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68B497D" w:rsidR="053C4FF3" w:rsidRPr="00F63959" w:rsidRDefault="0035200A" w:rsidP="00F63959">
      <w:pPr>
        <w:pStyle w:val="Heading1"/>
      </w:pPr>
      <w:r>
        <w:t>Permutations with repetition</w:t>
      </w:r>
    </w:p>
    <w:p w14:paraId="03B15526" w14:textId="77777777" w:rsidR="00AB161A" w:rsidRDefault="00AB161A" w:rsidP="00BC6ED6">
      <w:r w:rsidRPr="00AB161A">
        <w:t>Students use DNA sequencing to model permutations with repetition and transfer this learning to the order of letters in the names of different polygons.</w:t>
      </w:r>
    </w:p>
    <w:p w14:paraId="7F239F89" w14:textId="66599904" w:rsidR="65922B11" w:rsidRDefault="7C2FDB2A" w:rsidP="009E6414">
      <w:pPr>
        <w:pStyle w:val="FeatureBox2"/>
      </w:pPr>
      <w:r>
        <w:t xml:space="preserve">Reveal learning intentions and success criteria at the end of the </w:t>
      </w:r>
      <w:r w:rsidR="008D65A9">
        <w:t>‘</w:t>
      </w:r>
      <w:r>
        <w:t>Activat</w:t>
      </w:r>
      <w:r w:rsidR="00800E7D">
        <w:t>ing</w:t>
      </w:r>
      <w:r>
        <w:t xml:space="preserve"> prior knowledge</w:t>
      </w:r>
      <w:r w:rsidR="008D65A9">
        <w:t>’</w:t>
      </w:r>
      <w:r>
        <w:t xml:space="preserve"> section of this lesson.</w:t>
      </w:r>
    </w:p>
    <w:p w14:paraId="531BF1E6" w14:textId="7B0A91DC" w:rsidR="00A51D10" w:rsidRPr="00CE6CDC" w:rsidRDefault="00A51D10" w:rsidP="00C8008D">
      <w:pPr>
        <w:pStyle w:val="Heading2"/>
      </w:pPr>
      <w:r>
        <w:t>Learning intention</w:t>
      </w:r>
    </w:p>
    <w:p w14:paraId="721BD8C5" w14:textId="2FD0C96F" w:rsidR="00A51D10" w:rsidRDefault="00E748E1" w:rsidP="00102D25">
      <w:pPr>
        <w:pStyle w:val="ListBullet"/>
        <w:rPr>
          <w:lang w:eastAsia="zh-CN"/>
        </w:rPr>
      </w:pPr>
      <w:r>
        <w:rPr>
          <w:lang w:eastAsia="zh-CN"/>
        </w:rPr>
        <w:t xml:space="preserve">To </w:t>
      </w:r>
      <w:r w:rsidR="00D46A92">
        <w:rPr>
          <w:lang w:eastAsia="zh-CN"/>
        </w:rPr>
        <w:t xml:space="preserve">be able to </w:t>
      </w:r>
      <w:r w:rsidR="00714F10">
        <w:rPr>
          <w:lang w:eastAsia="zh-CN"/>
        </w:rPr>
        <w:t>solv</w:t>
      </w:r>
      <w:r w:rsidR="007C3A62">
        <w:rPr>
          <w:lang w:eastAsia="zh-CN"/>
        </w:rPr>
        <w:t xml:space="preserve">e </w:t>
      </w:r>
      <w:r w:rsidR="00714F10">
        <w:rPr>
          <w:lang w:eastAsia="zh-CN"/>
        </w:rPr>
        <w:t xml:space="preserve">problems with </w:t>
      </w:r>
      <w:r w:rsidR="007C3A62">
        <w:rPr>
          <w:lang w:eastAsia="zh-CN"/>
        </w:rPr>
        <w:t>permutations involving the repetition of objects.</w:t>
      </w:r>
    </w:p>
    <w:p w14:paraId="31580410" w14:textId="77777777" w:rsidR="00A51D10" w:rsidRDefault="00A51D10" w:rsidP="00C8008D">
      <w:pPr>
        <w:pStyle w:val="Heading2"/>
      </w:pPr>
      <w:r>
        <w:t>Success criteria</w:t>
      </w:r>
    </w:p>
    <w:p w14:paraId="685DDC3C" w14:textId="27DFB986" w:rsidR="00A51D10" w:rsidRDefault="00D01CAE" w:rsidP="00165B83">
      <w:pPr>
        <w:pStyle w:val="ListBullet"/>
      </w:pPr>
      <w:r>
        <w:t xml:space="preserve">I </w:t>
      </w:r>
      <w:r w:rsidR="007C3A62">
        <w:t>can identify repetition</w:t>
      </w:r>
      <w:r w:rsidR="006F00A4">
        <w:t xml:space="preserve"> in an arrangement.</w:t>
      </w:r>
    </w:p>
    <w:p w14:paraId="228EA04C" w14:textId="104E1C06" w:rsidR="00D01CAE" w:rsidRDefault="00D01CAE" w:rsidP="00D01CAE">
      <w:pPr>
        <w:pStyle w:val="ListBullet"/>
      </w:pPr>
      <w:r>
        <w:t>I ca</w:t>
      </w:r>
      <w:r w:rsidR="001431F7">
        <w:t xml:space="preserve">n </w:t>
      </w:r>
      <w:r w:rsidR="00965ECC">
        <w:t>explain how to</w:t>
      </w:r>
      <w:r w:rsidR="001507DB">
        <w:t xml:space="preserve"> modify</w:t>
      </w:r>
      <w:r w:rsidR="001431F7">
        <w:t xml:space="preserve"> permutation calculations </w:t>
      </w:r>
      <w:r w:rsidR="007513BF">
        <w:t>to</w:t>
      </w:r>
      <w:r w:rsidR="001431F7">
        <w:t xml:space="preserve"> account for repetition</w:t>
      </w:r>
      <w:r w:rsidR="006B4B73">
        <w:t>.</w:t>
      </w:r>
    </w:p>
    <w:p w14:paraId="35A09735" w14:textId="407458E5" w:rsidR="00EE3475" w:rsidRDefault="00D01CAE" w:rsidP="003102C3">
      <w:pPr>
        <w:pStyle w:val="ListBullet"/>
      </w:pPr>
      <w:r>
        <w:t>I can</w:t>
      </w:r>
      <w:r w:rsidR="001431F7">
        <w:t xml:space="preserve"> solve </w:t>
      </w:r>
      <w:r w:rsidR="007513BF">
        <w:t>permutation problems where objects are not distinct.</w:t>
      </w:r>
    </w:p>
    <w:p w14:paraId="0156FF13" w14:textId="77777777" w:rsidR="00C8008D" w:rsidRPr="00C8008D" w:rsidRDefault="00C8008D" w:rsidP="00C8008D">
      <w:r w:rsidRPr="00C8008D">
        <w:br w:type="page"/>
      </w:r>
    </w:p>
    <w:p w14:paraId="43A28067" w14:textId="793A5A6C" w:rsidR="00F26A51" w:rsidRDefault="00D905E0" w:rsidP="00C8008D">
      <w:pPr>
        <w:pStyle w:val="Heading2"/>
      </w:pPr>
      <w:r>
        <w:lastRenderedPageBreak/>
        <w:t>O</w:t>
      </w:r>
      <w:r w:rsidR="00F26A51">
        <w:t>utcomes</w:t>
      </w:r>
    </w:p>
    <w:p w14:paraId="4C24D03A" w14:textId="77777777" w:rsidR="00F26A51" w:rsidRPr="00E863D8" w:rsidRDefault="00F26A51" w:rsidP="00F26A51">
      <w:r>
        <w:t>A student:</w:t>
      </w:r>
    </w:p>
    <w:p w14:paraId="3B550E9F" w14:textId="77777777" w:rsidR="00F26A51" w:rsidRPr="0027389C" w:rsidRDefault="00F26A51" w:rsidP="00F26A51">
      <w:pPr>
        <w:pStyle w:val="ListBullet"/>
      </w:pPr>
      <w:r w:rsidRPr="0027389C">
        <w:t>develops understanding and fluency in mathematics through exploring and connecting mathematical concepts, choosing and applying mathematical techniques to solve problems, and communicating their thinking and reasoning coherently and clearly</w:t>
      </w:r>
      <w:r w:rsidRPr="00AB761D">
        <w:t xml:space="preserve"> </w:t>
      </w:r>
      <w:r w:rsidRPr="00AB761D">
        <w:rPr>
          <w:b/>
          <w:bCs/>
        </w:rPr>
        <w:t>MAO-WM-01</w:t>
      </w:r>
    </w:p>
    <w:p w14:paraId="491EC387" w14:textId="77777777" w:rsidR="00F26A51" w:rsidRPr="00AB761D" w:rsidRDefault="00F26A51" w:rsidP="00F26A51">
      <w:pPr>
        <w:pStyle w:val="ListBullet"/>
      </w:pPr>
      <w:r w:rsidRPr="00AB761D">
        <w:t xml:space="preserve">uses permutations and combinations to solve problems involving counting, ordering and probability </w:t>
      </w:r>
      <w:r w:rsidRPr="00AB761D">
        <w:rPr>
          <w:b/>
          <w:bCs/>
        </w:rPr>
        <w:t>ME1-11-04</w:t>
      </w:r>
    </w:p>
    <w:p w14:paraId="3C3FDCBF" w14:textId="77777777" w:rsidR="00F26A51" w:rsidRDefault="00F26A51" w:rsidP="00C8008D">
      <w:pPr>
        <w:pStyle w:val="Heading2"/>
      </w:pPr>
      <w:r>
        <w:t>Content</w:t>
      </w:r>
    </w:p>
    <w:p w14:paraId="790468E5" w14:textId="77777777" w:rsidR="00F26A51" w:rsidRPr="00FA4D24" w:rsidRDefault="00F26A51" w:rsidP="00C8008D">
      <w:pPr>
        <w:pStyle w:val="Heading3"/>
      </w:pPr>
      <w:r>
        <w:t>Permutations and combinations</w:t>
      </w:r>
    </w:p>
    <w:p w14:paraId="39390D68" w14:textId="77777777" w:rsidR="00F26A51" w:rsidRDefault="00F26A51" w:rsidP="00F26A51">
      <w:pPr>
        <w:pStyle w:val="ListBullet"/>
      </w:pPr>
      <w:r>
        <w:t>Solve problems involving permutations, including situations where the objects are not all distinct</w:t>
      </w:r>
    </w:p>
    <w:p w14:paraId="5CC41E21" w14:textId="77777777" w:rsidR="00F26A51" w:rsidRDefault="00F26A51" w:rsidP="00F26A51">
      <w:pPr>
        <w:pStyle w:val="ListBullet"/>
      </w:pPr>
      <w:r w:rsidRPr="002A5201">
        <w:t>Solve probability problems involving permutations and combinations</w:t>
      </w:r>
    </w:p>
    <w:p w14:paraId="6AC4BF89" w14:textId="4419FF36" w:rsidR="00F26A51" w:rsidRDefault="00F26A51" w:rsidP="00F26A51">
      <w:pPr>
        <w:pStyle w:val="Imageattributioncaption"/>
      </w:pPr>
      <w:hyperlink r:id="rId7">
        <w:r w:rsidRPr="3178F743">
          <w:rPr>
            <w:rStyle w:val="Hyperlink"/>
            <w:rFonts w:eastAsia="Arial"/>
            <w:szCs w:val="22"/>
            <w:lang w:val="en-US"/>
          </w:rPr>
          <w:t xml:space="preserve">Mathematics Extension 1 </w:t>
        </w:r>
        <w:r>
          <w:rPr>
            <w:rStyle w:val="Hyperlink"/>
            <w:rFonts w:eastAsia="Arial"/>
            <w:szCs w:val="22"/>
            <w:lang w:val="en-US"/>
          </w:rPr>
          <w:t>11-12 Syllabus</w:t>
        </w:r>
      </w:hyperlink>
      <w:r w:rsidR="00B86233">
        <w:rPr>
          <w:rFonts w:eastAsia="Arial"/>
          <w:color w:val="000000" w:themeColor="text1"/>
          <w:szCs w:val="22"/>
          <w:lang w:val="en-US"/>
        </w:rPr>
        <w:t xml:space="preserve"> </w:t>
      </w:r>
      <w:r>
        <w:t>NSW Education Standards Authority (NESA) for and on behalf of the Crown in right of the State of New South Wales, 2024.</w:t>
      </w:r>
    </w:p>
    <w:p w14:paraId="68DDF37A" w14:textId="406F8AE1" w:rsidR="00F26A51" w:rsidRDefault="00F26A51" w:rsidP="002D72EB">
      <w:pPr>
        <w:sectPr w:rsidR="00F26A51"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br w:type="page"/>
      </w:r>
    </w:p>
    <w:p w14:paraId="1018D05A" w14:textId="00F07515" w:rsidR="003377DF" w:rsidRDefault="003377DF" w:rsidP="003377DF">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C8008D">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584"/>
        <w:gridCol w:w="3641"/>
        <w:gridCol w:w="3641"/>
      </w:tblGrid>
      <w:tr w:rsidR="00D56D4A" w14:paraId="1BC3BB9F" w14:textId="77777777" w:rsidTr="00D2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2A0C49">
            <w:pPr>
              <w:spacing w:line="276" w:lineRule="auto"/>
            </w:pPr>
            <w:r>
              <w:t>Section</w:t>
            </w:r>
          </w:p>
        </w:tc>
        <w:tc>
          <w:tcPr>
            <w:tcW w:w="5584" w:type="dxa"/>
          </w:tcPr>
          <w:p w14:paraId="45ED31BE" w14:textId="4781F76F" w:rsidR="00D56D4A" w:rsidRDefault="00D56D4A" w:rsidP="002A0C49">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23C8681E" w:rsidR="00D56D4A" w:rsidRDefault="00D56D4A" w:rsidP="002A0C49">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C8008D">
              <w:t>ies</w:t>
            </w:r>
          </w:p>
        </w:tc>
        <w:tc>
          <w:tcPr>
            <w:tcW w:w="3641" w:type="dxa"/>
          </w:tcPr>
          <w:p w14:paraId="2BF97329" w14:textId="4752F965" w:rsidR="00D56D4A" w:rsidRDefault="00D56D4A" w:rsidP="002A0C49">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77E4F" w14:paraId="4AAACBAF" w14:textId="77777777" w:rsidTr="00D2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5E338EF9" w:rsidR="00D77E4F" w:rsidRDefault="00D77E4F" w:rsidP="002A0C49">
            <w:pPr>
              <w:spacing w:line="276" w:lineRule="auto"/>
            </w:pPr>
            <w:r>
              <w:t>Activating prior knowledge</w:t>
            </w:r>
          </w:p>
        </w:tc>
        <w:tc>
          <w:tcPr>
            <w:tcW w:w="5584" w:type="dxa"/>
          </w:tcPr>
          <w:p w14:paraId="37A8C23F" w14:textId="5F04C943" w:rsidR="00D77E4F" w:rsidRDefault="00D77E4F" w:rsidP="002A0C49">
            <w:pPr>
              <w:spacing w:line="276" w:lineRule="auto"/>
              <w:cnfStyle w:val="000000100000" w:firstRow="0" w:lastRow="0" w:firstColumn="0" w:lastColumn="0" w:oddVBand="0" w:evenVBand="0" w:oddHBand="1" w:evenHBand="0" w:firstRowFirstColumn="0" w:firstRowLastColumn="0" w:lastRowFirstColumn="0" w:lastRowLastColumn="0"/>
            </w:pPr>
            <w:r>
              <w:t>Show the video</w:t>
            </w:r>
            <w:r w:rsidR="00C8008D">
              <w:t xml:space="preserve"> ‘What is Genomic Sequencing?’ (2:10)</w:t>
            </w:r>
            <w:r>
              <w:t xml:space="preserve"> (</w:t>
            </w:r>
            <w:hyperlink r:id="rId13" w:tgtFrame="_blank" w:history="1">
              <w:r w:rsidRPr="003A6BAE">
                <w:rPr>
                  <w:rStyle w:val="Hyperlink"/>
                </w:rPr>
                <w:t>bit.ly/sequencingwithDNA</w:t>
              </w:r>
            </w:hyperlink>
            <w:r>
              <w:t xml:space="preserve">) and use slide </w:t>
            </w:r>
            <w:r w:rsidR="00F07EA6">
              <w:t>3</w:t>
            </w:r>
            <w:r>
              <w:t xml:space="preserve"> of the PowerPoint </w:t>
            </w:r>
            <w:r w:rsidR="00C8008D">
              <w:rPr>
                <w:i/>
                <w:iCs/>
              </w:rPr>
              <w:t xml:space="preserve">Permutations with repetition </w:t>
            </w:r>
            <w:r>
              <w:t>to explain DNA chains to students. Students find the number of arrangements of a 4-</w:t>
            </w:r>
            <w:proofErr w:type="spellStart"/>
            <w:r>
              <w:t>base</w:t>
            </w:r>
            <w:proofErr w:type="spellEnd"/>
            <w:r>
              <w:t xml:space="preserve"> chain ACTG.</w:t>
            </w:r>
          </w:p>
        </w:tc>
        <w:tc>
          <w:tcPr>
            <w:tcW w:w="3641" w:type="dxa"/>
          </w:tcPr>
          <w:p w14:paraId="6030ACE6" w14:textId="6055488D" w:rsidR="00D77E4F" w:rsidRDefault="00D77E4F" w:rsidP="002A0C49">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4665CE5E" w14:textId="76713ABF" w:rsidR="00D77E4F" w:rsidRDefault="00D77E4F" w:rsidP="002A0C49">
            <w:pPr>
              <w:spacing w:line="276" w:lineRule="auto"/>
              <w:cnfStyle w:val="000000100000" w:firstRow="0" w:lastRow="0" w:firstColumn="0" w:lastColumn="0" w:oddVBand="0" w:evenVBand="0" w:oddHBand="1" w:evenHBand="0" w:firstRowFirstColumn="0" w:firstRowLastColumn="0" w:lastRowFirstColumn="0" w:lastRowLastColumn="0"/>
            </w:pPr>
            <w:r>
              <w:t>This section aims to extend on prior learning to develop the need for a new strategy</w:t>
            </w:r>
            <w:r w:rsidR="00FC2903">
              <w:t xml:space="preserve"> to deal with repetitions</w:t>
            </w:r>
            <w:r>
              <w:t>.</w:t>
            </w:r>
          </w:p>
        </w:tc>
      </w:tr>
      <w:tr w:rsidR="00D77E4F" w14:paraId="342CE91E" w14:textId="77777777" w:rsidTr="00D2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144D8608" w:rsidR="00D77E4F" w:rsidRDefault="00A15245" w:rsidP="002A0C49">
            <w:pPr>
              <w:spacing w:line="276" w:lineRule="auto"/>
            </w:pPr>
            <w:r>
              <w:t>Connecting learning</w:t>
            </w:r>
          </w:p>
        </w:tc>
        <w:tc>
          <w:tcPr>
            <w:tcW w:w="5584" w:type="dxa"/>
          </w:tcPr>
          <w:p w14:paraId="6FC03935" w14:textId="3F135FDB" w:rsidR="00D77E4F" w:rsidRDefault="00111F45" w:rsidP="002A0C49">
            <w:pPr>
              <w:spacing w:line="276" w:lineRule="auto"/>
              <w:cnfStyle w:val="000000010000" w:firstRow="0" w:lastRow="0" w:firstColumn="0" w:lastColumn="0" w:oddVBand="0" w:evenVBand="0" w:oddHBand="0" w:evenHBand="1" w:firstRowFirstColumn="0" w:firstRowLastColumn="0" w:lastRowFirstColumn="0" w:lastRowLastColumn="0"/>
            </w:pPr>
            <w:r>
              <w:t>S</w:t>
            </w:r>
            <w:r w:rsidRPr="00111F45">
              <w:t xml:space="preserve">tudents explore </w:t>
            </w:r>
            <w:r w:rsidR="007E7074">
              <w:t>the number of arrangements of</w:t>
            </w:r>
            <w:r w:rsidRPr="00111F45">
              <w:t xml:space="preserve"> the letters G, A, C, T, G, </w:t>
            </w:r>
            <w:r w:rsidR="007E7074">
              <w:t>and o</w:t>
            </w:r>
            <w:r w:rsidRPr="00111F45">
              <w:t xml:space="preserve">bserve what happens when identical letters are swapped. </w:t>
            </w:r>
            <w:r w:rsidR="007E7074">
              <w:t>S</w:t>
            </w:r>
            <w:r w:rsidRPr="00111F45">
              <w:t>tudents add additional Cs and As, to see how repetition affects the total number of unique arrangements.</w:t>
            </w:r>
          </w:p>
        </w:tc>
        <w:tc>
          <w:tcPr>
            <w:tcW w:w="3641" w:type="dxa"/>
          </w:tcPr>
          <w:p w14:paraId="42CD3ABD" w14:textId="122FBDEC" w:rsidR="00D77E4F" w:rsidRDefault="00D77E4F" w:rsidP="002A0C49">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73E29F02" w:rsidR="00D77E4F" w:rsidRDefault="00D77E4F" w:rsidP="002A0C49">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641" w:type="dxa"/>
          </w:tcPr>
          <w:p w14:paraId="3948AD4B" w14:textId="752DBE9D" w:rsidR="00D77E4F" w:rsidRDefault="00C36981" w:rsidP="002A0C49">
            <w:pPr>
              <w:spacing w:line="276" w:lineRule="auto"/>
              <w:cnfStyle w:val="000000010000" w:firstRow="0" w:lastRow="0" w:firstColumn="0" w:lastColumn="0" w:oddVBand="0" w:evenVBand="0" w:oddHBand="0" w:evenHBand="1" w:firstRowFirstColumn="0" w:firstRowLastColumn="0" w:lastRowFirstColumn="0" w:lastRowLastColumn="0"/>
            </w:pPr>
            <w:r>
              <w:t>S</w:t>
            </w:r>
            <w:r w:rsidRPr="00C36981">
              <w:t>tudents develop an understanding that repeated elements reduce the number of distinguishable arrangements and that this is calculated by dividing by the factorial of the repeated items</w:t>
            </w:r>
            <w:r>
              <w:t>.</w:t>
            </w:r>
          </w:p>
        </w:tc>
      </w:tr>
      <w:tr w:rsidR="00A75AD6" w14:paraId="1F889A49" w14:textId="77777777" w:rsidTr="00D27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29D23B" w14:textId="0F5EF61B" w:rsidR="00A75AD6" w:rsidRDefault="00A15245" w:rsidP="002A0C49">
            <w:pPr>
              <w:spacing w:line="276" w:lineRule="auto"/>
            </w:pPr>
            <w:r>
              <w:t>Releasing responsibility</w:t>
            </w:r>
          </w:p>
        </w:tc>
        <w:tc>
          <w:tcPr>
            <w:tcW w:w="5584" w:type="dxa"/>
          </w:tcPr>
          <w:p w14:paraId="3A216553" w14:textId="4F596D2E" w:rsidR="00A15245" w:rsidRDefault="00A15245" w:rsidP="002A0C49">
            <w:pPr>
              <w:spacing w:line="276" w:lineRule="auto"/>
              <w:cnfStyle w:val="000000100000" w:firstRow="0" w:lastRow="0" w:firstColumn="0" w:lastColumn="0" w:oddVBand="0" w:evenVBand="0" w:oddHBand="1" w:evenHBand="0" w:firstRowFirstColumn="0" w:firstRowLastColumn="0" w:lastRowFirstColumn="0" w:lastRowLastColumn="0"/>
            </w:pPr>
            <w:r>
              <w:t xml:space="preserve">Use </w:t>
            </w:r>
            <w:r w:rsidRPr="00F85F9B">
              <w:t xml:space="preserve">slides </w:t>
            </w:r>
            <w:r w:rsidR="00350D19">
              <w:t>9</w:t>
            </w:r>
            <w:r w:rsidR="00250C60">
              <w:t>–</w:t>
            </w:r>
            <w:r w:rsidR="00350D19">
              <w:t>10</w:t>
            </w:r>
            <w:r w:rsidRPr="00F85F9B">
              <w:t xml:space="preserve"> for the explicit teaching of calculating the number of </w:t>
            </w:r>
            <w:r>
              <w:t xml:space="preserve">arrangements with repetition. </w:t>
            </w:r>
            <w:r w:rsidRPr="00F85F9B">
              <w:t xml:space="preserve">Use slide </w:t>
            </w:r>
            <w:r w:rsidR="00350D19">
              <w:t>11</w:t>
            </w:r>
            <w:r w:rsidRPr="00F85F9B">
              <w:t xml:space="preserve"> to formalise the rule</w:t>
            </w:r>
            <w:r>
              <w:t>.</w:t>
            </w:r>
          </w:p>
          <w:p w14:paraId="2E3906FB" w14:textId="77777777" w:rsidR="00A15245" w:rsidRDefault="00A15245" w:rsidP="002A0C49">
            <w:pPr>
              <w:spacing w:line="276" w:lineRule="auto"/>
              <w:cnfStyle w:val="000000100000" w:firstRow="0" w:lastRow="0" w:firstColumn="0" w:lastColumn="0" w:oddVBand="0" w:evenVBand="0" w:oddHBand="1" w:evenHBand="0" w:firstRowFirstColumn="0" w:firstRowLastColumn="0" w:lastRowFirstColumn="0" w:lastRowLastColumn="0"/>
            </w:pPr>
            <w:r>
              <w:t xml:space="preserve">Use </w:t>
            </w:r>
            <w:hyperlink w:anchor="_Appendix_A" w:history="1">
              <w:r w:rsidRPr="002C682B">
                <w:rPr>
                  <w:rStyle w:val="Hyperlink"/>
                  <w:szCs w:val="24"/>
                </w:rPr>
                <w:t>Appendix A</w:t>
              </w:r>
            </w:hyperlink>
            <w:r>
              <w:t xml:space="preserve"> for student practice.</w:t>
            </w:r>
          </w:p>
          <w:p w14:paraId="0F73119B" w14:textId="5CCD9F40" w:rsidR="00A75AD6" w:rsidRDefault="00A15245" w:rsidP="002A0C49">
            <w:pPr>
              <w:spacing w:line="276" w:lineRule="auto"/>
              <w:cnfStyle w:val="000000100000" w:firstRow="0" w:lastRow="0" w:firstColumn="0" w:lastColumn="0" w:oddVBand="0" w:evenVBand="0" w:oddHBand="1" w:evenHBand="0" w:firstRowFirstColumn="0" w:firstRowLastColumn="0" w:lastRowFirstColumn="0" w:lastRowLastColumn="0"/>
            </w:pPr>
            <w:r>
              <w:t xml:space="preserve">Use </w:t>
            </w:r>
            <w:hyperlink w:anchor="_Appendix_B" w:history="1">
              <w:r w:rsidRPr="002C682B">
                <w:rPr>
                  <w:rStyle w:val="Hyperlink"/>
                  <w:szCs w:val="24"/>
                </w:rPr>
                <w:t>Appendix B</w:t>
              </w:r>
            </w:hyperlink>
            <w:r>
              <w:t xml:space="preserve"> for students to make notes.</w:t>
            </w:r>
          </w:p>
        </w:tc>
        <w:tc>
          <w:tcPr>
            <w:tcW w:w="3641" w:type="dxa"/>
          </w:tcPr>
          <w:p w14:paraId="7C9D4AA6" w14:textId="5A4F174C" w:rsidR="00A15245" w:rsidRDefault="00A15245" w:rsidP="002A0C49">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C8008D">
              <w:t>Y</w:t>
            </w:r>
            <w:r>
              <w:t>our turn)</w:t>
            </w:r>
          </w:p>
          <w:p w14:paraId="3945B578" w14:textId="2ECA3ECC" w:rsidR="00A15245" w:rsidRDefault="00A15245" w:rsidP="002A0C49">
            <w:pPr>
              <w:spacing w:line="276" w:lineRule="auto"/>
              <w:cnfStyle w:val="000000100000" w:firstRow="0" w:lastRow="0" w:firstColumn="0" w:lastColumn="0" w:oddVBand="0" w:evenVBand="0" w:oddHBand="1" w:evenHBand="0" w:firstRowFirstColumn="0" w:firstRowLastColumn="0" w:lastRowFirstColumn="0" w:lastRowLastColumn="0"/>
            </w:pPr>
            <w:r>
              <w:t>Visibly random groups</w:t>
            </w:r>
            <w:r w:rsidR="00C8008D">
              <w:t xml:space="preserve"> of 3</w:t>
            </w:r>
          </w:p>
          <w:p w14:paraId="424F9D7A" w14:textId="77777777" w:rsidR="00A15245" w:rsidRDefault="00A15245" w:rsidP="002A0C49">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002CBF68" w14:textId="77777777" w:rsidR="00FB33D5" w:rsidRDefault="00A45747" w:rsidP="002A0C49">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4C7717A3" w14:textId="22A3C797" w:rsidR="00A75AD6" w:rsidRDefault="00A15245" w:rsidP="002A0C49">
            <w:pPr>
              <w:spacing w:line="276" w:lineRule="auto"/>
              <w:cnfStyle w:val="000000100000" w:firstRow="0" w:lastRow="0" w:firstColumn="0" w:lastColumn="0" w:oddVBand="0" w:evenVBand="0" w:oddHBand="1" w:evenHBand="0" w:firstRowFirstColumn="0" w:firstRowLastColumn="0" w:lastRowFirstColumn="0" w:lastRowLastColumn="0"/>
            </w:pPr>
            <w:r>
              <w:t>Four quadrant notes</w:t>
            </w:r>
          </w:p>
        </w:tc>
        <w:tc>
          <w:tcPr>
            <w:tcW w:w="3641" w:type="dxa"/>
          </w:tcPr>
          <w:p w14:paraId="0FD2A820" w14:textId="78697AA3" w:rsidR="00A75AD6" w:rsidRDefault="00A15245" w:rsidP="002A0C49">
            <w:pPr>
              <w:spacing w:line="276" w:lineRule="auto"/>
              <w:cnfStyle w:val="000000100000" w:firstRow="0" w:lastRow="0" w:firstColumn="0" w:lastColumn="0" w:oddVBand="0" w:evenVBand="0" w:oddHBand="1" w:evenHBand="0" w:firstRowFirstColumn="0" w:firstRowLastColumn="0" w:lastRowFirstColumn="0" w:lastRowLastColumn="0"/>
            </w:pPr>
            <w:r w:rsidRPr="00296F5F">
              <w:t xml:space="preserve">The purpose of </w:t>
            </w:r>
            <w:r w:rsidR="001C2565">
              <w:t xml:space="preserve">this </w:t>
            </w:r>
            <w:r w:rsidRPr="00296F5F">
              <w:t>section is to formalise the learning and allow students to practi</w:t>
            </w:r>
            <w:r w:rsidR="005F7353">
              <w:t>s</w:t>
            </w:r>
            <w:r w:rsidRPr="00296F5F">
              <w:t>e.</w:t>
            </w:r>
          </w:p>
        </w:tc>
      </w:tr>
      <w:tr w:rsidR="00D77E4F" w14:paraId="2316F2F2" w14:textId="77777777" w:rsidTr="00D2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77739900" w:rsidR="00D77E4F" w:rsidRDefault="00FC3788" w:rsidP="002A0C49">
            <w:pPr>
              <w:spacing w:line="276" w:lineRule="auto"/>
            </w:pPr>
            <w:r>
              <w:t>Independent practice</w:t>
            </w:r>
          </w:p>
        </w:tc>
        <w:tc>
          <w:tcPr>
            <w:tcW w:w="5584" w:type="dxa"/>
          </w:tcPr>
          <w:p w14:paraId="7932D450" w14:textId="3CD7196B" w:rsidR="00D77E4F" w:rsidRDefault="00D77E4F" w:rsidP="002A0C49">
            <w:pPr>
              <w:spacing w:line="276" w:lineRule="auto"/>
              <w:cnfStyle w:val="000000010000" w:firstRow="0" w:lastRow="0" w:firstColumn="0" w:lastColumn="0" w:oddVBand="0" w:evenVBand="0" w:oddHBand="0" w:evenHBand="1" w:firstRowFirstColumn="0" w:firstRowLastColumn="0" w:lastRowFirstColumn="0" w:lastRowLastColumn="0"/>
            </w:pPr>
            <w:r>
              <w:t>Use slides 1</w:t>
            </w:r>
            <w:r w:rsidR="00350D19">
              <w:t>3</w:t>
            </w:r>
            <w:r w:rsidR="00250C60">
              <w:t>–</w:t>
            </w:r>
            <w:r w:rsidR="008F3CB3">
              <w:t>1</w:t>
            </w:r>
            <w:r w:rsidR="00350D19">
              <w:t>7</w:t>
            </w:r>
            <w:r>
              <w:t xml:space="preserve"> for students to practi</w:t>
            </w:r>
            <w:r w:rsidR="005F7353">
              <w:t>s</w:t>
            </w:r>
            <w:r>
              <w:t xml:space="preserve">e HSC style questions using </w:t>
            </w:r>
            <w:r w:rsidR="005F7353">
              <w:t>the</w:t>
            </w:r>
            <w:r>
              <w:t xml:space="preserve"> </w:t>
            </w:r>
            <w:r w:rsidR="002C682B">
              <w:t>‘A</w:t>
            </w:r>
            <w:r>
              <w:t>pproaching questions scaffold</w:t>
            </w:r>
            <w:r w:rsidR="00FB7685">
              <w:t>’</w:t>
            </w:r>
            <w:r w:rsidR="000A6D43">
              <w:t xml:space="preserve"> found on slide 10.</w:t>
            </w:r>
          </w:p>
        </w:tc>
        <w:tc>
          <w:tcPr>
            <w:tcW w:w="3641" w:type="dxa"/>
          </w:tcPr>
          <w:p w14:paraId="1FF0BA58" w14:textId="48AC1163" w:rsidR="00D77E4F" w:rsidRDefault="00D77E4F" w:rsidP="002A0C49">
            <w:pPr>
              <w:spacing w:line="276" w:lineRule="auto"/>
              <w:cnfStyle w:val="000000010000" w:firstRow="0" w:lastRow="0" w:firstColumn="0" w:lastColumn="0" w:oddVBand="0" w:evenVBand="0" w:oddHBand="0" w:evenHBand="1" w:firstRowFirstColumn="0" w:firstRowLastColumn="0" w:lastRowFirstColumn="0" w:lastRowLastColumn="0"/>
            </w:pPr>
            <w:r>
              <w:t>Visibly random groups</w:t>
            </w:r>
            <w:r w:rsidR="00C8008D">
              <w:t xml:space="preserve"> of 3</w:t>
            </w:r>
          </w:p>
          <w:p w14:paraId="2E07F92D" w14:textId="712974EB" w:rsidR="00D77E4F" w:rsidRDefault="00D77E4F" w:rsidP="002A0C49">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3641" w:type="dxa"/>
          </w:tcPr>
          <w:p w14:paraId="02EEED6C" w14:textId="5ABC508D" w:rsidR="00D77E4F" w:rsidRDefault="00D77E4F" w:rsidP="002A0C49">
            <w:pPr>
              <w:spacing w:line="276" w:lineRule="auto"/>
              <w:cnfStyle w:val="000000010000" w:firstRow="0" w:lastRow="0" w:firstColumn="0" w:lastColumn="0" w:oddVBand="0" w:evenVBand="0" w:oddHBand="0" w:evenHBand="1" w:firstRowFirstColumn="0" w:firstRowLastColumn="0" w:lastRowFirstColumn="0" w:lastRowLastColumn="0"/>
            </w:pPr>
            <w:r>
              <w:t>Problem 1 involves restrictions and repetition. Problem 2 requires decision making and justification.</w:t>
            </w:r>
          </w:p>
        </w:tc>
      </w:tr>
    </w:tbl>
    <w:p w14:paraId="4432ACB1" w14:textId="77777777" w:rsidR="00D56D4A" w:rsidRPr="00D56D4A" w:rsidRDefault="00D56D4A" w:rsidP="09AC1D10">
      <w:pPr>
        <w:pStyle w:val="ListBullet"/>
        <w:numPr>
          <w:ilvl w:val="0"/>
          <w:numId w:val="0"/>
        </w:numPr>
        <w:sectPr w:rsidR="00D56D4A" w:rsidRPr="00D56D4A" w:rsidSect="00F26A51">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2761207" w:rsidR="00F40DC4" w:rsidRPr="003C2AC4" w:rsidRDefault="00F40DC4" w:rsidP="00F40DC4">
      <w:pPr>
        <w:pStyle w:val="FeatureBox2"/>
      </w:pPr>
      <w:r>
        <w:t xml:space="preserve">Please use the associated </w:t>
      </w:r>
      <w:r w:rsidR="006F363E">
        <w:t>PowerPoint</w:t>
      </w:r>
      <w:r>
        <w:t xml:space="preserve"> </w:t>
      </w:r>
      <w:r w:rsidR="00E25183">
        <w:rPr>
          <w:i/>
          <w:iCs/>
        </w:rPr>
        <w:t xml:space="preserve">Permutations with </w:t>
      </w:r>
      <w:r w:rsidR="003E7275">
        <w:rPr>
          <w:i/>
          <w:iCs/>
        </w:rPr>
        <w:t>repetition</w:t>
      </w:r>
      <w:r w:rsidR="004578AF">
        <w:rPr>
          <w:i/>
          <w:iCs/>
        </w:rPr>
        <w:t xml:space="preserve"> </w:t>
      </w:r>
      <w:r>
        <w:t>to display images in this lesson.</w:t>
      </w:r>
    </w:p>
    <w:p w14:paraId="453957C7" w14:textId="3D6354BE" w:rsidR="00D01CAE" w:rsidRDefault="00FD5257" w:rsidP="00626686">
      <w:pPr>
        <w:pStyle w:val="Heading3"/>
        <w:numPr>
          <w:ilvl w:val="2"/>
          <w:numId w:val="1"/>
        </w:numPr>
        <w:ind w:left="0"/>
      </w:pPr>
      <w:r>
        <w:t>Activat</w:t>
      </w:r>
      <w:r w:rsidR="00BE43E3">
        <w:t>ing</w:t>
      </w:r>
      <w:r>
        <w:t xml:space="preserve"> prior knowledge</w:t>
      </w:r>
    </w:p>
    <w:p w14:paraId="168CA1A6" w14:textId="4285C717" w:rsidR="00B00281" w:rsidRDefault="00A62E3C" w:rsidP="00626686">
      <w:pPr>
        <w:pStyle w:val="ListNumber"/>
        <w:numPr>
          <w:ilvl w:val="0"/>
          <w:numId w:val="4"/>
        </w:numPr>
      </w:pPr>
      <w:r>
        <w:t xml:space="preserve">Show students the video </w:t>
      </w:r>
      <w:r w:rsidR="00095DB1">
        <w:t>‘What is Genomic Sequencing?</w:t>
      </w:r>
      <w:r w:rsidR="00C8008D">
        <w:t xml:space="preserve"> </w:t>
      </w:r>
      <w:r w:rsidR="006C61F5">
        <w:t>(2:10)</w:t>
      </w:r>
      <w:r w:rsidR="00057828">
        <w:t>’</w:t>
      </w:r>
      <w:r w:rsidR="00C522CB">
        <w:t xml:space="preserve"> </w:t>
      </w:r>
      <w:r w:rsidR="3ED592D5">
        <w:t>(</w:t>
      </w:r>
      <w:hyperlink r:id="rId14">
        <w:r w:rsidR="63635976" w:rsidRPr="1D7091C6">
          <w:rPr>
            <w:rStyle w:val="Hyperlink"/>
          </w:rPr>
          <w:t>bit.ly/sequencingwithDNA</w:t>
        </w:r>
        <w:r w:rsidR="4C32651B" w:rsidRPr="00B00281">
          <w:rPr>
            <w:rStyle w:val="Hyperlink"/>
            <w:color w:val="auto"/>
            <w:u w:val="none"/>
          </w:rPr>
          <w:t>)</w:t>
        </w:r>
      </w:hyperlink>
      <w:r w:rsidR="0023099F">
        <w:t xml:space="preserve"> up to 0:49</w:t>
      </w:r>
      <w:r w:rsidR="00057828">
        <w:t>.</w:t>
      </w:r>
    </w:p>
    <w:p w14:paraId="72CA21FE" w14:textId="069E3544" w:rsidR="00A57BF5" w:rsidRDefault="0011728C" w:rsidP="00626686">
      <w:pPr>
        <w:pStyle w:val="ListNumber"/>
        <w:numPr>
          <w:ilvl w:val="0"/>
          <w:numId w:val="4"/>
        </w:numPr>
      </w:pPr>
      <w:r w:rsidRPr="00B00281">
        <w:t>Display</w:t>
      </w:r>
      <w:r>
        <w:t xml:space="preserve"> slide </w:t>
      </w:r>
      <w:r w:rsidR="001A6AE5">
        <w:t>3</w:t>
      </w:r>
      <w:r w:rsidR="00161F18">
        <w:t xml:space="preserve"> of the </w:t>
      </w:r>
      <w:r w:rsidR="006F363E">
        <w:t xml:space="preserve">PowerPoint </w:t>
      </w:r>
      <w:r w:rsidR="000D63D0">
        <w:t>to</w:t>
      </w:r>
      <w:r w:rsidR="000315F6">
        <w:t xml:space="preserve"> show an image of </w:t>
      </w:r>
      <w:r w:rsidR="008C0F03">
        <w:t>10 base pairs.</w:t>
      </w:r>
      <w:r w:rsidR="003D3A09">
        <w:t xml:space="preserve"> </w:t>
      </w:r>
      <w:r w:rsidR="00C83937">
        <w:t xml:space="preserve">Animate </w:t>
      </w:r>
      <w:r w:rsidR="000315F6">
        <w:t xml:space="preserve">the slide to remove the bottom half of each pair. Tell students this is the </w:t>
      </w:r>
      <w:r w:rsidR="00331F61">
        <w:t>part of the DNA we are looking at in this lesson.</w:t>
      </w:r>
    </w:p>
    <w:p w14:paraId="02B8605B" w14:textId="575BFF8D" w:rsidR="00ED5603" w:rsidRDefault="0003650C" w:rsidP="00626686">
      <w:pPr>
        <w:pStyle w:val="ListNumber"/>
        <w:numPr>
          <w:ilvl w:val="0"/>
          <w:numId w:val="4"/>
        </w:numPr>
      </w:pPr>
      <w:r>
        <w:t xml:space="preserve">Ask students to consider </w:t>
      </w:r>
      <w:r w:rsidR="00A31680">
        <w:t xml:space="preserve">how many ways we could arrange </w:t>
      </w:r>
      <w:r>
        <w:t xml:space="preserve">one of each base A, C, G and T. </w:t>
      </w:r>
    </w:p>
    <w:p w14:paraId="51C5A10E" w14:textId="654CDF14" w:rsidR="007D1362" w:rsidRDefault="00ED5603" w:rsidP="007D1362">
      <w:pPr>
        <w:pStyle w:val="FeatureBox"/>
      </w:pPr>
      <w:r>
        <w:t>There are 4! ways.</w:t>
      </w:r>
    </w:p>
    <w:p w14:paraId="28886C52" w14:textId="7CA35A4F" w:rsidR="00ED5603" w:rsidRDefault="00ED5603" w:rsidP="00626686">
      <w:pPr>
        <w:pStyle w:val="ListNumber"/>
        <w:numPr>
          <w:ilvl w:val="0"/>
          <w:numId w:val="4"/>
        </w:numPr>
      </w:pPr>
      <w:r>
        <w:t>In a Think-Pair-Share (</w:t>
      </w:r>
      <w:hyperlink r:id="rId15">
        <w:r w:rsidRPr="69AA0A1C">
          <w:rPr>
            <w:rStyle w:val="Hyperlink"/>
          </w:rPr>
          <w:t>bit.ly/thinkpairsharestrategy</w:t>
        </w:r>
      </w:hyperlink>
      <w:r>
        <w:t>), have students</w:t>
      </w:r>
      <w:r w:rsidR="009B3717">
        <w:t xml:space="preserve"> attempt to</w:t>
      </w:r>
      <w:r>
        <w:t xml:space="preserve"> calculate the number of possible arrangements for the 10 letters displayed on slide 3. Tell students that the answer is not </w:t>
      </w:r>
      <m:oMath>
        <m:r>
          <w:rPr>
            <w:rFonts w:ascii="Cambria Math" w:hAnsi="Cambria Math"/>
          </w:rPr>
          <m:t>10!</m:t>
        </m:r>
      </m:oMath>
      <w:r w:rsidR="00D6683D">
        <w:rPr>
          <w:rFonts w:eastAsiaTheme="minorEastAsia"/>
        </w:rPr>
        <w:t>.</w:t>
      </w:r>
    </w:p>
    <w:p w14:paraId="41B46E30" w14:textId="4F186FC7" w:rsidR="00FB2EBE" w:rsidRDefault="00E70242" w:rsidP="00E70242">
      <w:pPr>
        <w:pStyle w:val="FeatureBox"/>
      </w:pPr>
      <w:r>
        <w:t>At this stage</w:t>
      </w:r>
      <w:r w:rsidR="00861315">
        <w:t>,</w:t>
      </w:r>
      <w:r>
        <w:t xml:space="preserve"> </w:t>
      </w:r>
      <w:r w:rsidR="001633A7">
        <w:t xml:space="preserve">students will struggle to find an </w:t>
      </w:r>
      <w:r w:rsidR="00A460A9">
        <w:t>answer</w:t>
      </w:r>
      <w:r w:rsidR="005B3A79">
        <w:t xml:space="preserve"> because they will not understand that the repetition of letters is a problem. They will develop the need </w:t>
      </w:r>
      <w:r w:rsidR="00505D2D">
        <w:t>to account for this</w:t>
      </w:r>
      <w:r w:rsidR="005B3A79">
        <w:t xml:space="preserve"> in the </w:t>
      </w:r>
      <w:r w:rsidR="00505D2D">
        <w:t>following sections</w:t>
      </w:r>
      <w:r w:rsidR="005B3A79">
        <w:t xml:space="preserve"> of the lesson.</w:t>
      </w:r>
    </w:p>
    <w:p w14:paraId="2EE86CC7" w14:textId="237885FF" w:rsidR="00232260" w:rsidRDefault="00232260" w:rsidP="00626686">
      <w:pPr>
        <w:pStyle w:val="ListNumber"/>
        <w:numPr>
          <w:ilvl w:val="0"/>
          <w:numId w:val="4"/>
        </w:numPr>
      </w:pPr>
      <w:r>
        <w:t xml:space="preserve">Reveal </w:t>
      </w:r>
      <w:r w:rsidR="006E55F4">
        <w:t xml:space="preserve">the </w:t>
      </w:r>
      <w:r>
        <w:t>learning intention and success criteria to students</w:t>
      </w:r>
      <w:r w:rsidR="001A6AE5">
        <w:t xml:space="preserve"> using slide 4</w:t>
      </w:r>
      <w:r w:rsidR="001A3F13">
        <w:t>.</w:t>
      </w:r>
    </w:p>
    <w:p w14:paraId="045F865B" w14:textId="7AF15415" w:rsidR="006B7F6E" w:rsidRDefault="006B7F6E" w:rsidP="0027582C">
      <w:pPr>
        <w:pStyle w:val="FeatureBox"/>
      </w:pPr>
      <w:r>
        <w:t xml:space="preserve">Students may be interested </w:t>
      </w:r>
      <w:r w:rsidR="006E55F4">
        <w:t xml:space="preserve">to know </w:t>
      </w:r>
      <w:r>
        <w:t>that a single DNA</w:t>
      </w:r>
      <w:r w:rsidR="001B580D">
        <w:t xml:space="preserve"> </w:t>
      </w:r>
      <w:r w:rsidR="002F447D">
        <w:t>strand</w:t>
      </w:r>
      <w:r w:rsidR="001B580D">
        <w:t xml:space="preserve"> </w:t>
      </w:r>
      <w:r w:rsidR="00C26581">
        <w:t xml:space="preserve">from one cell </w:t>
      </w:r>
      <w:r>
        <w:t xml:space="preserve">is </w:t>
      </w:r>
      <w:r w:rsidR="00C26581">
        <w:t>about 2 metres long and contains about 3 billion base pairs.</w:t>
      </w:r>
    </w:p>
    <w:p w14:paraId="119F086C" w14:textId="4BDD6835" w:rsidR="009F25A7" w:rsidRPr="009F25A7" w:rsidRDefault="0017604F" w:rsidP="00626686">
      <w:pPr>
        <w:pStyle w:val="Heading3"/>
        <w:numPr>
          <w:ilvl w:val="2"/>
          <w:numId w:val="1"/>
        </w:numPr>
        <w:ind w:left="0"/>
      </w:pPr>
      <w:r>
        <w:lastRenderedPageBreak/>
        <w:t>Connecting learning</w:t>
      </w:r>
    </w:p>
    <w:p w14:paraId="0CABEA1D" w14:textId="67DDCF59" w:rsidR="005573F7" w:rsidRDefault="005573F7" w:rsidP="00626686">
      <w:pPr>
        <w:pStyle w:val="ListNumber"/>
        <w:numPr>
          <w:ilvl w:val="0"/>
          <w:numId w:val="5"/>
        </w:numPr>
      </w:pPr>
      <w:r>
        <w:t>Distribute 8 sticky notes to each pair of students and ask students to write the letters</w:t>
      </w:r>
      <w:r w:rsidR="00074049" w:rsidRPr="00074049">
        <w:t xml:space="preserve"> </w:t>
      </w:r>
      <w:r w:rsidR="00074049">
        <w:t>G, A, C, T and G</w:t>
      </w:r>
      <w:r w:rsidR="00031597">
        <w:t xml:space="preserve"> </w:t>
      </w:r>
      <w:r w:rsidR="00F6644A">
        <w:t xml:space="preserve">on the sticky notes, </w:t>
      </w:r>
      <w:r w:rsidR="00031597">
        <w:t>one letter on each note</w:t>
      </w:r>
      <w:r w:rsidR="00B32D73">
        <w:t>.</w:t>
      </w:r>
      <w:r w:rsidR="00074049">
        <w:t xml:space="preserve"> </w:t>
      </w:r>
      <w:r w:rsidR="00B32D73">
        <w:t xml:space="preserve">The 3 </w:t>
      </w:r>
      <w:r w:rsidR="00E655DD">
        <w:t xml:space="preserve">remaining </w:t>
      </w:r>
      <w:r w:rsidR="00B32D73">
        <w:t>sticky notes will be used later in the lesson.</w:t>
      </w:r>
    </w:p>
    <w:p w14:paraId="203A20CD" w14:textId="7379B840" w:rsidR="00831EF2" w:rsidRDefault="00831EF2" w:rsidP="006F40FD">
      <w:pPr>
        <w:pStyle w:val="FeatureBox"/>
      </w:pPr>
      <w:r>
        <w:t>Students need all 8 of their sticky notes to be the same colour.</w:t>
      </w:r>
    </w:p>
    <w:p w14:paraId="4AEE40D4" w14:textId="48BB2560" w:rsidR="007A5319" w:rsidRDefault="007A5319" w:rsidP="00626686">
      <w:pPr>
        <w:pStyle w:val="ListNumber"/>
        <w:numPr>
          <w:ilvl w:val="0"/>
          <w:numId w:val="5"/>
        </w:numPr>
      </w:pPr>
      <w:r>
        <w:t>Ask students to lay out one</w:t>
      </w:r>
      <w:r w:rsidR="0059226C">
        <w:t xml:space="preserve"> possible arrangement </w:t>
      </w:r>
      <w:r w:rsidR="00C7599B">
        <w:t>of</w:t>
      </w:r>
      <w:r w:rsidR="0059226C">
        <w:t xml:space="preserve"> the</w:t>
      </w:r>
      <w:r w:rsidR="00C7599B">
        <w:t xml:space="preserve"> letters</w:t>
      </w:r>
      <w:r w:rsidR="0059226C">
        <w:t xml:space="preserve"> G</w:t>
      </w:r>
      <w:r w:rsidR="001A1AEE">
        <w:t>,</w:t>
      </w:r>
      <w:r w:rsidR="0059226C">
        <w:t xml:space="preserve"> A</w:t>
      </w:r>
      <w:r w:rsidR="001A1AEE">
        <w:t>,</w:t>
      </w:r>
      <w:r w:rsidR="0059226C">
        <w:t xml:space="preserve"> C</w:t>
      </w:r>
      <w:r w:rsidR="001A1AEE">
        <w:t>,</w:t>
      </w:r>
      <w:r w:rsidR="0059226C">
        <w:t xml:space="preserve"> T and G using their sticky notes.</w:t>
      </w:r>
    </w:p>
    <w:p w14:paraId="2002C6B0" w14:textId="3372B14E" w:rsidR="00427D49" w:rsidRDefault="00427D49" w:rsidP="00626686">
      <w:pPr>
        <w:pStyle w:val="ListNumber"/>
        <w:numPr>
          <w:ilvl w:val="0"/>
          <w:numId w:val="5"/>
        </w:numPr>
      </w:pPr>
      <w:r w:rsidRPr="00427D49">
        <w:t xml:space="preserve">In pairs, one student turns their back while the other </w:t>
      </w:r>
      <w:r w:rsidR="00D207F4">
        <w:t xml:space="preserve">student </w:t>
      </w:r>
      <w:r w:rsidRPr="00427D49">
        <w:t>rearranges</w:t>
      </w:r>
      <w:r w:rsidR="0017302C">
        <w:t xml:space="preserve"> the</w:t>
      </w:r>
      <w:r w:rsidRPr="00427D49">
        <w:t xml:space="preserve"> sticky notes.</w:t>
      </w:r>
      <w:r w:rsidR="009A5BEF">
        <w:t xml:space="preserve"> The </w:t>
      </w:r>
      <w:r w:rsidR="003D4C71">
        <w:t xml:space="preserve">first </w:t>
      </w:r>
      <w:r w:rsidR="009A5BEF">
        <w:t xml:space="preserve">student then turns around and </w:t>
      </w:r>
      <w:r w:rsidR="00C977FA">
        <w:t>attempts</w:t>
      </w:r>
      <w:r w:rsidR="009A5BEF">
        <w:t xml:space="preserve"> to identify what was</w:t>
      </w:r>
      <w:r w:rsidR="00C977FA">
        <w:t xml:space="preserve"> moved.</w:t>
      </w:r>
    </w:p>
    <w:p w14:paraId="1ACF73D5" w14:textId="5A1DF65D" w:rsidR="00E7050C" w:rsidRPr="00720413" w:rsidRDefault="00427D49" w:rsidP="00626686">
      <w:pPr>
        <w:pStyle w:val="ListNumber"/>
        <w:numPr>
          <w:ilvl w:val="0"/>
          <w:numId w:val="5"/>
        </w:numPr>
      </w:pPr>
      <w:r>
        <w:t>I</w:t>
      </w:r>
      <w:r w:rsidR="00DE14D6">
        <w:t>n a Think</w:t>
      </w:r>
      <w:r w:rsidR="004F2039">
        <w:t>-Pair-Share</w:t>
      </w:r>
      <w:r w:rsidR="000B0D6E">
        <w:t>,</w:t>
      </w:r>
      <w:r w:rsidR="004F2039">
        <w:t xml:space="preserve"> </w:t>
      </w:r>
      <w:r w:rsidR="009D24CD">
        <w:t>ask students to discuss if there was a way they could rearrange the sticky notes so that their partner could not detect the change.</w:t>
      </w:r>
    </w:p>
    <w:p w14:paraId="5BEAE97F" w14:textId="7707105C" w:rsidR="00C8008D" w:rsidRDefault="006471C6" w:rsidP="00217024">
      <w:pPr>
        <w:pStyle w:val="FeatureBox"/>
      </w:pPr>
      <w:r w:rsidRPr="00720413">
        <w:t xml:space="preserve">Students should </w:t>
      </w:r>
      <w:r>
        <w:t>realise</w:t>
      </w:r>
      <w:r w:rsidRPr="00720413">
        <w:t xml:space="preserve"> that if they swap the </w:t>
      </w:r>
      <w:r>
        <w:t>G</w:t>
      </w:r>
      <w:r w:rsidRPr="00720413">
        <w:t xml:space="preserve"> </w:t>
      </w:r>
      <w:r>
        <w:t>sticky notes</w:t>
      </w:r>
      <w:r w:rsidRPr="00720413">
        <w:t xml:space="preserve">, the order stays </w:t>
      </w:r>
      <w:r>
        <w:t>t</w:t>
      </w:r>
      <w:r w:rsidRPr="00720413">
        <w:t>he same</w:t>
      </w:r>
      <w:r>
        <w:t xml:space="preserve"> and the change is undetectable. They may wonder what effect this has on the total number of arrangements.</w:t>
      </w:r>
    </w:p>
    <w:p w14:paraId="434AE03F" w14:textId="06AAA790" w:rsidR="00720413" w:rsidRDefault="003376A4" w:rsidP="00217024">
      <w:pPr>
        <w:pStyle w:val="FeatureBox"/>
      </w:pPr>
      <w:r>
        <w:t>T</w:t>
      </w:r>
      <w:r w:rsidR="004F2039">
        <w:t xml:space="preserve">he </w:t>
      </w:r>
      <w:r w:rsidR="007B1908">
        <w:t>manipulat</w:t>
      </w:r>
      <w:r w:rsidR="004F2039">
        <w:t>ion of</w:t>
      </w:r>
      <w:r w:rsidR="007B1908">
        <w:t xml:space="preserve"> the </w:t>
      </w:r>
      <w:r w:rsidR="002833AF">
        <w:t>sticky notes</w:t>
      </w:r>
      <w:r w:rsidR="008C2238">
        <w:t xml:space="preserve"> </w:t>
      </w:r>
      <w:r>
        <w:t xml:space="preserve">assists students to </w:t>
      </w:r>
      <w:r w:rsidR="006646C0">
        <w:t>visualis</w:t>
      </w:r>
      <w:r>
        <w:t>e</w:t>
      </w:r>
      <w:r w:rsidR="006646C0">
        <w:t xml:space="preserve"> </w:t>
      </w:r>
      <w:r w:rsidR="006471C6">
        <w:t>the changes and understand the implications of having 2</w:t>
      </w:r>
      <w:r w:rsidR="002F120E">
        <w:t>,</w:t>
      </w:r>
      <w:r w:rsidR="006471C6">
        <w:t xml:space="preserve"> G sticky notes</w:t>
      </w:r>
      <w:r w:rsidR="008C2238">
        <w:t>.</w:t>
      </w:r>
      <w:r w:rsidR="009003E4">
        <w:t xml:space="preserve"> </w:t>
      </w:r>
    </w:p>
    <w:p w14:paraId="62987793" w14:textId="1F1E75A7" w:rsidR="004F2039" w:rsidRPr="004F2039" w:rsidRDefault="008B11B7" w:rsidP="00626686">
      <w:pPr>
        <w:pStyle w:val="ListNumber"/>
        <w:numPr>
          <w:ilvl w:val="0"/>
          <w:numId w:val="5"/>
        </w:numPr>
      </w:pPr>
      <w:r>
        <w:t>I</w:t>
      </w:r>
      <w:r w:rsidR="005D3CD1">
        <w:t>n a Think-Pair-Share</w:t>
      </w:r>
      <w:r w:rsidR="00E271FD">
        <w:t>,</w:t>
      </w:r>
      <w:r w:rsidR="005D3CD1">
        <w:t xml:space="preserve"> </w:t>
      </w:r>
      <w:r w:rsidR="009855C1">
        <w:t>deepen student thinking</w:t>
      </w:r>
      <w:r w:rsidR="000868D0">
        <w:t xml:space="preserve"> by </w:t>
      </w:r>
      <w:r w:rsidR="005D3CD1">
        <w:t>hav</w:t>
      </w:r>
      <w:r w:rsidR="000868D0">
        <w:t>ing them</w:t>
      </w:r>
      <w:r w:rsidR="005D3CD1">
        <w:t xml:space="preserve"> consider what effect this will have on the total number of arrangements.</w:t>
      </w:r>
    </w:p>
    <w:p w14:paraId="3A5DFB0B" w14:textId="7A4D7568" w:rsidR="001B7948" w:rsidRDefault="00B353E4" w:rsidP="001B7948">
      <w:pPr>
        <w:pStyle w:val="FeatureBox"/>
      </w:pPr>
      <w:r>
        <w:t xml:space="preserve">Students should realise that for every arrangement, there is a matching arrangement with the G’s swapped. </w:t>
      </w:r>
      <w:r w:rsidR="00217024">
        <w:t xml:space="preserve">Students </w:t>
      </w:r>
      <w:r>
        <w:t>should</w:t>
      </w:r>
      <w:r w:rsidR="00217024">
        <w:t xml:space="preserve"> realise that </w:t>
      </w:r>
      <w:r>
        <w:t xml:space="preserve">this means </w:t>
      </w:r>
      <w:r w:rsidR="00CD3895">
        <w:t>they need to divide the number of arrangements by 2</w:t>
      </w:r>
      <w:r w:rsidR="00803141">
        <w:t>.</w:t>
      </w:r>
    </w:p>
    <w:p w14:paraId="3FC4C30B" w14:textId="3E2CE79B" w:rsidR="00800C34" w:rsidRDefault="00D61B2A" w:rsidP="00626686">
      <w:pPr>
        <w:pStyle w:val="ListNumber"/>
        <w:numPr>
          <w:ilvl w:val="0"/>
          <w:numId w:val="4"/>
        </w:numPr>
      </w:pPr>
      <w:r>
        <w:t xml:space="preserve">Ask </w:t>
      </w:r>
      <w:r w:rsidR="001B7948" w:rsidRPr="00093378">
        <w:t>students</w:t>
      </w:r>
      <w:r>
        <w:t xml:space="preserve"> </w:t>
      </w:r>
      <w:r w:rsidR="00136E34">
        <w:t>to write another</w:t>
      </w:r>
      <w:r w:rsidR="002743C1">
        <w:t xml:space="preserve"> C </w:t>
      </w:r>
      <w:r w:rsidR="00136E34">
        <w:t xml:space="preserve">on a new sticky note </w:t>
      </w:r>
      <w:r w:rsidR="002743C1">
        <w:t>so there are</w:t>
      </w:r>
      <w:r w:rsidR="003769F2">
        <w:t xml:space="preserve"> now</w:t>
      </w:r>
      <w:r w:rsidR="002743C1">
        <w:t xml:space="preserve"> </w:t>
      </w:r>
      <w:r w:rsidR="00647149">
        <w:t>2 G</w:t>
      </w:r>
      <w:r w:rsidR="00A74084">
        <w:t>’</w:t>
      </w:r>
      <w:r w:rsidR="00647149">
        <w:t>s, 2 C</w:t>
      </w:r>
      <w:r w:rsidR="00A74084">
        <w:t>’</w:t>
      </w:r>
      <w:r w:rsidR="00647149">
        <w:t>s, an A and</w:t>
      </w:r>
      <w:r w:rsidR="00793460">
        <w:t xml:space="preserve"> </w:t>
      </w:r>
      <w:r w:rsidR="003D6261">
        <w:t xml:space="preserve">a </w:t>
      </w:r>
      <w:r w:rsidR="00B556F4">
        <w:t>T</w:t>
      </w:r>
      <w:r>
        <w:t>.</w:t>
      </w:r>
    </w:p>
    <w:p w14:paraId="456D551D" w14:textId="25A8D9BF" w:rsidR="004A0CC6" w:rsidRDefault="00B706F6" w:rsidP="00626686">
      <w:pPr>
        <w:pStyle w:val="ListNumber"/>
        <w:numPr>
          <w:ilvl w:val="0"/>
          <w:numId w:val="4"/>
        </w:numPr>
      </w:pPr>
      <w:r>
        <w:t>I</w:t>
      </w:r>
      <w:r w:rsidR="001E4AAD">
        <w:t>n a Think</w:t>
      </w:r>
      <w:r w:rsidR="00EA564F">
        <w:t>-Pair-Share,</w:t>
      </w:r>
      <w:r w:rsidR="009C389E">
        <w:t xml:space="preserve"> </w:t>
      </w:r>
      <w:r>
        <w:t xml:space="preserve">ask students to </w:t>
      </w:r>
      <w:r w:rsidR="00055E1E">
        <w:t>discuss</w:t>
      </w:r>
      <w:r w:rsidR="001F68E6">
        <w:t xml:space="preserve"> </w:t>
      </w:r>
      <w:r>
        <w:t>how many arrangements there are now</w:t>
      </w:r>
      <w:r w:rsidR="009C389E">
        <w:t>.</w:t>
      </w:r>
    </w:p>
    <w:p w14:paraId="06641863" w14:textId="14EAC838" w:rsidR="00C16684" w:rsidRDefault="001F68E6" w:rsidP="00626686">
      <w:pPr>
        <w:pStyle w:val="ListNumber"/>
        <w:numPr>
          <w:ilvl w:val="0"/>
          <w:numId w:val="4"/>
        </w:numPr>
      </w:pPr>
      <w:r>
        <w:lastRenderedPageBreak/>
        <w:t>Us</w:t>
      </w:r>
      <w:r w:rsidR="00CC0595">
        <w:t>e</w:t>
      </w:r>
      <w:r>
        <w:t xml:space="preserve"> the </w:t>
      </w:r>
      <w:r w:rsidR="003E0B12">
        <w:t>Pose-Pause-</w:t>
      </w:r>
      <w:r w:rsidR="003E0B12" w:rsidRPr="004E6869">
        <w:t>Pounce</w:t>
      </w:r>
      <w:r w:rsidR="003E0B12">
        <w:t>-Bounce</w:t>
      </w:r>
      <w:r w:rsidR="00923D6F">
        <w:t xml:space="preserve"> </w:t>
      </w:r>
      <w:r w:rsidR="00986AD7">
        <w:t xml:space="preserve">questioning strategy </w:t>
      </w:r>
      <w:r w:rsidR="00C8008D" w:rsidRPr="009578AF">
        <w:t>(</w:t>
      </w:r>
      <w:r w:rsidR="00C72745" w:rsidRPr="009578AF">
        <w:t>PDF</w:t>
      </w:r>
      <w:r w:rsidR="00C8008D" w:rsidRPr="009578AF">
        <w:t> </w:t>
      </w:r>
      <w:r w:rsidR="00C72745" w:rsidRPr="009578AF">
        <w:t>557</w:t>
      </w:r>
      <w:r w:rsidR="00C8008D" w:rsidRPr="009578AF">
        <w:t> </w:t>
      </w:r>
      <w:r w:rsidR="00C72745" w:rsidRPr="009578AF">
        <w:t>KB</w:t>
      </w:r>
      <w:r w:rsidR="00C8008D" w:rsidRPr="009578AF">
        <w:t>)</w:t>
      </w:r>
      <w:r w:rsidR="00C72745" w:rsidRPr="009578AF">
        <w:t xml:space="preserve"> (</w:t>
      </w:r>
      <w:hyperlink r:id="rId16">
        <w:r w:rsidR="00C72745" w:rsidRPr="5A662C82">
          <w:rPr>
            <w:rStyle w:val="Hyperlink"/>
          </w:rPr>
          <w:t>bit.ly/posepausepouncebounce</w:t>
        </w:r>
      </w:hyperlink>
      <w:r w:rsidR="00C72745" w:rsidRPr="009578AF">
        <w:t>)</w:t>
      </w:r>
      <w:r w:rsidR="00E06C34" w:rsidRPr="009578AF">
        <w:t xml:space="preserve"> </w:t>
      </w:r>
      <w:r w:rsidR="00CC0595" w:rsidRPr="009578AF">
        <w:t>for students to share the number of arrangements and their reasoning.</w:t>
      </w:r>
    </w:p>
    <w:p w14:paraId="625A83AC" w14:textId="45EA0FC0" w:rsidR="00223802" w:rsidRDefault="00A81459" w:rsidP="005B3A79">
      <w:pPr>
        <w:pStyle w:val="FeatureBox"/>
      </w:pPr>
      <w:r w:rsidRPr="00720413">
        <w:t xml:space="preserve">Students should </w:t>
      </w:r>
      <w:r>
        <w:t>notice</w:t>
      </w:r>
      <w:r w:rsidRPr="00720413">
        <w:t xml:space="preserve"> that </w:t>
      </w:r>
      <w:r>
        <w:t>for every arrangement, there is an identical arrangement with the G’s swapped</w:t>
      </w:r>
      <w:r w:rsidR="00223802">
        <w:t>,</w:t>
      </w:r>
      <w:r>
        <w:t xml:space="preserve"> an identical arrangement with the C’s swapped and another arrangement with both the G’s and the C’s swapped.</w:t>
      </w:r>
    </w:p>
    <w:p w14:paraId="7694C6CC" w14:textId="3F6B0327" w:rsidR="00223802" w:rsidRDefault="00A81459" w:rsidP="005B3A79">
      <w:pPr>
        <w:pStyle w:val="FeatureBox"/>
        <w:rPr>
          <w:rFonts w:eastAsiaTheme="minorEastAsia"/>
        </w:rPr>
      </w:pPr>
      <w:r>
        <w:t xml:space="preserve">For example, for the arrangement </w:t>
      </w:r>
      <m:oMath>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AT</m:t>
        </m:r>
        <m:sSub>
          <m:sSubPr>
            <m:ctrlPr>
              <w:rPr>
                <w:rFonts w:ascii="Cambria Math" w:hAnsi="Cambria Math"/>
                <w:i/>
              </w:rPr>
            </m:ctrlPr>
          </m:sSubPr>
          <m:e>
            <m:r>
              <w:rPr>
                <w:rFonts w:ascii="Cambria Math" w:hAnsi="Cambria Math"/>
              </w:rPr>
              <m:t>G</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oMath>
      <w:r w:rsidRPr="00A81459">
        <w:rPr>
          <w:rFonts w:eastAsiaTheme="minorEastAsia"/>
        </w:rPr>
        <w:t xml:space="preserve"> there will be arrangements </w:t>
      </w:r>
      <m:oMath>
        <m:sSub>
          <m:sSubPr>
            <m:ctrlPr>
              <w:rPr>
                <w:rFonts w:ascii="Cambria Math" w:hAnsi="Cambria Math"/>
                <w:i/>
              </w:rPr>
            </m:ctrlPr>
          </m:sSubPr>
          <m:e>
            <m:r>
              <w:rPr>
                <w:rFonts w:ascii="Cambria Math" w:hAnsi="Cambria Math"/>
              </w:rPr>
              <m:t>G</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AT</m:t>
        </m:r>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2</m:t>
            </m:r>
          </m:sub>
        </m:sSub>
      </m:oMath>
      <w:r w:rsidRPr="00A81459">
        <w:rPr>
          <w:rFonts w:eastAsiaTheme="minorEastAsia"/>
        </w:rPr>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AT</m:t>
        </m:r>
        <m:sSub>
          <m:sSubPr>
            <m:ctrlPr>
              <w:rPr>
                <w:rFonts w:ascii="Cambria Math" w:hAnsi="Cambria Math"/>
                <w:i/>
              </w:rPr>
            </m:ctrlPr>
          </m:sSubPr>
          <m:e>
            <m:r>
              <w:rPr>
                <w:rFonts w:ascii="Cambria Math" w:hAnsi="Cambria Math"/>
              </w:rPr>
              <m:t>G</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1</m:t>
            </m:r>
          </m:sub>
        </m:sSub>
      </m:oMath>
      <w:r w:rsidRPr="00A81459">
        <w:rPr>
          <w:rFonts w:eastAsiaTheme="minorEastAsia"/>
        </w:rPr>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AT</m:t>
        </m:r>
        <m:sSub>
          <m:sSubPr>
            <m:ctrlPr>
              <w:rPr>
                <w:rFonts w:ascii="Cambria Math" w:hAnsi="Cambria Math"/>
                <w:i/>
              </w:rPr>
            </m:ctrlPr>
          </m:sSubPr>
          <m:e>
            <m:r>
              <w:rPr>
                <w:rFonts w:ascii="Cambria Math" w:hAnsi="Cambria Math"/>
              </w:rPr>
              <m:t>G</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oMath>
      <w:r w:rsidRPr="00A81459">
        <w:rPr>
          <w:rFonts w:eastAsiaTheme="minorEastAsia"/>
        </w:rPr>
        <w:t xml:space="preserve"> that are identical. This can be shown on slide 6 of the PowerPoint.</w:t>
      </w:r>
    </w:p>
    <w:p w14:paraId="3013D54D" w14:textId="7F5B8F48" w:rsidR="00A81459" w:rsidRPr="00720413" w:rsidRDefault="00A81459" w:rsidP="005B3A79">
      <w:pPr>
        <w:pStyle w:val="FeatureBox"/>
      </w:pPr>
      <w:r w:rsidRPr="00A81459">
        <w:rPr>
          <w:rFonts w:eastAsiaTheme="minorEastAsia"/>
        </w:rPr>
        <w:t>This means that the number of arrangements would need to be divided by 4.</w:t>
      </w:r>
    </w:p>
    <w:p w14:paraId="2B7426BE" w14:textId="4AD4E8D8" w:rsidR="00093378" w:rsidRDefault="00C16684" w:rsidP="00626686">
      <w:pPr>
        <w:pStyle w:val="ListNumber"/>
        <w:numPr>
          <w:ilvl w:val="0"/>
          <w:numId w:val="4"/>
        </w:numPr>
      </w:pPr>
      <w:r>
        <w:t xml:space="preserve">Pose the </w:t>
      </w:r>
      <w:r w:rsidR="00733A42">
        <w:t xml:space="preserve">following </w:t>
      </w:r>
      <w:r>
        <w:t>question</w:t>
      </w:r>
      <w:r w:rsidR="00733A42">
        <w:t xml:space="preserve"> to deepen student thinking</w:t>
      </w:r>
      <w:r>
        <w:t xml:space="preserve"> ‘If </w:t>
      </w:r>
      <w:r w:rsidR="00F142FA">
        <w:t xml:space="preserve">the number of possible arrangements </w:t>
      </w:r>
      <w:r w:rsidR="00970435">
        <w:t>is</w:t>
      </w:r>
      <w:r w:rsidR="00F142FA">
        <w:t xml:space="preserve"> halved when 2 of the same </w:t>
      </w:r>
      <w:proofErr w:type="gramStart"/>
      <w:r w:rsidR="001C5BCE">
        <w:t>letter</w:t>
      </w:r>
      <w:proofErr w:type="gramEnd"/>
      <w:r w:rsidR="00F142FA">
        <w:t xml:space="preserve"> </w:t>
      </w:r>
      <w:r w:rsidR="00E22C91">
        <w:t>is</w:t>
      </w:r>
      <w:r w:rsidR="00F142FA">
        <w:t xml:space="preserve"> used, </w:t>
      </w:r>
      <w:r w:rsidR="00A677F4">
        <w:t>what effect</w:t>
      </w:r>
      <w:r w:rsidR="00A35D2C">
        <w:t xml:space="preserve"> </w:t>
      </w:r>
      <w:r w:rsidR="00223802">
        <w:t xml:space="preserve">will </w:t>
      </w:r>
      <w:proofErr w:type="gramStart"/>
      <w:r w:rsidR="00A35D2C">
        <w:t>using</w:t>
      </w:r>
      <w:proofErr w:type="gramEnd"/>
      <w:r w:rsidR="00427D49">
        <w:t xml:space="preserve"> 3</w:t>
      </w:r>
      <w:r w:rsidR="00E22C91">
        <w:t xml:space="preserve"> of the same </w:t>
      </w:r>
      <w:proofErr w:type="gramStart"/>
      <w:r w:rsidR="00E22C91">
        <w:t>letter</w:t>
      </w:r>
      <w:proofErr w:type="gramEnd"/>
      <w:r w:rsidR="00E22C91">
        <w:t xml:space="preserve"> have</w:t>
      </w:r>
      <w:r>
        <w:t>?’</w:t>
      </w:r>
    </w:p>
    <w:p w14:paraId="14B9EAB4" w14:textId="26EE3FA7" w:rsidR="00970435" w:rsidRDefault="009743BE" w:rsidP="00626686">
      <w:pPr>
        <w:pStyle w:val="ListNumber"/>
        <w:numPr>
          <w:ilvl w:val="0"/>
          <w:numId w:val="4"/>
        </w:numPr>
      </w:pPr>
      <w:r>
        <w:t>Have students write an A on the</w:t>
      </w:r>
      <w:r w:rsidR="00D25B6B">
        <w:t>ir</w:t>
      </w:r>
      <w:r>
        <w:t xml:space="preserve"> remaining 2 sticky notes </w:t>
      </w:r>
      <w:r w:rsidR="008D0DBE">
        <w:t>and</w:t>
      </w:r>
      <w:r w:rsidR="00761D31">
        <w:t>, in their pairs,</w:t>
      </w:r>
      <w:r w:rsidR="008D0DBE">
        <w:t xml:space="preserve"> consider how many arrangements there would be if we just use the letters</w:t>
      </w:r>
      <w:r>
        <w:t xml:space="preserve"> </w:t>
      </w:r>
      <w:r w:rsidR="00343F7F">
        <w:t>C, A, A, A, G and T</w:t>
      </w:r>
      <w:r w:rsidR="008D0DBE">
        <w:t>.</w:t>
      </w:r>
    </w:p>
    <w:p w14:paraId="4A4FE04F" w14:textId="46848B5B" w:rsidR="00990AEF" w:rsidRDefault="00990AEF" w:rsidP="00626686">
      <w:pPr>
        <w:pStyle w:val="ListNumber"/>
        <w:numPr>
          <w:ilvl w:val="0"/>
          <w:numId w:val="4"/>
        </w:numPr>
      </w:pPr>
      <w:r>
        <w:t>Use the Pose-Pause-</w:t>
      </w:r>
      <w:r w:rsidRPr="004E6869">
        <w:t>Pounce</w:t>
      </w:r>
      <w:r>
        <w:t xml:space="preserve">-Bounce questioning strategy to share student answers and reasoning. </w:t>
      </w:r>
    </w:p>
    <w:p w14:paraId="7A4F3650" w14:textId="76158387" w:rsidR="00E02EB3" w:rsidRDefault="00905D79" w:rsidP="00E02EB3">
      <w:pPr>
        <w:pStyle w:val="FeatureBox"/>
      </w:pPr>
      <w:r>
        <w:t>Slide 7 can be used to illustrate that the A’s can be arranged in 3! ways, so the total number of arrangements needs to be divided by 3! or 6.</w:t>
      </w:r>
    </w:p>
    <w:p w14:paraId="20D5D383" w14:textId="4A635143" w:rsidR="006129C4" w:rsidRDefault="007401F8" w:rsidP="00B23C1B">
      <w:pPr>
        <w:pStyle w:val="Heading3"/>
      </w:pPr>
      <w:r>
        <w:t>Releasing responsibility</w:t>
      </w:r>
    </w:p>
    <w:p w14:paraId="4BA785BC" w14:textId="239F8C80" w:rsidR="00A36016" w:rsidRDefault="00A36016" w:rsidP="00626686">
      <w:pPr>
        <w:pStyle w:val="ListNumber"/>
        <w:numPr>
          <w:ilvl w:val="0"/>
          <w:numId w:val="6"/>
        </w:numPr>
      </w:pPr>
      <w:r w:rsidRPr="006134D6">
        <w:t xml:space="preserve">Use </w:t>
      </w:r>
      <w:r w:rsidRPr="00CC35F1">
        <w:t>slides</w:t>
      </w:r>
      <w:r w:rsidR="00F33C76">
        <w:t xml:space="preserve"> </w:t>
      </w:r>
      <w:r w:rsidR="00905D79">
        <w:t>9</w:t>
      </w:r>
      <w:r w:rsidR="00250C60">
        <w:t>–</w:t>
      </w:r>
      <w:r w:rsidR="00905D79">
        <w:t>10</w:t>
      </w:r>
      <w:r w:rsidR="48483C2B">
        <w:t xml:space="preserve"> </w:t>
      </w:r>
      <w:r w:rsidR="00C20EA0">
        <w:t>of</w:t>
      </w:r>
      <w:r w:rsidRPr="006134D6">
        <w:t xml:space="preserve"> the </w:t>
      </w:r>
      <w:r w:rsidR="006F363E">
        <w:t xml:space="preserve">PowerPoint </w:t>
      </w:r>
      <w:r w:rsidRPr="006134D6">
        <w:t>for</w:t>
      </w:r>
      <w:r w:rsidR="008164C1">
        <w:t xml:space="preserve"> </w:t>
      </w:r>
      <w:r w:rsidR="003E60B4">
        <w:t>modelling</w:t>
      </w:r>
      <w:r w:rsidR="00C6781C">
        <w:t xml:space="preserve"> </w:t>
      </w:r>
      <w:r>
        <w:t xml:space="preserve">finding arrangements of items with </w:t>
      </w:r>
      <w:r w:rsidR="00C03B37">
        <w:t>repetition</w:t>
      </w:r>
      <w:r>
        <w:t xml:space="preserve"> </w:t>
      </w:r>
      <w:r w:rsidRPr="006134D6">
        <w:t xml:space="preserve">using </w:t>
      </w:r>
      <w:r>
        <w:t>the</w:t>
      </w:r>
      <w:r w:rsidRPr="006134D6">
        <w:t xml:space="preserve"> Worked examples (</w:t>
      </w:r>
      <w:r w:rsidR="00223802">
        <w:t>Y</w:t>
      </w:r>
      <w:r w:rsidRPr="006134D6">
        <w:t>our turn) method</w:t>
      </w:r>
      <w:r w:rsidR="00F33C76">
        <w:t xml:space="preserve"> </w:t>
      </w:r>
      <w:r w:rsidRPr="006134D6">
        <w:t>(</w:t>
      </w:r>
      <w:hyperlink r:id="rId17">
        <w:r w:rsidRPr="5BB9F5D4">
          <w:rPr>
            <w:rStyle w:val="Hyperlink"/>
          </w:rPr>
          <w:t>bit.ly/supportingstrategies</w:t>
        </w:r>
      </w:hyperlink>
      <w:r w:rsidRPr="006134D6">
        <w:t>).</w:t>
      </w:r>
      <w:r w:rsidR="00531588">
        <w:t xml:space="preserve"> </w:t>
      </w:r>
      <w:r w:rsidR="007E0251">
        <w:t>Animate</w:t>
      </w:r>
      <w:r w:rsidR="00102969">
        <w:t xml:space="preserve"> the s</w:t>
      </w:r>
      <w:r w:rsidR="00FA59EC">
        <w:t>lide</w:t>
      </w:r>
      <w:r w:rsidR="00102969">
        <w:t xml:space="preserve"> to </w:t>
      </w:r>
      <w:r w:rsidR="00FA59EC">
        <w:t>display</w:t>
      </w:r>
      <w:r w:rsidR="00102969">
        <w:t xml:space="preserve"> self-explanation prompts and solutions.</w:t>
      </w:r>
    </w:p>
    <w:p w14:paraId="4AE2198C" w14:textId="1D68E0A2" w:rsidR="004826BE" w:rsidRDefault="004826BE" w:rsidP="00626686">
      <w:pPr>
        <w:pStyle w:val="ListNumber"/>
        <w:numPr>
          <w:ilvl w:val="0"/>
          <w:numId w:val="6"/>
        </w:numPr>
      </w:pPr>
      <w:r>
        <w:t>Display slide</w:t>
      </w:r>
      <w:r w:rsidR="00F03431">
        <w:t xml:space="preserve"> </w:t>
      </w:r>
      <w:r w:rsidR="00B741EF">
        <w:t>11</w:t>
      </w:r>
      <w:r>
        <w:t xml:space="preserve"> to formalise the rule.</w:t>
      </w:r>
    </w:p>
    <w:p w14:paraId="5EFADDB5" w14:textId="327D7744" w:rsidR="004826BE" w:rsidRDefault="004826BE" w:rsidP="004826BE">
      <w:pPr>
        <w:pStyle w:val="FeatureBox"/>
      </w:pPr>
      <w:r>
        <w:t xml:space="preserve">It is not recommended that the students learn this </w:t>
      </w:r>
      <w:r w:rsidR="008D6F17">
        <w:t>rule but</w:t>
      </w:r>
      <w:r>
        <w:t xml:space="preserve"> rather understand how to apply the rule to arrangements with repetition.</w:t>
      </w:r>
    </w:p>
    <w:p w14:paraId="59185E64" w14:textId="11BB46F9" w:rsidR="004826BE" w:rsidRDefault="004826BE" w:rsidP="00626686">
      <w:pPr>
        <w:pStyle w:val="ListNumber"/>
        <w:numPr>
          <w:ilvl w:val="0"/>
          <w:numId w:val="6"/>
        </w:numPr>
      </w:pPr>
      <w:r>
        <w:lastRenderedPageBreak/>
        <w:t xml:space="preserve">In a Think-Pair-Share, </w:t>
      </w:r>
      <w:r w:rsidR="00FA59EC">
        <w:t xml:space="preserve">deepen student thinking by </w:t>
      </w:r>
      <w:r>
        <w:t>hav</w:t>
      </w:r>
      <w:r w:rsidR="00FA59EC">
        <w:t>ing them</w:t>
      </w:r>
      <w:r>
        <w:t xml:space="preserve"> discuss what the statement </w:t>
      </w:r>
      <m:oMath>
        <m:r>
          <w:rPr>
            <w:rFonts w:ascii="Cambria Math" w:hAnsi="Cambria Math"/>
          </w:rPr>
          <m:t xml:space="preserve">a+b+c+…≤n </m:t>
        </m:r>
      </m:oMath>
      <w:r>
        <w:t xml:space="preserve">means and why it is there. Students may like to reference the </w:t>
      </w:r>
      <w:r w:rsidR="0012485B">
        <w:t xml:space="preserve">worked </w:t>
      </w:r>
      <w:r>
        <w:t>example to aid their thinking.</w:t>
      </w:r>
    </w:p>
    <w:p w14:paraId="53D00BC9" w14:textId="4244E98E" w:rsidR="006A73E8" w:rsidRPr="00C26BB8" w:rsidRDefault="00E8672F" w:rsidP="00AE5935">
      <w:pPr>
        <w:pStyle w:val="FeatureBox"/>
      </w:pPr>
      <w:r>
        <w:t>Th</w:t>
      </w:r>
      <w:r w:rsidR="00AE5935">
        <w:t xml:space="preserve">e statement </w:t>
      </w:r>
      <m:oMath>
        <m:r>
          <w:rPr>
            <w:rFonts w:ascii="Cambria Math" w:hAnsi="Cambria Math"/>
          </w:rPr>
          <m:t xml:space="preserve">a+b+c+…≤n </m:t>
        </m:r>
      </m:oMath>
      <w:r w:rsidR="00AE5935">
        <w:t xml:space="preserve">is given because the total number of parts cannot exceed the total number of </w:t>
      </w:r>
      <w:r w:rsidR="005F5AD6">
        <w:t>objects</w:t>
      </w:r>
      <w:r w:rsidR="00AE5935">
        <w:t>.</w:t>
      </w:r>
    </w:p>
    <w:p w14:paraId="092BA08F" w14:textId="77777777" w:rsidR="004C225D" w:rsidRDefault="004C225D" w:rsidP="00626686">
      <w:pPr>
        <w:pStyle w:val="ListNumber"/>
        <w:numPr>
          <w:ilvl w:val="0"/>
          <w:numId w:val="6"/>
        </w:numPr>
      </w:pPr>
      <w:r>
        <w:t>Assign students to visibly random groups of 3 (</w:t>
      </w:r>
      <w:hyperlink r:id="rId18" w:history="1">
        <w:r w:rsidRPr="00746FAA">
          <w:rPr>
            <w:rStyle w:val="Hyperlink"/>
          </w:rPr>
          <w:t>bit.ly/visiblegroups</w:t>
        </w:r>
      </w:hyperlink>
      <w:r>
        <w:t>) at a vertical non-permanent surface (</w:t>
      </w:r>
      <w:hyperlink r:id="rId19">
        <w:r w:rsidRPr="5DC88659">
          <w:rPr>
            <w:rStyle w:val="Hyperlink"/>
          </w:rPr>
          <w:t>bit.ly/VNPSstrategy</w:t>
        </w:r>
      </w:hyperlink>
      <w:r>
        <w:t>).</w:t>
      </w:r>
    </w:p>
    <w:p w14:paraId="2E4341BD" w14:textId="68C0B38A" w:rsidR="00927F65" w:rsidRDefault="00927F65" w:rsidP="00626686">
      <w:pPr>
        <w:pStyle w:val="ListNumber"/>
        <w:numPr>
          <w:ilvl w:val="0"/>
          <w:numId w:val="6"/>
        </w:numPr>
      </w:pPr>
      <w:r>
        <w:t>Distribute A</w:t>
      </w:r>
      <w:r w:rsidR="0068546F">
        <w:t>p</w:t>
      </w:r>
      <w:r>
        <w:t xml:space="preserve">pendix </w:t>
      </w:r>
      <w:r w:rsidR="00917DDB">
        <w:t>A</w:t>
      </w:r>
      <w:r>
        <w:t xml:space="preserve"> ‘</w:t>
      </w:r>
      <w:r w:rsidR="004F005D">
        <w:t>P</w:t>
      </w:r>
      <w:r w:rsidR="0068546F">
        <w:t xml:space="preserve">olygons’ to </w:t>
      </w:r>
      <w:r w:rsidR="004C225D">
        <w:t xml:space="preserve">each </w:t>
      </w:r>
      <w:r w:rsidR="00015FD4">
        <w:t xml:space="preserve">group and ask </w:t>
      </w:r>
      <w:r w:rsidR="0068546F">
        <w:t>students</w:t>
      </w:r>
      <w:r w:rsidR="00015FD4">
        <w:t xml:space="preserve"> to</w:t>
      </w:r>
      <w:r w:rsidR="0068546F">
        <w:t xml:space="preserve"> match the words </w:t>
      </w:r>
      <w:r w:rsidR="008662A4">
        <w:t>which have</w:t>
      </w:r>
      <w:r w:rsidR="0068546F">
        <w:t xml:space="preserve"> the same number of arrangements of letters</w:t>
      </w:r>
      <w:r w:rsidR="005676CE">
        <w:t>.</w:t>
      </w:r>
    </w:p>
    <w:p w14:paraId="794014CE" w14:textId="56163764" w:rsidR="00015FD4" w:rsidRDefault="00015FD4" w:rsidP="00626686">
      <w:pPr>
        <w:pStyle w:val="ListNumber"/>
        <w:numPr>
          <w:ilvl w:val="0"/>
          <w:numId w:val="6"/>
        </w:numPr>
      </w:pPr>
      <w:r>
        <w:t xml:space="preserve">Allow students time to do a gallery walk </w:t>
      </w:r>
      <w:r w:rsidR="00054958">
        <w:t>(</w:t>
      </w:r>
      <w:hyperlink r:id="rId20" w:history="1">
        <w:r w:rsidR="00054958" w:rsidRPr="00183649">
          <w:rPr>
            <w:rStyle w:val="Hyperlink"/>
          </w:rPr>
          <w:t>bit.</w:t>
        </w:r>
        <w:r w:rsidR="00054958">
          <w:rPr>
            <w:rStyle w:val="Hyperlink"/>
          </w:rPr>
          <w:t>ly/</w:t>
        </w:r>
        <w:r w:rsidR="00054958" w:rsidRPr="00183649">
          <w:rPr>
            <w:rStyle w:val="Hyperlink"/>
          </w:rPr>
          <w:t>DLSgallerywalk</w:t>
        </w:r>
      </w:hyperlink>
      <w:r w:rsidR="00054958">
        <w:t xml:space="preserve">) </w:t>
      </w:r>
      <w:r>
        <w:t>to provide and receive feedback from other groups.</w:t>
      </w:r>
    </w:p>
    <w:p w14:paraId="74C24C6B" w14:textId="3A7E6782" w:rsidR="00A36016" w:rsidRDefault="004542E0" w:rsidP="00A36016">
      <w:pPr>
        <w:pStyle w:val="FeatureBox"/>
      </w:pPr>
      <w:r>
        <w:t>If needed, a</w:t>
      </w:r>
      <w:r w:rsidR="00A36016">
        <w:t>llow students time to practi</w:t>
      </w:r>
      <w:r w:rsidR="00046857">
        <w:t>s</w:t>
      </w:r>
      <w:r w:rsidR="00A36016">
        <w:t>e questions from an existing resource.</w:t>
      </w:r>
    </w:p>
    <w:p w14:paraId="5CFA9DE1" w14:textId="645ABE62" w:rsidR="00A36016" w:rsidRDefault="00A25530" w:rsidP="00626686">
      <w:pPr>
        <w:pStyle w:val="ListNumber"/>
        <w:numPr>
          <w:ilvl w:val="0"/>
          <w:numId w:val="6"/>
        </w:numPr>
      </w:pPr>
      <w:r>
        <w:t xml:space="preserve">Have students create </w:t>
      </w:r>
      <w:r w:rsidR="00BA0128">
        <w:t xml:space="preserve">Four </w:t>
      </w:r>
      <w:r>
        <w:t>quadrant notes (</w:t>
      </w:r>
      <w:hyperlink r:id="rId21">
        <w:r w:rsidRPr="5DC88659">
          <w:rPr>
            <w:rStyle w:val="Hyperlink"/>
          </w:rPr>
          <w:t>bit.ly/supportingstrategies</w:t>
        </w:r>
      </w:hyperlink>
      <w:r>
        <w:t>) using</w:t>
      </w:r>
      <w:r w:rsidR="00015FD4">
        <w:t xml:space="preserve"> Appendix B ‘Four quadrant notes</w:t>
      </w:r>
      <w:r>
        <w:t>’</w:t>
      </w:r>
      <w:r w:rsidR="00CB21D7">
        <w:t>.</w:t>
      </w:r>
    </w:p>
    <w:p w14:paraId="2F468947" w14:textId="31775CA5" w:rsidR="00A51D10" w:rsidRDefault="008D6F17" w:rsidP="00AF4817">
      <w:pPr>
        <w:pStyle w:val="Heading3"/>
        <w:tabs>
          <w:tab w:val="left" w:pos="5828"/>
        </w:tabs>
      </w:pPr>
      <w:r>
        <w:t>Independent practice</w:t>
      </w:r>
    </w:p>
    <w:p w14:paraId="73AC7EDF" w14:textId="23C81AAD" w:rsidR="00CB21D7" w:rsidRDefault="00CB21D7" w:rsidP="00626686">
      <w:pPr>
        <w:pStyle w:val="ListNumber"/>
        <w:numPr>
          <w:ilvl w:val="0"/>
          <w:numId w:val="7"/>
        </w:numPr>
      </w:pPr>
      <w:r>
        <w:t xml:space="preserve">Display slide </w:t>
      </w:r>
      <w:r w:rsidR="0092669A">
        <w:t>1</w:t>
      </w:r>
      <w:r w:rsidR="00B741EF">
        <w:t>3</w:t>
      </w:r>
      <w:r>
        <w:t xml:space="preserve"> </w:t>
      </w:r>
      <w:r w:rsidR="00C20EA0">
        <w:t>of</w:t>
      </w:r>
      <w:r>
        <w:t xml:space="preserve"> the </w:t>
      </w:r>
      <w:r w:rsidR="006F363E">
        <w:t>PowerPoint</w:t>
      </w:r>
      <w:r w:rsidR="00EC2ED7">
        <w:t>,</w:t>
      </w:r>
      <w:r w:rsidR="006F363E">
        <w:t xml:space="preserve"> </w:t>
      </w:r>
      <w:r>
        <w:t xml:space="preserve">reminding students </w:t>
      </w:r>
      <w:r w:rsidR="00D750F0">
        <w:t xml:space="preserve">of the </w:t>
      </w:r>
      <w:r w:rsidR="00EC2ED7">
        <w:t>‘A</w:t>
      </w:r>
      <w:r w:rsidR="004459D7">
        <w:t>pproaching</w:t>
      </w:r>
      <w:r w:rsidR="00880F14">
        <w:t xml:space="preserve"> question</w:t>
      </w:r>
      <w:r w:rsidR="00917EC2">
        <w:t>s</w:t>
      </w:r>
      <w:r w:rsidR="00880F14">
        <w:t xml:space="preserve"> scaffold</w:t>
      </w:r>
      <w:r w:rsidR="0080141A">
        <w:t>’</w:t>
      </w:r>
      <w:r w:rsidR="00880F14">
        <w:t>.</w:t>
      </w:r>
    </w:p>
    <w:p w14:paraId="282DAA81" w14:textId="3E92F1BD" w:rsidR="005C01E4" w:rsidRDefault="005C01E4" w:rsidP="00626686">
      <w:pPr>
        <w:pStyle w:val="ListNumber"/>
        <w:numPr>
          <w:ilvl w:val="0"/>
          <w:numId w:val="7"/>
        </w:numPr>
      </w:pPr>
      <w:r w:rsidRPr="00CA50FB">
        <w:t>Continuing</w:t>
      </w:r>
      <w:r>
        <w:t xml:space="preserve"> in </w:t>
      </w:r>
      <w:r w:rsidR="00685680">
        <w:t>their groups at vertical</w:t>
      </w:r>
      <w:r w:rsidR="00124FFA">
        <w:t xml:space="preserve"> non</w:t>
      </w:r>
      <w:r w:rsidR="00F6215F">
        <w:t>-permanent surfaces</w:t>
      </w:r>
      <w:r w:rsidR="00A87044">
        <w:t>,</w:t>
      </w:r>
      <w:r w:rsidR="00F6215F">
        <w:t xml:space="preserve"> have students attempt the </w:t>
      </w:r>
      <w:r w:rsidR="006207B2">
        <w:t>2</w:t>
      </w:r>
      <w:r w:rsidR="00F6215F">
        <w:t xml:space="preserve"> problems below. These </w:t>
      </w:r>
      <w:r w:rsidR="00263403">
        <w:t>problems</w:t>
      </w:r>
      <w:r w:rsidR="00AA5993">
        <w:t xml:space="preserve"> and</w:t>
      </w:r>
      <w:r w:rsidR="005C5D6A">
        <w:t xml:space="preserve"> their solutions </w:t>
      </w:r>
      <w:r w:rsidR="00263403">
        <w:t xml:space="preserve">can be found on slides </w:t>
      </w:r>
      <w:r w:rsidR="00761258">
        <w:t>1</w:t>
      </w:r>
      <w:r w:rsidR="00B741EF">
        <w:t>4</w:t>
      </w:r>
      <w:r w:rsidR="00A4280A">
        <w:t>–</w:t>
      </w:r>
      <w:r w:rsidR="00761258">
        <w:t>1</w:t>
      </w:r>
      <w:r w:rsidR="00B741EF">
        <w:t>7</w:t>
      </w:r>
      <w:r w:rsidR="00CF7529">
        <w:t>.</w:t>
      </w:r>
    </w:p>
    <w:p w14:paraId="0AE010C2" w14:textId="77777777" w:rsidR="00BC3DFA" w:rsidRDefault="00BC3DFA">
      <w:pPr>
        <w:suppressAutoHyphens w:val="0"/>
        <w:spacing w:after="0" w:line="276" w:lineRule="auto"/>
        <w:rPr>
          <w:b/>
        </w:rPr>
      </w:pPr>
      <w:r>
        <w:rPr>
          <w:b/>
        </w:rPr>
        <w:br w:type="page"/>
      </w:r>
    </w:p>
    <w:p w14:paraId="6209B10B" w14:textId="1969CCBC" w:rsidR="00BF50BB" w:rsidRPr="00C22F8C" w:rsidRDefault="00BF50BB" w:rsidP="00C22F8C">
      <w:pPr>
        <w:pStyle w:val="FeatureBox3"/>
        <w:rPr>
          <w:b/>
        </w:rPr>
      </w:pPr>
      <w:r w:rsidRPr="00C22F8C">
        <w:rPr>
          <w:b/>
        </w:rPr>
        <w:lastRenderedPageBreak/>
        <w:t>Problem 1</w:t>
      </w:r>
    </w:p>
    <w:p w14:paraId="036B50BF" w14:textId="06B19503" w:rsidR="19AAC6FE" w:rsidRDefault="007E7AD4" w:rsidP="00C22F8C">
      <w:pPr>
        <w:pStyle w:val="FeatureBox3"/>
      </w:pPr>
      <w:r>
        <w:t xml:space="preserve">Using the letters from the word COMBINATORICS, find the number of possible </w:t>
      </w:r>
      <w:r w:rsidR="005C01E4">
        <w:t xml:space="preserve">arrangements if the vowels </w:t>
      </w:r>
      <w:r w:rsidR="009B5D2A">
        <w:t xml:space="preserve">can only move </w:t>
      </w:r>
      <w:r w:rsidR="00361672">
        <w:t xml:space="preserve">to </w:t>
      </w:r>
      <w:r w:rsidR="000B604D">
        <w:t xml:space="preserve">where </w:t>
      </w:r>
      <w:r w:rsidR="00F21C0D">
        <w:t xml:space="preserve">there is </w:t>
      </w:r>
      <w:r w:rsidR="000B604D">
        <w:t>current</w:t>
      </w:r>
      <w:r w:rsidR="00F21C0D">
        <w:t xml:space="preserve">ly a </w:t>
      </w:r>
      <w:r w:rsidR="000B604D">
        <w:t>vowel</w:t>
      </w:r>
      <w:r w:rsidR="005C01E4">
        <w:t>.</w:t>
      </w:r>
    </w:p>
    <w:p w14:paraId="6127E166" w14:textId="6B5827B2" w:rsidR="00263403" w:rsidRPr="00C22F8C" w:rsidRDefault="00263403" w:rsidP="00C22F8C">
      <w:pPr>
        <w:pStyle w:val="FeatureBox3"/>
        <w:rPr>
          <w:b/>
        </w:rPr>
      </w:pPr>
      <w:r w:rsidRPr="00C22F8C">
        <w:rPr>
          <w:b/>
        </w:rPr>
        <w:t>Problem 2</w:t>
      </w:r>
    </w:p>
    <w:p w14:paraId="308AD821" w14:textId="6B4A7869" w:rsidR="004E507B" w:rsidRPr="004E507B" w:rsidRDefault="004E507B" w:rsidP="00C22F8C">
      <w:pPr>
        <w:pStyle w:val="FeatureBox3"/>
      </w:pPr>
      <w:r w:rsidRPr="004E507B">
        <w:t>There is a test with 10 multiple-choice questions with options A</w:t>
      </w:r>
      <w:r w:rsidR="002639DE">
        <w:t>,</w:t>
      </w:r>
      <w:r w:rsidRPr="004E507B">
        <w:t xml:space="preserve"> B</w:t>
      </w:r>
      <w:r w:rsidR="002639DE">
        <w:t>,</w:t>
      </w:r>
      <w:r w:rsidRPr="004E507B">
        <w:t xml:space="preserve"> C and D for each. The teacher wants to help her students and tells them there are 3 C’s</w:t>
      </w:r>
      <w:r w:rsidR="00223802">
        <w:t>,</w:t>
      </w:r>
      <w:r w:rsidRPr="004E507B">
        <w:t xml:space="preserve"> 3 A’s, 2 B’s and 2 D’s. Is this helpful or not? Find the probability that a student will get the answers correct.</w:t>
      </w:r>
    </w:p>
    <w:p w14:paraId="4B1F1AEE" w14:textId="77777777" w:rsidR="00223802" w:rsidRPr="00223802" w:rsidRDefault="00223802" w:rsidP="00223802">
      <w:r w:rsidRPr="00223802">
        <w:br w:type="page"/>
      </w:r>
    </w:p>
    <w:p w14:paraId="140858F5" w14:textId="0358F33B"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E867ABB" w14:textId="2FF7D77E" w:rsidR="00C14007" w:rsidRDefault="005C6E52" w:rsidP="00C14007">
      <w:pPr>
        <w:rPr>
          <w:rStyle w:val="Strong"/>
        </w:rPr>
      </w:pPr>
      <w:r>
        <w:rPr>
          <w:rStyle w:val="Strong"/>
        </w:rPr>
        <w:t>Activat</w:t>
      </w:r>
      <w:r w:rsidR="00D23DBE">
        <w:rPr>
          <w:rStyle w:val="Strong"/>
        </w:rPr>
        <w:t>ing</w:t>
      </w:r>
      <w:r>
        <w:rPr>
          <w:rStyle w:val="Strong"/>
        </w:rPr>
        <w:t xml:space="preserve"> prior knowledge</w:t>
      </w:r>
    </w:p>
    <w:p w14:paraId="0C3BF046" w14:textId="3406EA34" w:rsidR="003D2B23" w:rsidRPr="005401E4" w:rsidRDefault="005401E4" w:rsidP="00BD7990">
      <w:pPr>
        <w:pStyle w:val="ListBullet"/>
        <w:rPr>
          <w:b/>
        </w:rPr>
      </w:pPr>
      <w:r>
        <w:rPr>
          <w:bCs/>
        </w:rPr>
        <w:t xml:space="preserve">Students may </w:t>
      </w:r>
      <w:r w:rsidRPr="008C700E">
        <w:t>find</w:t>
      </w:r>
      <w:r>
        <w:rPr>
          <w:bCs/>
        </w:rPr>
        <w:t xml:space="preserve"> the concept of DNA confusing. The same activity may be </w:t>
      </w:r>
      <w:r w:rsidR="00B741EF">
        <w:rPr>
          <w:bCs/>
        </w:rPr>
        <w:t>completed</w:t>
      </w:r>
      <w:r>
        <w:rPr>
          <w:bCs/>
        </w:rPr>
        <w:t xml:space="preserve"> without the context of DNA</w:t>
      </w:r>
      <w:r w:rsidR="00647E19">
        <w:rPr>
          <w:bCs/>
        </w:rPr>
        <w:t xml:space="preserve"> and just using the letters</w:t>
      </w:r>
      <w:r>
        <w:rPr>
          <w:bCs/>
        </w:rPr>
        <w:t>.</w:t>
      </w:r>
    </w:p>
    <w:p w14:paraId="1C2B2D9D" w14:textId="6BCED497" w:rsidR="005401E4" w:rsidRDefault="008D6F17" w:rsidP="005401E4">
      <w:pPr>
        <w:pStyle w:val="ListBullet"/>
        <w:numPr>
          <w:ilvl w:val="0"/>
          <w:numId w:val="0"/>
        </w:numPr>
        <w:rPr>
          <w:rStyle w:val="Strong"/>
        </w:rPr>
      </w:pPr>
      <w:r>
        <w:rPr>
          <w:rStyle w:val="Strong"/>
        </w:rPr>
        <w:t>Connecting learning</w:t>
      </w:r>
    </w:p>
    <w:p w14:paraId="07E52862" w14:textId="78E9EA45" w:rsidR="00B44B80" w:rsidRPr="00242F2D" w:rsidRDefault="00B44B80" w:rsidP="008C700E">
      <w:pPr>
        <w:pStyle w:val="ListBullet"/>
        <w:rPr>
          <w:bCs/>
        </w:rPr>
      </w:pPr>
      <w:r>
        <w:rPr>
          <w:bCs/>
        </w:rPr>
        <w:t xml:space="preserve">Students </w:t>
      </w:r>
      <w:r w:rsidRPr="008C700E">
        <w:t>may</w:t>
      </w:r>
      <w:r>
        <w:rPr>
          <w:bCs/>
        </w:rPr>
        <w:t xml:space="preserve"> benefit from </w:t>
      </w:r>
      <w:r w:rsidR="006C65F4">
        <w:rPr>
          <w:bCs/>
        </w:rPr>
        <w:t xml:space="preserve">writing out the different options for each </w:t>
      </w:r>
      <w:r w:rsidR="00F0448E">
        <w:rPr>
          <w:bCs/>
        </w:rPr>
        <w:t>arrangement</w:t>
      </w:r>
      <w:r w:rsidR="006C65F4">
        <w:rPr>
          <w:bCs/>
        </w:rPr>
        <w:t>.</w:t>
      </w:r>
    </w:p>
    <w:p w14:paraId="52C196FF" w14:textId="35FEFB4F" w:rsidR="00A81B75" w:rsidRPr="0049772B" w:rsidRDefault="0888AF87" w:rsidP="00BD7990">
      <w:pPr>
        <w:pStyle w:val="ListBullet"/>
        <w:rPr>
          <w:b/>
        </w:rPr>
      </w:pPr>
      <w:r>
        <w:t>To challenge students</w:t>
      </w:r>
      <w:r w:rsidR="001C5BCE">
        <w:t>,</w:t>
      </w:r>
      <w:r>
        <w:t xml:space="preserve"> </w:t>
      </w:r>
      <w:r w:rsidR="00A956E6">
        <w:t xml:space="preserve">ask them to </w:t>
      </w:r>
      <w:r>
        <w:t>f</w:t>
      </w:r>
      <w:r w:rsidR="00A04E24">
        <w:t>ind the probability th</w:t>
      </w:r>
      <w:r w:rsidR="00A956E6">
        <w:t xml:space="preserve">at the </w:t>
      </w:r>
      <w:r w:rsidR="00A04E24">
        <w:t>A’s are together</w:t>
      </w:r>
      <w:r w:rsidR="00B802E8">
        <w:t>.</w:t>
      </w:r>
    </w:p>
    <w:p w14:paraId="05ABF845" w14:textId="5212D21E" w:rsidR="0049772B" w:rsidRPr="0049772B" w:rsidRDefault="0049772B" w:rsidP="0049772B">
      <w:pPr>
        <w:pStyle w:val="ListBullet"/>
        <w:numPr>
          <w:ilvl w:val="0"/>
          <w:numId w:val="0"/>
        </w:numPr>
        <w:rPr>
          <w:b/>
          <w:bCs/>
        </w:rPr>
      </w:pPr>
      <w:r w:rsidRPr="0049772B">
        <w:rPr>
          <w:b/>
          <w:bCs/>
        </w:rPr>
        <w:t>Releasing responsibility</w:t>
      </w:r>
    </w:p>
    <w:p w14:paraId="31329658" w14:textId="71891D93" w:rsidR="0049772B" w:rsidRPr="00C14007" w:rsidRDefault="0049772B" w:rsidP="00BD7990">
      <w:pPr>
        <w:pStyle w:val="ListBullet"/>
        <w:rPr>
          <w:b/>
        </w:rPr>
      </w:pPr>
      <w:r w:rsidRPr="00AD6952">
        <w:t xml:space="preserve">If the class size does not allow for groups of </w:t>
      </w:r>
      <w:r w:rsidR="00D639EE">
        <w:t>3</w:t>
      </w:r>
      <w:r w:rsidRPr="00AD6952">
        <w:t xml:space="preserve">, it is recommended to </w:t>
      </w:r>
      <w:r w:rsidR="00AC3553">
        <w:t xml:space="preserve">randomly </w:t>
      </w:r>
      <w:r w:rsidRPr="00AD6952">
        <w:t xml:space="preserve">form pairs, ensuring students continue working on vertical non-permanent surfaces. In the case of very small classes, the teacher should participate as a student, using their own </w:t>
      </w:r>
      <w:r w:rsidR="00B31531">
        <w:t>vertical non-permanent surface</w:t>
      </w:r>
      <w:r w:rsidRPr="00AD6952">
        <w:t xml:space="preserve"> to contribute responses that would typically emerge in larger classes</w:t>
      </w:r>
      <w:r>
        <w:t>.</w:t>
      </w:r>
    </w:p>
    <w:p w14:paraId="478D3913" w14:textId="008C289E" w:rsidR="00C14007" w:rsidRDefault="00C14007" w:rsidP="00BD7990">
      <w:pPr>
        <w:pStyle w:val="ListBullet"/>
        <w:rPr>
          <w:bCs/>
        </w:rPr>
      </w:pPr>
      <w:r w:rsidRPr="00242F2D">
        <w:rPr>
          <w:bCs/>
        </w:rPr>
        <w:t xml:space="preserve">If the formalisation of the rule </w:t>
      </w:r>
      <w:r w:rsidR="00457492">
        <w:rPr>
          <w:bCs/>
        </w:rPr>
        <w:t xml:space="preserve">may </w:t>
      </w:r>
      <w:r w:rsidRPr="00242F2D">
        <w:rPr>
          <w:bCs/>
        </w:rPr>
        <w:t xml:space="preserve">confuse students, </w:t>
      </w:r>
      <w:r w:rsidR="00457492">
        <w:rPr>
          <w:bCs/>
        </w:rPr>
        <w:t>it</w:t>
      </w:r>
      <w:r w:rsidRPr="00242F2D">
        <w:rPr>
          <w:bCs/>
        </w:rPr>
        <w:t xml:space="preserve"> </w:t>
      </w:r>
      <w:r w:rsidR="00223802">
        <w:rPr>
          <w:bCs/>
        </w:rPr>
        <w:t>can</w:t>
      </w:r>
      <w:r w:rsidR="00223802" w:rsidRPr="00242F2D">
        <w:rPr>
          <w:bCs/>
        </w:rPr>
        <w:t xml:space="preserve"> </w:t>
      </w:r>
      <w:r w:rsidRPr="00242F2D">
        <w:rPr>
          <w:bCs/>
        </w:rPr>
        <w:t xml:space="preserve">be </w:t>
      </w:r>
      <w:r w:rsidR="00242F2D">
        <w:rPr>
          <w:bCs/>
        </w:rPr>
        <w:t>omitted.</w:t>
      </w:r>
    </w:p>
    <w:p w14:paraId="772269A0" w14:textId="4DE56AB3" w:rsidR="0082292F" w:rsidRPr="00242F2D" w:rsidRDefault="0082292F" w:rsidP="00BD7990">
      <w:pPr>
        <w:pStyle w:val="ListBullet"/>
        <w:rPr>
          <w:bCs/>
        </w:rPr>
      </w:pPr>
      <w:r>
        <w:rPr>
          <w:bCs/>
        </w:rPr>
        <w:t xml:space="preserve">Probability or </w:t>
      </w:r>
      <w:r w:rsidR="00EE6540">
        <w:rPr>
          <w:bCs/>
        </w:rPr>
        <w:t>restrictions</w:t>
      </w:r>
      <w:r w:rsidR="001A51C7">
        <w:rPr>
          <w:bCs/>
        </w:rPr>
        <w:t xml:space="preserve"> could be added to the </w:t>
      </w:r>
      <w:r w:rsidR="00A4280A">
        <w:rPr>
          <w:bCs/>
        </w:rPr>
        <w:t xml:space="preserve">Worked </w:t>
      </w:r>
      <w:r w:rsidR="001E124B">
        <w:rPr>
          <w:bCs/>
        </w:rPr>
        <w:t>examples (</w:t>
      </w:r>
      <w:r w:rsidR="00223802">
        <w:rPr>
          <w:bCs/>
        </w:rPr>
        <w:t>Y</w:t>
      </w:r>
      <w:r w:rsidR="001E124B">
        <w:rPr>
          <w:bCs/>
        </w:rPr>
        <w:t xml:space="preserve">our turn) to </w:t>
      </w:r>
      <w:r w:rsidR="006A41A2">
        <w:rPr>
          <w:bCs/>
        </w:rPr>
        <w:t>make them more challenging.</w:t>
      </w:r>
    </w:p>
    <w:p w14:paraId="22DEC42D" w14:textId="2E951ACD" w:rsidR="78F329A5" w:rsidRPr="00783EE7" w:rsidRDefault="0049772B" w:rsidP="44C65AFF">
      <w:pPr>
        <w:pStyle w:val="ListBullet"/>
        <w:numPr>
          <w:ilvl w:val="0"/>
          <w:numId w:val="0"/>
        </w:numPr>
        <w:rPr>
          <w:rStyle w:val="Strong"/>
        </w:rPr>
      </w:pPr>
      <w:r>
        <w:rPr>
          <w:rStyle w:val="Strong"/>
        </w:rPr>
        <w:t>Independent practice</w:t>
      </w:r>
    </w:p>
    <w:p w14:paraId="1C662A99" w14:textId="0D5B1829" w:rsidR="46EB5044" w:rsidRDefault="008B040F" w:rsidP="00102AEB">
      <w:pPr>
        <w:pStyle w:val="ListBullet"/>
      </w:pPr>
      <w:r>
        <w:t xml:space="preserve">A scaffold </w:t>
      </w:r>
      <w:r w:rsidR="0080141A">
        <w:t>has</w:t>
      </w:r>
      <w:r>
        <w:t xml:space="preserve"> be</w:t>
      </w:r>
      <w:r w:rsidR="009616FD">
        <w:t>en</w:t>
      </w:r>
      <w:r>
        <w:t xml:space="preserve"> provided to assist students</w:t>
      </w:r>
      <w:r w:rsidR="000C38E9">
        <w:t xml:space="preserve"> </w:t>
      </w:r>
      <w:r w:rsidR="00DE56E1">
        <w:t>in</w:t>
      </w:r>
      <w:r w:rsidR="000C38E9">
        <w:t xml:space="preserve"> </w:t>
      </w:r>
      <w:r w:rsidR="00DE56E1">
        <w:t>developing</w:t>
      </w:r>
      <w:r w:rsidR="000C38E9">
        <w:t xml:space="preserve"> their </w:t>
      </w:r>
      <w:r w:rsidR="0049772B">
        <w:t xml:space="preserve">ability to </w:t>
      </w:r>
      <w:r w:rsidR="00637441">
        <w:t>a</w:t>
      </w:r>
      <w:r w:rsidR="0080141A">
        <w:t>pproach</w:t>
      </w:r>
      <w:r w:rsidR="0049772B">
        <w:t xml:space="preserve"> questions</w:t>
      </w:r>
      <w:r w:rsidR="00357C3C" w:rsidRPr="00102AEB">
        <w:t>.</w:t>
      </w:r>
    </w:p>
    <w:p w14:paraId="70E265B5" w14:textId="75B00E95" w:rsidR="0080141A" w:rsidRDefault="0080141A" w:rsidP="00102AEB">
      <w:pPr>
        <w:pStyle w:val="ListBullet"/>
      </w:pPr>
      <w:r>
        <w:t xml:space="preserve">The problems could be modified to </w:t>
      </w:r>
      <w:r w:rsidR="009616FD">
        <w:t>involve scaffolded steps.</w:t>
      </w:r>
    </w:p>
    <w:p w14:paraId="7A70D0A1" w14:textId="6FEB53F2" w:rsidR="008B040F" w:rsidRPr="00102AEB" w:rsidRDefault="00C224EE" w:rsidP="00102AEB">
      <w:pPr>
        <w:pStyle w:val="ListBullet"/>
      </w:pPr>
      <w:r>
        <w:t xml:space="preserve">Assessing and advancing questions </w:t>
      </w:r>
      <w:r w:rsidR="002628D5">
        <w:t>(</w:t>
      </w:r>
      <w:hyperlink r:id="rId22" w:history="1">
        <w:r w:rsidR="002628D5">
          <w:rPr>
            <w:rStyle w:val="Hyperlink"/>
          </w:rPr>
          <w:t>bit.ly/supportingstrategies</w:t>
        </w:r>
      </w:hyperlink>
      <w:r w:rsidR="002628D5">
        <w:t>)</w:t>
      </w:r>
      <w:r>
        <w:t xml:space="preserve"> </w:t>
      </w:r>
      <w:r w:rsidR="00867D4D">
        <w:t>could be used for the</w:t>
      </w:r>
      <w:r w:rsidR="000C38E9">
        <w:t xml:space="preserve"> problems provided</w:t>
      </w:r>
      <w:r w:rsidR="00867D4D">
        <w:t>.</w:t>
      </w:r>
    </w:p>
    <w:p w14:paraId="7AAA95A1" w14:textId="77777777" w:rsidR="00223802" w:rsidRPr="00223802" w:rsidRDefault="00223802" w:rsidP="00223802">
      <w:r w:rsidRPr="00223802">
        <w:br w:type="page"/>
      </w:r>
    </w:p>
    <w:p w14:paraId="7EF5CAC5" w14:textId="7D3B4249" w:rsidR="00633A4A" w:rsidRDefault="00633A4A" w:rsidP="000F2188">
      <w:pPr>
        <w:pStyle w:val="Heading3"/>
      </w:pPr>
      <w:r w:rsidRPr="00633A4A">
        <w:lastRenderedPageBreak/>
        <w:t>Suggested opportunities for assessment</w:t>
      </w:r>
    </w:p>
    <w:p w14:paraId="38C63CCB" w14:textId="722641F7" w:rsidR="00F93159" w:rsidRDefault="00F93159" w:rsidP="00F93159">
      <w:pPr>
        <w:rPr>
          <w:rStyle w:val="Strong"/>
        </w:rPr>
      </w:pPr>
      <w:r>
        <w:rPr>
          <w:rStyle w:val="Strong"/>
        </w:rPr>
        <w:t>Activat</w:t>
      </w:r>
      <w:r w:rsidR="00D23DBE">
        <w:rPr>
          <w:rStyle w:val="Strong"/>
        </w:rPr>
        <w:t>ing</w:t>
      </w:r>
      <w:r>
        <w:rPr>
          <w:rStyle w:val="Strong"/>
        </w:rPr>
        <w:t xml:space="preserve"> prior knowledge</w:t>
      </w:r>
    </w:p>
    <w:p w14:paraId="28170B11" w14:textId="2C63EE74" w:rsidR="00F93159" w:rsidRPr="005401E4" w:rsidRDefault="006208C3" w:rsidP="00F93159">
      <w:pPr>
        <w:pStyle w:val="ListBullet"/>
        <w:rPr>
          <w:b/>
        </w:rPr>
      </w:pPr>
      <w:r>
        <w:rPr>
          <w:bCs/>
        </w:rPr>
        <w:t xml:space="preserve">The teacher should monitor students' </w:t>
      </w:r>
      <w:r w:rsidR="00D23DBE">
        <w:rPr>
          <w:bCs/>
        </w:rPr>
        <w:t>responses</w:t>
      </w:r>
      <w:r>
        <w:rPr>
          <w:bCs/>
        </w:rPr>
        <w:t xml:space="preserve"> for understanding of finding arrangements with no repetition</w:t>
      </w:r>
      <w:r w:rsidR="000C38E9">
        <w:rPr>
          <w:bCs/>
        </w:rPr>
        <w:t xml:space="preserve"> through</w:t>
      </w:r>
      <w:r w:rsidR="00CA39BB">
        <w:rPr>
          <w:bCs/>
        </w:rPr>
        <w:t xml:space="preserve"> Think-Pair-Share activities.</w:t>
      </w:r>
    </w:p>
    <w:p w14:paraId="1710646B" w14:textId="2967B3B5" w:rsidR="00F93159" w:rsidRDefault="00D23DBE" w:rsidP="00F93159">
      <w:pPr>
        <w:pStyle w:val="ListBullet"/>
        <w:numPr>
          <w:ilvl w:val="0"/>
          <w:numId w:val="0"/>
        </w:numPr>
        <w:rPr>
          <w:rStyle w:val="Strong"/>
        </w:rPr>
      </w:pPr>
      <w:r>
        <w:rPr>
          <w:rStyle w:val="Strong"/>
        </w:rPr>
        <w:t>Releasing responsibility</w:t>
      </w:r>
    </w:p>
    <w:p w14:paraId="6E9126BE" w14:textId="480F3976" w:rsidR="0026259B" w:rsidRDefault="0026259B" w:rsidP="0026259B">
      <w:pPr>
        <w:pStyle w:val="ListBullet"/>
      </w:pPr>
      <w:r>
        <w:rPr>
          <w:szCs w:val="22"/>
        </w:rPr>
        <w:t xml:space="preserve">Monitor students’ responses in the </w:t>
      </w:r>
      <w:r w:rsidR="00223802">
        <w:rPr>
          <w:szCs w:val="22"/>
        </w:rPr>
        <w:t>W</w:t>
      </w:r>
      <w:r>
        <w:rPr>
          <w:szCs w:val="22"/>
        </w:rPr>
        <w:t>orked example (</w:t>
      </w:r>
      <w:r w:rsidR="00223802">
        <w:rPr>
          <w:szCs w:val="22"/>
        </w:rPr>
        <w:t>Y</w:t>
      </w:r>
      <w:r>
        <w:rPr>
          <w:szCs w:val="22"/>
        </w:rPr>
        <w:t>our turn) to check for understanding</w:t>
      </w:r>
      <w:r w:rsidR="00CA39BB">
        <w:rPr>
          <w:szCs w:val="22"/>
        </w:rPr>
        <w:t xml:space="preserve"> of finding the permutations of objects with repetition</w:t>
      </w:r>
      <w:r>
        <w:rPr>
          <w:szCs w:val="22"/>
        </w:rPr>
        <w:t>.</w:t>
      </w:r>
    </w:p>
    <w:p w14:paraId="51883731" w14:textId="5F470F3B" w:rsidR="0026259B" w:rsidRDefault="0026259B" w:rsidP="0026259B">
      <w:pPr>
        <w:pStyle w:val="ListBullet"/>
      </w:pPr>
      <w:r>
        <w:rPr>
          <w:szCs w:val="22"/>
        </w:rPr>
        <w:t xml:space="preserve">Review students' </w:t>
      </w:r>
      <w:r w:rsidR="00BA0128">
        <w:rPr>
          <w:szCs w:val="22"/>
        </w:rPr>
        <w:t xml:space="preserve">Four </w:t>
      </w:r>
      <w:r>
        <w:rPr>
          <w:szCs w:val="22"/>
        </w:rPr>
        <w:t xml:space="preserve">quadrant notes </w:t>
      </w:r>
      <w:r w:rsidR="004B43EC">
        <w:rPr>
          <w:szCs w:val="22"/>
        </w:rPr>
        <w:t>to check for</w:t>
      </w:r>
      <w:r>
        <w:rPr>
          <w:szCs w:val="22"/>
        </w:rPr>
        <w:t xml:space="preserve"> understanding of finding permutations given repetition.</w:t>
      </w:r>
    </w:p>
    <w:p w14:paraId="0D0C92BC" w14:textId="5E39D197" w:rsidR="00BE0DE5" w:rsidRPr="00641DEB" w:rsidRDefault="000A503C" w:rsidP="004D45FE">
      <w:pPr>
        <w:pStyle w:val="ListBullet"/>
        <w:rPr>
          <w:rStyle w:val="Strong"/>
          <w:b w:val="0"/>
          <w:bCs w:val="0"/>
        </w:rPr>
      </w:pPr>
      <w:r w:rsidRPr="00641DEB">
        <w:rPr>
          <w:rStyle w:val="Strong"/>
          <w:b w:val="0"/>
          <w:bCs w:val="0"/>
        </w:rPr>
        <w:t xml:space="preserve">Monitor </w:t>
      </w:r>
      <w:r w:rsidR="00474E5B" w:rsidRPr="00641DEB">
        <w:rPr>
          <w:rStyle w:val="Strong"/>
          <w:b w:val="0"/>
          <w:bCs w:val="0"/>
        </w:rPr>
        <w:t>students'</w:t>
      </w:r>
      <w:r w:rsidRPr="00641DEB">
        <w:rPr>
          <w:rStyle w:val="Strong"/>
          <w:b w:val="0"/>
          <w:bCs w:val="0"/>
        </w:rPr>
        <w:t xml:space="preserve"> responses to </w:t>
      </w:r>
      <w:r w:rsidR="00474E5B" w:rsidRPr="00641DEB">
        <w:rPr>
          <w:rStyle w:val="Strong"/>
          <w:b w:val="0"/>
          <w:bCs w:val="0"/>
        </w:rPr>
        <w:t>Appendix A</w:t>
      </w:r>
      <w:r w:rsidR="001734CD" w:rsidRPr="00641DEB">
        <w:rPr>
          <w:rStyle w:val="Strong"/>
          <w:b w:val="0"/>
          <w:bCs w:val="0"/>
        </w:rPr>
        <w:t xml:space="preserve"> </w:t>
      </w:r>
      <w:r w:rsidR="00641DEB" w:rsidRPr="00641DEB">
        <w:rPr>
          <w:rStyle w:val="Strong"/>
          <w:b w:val="0"/>
          <w:bCs w:val="0"/>
        </w:rPr>
        <w:t>for working and fluency.</w:t>
      </w:r>
    </w:p>
    <w:p w14:paraId="5AD787E1" w14:textId="6B2A673E" w:rsidR="00F93159" w:rsidRPr="00783EE7" w:rsidRDefault="00D23DBE" w:rsidP="00F93159">
      <w:pPr>
        <w:pStyle w:val="ListBullet"/>
        <w:numPr>
          <w:ilvl w:val="0"/>
          <w:numId w:val="0"/>
        </w:numPr>
        <w:rPr>
          <w:rStyle w:val="Strong"/>
        </w:rPr>
      </w:pPr>
      <w:r>
        <w:rPr>
          <w:rStyle w:val="Strong"/>
        </w:rPr>
        <w:t>Independent practice</w:t>
      </w:r>
    </w:p>
    <w:p w14:paraId="7DD354EF" w14:textId="02EC28BF" w:rsidR="00CB740B" w:rsidRDefault="00CB740B" w:rsidP="001007C5">
      <w:pPr>
        <w:pStyle w:val="ListBullet"/>
        <w:rPr>
          <w:bCs/>
        </w:rPr>
      </w:pPr>
      <w:r w:rsidRPr="00CB740B">
        <w:t xml:space="preserve">Students working </w:t>
      </w:r>
      <w:r w:rsidR="00D23DBE">
        <w:t>on</w:t>
      </w:r>
      <w:r w:rsidRPr="00CB740B">
        <w:t xml:space="preserve"> vertical non-permanent surfaces </w:t>
      </w:r>
      <w:r w:rsidR="009413CC">
        <w:t>allows</w:t>
      </w:r>
      <w:r w:rsidRPr="00CB740B">
        <w:t xml:space="preserve"> the teacher </w:t>
      </w:r>
      <w:r w:rsidR="009413CC">
        <w:t>to</w:t>
      </w:r>
      <w:r w:rsidRPr="00CB740B">
        <w:t xml:space="preserve"> assess student progress and provide support where appropriate.</w:t>
      </w:r>
    </w:p>
    <w:p w14:paraId="0D078A3C" w14:textId="77777777" w:rsidR="00223802" w:rsidRPr="00223802" w:rsidRDefault="00223802" w:rsidP="00223802">
      <w:bookmarkStart w:id="0" w:name="_Appendix_A"/>
      <w:bookmarkEnd w:id="0"/>
      <w:r w:rsidRPr="00223802">
        <w:br w:type="page"/>
      </w:r>
    </w:p>
    <w:p w14:paraId="3AA64228" w14:textId="18AF02B5" w:rsidR="00D974BF" w:rsidRDefault="0070190E" w:rsidP="000F2188">
      <w:pPr>
        <w:pStyle w:val="Heading2"/>
        <w:rPr>
          <w:rStyle w:val="Heading2Char"/>
        </w:rPr>
      </w:pPr>
      <w:r>
        <w:lastRenderedPageBreak/>
        <w:t>Appendix</w:t>
      </w:r>
      <w:r w:rsidR="00783D18">
        <w:t xml:space="preserve"> </w:t>
      </w:r>
      <w:r w:rsidR="00A4741A">
        <w:t>A</w:t>
      </w:r>
    </w:p>
    <w:p w14:paraId="0077DE9F" w14:textId="325B1B5B" w:rsidR="00CA450C" w:rsidRDefault="00F93FF0" w:rsidP="095C3ACB">
      <w:pPr>
        <w:pStyle w:val="Heading3"/>
      </w:pPr>
      <w:r>
        <w:t>Polygons</w:t>
      </w:r>
    </w:p>
    <w:tbl>
      <w:tblPr>
        <w:tblStyle w:val="TableGrid"/>
        <w:tblW w:w="0" w:type="auto"/>
        <w:tblLook w:val="04A0" w:firstRow="1" w:lastRow="0" w:firstColumn="1" w:lastColumn="0" w:noHBand="0" w:noVBand="1"/>
        <w:tblDescription w:val="Polygon words."/>
      </w:tblPr>
      <w:tblGrid>
        <w:gridCol w:w="3207"/>
        <w:gridCol w:w="3207"/>
        <w:gridCol w:w="3208"/>
      </w:tblGrid>
      <w:tr w:rsidR="00F93FF0" w14:paraId="444F2975" w14:textId="77777777" w:rsidTr="00C55045">
        <w:trPr>
          <w:trHeight w:val="2835"/>
        </w:trPr>
        <w:tc>
          <w:tcPr>
            <w:tcW w:w="3207" w:type="dxa"/>
            <w:vAlign w:val="center"/>
          </w:tcPr>
          <w:p w14:paraId="7C325DC3" w14:textId="2813C1DA" w:rsidR="00F93FF0" w:rsidRPr="00226D10" w:rsidRDefault="00F93FF0" w:rsidP="00C55045">
            <w:pPr>
              <w:jc w:val="center"/>
              <w:rPr>
                <w:sz w:val="36"/>
                <w:szCs w:val="36"/>
              </w:rPr>
            </w:pPr>
            <w:r w:rsidRPr="00226D10">
              <w:rPr>
                <w:sz w:val="36"/>
                <w:szCs w:val="36"/>
              </w:rPr>
              <w:t>quadrilateral</w:t>
            </w:r>
          </w:p>
        </w:tc>
        <w:tc>
          <w:tcPr>
            <w:tcW w:w="3207" w:type="dxa"/>
            <w:vAlign w:val="center"/>
          </w:tcPr>
          <w:p w14:paraId="3343F66E" w14:textId="51AA9549" w:rsidR="00F93FF0" w:rsidRPr="00226D10" w:rsidRDefault="00F93FF0" w:rsidP="00C55045">
            <w:pPr>
              <w:jc w:val="center"/>
              <w:rPr>
                <w:sz w:val="36"/>
                <w:szCs w:val="36"/>
              </w:rPr>
            </w:pPr>
            <w:r w:rsidRPr="00226D10">
              <w:rPr>
                <w:sz w:val="36"/>
                <w:szCs w:val="36"/>
              </w:rPr>
              <w:t>pentagon</w:t>
            </w:r>
          </w:p>
        </w:tc>
        <w:tc>
          <w:tcPr>
            <w:tcW w:w="3208" w:type="dxa"/>
            <w:vAlign w:val="center"/>
          </w:tcPr>
          <w:p w14:paraId="5151A5B6" w14:textId="3D1E6051" w:rsidR="00F93FF0" w:rsidRPr="00226D10" w:rsidRDefault="00F93FF0" w:rsidP="00C55045">
            <w:pPr>
              <w:jc w:val="center"/>
              <w:rPr>
                <w:sz w:val="36"/>
                <w:szCs w:val="36"/>
              </w:rPr>
            </w:pPr>
            <w:r w:rsidRPr="00226D10">
              <w:rPr>
                <w:sz w:val="36"/>
                <w:szCs w:val="36"/>
              </w:rPr>
              <w:t>hexagon</w:t>
            </w:r>
          </w:p>
        </w:tc>
      </w:tr>
      <w:tr w:rsidR="00F93FF0" w14:paraId="3D46D361" w14:textId="77777777" w:rsidTr="00C55045">
        <w:trPr>
          <w:trHeight w:val="2835"/>
        </w:trPr>
        <w:tc>
          <w:tcPr>
            <w:tcW w:w="3207" w:type="dxa"/>
            <w:vAlign w:val="center"/>
          </w:tcPr>
          <w:p w14:paraId="2BF64E63" w14:textId="7179049F" w:rsidR="00F93FF0" w:rsidRPr="00226D10" w:rsidRDefault="00F93FF0" w:rsidP="00C55045">
            <w:pPr>
              <w:jc w:val="center"/>
              <w:rPr>
                <w:sz w:val="36"/>
                <w:szCs w:val="36"/>
              </w:rPr>
            </w:pPr>
            <w:r w:rsidRPr="00226D10">
              <w:rPr>
                <w:sz w:val="36"/>
                <w:szCs w:val="36"/>
              </w:rPr>
              <w:t>heptagon</w:t>
            </w:r>
          </w:p>
        </w:tc>
        <w:tc>
          <w:tcPr>
            <w:tcW w:w="3207" w:type="dxa"/>
            <w:vAlign w:val="center"/>
          </w:tcPr>
          <w:p w14:paraId="232A007C" w14:textId="51BDED46" w:rsidR="00F93FF0" w:rsidRPr="00226D10" w:rsidRDefault="00F93FF0" w:rsidP="00C55045">
            <w:pPr>
              <w:jc w:val="center"/>
              <w:rPr>
                <w:sz w:val="36"/>
                <w:szCs w:val="36"/>
              </w:rPr>
            </w:pPr>
            <w:r w:rsidRPr="00226D10">
              <w:rPr>
                <w:sz w:val="36"/>
                <w:szCs w:val="36"/>
              </w:rPr>
              <w:t>octagon</w:t>
            </w:r>
          </w:p>
        </w:tc>
        <w:tc>
          <w:tcPr>
            <w:tcW w:w="3208" w:type="dxa"/>
            <w:vAlign w:val="center"/>
          </w:tcPr>
          <w:p w14:paraId="1D616AB1" w14:textId="7EA225F8" w:rsidR="00F93FF0" w:rsidRPr="00226D10" w:rsidRDefault="00C80B8F" w:rsidP="00C55045">
            <w:pPr>
              <w:jc w:val="center"/>
              <w:rPr>
                <w:sz w:val="36"/>
                <w:szCs w:val="36"/>
              </w:rPr>
            </w:pPr>
            <w:r w:rsidRPr="00226D10">
              <w:rPr>
                <w:sz w:val="36"/>
                <w:szCs w:val="36"/>
              </w:rPr>
              <w:t>nonagon</w:t>
            </w:r>
          </w:p>
        </w:tc>
      </w:tr>
      <w:tr w:rsidR="00F93FF0" w14:paraId="48E9AE65" w14:textId="77777777" w:rsidTr="00C55045">
        <w:trPr>
          <w:trHeight w:val="2835"/>
        </w:trPr>
        <w:tc>
          <w:tcPr>
            <w:tcW w:w="3207" w:type="dxa"/>
            <w:vAlign w:val="center"/>
          </w:tcPr>
          <w:p w14:paraId="61280A3A" w14:textId="19008F3B" w:rsidR="00F93FF0" w:rsidRPr="00226D10" w:rsidRDefault="00C80B8F" w:rsidP="00C55045">
            <w:pPr>
              <w:jc w:val="center"/>
              <w:rPr>
                <w:sz w:val="36"/>
                <w:szCs w:val="36"/>
              </w:rPr>
            </w:pPr>
            <w:r w:rsidRPr="00226D10">
              <w:rPr>
                <w:sz w:val="36"/>
                <w:szCs w:val="36"/>
              </w:rPr>
              <w:t>decagon</w:t>
            </w:r>
          </w:p>
        </w:tc>
        <w:tc>
          <w:tcPr>
            <w:tcW w:w="3207" w:type="dxa"/>
            <w:vAlign w:val="center"/>
          </w:tcPr>
          <w:p w14:paraId="581D32AD" w14:textId="45838567" w:rsidR="00F93FF0" w:rsidRPr="00226D10" w:rsidRDefault="00C80B8F" w:rsidP="00C55045">
            <w:pPr>
              <w:jc w:val="center"/>
              <w:rPr>
                <w:sz w:val="36"/>
                <w:szCs w:val="36"/>
              </w:rPr>
            </w:pPr>
            <w:r w:rsidRPr="00226D10">
              <w:rPr>
                <w:sz w:val="36"/>
                <w:szCs w:val="36"/>
              </w:rPr>
              <w:t>hendecagon</w:t>
            </w:r>
          </w:p>
        </w:tc>
        <w:tc>
          <w:tcPr>
            <w:tcW w:w="3208" w:type="dxa"/>
            <w:vAlign w:val="center"/>
          </w:tcPr>
          <w:p w14:paraId="732E0E5B" w14:textId="61682323" w:rsidR="00F93FF0" w:rsidRPr="00226D10" w:rsidRDefault="00C80B8F" w:rsidP="00C55045">
            <w:pPr>
              <w:jc w:val="center"/>
              <w:rPr>
                <w:sz w:val="36"/>
                <w:szCs w:val="36"/>
              </w:rPr>
            </w:pPr>
            <w:r w:rsidRPr="00226D10">
              <w:rPr>
                <w:sz w:val="36"/>
                <w:szCs w:val="36"/>
              </w:rPr>
              <w:t>dodecagon</w:t>
            </w:r>
          </w:p>
        </w:tc>
      </w:tr>
      <w:tr w:rsidR="00F93FF0" w14:paraId="080D274D" w14:textId="77777777" w:rsidTr="00C55045">
        <w:trPr>
          <w:trHeight w:val="2835"/>
        </w:trPr>
        <w:tc>
          <w:tcPr>
            <w:tcW w:w="3207" w:type="dxa"/>
            <w:vAlign w:val="center"/>
          </w:tcPr>
          <w:p w14:paraId="47D443EA" w14:textId="61A19862" w:rsidR="00F93FF0" w:rsidRPr="00226D10" w:rsidRDefault="00C80B8F" w:rsidP="00C55045">
            <w:pPr>
              <w:jc w:val="center"/>
              <w:rPr>
                <w:sz w:val="36"/>
                <w:szCs w:val="36"/>
              </w:rPr>
            </w:pPr>
            <w:r w:rsidRPr="00226D10">
              <w:rPr>
                <w:sz w:val="36"/>
                <w:szCs w:val="36"/>
              </w:rPr>
              <w:t>tridecagon</w:t>
            </w:r>
          </w:p>
        </w:tc>
        <w:tc>
          <w:tcPr>
            <w:tcW w:w="3207" w:type="dxa"/>
            <w:vAlign w:val="center"/>
          </w:tcPr>
          <w:p w14:paraId="353E3F13" w14:textId="0F5FCAE3" w:rsidR="00F93FF0" w:rsidRPr="00226D10" w:rsidRDefault="00C80B8F" w:rsidP="00C55045">
            <w:pPr>
              <w:jc w:val="center"/>
              <w:rPr>
                <w:sz w:val="36"/>
                <w:szCs w:val="36"/>
              </w:rPr>
            </w:pPr>
            <w:r w:rsidRPr="00226D10">
              <w:rPr>
                <w:sz w:val="36"/>
                <w:szCs w:val="36"/>
              </w:rPr>
              <w:t>tetradecagon</w:t>
            </w:r>
          </w:p>
        </w:tc>
        <w:tc>
          <w:tcPr>
            <w:tcW w:w="3208" w:type="dxa"/>
            <w:vAlign w:val="center"/>
          </w:tcPr>
          <w:p w14:paraId="3006984A" w14:textId="68F70D6D" w:rsidR="00F93FF0" w:rsidRPr="00226D10" w:rsidRDefault="00C80B8F" w:rsidP="00C55045">
            <w:pPr>
              <w:jc w:val="center"/>
              <w:rPr>
                <w:sz w:val="36"/>
                <w:szCs w:val="36"/>
              </w:rPr>
            </w:pPr>
            <w:r w:rsidRPr="00226D10">
              <w:rPr>
                <w:sz w:val="36"/>
                <w:szCs w:val="36"/>
              </w:rPr>
              <w:t>pentadecagon</w:t>
            </w:r>
          </w:p>
        </w:tc>
      </w:tr>
      <w:tr w:rsidR="00F93FF0" w14:paraId="4C2AC077" w14:textId="77777777" w:rsidTr="00C55045">
        <w:trPr>
          <w:trHeight w:val="2835"/>
        </w:trPr>
        <w:tc>
          <w:tcPr>
            <w:tcW w:w="3207" w:type="dxa"/>
            <w:vAlign w:val="center"/>
          </w:tcPr>
          <w:p w14:paraId="7BA97555" w14:textId="02487602" w:rsidR="00F93FF0" w:rsidRPr="00226D10" w:rsidRDefault="00C80B8F" w:rsidP="00C55045">
            <w:pPr>
              <w:jc w:val="center"/>
              <w:rPr>
                <w:sz w:val="36"/>
                <w:szCs w:val="36"/>
              </w:rPr>
            </w:pPr>
            <w:r w:rsidRPr="00226D10">
              <w:rPr>
                <w:sz w:val="36"/>
                <w:szCs w:val="36"/>
              </w:rPr>
              <w:lastRenderedPageBreak/>
              <w:t>hexadecagon</w:t>
            </w:r>
          </w:p>
        </w:tc>
        <w:tc>
          <w:tcPr>
            <w:tcW w:w="3207" w:type="dxa"/>
            <w:vAlign w:val="center"/>
          </w:tcPr>
          <w:p w14:paraId="2F073F35" w14:textId="18F0C6D0" w:rsidR="00F93FF0" w:rsidRPr="00226D10" w:rsidRDefault="00C80B8F" w:rsidP="00C55045">
            <w:pPr>
              <w:jc w:val="center"/>
              <w:rPr>
                <w:sz w:val="36"/>
                <w:szCs w:val="36"/>
              </w:rPr>
            </w:pPr>
            <w:r w:rsidRPr="00226D10">
              <w:rPr>
                <w:sz w:val="36"/>
                <w:szCs w:val="36"/>
              </w:rPr>
              <w:t>heptadecagon</w:t>
            </w:r>
          </w:p>
        </w:tc>
        <w:tc>
          <w:tcPr>
            <w:tcW w:w="3208" w:type="dxa"/>
            <w:vAlign w:val="center"/>
          </w:tcPr>
          <w:p w14:paraId="44109B83" w14:textId="68CAF9D1" w:rsidR="00F93FF0" w:rsidRPr="00226D10" w:rsidRDefault="00C80B8F" w:rsidP="00C55045">
            <w:pPr>
              <w:jc w:val="center"/>
              <w:rPr>
                <w:sz w:val="36"/>
                <w:szCs w:val="36"/>
              </w:rPr>
            </w:pPr>
            <w:r w:rsidRPr="00226D10">
              <w:rPr>
                <w:sz w:val="36"/>
                <w:szCs w:val="36"/>
              </w:rPr>
              <w:t>octadecagon</w:t>
            </w:r>
          </w:p>
        </w:tc>
      </w:tr>
      <w:tr w:rsidR="00C80B8F" w14:paraId="69E5F06D" w14:textId="77777777" w:rsidTr="00C55045">
        <w:trPr>
          <w:trHeight w:val="2835"/>
        </w:trPr>
        <w:tc>
          <w:tcPr>
            <w:tcW w:w="3207" w:type="dxa"/>
            <w:vAlign w:val="center"/>
          </w:tcPr>
          <w:p w14:paraId="1F2660D6" w14:textId="4DDEC45B" w:rsidR="00C80B8F" w:rsidRPr="00226D10" w:rsidRDefault="00C80B8F" w:rsidP="00C55045">
            <w:pPr>
              <w:jc w:val="center"/>
              <w:rPr>
                <w:sz w:val="36"/>
                <w:szCs w:val="36"/>
              </w:rPr>
            </w:pPr>
            <w:r w:rsidRPr="00226D10">
              <w:rPr>
                <w:sz w:val="36"/>
                <w:szCs w:val="36"/>
              </w:rPr>
              <w:t>enneadecagon</w:t>
            </w:r>
          </w:p>
        </w:tc>
        <w:tc>
          <w:tcPr>
            <w:tcW w:w="3207" w:type="dxa"/>
            <w:vAlign w:val="center"/>
          </w:tcPr>
          <w:p w14:paraId="1E5DAFC9" w14:textId="70746758" w:rsidR="00C80B8F" w:rsidRPr="00226D10" w:rsidRDefault="00C80B8F" w:rsidP="00C55045">
            <w:pPr>
              <w:jc w:val="center"/>
              <w:rPr>
                <w:sz w:val="36"/>
                <w:szCs w:val="36"/>
              </w:rPr>
            </w:pPr>
            <w:r w:rsidRPr="00226D10">
              <w:rPr>
                <w:sz w:val="36"/>
                <w:szCs w:val="36"/>
              </w:rPr>
              <w:t>icosagon</w:t>
            </w:r>
          </w:p>
        </w:tc>
        <w:tc>
          <w:tcPr>
            <w:tcW w:w="3208" w:type="dxa"/>
            <w:vAlign w:val="center"/>
          </w:tcPr>
          <w:p w14:paraId="0B2D74C9" w14:textId="334E5533" w:rsidR="00C80B8F" w:rsidRPr="00226D10" w:rsidRDefault="00226D10" w:rsidP="00C55045">
            <w:pPr>
              <w:jc w:val="center"/>
              <w:rPr>
                <w:sz w:val="36"/>
                <w:szCs w:val="36"/>
              </w:rPr>
            </w:pPr>
            <w:r>
              <w:rPr>
                <w:sz w:val="36"/>
                <w:szCs w:val="36"/>
              </w:rPr>
              <w:t>triangle</w:t>
            </w:r>
          </w:p>
        </w:tc>
      </w:tr>
    </w:tbl>
    <w:p w14:paraId="067D5F86" w14:textId="77777777" w:rsidR="00223802" w:rsidRPr="00223802" w:rsidRDefault="00223802" w:rsidP="00223802">
      <w:r w:rsidRPr="00223802">
        <w:br w:type="page"/>
      </w:r>
    </w:p>
    <w:p w14:paraId="0EF6696F" w14:textId="12C63BCC" w:rsidR="00423392" w:rsidRDefault="00423392" w:rsidP="000F2188">
      <w:pPr>
        <w:pStyle w:val="Heading2"/>
        <w:rPr>
          <w:rStyle w:val="Heading2Char"/>
        </w:rPr>
      </w:pPr>
      <w:bookmarkStart w:id="1" w:name="_Appendix_B"/>
      <w:bookmarkEnd w:id="1"/>
      <w:r>
        <w:lastRenderedPageBreak/>
        <w:t xml:space="preserve">Appendix </w:t>
      </w:r>
      <w:r w:rsidR="00DD6E19">
        <w:t>B</w:t>
      </w:r>
    </w:p>
    <w:p w14:paraId="1E377C00" w14:textId="1B1A1365" w:rsidR="00423392" w:rsidRDefault="00BA4E71" w:rsidP="00423392">
      <w:pPr>
        <w:pStyle w:val="Heading3"/>
      </w:pPr>
      <w:r>
        <w:t>Four quadrant notes</w:t>
      </w:r>
    </w:p>
    <w:tbl>
      <w:tblPr>
        <w:tblW w:w="0"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Description w:val="Four quadrant notes."/>
      </w:tblPr>
      <w:tblGrid>
        <w:gridCol w:w="4800"/>
        <w:gridCol w:w="4800"/>
      </w:tblGrid>
      <w:tr w:rsidR="00EA1551" w:rsidRPr="00EA1551" w14:paraId="46582BBF" w14:textId="77777777" w:rsidTr="00FA4D24">
        <w:trPr>
          <w:trHeight w:val="5655"/>
        </w:trPr>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3B241460" w14:textId="18F315D5" w:rsidR="00EA1551" w:rsidRDefault="00EA1551" w:rsidP="00741499">
            <w:pPr>
              <w:jc w:val="center"/>
              <w:rPr>
                <w:b/>
                <w:bCs/>
              </w:rPr>
            </w:pPr>
            <w:r w:rsidRPr="00EA1551">
              <w:rPr>
                <w:b/>
                <w:bCs/>
              </w:rPr>
              <w:t>Example 1</w:t>
            </w:r>
          </w:p>
          <w:p w14:paraId="2D73AA16" w14:textId="1D784A09" w:rsidR="001A1EFC" w:rsidRDefault="00AE008A" w:rsidP="00223802">
            <w:r w:rsidRPr="00AE008A">
              <w:t>How many</w:t>
            </w:r>
            <w:r w:rsidR="00130621">
              <w:t xml:space="preserve"> </w:t>
            </w:r>
            <w:r w:rsidR="001A1EFC">
              <w:t>ways can the letters in the word MATHEMATICS be arranged?</w:t>
            </w:r>
          </w:p>
          <w:p w14:paraId="6F671324" w14:textId="505D1194" w:rsidR="00EA1551" w:rsidRPr="00EA1551" w:rsidRDefault="00644B8D" w:rsidP="00674F84">
            <w:pPr>
              <w:spacing w:line="480" w:lineRule="auto"/>
              <w:jc w:val="center"/>
            </w:pPr>
            <m:oMathPara>
              <m:oMath>
                <m:r>
                  <w:rPr>
                    <w:rFonts w:ascii="Cambria Math" w:hAnsi="Cambria Math"/>
                  </w:rPr>
                  <m:t>=</m:t>
                </m:r>
                <m:f>
                  <m:fPr>
                    <m:ctrlPr>
                      <w:rPr>
                        <w:rFonts w:ascii="Cambria Math" w:hAnsi="Cambria Math"/>
                        <w:i/>
                      </w:rPr>
                    </m:ctrlPr>
                  </m:fPr>
                  <m:num>
                    <m:box>
                      <m:boxPr>
                        <m:noBreak m:val="0"/>
                        <m:ctrlPr>
                          <w:rPr>
                            <w:rFonts w:ascii="Cambria Math" w:hAnsi="Cambria Math"/>
                            <w:i/>
                          </w:rPr>
                        </m:ctrlPr>
                      </m:boxPr>
                      <m:e>
                        <m:r>
                          <w:rPr>
                            <w:rFonts w:ascii="Cambria Math" w:hAnsi="Cambria Math"/>
                          </w:rPr>
                          <m:t>11</m:t>
                        </m:r>
                      </m:e>
                    </m:box>
                    <m:r>
                      <w:rPr>
                        <w:rFonts w:ascii="Cambria Math" w:hAnsi="Cambria Math"/>
                      </w:rPr>
                      <m:t>!</m:t>
                    </m:r>
                  </m:num>
                  <m:den>
                    <m:box>
                      <m:boxPr>
                        <m:noBreak m:val="0"/>
                        <m:ctrlPr>
                          <w:rPr>
                            <w:rFonts w:ascii="Cambria Math" w:hAnsi="Cambria Math"/>
                            <w:i/>
                          </w:rPr>
                        </m:ctrlPr>
                      </m:boxPr>
                      <m:e>
                        <m:box>
                          <m:boxPr>
                            <m:noBreak m:val="0"/>
                            <m:ctrlPr>
                              <w:rPr>
                                <w:rFonts w:ascii="Cambria Math" w:hAnsi="Cambria Math"/>
                                <w:i/>
                              </w:rPr>
                            </m:ctrlPr>
                          </m:boxPr>
                          <m:e/>
                        </m:box>
                      </m:e>
                    </m:box>
                    <m:r>
                      <w:rPr>
                        <w:rFonts w:ascii="Cambria Math" w:hAnsi="Cambria Math"/>
                      </w:rPr>
                      <m:t>!×</m:t>
                    </m:r>
                    <m:box>
                      <m:boxPr>
                        <m:noBreak m:val="0"/>
                        <m:ctrlPr>
                          <w:rPr>
                            <w:rFonts w:ascii="Cambria Math" w:hAnsi="Cambria Math"/>
                            <w:i/>
                          </w:rPr>
                        </m:ctrlPr>
                      </m:boxPr>
                      <m:e>
                        <m:box>
                          <m:boxPr>
                            <m:noBreak m:val="0"/>
                            <m:ctrlPr>
                              <w:rPr>
                                <w:rFonts w:ascii="Cambria Math" w:hAnsi="Cambria Math"/>
                                <w:i/>
                              </w:rPr>
                            </m:ctrlPr>
                          </m:boxPr>
                          <m:e/>
                        </m:box>
                      </m:e>
                    </m:box>
                    <m:r>
                      <w:rPr>
                        <w:rFonts w:ascii="Cambria Math" w:hAnsi="Cambria Math"/>
                      </w:rPr>
                      <m:t>!×</m:t>
                    </m:r>
                    <m:box>
                      <m:boxPr>
                        <m:noBreak m:val="0"/>
                        <m:ctrlPr>
                          <w:rPr>
                            <w:rFonts w:ascii="Cambria Math" w:hAnsi="Cambria Math"/>
                            <w:i/>
                          </w:rPr>
                        </m:ctrlPr>
                      </m:boxPr>
                      <m:e>
                        <m:box>
                          <m:boxPr>
                            <m:noBreak m:val="0"/>
                            <m:ctrlPr>
                              <w:rPr>
                                <w:rFonts w:ascii="Cambria Math" w:hAnsi="Cambria Math"/>
                                <w:i/>
                              </w:rPr>
                            </m:ctrlPr>
                          </m:boxPr>
                          <m:e/>
                        </m:box>
                      </m:e>
                    </m:box>
                    <m:r>
                      <w:rPr>
                        <w:rFonts w:ascii="Cambria Math" w:hAnsi="Cambria Math"/>
                      </w:rPr>
                      <m:t>!</m:t>
                    </m:r>
                  </m:den>
                </m:f>
                <m:r>
                  <m:rPr>
                    <m:sty m:val="p"/>
                  </m:rPr>
                  <w:rPr>
                    <w:rFonts w:ascii="Cambria Math" w:hAnsi="Cambria Math"/>
                  </w:rPr>
                  <w:br/>
                </m:r>
              </m:oMath>
              <m:oMath>
                <m:r>
                  <w:rPr>
                    <w:rFonts w:ascii="Cambria Math" w:hAnsi="Cambria Math"/>
                  </w:rPr>
                  <m:t>=</m:t>
                </m:r>
              </m:oMath>
            </m:oMathPara>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60564BE7" w14:textId="40993B83" w:rsidR="00EA1551" w:rsidRPr="00EA1551" w:rsidRDefault="00EA1551" w:rsidP="00741499">
            <w:pPr>
              <w:jc w:val="center"/>
            </w:pPr>
            <w:r w:rsidRPr="00EA1551">
              <w:rPr>
                <w:b/>
                <w:bCs/>
              </w:rPr>
              <w:t>Example 2</w:t>
            </w:r>
          </w:p>
          <w:p w14:paraId="1B69D68A" w14:textId="6CE1B7DA" w:rsidR="00EA1551" w:rsidRPr="00EA1551" w:rsidRDefault="00787634" w:rsidP="00EA1551">
            <w:r>
              <w:t xml:space="preserve">How many ways can the </w:t>
            </w:r>
            <w:r w:rsidR="00E43899">
              <w:t>letters in the word MISSI</w:t>
            </w:r>
            <w:r w:rsidR="00A11D82">
              <w:t>SSIPPI</w:t>
            </w:r>
            <w:r w:rsidR="0059118F">
              <w:t xml:space="preserve"> be arranged</w:t>
            </w:r>
            <w:r>
              <w:t>?</w:t>
            </w:r>
          </w:p>
        </w:tc>
      </w:tr>
      <w:tr w:rsidR="00EA1551" w:rsidRPr="00EA1551" w14:paraId="02767A80" w14:textId="77777777" w:rsidTr="00FA4D24">
        <w:trPr>
          <w:trHeight w:val="5100"/>
        </w:trPr>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3F932065" w14:textId="39E86BA2" w:rsidR="00EA1551" w:rsidRPr="00EA1551" w:rsidRDefault="003023B7" w:rsidP="00A665D2">
            <w:pPr>
              <w:jc w:val="center"/>
              <w:rPr>
                <w:b/>
                <w:bCs/>
              </w:rPr>
            </w:pPr>
            <w:r>
              <w:rPr>
                <w:b/>
                <w:bCs/>
              </w:rPr>
              <w:t>Things to remember</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0A4E8CA6" w14:textId="21A1F49F" w:rsidR="00604582" w:rsidRPr="00EA1551" w:rsidRDefault="00EA1551" w:rsidP="00674F84">
            <w:pPr>
              <w:jc w:val="center"/>
              <w:rPr>
                <w:b/>
                <w:bCs/>
              </w:rPr>
            </w:pPr>
            <w:r w:rsidRPr="00EA1551">
              <w:rPr>
                <w:b/>
                <w:bCs/>
              </w:rPr>
              <w:t>Example 3</w:t>
            </w:r>
          </w:p>
        </w:tc>
      </w:tr>
    </w:tbl>
    <w:p w14:paraId="1216C7C8" w14:textId="77777777" w:rsidR="008B71D5" w:rsidRDefault="008B71D5" w:rsidP="008B71D5">
      <w:pPr>
        <w:pStyle w:val="Heading2"/>
      </w:pPr>
      <w:r>
        <w:lastRenderedPageBreak/>
        <w:t>Sample solutions</w:t>
      </w:r>
    </w:p>
    <w:p w14:paraId="1D10BA93" w14:textId="5793086F" w:rsidR="0022702B" w:rsidRPr="00F93FF0" w:rsidRDefault="008B71D5" w:rsidP="00C33875">
      <w:pPr>
        <w:pStyle w:val="Heading3"/>
      </w:pPr>
      <w:r>
        <w:t xml:space="preserve">Appendix </w:t>
      </w:r>
      <w:r w:rsidR="00A4741A">
        <w:t>A</w:t>
      </w:r>
      <w:r>
        <w:t xml:space="preserve"> – </w:t>
      </w:r>
      <w:r w:rsidR="00223802">
        <w:t>p</w:t>
      </w:r>
      <w:r w:rsidR="00A437D0">
        <w:t>olygons</w:t>
      </w:r>
    </w:p>
    <w:tbl>
      <w:tblPr>
        <w:tblStyle w:val="Tableheader"/>
        <w:tblW w:w="5000" w:type="pct"/>
        <w:tblLook w:val="04A0" w:firstRow="1" w:lastRow="0" w:firstColumn="1" w:lastColumn="0" w:noHBand="0" w:noVBand="1"/>
        <w:tblDescription w:val="Solutions to polygon words arrangments"/>
      </w:tblPr>
      <w:tblGrid>
        <w:gridCol w:w="3432"/>
        <w:gridCol w:w="3097"/>
        <w:gridCol w:w="3095"/>
      </w:tblGrid>
      <w:tr w:rsidR="00BE1435" w:rsidRPr="00B05883" w14:paraId="3A708B23" w14:textId="77777777" w:rsidTr="00223802">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783" w:type="pct"/>
          </w:tcPr>
          <w:p w14:paraId="25D25CEA" w14:textId="13954F60" w:rsidR="00BE1435" w:rsidRPr="00B05883" w:rsidRDefault="00223802" w:rsidP="00CF0E46">
            <w:r>
              <w:t>P</w:t>
            </w:r>
            <w:r w:rsidR="00BE1435">
              <w:t>olygon</w:t>
            </w:r>
          </w:p>
        </w:tc>
        <w:tc>
          <w:tcPr>
            <w:tcW w:w="1609" w:type="pct"/>
          </w:tcPr>
          <w:p w14:paraId="75681240" w14:textId="7830D16F" w:rsidR="00BE1435" w:rsidRDefault="00223802" w:rsidP="00CF0E46">
            <w:pPr>
              <w:cnfStyle w:val="100000000000" w:firstRow="1" w:lastRow="0" w:firstColumn="0" w:lastColumn="0" w:oddVBand="0" w:evenVBand="0" w:oddHBand="0" w:evenHBand="0" w:firstRowFirstColumn="0" w:firstRowLastColumn="0" w:lastRowFirstColumn="0" w:lastRowLastColumn="0"/>
            </w:pPr>
            <w:r>
              <w:t>P</w:t>
            </w:r>
            <w:r w:rsidR="00B879EF">
              <w:t>olygon match</w:t>
            </w:r>
          </w:p>
        </w:tc>
        <w:tc>
          <w:tcPr>
            <w:tcW w:w="1609" w:type="pct"/>
          </w:tcPr>
          <w:p w14:paraId="124349BD" w14:textId="16D49BC2" w:rsidR="00BE1435" w:rsidRPr="00B05883" w:rsidRDefault="00BE1435" w:rsidP="00CF0E46">
            <w:pPr>
              <w:cnfStyle w:val="100000000000" w:firstRow="1" w:lastRow="0" w:firstColumn="0" w:lastColumn="0" w:oddVBand="0" w:evenVBand="0" w:oddHBand="0" w:evenHBand="0" w:firstRowFirstColumn="0" w:firstRowLastColumn="0" w:lastRowFirstColumn="0" w:lastRowLastColumn="0"/>
            </w:pPr>
            <w:r>
              <w:t xml:space="preserve">Solution </w:t>
            </w:r>
          </w:p>
        </w:tc>
      </w:tr>
      <w:tr w:rsidR="00BE1435" w:rsidRPr="00B05883" w14:paraId="2E16734D" w14:textId="77777777" w:rsidTr="0022380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83" w:type="pct"/>
          </w:tcPr>
          <w:p w14:paraId="12EBBE09" w14:textId="72C2F8A7" w:rsidR="00BE1435" w:rsidRPr="00B05883" w:rsidRDefault="00BE1435" w:rsidP="00BE1435">
            <w:r>
              <w:t>triangle</w:t>
            </w:r>
          </w:p>
        </w:tc>
        <w:tc>
          <w:tcPr>
            <w:tcW w:w="1609" w:type="pct"/>
          </w:tcPr>
          <w:p w14:paraId="412A2066" w14:textId="7188FEF7" w:rsidR="00BE1435" w:rsidRDefault="00BE1435" w:rsidP="00BE1435">
            <w:pPr>
              <w:cnfStyle w:val="000000100000" w:firstRow="0" w:lastRow="0" w:firstColumn="0" w:lastColumn="0" w:oddVBand="0" w:evenVBand="0" w:oddHBand="1" w:evenHBand="0" w:firstRowFirstColumn="0" w:firstRowLastColumn="0" w:lastRowFirstColumn="0" w:lastRowLastColumn="0"/>
              <w:rPr>
                <w:rFonts w:eastAsia="Yu Gothic Light"/>
              </w:rPr>
            </w:pPr>
            <w:r w:rsidRPr="00B05883">
              <w:t>heptagon</w:t>
            </w:r>
          </w:p>
        </w:tc>
        <w:tc>
          <w:tcPr>
            <w:tcW w:w="1609" w:type="pct"/>
          </w:tcPr>
          <w:p w14:paraId="78E6173D" w14:textId="2FFABCCF" w:rsidR="00BE1435" w:rsidRDefault="00BE1435" w:rsidP="00BE1435">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8!</m:t>
                </m:r>
              </m:oMath>
            </m:oMathPara>
          </w:p>
        </w:tc>
      </w:tr>
      <w:tr w:rsidR="00BE1435" w:rsidRPr="00B05883" w14:paraId="38EC4B49" w14:textId="77777777" w:rsidTr="00223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0A968F64" w14:textId="77777777" w:rsidR="00BE1435" w:rsidRPr="00B05883" w:rsidRDefault="00BE1435" w:rsidP="00BE1435">
            <w:r w:rsidRPr="00B05883">
              <w:t xml:space="preserve">quadrilateral </w:t>
            </w:r>
          </w:p>
        </w:tc>
        <w:tc>
          <w:tcPr>
            <w:tcW w:w="1609" w:type="pct"/>
          </w:tcPr>
          <w:p w14:paraId="741B0176" w14:textId="77777777" w:rsidR="00BE1435" w:rsidRDefault="00BE1435" w:rsidP="00BE1435">
            <w:pPr>
              <w:cnfStyle w:val="000000010000" w:firstRow="0" w:lastRow="0" w:firstColumn="0" w:lastColumn="0" w:oddVBand="0" w:evenVBand="0" w:oddHBand="0" w:evenHBand="1" w:firstRowFirstColumn="0" w:firstRowLastColumn="0" w:lastRowFirstColumn="0" w:lastRowLastColumn="0"/>
              <w:rPr>
                <w:rFonts w:eastAsia="Calibri"/>
              </w:rPr>
            </w:pPr>
          </w:p>
        </w:tc>
        <w:tc>
          <w:tcPr>
            <w:tcW w:w="1609" w:type="pct"/>
          </w:tcPr>
          <w:p w14:paraId="4D07A25B" w14:textId="2A896601" w:rsidR="00BE1435" w:rsidRPr="00433618" w:rsidRDefault="001C4E1E" w:rsidP="00BE1435">
            <w:pPr>
              <w:cnfStyle w:val="000000010000" w:firstRow="0" w:lastRow="0" w:firstColumn="0" w:lastColumn="0" w:oddVBand="0" w:evenVBand="0" w:oddHBand="0" w:evenHBand="1" w:firstRowFirstColumn="0" w:firstRowLastColumn="0" w:lastRowFirstColumn="0" w:lastRowLastColumn="0"/>
            </w:pPr>
            <m:oMathPara>
              <m:oMathParaPr>
                <m:jc m:val="center"/>
              </m:oMathParaPr>
              <m:oMath>
                <m:f>
                  <m:fPr>
                    <m:ctrlPr>
                      <w:rPr>
                        <w:rFonts w:ascii="Cambria Math" w:hAnsi="Cambria Math"/>
                        <w:i/>
                      </w:rPr>
                    </m:ctrlPr>
                  </m:fPr>
                  <m:num>
                    <m:r>
                      <w:rPr>
                        <w:rFonts w:ascii="Cambria Math" w:hAnsi="Cambria Math"/>
                      </w:rPr>
                      <m:t>12!</m:t>
                    </m:r>
                  </m:num>
                  <m:den>
                    <m:r>
                      <w:rPr>
                        <w:rFonts w:ascii="Cambria Math" w:hAnsi="Cambria Math"/>
                      </w:rPr>
                      <m:t>3!2!2!</m:t>
                    </m:r>
                  </m:den>
                </m:f>
              </m:oMath>
            </m:oMathPara>
          </w:p>
        </w:tc>
      </w:tr>
      <w:tr w:rsidR="00233BB7" w:rsidRPr="00B05883" w14:paraId="7F0C0EA9" w14:textId="77777777" w:rsidTr="0022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5C10FB45" w14:textId="77777777" w:rsidR="00233BB7" w:rsidRPr="00B05883" w:rsidRDefault="00233BB7" w:rsidP="00233BB7">
            <w:r w:rsidRPr="00B05883">
              <w:t>pentagon</w:t>
            </w:r>
          </w:p>
        </w:tc>
        <w:tc>
          <w:tcPr>
            <w:tcW w:w="1609" w:type="pct"/>
          </w:tcPr>
          <w:p w14:paraId="26D2CE6C" w14:textId="266756F9" w:rsidR="00233BB7" w:rsidRDefault="00233BB7" w:rsidP="00233BB7">
            <w:pPr>
              <w:cnfStyle w:val="000000100000" w:firstRow="0" w:lastRow="0" w:firstColumn="0" w:lastColumn="0" w:oddVBand="0" w:evenVBand="0" w:oddHBand="1" w:evenHBand="0" w:firstRowFirstColumn="0" w:firstRowLastColumn="0" w:lastRowFirstColumn="0" w:lastRowLastColumn="0"/>
              <w:rPr>
                <w:rFonts w:eastAsia="Calibri"/>
              </w:rPr>
            </w:pPr>
            <w:r w:rsidRPr="00B05883">
              <w:t>icosagon</w:t>
            </w:r>
          </w:p>
        </w:tc>
        <w:tc>
          <w:tcPr>
            <w:tcW w:w="1609" w:type="pct"/>
          </w:tcPr>
          <w:p w14:paraId="12847869" w14:textId="31FBE026" w:rsidR="00233BB7" w:rsidRPr="00B05883" w:rsidRDefault="001C4E1E" w:rsidP="00233BB7">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8!</m:t>
                    </m:r>
                  </m:num>
                  <m:den>
                    <m:r>
                      <w:rPr>
                        <w:rFonts w:ascii="Cambria Math" w:hAnsi="Cambria Math"/>
                      </w:rPr>
                      <m:t>2!</m:t>
                    </m:r>
                  </m:den>
                </m:f>
              </m:oMath>
            </m:oMathPara>
          </w:p>
        </w:tc>
      </w:tr>
      <w:tr w:rsidR="00434672" w:rsidRPr="00B05883" w14:paraId="29700CC4" w14:textId="77777777" w:rsidTr="00223802">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783" w:type="pct"/>
          </w:tcPr>
          <w:p w14:paraId="0C9B6448" w14:textId="77777777" w:rsidR="00434672" w:rsidRPr="00B05883" w:rsidRDefault="00434672" w:rsidP="00434672">
            <w:r w:rsidRPr="00B05883">
              <w:t>hexagon</w:t>
            </w:r>
          </w:p>
        </w:tc>
        <w:tc>
          <w:tcPr>
            <w:tcW w:w="1609" w:type="pct"/>
          </w:tcPr>
          <w:p w14:paraId="556E07DD" w14:textId="2619FB56" w:rsidR="00434672" w:rsidRDefault="00434672" w:rsidP="00434672">
            <w:pPr>
              <w:cnfStyle w:val="000000010000" w:firstRow="0" w:lastRow="0" w:firstColumn="0" w:lastColumn="0" w:oddVBand="0" w:evenVBand="0" w:oddHBand="0" w:evenHBand="1" w:firstRowFirstColumn="0" w:firstRowLastColumn="0" w:lastRowFirstColumn="0" w:lastRowLastColumn="0"/>
              <w:rPr>
                <w:rFonts w:eastAsia="Calibri"/>
              </w:rPr>
            </w:pPr>
            <w:r w:rsidRPr="00B05883">
              <w:t xml:space="preserve">decagon </w:t>
            </w:r>
          </w:p>
        </w:tc>
        <w:tc>
          <w:tcPr>
            <w:tcW w:w="1609" w:type="pct"/>
          </w:tcPr>
          <w:p w14:paraId="4062CD70" w14:textId="4F218EBF" w:rsidR="00434672" w:rsidRPr="00B05883" w:rsidRDefault="00434672" w:rsidP="00434672">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7!</m:t>
                </m:r>
              </m:oMath>
            </m:oMathPara>
          </w:p>
        </w:tc>
      </w:tr>
      <w:tr w:rsidR="00434672" w:rsidRPr="00B05883" w14:paraId="6694F3E4" w14:textId="77777777" w:rsidTr="0022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52885D4B" w14:textId="77777777" w:rsidR="00434672" w:rsidRPr="00B05883" w:rsidRDefault="00434672" w:rsidP="00434672">
            <w:r w:rsidRPr="00B05883">
              <w:t>octagon</w:t>
            </w:r>
          </w:p>
        </w:tc>
        <w:tc>
          <w:tcPr>
            <w:tcW w:w="1609" w:type="pct"/>
          </w:tcPr>
          <w:p w14:paraId="24410BCB" w14:textId="77777777" w:rsidR="00434672" w:rsidRDefault="00434672" w:rsidP="00434672">
            <w:pPr>
              <w:cnfStyle w:val="000000100000" w:firstRow="0" w:lastRow="0" w:firstColumn="0" w:lastColumn="0" w:oddVBand="0" w:evenVBand="0" w:oddHBand="1" w:evenHBand="0" w:firstRowFirstColumn="0" w:firstRowLastColumn="0" w:lastRowFirstColumn="0" w:lastRowLastColumn="0"/>
              <w:rPr>
                <w:rFonts w:eastAsia="Calibri"/>
              </w:rPr>
            </w:pPr>
          </w:p>
        </w:tc>
        <w:tc>
          <w:tcPr>
            <w:tcW w:w="1609" w:type="pct"/>
          </w:tcPr>
          <w:p w14:paraId="546FF849" w14:textId="063B192A" w:rsidR="00434672" w:rsidRPr="00B05883" w:rsidRDefault="001C4E1E" w:rsidP="00434672">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7!</m:t>
                    </m:r>
                  </m:num>
                  <m:den>
                    <m:r>
                      <w:rPr>
                        <w:rFonts w:ascii="Cambria Math" w:hAnsi="Cambria Math"/>
                      </w:rPr>
                      <m:t>2!</m:t>
                    </m:r>
                  </m:den>
                </m:f>
              </m:oMath>
            </m:oMathPara>
          </w:p>
        </w:tc>
      </w:tr>
      <w:tr w:rsidR="00434672" w:rsidRPr="00B05883" w14:paraId="0D82D6EC" w14:textId="77777777" w:rsidTr="00223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7B5D56D4" w14:textId="77777777" w:rsidR="00434672" w:rsidRPr="00B05883" w:rsidRDefault="00434672" w:rsidP="00434672">
            <w:r w:rsidRPr="00B05883">
              <w:t>nonagon</w:t>
            </w:r>
          </w:p>
        </w:tc>
        <w:tc>
          <w:tcPr>
            <w:tcW w:w="1609" w:type="pct"/>
          </w:tcPr>
          <w:p w14:paraId="1F4FC1F1" w14:textId="77777777" w:rsidR="00434672" w:rsidRDefault="00434672" w:rsidP="00434672">
            <w:pPr>
              <w:cnfStyle w:val="000000010000" w:firstRow="0" w:lastRow="0" w:firstColumn="0" w:lastColumn="0" w:oddVBand="0" w:evenVBand="0" w:oddHBand="0" w:evenHBand="1" w:firstRowFirstColumn="0" w:firstRowLastColumn="0" w:lastRowFirstColumn="0" w:lastRowLastColumn="0"/>
              <w:rPr>
                <w:rFonts w:eastAsia="Calibri"/>
              </w:rPr>
            </w:pPr>
          </w:p>
        </w:tc>
        <w:tc>
          <w:tcPr>
            <w:tcW w:w="1609" w:type="pct"/>
          </w:tcPr>
          <w:p w14:paraId="46D8FD86" w14:textId="193848DB" w:rsidR="00434672" w:rsidRPr="00B05883" w:rsidRDefault="001C4E1E" w:rsidP="00434672">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7!</m:t>
                    </m:r>
                  </m:num>
                  <m:den>
                    <m:r>
                      <w:rPr>
                        <w:rFonts w:ascii="Cambria Math" w:hAnsi="Cambria Math"/>
                      </w:rPr>
                      <m:t>3!2!</m:t>
                    </m:r>
                  </m:den>
                </m:f>
              </m:oMath>
            </m:oMathPara>
          </w:p>
        </w:tc>
      </w:tr>
      <w:tr w:rsidR="00434672" w:rsidRPr="00B05883" w14:paraId="59BBDD17" w14:textId="77777777" w:rsidTr="0022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42F8EA46" w14:textId="77777777" w:rsidR="00434672" w:rsidRPr="00B05883" w:rsidRDefault="00434672" w:rsidP="00434672">
            <w:r w:rsidRPr="00B05883">
              <w:t xml:space="preserve">hendecagon </w:t>
            </w:r>
          </w:p>
        </w:tc>
        <w:tc>
          <w:tcPr>
            <w:tcW w:w="1609" w:type="pct"/>
          </w:tcPr>
          <w:p w14:paraId="13CC0A93" w14:textId="77777777" w:rsidR="00434672" w:rsidRDefault="00434672" w:rsidP="00434672">
            <w:pPr>
              <w:cnfStyle w:val="000000100000" w:firstRow="0" w:lastRow="0" w:firstColumn="0" w:lastColumn="0" w:oddVBand="0" w:evenVBand="0" w:oddHBand="1" w:evenHBand="0" w:firstRowFirstColumn="0" w:firstRowLastColumn="0" w:lastRowFirstColumn="0" w:lastRowLastColumn="0"/>
              <w:rPr>
                <w:rFonts w:eastAsia="Calibri"/>
              </w:rPr>
            </w:pPr>
          </w:p>
        </w:tc>
        <w:tc>
          <w:tcPr>
            <w:tcW w:w="1609" w:type="pct"/>
          </w:tcPr>
          <w:p w14:paraId="624059A4" w14:textId="45777B90" w:rsidR="00434672" w:rsidRPr="00B05883" w:rsidRDefault="001C4E1E" w:rsidP="00434672">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10!</m:t>
                    </m:r>
                  </m:num>
                  <m:den>
                    <m:r>
                      <w:rPr>
                        <w:rFonts w:ascii="Cambria Math" w:hAnsi="Cambria Math"/>
                      </w:rPr>
                      <m:t>2!2!</m:t>
                    </m:r>
                  </m:den>
                </m:f>
              </m:oMath>
            </m:oMathPara>
          </w:p>
        </w:tc>
      </w:tr>
      <w:tr w:rsidR="00434672" w:rsidRPr="00B05883" w14:paraId="1F0C27E1" w14:textId="77777777" w:rsidTr="00223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171DA681" w14:textId="77777777" w:rsidR="00434672" w:rsidRPr="00B05883" w:rsidRDefault="00434672" w:rsidP="00434672">
            <w:r w:rsidRPr="00B05883">
              <w:t>dodecagon</w:t>
            </w:r>
          </w:p>
        </w:tc>
        <w:tc>
          <w:tcPr>
            <w:tcW w:w="1609" w:type="pct"/>
          </w:tcPr>
          <w:p w14:paraId="5E422906" w14:textId="77777777" w:rsidR="00434672" w:rsidRDefault="00434672" w:rsidP="00434672">
            <w:pPr>
              <w:cnfStyle w:val="000000010000" w:firstRow="0" w:lastRow="0" w:firstColumn="0" w:lastColumn="0" w:oddVBand="0" w:evenVBand="0" w:oddHBand="0" w:evenHBand="1" w:firstRowFirstColumn="0" w:firstRowLastColumn="0" w:lastRowFirstColumn="0" w:lastRowLastColumn="0"/>
              <w:rPr>
                <w:rFonts w:eastAsia="Calibri"/>
              </w:rPr>
            </w:pPr>
          </w:p>
        </w:tc>
        <w:tc>
          <w:tcPr>
            <w:tcW w:w="1609" w:type="pct"/>
          </w:tcPr>
          <w:p w14:paraId="678972F6" w14:textId="59279313" w:rsidR="00434672" w:rsidRPr="00B05883" w:rsidRDefault="001C4E1E" w:rsidP="00434672">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9!</m:t>
                    </m:r>
                  </m:num>
                  <m:den>
                    <m:r>
                      <w:rPr>
                        <w:rFonts w:ascii="Cambria Math" w:hAnsi="Cambria Math"/>
                      </w:rPr>
                      <m:t>2!2!</m:t>
                    </m:r>
                  </m:den>
                </m:f>
              </m:oMath>
            </m:oMathPara>
          </w:p>
        </w:tc>
      </w:tr>
      <w:tr w:rsidR="00434672" w:rsidRPr="00B05883" w14:paraId="6B922BAE" w14:textId="77777777" w:rsidTr="0022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3062946B" w14:textId="77777777" w:rsidR="00434672" w:rsidRPr="00B05883" w:rsidRDefault="00434672" w:rsidP="00434672">
            <w:r w:rsidRPr="00B05883">
              <w:t xml:space="preserve">tridecagon </w:t>
            </w:r>
          </w:p>
        </w:tc>
        <w:tc>
          <w:tcPr>
            <w:tcW w:w="1609" w:type="pct"/>
          </w:tcPr>
          <w:p w14:paraId="5B926417" w14:textId="77777777" w:rsidR="00434672" w:rsidRDefault="00434672" w:rsidP="00434672">
            <w:pPr>
              <w:cnfStyle w:val="000000100000" w:firstRow="0" w:lastRow="0" w:firstColumn="0" w:lastColumn="0" w:oddVBand="0" w:evenVBand="0" w:oddHBand="1" w:evenHBand="0" w:firstRowFirstColumn="0" w:firstRowLastColumn="0" w:lastRowFirstColumn="0" w:lastRowLastColumn="0"/>
              <w:rPr>
                <w:rFonts w:eastAsia="Calibri"/>
              </w:rPr>
            </w:pPr>
          </w:p>
        </w:tc>
        <w:tc>
          <w:tcPr>
            <w:tcW w:w="1609" w:type="pct"/>
          </w:tcPr>
          <w:p w14:paraId="50E490C1" w14:textId="11FE15AE" w:rsidR="00434672" w:rsidRPr="00B05883" w:rsidRDefault="00434672" w:rsidP="0043467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10!</m:t>
                </m:r>
              </m:oMath>
            </m:oMathPara>
          </w:p>
        </w:tc>
      </w:tr>
      <w:tr w:rsidR="00434672" w:rsidRPr="00B05883" w14:paraId="55BD242B" w14:textId="77777777" w:rsidTr="00223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61A29DCE" w14:textId="77777777" w:rsidR="00434672" w:rsidRPr="00B05883" w:rsidRDefault="00434672" w:rsidP="00434672">
            <w:r w:rsidRPr="00B05883">
              <w:t xml:space="preserve">tetradecagon </w:t>
            </w:r>
          </w:p>
        </w:tc>
        <w:tc>
          <w:tcPr>
            <w:tcW w:w="1609" w:type="pct"/>
          </w:tcPr>
          <w:p w14:paraId="5A6A63AC" w14:textId="7EBCADCA" w:rsidR="00434672" w:rsidRDefault="00434672" w:rsidP="00434672">
            <w:pPr>
              <w:cnfStyle w:val="000000010000" w:firstRow="0" w:lastRow="0" w:firstColumn="0" w:lastColumn="0" w:oddVBand="0" w:evenVBand="0" w:oddHBand="0" w:evenHBand="1" w:firstRowFirstColumn="0" w:firstRowLastColumn="0" w:lastRowFirstColumn="0" w:lastRowLastColumn="0"/>
              <w:rPr>
                <w:rFonts w:eastAsia="Calibri"/>
              </w:rPr>
            </w:pPr>
            <w:r w:rsidRPr="00B05883">
              <w:t xml:space="preserve">pentadecagon </w:t>
            </w:r>
          </w:p>
        </w:tc>
        <w:tc>
          <w:tcPr>
            <w:tcW w:w="1609" w:type="pct"/>
          </w:tcPr>
          <w:p w14:paraId="368CE1BF" w14:textId="18CBB84F" w:rsidR="00434672" w:rsidRPr="00B05883" w:rsidRDefault="001C4E1E" w:rsidP="00434672">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12!</m:t>
                    </m:r>
                  </m:num>
                  <m:den>
                    <m:r>
                      <w:rPr>
                        <w:rFonts w:ascii="Cambria Math" w:hAnsi="Cambria Math"/>
                      </w:rPr>
                      <m:t>2!2!2!</m:t>
                    </m:r>
                  </m:den>
                </m:f>
              </m:oMath>
            </m:oMathPara>
          </w:p>
        </w:tc>
      </w:tr>
      <w:tr w:rsidR="00434672" w:rsidRPr="00B05883" w14:paraId="4CF58EAF" w14:textId="77777777" w:rsidTr="0022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57742A1F" w14:textId="702931D0" w:rsidR="00434672" w:rsidRPr="00B05883" w:rsidRDefault="00434672" w:rsidP="00434672">
            <w:r w:rsidRPr="00B05883">
              <w:t>hexadecagon</w:t>
            </w:r>
          </w:p>
        </w:tc>
        <w:tc>
          <w:tcPr>
            <w:tcW w:w="1609" w:type="pct"/>
          </w:tcPr>
          <w:p w14:paraId="3A920012" w14:textId="77777777" w:rsidR="00434672" w:rsidRDefault="00434672" w:rsidP="00434672">
            <w:pPr>
              <w:cnfStyle w:val="000000100000" w:firstRow="0" w:lastRow="0" w:firstColumn="0" w:lastColumn="0" w:oddVBand="0" w:evenVBand="0" w:oddHBand="1" w:evenHBand="0" w:firstRowFirstColumn="0" w:firstRowLastColumn="0" w:lastRowFirstColumn="0" w:lastRowLastColumn="0"/>
              <w:rPr>
                <w:rFonts w:eastAsia="Calibri"/>
              </w:rPr>
            </w:pPr>
          </w:p>
        </w:tc>
        <w:tc>
          <w:tcPr>
            <w:tcW w:w="1609" w:type="pct"/>
          </w:tcPr>
          <w:p w14:paraId="1E80C440" w14:textId="43C368A3" w:rsidR="00434672" w:rsidRPr="00B05883" w:rsidRDefault="001C4E1E" w:rsidP="00434672">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11!</m:t>
                    </m:r>
                  </m:num>
                  <m:den>
                    <m:r>
                      <w:rPr>
                        <w:rFonts w:ascii="Cambria Math" w:hAnsi="Cambria Math"/>
                      </w:rPr>
                      <m:t>2!2!</m:t>
                    </m:r>
                  </m:den>
                </m:f>
              </m:oMath>
            </m:oMathPara>
          </w:p>
        </w:tc>
      </w:tr>
      <w:tr w:rsidR="00434672" w:rsidRPr="00B05883" w14:paraId="0BC6C06D" w14:textId="77777777" w:rsidTr="00223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036FBBB3" w14:textId="77777777" w:rsidR="00434672" w:rsidRPr="00B05883" w:rsidRDefault="00434672" w:rsidP="00434672">
            <w:r w:rsidRPr="00B05883">
              <w:t>heptadecagon</w:t>
            </w:r>
          </w:p>
        </w:tc>
        <w:tc>
          <w:tcPr>
            <w:tcW w:w="1609" w:type="pct"/>
          </w:tcPr>
          <w:p w14:paraId="40B8F955" w14:textId="77777777" w:rsidR="00434672" w:rsidRDefault="00434672" w:rsidP="00434672">
            <w:pPr>
              <w:cnfStyle w:val="000000010000" w:firstRow="0" w:lastRow="0" w:firstColumn="0" w:lastColumn="0" w:oddVBand="0" w:evenVBand="0" w:oddHBand="0" w:evenHBand="1" w:firstRowFirstColumn="0" w:firstRowLastColumn="0" w:lastRowFirstColumn="0" w:lastRowLastColumn="0"/>
              <w:rPr>
                <w:rFonts w:eastAsia="Calibri"/>
              </w:rPr>
            </w:pPr>
          </w:p>
        </w:tc>
        <w:tc>
          <w:tcPr>
            <w:tcW w:w="1609" w:type="pct"/>
          </w:tcPr>
          <w:p w14:paraId="7080799F" w14:textId="13B5CE53" w:rsidR="00434672" w:rsidRPr="00B05883" w:rsidRDefault="001C4E1E" w:rsidP="00434672">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12!</m:t>
                    </m:r>
                  </m:num>
                  <m:den>
                    <m:r>
                      <w:rPr>
                        <w:rFonts w:ascii="Cambria Math" w:hAnsi="Cambria Math"/>
                      </w:rPr>
                      <m:t>2!2!</m:t>
                    </m:r>
                  </m:den>
                </m:f>
              </m:oMath>
            </m:oMathPara>
          </w:p>
        </w:tc>
      </w:tr>
      <w:tr w:rsidR="00434672" w:rsidRPr="00B05883" w14:paraId="0BEFD334" w14:textId="77777777" w:rsidTr="00223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62D0CC38" w14:textId="77777777" w:rsidR="00434672" w:rsidRPr="00B05883" w:rsidRDefault="00434672" w:rsidP="00434672">
            <w:r w:rsidRPr="00B05883">
              <w:t xml:space="preserve">octadecagon </w:t>
            </w:r>
          </w:p>
        </w:tc>
        <w:tc>
          <w:tcPr>
            <w:tcW w:w="1609" w:type="pct"/>
          </w:tcPr>
          <w:p w14:paraId="5A68B2E9" w14:textId="77777777" w:rsidR="00434672" w:rsidRDefault="00434672" w:rsidP="00434672">
            <w:pPr>
              <w:cnfStyle w:val="000000100000" w:firstRow="0" w:lastRow="0" w:firstColumn="0" w:lastColumn="0" w:oddVBand="0" w:evenVBand="0" w:oddHBand="1" w:evenHBand="0" w:firstRowFirstColumn="0" w:firstRowLastColumn="0" w:lastRowFirstColumn="0" w:lastRowLastColumn="0"/>
              <w:rPr>
                <w:rFonts w:eastAsia="Calibri"/>
              </w:rPr>
            </w:pPr>
          </w:p>
        </w:tc>
        <w:tc>
          <w:tcPr>
            <w:tcW w:w="1609" w:type="pct"/>
          </w:tcPr>
          <w:p w14:paraId="7F376A24" w14:textId="19C29F5F" w:rsidR="00434672" w:rsidRPr="00B05883" w:rsidRDefault="001C4E1E" w:rsidP="00434672">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11!</m:t>
                    </m:r>
                  </m:num>
                  <m:den>
                    <m:r>
                      <w:rPr>
                        <w:rFonts w:ascii="Cambria Math" w:hAnsi="Cambria Math"/>
                      </w:rPr>
                      <m:t>2!2!2!</m:t>
                    </m:r>
                  </m:den>
                </m:f>
              </m:oMath>
            </m:oMathPara>
          </w:p>
        </w:tc>
      </w:tr>
      <w:tr w:rsidR="00434672" w:rsidRPr="00B05883" w14:paraId="7947738D" w14:textId="77777777" w:rsidTr="00223802">
        <w:trPr>
          <w:cnfStyle w:val="000000010000" w:firstRow="0" w:lastRow="0" w:firstColumn="0" w:lastColumn="0" w:oddVBand="0" w:evenVBand="0" w:oddHBand="0" w:evenHBand="1"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783" w:type="pct"/>
          </w:tcPr>
          <w:p w14:paraId="0A862991" w14:textId="77777777" w:rsidR="00434672" w:rsidRPr="00B05883" w:rsidRDefault="00434672" w:rsidP="00434672">
            <w:r w:rsidRPr="00B05883">
              <w:t xml:space="preserve">enneadecagon </w:t>
            </w:r>
          </w:p>
        </w:tc>
        <w:tc>
          <w:tcPr>
            <w:tcW w:w="1609" w:type="pct"/>
          </w:tcPr>
          <w:p w14:paraId="1F5162E2" w14:textId="77777777" w:rsidR="00434672" w:rsidRDefault="00434672" w:rsidP="00434672">
            <w:pPr>
              <w:cnfStyle w:val="000000010000" w:firstRow="0" w:lastRow="0" w:firstColumn="0" w:lastColumn="0" w:oddVBand="0" w:evenVBand="0" w:oddHBand="0" w:evenHBand="1" w:firstRowFirstColumn="0" w:firstRowLastColumn="0" w:lastRowFirstColumn="0" w:lastRowLastColumn="0"/>
              <w:rPr>
                <w:rFonts w:eastAsia="Calibri"/>
              </w:rPr>
            </w:pPr>
          </w:p>
        </w:tc>
        <w:tc>
          <w:tcPr>
            <w:tcW w:w="1609" w:type="pct"/>
          </w:tcPr>
          <w:p w14:paraId="57F55194" w14:textId="45491257" w:rsidR="00434672" w:rsidRPr="00B05883" w:rsidRDefault="001C4E1E" w:rsidP="00434672">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12!</m:t>
                    </m:r>
                  </m:num>
                  <m:den>
                    <m:r>
                      <w:rPr>
                        <w:rFonts w:ascii="Cambria Math" w:hAnsi="Cambria Math"/>
                      </w:rPr>
                      <m:t>3!3!2!</m:t>
                    </m:r>
                  </m:den>
                </m:f>
              </m:oMath>
            </m:oMathPara>
          </w:p>
        </w:tc>
      </w:tr>
    </w:tbl>
    <w:p w14:paraId="11091ADA" w14:textId="03DF86B0" w:rsidR="00F05F7C" w:rsidRDefault="0022702B" w:rsidP="007F3B68">
      <w:pPr>
        <w:pStyle w:val="Heading3"/>
      </w:pPr>
      <w:r>
        <w:br w:type="page"/>
      </w:r>
      <w:r w:rsidR="00F05F7C">
        <w:lastRenderedPageBreak/>
        <w:t xml:space="preserve">Appendix </w:t>
      </w:r>
      <w:r w:rsidR="00F60C80">
        <w:t>B</w:t>
      </w:r>
      <w:r w:rsidR="00F05F7C">
        <w:t xml:space="preserve"> – </w:t>
      </w:r>
      <w:r w:rsidR="00673558">
        <w:t>Four quadrant notes</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Solutions to four quadrant notes"/>
      </w:tblPr>
      <w:tblGrid>
        <w:gridCol w:w="4800"/>
        <w:gridCol w:w="4800"/>
      </w:tblGrid>
      <w:tr w:rsidR="00E34A9B" w:rsidRPr="00EA1551" w14:paraId="202A3C67" w14:textId="77777777" w:rsidTr="00DD6E19">
        <w:trPr>
          <w:trHeight w:val="5655"/>
        </w:trPr>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3D05220D" w14:textId="77777777" w:rsidR="00E34A9B" w:rsidRDefault="00E34A9B">
            <w:pPr>
              <w:jc w:val="center"/>
              <w:rPr>
                <w:b/>
                <w:bCs/>
              </w:rPr>
            </w:pPr>
            <w:r w:rsidRPr="00EA1551">
              <w:rPr>
                <w:b/>
                <w:bCs/>
              </w:rPr>
              <w:t>Example 1</w:t>
            </w:r>
          </w:p>
          <w:p w14:paraId="08F8260A" w14:textId="28C9E638" w:rsidR="00E34A9B" w:rsidRDefault="00E34A9B">
            <w:r w:rsidRPr="00AE008A">
              <w:t>How many</w:t>
            </w:r>
            <w:r>
              <w:t xml:space="preserve"> ways can the letters in the word MATHEMATICS be arranged?</w:t>
            </w:r>
          </w:p>
          <w:p w14:paraId="26A63EB4" w14:textId="7F4E5DD7" w:rsidR="00E34A9B" w:rsidRPr="00EA1551" w:rsidRDefault="00E34A9B" w:rsidP="00674F84">
            <w:pPr>
              <w:spacing w:line="480" w:lineRule="auto"/>
              <w:jc w:val="center"/>
            </w:pPr>
            <m:oMathPara>
              <m:oMath>
                <m:r>
                  <w:rPr>
                    <w:rFonts w:ascii="Cambria Math" w:hAnsi="Cambria Math"/>
                  </w:rPr>
                  <m:t>=</m:t>
                </m:r>
                <m:f>
                  <m:fPr>
                    <m:ctrlPr>
                      <w:rPr>
                        <w:rFonts w:ascii="Cambria Math" w:hAnsi="Cambria Math"/>
                        <w:i/>
                      </w:rPr>
                    </m:ctrlPr>
                  </m:fPr>
                  <m:num>
                    <m:box>
                      <m:boxPr>
                        <m:noBreak m:val="0"/>
                        <m:ctrlPr>
                          <w:rPr>
                            <w:rFonts w:ascii="Cambria Math" w:hAnsi="Cambria Math"/>
                            <w:i/>
                          </w:rPr>
                        </m:ctrlPr>
                      </m:boxPr>
                      <m:e>
                        <m:r>
                          <w:rPr>
                            <w:rFonts w:ascii="Cambria Math" w:hAnsi="Cambria Math"/>
                          </w:rPr>
                          <m:t>11</m:t>
                        </m:r>
                      </m:e>
                    </m:box>
                    <m:r>
                      <w:rPr>
                        <w:rFonts w:ascii="Cambria Math" w:hAnsi="Cambria Math"/>
                      </w:rPr>
                      <m:t>!</m:t>
                    </m:r>
                  </m:num>
                  <m:den>
                    <m:box>
                      <m:boxPr>
                        <m:noBreak m:val="0"/>
                        <m:ctrlPr>
                          <w:rPr>
                            <w:rFonts w:ascii="Cambria Math" w:hAnsi="Cambria Math"/>
                            <w:i/>
                          </w:rPr>
                        </m:ctrlPr>
                      </m:boxPr>
                      <m:e>
                        <m:box>
                          <m:boxPr>
                            <m:noBreak m:val="0"/>
                            <m:ctrlPr>
                              <w:rPr>
                                <w:rFonts w:ascii="Cambria Math" w:hAnsi="Cambria Math"/>
                                <w:i/>
                              </w:rPr>
                            </m:ctrlPr>
                          </m:boxPr>
                          <m:e>
                            <m:r>
                              <w:rPr>
                                <w:rFonts w:ascii="Cambria Math" w:hAnsi="Cambria Math"/>
                              </w:rPr>
                              <m:t>2</m:t>
                            </m:r>
                          </m:e>
                        </m:box>
                      </m:e>
                    </m:box>
                    <m:r>
                      <w:rPr>
                        <w:rFonts w:ascii="Cambria Math" w:hAnsi="Cambria Math"/>
                      </w:rPr>
                      <m:t>!×</m:t>
                    </m:r>
                    <m:box>
                      <m:boxPr>
                        <m:noBreak m:val="0"/>
                        <m:ctrlPr>
                          <w:rPr>
                            <w:rFonts w:ascii="Cambria Math" w:hAnsi="Cambria Math"/>
                            <w:i/>
                          </w:rPr>
                        </m:ctrlPr>
                      </m:boxPr>
                      <m:e>
                        <m:box>
                          <m:boxPr>
                            <m:noBreak m:val="0"/>
                            <m:ctrlPr>
                              <w:rPr>
                                <w:rFonts w:ascii="Cambria Math" w:hAnsi="Cambria Math"/>
                                <w:i/>
                              </w:rPr>
                            </m:ctrlPr>
                          </m:boxPr>
                          <m:e>
                            <m:r>
                              <w:rPr>
                                <w:rFonts w:ascii="Cambria Math" w:hAnsi="Cambria Math"/>
                              </w:rPr>
                              <m:t>2</m:t>
                            </m:r>
                          </m:e>
                        </m:box>
                      </m:e>
                    </m:box>
                    <m:r>
                      <w:rPr>
                        <w:rFonts w:ascii="Cambria Math" w:hAnsi="Cambria Math"/>
                      </w:rPr>
                      <m:t>!×</m:t>
                    </m:r>
                    <m:box>
                      <m:boxPr>
                        <m:noBreak m:val="0"/>
                        <m:ctrlPr>
                          <w:rPr>
                            <w:rFonts w:ascii="Cambria Math" w:hAnsi="Cambria Math"/>
                            <w:i/>
                          </w:rPr>
                        </m:ctrlPr>
                      </m:boxPr>
                      <m:e>
                        <m:box>
                          <m:boxPr>
                            <m:noBreak m:val="0"/>
                            <m:ctrlPr>
                              <w:rPr>
                                <w:rFonts w:ascii="Cambria Math" w:hAnsi="Cambria Math"/>
                                <w:i/>
                              </w:rPr>
                            </m:ctrlPr>
                          </m:boxPr>
                          <m:e>
                            <m:r>
                              <w:rPr>
                                <w:rFonts w:ascii="Cambria Math" w:hAnsi="Cambria Math"/>
                              </w:rPr>
                              <m:t>2</m:t>
                            </m:r>
                          </m:e>
                        </m:box>
                      </m:e>
                    </m:box>
                    <m:r>
                      <w:rPr>
                        <w:rFonts w:ascii="Cambria Math" w:hAnsi="Cambria Math"/>
                      </w:rPr>
                      <m:t>!</m:t>
                    </m:r>
                  </m:den>
                </m:f>
                <m:r>
                  <m:rPr>
                    <m:sty m:val="p"/>
                  </m:rPr>
                  <w:rPr>
                    <w:rFonts w:ascii="Cambria Math" w:hAnsi="Cambria Math"/>
                  </w:rPr>
                  <w:br/>
                </m:r>
              </m:oMath>
              <m:oMath>
                <m:r>
                  <w:rPr>
                    <w:rFonts w:ascii="Cambria Math" w:hAnsi="Cambria Math"/>
                  </w:rPr>
                  <m:t>=</m:t>
                </m:r>
                <m:r>
                  <w:rPr>
                    <w:rFonts w:ascii="Cambria Math" w:eastAsiaTheme="minorEastAsia" w:hAnsi="Cambria Math"/>
                  </w:rPr>
                  <m:t>4 989 600</m:t>
                </m:r>
              </m:oMath>
            </m:oMathPara>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52C04AFE" w14:textId="77777777" w:rsidR="00E34A9B" w:rsidRPr="00EA1551" w:rsidRDefault="00E34A9B">
            <w:pPr>
              <w:jc w:val="center"/>
            </w:pPr>
            <w:r w:rsidRPr="00EA1551">
              <w:rPr>
                <w:b/>
                <w:bCs/>
              </w:rPr>
              <w:t>Example 2</w:t>
            </w:r>
          </w:p>
          <w:p w14:paraId="3609D6AE" w14:textId="6491BF5E" w:rsidR="00E34A9B" w:rsidRDefault="00E34A9B">
            <w:r>
              <w:t>How many ways can the letters in the word MISSISSIPPI be arranged?</w:t>
            </w:r>
          </w:p>
          <w:p w14:paraId="74C40CC1" w14:textId="4F06B715" w:rsidR="00E34A9B" w:rsidRPr="00EA1551" w:rsidRDefault="001E2804" w:rsidP="00674F84">
            <w:pPr>
              <w:spacing w:line="480" w:lineRule="auto"/>
              <w:jc w:val="center"/>
            </w:pPr>
            <m:oMathPara>
              <m:oMath>
                <m:r>
                  <w:rPr>
                    <w:rFonts w:ascii="Cambria Math" w:hAnsi="Cambria Math"/>
                  </w:rPr>
                  <m:t>=</m:t>
                </m:r>
                <m:f>
                  <m:fPr>
                    <m:ctrlPr>
                      <w:rPr>
                        <w:rFonts w:ascii="Cambria Math" w:hAnsi="Cambria Math"/>
                        <w:i/>
                      </w:rPr>
                    </m:ctrlPr>
                  </m:fPr>
                  <m:num>
                    <m:box>
                      <m:boxPr>
                        <m:noBreak m:val="0"/>
                        <m:ctrlPr>
                          <w:rPr>
                            <w:rFonts w:ascii="Cambria Math" w:hAnsi="Cambria Math"/>
                            <w:i/>
                          </w:rPr>
                        </m:ctrlPr>
                      </m:boxPr>
                      <m:e>
                        <m:r>
                          <w:rPr>
                            <w:rFonts w:ascii="Cambria Math" w:hAnsi="Cambria Math"/>
                          </w:rPr>
                          <m:t>11</m:t>
                        </m:r>
                      </m:e>
                    </m:box>
                    <m:r>
                      <w:rPr>
                        <w:rFonts w:ascii="Cambria Math" w:hAnsi="Cambria Math"/>
                      </w:rPr>
                      <m:t>!</m:t>
                    </m:r>
                  </m:num>
                  <m:den>
                    <m:box>
                      <m:boxPr>
                        <m:noBreak m:val="0"/>
                        <m:ctrlPr>
                          <w:rPr>
                            <w:rFonts w:ascii="Cambria Math" w:hAnsi="Cambria Math"/>
                            <w:i/>
                          </w:rPr>
                        </m:ctrlPr>
                      </m:boxPr>
                      <m:e>
                        <m:box>
                          <m:boxPr>
                            <m:noBreak m:val="0"/>
                            <m:ctrlPr>
                              <w:rPr>
                                <w:rFonts w:ascii="Cambria Math" w:hAnsi="Cambria Math"/>
                                <w:i/>
                              </w:rPr>
                            </m:ctrlPr>
                          </m:boxPr>
                          <m:e>
                            <m:r>
                              <w:rPr>
                                <w:rFonts w:ascii="Cambria Math" w:hAnsi="Cambria Math"/>
                              </w:rPr>
                              <m:t>4</m:t>
                            </m:r>
                          </m:e>
                        </m:box>
                      </m:e>
                    </m:box>
                    <m:r>
                      <w:rPr>
                        <w:rFonts w:ascii="Cambria Math" w:hAnsi="Cambria Math"/>
                      </w:rPr>
                      <m:t>!×</m:t>
                    </m:r>
                    <m:box>
                      <m:boxPr>
                        <m:noBreak m:val="0"/>
                        <m:ctrlPr>
                          <w:rPr>
                            <w:rFonts w:ascii="Cambria Math" w:hAnsi="Cambria Math"/>
                            <w:i/>
                          </w:rPr>
                        </m:ctrlPr>
                      </m:boxPr>
                      <m:e>
                        <m:box>
                          <m:boxPr>
                            <m:noBreak m:val="0"/>
                            <m:ctrlPr>
                              <w:rPr>
                                <w:rFonts w:ascii="Cambria Math" w:hAnsi="Cambria Math"/>
                                <w:i/>
                              </w:rPr>
                            </m:ctrlPr>
                          </m:boxPr>
                          <m:e>
                            <m:r>
                              <w:rPr>
                                <w:rFonts w:ascii="Cambria Math" w:hAnsi="Cambria Math"/>
                              </w:rPr>
                              <m:t>4</m:t>
                            </m:r>
                          </m:e>
                        </m:box>
                      </m:e>
                    </m:box>
                    <m:r>
                      <w:rPr>
                        <w:rFonts w:ascii="Cambria Math" w:hAnsi="Cambria Math"/>
                      </w:rPr>
                      <m:t>!×</m:t>
                    </m:r>
                    <m:box>
                      <m:boxPr>
                        <m:noBreak m:val="0"/>
                        <m:ctrlPr>
                          <w:rPr>
                            <w:rFonts w:ascii="Cambria Math" w:hAnsi="Cambria Math"/>
                            <w:i/>
                          </w:rPr>
                        </m:ctrlPr>
                      </m:boxPr>
                      <m:e>
                        <m:box>
                          <m:boxPr>
                            <m:noBreak m:val="0"/>
                            <m:ctrlPr>
                              <w:rPr>
                                <w:rFonts w:ascii="Cambria Math" w:hAnsi="Cambria Math"/>
                                <w:i/>
                              </w:rPr>
                            </m:ctrlPr>
                          </m:boxPr>
                          <m:e>
                            <m:r>
                              <w:rPr>
                                <w:rFonts w:ascii="Cambria Math" w:hAnsi="Cambria Math"/>
                              </w:rPr>
                              <m:t>2</m:t>
                            </m:r>
                          </m:e>
                        </m:box>
                      </m:e>
                    </m:box>
                    <m:r>
                      <w:rPr>
                        <w:rFonts w:ascii="Cambria Math" w:hAnsi="Cambria Math"/>
                      </w:rPr>
                      <m:t>!</m:t>
                    </m:r>
                  </m:den>
                </m:f>
                <m:r>
                  <m:rPr>
                    <m:sty m:val="p"/>
                  </m:rPr>
                  <w:rPr>
                    <w:rFonts w:ascii="Cambria Math" w:hAnsi="Cambria Math"/>
                  </w:rPr>
                  <w:br/>
                </m:r>
              </m:oMath>
              <m:oMath>
                <m:r>
                  <w:rPr>
                    <w:rFonts w:ascii="Cambria Math" w:hAnsi="Cambria Math"/>
                  </w:rPr>
                  <m:t>=34 650</m:t>
                </m:r>
              </m:oMath>
            </m:oMathPara>
          </w:p>
        </w:tc>
      </w:tr>
    </w:tbl>
    <w:p w14:paraId="5558C9B0" w14:textId="77777777" w:rsidR="00223802" w:rsidRDefault="00223802" w:rsidP="0029603D">
      <w:pPr>
        <w:suppressAutoHyphens w:val="0"/>
        <w:spacing w:after="0" w:line="276" w:lineRule="auto"/>
      </w:pPr>
    </w:p>
    <w:p w14:paraId="39CDE9F5" w14:textId="6214DC6A" w:rsidR="00407329" w:rsidRDefault="006A468A" w:rsidP="009578AF">
      <w:pPr>
        <w:pStyle w:val="Heading2"/>
      </w:pPr>
      <w:r>
        <w:br w:type="page"/>
      </w:r>
      <w:r w:rsidR="00407329"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4">
        <w:r w:rsidRPr="3178F743">
          <w:rPr>
            <w:rStyle w:val="Hyperlink"/>
          </w:rPr>
          <w:t>https://educationstandards.nsw.edu.au/</w:t>
        </w:r>
      </w:hyperlink>
      <w:r>
        <w:t xml:space="preserve"> and the NSW Curriculum website </w:t>
      </w:r>
      <w:hyperlink r:id="rId25">
        <w:r w:rsidRPr="3178F743">
          <w:rPr>
            <w:rStyle w:val="Hyperlink"/>
          </w:rPr>
          <w:t>https://curriculum.nsw.edu.au/</w:t>
        </w:r>
      </w:hyperlink>
      <w:r>
        <w:t>.</w:t>
      </w:r>
    </w:p>
    <w:p w14:paraId="4AFDCF95" w14:textId="5A363820" w:rsidR="00407329" w:rsidRDefault="00B76D5E" w:rsidP="00223802">
      <w:hyperlink r:id="rId26" w:tgtFrame="_blank" w:tooltip="https://curriculum.nsw.edu.au/learning-areas/mathematics/mathematics-extension-1-11-12-2024/overview" w:history="1">
        <w:r w:rsidRPr="00B76D5E">
          <w:rPr>
            <w:rStyle w:val="Hyperlink"/>
          </w:rPr>
          <w:t>Mathematics Extension 1 11–12 Syllabus</w:t>
        </w:r>
      </w:hyperlink>
      <w:r w:rsidR="00223802">
        <w:t xml:space="preserve"> </w:t>
      </w:r>
      <w:r w:rsidRPr="00B76D5E">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7CA016AE" w:rsidR="00F63959" w:rsidRPr="009310DD" w:rsidRDefault="00F63959" w:rsidP="00F63959">
      <w:pPr>
        <w:rPr>
          <w:rStyle w:val="Strong"/>
          <w:szCs w:val="22"/>
        </w:rPr>
      </w:pPr>
      <w:r w:rsidRPr="009310DD">
        <w:rPr>
          <w:rStyle w:val="Strong"/>
          <w:szCs w:val="22"/>
        </w:rPr>
        <w:lastRenderedPageBreak/>
        <w:t>© State of New South Wales (Department of Education), 202</w:t>
      </w:r>
      <w:r w:rsidR="00D23DBE">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77777777" w:rsidR="00F63959" w:rsidRDefault="00F63959" w:rsidP="00F63959">
      <w:r>
        <w:t>Attribution should be given to © State of New South Wales (Department of Education), 2023.</w:t>
      </w:r>
    </w:p>
    <w:p w14:paraId="6AE54BCE" w14:textId="77777777" w:rsidR="00F63959" w:rsidRDefault="00F63959" w:rsidP="00F63959">
      <w:r>
        <w:t>Material in this resource not available under a Creative Commons license:</w:t>
      </w:r>
    </w:p>
    <w:p w14:paraId="799A002D" w14:textId="77777777" w:rsidR="00F63959" w:rsidRDefault="00F63959" w:rsidP="00626686">
      <w:pPr>
        <w:pStyle w:val="ListBullet"/>
        <w:numPr>
          <w:ilvl w:val="0"/>
          <w:numId w:val="3"/>
        </w:numPr>
      </w:pPr>
      <w:r>
        <w:t>the NSW Department of Education logo, other logos and trademark-protected material</w:t>
      </w:r>
    </w:p>
    <w:p w14:paraId="2405BAF5" w14:textId="77777777" w:rsidR="00F63959" w:rsidRDefault="00F63959" w:rsidP="00626686">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9"/>
      <w:footerReference w:type="first" r:id="rId3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B2A66" w14:textId="77777777" w:rsidR="001142BD" w:rsidRDefault="001142BD">
      <w:r>
        <w:separator/>
      </w:r>
    </w:p>
    <w:p w14:paraId="2AA65802" w14:textId="77777777" w:rsidR="001142BD" w:rsidRDefault="001142BD"/>
    <w:p w14:paraId="4A8B0D1B" w14:textId="77777777" w:rsidR="001142BD" w:rsidRDefault="001142BD"/>
  </w:endnote>
  <w:endnote w:type="continuationSeparator" w:id="0">
    <w:p w14:paraId="57B93932" w14:textId="77777777" w:rsidR="001142BD" w:rsidRDefault="001142BD">
      <w:r>
        <w:continuationSeparator/>
      </w:r>
    </w:p>
    <w:p w14:paraId="77D41D2F" w14:textId="77777777" w:rsidR="001142BD" w:rsidRDefault="001142BD"/>
    <w:p w14:paraId="1F70951A" w14:textId="77777777" w:rsidR="001142BD" w:rsidRDefault="001142BD"/>
  </w:endnote>
  <w:endnote w:type="continuationNotice" w:id="1">
    <w:p w14:paraId="63B6B028" w14:textId="77777777" w:rsidR="001142BD" w:rsidRDefault="001142BD">
      <w:pPr>
        <w:spacing w:before="0" w:line="240" w:lineRule="auto"/>
      </w:pPr>
    </w:p>
    <w:p w14:paraId="7290DEFF" w14:textId="77777777" w:rsidR="001142BD" w:rsidRDefault="00114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0995285-DD16-4FE0-BEE2-A5489A61D6F0}"/>
  </w:font>
  <w:font w:name="Calibri">
    <w:panose1 w:val="020F0502020204030204"/>
    <w:charset w:val="00"/>
    <w:family w:val="swiss"/>
    <w:pitch w:val="variable"/>
    <w:sig w:usb0="E4002EFF" w:usb1="C200247B" w:usb2="00000009" w:usb3="00000000" w:csb0="000001FF" w:csb1="00000000"/>
    <w:embedRegular r:id="rId2" w:fontKey="{B8104656-D12A-4FA8-A005-791F8324CA02}"/>
    <w:embedBold r:id="rId3" w:fontKey="{F3ADA382-373B-45C4-AF9C-3BF345EE91EE}"/>
    <w:embedItalic r:id="rId4" w:fontKey="{A790CF2A-92F1-4C0F-A708-7956D67A407B}"/>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5AE095A-0EF2-4DAF-A8CB-C515FE9F6DBA}"/>
    <w:embedItalic r:id="rId6" w:fontKey="{C8C3183C-7DFC-4B85-9A1F-ECE736B42A8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4B9695C-93A8-49DF-A1CA-45679972031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79F26FE-0C3E-4A01-B837-080A797E0A39}"/>
    <w:embedItalic r:id="rId9" w:fontKey="{39EB1479-99A7-445C-BE3D-FC13B17367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AE7E560"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AD30A6">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625289944" name="Picture 16252899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6668C" w14:textId="77777777" w:rsidR="001142BD" w:rsidRDefault="001142BD">
      <w:r>
        <w:separator/>
      </w:r>
    </w:p>
    <w:p w14:paraId="08F8D66A" w14:textId="77777777" w:rsidR="001142BD" w:rsidRDefault="001142BD"/>
    <w:p w14:paraId="4D4653E8" w14:textId="77777777" w:rsidR="001142BD" w:rsidRDefault="001142BD"/>
  </w:footnote>
  <w:footnote w:type="continuationSeparator" w:id="0">
    <w:p w14:paraId="14CB1FD8" w14:textId="77777777" w:rsidR="001142BD" w:rsidRDefault="001142BD">
      <w:r>
        <w:continuationSeparator/>
      </w:r>
    </w:p>
    <w:p w14:paraId="4F916F52" w14:textId="77777777" w:rsidR="001142BD" w:rsidRDefault="001142BD"/>
    <w:p w14:paraId="19686C11" w14:textId="77777777" w:rsidR="001142BD" w:rsidRDefault="001142BD"/>
  </w:footnote>
  <w:footnote w:type="continuationNotice" w:id="1">
    <w:p w14:paraId="52C53BB3" w14:textId="77777777" w:rsidR="001142BD" w:rsidRDefault="001142BD">
      <w:pPr>
        <w:spacing w:before="0" w:line="240" w:lineRule="auto"/>
      </w:pPr>
    </w:p>
    <w:p w14:paraId="73902827" w14:textId="77777777" w:rsidR="001142BD" w:rsidRDefault="001142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53D0EFC" w:rsidR="0084631E" w:rsidRDefault="00203FA0" w:rsidP="0084631E">
    <w:pPr>
      <w:pStyle w:val="Documentname"/>
    </w:pPr>
    <w:r>
      <w:t xml:space="preserve">Permutations with </w:t>
    </w:r>
    <w:r w:rsidR="003E7275">
      <w:t xml:space="preserve">repetition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469607125" name="Graphic 146960712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4885A9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DAF25B2"/>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858854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93842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151639">
    <w:abstractNumId w:val="5"/>
  </w:num>
  <w:num w:numId="7" w16cid:durableId="1490830271">
    <w:abstractNumId w:val="7"/>
  </w:num>
  <w:num w:numId="8" w16cid:durableId="93489936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751050956">
    <w:abstractNumId w:val="0"/>
  </w:num>
  <w:num w:numId="10" w16cid:durableId="2092502188">
    <w:abstractNumId w:val="1"/>
  </w:num>
  <w:num w:numId="11" w16cid:durableId="160855599">
    <w:abstractNumId w:val="6"/>
  </w:num>
  <w:num w:numId="12" w16cid:durableId="127055172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46E"/>
    <w:rsid w:val="0000172C"/>
    <w:rsid w:val="00001945"/>
    <w:rsid w:val="00001C08"/>
    <w:rsid w:val="00002BF1"/>
    <w:rsid w:val="00004679"/>
    <w:rsid w:val="00006220"/>
    <w:rsid w:val="00006CD7"/>
    <w:rsid w:val="000103FC"/>
    <w:rsid w:val="00010746"/>
    <w:rsid w:val="0001198F"/>
    <w:rsid w:val="00012683"/>
    <w:rsid w:val="000143DF"/>
    <w:rsid w:val="00014AFC"/>
    <w:rsid w:val="000151F8"/>
    <w:rsid w:val="00015D43"/>
    <w:rsid w:val="00015FD4"/>
    <w:rsid w:val="00016801"/>
    <w:rsid w:val="00016CA5"/>
    <w:rsid w:val="00021171"/>
    <w:rsid w:val="00023790"/>
    <w:rsid w:val="00024602"/>
    <w:rsid w:val="00025111"/>
    <w:rsid w:val="000252FF"/>
    <w:rsid w:val="000253AE"/>
    <w:rsid w:val="00027181"/>
    <w:rsid w:val="00030250"/>
    <w:rsid w:val="00030C4B"/>
    <w:rsid w:val="00030EBC"/>
    <w:rsid w:val="00031479"/>
    <w:rsid w:val="00031597"/>
    <w:rsid w:val="000315F6"/>
    <w:rsid w:val="0003183C"/>
    <w:rsid w:val="000318B2"/>
    <w:rsid w:val="000319B4"/>
    <w:rsid w:val="00032970"/>
    <w:rsid w:val="000331B6"/>
    <w:rsid w:val="00033B61"/>
    <w:rsid w:val="00034F5E"/>
    <w:rsid w:val="0003541F"/>
    <w:rsid w:val="0003650C"/>
    <w:rsid w:val="0003693F"/>
    <w:rsid w:val="00037A21"/>
    <w:rsid w:val="00037C5C"/>
    <w:rsid w:val="00040B34"/>
    <w:rsid w:val="00040BF3"/>
    <w:rsid w:val="00040FDC"/>
    <w:rsid w:val="00041EB6"/>
    <w:rsid w:val="00041F71"/>
    <w:rsid w:val="00042114"/>
    <w:rsid w:val="000423E3"/>
    <w:rsid w:val="0004292D"/>
    <w:rsid w:val="00042CD5"/>
    <w:rsid w:val="00042D30"/>
    <w:rsid w:val="00043F14"/>
    <w:rsid w:val="00043FA0"/>
    <w:rsid w:val="00044C5D"/>
    <w:rsid w:val="00044D23"/>
    <w:rsid w:val="00045337"/>
    <w:rsid w:val="00046473"/>
    <w:rsid w:val="00046857"/>
    <w:rsid w:val="00046C6A"/>
    <w:rsid w:val="000470B7"/>
    <w:rsid w:val="000471D6"/>
    <w:rsid w:val="000501A5"/>
    <w:rsid w:val="000507E6"/>
    <w:rsid w:val="000513BC"/>
    <w:rsid w:val="0005163D"/>
    <w:rsid w:val="00051BC4"/>
    <w:rsid w:val="00051BF0"/>
    <w:rsid w:val="000523F7"/>
    <w:rsid w:val="00052DDE"/>
    <w:rsid w:val="00052E23"/>
    <w:rsid w:val="000534F4"/>
    <w:rsid w:val="000535B7"/>
    <w:rsid w:val="00053726"/>
    <w:rsid w:val="000539BA"/>
    <w:rsid w:val="0005433B"/>
    <w:rsid w:val="00054958"/>
    <w:rsid w:val="000556A0"/>
    <w:rsid w:val="00055E1E"/>
    <w:rsid w:val="000562A7"/>
    <w:rsid w:val="000564F8"/>
    <w:rsid w:val="00057828"/>
    <w:rsid w:val="00057BC8"/>
    <w:rsid w:val="000604B9"/>
    <w:rsid w:val="00061232"/>
    <w:rsid w:val="000613C4"/>
    <w:rsid w:val="000615C4"/>
    <w:rsid w:val="0006183A"/>
    <w:rsid w:val="000620E8"/>
    <w:rsid w:val="00062708"/>
    <w:rsid w:val="00063DBB"/>
    <w:rsid w:val="00065A16"/>
    <w:rsid w:val="00065A7A"/>
    <w:rsid w:val="00065EC1"/>
    <w:rsid w:val="0006649B"/>
    <w:rsid w:val="000672A8"/>
    <w:rsid w:val="000674AF"/>
    <w:rsid w:val="00070416"/>
    <w:rsid w:val="00071D06"/>
    <w:rsid w:val="0007214A"/>
    <w:rsid w:val="00072B6E"/>
    <w:rsid w:val="00072DFB"/>
    <w:rsid w:val="00073DD3"/>
    <w:rsid w:val="00074049"/>
    <w:rsid w:val="0007432C"/>
    <w:rsid w:val="00074D4F"/>
    <w:rsid w:val="00075B4E"/>
    <w:rsid w:val="0007708D"/>
    <w:rsid w:val="00077A7C"/>
    <w:rsid w:val="00080F93"/>
    <w:rsid w:val="00081E29"/>
    <w:rsid w:val="0008211B"/>
    <w:rsid w:val="0008237B"/>
    <w:rsid w:val="00082E53"/>
    <w:rsid w:val="000844F9"/>
    <w:rsid w:val="00084628"/>
    <w:rsid w:val="00084830"/>
    <w:rsid w:val="00084B66"/>
    <w:rsid w:val="0008606A"/>
    <w:rsid w:val="00086656"/>
    <w:rsid w:val="000868D0"/>
    <w:rsid w:val="00086C2C"/>
    <w:rsid w:val="00086D87"/>
    <w:rsid w:val="000872D6"/>
    <w:rsid w:val="00090628"/>
    <w:rsid w:val="000919BC"/>
    <w:rsid w:val="00091B2A"/>
    <w:rsid w:val="000922D6"/>
    <w:rsid w:val="00092425"/>
    <w:rsid w:val="00092871"/>
    <w:rsid w:val="00092A82"/>
    <w:rsid w:val="00092F78"/>
    <w:rsid w:val="00092FB0"/>
    <w:rsid w:val="00093378"/>
    <w:rsid w:val="0009452F"/>
    <w:rsid w:val="00094EE6"/>
    <w:rsid w:val="00095DB1"/>
    <w:rsid w:val="00096701"/>
    <w:rsid w:val="00096B34"/>
    <w:rsid w:val="00096CF4"/>
    <w:rsid w:val="00097714"/>
    <w:rsid w:val="00097880"/>
    <w:rsid w:val="000A0C05"/>
    <w:rsid w:val="000A10DD"/>
    <w:rsid w:val="000A1BE7"/>
    <w:rsid w:val="000A33D4"/>
    <w:rsid w:val="000A41E7"/>
    <w:rsid w:val="000A451E"/>
    <w:rsid w:val="000A503C"/>
    <w:rsid w:val="000A6D43"/>
    <w:rsid w:val="000A6D4F"/>
    <w:rsid w:val="000A796C"/>
    <w:rsid w:val="000A7A61"/>
    <w:rsid w:val="000B00D4"/>
    <w:rsid w:val="000B09C8"/>
    <w:rsid w:val="000B0D6E"/>
    <w:rsid w:val="000B1FC2"/>
    <w:rsid w:val="000B2886"/>
    <w:rsid w:val="000B2CDF"/>
    <w:rsid w:val="000B30E1"/>
    <w:rsid w:val="000B35F0"/>
    <w:rsid w:val="000B3EDB"/>
    <w:rsid w:val="000B4EB7"/>
    <w:rsid w:val="000B4F65"/>
    <w:rsid w:val="000B604D"/>
    <w:rsid w:val="000B75CB"/>
    <w:rsid w:val="000B76CD"/>
    <w:rsid w:val="000B7D49"/>
    <w:rsid w:val="000B7E78"/>
    <w:rsid w:val="000C07B7"/>
    <w:rsid w:val="000C0D3E"/>
    <w:rsid w:val="000C0FB5"/>
    <w:rsid w:val="000C1078"/>
    <w:rsid w:val="000C16A7"/>
    <w:rsid w:val="000C1BCD"/>
    <w:rsid w:val="000C250C"/>
    <w:rsid w:val="000C3704"/>
    <w:rsid w:val="000C38E9"/>
    <w:rsid w:val="000C4171"/>
    <w:rsid w:val="000C43DF"/>
    <w:rsid w:val="000C45AA"/>
    <w:rsid w:val="000C575E"/>
    <w:rsid w:val="000C61FB"/>
    <w:rsid w:val="000C6F89"/>
    <w:rsid w:val="000C7627"/>
    <w:rsid w:val="000C7D4F"/>
    <w:rsid w:val="000D2063"/>
    <w:rsid w:val="000D24EC"/>
    <w:rsid w:val="000D2B79"/>
    <w:rsid w:val="000D2C3A"/>
    <w:rsid w:val="000D304F"/>
    <w:rsid w:val="000D48A8"/>
    <w:rsid w:val="000D4B5A"/>
    <w:rsid w:val="000D55B1"/>
    <w:rsid w:val="000D5D7F"/>
    <w:rsid w:val="000D63D0"/>
    <w:rsid w:val="000D64D8"/>
    <w:rsid w:val="000D747C"/>
    <w:rsid w:val="000D74DE"/>
    <w:rsid w:val="000D7B80"/>
    <w:rsid w:val="000E0017"/>
    <w:rsid w:val="000E05B5"/>
    <w:rsid w:val="000E07F5"/>
    <w:rsid w:val="000E0B9E"/>
    <w:rsid w:val="000E20B4"/>
    <w:rsid w:val="000E2B36"/>
    <w:rsid w:val="000E2E99"/>
    <w:rsid w:val="000E3800"/>
    <w:rsid w:val="000E3C1C"/>
    <w:rsid w:val="000E41B7"/>
    <w:rsid w:val="000E6BA0"/>
    <w:rsid w:val="000E70CD"/>
    <w:rsid w:val="000E786D"/>
    <w:rsid w:val="000F0362"/>
    <w:rsid w:val="000F174A"/>
    <w:rsid w:val="000F1F4F"/>
    <w:rsid w:val="000F2188"/>
    <w:rsid w:val="000F2824"/>
    <w:rsid w:val="000F377D"/>
    <w:rsid w:val="000F488A"/>
    <w:rsid w:val="000F6A9C"/>
    <w:rsid w:val="000F7960"/>
    <w:rsid w:val="000F7C09"/>
    <w:rsid w:val="001007C5"/>
    <w:rsid w:val="00100B59"/>
    <w:rsid w:val="00100DC5"/>
    <w:rsid w:val="00100E27"/>
    <w:rsid w:val="00100E5A"/>
    <w:rsid w:val="00101135"/>
    <w:rsid w:val="0010259B"/>
    <w:rsid w:val="00102969"/>
    <w:rsid w:val="00102AEB"/>
    <w:rsid w:val="00102D25"/>
    <w:rsid w:val="00103D80"/>
    <w:rsid w:val="00104A05"/>
    <w:rsid w:val="00106009"/>
    <w:rsid w:val="001061F9"/>
    <w:rsid w:val="0010663E"/>
    <w:rsid w:val="001068B3"/>
    <w:rsid w:val="00106A3B"/>
    <w:rsid w:val="001113CC"/>
    <w:rsid w:val="00111F45"/>
    <w:rsid w:val="001126D9"/>
    <w:rsid w:val="001136A1"/>
    <w:rsid w:val="00113727"/>
    <w:rsid w:val="00113763"/>
    <w:rsid w:val="00113F83"/>
    <w:rsid w:val="001142BD"/>
    <w:rsid w:val="0011437C"/>
    <w:rsid w:val="00114B7D"/>
    <w:rsid w:val="00115309"/>
    <w:rsid w:val="0011728C"/>
    <w:rsid w:val="001177C4"/>
    <w:rsid w:val="00117B7D"/>
    <w:rsid w:val="00117FF3"/>
    <w:rsid w:val="001208EA"/>
    <w:rsid w:val="0012093E"/>
    <w:rsid w:val="001231F0"/>
    <w:rsid w:val="0012485B"/>
    <w:rsid w:val="00124FFA"/>
    <w:rsid w:val="0012547D"/>
    <w:rsid w:val="00125C6C"/>
    <w:rsid w:val="00126E95"/>
    <w:rsid w:val="00127159"/>
    <w:rsid w:val="00127648"/>
    <w:rsid w:val="0013032B"/>
    <w:rsid w:val="001305EA"/>
    <w:rsid w:val="00130621"/>
    <w:rsid w:val="00130630"/>
    <w:rsid w:val="00130B50"/>
    <w:rsid w:val="00131C41"/>
    <w:rsid w:val="001324C3"/>
    <w:rsid w:val="001328FA"/>
    <w:rsid w:val="0013419A"/>
    <w:rsid w:val="00134246"/>
    <w:rsid w:val="00134700"/>
    <w:rsid w:val="00134980"/>
    <w:rsid w:val="00134E23"/>
    <w:rsid w:val="00135E80"/>
    <w:rsid w:val="00136A14"/>
    <w:rsid w:val="00136E34"/>
    <w:rsid w:val="00137FFC"/>
    <w:rsid w:val="00140753"/>
    <w:rsid w:val="00141868"/>
    <w:rsid w:val="0014239C"/>
    <w:rsid w:val="00142AC0"/>
    <w:rsid w:val="00142C40"/>
    <w:rsid w:val="00142D09"/>
    <w:rsid w:val="001431F7"/>
    <w:rsid w:val="00143921"/>
    <w:rsid w:val="00144254"/>
    <w:rsid w:val="001444F5"/>
    <w:rsid w:val="00146F04"/>
    <w:rsid w:val="001475B2"/>
    <w:rsid w:val="00147E93"/>
    <w:rsid w:val="001507DB"/>
    <w:rsid w:val="00150EBC"/>
    <w:rsid w:val="001520B0"/>
    <w:rsid w:val="00152ED6"/>
    <w:rsid w:val="0015446A"/>
    <w:rsid w:val="0015487C"/>
    <w:rsid w:val="00155144"/>
    <w:rsid w:val="001557BF"/>
    <w:rsid w:val="001564ED"/>
    <w:rsid w:val="00156956"/>
    <w:rsid w:val="0015712E"/>
    <w:rsid w:val="00157322"/>
    <w:rsid w:val="00160EA0"/>
    <w:rsid w:val="001613F7"/>
    <w:rsid w:val="0016157A"/>
    <w:rsid w:val="00161862"/>
    <w:rsid w:val="00161A3D"/>
    <w:rsid w:val="00161F18"/>
    <w:rsid w:val="00162C3A"/>
    <w:rsid w:val="00162D04"/>
    <w:rsid w:val="001633A7"/>
    <w:rsid w:val="00165B83"/>
    <w:rsid w:val="00165D2F"/>
    <w:rsid w:val="00165FF0"/>
    <w:rsid w:val="00166584"/>
    <w:rsid w:val="001703A0"/>
    <w:rsid w:val="0017075C"/>
    <w:rsid w:val="00170CB5"/>
    <w:rsid w:val="00171601"/>
    <w:rsid w:val="00171603"/>
    <w:rsid w:val="0017245E"/>
    <w:rsid w:val="00172EC4"/>
    <w:rsid w:val="0017302C"/>
    <w:rsid w:val="001734CD"/>
    <w:rsid w:val="001734EF"/>
    <w:rsid w:val="001736A6"/>
    <w:rsid w:val="00174183"/>
    <w:rsid w:val="00174DFA"/>
    <w:rsid w:val="001751F9"/>
    <w:rsid w:val="00175AC5"/>
    <w:rsid w:val="0017604F"/>
    <w:rsid w:val="00176C65"/>
    <w:rsid w:val="0018036C"/>
    <w:rsid w:val="00180A15"/>
    <w:rsid w:val="001810F4"/>
    <w:rsid w:val="00181128"/>
    <w:rsid w:val="0018179E"/>
    <w:rsid w:val="00182B46"/>
    <w:rsid w:val="00183847"/>
    <w:rsid w:val="001839C3"/>
    <w:rsid w:val="00183B80"/>
    <w:rsid w:val="00183DB2"/>
    <w:rsid w:val="00183E9C"/>
    <w:rsid w:val="001841F1"/>
    <w:rsid w:val="00184BE3"/>
    <w:rsid w:val="0018571A"/>
    <w:rsid w:val="001857E7"/>
    <w:rsid w:val="00185801"/>
    <w:rsid w:val="001859B6"/>
    <w:rsid w:val="001873D2"/>
    <w:rsid w:val="0018748C"/>
    <w:rsid w:val="00187F4A"/>
    <w:rsid w:val="00187FFC"/>
    <w:rsid w:val="00191832"/>
    <w:rsid w:val="00191D2F"/>
    <w:rsid w:val="00191F45"/>
    <w:rsid w:val="00193503"/>
    <w:rsid w:val="001939CA"/>
    <w:rsid w:val="00193B82"/>
    <w:rsid w:val="0019600C"/>
    <w:rsid w:val="00196592"/>
    <w:rsid w:val="00196B26"/>
    <w:rsid w:val="00196CF1"/>
    <w:rsid w:val="00196E29"/>
    <w:rsid w:val="00196F7C"/>
    <w:rsid w:val="00197ADC"/>
    <w:rsid w:val="00197B41"/>
    <w:rsid w:val="001A00C5"/>
    <w:rsid w:val="001A03EA"/>
    <w:rsid w:val="001A0467"/>
    <w:rsid w:val="001A0AF7"/>
    <w:rsid w:val="001A1AEE"/>
    <w:rsid w:val="001A1EFC"/>
    <w:rsid w:val="001A25AF"/>
    <w:rsid w:val="001A3612"/>
    <w:rsid w:val="001A3627"/>
    <w:rsid w:val="001A3F13"/>
    <w:rsid w:val="001A51C7"/>
    <w:rsid w:val="001A63A4"/>
    <w:rsid w:val="001A6AE5"/>
    <w:rsid w:val="001A6D4B"/>
    <w:rsid w:val="001A6EF1"/>
    <w:rsid w:val="001B18FF"/>
    <w:rsid w:val="001B3065"/>
    <w:rsid w:val="001B33C0"/>
    <w:rsid w:val="001B3624"/>
    <w:rsid w:val="001B3E63"/>
    <w:rsid w:val="001B4702"/>
    <w:rsid w:val="001B4A46"/>
    <w:rsid w:val="001B580D"/>
    <w:rsid w:val="001B5E34"/>
    <w:rsid w:val="001B62DD"/>
    <w:rsid w:val="001B68DA"/>
    <w:rsid w:val="001B6F21"/>
    <w:rsid w:val="001B7948"/>
    <w:rsid w:val="001B7A75"/>
    <w:rsid w:val="001C1B8E"/>
    <w:rsid w:val="001C1D89"/>
    <w:rsid w:val="001C2565"/>
    <w:rsid w:val="001C2832"/>
    <w:rsid w:val="001C2997"/>
    <w:rsid w:val="001C3064"/>
    <w:rsid w:val="001C3A1B"/>
    <w:rsid w:val="001C4D4C"/>
    <w:rsid w:val="001C4DA6"/>
    <w:rsid w:val="001C4DB7"/>
    <w:rsid w:val="001C4E1E"/>
    <w:rsid w:val="001C5BCE"/>
    <w:rsid w:val="001C6AA4"/>
    <w:rsid w:val="001C6C9B"/>
    <w:rsid w:val="001C7362"/>
    <w:rsid w:val="001C7E92"/>
    <w:rsid w:val="001D10B2"/>
    <w:rsid w:val="001D3092"/>
    <w:rsid w:val="001D3B63"/>
    <w:rsid w:val="001D4996"/>
    <w:rsid w:val="001D4CD1"/>
    <w:rsid w:val="001D5BA2"/>
    <w:rsid w:val="001D66C2"/>
    <w:rsid w:val="001D6877"/>
    <w:rsid w:val="001D7907"/>
    <w:rsid w:val="001E0FFC"/>
    <w:rsid w:val="001E124B"/>
    <w:rsid w:val="001E1F93"/>
    <w:rsid w:val="001E24CF"/>
    <w:rsid w:val="001E265E"/>
    <w:rsid w:val="001E2804"/>
    <w:rsid w:val="001E3097"/>
    <w:rsid w:val="001E42E5"/>
    <w:rsid w:val="001E4AAD"/>
    <w:rsid w:val="001E4B06"/>
    <w:rsid w:val="001E5F98"/>
    <w:rsid w:val="001E6185"/>
    <w:rsid w:val="001E7A14"/>
    <w:rsid w:val="001E7E85"/>
    <w:rsid w:val="001F01F4"/>
    <w:rsid w:val="001F0DFA"/>
    <w:rsid w:val="001F0E21"/>
    <w:rsid w:val="001F0F26"/>
    <w:rsid w:val="001F126E"/>
    <w:rsid w:val="001F2232"/>
    <w:rsid w:val="001F59C4"/>
    <w:rsid w:val="001F64BE"/>
    <w:rsid w:val="001F68E6"/>
    <w:rsid w:val="001F6D7B"/>
    <w:rsid w:val="001F7070"/>
    <w:rsid w:val="001F729D"/>
    <w:rsid w:val="001F7807"/>
    <w:rsid w:val="002007C8"/>
    <w:rsid w:val="00200AD3"/>
    <w:rsid w:val="00200EF2"/>
    <w:rsid w:val="002016B9"/>
    <w:rsid w:val="00201825"/>
    <w:rsid w:val="00201CB2"/>
    <w:rsid w:val="00202266"/>
    <w:rsid w:val="002034D4"/>
    <w:rsid w:val="00203FA0"/>
    <w:rsid w:val="002043D9"/>
    <w:rsid w:val="002046D6"/>
    <w:rsid w:val="002046F7"/>
    <w:rsid w:val="0020478D"/>
    <w:rsid w:val="002050A5"/>
    <w:rsid w:val="002054D0"/>
    <w:rsid w:val="00205756"/>
    <w:rsid w:val="00206608"/>
    <w:rsid w:val="002068B9"/>
    <w:rsid w:val="00206EFD"/>
    <w:rsid w:val="002073C0"/>
    <w:rsid w:val="0020756A"/>
    <w:rsid w:val="00210D95"/>
    <w:rsid w:val="00211287"/>
    <w:rsid w:val="00211FB0"/>
    <w:rsid w:val="002136B3"/>
    <w:rsid w:val="0021417F"/>
    <w:rsid w:val="0021660A"/>
    <w:rsid w:val="00216957"/>
    <w:rsid w:val="00217024"/>
    <w:rsid w:val="00217731"/>
    <w:rsid w:val="00217AE6"/>
    <w:rsid w:val="00220B90"/>
    <w:rsid w:val="00220BF4"/>
    <w:rsid w:val="00220C47"/>
    <w:rsid w:val="00221608"/>
    <w:rsid w:val="00221777"/>
    <w:rsid w:val="00221998"/>
    <w:rsid w:val="00221E1A"/>
    <w:rsid w:val="00221F4B"/>
    <w:rsid w:val="002228E3"/>
    <w:rsid w:val="0022320E"/>
    <w:rsid w:val="00223802"/>
    <w:rsid w:val="00223CE3"/>
    <w:rsid w:val="00224261"/>
    <w:rsid w:val="00224B16"/>
    <w:rsid w:val="00224D61"/>
    <w:rsid w:val="00225386"/>
    <w:rsid w:val="00226229"/>
    <w:rsid w:val="002265BD"/>
    <w:rsid w:val="00226D10"/>
    <w:rsid w:val="0022702B"/>
    <w:rsid w:val="002270CC"/>
    <w:rsid w:val="0022722E"/>
    <w:rsid w:val="00227421"/>
    <w:rsid w:val="00227894"/>
    <w:rsid w:val="0022791F"/>
    <w:rsid w:val="0023099F"/>
    <w:rsid w:val="00231AFC"/>
    <w:rsid w:val="00231E53"/>
    <w:rsid w:val="00232260"/>
    <w:rsid w:val="00232625"/>
    <w:rsid w:val="00232E28"/>
    <w:rsid w:val="00233BB7"/>
    <w:rsid w:val="00234830"/>
    <w:rsid w:val="00234926"/>
    <w:rsid w:val="002356B0"/>
    <w:rsid w:val="002368C7"/>
    <w:rsid w:val="00236B05"/>
    <w:rsid w:val="0023726F"/>
    <w:rsid w:val="002373C2"/>
    <w:rsid w:val="00237DC4"/>
    <w:rsid w:val="0024041A"/>
    <w:rsid w:val="002410C8"/>
    <w:rsid w:val="00241C93"/>
    <w:rsid w:val="0024214A"/>
    <w:rsid w:val="002429F3"/>
    <w:rsid w:val="00242F2D"/>
    <w:rsid w:val="002441F2"/>
    <w:rsid w:val="0024438F"/>
    <w:rsid w:val="002447C2"/>
    <w:rsid w:val="002458D0"/>
    <w:rsid w:val="00245B4B"/>
    <w:rsid w:val="00245EC0"/>
    <w:rsid w:val="0024613E"/>
    <w:rsid w:val="002462B7"/>
    <w:rsid w:val="00246986"/>
    <w:rsid w:val="00247FF0"/>
    <w:rsid w:val="00250C2E"/>
    <w:rsid w:val="00250C60"/>
    <w:rsid w:val="00250F4A"/>
    <w:rsid w:val="00251349"/>
    <w:rsid w:val="00251452"/>
    <w:rsid w:val="00253532"/>
    <w:rsid w:val="002540D3"/>
    <w:rsid w:val="00254B2A"/>
    <w:rsid w:val="002556DB"/>
    <w:rsid w:val="00255F0B"/>
    <w:rsid w:val="00256D4F"/>
    <w:rsid w:val="00260EE8"/>
    <w:rsid w:val="00260F28"/>
    <w:rsid w:val="0026131D"/>
    <w:rsid w:val="0026164C"/>
    <w:rsid w:val="0026259B"/>
    <w:rsid w:val="002628D5"/>
    <w:rsid w:val="00263403"/>
    <w:rsid w:val="00263542"/>
    <w:rsid w:val="002639DE"/>
    <w:rsid w:val="00264DCF"/>
    <w:rsid w:val="002655E1"/>
    <w:rsid w:val="00266738"/>
    <w:rsid w:val="0026691A"/>
    <w:rsid w:val="00266D0C"/>
    <w:rsid w:val="002706BF"/>
    <w:rsid w:val="002717AE"/>
    <w:rsid w:val="0027190C"/>
    <w:rsid w:val="00271A7B"/>
    <w:rsid w:val="00272779"/>
    <w:rsid w:val="00273F94"/>
    <w:rsid w:val="00274139"/>
    <w:rsid w:val="002743C1"/>
    <w:rsid w:val="00274746"/>
    <w:rsid w:val="0027582C"/>
    <w:rsid w:val="002760B7"/>
    <w:rsid w:val="00276B5B"/>
    <w:rsid w:val="00276BA2"/>
    <w:rsid w:val="00276F9D"/>
    <w:rsid w:val="0027707D"/>
    <w:rsid w:val="002810D3"/>
    <w:rsid w:val="002827A5"/>
    <w:rsid w:val="002833AF"/>
    <w:rsid w:val="00283A50"/>
    <w:rsid w:val="002847AE"/>
    <w:rsid w:val="002856AB"/>
    <w:rsid w:val="002870F2"/>
    <w:rsid w:val="00287650"/>
    <w:rsid w:val="00287796"/>
    <w:rsid w:val="0029008E"/>
    <w:rsid w:val="00290154"/>
    <w:rsid w:val="00291EFD"/>
    <w:rsid w:val="00292AB4"/>
    <w:rsid w:val="00294C34"/>
    <w:rsid w:val="00294F88"/>
    <w:rsid w:val="00294FCC"/>
    <w:rsid w:val="00295516"/>
    <w:rsid w:val="00295906"/>
    <w:rsid w:val="0029603D"/>
    <w:rsid w:val="00296EA9"/>
    <w:rsid w:val="00296F5F"/>
    <w:rsid w:val="0029733C"/>
    <w:rsid w:val="00297399"/>
    <w:rsid w:val="00297711"/>
    <w:rsid w:val="002A0C49"/>
    <w:rsid w:val="002A10A1"/>
    <w:rsid w:val="002A12C5"/>
    <w:rsid w:val="002A207E"/>
    <w:rsid w:val="002A3161"/>
    <w:rsid w:val="002A3410"/>
    <w:rsid w:val="002A44D1"/>
    <w:rsid w:val="002A4631"/>
    <w:rsid w:val="002A5201"/>
    <w:rsid w:val="002A5BA6"/>
    <w:rsid w:val="002A6EA6"/>
    <w:rsid w:val="002A8F2F"/>
    <w:rsid w:val="002B0F59"/>
    <w:rsid w:val="002B108B"/>
    <w:rsid w:val="002B12DE"/>
    <w:rsid w:val="002B1FAA"/>
    <w:rsid w:val="002B238C"/>
    <w:rsid w:val="002B270D"/>
    <w:rsid w:val="002B2ADE"/>
    <w:rsid w:val="002B3375"/>
    <w:rsid w:val="002B4745"/>
    <w:rsid w:val="002B480D"/>
    <w:rsid w:val="002B4845"/>
    <w:rsid w:val="002B4AC3"/>
    <w:rsid w:val="002B56C4"/>
    <w:rsid w:val="002B5EDA"/>
    <w:rsid w:val="002B7744"/>
    <w:rsid w:val="002C05AC"/>
    <w:rsid w:val="002C1405"/>
    <w:rsid w:val="002C1EB9"/>
    <w:rsid w:val="002C2F86"/>
    <w:rsid w:val="002C32BC"/>
    <w:rsid w:val="002C3953"/>
    <w:rsid w:val="002C3A2F"/>
    <w:rsid w:val="002C56A0"/>
    <w:rsid w:val="002C6350"/>
    <w:rsid w:val="002C682B"/>
    <w:rsid w:val="002C7496"/>
    <w:rsid w:val="002C7E54"/>
    <w:rsid w:val="002D12FF"/>
    <w:rsid w:val="002D1535"/>
    <w:rsid w:val="002D1B05"/>
    <w:rsid w:val="002D21A5"/>
    <w:rsid w:val="002D4413"/>
    <w:rsid w:val="002D59BA"/>
    <w:rsid w:val="002D642E"/>
    <w:rsid w:val="002D6A9E"/>
    <w:rsid w:val="002D6B78"/>
    <w:rsid w:val="002D7247"/>
    <w:rsid w:val="002D72EB"/>
    <w:rsid w:val="002E2003"/>
    <w:rsid w:val="002E23E3"/>
    <w:rsid w:val="002E247B"/>
    <w:rsid w:val="002E26F3"/>
    <w:rsid w:val="002E30BA"/>
    <w:rsid w:val="002E34CB"/>
    <w:rsid w:val="002E4059"/>
    <w:rsid w:val="002E4292"/>
    <w:rsid w:val="002E4D5B"/>
    <w:rsid w:val="002E5474"/>
    <w:rsid w:val="002E5699"/>
    <w:rsid w:val="002E5735"/>
    <w:rsid w:val="002E5832"/>
    <w:rsid w:val="002E633F"/>
    <w:rsid w:val="002E65E2"/>
    <w:rsid w:val="002F0BF7"/>
    <w:rsid w:val="002F0D60"/>
    <w:rsid w:val="002F104E"/>
    <w:rsid w:val="002F120E"/>
    <w:rsid w:val="002F1330"/>
    <w:rsid w:val="002F1BD9"/>
    <w:rsid w:val="002F3A6D"/>
    <w:rsid w:val="002F401A"/>
    <w:rsid w:val="002F447D"/>
    <w:rsid w:val="002F4A92"/>
    <w:rsid w:val="002F4EBA"/>
    <w:rsid w:val="002F542B"/>
    <w:rsid w:val="002F749C"/>
    <w:rsid w:val="003023B7"/>
    <w:rsid w:val="003024CB"/>
    <w:rsid w:val="00302508"/>
    <w:rsid w:val="00303813"/>
    <w:rsid w:val="003061DB"/>
    <w:rsid w:val="00306DB8"/>
    <w:rsid w:val="00306F73"/>
    <w:rsid w:val="0030716E"/>
    <w:rsid w:val="003102C3"/>
    <w:rsid w:val="00310348"/>
    <w:rsid w:val="00310831"/>
    <w:rsid w:val="00310D9A"/>
    <w:rsid w:val="00310EE6"/>
    <w:rsid w:val="00311628"/>
    <w:rsid w:val="00311860"/>
    <w:rsid w:val="00311E73"/>
    <w:rsid w:val="0031221D"/>
    <w:rsid w:val="003123F7"/>
    <w:rsid w:val="00312DC3"/>
    <w:rsid w:val="00314A01"/>
    <w:rsid w:val="00314B9D"/>
    <w:rsid w:val="00314DD8"/>
    <w:rsid w:val="003155A3"/>
    <w:rsid w:val="00315673"/>
    <w:rsid w:val="00315B35"/>
    <w:rsid w:val="00316A7F"/>
    <w:rsid w:val="00317B24"/>
    <w:rsid w:val="00317D8E"/>
    <w:rsid w:val="00317E8F"/>
    <w:rsid w:val="00320752"/>
    <w:rsid w:val="003209E8"/>
    <w:rsid w:val="003211F4"/>
    <w:rsid w:val="003214B1"/>
    <w:rsid w:val="0032193F"/>
    <w:rsid w:val="00322186"/>
    <w:rsid w:val="00322962"/>
    <w:rsid w:val="0032403E"/>
    <w:rsid w:val="003242D2"/>
    <w:rsid w:val="00324339"/>
    <w:rsid w:val="0032488A"/>
    <w:rsid w:val="00324D73"/>
    <w:rsid w:val="003257F8"/>
    <w:rsid w:val="00325B7B"/>
    <w:rsid w:val="003279A8"/>
    <w:rsid w:val="003303C7"/>
    <w:rsid w:val="003311A6"/>
    <w:rsid w:val="0033193C"/>
    <w:rsid w:val="00331EF7"/>
    <w:rsid w:val="00331F61"/>
    <w:rsid w:val="00332B30"/>
    <w:rsid w:val="00333A39"/>
    <w:rsid w:val="00333BA4"/>
    <w:rsid w:val="00334EE8"/>
    <w:rsid w:val="0033516F"/>
    <w:rsid w:val="0033532B"/>
    <w:rsid w:val="00336799"/>
    <w:rsid w:val="0033685E"/>
    <w:rsid w:val="003376A4"/>
    <w:rsid w:val="003377DF"/>
    <w:rsid w:val="00337929"/>
    <w:rsid w:val="00337AD4"/>
    <w:rsid w:val="00340003"/>
    <w:rsid w:val="003400E4"/>
    <w:rsid w:val="00340C0B"/>
    <w:rsid w:val="00341717"/>
    <w:rsid w:val="00341CD3"/>
    <w:rsid w:val="003429B7"/>
    <w:rsid w:val="00342B92"/>
    <w:rsid w:val="00342CB0"/>
    <w:rsid w:val="00343B23"/>
    <w:rsid w:val="00343B25"/>
    <w:rsid w:val="00343F7F"/>
    <w:rsid w:val="003444A9"/>
    <w:rsid w:val="003445F2"/>
    <w:rsid w:val="0034463D"/>
    <w:rsid w:val="00345EB0"/>
    <w:rsid w:val="0034764B"/>
    <w:rsid w:val="0034780A"/>
    <w:rsid w:val="00347CBE"/>
    <w:rsid w:val="003503AC"/>
    <w:rsid w:val="00350D19"/>
    <w:rsid w:val="0035150E"/>
    <w:rsid w:val="0035200A"/>
    <w:rsid w:val="00352503"/>
    <w:rsid w:val="00352686"/>
    <w:rsid w:val="003534AD"/>
    <w:rsid w:val="00354861"/>
    <w:rsid w:val="00355EE4"/>
    <w:rsid w:val="00357136"/>
    <w:rsid w:val="003576EB"/>
    <w:rsid w:val="00357C3C"/>
    <w:rsid w:val="00360431"/>
    <w:rsid w:val="003606D0"/>
    <w:rsid w:val="00360C67"/>
    <w:rsid w:val="00360E65"/>
    <w:rsid w:val="00361672"/>
    <w:rsid w:val="00361C67"/>
    <w:rsid w:val="00362591"/>
    <w:rsid w:val="00362DCB"/>
    <w:rsid w:val="0036308C"/>
    <w:rsid w:val="003637D5"/>
    <w:rsid w:val="00363E8F"/>
    <w:rsid w:val="00365118"/>
    <w:rsid w:val="00365968"/>
    <w:rsid w:val="00365BC3"/>
    <w:rsid w:val="00366042"/>
    <w:rsid w:val="00366467"/>
    <w:rsid w:val="00367331"/>
    <w:rsid w:val="00370563"/>
    <w:rsid w:val="00370674"/>
    <w:rsid w:val="003713D2"/>
    <w:rsid w:val="00371AA9"/>
    <w:rsid w:val="00371AF4"/>
    <w:rsid w:val="00372A4F"/>
    <w:rsid w:val="00372B9F"/>
    <w:rsid w:val="00373265"/>
    <w:rsid w:val="0037384B"/>
    <w:rsid w:val="00373892"/>
    <w:rsid w:val="003743CE"/>
    <w:rsid w:val="00376175"/>
    <w:rsid w:val="003769F2"/>
    <w:rsid w:val="003807AF"/>
    <w:rsid w:val="00380856"/>
    <w:rsid w:val="003808CC"/>
    <w:rsid w:val="00380E60"/>
    <w:rsid w:val="00380EAE"/>
    <w:rsid w:val="0038198C"/>
    <w:rsid w:val="00382A6F"/>
    <w:rsid w:val="00382C57"/>
    <w:rsid w:val="0038316E"/>
    <w:rsid w:val="00383B5F"/>
    <w:rsid w:val="00384483"/>
    <w:rsid w:val="003846AF"/>
    <w:rsid w:val="0038499A"/>
    <w:rsid w:val="00384F53"/>
    <w:rsid w:val="0038651A"/>
    <w:rsid w:val="00386D58"/>
    <w:rsid w:val="00387053"/>
    <w:rsid w:val="0039080C"/>
    <w:rsid w:val="0039293C"/>
    <w:rsid w:val="003952F6"/>
    <w:rsid w:val="00395451"/>
    <w:rsid w:val="00395633"/>
    <w:rsid w:val="00395716"/>
    <w:rsid w:val="00396B0E"/>
    <w:rsid w:val="0039766F"/>
    <w:rsid w:val="003A01C8"/>
    <w:rsid w:val="003A06C2"/>
    <w:rsid w:val="003A1238"/>
    <w:rsid w:val="003A1937"/>
    <w:rsid w:val="003A43B0"/>
    <w:rsid w:val="003A4F65"/>
    <w:rsid w:val="003A55A6"/>
    <w:rsid w:val="003A5964"/>
    <w:rsid w:val="003A5E30"/>
    <w:rsid w:val="003A5FD4"/>
    <w:rsid w:val="003A6344"/>
    <w:rsid w:val="003A6624"/>
    <w:rsid w:val="003A695D"/>
    <w:rsid w:val="003A6A25"/>
    <w:rsid w:val="003A6BAE"/>
    <w:rsid w:val="003A6F6B"/>
    <w:rsid w:val="003A7160"/>
    <w:rsid w:val="003A73A6"/>
    <w:rsid w:val="003A7C0F"/>
    <w:rsid w:val="003B19F0"/>
    <w:rsid w:val="003B225F"/>
    <w:rsid w:val="003B26B5"/>
    <w:rsid w:val="003B3CB0"/>
    <w:rsid w:val="003B5E48"/>
    <w:rsid w:val="003B61C5"/>
    <w:rsid w:val="003B72E3"/>
    <w:rsid w:val="003B7BBB"/>
    <w:rsid w:val="003C0FB3"/>
    <w:rsid w:val="003C3990"/>
    <w:rsid w:val="003C3F7A"/>
    <w:rsid w:val="003C434B"/>
    <w:rsid w:val="003C489D"/>
    <w:rsid w:val="003C4901"/>
    <w:rsid w:val="003C54B8"/>
    <w:rsid w:val="003C687F"/>
    <w:rsid w:val="003C723C"/>
    <w:rsid w:val="003C79EC"/>
    <w:rsid w:val="003D0F7F"/>
    <w:rsid w:val="003D1C03"/>
    <w:rsid w:val="003D2402"/>
    <w:rsid w:val="003D2951"/>
    <w:rsid w:val="003D2B23"/>
    <w:rsid w:val="003D349F"/>
    <w:rsid w:val="003D3A09"/>
    <w:rsid w:val="003D3CF0"/>
    <w:rsid w:val="003D4C71"/>
    <w:rsid w:val="003D53BF"/>
    <w:rsid w:val="003D5665"/>
    <w:rsid w:val="003D6261"/>
    <w:rsid w:val="003D6797"/>
    <w:rsid w:val="003D779D"/>
    <w:rsid w:val="003D7846"/>
    <w:rsid w:val="003D78A2"/>
    <w:rsid w:val="003E03D4"/>
    <w:rsid w:val="003E03FD"/>
    <w:rsid w:val="003E0B12"/>
    <w:rsid w:val="003E15EE"/>
    <w:rsid w:val="003E3B4A"/>
    <w:rsid w:val="003E3E26"/>
    <w:rsid w:val="003E60B4"/>
    <w:rsid w:val="003E6AE0"/>
    <w:rsid w:val="003E7275"/>
    <w:rsid w:val="003F00F7"/>
    <w:rsid w:val="003F0971"/>
    <w:rsid w:val="003F0D57"/>
    <w:rsid w:val="003F1B5B"/>
    <w:rsid w:val="003F22F3"/>
    <w:rsid w:val="003F28DA"/>
    <w:rsid w:val="003F2B6E"/>
    <w:rsid w:val="003F2C2F"/>
    <w:rsid w:val="003F35B8"/>
    <w:rsid w:val="003F3B9A"/>
    <w:rsid w:val="003F3F97"/>
    <w:rsid w:val="003F42CF"/>
    <w:rsid w:val="003F4E9C"/>
    <w:rsid w:val="003F4EA0"/>
    <w:rsid w:val="003F66AD"/>
    <w:rsid w:val="003F69BE"/>
    <w:rsid w:val="003F6CFD"/>
    <w:rsid w:val="003F6D79"/>
    <w:rsid w:val="003F7D20"/>
    <w:rsid w:val="004009EA"/>
    <w:rsid w:val="00400EB0"/>
    <w:rsid w:val="004013F6"/>
    <w:rsid w:val="00402FCF"/>
    <w:rsid w:val="0040363E"/>
    <w:rsid w:val="004042F8"/>
    <w:rsid w:val="004048C9"/>
    <w:rsid w:val="00405801"/>
    <w:rsid w:val="004062AA"/>
    <w:rsid w:val="004062D1"/>
    <w:rsid w:val="004062E0"/>
    <w:rsid w:val="00406EF8"/>
    <w:rsid w:val="00407329"/>
    <w:rsid w:val="00407474"/>
    <w:rsid w:val="00407ED4"/>
    <w:rsid w:val="00407F31"/>
    <w:rsid w:val="0041167B"/>
    <w:rsid w:val="004125FD"/>
    <w:rsid w:val="004128F0"/>
    <w:rsid w:val="00412A64"/>
    <w:rsid w:val="00414D5B"/>
    <w:rsid w:val="004155E9"/>
    <w:rsid w:val="004163AD"/>
    <w:rsid w:val="0041645A"/>
    <w:rsid w:val="00417BB8"/>
    <w:rsid w:val="00420300"/>
    <w:rsid w:val="00420BDE"/>
    <w:rsid w:val="00421B5E"/>
    <w:rsid w:val="00421CC4"/>
    <w:rsid w:val="004227D1"/>
    <w:rsid w:val="00423392"/>
    <w:rsid w:val="00423460"/>
    <w:rsid w:val="0042354D"/>
    <w:rsid w:val="004235E6"/>
    <w:rsid w:val="00423764"/>
    <w:rsid w:val="004237B8"/>
    <w:rsid w:val="004259A6"/>
    <w:rsid w:val="00425CCF"/>
    <w:rsid w:val="00426100"/>
    <w:rsid w:val="00426B1E"/>
    <w:rsid w:val="0042727E"/>
    <w:rsid w:val="00427483"/>
    <w:rsid w:val="0042791B"/>
    <w:rsid w:val="00427D49"/>
    <w:rsid w:val="00430157"/>
    <w:rsid w:val="00430D80"/>
    <w:rsid w:val="004317B5"/>
    <w:rsid w:val="0043186D"/>
    <w:rsid w:val="00431E3D"/>
    <w:rsid w:val="00431F7A"/>
    <w:rsid w:val="004321F4"/>
    <w:rsid w:val="0043269E"/>
    <w:rsid w:val="00433618"/>
    <w:rsid w:val="00434672"/>
    <w:rsid w:val="00435259"/>
    <w:rsid w:val="004361FB"/>
    <w:rsid w:val="00436B23"/>
    <w:rsid w:val="00436E88"/>
    <w:rsid w:val="00437988"/>
    <w:rsid w:val="00440977"/>
    <w:rsid w:val="0044175B"/>
    <w:rsid w:val="00441C88"/>
    <w:rsid w:val="00442026"/>
    <w:rsid w:val="00442448"/>
    <w:rsid w:val="00443381"/>
    <w:rsid w:val="00443CD4"/>
    <w:rsid w:val="004440BB"/>
    <w:rsid w:val="004450B6"/>
    <w:rsid w:val="00445612"/>
    <w:rsid w:val="004459D7"/>
    <w:rsid w:val="00445A89"/>
    <w:rsid w:val="00445C79"/>
    <w:rsid w:val="00445DDC"/>
    <w:rsid w:val="00446AA3"/>
    <w:rsid w:val="004470C7"/>
    <w:rsid w:val="004479D8"/>
    <w:rsid w:val="00447C97"/>
    <w:rsid w:val="00451168"/>
    <w:rsid w:val="00451506"/>
    <w:rsid w:val="0045156B"/>
    <w:rsid w:val="00452D84"/>
    <w:rsid w:val="00453739"/>
    <w:rsid w:val="00453BA5"/>
    <w:rsid w:val="00454147"/>
    <w:rsid w:val="004542E0"/>
    <w:rsid w:val="0045627B"/>
    <w:rsid w:val="00456C90"/>
    <w:rsid w:val="00457160"/>
    <w:rsid w:val="00457492"/>
    <w:rsid w:val="004578AF"/>
    <w:rsid w:val="004578CC"/>
    <w:rsid w:val="004579E1"/>
    <w:rsid w:val="0046077C"/>
    <w:rsid w:val="00460C25"/>
    <w:rsid w:val="00463BFC"/>
    <w:rsid w:val="00463F9C"/>
    <w:rsid w:val="00465274"/>
    <w:rsid w:val="004657D6"/>
    <w:rsid w:val="00465CB3"/>
    <w:rsid w:val="00465E5F"/>
    <w:rsid w:val="00466816"/>
    <w:rsid w:val="00466B26"/>
    <w:rsid w:val="0046772B"/>
    <w:rsid w:val="00467960"/>
    <w:rsid w:val="004719E5"/>
    <w:rsid w:val="00472162"/>
    <w:rsid w:val="004728AA"/>
    <w:rsid w:val="00473346"/>
    <w:rsid w:val="004738C2"/>
    <w:rsid w:val="00474E5B"/>
    <w:rsid w:val="00476168"/>
    <w:rsid w:val="00476284"/>
    <w:rsid w:val="00476C05"/>
    <w:rsid w:val="00476D8D"/>
    <w:rsid w:val="0047758F"/>
    <w:rsid w:val="0048084F"/>
    <w:rsid w:val="004810BD"/>
    <w:rsid w:val="0048175E"/>
    <w:rsid w:val="004826BE"/>
    <w:rsid w:val="00482868"/>
    <w:rsid w:val="00483B44"/>
    <w:rsid w:val="00483CA9"/>
    <w:rsid w:val="00483D69"/>
    <w:rsid w:val="00484580"/>
    <w:rsid w:val="004850B9"/>
    <w:rsid w:val="0048525B"/>
    <w:rsid w:val="00485A51"/>
    <w:rsid w:val="00485CCD"/>
    <w:rsid w:val="00485DB5"/>
    <w:rsid w:val="004860C5"/>
    <w:rsid w:val="00486D2B"/>
    <w:rsid w:val="004871C7"/>
    <w:rsid w:val="00487635"/>
    <w:rsid w:val="00490AE1"/>
    <w:rsid w:val="00490D60"/>
    <w:rsid w:val="004910A6"/>
    <w:rsid w:val="00493120"/>
    <w:rsid w:val="004949C7"/>
    <w:rsid w:val="00494FDC"/>
    <w:rsid w:val="0049772B"/>
    <w:rsid w:val="00497B80"/>
    <w:rsid w:val="004A0489"/>
    <w:rsid w:val="004A0CC6"/>
    <w:rsid w:val="004A161B"/>
    <w:rsid w:val="004A1917"/>
    <w:rsid w:val="004A4106"/>
    <w:rsid w:val="004A4146"/>
    <w:rsid w:val="004A47DB"/>
    <w:rsid w:val="004A4F6C"/>
    <w:rsid w:val="004A5AAE"/>
    <w:rsid w:val="004A5CA4"/>
    <w:rsid w:val="004A6AB7"/>
    <w:rsid w:val="004A6DDA"/>
    <w:rsid w:val="004A7284"/>
    <w:rsid w:val="004A7A1C"/>
    <w:rsid w:val="004A7E1A"/>
    <w:rsid w:val="004B005E"/>
    <w:rsid w:val="004B0073"/>
    <w:rsid w:val="004B1541"/>
    <w:rsid w:val="004B240E"/>
    <w:rsid w:val="004B2479"/>
    <w:rsid w:val="004B29F4"/>
    <w:rsid w:val="004B4168"/>
    <w:rsid w:val="004B43EC"/>
    <w:rsid w:val="004B4C27"/>
    <w:rsid w:val="004B4E08"/>
    <w:rsid w:val="004B6227"/>
    <w:rsid w:val="004B6407"/>
    <w:rsid w:val="004B6923"/>
    <w:rsid w:val="004B6FF7"/>
    <w:rsid w:val="004B7240"/>
    <w:rsid w:val="004B7495"/>
    <w:rsid w:val="004B780F"/>
    <w:rsid w:val="004B7B56"/>
    <w:rsid w:val="004B7EE9"/>
    <w:rsid w:val="004C098E"/>
    <w:rsid w:val="004C1008"/>
    <w:rsid w:val="004C1C4D"/>
    <w:rsid w:val="004C20CF"/>
    <w:rsid w:val="004C225D"/>
    <w:rsid w:val="004C299C"/>
    <w:rsid w:val="004C2E2E"/>
    <w:rsid w:val="004C3080"/>
    <w:rsid w:val="004C38A9"/>
    <w:rsid w:val="004C38BC"/>
    <w:rsid w:val="004C413E"/>
    <w:rsid w:val="004C4958"/>
    <w:rsid w:val="004C4D54"/>
    <w:rsid w:val="004C62FC"/>
    <w:rsid w:val="004C7023"/>
    <w:rsid w:val="004C70C5"/>
    <w:rsid w:val="004C7513"/>
    <w:rsid w:val="004D02AC"/>
    <w:rsid w:val="004D0383"/>
    <w:rsid w:val="004D1F3F"/>
    <w:rsid w:val="004D2EB9"/>
    <w:rsid w:val="004D333E"/>
    <w:rsid w:val="004D3A72"/>
    <w:rsid w:val="004D3EE2"/>
    <w:rsid w:val="004D43DE"/>
    <w:rsid w:val="004D45FE"/>
    <w:rsid w:val="004D5BBA"/>
    <w:rsid w:val="004D6540"/>
    <w:rsid w:val="004D6575"/>
    <w:rsid w:val="004D66E9"/>
    <w:rsid w:val="004D6AEE"/>
    <w:rsid w:val="004D76A5"/>
    <w:rsid w:val="004D785F"/>
    <w:rsid w:val="004E0E64"/>
    <w:rsid w:val="004E14EB"/>
    <w:rsid w:val="004E165A"/>
    <w:rsid w:val="004E1C2A"/>
    <w:rsid w:val="004E265D"/>
    <w:rsid w:val="004E2ACB"/>
    <w:rsid w:val="004E38B0"/>
    <w:rsid w:val="004E3BBD"/>
    <w:rsid w:val="004E3C28"/>
    <w:rsid w:val="004E3F09"/>
    <w:rsid w:val="004E4332"/>
    <w:rsid w:val="004E4E0B"/>
    <w:rsid w:val="004E507B"/>
    <w:rsid w:val="004E5594"/>
    <w:rsid w:val="004E571B"/>
    <w:rsid w:val="004E60A1"/>
    <w:rsid w:val="004E6856"/>
    <w:rsid w:val="004E6869"/>
    <w:rsid w:val="004E6B5C"/>
    <w:rsid w:val="004E6FB4"/>
    <w:rsid w:val="004F005D"/>
    <w:rsid w:val="004F0977"/>
    <w:rsid w:val="004F1408"/>
    <w:rsid w:val="004F2039"/>
    <w:rsid w:val="004F4DF3"/>
    <w:rsid w:val="004F4E1D"/>
    <w:rsid w:val="004F4E4E"/>
    <w:rsid w:val="004F616E"/>
    <w:rsid w:val="004F6257"/>
    <w:rsid w:val="004F6A25"/>
    <w:rsid w:val="004F6AB0"/>
    <w:rsid w:val="004F6B4D"/>
    <w:rsid w:val="004F6F40"/>
    <w:rsid w:val="005000BB"/>
    <w:rsid w:val="005000BD"/>
    <w:rsid w:val="005000DD"/>
    <w:rsid w:val="00500B56"/>
    <w:rsid w:val="00500CC3"/>
    <w:rsid w:val="0050151D"/>
    <w:rsid w:val="005038A3"/>
    <w:rsid w:val="00503948"/>
    <w:rsid w:val="00503B09"/>
    <w:rsid w:val="00504F5C"/>
    <w:rsid w:val="00505262"/>
    <w:rsid w:val="0050580E"/>
    <w:rsid w:val="0050597B"/>
    <w:rsid w:val="00505D2D"/>
    <w:rsid w:val="00506DF8"/>
    <w:rsid w:val="00506F23"/>
    <w:rsid w:val="00507451"/>
    <w:rsid w:val="0050787D"/>
    <w:rsid w:val="00507A2A"/>
    <w:rsid w:val="00511583"/>
    <w:rsid w:val="00511F4D"/>
    <w:rsid w:val="005131DB"/>
    <w:rsid w:val="00514D6B"/>
    <w:rsid w:val="0051556D"/>
    <w:rsid w:val="0051574E"/>
    <w:rsid w:val="00515C9F"/>
    <w:rsid w:val="00516758"/>
    <w:rsid w:val="00516950"/>
    <w:rsid w:val="00516B54"/>
    <w:rsid w:val="0051725F"/>
    <w:rsid w:val="00520095"/>
    <w:rsid w:val="00520645"/>
    <w:rsid w:val="00520A45"/>
    <w:rsid w:val="0052168D"/>
    <w:rsid w:val="00521913"/>
    <w:rsid w:val="0052396A"/>
    <w:rsid w:val="005246F1"/>
    <w:rsid w:val="005255DD"/>
    <w:rsid w:val="0052734E"/>
    <w:rsid w:val="0052782C"/>
    <w:rsid w:val="0052792F"/>
    <w:rsid w:val="00527A41"/>
    <w:rsid w:val="00527ED4"/>
    <w:rsid w:val="005303A6"/>
    <w:rsid w:val="00530BD7"/>
    <w:rsid w:val="00530E46"/>
    <w:rsid w:val="00531588"/>
    <w:rsid w:val="00531B09"/>
    <w:rsid w:val="005324EF"/>
    <w:rsid w:val="0053286B"/>
    <w:rsid w:val="00534853"/>
    <w:rsid w:val="00536369"/>
    <w:rsid w:val="005363A7"/>
    <w:rsid w:val="00537B0D"/>
    <w:rsid w:val="005400FF"/>
    <w:rsid w:val="005401E4"/>
    <w:rsid w:val="005407F5"/>
    <w:rsid w:val="00540E99"/>
    <w:rsid w:val="00541130"/>
    <w:rsid w:val="00541D8A"/>
    <w:rsid w:val="00543CDB"/>
    <w:rsid w:val="0054474E"/>
    <w:rsid w:val="005447BE"/>
    <w:rsid w:val="00544F08"/>
    <w:rsid w:val="00545143"/>
    <w:rsid w:val="00545459"/>
    <w:rsid w:val="00546A8B"/>
    <w:rsid w:val="00546D5E"/>
    <w:rsid w:val="00546D65"/>
    <w:rsid w:val="00546F02"/>
    <w:rsid w:val="00547051"/>
    <w:rsid w:val="0054770B"/>
    <w:rsid w:val="005509FD"/>
    <w:rsid w:val="00550F8D"/>
    <w:rsid w:val="00551073"/>
    <w:rsid w:val="00551DA4"/>
    <w:rsid w:val="0055213A"/>
    <w:rsid w:val="00552522"/>
    <w:rsid w:val="00552DF0"/>
    <w:rsid w:val="00554956"/>
    <w:rsid w:val="00554E1D"/>
    <w:rsid w:val="00555B3B"/>
    <w:rsid w:val="005573F7"/>
    <w:rsid w:val="00557BE6"/>
    <w:rsid w:val="005600BC"/>
    <w:rsid w:val="00560DCD"/>
    <w:rsid w:val="00561072"/>
    <w:rsid w:val="00563104"/>
    <w:rsid w:val="00563DE4"/>
    <w:rsid w:val="005646C1"/>
    <w:rsid w:val="005646CC"/>
    <w:rsid w:val="00564F95"/>
    <w:rsid w:val="005652E4"/>
    <w:rsid w:val="00565730"/>
    <w:rsid w:val="00566671"/>
    <w:rsid w:val="005676CE"/>
    <w:rsid w:val="00567B22"/>
    <w:rsid w:val="005706B0"/>
    <w:rsid w:val="0057134C"/>
    <w:rsid w:val="0057331C"/>
    <w:rsid w:val="00573328"/>
    <w:rsid w:val="00573F07"/>
    <w:rsid w:val="0057478F"/>
    <w:rsid w:val="005747FF"/>
    <w:rsid w:val="00576415"/>
    <w:rsid w:val="0057739D"/>
    <w:rsid w:val="00577E36"/>
    <w:rsid w:val="005807C6"/>
    <w:rsid w:val="00580D0F"/>
    <w:rsid w:val="00581E34"/>
    <w:rsid w:val="00581F3D"/>
    <w:rsid w:val="005824C0"/>
    <w:rsid w:val="00582560"/>
    <w:rsid w:val="00582FD7"/>
    <w:rsid w:val="005832ED"/>
    <w:rsid w:val="00583524"/>
    <w:rsid w:val="005835A2"/>
    <w:rsid w:val="00583853"/>
    <w:rsid w:val="005851D9"/>
    <w:rsid w:val="005857A8"/>
    <w:rsid w:val="00585F21"/>
    <w:rsid w:val="0058713B"/>
    <w:rsid w:val="005876D2"/>
    <w:rsid w:val="0059056C"/>
    <w:rsid w:val="0059118F"/>
    <w:rsid w:val="0059130B"/>
    <w:rsid w:val="00591C4E"/>
    <w:rsid w:val="0059226C"/>
    <w:rsid w:val="00593F04"/>
    <w:rsid w:val="00594705"/>
    <w:rsid w:val="00594762"/>
    <w:rsid w:val="005960AD"/>
    <w:rsid w:val="00596689"/>
    <w:rsid w:val="00596C1D"/>
    <w:rsid w:val="00597373"/>
    <w:rsid w:val="005A16FB"/>
    <w:rsid w:val="005A1A68"/>
    <w:rsid w:val="005A1D50"/>
    <w:rsid w:val="005A2985"/>
    <w:rsid w:val="005A2A5A"/>
    <w:rsid w:val="005A3076"/>
    <w:rsid w:val="005A39FC"/>
    <w:rsid w:val="005A3B66"/>
    <w:rsid w:val="005A42E3"/>
    <w:rsid w:val="005A5F04"/>
    <w:rsid w:val="005A6DC2"/>
    <w:rsid w:val="005B00C3"/>
    <w:rsid w:val="005B0870"/>
    <w:rsid w:val="005B1762"/>
    <w:rsid w:val="005B1CF8"/>
    <w:rsid w:val="005B3A79"/>
    <w:rsid w:val="005B3D2E"/>
    <w:rsid w:val="005B4B88"/>
    <w:rsid w:val="005B5605"/>
    <w:rsid w:val="005B5D60"/>
    <w:rsid w:val="005B5E31"/>
    <w:rsid w:val="005B64AE"/>
    <w:rsid w:val="005B6E3D"/>
    <w:rsid w:val="005B6F81"/>
    <w:rsid w:val="005B7298"/>
    <w:rsid w:val="005C01E4"/>
    <w:rsid w:val="005C1BFC"/>
    <w:rsid w:val="005C20FC"/>
    <w:rsid w:val="005C39BB"/>
    <w:rsid w:val="005C4E20"/>
    <w:rsid w:val="005C5801"/>
    <w:rsid w:val="005C5D6A"/>
    <w:rsid w:val="005C6B76"/>
    <w:rsid w:val="005C6E52"/>
    <w:rsid w:val="005C7B55"/>
    <w:rsid w:val="005D0175"/>
    <w:rsid w:val="005D023A"/>
    <w:rsid w:val="005D0CA7"/>
    <w:rsid w:val="005D1CC4"/>
    <w:rsid w:val="005D2933"/>
    <w:rsid w:val="005D2D62"/>
    <w:rsid w:val="005D2F6E"/>
    <w:rsid w:val="005D3CD1"/>
    <w:rsid w:val="005D443E"/>
    <w:rsid w:val="005D5A78"/>
    <w:rsid w:val="005D5DB0"/>
    <w:rsid w:val="005D644E"/>
    <w:rsid w:val="005D774A"/>
    <w:rsid w:val="005D7A00"/>
    <w:rsid w:val="005E0B43"/>
    <w:rsid w:val="005E1034"/>
    <w:rsid w:val="005E1533"/>
    <w:rsid w:val="005E270F"/>
    <w:rsid w:val="005E3698"/>
    <w:rsid w:val="005E4742"/>
    <w:rsid w:val="005E6829"/>
    <w:rsid w:val="005E7AD7"/>
    <w:rsid w:val="005F10D4"/>
    <w:rsid w:val="005F1727"/>
    <w:rsid w:val="005F26E8"/>
    <w:rsid w:val="005F275A"/>
    <w:rsid w:val="005F2E08"/>
    <w:rsid w:val="005F4040"/>
    <w:rsid w:val="005F5AD6"/>
    <w:rsid w:val="005F63EC"/>
    <w:rsid w:val="005F7353"/>
    <w:rsid w:val="005F7834"/>
    <w:rsid w:val="005F78DD"/>
    <w:rsid w:val="005F7A4D"/>
    <w:rsid w:val="0060171F"/>
    <w:rsid w:val="0060192B"/>
    <w:rsid w:val="006019F0"/>
    <w:rsid w:val="00601B68"/>
    <w:rsid w:val="006026BA"/>
    <w:rsid w:val="00602BE2"/>
    <w:rsid w:val="0060359B"/>
    <w:rsid w:val="00603F69"/>
    <w:rsid w:val="006040DA"/>
    <w:rsid w:val="00604582"/>
    <w:rsid w:val="006047BD"/>
    <w:rsid w:val="00606D4E"/>
    <w:rsid w:val="00607675"/>
    <w:rsid w:val="006107DA"/>
    <w:rsid w:val="00610C9A"/>
    <w:rsid w:val="00610F53"/>
    <w:rsid w:val="0061104D"/>
    <w:rsid w:val="0061244D"/>
    <w:rsid w:val="006129C4"/>
    <w:rsid w:val="00612D59"/>
    <w:rsid w:val="00612E3F"/>
    <w:rsid w:val="00613208"/>
    <w:rsid w:val="00614470"/>
    <w:rsid w:val="00616767"/>
    <w:rsid w:val="0061698B"/>
    <w:rsid w:val="00616DA9"/>
    <w:rsid w:val="00616F61"/>
    <w:rsid w:val="00617978"/>
    <w:rsid w:val="006202DC"/>
    <w:rsid w:val="006203DD"/>
    <w:rsid w:val="006207B2"/>
    <w:rsid w:val="006208C3"/>
    <w:rsid w:val="00620917"/>
    <w:rsid w:val="0062163D"/>
    <w:rsid w:val="00621BCB"/>
    <w:rsid w:val="00621E0C"/>
    <w:rsid w:val="00623A9E"/>
    <w:rsid w:val="00623E53"/>
    <w:rsid w:val="00624A20"/>
    <w:rsid w:val="00624C9B"/>
    <w:rsid w:val="006251EB"/>
    <w:rsid w:val="0062541D"/>
    <w:rsid w:val="006263E7"/>
    <w:rsid w:val="00626686"/>
    <w:rsid w:val="00626B32"/>
    <w:rsid w:val="006276F7"/>
    <w:rsid w:val="00630BB3"/>
    <w:rsid w:val="00631E5F"/>
    <w:rsid w:val="00632182"/>
    <w:rsid w:val="006335DF"/>
    <w:rsid w:val="00633A4A"/>
    <w:rsid w:val="00634717"/>
    <w:rsid w:val="00634751"/>
    <w:rsid w:val="00634F25"/>
    <w:rsid w:val="00635E42"/>
    <w:rsid w:val="0063670E"/>
    <w:rsid w:val="00637181"/>
    <w:rsid w:val="00637441"/>
    <w:rsid w:val="00637AF8"/>
    <w:rsid w:val="006412BE"/>
    <w:rsid w:val="006413BC"/>
    <w:rsid w:val="0064144D"/>
    <w:rsid w:val="00641609"/>
    <w:rsid w:val="0064160E"/>
    <w:rsid w:val="00641628"/>
    <w:rsid w:val="00641DEB"/>
    <w:rsid w:val="00642389"/>
    <w:rsid w:val="006439ED"/>
    <w:rsid w:val="0064405D"/>
    <w:rsid w:val="00644306"/>
    <w:rsid w:val="00644B8D"/>
    <w:rsid w:val="00644EAB"/>
    <w:rsid w:val="006450E2"/>
    <w:rsid w:val="006453D8"/>
    <w:rsid w:val="006457A5"/>
    <w:rsid w:val="0064609A"/>
    <w:rsid w:val="00646CF6"/>
    <w:rsid w:val="00647149"/>
    <w:rsid w:val="006471C6"/>
    <w:rsid w:val="006478FE"/>
    <w:rsid w:val="00647E19"/>
    <w:rsid w:val="00650343"/>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38B4"/>
    <w:rsid w:val="0066400D"/>
    <w:rsid w:val="006641B3"/>
    <w:rsid w:val="006644C4"/>
    <w:rsid w:val="006646C0"/>
    <w:rsid w:val="00664920"/>
    <w:rsid w:val="00665B40"/>
    <w:rsid w:val="00665F1A"/>
    <w:rsid w:val="0066665B"/>
    <w:rsid w:val="00666B72"/>
    <w:rsid w:val="00670EE3"/>
    <w:rsid w:val="00671735"/>
    <w:rsid w:val="00672902"/>
    <w:rsid w:val="00673149"/>
    <w:rsid w:val="006732B3"/>
    <w:rsid w:val="0067331F"/>
    <w:rsid w:val="00673558"/>
    <w:rsid w:val="006742E8"/>
    <w:rsid w:val="0067482E"/>
    <w:rsid w:val="00674F84"/>
    <w:rsid w:val="00675260"/>
    <w:rsid w:val="006761F3"/>
    <w:rsid w:val="0067741D"/>
    <w:rsid w:val="00677DDB"/>
    <w:rsid w:val="00677EF0"/>
    <w:rsid w:val="006814BF"/>
    <w:rsid w:val="00681DCF"/>
    <w:rsid w:val="00681F32"/>
    <w:rsid w:val="006820D3"/>
    <w:rsid w:val="006826B1"/>
    <w:rsid w:val="00683AEC"/>
    <w:rsid w:val="00684672"/>
    <w:rsid w:val="0068481E"/>
    <w:rsid w:val="0068546F"/>
    <w:rsid w:val="00685680"/>
    <w:rsid w:val="006856F4"/>
    <w:rsid w:val="0068666F"/>
    <w:rsid w:val="0068780A"/>
    <w:rsid w:val="00690267"/>
    <w:rsid w:val="006906E7"/>
    <w:rsid w:val="00690B02"/>
    <w:rsid w:val="00691831"/>
    <w:rsid w:val="006931D4"/>
    <w:rsid w:val="00694485"/>
    <w:rsid w:val="00694E70"/>
    <w:rsid w:val="006954D4"/>
    <w:rsid w:val="0069598B"/>
    <w:rsid w:val="00695AF0"/>
    <w:rsid w:val="0069757D"/>
    <w:rsid w:val="00697978"/>
    <w:rsid w:val="006A0D88"/>
    <w:rsid w:val="006A1A8E"/>
    <w:rsid w:val="006A1CF6"/>
    <w:rsid w:val="006A2B1A"/>
    <w:rsid w:val="006A2D9E"/>
    <w:rsid w:val="006A36DB"/>
    <w:rsid w:val="006A3C24"/>
    <w:rsid w:val="006A3EF2"/>
    <w:rsid w:val="006A4160"/>
    <w:rsid w:val="006A41A2"/>
    <w:rsid w:val="006A44D0"/>
    <w:rsid w:val="006A468A"/>
    <w:rsid w:val="006A48C1"/>
    <w:rsid w:val="006A510D"/>
    <w:rsid w:val="006A51A4"/>
    <w:rsid w:val="006A57F3"/>
    <w:rsid w:val="006A60FF"/>
    <w:rsid w:val="006A665D"/>
    <w:rsid w:val="006A73E8"/>
    <w:rsid w:val="006A7766"/>
    <w:rsid w:val="006B0291"/>
    <w:rsid w:val="006B06B2"/>
    <w:rsid w:val="006B1FE6"/>
    <w:rsid w:val="006B1FFA"/>
    <w:rsid w:val="006B20FA"/>
    <w:rsid w:val="006B31BB"/>
    <w:rsid w:val="006B3564"/>
    <w:rsid w:val="006B37E6"/>
    <w:rsid w:val="006B3D8F"/>
    <w:rsid w:val="006B41C5"/>
    <w:rsid w:val="006B42E3"/>
    <w:rsid w:val="006B44E9"/>
    <w:rsid w:val="006B4B73"/>
    <w:rsid w:val="006B73E5"/>
    <w:rsid w:val="006B7F6E"/>
    <w:rsid w:val="006C00A3"/>
    <w:rsid w:val="006C0E3F"/>
    <w:rsid w:val="006C10FC"/>
    <w:rsid w:val="006C4B47"/>
    <w:rsid w:val="006C4FEE"/>
    <w:rsid w:val="006C503D"/>
    <w:rsid w:val="006C5CE5"/>
    <w:rsid w:val="006C603E"/>
    <w:rsid w:val="006C615D"/>
    <w:rsid w:val="006C61F5"/>
    <w:rsid w:val="006C65F4"/>
    <w:rsid w:val="006C7AB5"/>
    <w:rsid w:val="006D062E"/>
    <w:rsid w:val="006D0817"/>
    <w:rsid w:val="006D0996"/>
    <w:rsid w:val="006D0D7C"/>
    <w:rsid w:val="006D19A8"/>
    <w:rsid w:val="006D2405"/>
    <w:rsid w:val="006D3A0E"/>
    <w:rsid w:val="006D4A39"/>
    <w:rsid w:val="006D5341"/>
    <w:rsid w:val="006D53A4"/>
    <w:rsid w:val="006D6748"/>
    <w:rsid w:val="006E08A7"/>
    <w:rsid w:val="006E08C4"/>
    <w:rsid w:val="006E091B"/>
    <w:rsid w:val="006E1195"/>
    <w:rsid w:val="006E1BD4"/>
    <w:rsid w:val="006E239D"/>
    <w:rsid w:val="006E2552"/>
    <w:rsid w:val="006E2FF1"/>
    <w:rsid w:val="006E42C8"/>
    <w:rsid w:val="006E4800"/>
    <w:rsid w:val="006E55F4"/>
    <w:rsid w:val="006E560F"/>
    <w:rsid w:val="006E5B90"/>
    <w:rsid w:val="006E60D3"/>
    <w:rsid w:val="006E79B6"/>
    <w:rsid w:val="006E7E40"/>
    <w:rsid w:val="006F00A4"/>
    <w:rsid w:val="006F054E"/>
    <w:rsid w:val="006F08D9"/>
    <w:rsid w:val="006F15D8"/>
    <w:rsid w:val="006F1B19"/>
    <w:rsid w:val="006F3613"/>
    <w:rsid w:val="006F363E"/>
    <w:rsid w:val="006F3839"/>
    <w:rsid w:val="006F40FD"/>
    <w:rsid w:val="006F4503"/>
    <w:rsid w:val="006F463F"/>
    <w:rsid w:val="006F4BFA"/>
    <w:rsid w:val="006F7A44"/>
    <w:rsid w:val="00700048"/>
    <w:rsid w:val="00700346"/>
    <w:rsid w:val="007009FC"/>
    <w:rsid w:val="00700B06"/>
    <w:rsid w:val="00700BA1"/>
    <w:rsid w:val="0070190E"/>
    <w:rsid w:val="00701DAC"/>
    <w:rsid w:val="00702D65"/>
    <w:rsid w:val="00703206"/>
    <w:rsid w:val="00704694"/>
    <w:rsid w:val="007058CD"/>
    <w:rsid w:val="00705D75"/>
    <w:rsid w:val="00706293"/>
    <w:rsid w:val="00707170"/>
    <w:rsid w:val="0070723B"/>
    <w:rsid w:val="00710683"/>
    <w:rsid w:val="007124A7"/>
    <w:rsid w:val="00712DA7"/>
    <w:rsid w:val="00714956"/>
    <w:rsid w:val="00714F10"/>
    <w:rsid w:val="00715F89"/>
    <w:rsid w:val="00716FB7"/>
    <w:rsid w:val="00717953"/>
    <w:rsid w:val="00717C66"/>
    <w:rsid w:val="00720413"/>
    <w:rsid w:val="00720A22"/>
    <w:rsid w:val="0072144B"/>
    <w:rsid w:val="00721528"/>
    <w:rsid w:val="00722579"/>
    <w:rsid w:val="007226FC"/>
    <w:rsid w:val="00722835"/>
    <w:rsid w:val="00722C45"/>
    <w:rsid w:val="00722D6B"/>
    <w:rsid w:val="0072360C"/>
    <w:rsid w:val="00723956"/>
    <w:rsid w:val="00723AAF"/>
    <w:rsid w:val="00724203"/>
    <w:rsid w:val="00725C3B"/>
    <w:rsid w:val="00725D14"/>
    <w:rsid w:val="007266FB"/>
    <w:rsid w:val="00727F5C"/>
    <w:rsid w:val="00731B4B"/>
    <w:rsid w:val="0073212B"/>
    <w:rsid w:val="0073364D"/>
    <w:rsid w:val="00733A42"/>
    <w:rsid w:val="00733D6A"/>
    <w:rsid w:val="00733F4A"/>
    <w:rsid w:val="00734065"/>
    <w:rsid w:val="007346A0"/>
    <w:rsid w:val="00734894"/>
    <w:rsid w:val="00735327"/>
    <w:rsid w:val="00735451"/>
    <w:rsid w:val="0073637A"/>
    <w:rsid w:val="00736A8E"/>
    <w:rsid w:val="00736F68"/>
    <w:rsid w:val="007374A7"/>
    <w:rsid w:val="007401F8"/>
    <w:rsid w:val="00740573"/>
    <w:rsid w:val="00741479"/>
    <w:rsid w:val="00741499"/>
    <w:rsid w:val="007414DA"/>
    <w:rsid w:val="00741ACA"/>
    <w:rsid w:val="007448D2"/>
    <w:rsid w:val="00744A73"/>
    <w:rsid w:val="00744DB8"/>
    <w:rsid w:val="00745C28"/>
    <w:rsid w:val="007460FF"/>
    <w:rsid w:val="007474D4"/>
    <w:rsid w:val="00747D15"/>
    <w:rsid w:val="007508D7"/>
    <w:rsid w:val="007513BF"/>
    <w:rsid w:val="007518C8"/>
    <w:rsid w:val="0075322D"/>
    <w:rsid w:val="00753D56"/>
    <w:rsid w:val="007548B4"/>
    <w:rsid w:val="007564AE"/>
    <w:rsid w:val="00756683"/>
    <w:rsid w:val="0075668B"/>
    <w:rsid w:val="0075671E"/>
    <w:rsid w:val="007572CF"/>
    <w:rsid w:val="00757591"/>
    <w:rsid w:val="00757633"/>
    <w:rsid w:val="00757A59"/>
    <w:rsid w:val="00757DD5"/>
    <w:rsid w:val="00761258"/>
    <w:rsid w:val="007617A7"/>
    <w:rsid w:val="00761D31"/>
    <w:rsid w:val="00762125"/>
    <w:rsid w:val="007635C3"/>
    <w:rsid w:val="00765E06"/>
    <w:rsid w:val="00765F79"/>
    <w:rsid w:val="00766A1D"/>
    <w:rsid w:val="00766BC2"/>
    <w:rsid w:val="00767036"/>
    <w:rsid w:val="00770223"/>
    <w:rsid w:val="007706FF"/>
    <w:rsid w:val="00770891"/>
    <w:rsid w:val="00770C61"/>
    <w:rsid w:val="00772BA3"/>
    <w:rsid w:val="0077620E"/>
    <w:rsid w:val="007763FE"/>
    <w:rsid w:val="00776998"/>
    <w:rsid w:val="00776AC3"/>
    <w:rsid w:val="00776D7D"/>
    <w:rsid w:val="00777558"/>
    <w:rsid w:val="007776A2"/>
    <w:rsid w:val="00777849"/>
    <w:rsid w:val="00780A99"/>
    <w:rsid w:val="00780BC6"/>
    <w:rsid w:val="00781C4F"/>
    <w:rsid w:val="00782487"/>
    <w:rsid w:val="00782A2E"/>
    <w:rsid w:val="00782B11"/>
    <w:rsid w:val="007836C0"/>
    <w:rsid w:val="00783D18"/>
    <w:rsid w:val="00783EE7"/>
    <w:rsid w:val="00783F8F"/>
    <w:rsid w:val="00785BE0"/>
    <w:rsid w:val="0078667E"/>
    <w:rsid w:val="00787634"/>
    <w:rsid w:val="00791605"/>
    <w:rsid w:val="007919C8"/>
    <w:rsid w:val="007919DC"/>
    <w:rsid w:val="00791B72"/>
    <w:rsid w:val="00791C7F"/>
    <w:rsid w:val="00791E3D"/>
    <w:rsid w:val="00793460"/>
    <w:rsid w:val="00793935"/>
    <w:rsid w:val="00793D5A"/>
    <w:rsid w:val="00796042"/>
    <w:rsid w:val="00796256"/>
    <w:rsid w:val="00796888"/>
    <w:rsid w:val="007A1326"/>
    <w:rsid w:val="007A13AA"/>
    <w:rsid w:val="007A1AA1"/>
    <w:rsid w:val="007A235C"/>
    <w:rsid w:val="007A2B7B"/>
    <w:rsid w:val="007A3356"/>
    <w:rsid w:val="007A36F3"/>
    <w:rsid w:val="007A47F0"/>
    <w:rsid w:val="007A4CEF"/>
    <w:rsid w:val="007A5319"/>
    <w:rsid w:val="007A55A8"/>
    <w:rsid w:val="007A67D2"/>
    <w:rsid w:val="007B1908"/>
    <w:rsid w:val="007B24C4"/>
    <w:rsid w:val="007B50E4"/>
    <w:rsid w:val="007B5236"/>
    <w:rsid w:val="007B64C3"/>
    <w:rsid w:val="007B6AEF"/>
    <w:rsid w:val="007B6B2F"/>
    <w:rsid w:val="007B7795"/>
    <w:rsid w:val="007C057B"/>
    <w:rsid w:val="007C0E87"/>
    <w:rsid w:val="007C1661"/>
    <w:rsid w:val="007C1A9E"/>
    <w:rsid w:val="007C2030"/>
    <w:rsid w:val="007C3A62"/>
    <w:rsid w:val="007C58A2"/>
    <w:rsid w:val="007C6D6F"/>
    <w:rsid w:val="007C6E38"/>
    <w:rsid w:val="007D05B4"/>
    <w:rsid w:val="007D1362"/>
    <w:rsid w:val="007D212E"/>
    <w:rsid w:val="007D2B00"/>
    <w:rsid w:val="007D3931"/>
    <w:rsid w:val="007D458F"/>
    <w:rsid w:val="007D4B05"/>
    <w:rsid w:val="007D4F18"/>
    <w:rsid w:val="007D5655"/>
    <w:rsid w:val="007D581D"/>
    <w:rsid w:val="007D5A52"/>
    <w:rsid w:val="007D73C0"/>
    <w:rsid w:val="007D7CF5"/>
    <w:rsid w:val="007D7E58"/>
    <w:rsid w:val="007E0251"/>
    <w:rsid w:val="007E079B"/>
    <w:rsid w:val="007E2191"/>
    <w:rsid w:val="007E41AD"/>
    <w:rsid w:val="007E4758"/>
    <w:rsid w:val="007E497E"/>
    <w:rsid w:val="007E51F4"/>
    <w:rsid w:val="007E5E9E"/>
    <w:rsid w:val="007E7074"/>
    <w:rsid w:val="007E7486"/>
    <w:rsid w:val="007E7851"/>
    <w:rsid w:val="007E7AD4"/>
    <w:rsid w:val="007F0081"/>
    <w:rsid w:val="007F1327"/>
    <w:rsid w:val="007F1493"/>
    <w:rsid w:val="007F15BC"/>
    <w:rsid w:val="007F1CBE"/>
    <w:rsid w:val="007F1CDA"/>
    <w:rsid w:val="007F1F9F"/>
    <w:rsid w:val="007F3524"/>
    <w:rsid w:val="007F3B68"/>
    <w:rsid w:val="007F3BF9"/>
    <w:rsid w:val="007F53EA"/>
    <w:rsid w:val="007F576D"/>
    <w:rsid w:val="007F60DB"/>
    <w:rsid w:val="007F637A"/>
    <w:rsid w:val="007F66A6"/>
    <w:rsid w:val="007F68BA"/>
    <w:rsid w:val="007F76BF"/>
    <w:rsid w:val="007F7B86"/>
    <w:rsid w:val="007F7C8A"/>
    <w:rsid w:val="008003CD"/>
    <w:rsid w:val="00800512"/>
    <w:rsid w:val="00800C34"/>
    <w:rsid w:val="00800E7D"/>
    <w:rsid w:val="00800E8D"/>
    <w:rsid w:val="00801319"/>
    <w:rsid w:val="00801331"/>
    <w:rsid w:val="0080141A"/>
    <w:rsid w:val="00801687"/>
    <w:rsid w:val="008019A7"/>
    <w:rsid w:val="008019EE"/>
    <w:rsid w:val="00802022"/>
    <w:rsid w:val="0080207C"/>
    <w:rsid w:val="008028A3"/>
    <w:rsid w:val="00803141"/>
    <w:rsid w:val="0080418A"/>
    <w:rsid w:val="00804A2D"/>
    <w:rsid w:val="008059C1"/>
    <w:rsid w:val="008059F1"/>
    <w:rsid w:val="0080662F"/>
    <w:rsid w:val="008069A0"/>
    <w:rsid w:val="00806C91"/>
    <w:rsid w:val="0081065F"/>
    <w:rsid w:val="0081071A"/>
    <w:rsid w:val="00810E72"/>
    <w:rsid w:val="0081179B"/>
    <w:rsid w:val="00812DCB"/>
    <w:rsid w:val="00813FA5"/>
    <w:rsid w:val="00814700"/>
    <w:rsid w:val="0081523F"/>
    <w:rsid w:val="00815CDF"/>
    <w:rsid w:val="00815FE6"/>
    <w:rsid w:val="00816151"/>
    <w:rsid w:val="008164C1"/>
    <w:rsid w:val="00816AD3"/>
    <w:rsid w:val="00817268"/>
    <w:rsid w:val="00817FD2"/>
    <w:rsid w:val="008203B7"/>
    <w:rsid w:val="00820BB7"/>
    <w:rsid w:val="008212BE"/>
    <w:rsid w:val="008218CF"/>
    <w:rsid w:val="0082292F"/>
    <w:rsid w:val="00822A6E"/>
    <w:rsid w:val="00823074"/>
    <w:rsid w:val="008248E7"/>
    <w:rsid w:val="00824B88"/>
    <w:rsid w:val="00824F02"/>
    <w:rsid w:val="00825595"/>
    <w:rsid w:val="008262BE"/>
    <w:rsid w:val="00826BD1"/>
    <w:rsid w:val="00826C4F"/>
    <w:rsid w:val="00827C3A"/>
    <w:rsid w:val="00830A48"/>
    <w:rsid w:val="00831C89"/>
    <w:rsid w:val="00831EF2"/>
    <w:rsid w:val="00832DA5"/>
    <w:rsid w:val="00832F4B"/>
    <w:rsid w:val="00833A2E"/>
    <w:rsid w:val="00833BC6"/>
    <w:rsid w:val="00833EDF"/>
    <w:rsid w:val="00834038"/>
    <w:rsid w:val="00836B3C"/>
    <w:rsid w:val="00836F30"/>
    <w:rsid w:val="008377AF"/>
    <w:rsid w:val="008404C4"/>
    <w:rsid w:val="0084056D"/>
    <w:rsid w:val="008406EF"/>
    <w:rsid w:val="00841080"/>
    <w:rsid w:val="008412F7"/>
    <w:rsid w:val="008414BB"/>
    <w:rsid w:val="00841B54"/>
    <w:rsid w:val="008421A2"/>
    <w:rsid w:val="00842392"/>
    <w:rsid w:val="008434A7"/>
    <w:rsid w:val="00843ED1"/>
    <w:rsid w:val="00844154"/>
    <w:rsid w:val="008455DA"/>
    <w:rsid w:val="0084631E"/>
    <w:rsid w:val="008467D0"/>
    <w:rsid w:val="008470D0"/>
    <w:rsid w:val="008505DC"/>
    <w:rsid w:val="008509F0"/>
    <w:rsid w:val="00851875"/>
    <w:rsid w:val="00851EAC"/>
    <w:rsid w:val="00852357"/>
    <w:rsid w:val="00852B7B"/>
    <w:rsid w:val="008539CE"/>
    <w:rsid w:val="0085448C"/>
    <w:rsid w:val="00855048"/>
    <w:rsid w:val="008563D3"/>
    <w:rsid w:val="00856E64"/>
    <w:rsid w:val="0085785F"/>
    <w:rsid w:val="00860A52"/>
    <w:rsid w:val="00861315"/>
    <w:rsid w:val="00862960"/>
    <w:rsid w:val="00863532"/>
    <w:rsid w:val="008641E8"/>
    <w:rsid w:val="00864336"/>
    <w:rsid w:val="00865EC3"/>
    <w:rsid w:val="0086629C"/>
    <w:rsid w:val="008662A4"/>
    <w:rsid w:val="00866415"/>
    <w:rsid w:val="0086672A"/>
    <w:rsid w:val="00867469"/>
    <w:rsid w:val="00867D4D"/>
    <w:rsid w:val="00867E4B"/>
    <w:rsid w:val="00870838"/>
    <w:rsid w:val="00870A3D"/>
    <w:rsid w:val="008733E5"/>
    <w:rsid w:val="008736AC"/>
    <w:rsid w:val="00873771"/>
    <w:rsid w:val="00874C1F"/>
    <w:rsid w:val="00875411"/>
    <w:rsid w:val="008771BA"/>
    <w:rsid w:val="008773F6"/>
    <w:rsid w:val="00877B60"/>
    <w:rsid w:val="00880A08"/>
    <w:rsid w:val="00880F14"/>
    <w:rsid w:val="008813A0"/>
    <w:rsid w:val="00881B53"/>
    <w:rsid w:val="00882453"/>
    <w:rsid w:val="00882E98"/>
    <w:rsid w:val="00883242"/>
    <w:rsid w:val="00883A53"/>
    <w:rsid w:val="00884EC0"/>
    <w:rsid w:val="0088526C"/>
    <w:rsid w:val="00885C59"/>
    <w:rsid w:val="00885EBD"/>
    <w:rsid w:val="00885F34"/>
    <w:rsid w:val="00890C47"/>
    <w:rsid w:val="0089146D"/>
    <w:rsid w:val="0089256F"/>
    <w:rsid w:val="0089286A"/>
    <w:rsid w:val="00892963"/>
    <w:rsid w:val="00893CDB"/>
    <w:rsid w:val="00893D12"/>
    <w:rsid w:val="0089468F"/>
    <w:rsid w:val="00895105"/>
    <w:rsid w:val="00895316"/>
    <w:rsid w:val="00895861"/>
    <w:rsid w:val="00896424"/>
    <w:rsid w:val="00896B00"/>
    <w:rsid w:val="00897B91"/>
    <w:rsid w:val="008A00A0"/>
    <w:rsid w:val="008A01BE"/>
    <w:rsid w:val="008A029A"/>
    <w:rsid w:val="008A0836"/>
    <w:rsid w:val="008A08A9"/>
    <w:rsid w:val="008A1038"/>
    <w:rsid w:val="008A1693"/>
    <w:rsid w:val="008A21F0"/>
    <w:rsid w:val="008A29D5"/>
    <w:rsid w:val="008A2C6A"/>
    <w:rsid w:val="008A3FD4"/>
    <w:rsid w:val="008A4FE9"/>
    <w:rsid w:val="008A553E"/>
    <w:rsid w:val="008A5DE5"/>
    <w:rsid w:val="008A648C"/>
    <w:rsid w:val="008A6C73"/>
    <w:rsid w:val="008B040F"/>
    <w:rsid w:val="008B041E"/>
    <w:rsid w:val="008B0DE9"/>
    <w:rsid w:val="008B11B7"/>
    <w:rsid w:val="008B1498"/>
    <w:rsid w:val="008B17E8"/>
    <w:rsid w:val="008B1FDB"/>
    <w:rsid w:val="008B2A5B"/>
    <w:rsid w:val="008B367A"/>
    <w:rsid w:val="008B430F"/>
    <w:rsid w:val="008B44C9"/>
    <w:rsid w:val="008B4D2E"/>
    <w:rsid w:val="008B4DA3"/>
    <w:rsid w:val="008B4FF4"/>
    <w:rsid w:val="008B5726"/>
    <w:rsid w:val="008B62A0"/>
    <w:rsid w:val="008B6729"/>
    <w:rsid w:val="008B71D5"/>
    <w:rsid w:val="008B7F83"/>
    <w:rsid w:val="008C085A"/>
    <w:rsid w:val="008C0F03"/>
    <w:rsid w:val="008C0FD4"/>
    <w:rsid w:val="008C1A20"/>
    <w:rsid w:val="008C2238"/>
    <w:rsid w:val="008C2358"/>
    <w:rsid w:val="008C2FB5"/>
    <w:rsid w:val="008C302C"/>
    <w:rsid w:val="008C4CAB"/>
    <w:rsid w:val="008C5A2B"/>
    <w:rsid w:val="008C6461"/>
    <w:rsid w:val="008C6A74"/>
    <w:rsid w:val="008C6BA4"/>
    <w:rsid w:val="008C6F82"/>
    <w:rsid w:val="008C700E"/>
    <w:rsid w:val="008C7CBC"/>
    <w:rsid w:val="008D0067"/>
    <w:rsid w:val="008D0DBE"/>
    <w:rsid w:val="008D125E"/>
    <w:rsid w:val="008D2586"/>
    <w:rsid w:val="008D463E"/>
    <w:rsid w:val="008D4676"/>
    <w:rsid w:val="008D5308"/>
    <w:rsid w:val="008D55BF"/>
    <w:rsid w:val="008D61E0"/>
    <w:rsid w:val="008D65A9"/>
    <w:rsid w:val="008D6722"/>
    <w:rsid w:val="008D6B88"/>
    <w:rsid w:val="008D6E1D"/>
    <w:rsid w:val="008D6F17"/>
    <w:rsid w:val="008D7AB2"/>
    <w:rsid w:val="008E0259"/>
    <w:rsid w:val="008E0B24"/>
    <w:rsid w:val="008E131D"/>
    <w:rsid w:val="008E1EAA"/>
    <w:rsid w:val="008E3AEB"/>
    <w:rsid w:val="008E43E0"/>
    <w:rsid w:val="008E4A0E"/>
    <w:rsid w:val="008E4E59"/>
    <w:rsid w:val="008E55E9"/>
    <w:rsid w:val="008E615E"/>
    <w:rsid w:val="008F0115"/>
    <w:rsid w:val="008F0383"/>
    <w:rsid w:val="008F101E"/>
    <w:rsid w:val="008F1F6A"/>
    <w:rsid w:val="008F28E7"/>
    <w:rsid w:val="008F3CB3"/>
    <w:rsid w:val="008F3D9F"/>
    <w:rsid w:val="008F3EDF"/>
    <w:rsid w:val="008F46B2"/>
    <w:rsid w:val="008F5484"/>
    <w:rsid w:val="008F56DB"/>
    <w:rsid w:val="008F585F"/>
    <w:rsid w:val="008F62FB"/>
    <w:rsid w:val="008F6EAE"/>
    <w:rsid w:val="008F72A4"/>
    <w:rsid w:val="009003E4"/>
    <w:rsid w:val="0090053B"/>
    <w:rsid w:val="00900E59"/>
    <w:rsid w:val="00900FCF"/>
    <w:rsid w:val="00901298"/>
    <w:rsid w:val="009019BB"/>
    <w:rsid w:val="009023EE"/>
    <w:rsid w:val="00902919"/>
    <w:rsid w:val="0090315B"/>
    <w:rsid w:val="009033B0"/>
    <w:rsid w:val="00904350"/>
    <w:rsid w:val="0090447F"/>
    <w:rsid w:val="00904625"/>
    <w:rsid w:val="00904D31"/>
    <w:rsid w:val="00905926"/>
    <w:rsid w:val="00905D79"/>
    <w:rsid w:val="00905E6C"/>
    <w:rsid w:val="00905E83"/>
    <w:rsid w:val="0090604A"/>
    <w:rsid w:val="00907038"/>
    <w:rsid w:val="009078AB"/>
    <w:rsid w:val="0091055E"/>
    <w:rsid w:val="009115AF"/>
    <w:rsid w:val="00912C5D"/>
    <w:rsid w:val="00912EC7"/>
    <w:rsid w:val="00913487"/>
    <w:rsid w:val="00913D40"/>
    <w:rsid w:val="00913F02"/>
    <w:rsid w:val="00913F89"/>
    <w:rsid w:val="00915222"/>
    <w:rsid w:val="009153A2"/>
    <w:rsid w:val="0091571A"/>
    <w:rsid w:val="00915AC4"/>
    <w:rsid w:val="00916916"/>
    <w:rsid w:val="00916A08"/>
    <w:rsid w:val="009171BE"/>
    <w:rsid w:val="009172BD"/>
    <w:rsid w:val="00917DDB"/>
    <w:rsid w:val="00917EC2"/>
    <w:rsid w:val="00920404"/>
    <w:rsid w:val="00920A1E"/>
    <w:rsid w:val="00920C71"/>
    <w:rsid w:val="009220CE"/>
    <w:rsid w:val="009221AD"/>
    <w:rsid w:val="009227DD"/>
    <w:rsid w:val="00923015"/>
    <w:rsid w:val="00923059"/>
    <w:rsid w:val="009234D0"/>
    <w:rsid w:val="00923D6F"/>
    <w:rsid w:val="00925013"/>
    <w:rsid w:val="00925024"/>
    <w:rsid w:val="00925655"/>
    <w:rsid w:val="00925733"/>
    <w:rsid w:val="009257A8"/>
    <w:rsid w:val="009261C8"/>
    <w:rsid w:val="0092663E"/>
    <w:rsid w:val="0092669A"/>
    <w:rsid w:val="00926D03"/>
    <w:rsid w:val="00926F76"/>
    <w:rsid w:val="0092703B"/>
    <w:rsid w:val="00927DB3"/>
    <w:rsid w:val="00927E08"/>
    <w:rsid w:val="00927F65"/>
    <w:rsid w:val="00927FC5"/>
    <w:rsid w:val="00930D17"/>
    <w:rsid w:val="00930ED6"/>
    <w:rsid w:val="009310DD"/>
    <w:rsid w:val="00931206"/>
    <w:rsid w:val="009317D7"/>
    <w:rsid w:val="00932077"/>
    <w:rsid w:val="009320EF"/>
    <w:rsid w:val="00932A03"/>
    <w:rsid w:val="0093313E"/>
    <w:rsid w:val="009331C2"/>
    <w:rsid w:val="009331F9"/>
    <w:rsid w:val="00934012"/>
    <w:rsid w:val="00934B12"/>
    <w:rsid w:val="0093515E"/>
    <w:rsid w:val="0093530F"/>
    <w:rsid w:val="0093592F"/>
    <w:rsid w:val="00935E65"/>
    <w:rsid w:val="009363F0"/>
    <w:rsid w:val="00936657"/>
    <w:rsid w:val="0093688D"/>
    <w:rsid w:val="009413CC"/>
    <w:rsid w:val="0094165A"/>
    <w:rsid w:val="00942056"/>
    <w:rsid w:val="009429D1"/>
    <w:rsid w:val="00942E67"/>
    <w:rsid w:val="00943299"/>
    <w:rsid w:val="009438A7"/>
    <w:rsid w:val="009458AF"/>
    <w:rsid w:val="00946555"/>
    <w:rsid w:val="00947BB3"/>
    <w:rsid w:val="009509A5"/>
    <w:rsid w:val="00950C2E"/>
    <w:rsid w:val="0095173B"/>
    <w:rsid w:val="009520A1"/>
    <w:rsid w:val="009522E2"/>
    <w:rsid w:val="0095259D"/>
    <w:rsid w:val="009528C1"/>
    <w:rsid w:val="009532C7"/>
    <w:rsid w:val="00953891"/>
    <w:rsid w:val="00953E82"/>
    <w:rsid w:val="009543AB"/>
    <w:rsid w:val="0095554C"/>
    <w:rsid w:val="00955D6C"/>
    <w:rsid w:val="00957107"/>
    <w:rsid w:val="009578AF"/>
    <w:rsid w:val="00957A8B"/>
    <w:rsid w:val="00957EEA"/>
    <w:rsid w:val="00960547"/>
    <w:rsid w:val="00960CCA"/>
    <w:rsid w:val="00960E03"/>
    <w:rsid w:val="00961214"/>
    <w:rsid w:val="009616FD"/>
    <w:rsid w:val="009624AB"/>
    <w:rsid w:val="00962592"/>
    <w:rsid w:val="00962820"/>
    <w:rsid w:val="0096342A"/>
    <w:rsid w:val="009634F6"/>
    <w:rsid w:val="00963579"/>
    <w:rsid w:val="009635C8"/>
    <w:rsid w:val="00963FEC"/>
    <w:rsid w:val="0096422F"/>
    <w:rsid w:val="00964AE3"/>
    <w:rsid w:val="00964E3C"/>
    <w:rsid w:val="00965ECC"/>
    <w:rsid w:val="00965F05"/>
    <w:rsid w:val="00966D6A"/>
    <w:rsid w:val="0096720F"/>
    <w:rsid w:val="0097036E"/>
    <w:rsid w:val="00970435"/>
    <w:rsid w:val="009704EF"/>
    <w:rsid w:val="00970968"/>
    <w:rsid w:val="009710A3"/>
    <w:rsid w:val="0097184C"/>
    <w:rsid w:val="009718BF"/>
    <w:rsid w:val="00972116"/>
    <w:rsid w:val="00973DB2"/>
    <w:rsid w:val="00973EF2"/>
    <w:rsid w:val="009743BE"/>
    <w:rsid w:val="00974E1D"/>
    <w:rsid w:val="0097515A"/>
    <w:rsid w:val="009767BC"/>
    <w:rsid w:val="009771A9"/>
    <w:rsid w:val="00981475"/>
    <w:rsid w:val="00981668"/>
    <w:rsid w:val="00982280"/>
    <w:rsid w:val="0098267D"/>
    <w:rsid w:val="00983A23"/>
    <w:rsid w:val="00984331"/>
    <w:rsid w:val="00984C07"/>
    <w:rsid w:val="009855C1"/>
    <w:rsid w:val="00985BDE"/>
    <w:rsid w:val="00985EC0"/>
    <w:rsid w:val="00985F69"/>
    <w:rsid w:val="00986AD7"/>
    <w:rsid w:val="00986E99"/>
    <w:rsid w:val="009870B6"/>
    <w:rsid w:val="00987813"/>
    <w:rsid w:val="0099081B"/>
    <w:rsid w:val="00990AEF"/>
    <w:rsid w:val="00990C18"/>
    <w:rsid w:val="00990C46"/>
    <w:rsid w:val="00991DEF"/>
    <w:rsid w:val="00992659"/>
    <w:rsid w:val="0099359F"/>
    <w:rsid w:val="00993B98"/>
    <w:rsid w:val="00993F37"/>
    <w:rsid w:val="00993F3E"/>
    <w:rsid w:val="009943CC"/>
    <w:rsid w:val="009944F9"/>
    <w:rsid w:val="00995471"/>
    <w:rsid w:val="00995954"/>
    <w:rsid w:val="00995E81"/>
    <w:rsid w:val="00996470"/>
    <w:rsid w:val="00996603"/>
    <w:rsid w:val="009973EB"/>
    <w:rsid w:val="009974B3"/>
    <w:rsid w:val="00997703"/>
    <w:rsid w:val="00997F5D"/>
    <w:rsid w:val="009A0220"/>
    <w:rsid w:val="009A02B3"/>
    <w:rsid w:val="009A09AC"/>
    <w:rsid w:val="009A1BBC"/>
    <w:rsid w:val="009A2864"/>
    <w:rsid w:val="009A313E"/>
    <w:rsid w:val="009A3EAC"/>
    <w:rsid w:val="009A40D9"/>
    <w:rsid w:val="009A5BEF"/>
    <w:rsid w:val="009A731C"/>
    <w:rsid w:val="009A7350"/>
    <w:rsid w:val="009A73B8"/>
    <w:rsid w:val="009A7CCE"/>
    <w:rsid w:val="009B012C"/>
    <w:rsid w:val="009B08F7"/>
    <w:rsid w:val="009B10BD"/>
    <w:rsid w:val="009B165F"/>
    <w:rsid w:val="009B2E67"/>
    <w:rsid w:val="009B3717"/>
    <w:rsid w:val="009B417F"/>
    <w:rsid w:val="009B4483"/>
    <w:rsid w:val="009B4EE0"/>
    <w:rsid w:val="009B5879"/>
    <w:rsid w:val="009B5A96"/>
    <w:rsid w:val="009B5D2A"/>
    <w:rsid w:val="009B6030"/>
    <w:rsid w:val="009B62EC"/>
    <w:rsid w:val="009B6C7D"/>
    <w:rsid w:val="009B77E0"/>
    <w:rsid w:val="009C0698"/>
    <w:rsid w:val="009C098A"/>
    <w:rsid w:val="009C0DA0"/>
    <w:rsid w:val="009C1693"/>
    <w:rsid w:val="009C1980"/>
    <w:rsid w:val="009C1AD9"/>
    <w:rsid w:val="009C1FCA"/>
    <w:rsid w:val="009C3001"/>
    <w:rsid w:val="009C389E"/>
    <w:rsid w:val="009C3C6F"/>
    <w:rsid w:val="009C44C9"/>
    <w:rsid w:val="009C575A"/>
    <w:rsid w:val="009C65D7"/>
    <w:rsid w:val="009C6822"/>
    <w:rsid w:val="009C69B7"/>
    <w:rsid w:val="009C72FE"/>
    <w:rsid w:val="009C7379"/>
    <w:rsid w:val="009D0494"/>
    <w:rsid w:val="009D081A"/>
    <w:rsid w:val="009D0C17"/>
    <w:rsid w:val="009D0E6F"/>
    <w:rsid w:val="009D1EBE"/>
    <w:rsid w:val="009D2409"/>
    <w:rsid w:val="009D24CD"/>
    <w:rsid w:val="009D2983"/>
    <w:rsid w:val="009D2C2D"/>
    <w:rsid w:val="009D36ED"/>
    <w:rsid w:val="009D3813"/>
    <w:rsid w:val="009D4F4A"/>
    <w:rsid w:val="009D572A"/>
    <w:rsid w:val="009D6050"/>
    <w:rsid w:val="009D67D9"/>
    <w:rsid w:val="009D7742"/>
    <w:rsid w:val="009D7D50"/>
    <w:rsid w:val="009E01FE"/>
    <w:rsid w:val="009E037B"/>
    <w:rsid w:val="009E05EC"/>
    <w:rsid w:val="009E074D"/>
    <w:rsid w:val="009E0CF8"/>
    <w:rsid w:val="009E16BB"/>
    <w:rsid w:val="009E2EB9"/>
    <w:rsid w:val="009E331A"/>
    <w:rsid w:val="009E3679"/>
    <w:rsid w:val="009E411D"/>
    <w:rsid w:val="009E4D22"/>
    <w:rsid w:val="009E56EB"/>
    <w:rsid w:val="009E6414"/>
    <w:rsid w:val="009E65E3"/>
    <w:rsid w:val="009E6AB6"/>
    <w:rsid w:val="009E6B21"/>
    <w:rsid w:val="009E7F27"/>
    <w:rsid w:val="009F02BF"/>
    <w:rsid w:val="009F0981"/>
    <w:rsid w:val="009F1A7D"/>
    <w:rsid w:val="009F25A7"/>
    <w:rsid w:val="009F2803"/>
    <w:rsid w:val="009F3431"/>
    <w:rsid w:val="009F3838"/>
    <w:rsid w:val="009F3B40"/>
    <w:rsid w:val="009F3D05"/>
    <w:rsid w:val="009F3ECD"/>
    <w:rsid w:val="009F4B19"/>
    <w:rsid w:val="009F5F05"/>
    <w:rsid w:val="009F7315"/>
    <w:rsid w:val="009F73D1"/>
    <w:rsid w:val="009F7DB7"/>
    <w:rsid w:val="00A0095F"/>
    <w:rsid w:val="00A00D40"/>
    <w:rsid w:val="00A010A4"/>
    <w:rsid w:val="00A01215"/>
    <w:rsid w:val="00A01FE7"/>
    <w:rsid w:val="00A02CC6"/>
    <w:rsid w:val="00A0438F"/>
    <w:rsid w:val="00A04A93"/>
    <w:rsid w:val="00A04D49"/>
    <w:rsid w:val="00A04E24"/>
    <w:rsid w:val="00A0554B"/>
    <w:rsid w:val="00A070D4"/>
    <w:rsid w:val="00A07569"/>
    <w:rsid w:val="00A07749"/>
    <w:rsid w:val="00A078FB"/>
    <w:rsid w:val="00A10CE1"/>
    <w:rsid w:val="00A10CED"/>
    <w:rsid w:val="00A10D45"/>
    <w:rsid w:val="00A11A30"/>
    <w:rsid w:val="00A11D82"/>
    <w:rsid w:val="00A128C6"/>
    <w:rsid w:val="00A14242"/>
    <w:rsid w:val="00A143CE"/>
    <w:rsid w:val="00A1490E"/>
    <w:rsid w:val="00A15245"/>
    <w:rsid w:val="00A16D9B"/>
    <w:rsid w:val="00A16DEE"/>
    <w:rsid w:val="00A178C6"/>
    <w:rsid w:val="00A21A49"/>
    <w:rsid w:val="00A21E81"/>
    <w:rsid w:val="00A231E9"/>
    <w:rsid w:val="00A234B5"/>
    <w:rsid w:val="00A23647"/>
    <w:rsid w:val="00A245FE"/>
    <w:rsid w:val="00A25530"/>
    <w:rsid w:val="00A2682A"/>
    <w:rsid w:val="00A27E8C"/>
    <w:rsid w:val="00A30056"/>
    <w:rsid w:val="00A307AE"/>
    <w:rsid w:val="00A31018"/>
    <w:rsid w:val="00A31680"/>
    <w:rsid w:val="00A31F7D"/>
    <w:rsid w:val="00A320E3"/>
    <w:rsid w:val="00A32653"/>
    <w:rsid w:val="00A35067"/>
    <w:rsid w:val="00A350CB"/>
    <w:rsid w:val="00A3511D"/>
    <w:rsid w:val="00A35C24"/>
    <w:rsid w:val="00A35D2C"/>
    <w:rsid w:val="00A35E8B"/>
    <w:rsid w:val="00A36016"/>
    <w:rsid w:val="00A361C6"/>
    <w:rsid w:val="00A3669F"/>
    <w:rsid w:val="00A37D04"/>
    <w:rsid w:val="00A40416"/>
    <w:rsid w:val="00A41025"/>
    <w:rsid w:val="00A41A01"/>
    <w:rsid w:val="00A4280A"/>
    <w:rsid w:val="00A429A9"/>
    <w:rsid w:val="00A437D0"/>
    <w:rsid w:val="00A43CFF"/>
    <w:rsid w:val="00A43EEA"/>
    <w:rsid w:val="00A45747"/>
    <w:rsid w:val="00A460A9"/>
    <w:rsid w:val="00A470C5"/>
    <w:rsid w:val="00A470D0"/>
    <w:rsid w:val="00A4741A"/>
    <w:rsid w:val="00A47719"/>
    <w:rsid w:val="00A47D98"/>
    <w:rsid w:val="00A47EAB"/>
    <w:rsid w:val="00A502BA"/>
    <w:rsid w:val="00A50510"/>
    <w:rsid w:val="00A5068D"/>
    <w:rsid w:val="00A509B4"/>
    <w:rsid w:val="00A51D10"/>
    <w:rsid w:val="00A5427A"/>
    <w:rsid w:val="00A54C7B"/>
    <w:rsid w:val="00A54CFD"/>
    <w:rsid w:val="00A55A87"/>
    <w:rsid w:val="00A55EA8"/>
    <w:rsid w:val="00A56217"/>
    <w:rsid w:val="00A5639F"/>
    <w:rsid w:val="00A5675E"/>
    <w:rsid w:val="00A57040"/>
    <w:rsid w:val="00A57BF5"/>
    <w:rsid w:val="00A60064"/>
    <w:rsid w:val="00A6044F"/>
    <w:rsid w:val="00A60D26"/>
    <w:rsid w:val="00A60D66"/>
    <w:rsid w:val="00A6189A"/>
    <w:rsid w:val="00A62E3C"/>
    <w:rsid w:val="00A63DBD"/>
    <w:rsid w:val="00A64F90"/>
    <w:rsid w:val="00A658A4"/>
    <w:rsid w:val="00A65A2B"/>
    <w:rsid w:val="00A665D2"/>
    <w:rsid w:val="00A677F4"/>
    <w:rsid w:val="00A70170"/>
    <w:rsid w:val="00A72659"/>
    <w:rsid w:val="00A726C7"/>
    <w:rsid w:val="00A7290B"/>
    <w:rsid w:val="00A74084"/>
    <w:rsid w:val="00A7409C"/>
    <w:rsid w:val="00A743D3"/>
    <w:rsid w:val="00A752B5"/>
    <w:rsid w:val="00A75AD6"/>
    <w:rsid w:val="00A774B4"/>
    <w:rsid w:val="00A77927"/>
    <w:rsid w:val="00A80C02"/>
    <w:rsid w:val="00A81369"/>
    <w:rsid w:val="00A81459"/>
    <w:rsid w:val="00A81734"/>
    <w:rsid w:val="00A81791"/>
    <w:rsid w:val="00A8195D"/>
    <w:rsid w:val="00A81B75"/>
    <w:rsid w:val="00A81DC9"/>
    <w:rsid w:val="00A81F64"/>
    <w:rsid w:val="00A825CC"/>
    <w:rsid w:val="00A82923"/>
    <w:rsid w:val="00A83203"/>
    <w:rsid w:val="00A8356E"/>
    <w:rsid w:val="00A8372C"/>
    <w:rsid w:val="00A855FA"/>
    <w:rsid w:val="00A858C9"/>
    <w:rsid w:val="00A85A24"/>
    <w:rsid w:val="00A86451"/>
    <w:rsid w:val="00A87044"/>
    <w:rsid w:val="00A87743"/>
    <w:rsid w:val="00A90357"/>
    <w:rsid w:val="00A905C6"/>
    <w:rsid w:val="00A90A0B"/>
    <w:rsid w:val="00A912FE"/>
    <w:rsid w:val="00A91418"/>
    <w:rsid w:val="00A91A18"/>
    <w:rsid w:val="00A91B40"/>
    <w:rsid w:val="00A9244B"/>
    <w:rsid w:val="00A932DF"/>
    <w:rsid w:val="00A93553"/>
    <w:rsid w:val="00A93AC1"/>
    <w:rsid w:val="00A947CF"/>
    <w:rsid w:val="00A956E6"/>
    <w:rsid w:val="00A95F5B"/>
    <w:rsid w:val="00A96D9C"/>
    <w:rsid w:val="00A97222"/>
    <w:rsid w:val="00A9772A"/>
    <w:rsid w:val="00AA18E2"/>
    <w:rsid w:val="00AA22B0"/>
    <w:rsid w:val="00AA2B19"/>
    <w:rsid w:val="00AA3B89"/>
    <w:rsid w:val="00AA450C"/>
    <w:rsid w:val="00AA5993"/>
    <w:rsid w:val="00AA5AE4"/>
    <w:rsid w:val="00AA5E50"/>
    <w:rsid w:val="00AA642B"/>
    <w:rsid w:val="00AB0677"/>
    <w:rsid w:val="00AB0B02"/>
    <w:rsid w:val="00AB159E"/>
    <w:rsid w:val="00AB161A"/>
    <w:rsid w:val="00AB1983"/>
    <w:rsid w:val="00AB1FE5"/>
    <w:rsid w:val="00AB23C3"/>
    <w:rsid w:val="00AB24DB"/>
    <w:rsid w:val="00AB27AB"/>
    <w:rsid w:val="00AB35D0"/>
    <w:rsid w:val="00AB45E5"/>
    <w:rsid w:val="00AB6689"/>
    <w:rsid w:val="00AB6B59"/>
    <w:rsid w:val="00AB761D"/>
    <w:rsid w:val="00AB77E7"/>
    <w:rsid w:val="00AC1DCF"/>
    <w:rsid w:val="00AC23B1"/>
    <w:rsid w:val="00AC260E"/>
    <w:rsid w:val="00AC2AF9"/>
    <w:rsid w:val="00AC2F5F"/>
    <w:rsid w:val="00AC2F71"/>
    <w:rsid w:val="00AC3553"/>
    <w:rsid w:val="00AC3FA4"/>
    <w:rsid w:val="00AC47A6"/>
    <w:rsid w:val="00AC60C5"/>
    <w:rsid w:val="00AC64E6"/>
    <w:rsid w:val="00AC67E9"/>
    <w:rsid w:val="00AC6858"/>
    <w:rsid w:val="00AC78ED"/>
    <w:rsid w:val="00AD001A"/>
    <w:rsid w:val="00AD02D3"/>
    <w:rsid w:val="00AD1702"/>
    <w:rsid w:val="00AD30A6"/>
    <w:rsid w:val="00AD3675"/>
    <w:rsid w:val="00AD383D"/>
    <w:rsid w:val="00AD3C6B"/>
    <w:rsid w:val="00AD56A9"/>
    <w:rsid w:val="00AD6952"/>
    <w:rsid w:val="00AD69C4"/>
    <w:rsid w:val="00AD6F0C"/>
    <w:rsid w:val="00AD7329"/>
    <w:rsid w:val="00AE008A"/>
    <w:rsid w:val="00AE0E53"/>
    <w:rsid w:val="00AE1C5F"/>
    <w:rsid w:val="00AE23DD"/>
    <w:rsid w:val="00AE253F"/>
    <w:rsid w:val="00AE3899"/>
    <w:rsid w:val="00AE4179"/>
    <w:rsid w:val="00AE561A"/>
    <w:rsid w:val="00AE5935"/>
    <w:rsid w:val="00AE59FA"/>
    <w:rsid w:val="00AE6CD2"/>
    <w:rsid w:val="00AE7260"/>
    <w:rsid w:val="00AE776A"/>
    <w:rsid w:val="00AF178C"/>
    <w:rsid w:val="00AF1F68"/>
    <w:rsid w:val="00AF24AA"/>
    <w:rsid w:val="00AF2546"/>
    <w:rsid w:val="00AF27B7"/>
    <w:rsid w:val="00AF2BB2"/>
    <w:rsid w:val="00AF330D"/>
    <w:rsid w:val="00AF3C5D"/>
    <w:rsid w:val="00AF4817"/>
    <w:rsid w:val="00AF57C8"/>
    <w:rsid w:val="00AF726A"/>
    <w:rsid w:val="00AF7AB4"/>
    <w:rsid w:val="00AF7B91"/>
    <w:rsid w:val="00B00015"/>
    <w:rsid w:val="00B00281"/>
    <w:rsid w:val="00B0033A"/>
    <w:rsid w:val="00B01B47"/>
    <w:rsid w:val="00B031F6"/>
    <w:rsid w:val="00B043A6"/>
    <w:rsid w:val="00B051CB"/>
    <w:rsid w:val="00B05883"/>
    <w:rsid w:val="00B06DE8"/>
    <w:rsid w:val="00B077AD"/>
    <w:rsid w:val="00B07AE1"/>
    <w:rsid w:val="00B07D23"/>
    <w:rsid w:val="00B12581"/>
    <w:rsid w:val="00B12968"/>
    <w:rsid w:val="00B131FF"/>
    <w:rsid w:val="00B13498"/>
    <w:rsid w:val="00B13DA2"/>
    <w:rsid w:val="00B14BD8"/>
    <w:rsid w:val="00B14DB4"/>
    <w:rsid w:val="00B15C5C"/>
    <w:rsid w:val="00B1672A"/>
    <w:rsid w:val="00B16E71"/>
    <w:rsid w:val="00B174BD"/>
    <w:rsid w:val="00B20690"/>
    <w:rsid w:val="00B20B2A"/>
    <w:rsid w:val="00B20C87"/>
    <w:rsid w:val="00B21179"/>
    <w:rsid w:val="00B2129B"/>
    <w:rsid w:val="00B215A8"/>
    <w:rsid w:val="00B2209C"/>
    <w:rsid w:val="00B22FA7"/>
    <w:rsid w:val="00B232A2"/>
    <w:rsid w:val="00B239C4"/>
    <w:rsid w:val="00B23C1B"/>
    <w:rsid w:val="00B23D86"/>
    <w:rsid w:val="00B24845"/>
    <w:rsid w:val="00B26370"/>
    <w:rsid w:val="00B27039"/>
    <w:rsid w:val="00B27251"/>
    <w:rsid w:val="00B27C56"/>
    <w:rsid w:val="00B27D18"/>
    <w:rsid w:val="00B300DB"/>
    <w:rsid w:val="00B31492"/>
    <w:rsid w:val="00B31531"/>
    <w:rsid w:val="00B32BEC"/>
    <w:rsid w:val="00B32D73"/>
    <w:rsid w:val="00B34857"/>
    <w:rsid w:val="00B353E4"/>
    <w:rsid w:val="00B35B87"/>
    <w:rsid w:val="00B40556"/>
    <w:rsid w:val="00B41D0C"/>
    <w:rsid w:val="00B43107"/>
    <w:rsid w:val="00B44359"/>
    <w:rsid w:val="00B44B80"/>
    <w:rsid w:val="00B45AC4"/>
    <w:rsid w:val="00B45E0A"/>
    <w:rsid w:val="00B47A18"/>
    <w:rsid w:val="00B51CD5"/>
    <w:rsid w:val="00B523F2"/>
    <w:rsid w:val="00B53824"/>
    <w:rsid w:val="00B53857"/>
    <w:rsid w:val="00B54009"/>
    <w:rsid w:val="00B54B6C"/>
    <w:rsid w:val="00B556F4"/>
    <w:rsid w:val="00B55A04"/>
    <w:rsid w:val="00B55CEE"/>
    <w:rsid w:val="00B56FB1"/>
    <w:rsid w:val="00B6083F"/>
    <w:rsid w:val="00B61504"/>
    <w:rsid w:val="00B620AE"/>
    <w:rsid w:val="00B62E95"/>
    <w:rsid w:val="00B63ABC"/>
    <w:rsid w:val="00B63EB1"/>
    <w:rsid w:val="00B64908"/>
    <w:rsid w:val="00B64D3D"/>
    <w:rsid w:val="00B64F0A"/>
    <w:rsid w:val="00B651F2"/>
    <w:rsid w:val="00B6562C"/>
    <w:rsid w:val="00B66266"/>
    <w:rsid w:val="00B66A69"/>
    <w:rsid w:val="00B6729E"/>
    <w:rsid w:val="00B67F53"/>
    <w:rsid w:val="00B706F6"/>
    <w:rsid w:val="00B720C9"/>
    <w:rsid w:val="00B7380B"/>
    <w:rsid w:val="00B7391B"/>
    <w:rsid w:val="00B73ACC"/>
    <w:rsid w:val="00B741EF"/>
    <w:rsid w:val="00B743E7"/>
    <w:rsid w:val="00B74B80"/>
    <w:rsid w:val="00B7567D"/>
    <w:rsid w:val="00B76262"/>
    <w:rsid w:val="00B768A9"/>
    <w:rsid w:val="00B76D5E"/>
    <w:rsid w:val="00B76E90"/>
    <w:rsid w:val="00B76ED5"/>
    <w:rsid w:val="00B8005C"/>
    <w:rsid w:val="00B802E8"/>
    <w:rsid w:val="00B80441"/>
    <w:rsid w:val="00B81D2D"/>
    <w:rsid w:val="00B82BF6"/>
    <w:rsid w:val="00B82E5F"/>
    <w:rsid w:val="00B861C8"/>
    <w:rsid w:val="00B86233"/>
    <w:rsid w:val="00B8666B"/>
    <w:rsid w:val="00B86C64"/>
    <w:rsid w:val="00B87651"/>
    <w:rsid w:val="00B879EF"/>
    <w:rsid w:val="00B904F4"/>
    <w:rsid w:val="00B90BD1"/>
    <w:rsid w:val="00B91B9E"/>
    <w:rsid w:val="00B92536"/>
    <w:rsid w:val="00B9274D"/>
    <w:rsid w:val="00B94207"/>
    <w:rsid w:val="00B943B7"/>
    <w:rsid w:val="00B945D4"/>
    <w:rsid w:val="00B9506C"/>
    <w:rsid w:val="00B96F2C"/>
    <w:rsid w:val="00B97B50"/>
    <w:rsid w:val="00BA0128"/>
    <w:rsid w:val="00BA082F"/>
    <w:rsid w:val="00BA2E7A"/>
    <w:rsid w:val="00BA3608"/>
    <w:rsid w:val="00BA3959"/>
    <w:rsid w:val="00BA4E71"/>
    <w:rsid w:val="00BA563D"/>
    <w:rsid w:val="00BA5731"/>
    <w:rsid w:val="00BA5BCC"/>
    <w:rsid w:val="00BB1855"/>
    <w:rsid w:val="00BB2332"/>
    <w:rsid w:val="00BB239F"/>
    <w:rsid w:val="00BB2494"/>
    <w:rsid w:val="00BB2522"/>
    <w:rsid w:val="00BB28A3"/>
    <w:rsid w:val="00BB3498"/>
    <w:rsid w:val="00BB5218"/>
    <w:rsid w:val="00BB6855"/>
    <w:rsid w:val="00BB69B3"/>
    <w:rsid w:val="00BB72C0"/>
    <w:rsid w:val="00BB7FF3"/>
    <w:rsid w:val="00BC0AF1"/>
    <w:rsid w:val="00BC0F13"/>
    <w:rsid w:val="00BC27BE"/>
    <w:rsid w:val="00BC3779"/>
    <w:rsid w:val="00BC3A10"/>
    <w:rsid w:val="00BC3DFA"/>
    <w:rsid w:val="00BC41A0"/>
    <w:rsid w:val="00BC43D8"/>
    <w:rsid w:val="00BC5A86"/>
    <w:rsid w:val="00BC6ED6"/>
    <w:rsid w:val="00BC7AB9"/>
    <w:rsid w:val="00BD0186"/>
    <w:rsid w:val="00BD059C"/>
    <w:rsid w:val="00BD06A1"/>
    <w:rsid w:val="00BD0D32"/>
    <w:rsid w:val="00BD1053"/>
    <w:rsid w:val="00BD1661"/>
    <w:rsid w:val="00BD47AB"/>
    <w:rsid w:val="00BD557D"/>
    <w:rsid w:val="00BD6178"/>
    <w:rsid w:val="00BD6348"/>
    <w:rsid w:val="00BD7990"/>
    <w:rsid w:val="00BE0D65"/>
    <w:rsid w:val="00BE0DE5"/>
    <w:rsid w:val="00BE1435"/>
    <w:rsid w:val="00BE147F"/>
    <w:rsid w:val="00BE1655"/>
    <w:rsid w:val="00BE1BBC"/>
    <w:rsid w:val="00BE2362"/>
    <w:rsid w:val="00BE2945"/>
    <w:rsid w:val="00BE3496"/>
    <w:rsid w:val="00BE3D48"/>
    <w:rsid w:val="00BE3F18"/>
    <w:rsid w:val="00BE43E3"/>
    <w:rsid w:val="00BE46B5"/>
    <w:rsid w:val="00BE6663"/>
    <w:rsid w:val="00BE69B7"/>
    <w:rsid w:val="00BE6E4A"/>
    <w:rsid w:val="00BF0917"/>
    <w:rsid w:val="00BF0CD7"/>
    <w:rsid w:val="00BF0F60"/>
    <w:rsid w:val="00BF143E"/>
    <w:rsid w:val="00BF15CE"/>
    <w:rsid w:val="00BF2157"/>
    <w:rsid w:val="00BF2BEE"/>
    <w:rsid w:val="00BF2FC3"/>
    <w:rsid w:val="00BF3436"/>
    <w:rsid w:val="00BF3551"/>
    <w:rsid w:val="00BF37C3"/>
    <w:rsid w:val="00BF43AD"/>
    <w:rsid w:val="00BF4F07"/>
    <w:rsid w:val="00BF50BB"/>
    <w:rsid w:val="00BF59E0"/>
    <w:rsid w:val="00BF695B"/>
    <w:rsid w:val="00BF6A14"/>
    <w:rsid w:val="00BF71B0"/>
    <w:rsid w:val="00BF7210"/>
    <w:rsid w:val="00C00E0C"/>
    <w:rsid w:val="00C0161F"/>
    <w:rsid w:val="00C02209"/>
    <w:rsid w:val="00C030BD"/>
    <w:rsid w:val="00C032C6"/>
    <w:rsid w:val="00C036C3"/>
    <w:rsid w:val="00C03B37"/>
    <w:rsid w:val="00C03CCA"/>
    <w:rsid w:val="00C040E8"/>
    <w:rsid w:val="00C043DB"/>
    <w:rsid w:val="00C0499E"/>
    <w:rsid w:val="00C04BB2"/>
    <w:rsid w:val="00C04F4A"/>
    <w:rsid w:val="00C058AF"/>
    <w:rsid w:val="00C06484"/>
    <w:rsid w:val="00C06F9E"/>
    <w:rsid w:val="00C07776"/>
    <w:rsid w:val="00C07C0D"/>
    <w:rsid w:val="00C10210"/>
    <w:rsid w:val="00C1035C"/>
    <w:rsid w:val="00C1059C"/>
    <w:rsid w:val="00C1140E"/>
    <w:rsid w:val="00C1358F"/>
    <w:rsid w:val="00C1388B"/>
    <w:rsid w:val="00C13C2A"/>
    <w:rsid w:val="00C13CE8"/>
    <w:rsid w:val="00C13EB4"/>
    <w:rsid w:val="00C14007"/>
    <w:rsid w:val="00C14187"/>
    <w:rsid w:val="00C15151"/>
    <w:rsid w:val="00C1663D"/>
    <w:rsid w:val="00C16684"/>
    <w:rsid w:val="00C16B6B"/>
    <w:rsid w:val="00C179BC"/>
    <w:rsid w:val="00C17F8C"/>
    <w:rsid w:val="00C20EA0"/>
    <w:rsid w:val="00C211E6"/>
    <w:rsid w:val="00C21B3F"/>
    <w:rsid w:val="00C2219B"/>
    <w:rsid w:val="00C22446"/>
    <w:rsid w:val="00C224EE"/>
    <w:rsid w:val="00C22681"/>
    <w:rsid w:val="00C22F8C"/>
    <w:rsid w:val="00C22FB5"/>
    <w:rsid w:val="00C237F1"/>
    <w:rsid w:val="00C24236"/>
    <w:rsid w:val="00C24CBF"/>
    <w:rsid w:val="00C25533"/>
    <w:rsid w:val="00C25C66"/>
    <w:rsid w:val="00C25EA2"/>
    <w:rsid w:val="00C26581"/>
    <w:rsid w:val="00C26BB8"/>
    <w:rsid w:val="00C2710B"/>
    <w:rsid w:val="00C27956"/>
    <w:rsid w:val="00C279C2"/>
    <w:rsid w:val="00C308D8"/>
    <w:rsid w:val="00C30C31"/>
    <w:rsid w:val="00C3183E"/>
    <w:rsid w:val="00C32E30"/>
    <w:rsid w:val="00C33531"/>
    <w:rsid w:val="00C33875"/>
    <w:rsid w:val="00C33B9E"/>
    <w:rsid w:val="00C34194"/>
    <w:rsid w:val="00C35EF7"/>
    <w:rsid w:val="00C36475"/>
    <w:rsid w:val="00C36981"/>
    <w:rsid w:val="00C37BAE"/>
    <w:rsid w:val="00C4043D"/>
    <w:rsid w:val="00C40DAA"/>
    <w:rsid w:val="00C41110"/>
    <w:rsid w:val="00C41F7E"/>
    <w:rsid w:val="00C42A1B"/>
    <w:rsid w:val="00C42B41"/>
    <w:rsid w:val="00C42C1F"/>
    <w:rsid w:val="00C4425C"/>
    <w:rsid w:val="00C44A8D"/>
    <w:rsid w:val="00C44CF8"/>
    <w:rsid w:val="00C45B91"/>
    <w:rsid w:val="00C45FA9"/>
    <w:rsid w:val="00C460A1"/>
    <w:rsid w:val="00C467BC"/>
    <w:rsid w:val="00C4789C"/>
    <w:rsid w:val="00C522CB"/>
    <w:rsid w:val="00C523C4"/>
    <w:rsid w:val="00C52ACC"/>
    <w:rsid w:val="00C52C02"/>
    <w:rsid w:val="00C52DCB"/>
    <w:rsid w:val="00C52EB5"/>
    <w:rsid w:val="00C53C9E"/>
    <w:rsid w:val="00C55045"/>
    <w:rsid w:val="00C556A8"/>
    <w:rsid w:val="00C56A04"/>
    <w:rsid w:val="00C56D4A"/>
    <w:rsid w:val="00C57288"/>
    <w:rsid w:val="00C573BD"/>
    <w:rsid w:val="00C57EE8"/>
    <w:rsid w:val="00C61072"/>
    <w:rsid w:val="00C61CFF"/>
    <w:rsid w:val="00C6243C"/>
    <w:rsid w:val="00C62F54"/>
    <w:rsid w:val="00C63AEA"/>
    <w:rsid w:val="00C640A0"/>
    <w:rsid w:val="00C641B4"/>
    <w:rsid w:val="00C652EF"/>
    <w:rsid w:val="00C65FC1"/>
    <w:rsid w:val="00C6781C"/>
    <w:rsid w:val="00C67BBF"/>
    <w:rsid w:val="00C70168"/>
    <w:rsid w:val="00C71155"/>
    <w:rsid w:val="00C718DD"/>
    <w:rsid w:val="00C71AFB"/>
    <w:rsid w:val="00C71EA8"/>
    <w:rsid w:val="00C720B2"/>
    <w:rsid w:val="00C72745"/>
    <w:rsid w:val="00C7443E"/>
    <w:rsid w:val="00C74707"/>
    <w:rsid w:val="00C75930"/>
    <w:rsid w:val="00C7599B"/>
    <w:rsid w:val="00C767C7"/>
    <w:rsid w:val="00C779FD"/>
    <w:rsid w:val="00C77D84"/>
    <w:rsid w:val="00C8008D"/>
    <w:rsid w:val="00C80B8F"/>
    <w:rsid w:val="00C80B9E"/>
    <w:rsid w:val="00C8112C"/>
    <w:rsid w:val="00C8168E"/>
    <w:rsid w:val="00C81DD3"/>
    <w:rsid w:val="00C826F5"/>
    <w:rsid w:val="00C83937"/>
    <w:rsid w:val="00C83B64"/>
    <w:rsid w:val="00C841B7"/>
    <w:rsid w:val="00C84A6C"/>
    <w:rsid w:val="00C84F0F"/>
    <w:rsid w:val="00C8667D"/>
    <w:rsid w:val="00C86967"/>
    <w:rsid w:val="00C86B82"/>
    <w:rsid w:val="00C905D3"/>
    <w:rsid w:val="00C90DAD"/>
    <w:rsid w:val="00C91281"/>
    <w:rsid w:val="00C92061"/>
    <w:rsid w:val="00C92167"/>
    <w:rsid w:val="00C928A8"/>
    <w:rsid w:val="00C929FD"/>
    <w:rsid w:val="00C93044"/>
    <w:rsid w:val="00C9309A"/>
    <w:rsid w:val="00C93A2D"/>
    <w:rsid w:val="00C93A52"/>
    <w:rsid w:val="00C93E32"/>
    <w:rsid w:val="00C95246"/>
    <w:rsid w:val="00C957F8"/>
    <w:rsid w:val="00C9604B"/>
    <w:rsid w:val="00C962A3"/>
    <w:rsid w:val="00C96E5C"/>
    <w:rsid w:val="00C975DD"/>
    <w:rsid w:val="00C977FA"/>
    <w:rsid w:val="00CA0BC9"/>
    <w:rsid w:val="00CA0DDC"/>
    <w:rsid w:val="00CA103E"/>
    <w:rsid w:val="00CA2FFB"/>
    <w:rsid w:val="00CA39BB"/>
    <w:rsid w:val="00CA450C"/>
    <w:rsid w:val="00CA4A12"/>
    <w:rsid w:val="00CA50FB"/>
    <w:rsid w:val="00CA5A81"/>
    <w:rsid w:val="00CA693B"/>
    <w:rsid w:val="00CA6C45"/>
    <w:rsid w:val="00CA74F6"/>
    <w:rsid w:val="00CA7603"/>
    <w:rsid w:val="00CB04F1"/>
    <w:rsid w:val="00CB21D7"/>
    <w:rsid w:val="00CB364E"/>
    <w:rsid w:val="00CB37B8"/>
    <w:rsid w:val="00CB38E7"/>
    <w:rsid w:val="00CB4C08"/>
    <w:rsid w:val="00CB4F1A"/>
    <w:rsid w:val="00CB58B4"/>
    <w:rsid w:val="00CB60E3"/>
    <w:rsid w:val="00CB6577"/>
    <w:rsid w:val="00CB6768"/>
    <w:rsid w:val="00CB740B"/>
    <w:rsid w:val="00CB74C7"/>
    <w:rsid w:val="00CB78EB"/>
    <w:rsid w:val="00CC0595"/>
    <w:rsid w:val="00CC1FE9"/>
    <w:rsid w:val="00CC20C5"/>
    <w:rsid w:val="00CC35E1"/>
    <w:rsid w:val="00CC35F1"/>
    <w:rsid w:val="00CC3B49"/>
    <w:rsid w:val="00CC3D04"/>
    <w:rsid w:val="00CC4974"/>
    <w:rsid w:val="00CC4A2D"/>
    <w:rsid w:val="00CC4AF7"/>
    <w:rsid w:val="00CC54E5"/>
    <w:rsid w:val="00CC6B96"/>
    <w:rsid w:val="00CC6F04"/>
    <w:rsid w:val="00CC6FB7"/>
    <w:rsid w:val="00CC7B94"/>
    <w:rsid w:val="00CD21F0"/>
    <w:rsid w:val="00CD2F00"/>
    <w:rsid w:val="00CD302B"/>
    <w:rsid w:val="00CD3895"/>
    <w:rsid w:val="00CD39BC"/>
    <w:rsid w:val="00CD5A1B"/>
    <w:rsid w:val="00CD5A94"/>
    <w:rsid w:val="00CD5AC0"/>
    <w:rsid w:val="00CD6E8E"/>
    <w:rsid w:val="00CD7245"/>
    <w:rsid w:val="00CE00E5"/>
    <w:rsid w:val="00CE161F"/>
    <w:rsid w:val="00CE26D4"/>
    <w:rsid w:val="00CE2A1B"/>
    <w:rsid w:val="00CE2CC6"/>
    <w:rsid w:val="00CE33E4"/>
    <w:rsid w:val="00CE3529"/>
    <w:rsid w:val="00CE4320"/>
    <w:rsid w:val="00CE4541"/>
    <w:rsid w:val="00CE5D9A"/>
    <w:rsid w:val="00CE7399"/>
    <w:rsid w:val="00CE76CD"/>
    <w:rsid w:val="00CE7CB3"/>
    <w:rsid w:val="00CF0B65"/>
    <w:rsid w:val="00CF0E46"/>
    <w:rsid w:val="00CF1C1F"/>
    <w:rsid w:val="00CF3B5E"/>
    <w:rsid w:val="00CF3BA6"/>
    <w:rsid w:val="00CF4598"/>
    <w:rsid w:val="00CF4DF9"/>
    <w:rsid w:val="00CF4E8C"/>
    <w:rsid w:val="00CF5BA0"/>
    <w:rsid w:val="00CF6913"/>
    <w:rsid w:val="00CF7529"/>
    <w:rsid w:val="00CF7A9F"/>
    <w:rsid w:val="00CF7AA7"/>
    <w:rsid w:val="00D0027C"/>
    <w:rsid w:val="00D00510"/>
    <w:rsid w:val="00D006CF"/>
    <w:rsid w:val="00D007DF"/>
    <w:rsid w:val="00D008A6"/>
    <w:rsid w:val="00D00960"/>
    <w:rsid w:val="00D00B71"/>
    <w:rsid w:val="00D00B74"/>
    <w:rsid w:val="00D015F0"/>
    <w:rsid w:val="00D0180B"/>
    <w:rsid w:val="00D01CAE"/>
    <w:rsid w:val="00D042D0"/>
    <w:rsid w:val="00D0447B"/>
    <w:rsid w:val="00D04894"/>
    <w:rsid w:val="00D048A2"/>
    <w:rsid w:val="00D04C3C"/>
    <w:rsid w:val="00D053CE"/>
    <w:rsid w:val="00D055EB"/>
    <w:rsid w:val="00D056FE"/>
    <w:rsid w:val="00D05B56"/>
    <w:rsid w:val="00D05D60"/>
    <w:rsid w:val="00D07A50"/>
    <w:rsid w:val="00D114B2"/>
    <w:rsid w:val="00D121C4"/>
    <w:rsid w:val="00D14274"/>
    <w:rsid w:val="00D15E5B"/>
    <w:rsid w:val="00D176E2"/>
    <w:rsid w:val="00D17C62"/>
    <w:rsid w:val="00D207F4"/>
    <w:rsid w:val="00D21586"/>
    <w:rsid w:val="00D21EA5"/>
    <w:rsid w:val="00D238D8"/>
    <w:rsid w:val="00D23A38"/>
    <w:rsid w:val="00D23DBE"/>
    <w:rsid w:val="00D2574C"/>
    <w:rsid w:val="00D25B6B"/>
    <w:rsid w:val="00D26C6E"/>
    <w:rsid w:val="00D26D79"/>
    <w:rsid w:val="00D26F5C"/>
    <w:rsid w:val="00D27A2A"/>
    <w:rsid w:val="00D27C2B"/>
    <w:rsid w:val="00D31D70"/>
    <w:rsid w:val="00D32A8C"/>
    <w:rsid w:val="00D33363"/>
    <w:rsid w:val="00D33C14"/>
    <w:rsid w:val="00D340B7"/>
    <w:rsid w:val="00D34529"/>
    <w:rsid w:val="00D34943"/>
    <w:rsid w:val="00D34A2B"/>
    <w:rsid w:val="00D35409"/>
    <w:rsid w:val="00D359D4"/>
    <w:rsid w:val="00D36E59"/>
    <w:rsid w:val="00D378CD"/>
    <w:rsid w:val="00D40981"/>
    <w:rsid w:val="00D40BE1"/>
    <w:rsid w:val="00D41B88"/>
    <w:rsid w:val="00D41E23"/>
    <w:rsid w:val="00D42659"/>
    <w:rsid w:val="00D4288E"/>
    <w:rsid w:val="00D428CD"/>
    <w:rsid w:val="00D429EC"/>
    <w:rsid w:val="00D43775"/>
    <w:rsid w:val="00D43D44"/>
    <w:rsid w:val="00D43EBB"/>
    <w:rsid w:val="00D446CE"/>
    <w:rsid w:val="00D44E4E"/>
    <w:rsid w:val="00D45FB2"/>
    <w:rsid w:val="00D46A92"/>
    <w:rsid w:val="00D46D26"/>
    <w:rsid w:val="00D47EC1"/>
    <w:rsid w:val="00D50F11"/>
    <w:rsid w:val="00D51254"/>
    <w:rsid w:val="00D51627"/>
    <w:rsid w:val="00D51D0D"/>
    <w:rsid w:val="00D51E1A"/>
    <w:rsid w:val="00D52344"/>
    <w:rsid w:val="00D52473"/>
    <w:rsid w:val="00D5267C"/>
    <w:rsid w:val="00D5267F"/>
    <w:rsid w:val="00D532DA"/>
    <w:rsid w:val="00D54576"/>
    <w:rsid w:val="00D54934"/>
    <w:rsid w:val="00D5499F"/>
    <w:rsid w:val="00D54AAC"/>
    <w:rsid w:val="00D54B32"/>
    <w:rsid w:val="00D552E3"/>
    <w:rsid w:val="00D55423"/>
    <w:rsid w:val="00D55DF0"/>
    <w:rsid w:val="00D563E1"/>
    <w:rsid w:val="00D56BB6"/>
    <w:rsid w:val="00D56D4A"/>
    <w:rsid w:val="00D600E0"/>
    <w:rsid w:val="00D6022B"/>
    <w:rsid w:val="00D60384"/>
    <w:rsid w:val="00D60C40"/>
    <w:rsid w:val="00D60FEF"/>
    <w:rsid w:val="00D6138D"/>
    <w:rsid w:val="00D6166E"/>
    <w:rsid w:val="00D61B2A"/>
    <w:rsid w:val="00D61D4B"/>
    <w:rsid w:val="00D61F1D"/>
    <w:rsid w:val="00D63126"/>
    <w:rsid w:val="00D635AF"/>
    <w:rsid w:val="00D639EE"/>
    <w:rsid w:val="00D63A67"/>
    <w:rsid w:val="00D63BA0"/>
    <w:rsid w:val="00D646C9"/>
    <w:rsid w:val="00D6492E"/>
    <w:rsid w:val="00D64F59"/>
    <w:rsid w:val="00D650F8"/>
    <w:rsid w:val="00D6521E"/>
    <w:rsid w:val="00D65845"/>
    <w:rsid w:val="00D66499"/>
    <w:rsid w:val="00D6683D"/>
    <w:rsid w:val="00D67E25"/>
    <w:rsid w:val="00D70087"/>
    <w:rsid w:val="00D7079E"/>
    <w:rsid w:val="00D70823"/>
    <w:rsid w:val="00D70AB1"/>
    <w:rsid w:val="00D70F23"/>
    <w:rsid w:val="00D73DD6"/>
    <w:rsid w:val="00D745F5"/>
    <w:rsid w:val="00D750F0"/>
    <w:rsid w:val="00D75392"/>
    <w:rsid w:val="00D7585E"/>
    <w:rsid w:val="00D759A3"/>
    <w:rsid w:val="00D76B0E"/>
    <w:rsid w:val="00D77733"/>
    <w:rsid w:val="00D77E4F"/>
    <w:rsid w:val="00D806D9"/>
    <w:rsid w:val="00D8213E"/>
    <w:rsid w:val="00D82E32"/>
    <w:rsid w:val="00D83974"/>
    <w:rsid w:val="00D83CDC"/>
    <w:rsid w:val="00D84133"/>
    <w:rsid w:val="00D8427E"/>
    <w:rsid w:val="00D8431C"/>
    <w:rsid w:val="00D84F66"/>
    <w:rsid w:val="00D85133"/>
    <w:rsid w:val="00D8625E"/>
    <w:rsid w:val="00D8790C"/>
    <w:rsid w:val="00D87A61"/>
    <w:rsid w:val="00D905E0"/>
    <w:rsid w:val="00D90759"/>
    <w:rsid w:val="00D90760"/>
    <w:rsid w:val="00D91607"/>
    <w:rsid w:val="00D91A54"/>
    <w:rsid w:val="00D92C82"/>
    <w:rsid w:val="00D93336"/>
    <w:rsid w:val="00D94314"/>
    <w:rsid w:val="00D94C17"/>
    <w:rsid w:val="00D95732"/>
    <w:rsid w:val="00D95BC7"/>
    <w:rsid w:val="00D95C17"/>
    <w:rsid w:val="00D96043"/>
    <w:rsid w:val="00D974BF"/>
    <w:rsid w:val="00D97779"/>
    <w:rsid w:val="00DA14AB"/>
    <w:rsid w:val="00DA237B"/>
    <w:rsid w:val="00DA52F5"/>
    <w:rsid w:val="00DA719C"/>
    <w:rsid w:val="00DA73A3"/>
    <w:rsid w:val="00DA76DD"/>
    <w:rsid w:val="00DB1329"/>
    <w:rsid w:val="00DB1424"/>
    <w:rsid w:val="00DB3080"/>
    <w:rsid w:val="00DB4E12"/>
    <w:rsid w:val="00DB5771"/>
    <w:rsid w:val="00DB586E"/>
    <w:rsid w:val="00DB6162"/>
    <w:rsid w:val="00DB61D9"/>
    <w:rsid w:val="00DC0440"/>
    <w:rsid w:val="00DC0AB6"/>
    <w:rsid w:val="00DC1F36"/>
    <w:rsid w:val="00DC20EC"/>
    <w:rsid w:val="00DC21CF"/>
    <w:rsid w:val="00DC2696"/>
    <w:rsid w:val="00DC3395"/>
    <w:rsid w:val="00DC3664"/>
    <w:rsid w:val="00DC4122"/>
    <w:rsid w:val="00DC4B9B"/>
    <w:rsid w:val="00DC4F2A"/>
    <w:rsid w:val="00DC4F84"/>
    <w:rsid w:val="00DC6162"/>
    <w:rsid w:val="00DC6EFC"/>
    <w:rsid w:val="00DC7CDE"/>
    <w:rsid w:val="00DD03B7"/>
    <w:rsid w:val="00DD04D4"/>
    <w:rsid w:val="00DD0D92"/>
    <w:rsid w:val="00DD0E44"/>
    <w:rsid w:val="00DD11CB"/>
    <w:rsid w:val="00DD195B"/>
    <w:rsid w:val="00DD243F"/>
    <w:rsid w:val="00DD2866"/>
    <w:rsid w:val="00DD28BF"/>
    <w:rsid w:val="00DD3936"/>
    <w:rsid w:val="00DD46E9"/>
    <w:rsid w:val="00DD4711"/>
    <w:rsid w:val="00DD4812"/>
    <w:rsid w:val="00DD4CA7"/>
    <w:rsid w:val="00DD65BD"/>
    <w:rsid w:val="00DD6E19"/>
    <w:rsid w:val="00DE0097"/>
    <w:rsid w:val="00DE05AE"/>
    <w:rsid w:val="00DE0979"/>
    <w:rsid w:val="00DE12E9"/>
    <w:rsid w:val="00DE14D6"/>
    <w:rsid w:val="00DE1A64"/>
    <w:rsid w:val="00DE2B00"/>
    <w:rsid w:val="00DE301D"/>
    <w:rsid w:val="00DE33EC"/>
    <w:rsid w:val="00DE34B7"/>
    <w:rsid w:val="00DE42A4"/>
    <w:rsid w:val="00DE4338"/>
    <w:rsid w:val="00DE43F4"/>
    <w:rsid w:val="00DE4DE0"/>
    <w:rsid w:val="00DE5391"/>
    <w:rsid w:val="00DE53F8"/>
    <w:rsid w:val="00DE565C"/>
    <w:rsid w:val="00DE56E1"/>
    <w:rsid w:val="00DE5A51"/>
    <w:rsid w:val="00DE60E6"/>
    <w:rsid w:val="00DE6C9B"/>
    <w:rsid w:val="00DE6EBD"/>
    <w:rsid w:val="00DE74DC"/>
    <w:rsid w:val="00DE75CB"/>
    <w:rsid w:val="00DE7D5A"/>
    <w:rsid w:val="00DF1EC4"/>
    <w:rsid w:val="00DF247C"/>
    <w:rsid w:val="00DF3F4F"/>
    <w:rsid w:val="00DF4BF2"/>
    <w:rsid w:val="00DF4D93"/>
    <w:rsid w:val="00DF55CD"/>
    <w:rsid w:val="00DF707E"/>
    <w:rsid w:val="00DF70A1"/>
    <w:rsid w:val="00DF759D"/>
    <w:rsid w:val="00E003AF"/>
    <w:rsid w:val="00E00482"/>
    <w:rsid w:val="00E00EE9"/>
    <w:rsid w:val="00E018C3"/>
    <w:rsid w:val="00E01C15"/>
    <w:rsid w:val="00E0249C"/>
    <w:rsid w:val="00E02EB3"/>
    <w:rsid w:val="00E032EF"/>
    <w:rsid w:val="00E04C73"/>
    <w:rsid w:val="00E04DEA"/>
    <w:rsid w:val="00E04E7D"/>
    <w:rsid w:val="00E052B1"/>
    <w:rsid w:val="00E05886"/>
    <w:rsid w:val="00E061A7"/>
    <w:rsid w:val="00E06C34"/>
    <w:rsid w:val="00E0704A"/>
    <w:rsid w:val="00E1008C"/>
    <w:rsid w:val="00E104C6"/>
    <w:rsid w:val="00E10C02"/>
    <w:rsid w:val="00E1238B"/>
    <w:rsid w:val="00E12EDF"/>
    <w:rsid w:val="00E134D8"/>
    <w:rsid w:val="00E137F4"/>
    <w:rsid w:val="00E15292"/>
    <w:rsid w:val="00E164F2"/>
    <w:rsid w:val="00E16F61"/>
    <w:rsid w:val="00E178A7"/>
    <w:rsid w:val="00E178B5"/>
    <w:rsid w:val="00E17AED"/>
    <w:rsid w:val="00E204E0"/>
    <w:rsid w:val="00E20F6A"/>
    <w:rsid w:val="00E2132F"/>
    <w:rsid w:val="00E21A25"/>
    <w:rsid w:val="00E22C91"/>
    <w:rsid w:val="00E23303"/>
    <w:rsid w:val="00E235C4"/>
    <w:rsid w:val="00E239E0"/>
    <w:rsid w:val="00E24071"/>
    <w:rsid w:val="00E24CAA"/>
    <w:rsid w:val="00E250D1"/>
    <w:rsid w:val="00E25183"/>
    <w:rsid w:val="00E253CA"/>
    <w:rsid w:val="00E271FD"/>
    <w:rsid w:val="00E2771C"/>
    <w:rsid w:val="00E306E6"/>
    <w:rsid w:val="00E31D50"/>
    <w:rsid w:val="00E31EE3"/>
    <w:rsid w:val="00E324D9"/>
    <w:rsid w:val="00E331FB"/>
    <w:rsid w:val="00E33DF4"/>
    <w:rsid w:val="00E34460"/>
    <w:rsid w:val="00E34A9B"/>
    <w:rsid w:val="00E35DD0"/>
    <w:rsid w:val="00E35EDE"/>
    <w:rsid w:val="00E36335"/>
    <w:rsid w:val="00E364AA"/>
    <w:rsid w:val="00E36528"/>
    <w:rsid w:val="00E36782"/>
    <w:rsid w:val="00E401B4"/>
    <w:rsid w:val="00E409B4"/>
    <w:rsid w:val="00E40AC3"/>
    <w:rsid w:val="00E40CF7"/>
    <w:rsid w:val="00E413B8"/>
    <w:rsid w:val="00E434EB"/>
    <w:rsid w:val="00E43899"/>
    <w:rsid w:val="00E440C0"/>
    <w:rsid w:val="00E44750"/>
    <w:rsid w:val="00E4683D"/>
    <w:rsid w:val="00E46BC4"/>
    <w:rsid w:val="00E46CA0"/>
    <w:rsid w:val="00E4765C"/>
    <w:rsid w:val="00E504A1"/>
    <w:rsid w:val="00E51231"/>
    <w:rsid w:val="00E52A67"/>
    <w:rsid w:val="00E534DC"/>
    <w:rsid w:val="00E5428A"/>
    <w:rsid w:val="00E5654B"/>
    <w:rsid w:val="00E602A7"/>
    <w:rsid w:val="00E606CB"/>
    <w:rsid w:val="00E619E1"/>
    <w:rsid w:val="00E62660"/>
    <w:rsid w:val="00E62FBE"/>
    <w:rsid w:val="00E63389"/>
    <w:rsid w:val="00E64597"/>
    <w:rsid w:val="00E655DD"/>
    <w:rsid w:val="00E65780"/>
    <w:rsid w:val="00E65C63"/>
    <w:rsid w:val="00E66AA1"/>
    <w:rsid w:val="00E66B6A"/>
    <w:rsid w:val="00E7015C"/>
    <w:rsid w:val="00E70242"/>
    <w:rsid w:val="00E7050C"/>
    <w:rsid w:val="00E70696"/>
    <w:rsid w:val="00E71243"/>
    <w:rsid w:val="00E71362"/>
    <w:rsid w:val="00E714D8"/>
    <w:rsid w:val="00E7168A"/>
    <w:rsid w:val="00E71D25"/>
    <w:rsid w:val="00E7295C"/>
    <w:rsid w:val="00E73306"/>
    <w:rsid w:val="00E73590"/>
    <w:rsid w:val="00E74817"/>
    <w:rsid w:val="00E748E1"/>
    <w:rsid w:val="00E74FE4"/>
    <w:rsid w:val="00E7553D"/>
    <w:rsid w:val="00E75CF4"/>
    <w:rsid w:val="00E7738D"/>
    <w:rsid w:val="00E77431"/>
    <w:rsid w:val="00E7751C"/>
    <w:rsid w:val="00E779DC"/>
    <w:rsid w:val="00E77B30"/>
    <w:rsid w:val="00E80EF3"/>
    <w:rsid w:val="00E81633"/>
    <w:rsid w:val="00E82503"/>
    <w:rsid w:val="00E82AED"/>
    <w:rsid w:val="00E82FCC"/>
    <w:rsid w:val="00E831A3"/>
    <w:rsid w:val="00E837F8"/>
    <w:rsid w:val="00E84AAB"/>
    <w:rsid w:val="00E85F07"/>
    <w:rsid w:val="00E862B5"/>
    <w:rsid w:val="00E863D8"/>
    <w:rsid w:val="00E8672F"/>
    <w:rsid w:val="00E86733"/>
    <w:rsid w:val="00E86927"/>
    <w:rsid w:val="00E8700D"/>
    <w:rsid w:val="00E87094"/>
    <w:rsid w:val="00E9108A"/>
    <w:rsid w:val="00E92A8D"/>
    <w:rsid w:val="00E92EF7"/>
    <w:rsid w:val="00E94803"/>
    <w:rsid w:val="00E94B69"/>
    <w:rsid w:val="00E9588E"/>
    <w:rsid w:val="00E963FB"/>
    <w:rsid w:val="00E96813"/>
    <w:rsid w:val="00E96B60"/>
    <w:rsid w:val="00E97BE9"/>
    <w:rsid w:val="00EA060C"/>
    <w:rsid w:val="00EA1551"/>
    <w:rsid w:val="00EA17B9"/>
    <w:rsid w:val="00EA1AD8"/>
    <w:rsid w:val="00EA1D30"/>
    <w:rsid w:val="00EA279E"/>
    <w:rsid w:val="00EA2BA6"/>
    <w:rsid w:val="00EA2DE4"/>
    <w:rsid w:val="00EA2FD7"/>
    <w:rsid w:val="00EA33B1"/>
    <w:rsid w:val="00EA3F04"/>
    <w:rsid w:val="00EA526E"/>
    <w:rsid w:val="00EA55C6"/>
    <w:rsid w:val="00EA564F"/>
    <w:rsid w:val="00EA6FEE"/>
    <w:rsid w:val="00EA74F2"/>
    <w:rsid w:val="00EA7552"/>
    <w:rsid w:val="00EA7F5C"/>
    <w:rsid w:val="00EB034B"/>
    <w:rsid w:val="00EB0989"/>
    <w:rsid w:val="00EB193D"/>
    <w:rsid w:val="00EB2A71"/>
    <w:rsid w:val="00EB2C57"/>
    <w:rsid w:val="00EB2CEC"/>
    <w:rsid w:val="00EB32CF"/>
    <w:rsid w:val="00EB37D1"/>
    <w:rsid w:val="00EB4DDA"/>
    <w:rsid w:val="00EB5FD7"/>
    <w:rsid w:val="00EB72F7"/>
    <w:rsid w:val="00EB7598"/>
    <w:rsid w:val="00EB7885"/>
    <w:rsid w:val="00EC085A"/>
    <w:rsid w:val="00EC0998"/>
    <w:rsid w:val="00EC1970"/>
    <w:rsid w:val="00EC2805"/>
    <w:rsid w:val="00EC2EA9"/>
    <w:rsid w:val="00EC2ED7"/>
    <w:rsid w:val="00EC3100"/>
    <w:rsid w:val="00EC3D02"/>
    <w:rsid w:val="00EC437B"/>
    <w:rsid w:val="00EC4CBD"/>
    <w:rsid w:val="00EC703B"/>
    <w:rsid w:val="00EC70D8"/>
    <w:rsid w:val="00EC78F8"/>
    <w:rsid w:val="00EC79B4"/>
    <w:rsid w:val="00EC7E68"/>
    <w:rsid w:val="00ED07AF"/>
    <w:rsid w:val="00ED1008"/>
    <w:rsid w:val="00ED1338"/>
    <w:rsid w:val="00ED1475"/>
    <w:rsid w:val="00ED1AB4"/>
    <w:rsid w:val="00ED288C"/>
    <w:rsid w:val="00ED2C23"/>
    <w:rsid w:val="00ED2CF0"/>
    <w:rsid w:val="00ED3049"/>
    <w:rsid w:val="00ED5603"/>
    <w:rsid w:val="00ED6D87"/>
    <w:rsid w:val="00ED7469"/>
    <w:rsid w:val="00EE0770"/>
    <w:rsid w:val="00EE1058"/>
    <w:rsid w:val="00EE1089"/>
    <w:rsid w:val="00EE1230"/>
    <w:rsid w:val="00EE1614"/>
    <w:rsid w:val="00EE20EA"/>
    <w:rsid w:val="00EE2B3B"/>
    <w:rsid w:val="00EE3260"/>
    <w:rsid w:val="00EE3475"/>
    <w:rsid w:val="00EE35B3"/>
    <w:rsid w:val="00EE3CF3"/>
    <w:rsid w:val="00EE50F0"/>
    <w:rsid w:val="00EE5474"/>
    <w:rsid w:val="00EE586E"/>
    <w:rsid w:val="00EE5BEB"/>
    <w:rsid w:val="00EE6524"/>
    <w:rsid w:val="00EE6540"/>
    <w:rsid w:val="00EE661B"/>
    <w:rsid w:val="00EE788B"/>
    <w:rsid w:val="00EF00ED"/>
    <w:rsid w:val="00EF0192"/>
    <w:rsid w:val="00EF0196"/>
    <w:rsid w:val="00EF06A8"/>
    <w:rsid w:val="00EF0943"/>
    <w:rsid w:val="00EF0EAD"/>
    <w:rsid w:val="00EF430A"/>
    <w:rsid w:val="00EF436D"/>
    <w:rsid w:val="00EF4C52"/>
    <w:rsid w:val="00EF4CB1"/>
    <w:rsid w:val="00EF5798"/>
    <w:rsid w:val="00EF60A5"/>
    <w:rsid w:val="00EF60E5"/>
    <w:rsid w:val="00EF6A0C"/>
    <w:rsid w:val="00EF6E7F"/>
    <w:rsid w:val="00EF6F99"/>
    <w:rsid w:val="00EF7ADB"/>
    <w:rsid w:val="00F01D8C"/>
    <w:rsid w:val="00F01D8F"/>
    <w:rsid w:val="00F01D93"/>
    <w:rsid w:val="00F0312A"/>
    <w:rsid w:val="00F0316E"/>
    <w:rsid w:val="00F03431"/>
    <w:rsid w:val="00F043E5"/>
    <w:rsid w:val="00F0448E"/>
    <w:rsid w:val="00F05898"/>
    <w:rsid w:val="00F05A4D"/>
    <w:rsid w:val="00F05F7C"/>
    <w:rsid w:val="00F06BB9"/>
    <w:rsid w:val="00F07EA6"/>
    <w:rsid w:val="00F10461"/>
    <w:rsid w:val="00F10BCF"/>
    <w:rsid w:val="00F121C4"/>
    <w:rsid w:val="00F12CB8"/>
    <w:rsid w:val="00F142FA"/>
    <w:rsid w:val="00F16291"/>
    <w:rsid w:val="00F16658"/>
    <w:rsid w:val="00F17235"/>
    <w:rsid w:val="00F20B40"/>
    <w:rsid w:val="00F211C4"/>
    <w:rsid w:val="00F21958"/>
    <w:rsid w:val="00F21C0D"/>
    <w:rsid w:val="00F21C29"/>
    <w:rsid w:val="00F2269A"/>
    <w:rsid w:val="00F22775"/>
    <w:rsid w:val="00F228A5"/>
    <w:rsid w:val="00F246D4"/>
    <w:rsid w:val="00F25B7A"/>
    <w:rsid w:val="00F25D88"/>
    <w:rsid w:val="00F269DC"/>
    <w:rsid w:val="00F26A51"/>
    <w:rsid w:val="00F26FA5"/>
    <w:rsid w:val="00F309E2"/>
    <w:rsid w:val="00F30C2D"/>
    <w:rsid w:val="00F318BD"/>
    <w:rsid w:val="00F32557"/>
    <w:rsid w:val="00F32CE9"/>
    <w:rsid w:val="00F3300A"/>
    <w:rsid w:val="00F330D9"/>
    <w:rsid w:val="00F332EF"/>
    <w:rsid w:val="00F33A6A"/>
    <w:rsid w:val="00F33C76"/>
    <w:rsid w:val="00F33FDE"/>
    <w:rsid w:val="00F3411F"/>
    <w:rsid w:val="00F34336"/>
    <w:rsid w:val="00F34D8E"/>
    <w:rsid w:val="00F3515A"/>
    <w:rsid w:val="00F3674D"/>
    <w:rsid w:val="00F37587"/>
    <w:rsid w:val="00F4079E"/>
    <w:rsid w:val="00F40B14"/>
    <w:rsid w:val="00F40DC4"/>
    <w:rsid w:val="00F41075"/>
    <w:rsid w:val="00F415F4"/>
    <w:rsid w:val="00F41B1C"/>
    <w:rsid w:val="00F42101"/>
    <w:rsid w:val="00F427A7"/>
    <w:rsid w:val="00F42EAA"/>
    <w:rsid w:val="00F42EE0"/>
    <w:rsid w:val="00F434A9"/>
    <w:rsid w:val="00F437C4"/>
    <w:rsid w:val="00F43FE9"/>
    <w:rsid w:val="00F446A0"/>
    <w:rsid w:val="00F446A5"/>
    <w:rsid w:val="00F44B70"/>
    <w:rsid w:val="00F4739C"/>
    <w:rsid w:val="00F47734"/>
    <w:rsid w:val="00F47A0A"/>
    <w:rsid w:val="00F47A79"/>
    <w:rsid w:val="00F47F5C"/>
    <w:rsid w:val="00F50CF7"/>
    <w:rsid w:val="00F51220"/>
    <w:rsid w:val="00F515B4"/>
    <w:rsid w:val="00F51928"/>
    <w:rsid w:val="00F51EDF"/>
    <w:rsid w:val="00F524CA"/>
    <w:rsid w:val="00F531F3"/>
    <w:rsid w:val="00F543B3"/>
    <w:rsid w:val="00F5467A"/>
    <w:rsid w:val="00F5643A"/>
    <w:rsid w:val="00F56596"/>
    <w:rsid w:val="00F568F8"/>
    <w:rsid w:val="00F57085"/>
    <w:rsid w:val="00F57212"/>
    <w:rsid w:val="00F60C80"/>
    <w:rsid w:val="00F6115D"/>
    <w:rsid w:val="00F6215F"/>
    <w:rsid w:val="00F62236"/>
    <w:rsid w:val="00F62DE4"/>
    <w:rsid w:val="00F63959"/>
    <w:rsid w:val="00F63CDF"/>
    <w:rsid w:val="00F642AF"/>
    <w:rsid w:val="00F64F95"/>
    <w:rsid w:val="00F650B4"/>
    <w:rsid w:val="00F65192"/>
    <w:rsid w:val="00F65901"/>
    <w:rsid w:val="00F6644A"/>
    <w:rsid w:val="00F66B95"/>
    <w:rsid w:val="00F706AA"/>
    <w:rsid w:val="00F715D0"/>
    <w:rsid w:val="00F717E7"/>
    <w:rsid w:val="00F724A1"/>
    <w:rsid w:val="00F7288E"/>
    <w:rsid w:val="00F740FA"/>
    <w:rsid w:val="00F74A7A"/>
    <w:rsid w:val="00F752B5"/>
    <w:rsid w:val="00F75816"/>
    <w:rsid w:val="00F75E47"/>
    <w:rsid w:val="00F75FC4"/>
    <w:rsid w:val="00F7632C"/>
    <w:rsid w:val="00F76FDC"/>
    <w:rsid w:val="00F771C6"/>
    <w:rsid w:val="00F772F9"/>
    <w:rsid w:val="00F77E4A"/>
    <w:rsid w:val="00F77ED7"/>
    <w:rsid w:val="00F80F5D"/>
    <w:rsid w:val="00F81385"/>
    <w:rsid w:val="00F8140C"/>
    <w:rsid w:val="00F818CF"/>
    <w:rsid w:val="00F82BB1"/>
    <w:rsid w:val="00F83143"/>
    <w:rsid w:val="00F83ECC"/>
    <w:rsid w:val="00F8419A"/>
    <w:rsid w:val="00F84564"/>
    <w:rsid w:val="00F85037"/>
    <w:rsid w:val="00F853F3"/>
    <w:rsid w:val="00F85853"/>
    <w:rsid w:val="00F8591B"/>
    <w:rsid w:val="00F85F9B"/>
    <w:rsid w:val="00F8655C"/>
    <w:rsid w:val="00F86C44"/>
    <w:rsid w:val="00F90334"/>
    <w:rsid w:val="00F90BCA"/>
    <w:rsid w:val="00F90E1A"/>
    <w:rsid w:val="00F91B79"/>
    <w:rsid w:val="00F93159"/>
    <w:rsid w:val="00F9318F"/>
    <w:rsid w:val="00F93E60"/>
    <w:rsid w:val="00F93FF0"/>
    <w:rsid w:val="00F94B27"/>
    <w:rsid w:val="00F96626"/>
    <w:rsid w:val="00F96946"/>
    <w:rsid w:val="00F97131"/>
    <w:rsid w:val="00F9720F"/>
    <w:rsid w:val="00F97B4B"/>
    <w:rsid w:val="00F97C84"/>
    <w:rsid w:val="00FA0156"/>
    <w:rsid w:val="00FA0D81"/>
    <w:rsid w:val="00FA14C7"/>
    <w:rsid w:val="00FA166A"/>
    <w:rsid w:val="00FA2CF6"/>
    <w:rsid w:val="00FA2D55"/>
    <w:rsid w:val="00FA2FA8"/>
    <w:rsid w:val="00FA3065"/>
    <w:rsid w:val="00FA3EBB"/>
    <w:rsid w:val="00FA4284"/>
    <w:rsid w:val="00FA4658"/>
    <w:rsid w:val="00FA4D24"/>
    <w:rsid w:val="00FA52F9"/>
    <w:rsid w:val="00FA5479"/>
    <w:rsid w:val="00FA54D8"/>
    <w:rsid w:val="00FA5887"/>
    <w:rsid w:val="00FA59EC"/>
    <w:rsid w:val="00FA74C9"/>
    <w:rsid w:val="00FB0346"/>
    <w:rsid w:val="00FB0E61"/>
    <w:rsid w:val="00FB10FF"/>
    <w:rsid w:val="00FB1AF9"/>
    <w:rsid w:val="00FB1D69"/>
    <w:rsid w:val="00FB2362"/>
    <w:rsid w:val="00FB2812"/>
    <w:rsid w:val="00FB2EBE"/>
    <w:rsid w:val="00FB332B"/>
    <w:rsid w:val="00FB33D5"/>
    <w:rsid w:val="00FB3570"/>
    <w:rsid w:val="00FB3E7F"/>
    <w:rsid w:val="00FB5A57"/>
    <w:rsid w:val="00FB67AC"/>
    <w:rsid w:val="00FB6CE5"/>
    <w:rsid w:val="00FB7100"/>
    <w:rsid w:val="00FB71E1"/>
    <w:rsid w:val="00FB75D4"/>
    <w:rsid w:val="00FB7685"/>
    <w:rsid w:val="00FC0636"/>
    <w:rsid w:val="00FC0C6F"/>
    <w:rsid w:val="00FC14C7"/>
    <w:rsid w:val="00FC2758"/>
    <w:rsid w:val="00FC2903"/>
    <w:rsid w:val="00FC3523"/>
    <w:rsid w:val="00FC3788"/>
    <w:rsid w:val="00FC3C3B"/>
    <w:rsid w:val="00FC44C4"/>
    <w:rsid w:val="00FC4F7B"/>
    <w:rsid w:val="00FC755A"/>
    <w:rsid w:val="00FD05FD"/>
    <w:rsid w:val="00FD1F94"/>
    <w:rsid w:val="00FD21A7"/>
    <w:rsid w:val="00FD3347"/>
    <w:rsid w:val="00FD3B5C"/>
    <w:rsid w:val="00FD40E9"/>
    <w:rsid w:val="00FD495B"/>
    <w:rsid w:val="00FD5257"/>
    <w:rsid w:val="00FD5CFA"/>
    <w:rsid w:val="00FD7443"/>
    <w:rsid w:val="00FD7EC3"/>
    <w:rsid w:val="00FE0C73"/>
    <w:rsid w:val="00FE0F38"/>
    <w:rsid w:val="00FE108E"/>
    <w:rsid w:val="00FE10F9"/>
    <w:rsid w:val="00FE126B"/>
    <w:rsid w:val="00FE1913"/>
    <w:rsid w:val="00FE2356"/>
    <w:rsid w:val="00FE2629"/>
    <w:rsid w:val="00FE36BF"/>
    <w:rsid w:val="00FE40B5"/>
    <w:rsid w:val="00FE4FE6"/>
    <w:rsid w:val="00FE660C"/>
    <w:rsid w:val="00FF0F2A"/>
    <w:rsid w:val="00FF3833"/>
    <w:rsid w:val="00FF3AA7"/>
    <w:rsid w:val="00FF411E"/>
    <w:rsid w:val="00FF492B"/>
    <w:rsid w:val="00FF5EC7"/>
    <w:rsid w:val="00FF6302"/>
    <w:rsid w:val="00FF7815"/>
    <w:rsid w:val="00FF7892"/>
    <w:rsid w:val="0321F1EE"/>
    <w:rsid w:val="033AFCF2"/>
    <w:rsid w:val="035A6CCD"/>
    <w:rsid w:val="036FF37E"/>
    <w:rsid w:val="04033664"/>
    <w:rsid w:val="041EDD50"/>
    <w:rsid w:val="050BC110"/>
    <w:rsid w:val="053C4FF3"/>
    <w:rsid w:val="06149DA3"/>
    <w:rsid w:val="065A5034"/>
    <w:rsid w:val="0687349E"/>
    <w:rsid w:val="06E264F1"/>
    <w:rsid w:val="06EDE2C0"/>
    <w:rsid w:val="08641677"/>
    <w:rsid w:val="0887EB01"/>
    <w:rsid w:val="0888AF87"/>
    <w:rsid w:val="095C3ACB"/>
    <w:rsid w:val="09AC1D10"/>
    <w:rsid w:val="0E7F51D1"/>
    <w:rsid w:val="0F79CFF2"/>
    <w:rsid w:val="1293635A"/>
    <w:rsid w:val="135B7F5C"/>
    <w:rsid w:val="168370E5"/>
    <w:rsid w:val="16FB3933"/>
    <w:rsid w:val="17E1AEF1"/>
    <w:rsid w:val="19AAC6FE"/>
    <w:rsid w:val="1AD11A40"/>
    <w:rsid w:val="1B8254C7"/>
    <w:rsid w:val="1BB52D62"/>
    <w:rsid w:val="1D7091C6"/>
    <w:rsid w:val="1F224688"/>
    <w:rsid w:val="1FB54E2D"/>
    <w:rsid w:val="200F2ED6"/>
    <w:rsid w:val="2297C94B"/>
    <w:rsid w:val="244060AB"/>
    <w:rsid w:val="261D7225"/>
    <w:rsid w:val="263255FE"/>
    <w:rsid w:val="2695C9F7"/>
    <w:rsid w:val="271602CC"/>
    <w:rsid w:val="27774A74"/>
    <w:rsid w:val="27CFF2C3"/>
    <w:rsid w:val="29940F9D"/>
    <w:rsid w:val="2A6F9667"/>
    <w:rsid w:val="2A824CA4"/>
    <w:rsid w:val="2B441559"/>
    <w:rsid w:val="2B58EE66"/>
    <w:rsid w:val="2C16658C"/>
    <w:rsid w:val="2DF65342"/>
    <w:rsid w:val="2E86711D"/>
    <w:rsid w:val="2F867255"/>
    <w:rsid w:val="313C846D"/>
    <w:rsid w:val="3178F743"/>
    <w:rsid w:val="31B3AC62"/>
    <w:rsid w:val="323103D7"/>
    <w:rsid w:val="332DBC99"/>
    <w:rsid w:val="35F8E7D7"/>
    <w:rsid w:val="395D4CA3"/>
    <w:rsid w:val="396E18D2"/>
    <w:rsid w:val="39902359"/>
    <w:rsid w:val="3BF9D5B6"/>
    <w:rsid w:val="3CACE1E3"/>
    <w:rsid w:val="3E7AE8D5"/>
    <w:rsid w:val="3EC4044E"/>
    <w:rsid w:val="3ED592D5"/>
    <w:rsid w:val="3EF0B7B8"/>
    <w:rsid w:val="3FC1BD71"/>
    <w:rsid w:val="408893A5"/>
    <w:rsid w:val="4237C4DA"/>
    <w:rsid w:val="42E44AB4"/>
    <w:rsid w:val="433DA1E1"/>
    <w:rsid w:val="43F8FE8C"/>
    <w:rsid w:val="44C65AFF"/>
    <w:rsid w:val="455BD6C5"/>
    <w:rsid w:val="46807A44"/>
    <w:rsid w:val="46EB5044"/>
    <w:rsid w:val="47857CBA"/>
    <w:rsid w:val="48483C2B"/>
    <w:rsid w:val="486A7B5A"/>
    <w:rsid w:val="48F136D7"/>
    <w:rsid w:val="4C2D84CF"/>
    <w:rsid w:val="4C32651B"/>
    <w:rsid w:val="4CF11694"/>
    <w:rsid w:val="4D23D5DE"/>
    <w:rsid w:val="4D326D2B"/>
    <w:rsid w:val="4DD2645D"/>
    <w:rsid w:val="4EF7F784"/>
    <w:rsid w:val="4F3DD93F"/>
    <w:rsid w:val="50C11F0B"/>
    <w:rsid w:val="51FEF4C6"/>
    <w:rsid w:val="5230192C"/>
    <w:rsid w:val="52C3EB75"/>
    <w:rsid w:val="5482FB8F"/>
    <w:rsid w:val="5634CFBE"/>
    <w:rsid w:val="5639CEF0"/>
    <w:rsid w:val="568B859B"/>
    <w:rsid w:val="569FF177"/>
    <w:rsid w:val="56EF068E"/>
    <w:rsid w:val="572E67CA"/>
    <w:rsid w:val="58E853B2"/>
    <w:rsid w:val="5B62FD38"/>
    <w:rsid w:val="5C3108B9"/>
    <w:rsid w:val="5DA51995"/>
    <w:rsid w:val="5DC88659"/>
    <w:rsid w:val="5E0D80AC"/>
    <w:rsid w:val="5E41E4A6"/>
    <w:rsid w:val="5EFA5C19"/>
    <w:rsid w:val="603E3D54"/>
    <w:rsid w:val="6078F535"/>
    <w:rsid w:val="60867538"/>
    <w:rsid w:val="623B5484"/>
    <w:rsid w:val="63635976"/>
    <w:rsid w:val="64FC4039"/>
    <w:rsid w:val="65425F6B"/>
    <w:rsid w:val="65823D50"/>
    <w:rsid w:val="65922B11"/>
    <w:rsid w:val="66FD9570"/>
    <w:rsid w:val="676C60C9"/>
    <w:rsid w:val="678D65CF"/>
    <w:rsid w:val="685CFDE5"/>
    <w:rsid w:val="6887CD8A"/>
    <w:rsid w:val="693705BC"/>
    <w:rsid w:val="6AE77D47"/>
    <w:rsid w:val="6B066C17"/>
    <w:rsid w:val="6BF186B5"/>
    <w:rsid w:val="6CCE4E77"/>
    <w:rsid w:val="6DA07545"/>
    <w:rsid w:val="6DD48D4A"/>
    <w:rsid w:val="6DDB9547"/>
    <w:rsid w:val="6EC20EA1"/>
    <w:rsid w:val="707F005A"/>
    <w:rsid w:val="735E178C"/>
    <w:rsid w:val="744E4807"/>
    <w:rsid w:val="7549902E"/>
    <w:rsid w:val="756BB8CD"/>
    <w:rsid w:val="7638584A"/>
    <w:rsid w:val="77983E69"/>
    <w:rsid w:val="77E9BB57"/>
    <w:rsid w:val="78F329A5"/>
    <w:rsid w:val="79816B24"/>
    <w:rsid w:val="79B2AB81"/>
    <w:rsid w:val="7A3770FD"/>
    <w:rsid w:val="7BB2AFF7"/>
    <w:rsid w:val="7C029C6F"/>
    <w:rsid w:val="7C2FDB2A"/>
    <w:rsid w:val="7D3347C2"/>
    <w:rsid w:val="7DDA9619"/>
    <w:rsid w:val="7DF434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1C1ED6E-EC71-409E-9CC9-265ABA574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008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8008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8008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008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008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008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008D"/>
    <w:pPr>
      <w:tabs>
        <w:tab w:val="right" w:leader="dot" w:pos="14570"/>
      </w:tabs>
      <w:spacing w:before="0"/>
    </w:pPr>
    <w:rPr>
      <w:b/>
      <w:noProof/>
    </w:rPr>
  </w:style>
  <w:style w:type="paragraph" w:styleId="TOC2">
    <w:name w:val="toc 2"/>
    <w:aliases w:val="ŠTOC 2"/>
    <w:basedOn w:val="Normal"/>
    <w:next w:val="Normal"/>
    <w:uiPriority w:val="39"/>
    <w:unhideWhenUsed/>
    <w:rsid w:val="00C8008D"/>
    <w:pPr>
      <w:tabs>
        <w:tab w:val="right" w:leader="dot" w:pos="14570"/>
      </w:tabs>
      <w:spacing w:before="0"/>
    </w:pPr>
    <w:rPr>
      <w:noProof/>
    </w:rPr>
  </w:style>
  <w:style w:type="paragraph" w:styleId="Header">
    <w:name w:val="header"/>
    <w:aliases w:val="ŠHeader"/>
    <w:basedOn w:val="Normal"/>
    <w:link w:val="HeaderChar"/>
    <w:uiPriority w:val="16"/>
    <w:rsid w:val="00C8008D"/>
    <w:rPr>
      <w:noProof/>
      <w:color w:val="002664"/>
      <w:sz w:val="28"/>
      <w:szCs w:val="28"/>
    </w:rPr>
  </w:style>
  <w:style w:type="character" w:customStyle="1" w:styleId="Heading5Char">
    <w:name w:val="Heading 5 Char"/>
    <w:aliases w:val="ŠHeading 5 Char"/>
    <w:basedOn w:val="DefaultParagraphFont"/>
    <w:link w:val="Heading5"/>
    <w:uiPriority w:val="6"/>
    <w:rsid w:val="00C8008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8008D"/>
    <w:rPr>
      <w:rFonts w:ascii="Arial" w:hAnsi="Arial" w:cs="Arial"/>
      <w:noProof/>
      <w:color w:val="002664"/>
      <w:sz w:val="28"/>
      <w:szCs w:val="28"/>
      <w:lang w:val="en-AU"/>
    </w:rPr>
  </w:style>
  <w:style w:type="paragraph" w:styleId="Footer">
    <w:name w:val="footer"/>
    <w:aliases w:val="ŠFooter"/>
    <w:basedOn w:val="Normal"/>
    <w:link w:val="FooterChar"/>
    <w:uiPriority w:val="19"/>
    <w:rsid w:val="00C8008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008D"/>
    <w:rPr>
      <w:rFonts w:ascii="Arial" w:hAnsi="Arial" w:cs="Arial"/>
      <w:sz w:val="18"/>
      <w:szCs w:val="18"/>
      <w:lang w:val="en-AU"/>
    </w:rPr>
  </w:style>
  <w:style w:type="paragraph" w:styleId="Caption">
    <w:name w:val="caption"/>
    <w:aliases w:val="ŠCaption"/>
    <w:basedOn w:val="Normal"/>
    <w:next w:val="Normal"/>
    <w:uiPriority w:val="20"/>
    <w:qFormat/>
    <w:rsid w:val="00C8008D"/>
    <w:pPr>
      <w:keepNext/>
      <w:spacing w:after="200" w:line="240" w:lineRule="auto"/>
    </w:pPr>
    <w:rPr>
      <w:iCs/>
      <w:color w:val="002664"/>
      <w:sz w:val="18"/>
      <w:szCs w:val="18"/>
    </w:rPr>
  </w:style>
  <w:style w:type="paragraph" w:customStyle="1" w:styleId="Logo">
    <w:name w:val="ŠLogo"/>
    <w:basedOn w:val="Normal"/>
    <w:uiPriority w:val="18"/>
    <w:qFormat/>
    <w:rsid w:val="00C8008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008D"/>
    <w:pPr>
      <w:spacing w:before="0"/>
      <w:ind w:left="244"/>
    </w:pPr>
  </w:style>
  <w:style w:type="character" w:styleId="Hyperlink">
    <w:name w:val="Hyperlink"/>
    <w:aliases w:val="ŠHyperlink"/>
    <w:basedOn w:val="DefaultParagraphFont"/>
    <w:uiPriority w:val="99"/>
    <w:unhideWhenUsed/>
    <w:rsid w:val="00C8008D"/>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8008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800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008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008D"/>
    <w:rPr>
      <w:rFonts w:ascii="Arial" w:hAnsi="Arial" w:cs="Arial"/>
      <w:color w:val="002664"/>
      <w:sz w:val="28"/>
      <w:szCs w:val="36"/>
      <w:lang w:val="en-AU"/>
    </w:rPr>
  </w:style>
  <w:style w:type="table" w:customStyle="1" w:styleId="Tableheader">
    <w:name w:val="ŠTable header"/>
    <w:basedOn w:val="TableNormal"/>
    <w:uiPriority w:val="99"/>
    <w:rsid w:val="00C8008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008D"/>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8008D"/>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8008D"/>
    <w:pPr>
      <w:numPr>
        <w:numId w:val="12"/>
      </w:numPr>
    </w:pPr>
  </w:style>
  <w:style w:type="character" w:styleId="Strong">
    <w:name w:val="Strong"/>
    <w:aliases w:val="ŠStrong,Bold"/>
    <w:qFormat/>
    <w:rsid w:val="00C8008D"/>
    <w:rPr>
      <w:b/>
      <w:bCs/>
    </w:rPr>
  </w:style>
  <w:style w:type="paragraph" w:styleId="ListBullet">
    <w:name w:val="List Bullet"/>
    <w:aliases w:val="ŠList Bullet"/>
    <w:basedOn w:val="Normal"/>
    <w:uiPriority w:val="9"/>
    <w:qFormat/>
    <w:rsid w:val="00C8008D"/>
    <w:pPr>
      <w:numPr>
        <w:numId w:val="10"/>
      </w:numPr>
    </w:pPr>
  </w:style>
  <w:style w:type="character" w:styleId="Emphasis">
    <w:name w:val="Emphasis"/>
    <w:aliases w:val="ŠEmphasis,Italic"/>
    <w:qFormat/>
    <w:rsid w:val="00C8008D"/>
    <w:rPr>
      <w:i/>
      <w:iCs/>
    </w:rPr>
  </w:style>
  <w:style w:type="paragraph" w:styleId="Title">
    <w:name w:val="Title"/>
    <w:aliases w:val="ŠTitle"/>
    <w:basedOn w:val="Normal"/>
    <w:next w:val="Normal"/>
    <w:link w:val="TitleChar"/>
    <w:uiPriority w:val="1"/>
    <w:rsid w:val="00C8008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008D"/>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8008D"/>
    <w:pPr>
      <w:spacing w:line="240" w:lineRule="auto"/>
    </w:pPr>
    <w:rPr>
      <w:sz w:val="20"/>
      <w:szCs w:val="20"/>
    </w:rPr>
  </w:style>
  <w:style w:type="table" w:styleId="TableGrid">
    <w:name w:val="Table Grid"/>
    <w:basedOn w:val="TableNormal"/>
    <w:uiPriority w:val="39"/>
    <w:rsid w:val="00C8008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008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008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8008D"/>
    <w:rPr>
      <w:rFonts w:ascii="Arial" w:hAnsi="Arial" w:cs="Arial"/>
      <w:sz w:val="20"/>
      <w:szCs w:val="20"/>
      <w:lang w:val="en-AU"/>
    </w:rPr>
  </w:style>
  <w:style w:type="character" w:styleId="CommentReference">
    <w:name w:val="annotation reference"/>
    <w:basedOn w:val="DefaultParagraphFont"/>
    <w:uiPriority w:val="99"/>
    <w:semiHidden/>
    <w:unhideWhenUsed/>
    <w:rsid w:val="00C8008D"/>
    <w:rPr>
      <w:sz w:val="16"/>
      <w:szCs w:val="16"/>
    </w:rPr>
  </w:style>
  <w:style w:type="paragraph" w:styleId="CommentSubject">
    <w:name w:val="annotation subject"/>
    <w:basedOn w:val="CommentText"/>
    <w:next w:val="CommentText"/>
    <w:link w:val="CommentSubjectChar"/>
    <w:uiPriority w:val="99"/>
    <w:semiHidden/>
    <w:unhideWhenUsed/>
    <w:rsid w:val="00C8008D"/>
    <w:rPr>
      <w:b/>
      <w:bCs/>
    </w:rPr>
  </w:style>
  <w:style w:type="character" w:customStyle="1" w:styleId="CommentSubjectChar">
    <w:name w:val="Comment Subject Char"/>
    <w:basedOn w:val="CommentTextChar"/>
    <w:link w:val="CommentSubject"/>
    <w:uiPriority w:val="99"/>
    <w:semiHidden/>
    <w:rsid w:val="00C8008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8008D"/>
    <w:rPr>
      <w:color w:val="605E5C"/>
      <w:shd w:val="clear" w:color="auto" w:fill="E1DFDD"/>
    </w:rPr>
  </w:style>
  <w:style w:type="paragraph" w:styleId="ListParagraph">
    <w:name w:val="List Paragraph"/>
    <w:aliases w:val="ŠList Paragraph"/>
    <w:basedOn w:val="Normal"/>
    <w:uiPriority w:val="34"/>
    <w:unhideWhenUsed/>
    <w:qFormat/>
    <w:rsid w:val="00C8008D"/>
    <w:pPr>
      <w:ind w:left="567"/>
    </w:pPr>
  </w:style>
  <w:style w:type="character" w:styleId="PlaceholderText">
    <w:name w:val="Placeholder Text"/>
    <w:basedOn w:val="DefaultParagraphFont"/>
    <w:uiPriority w:val="99"/>
    <w:semiHidden/>
    <w:rsid w:val="00C8008D"/>
    <w:rPr>
      <w:color w:val="808080"/>
    </w:rPr>
  </w:style>
  <w:style w:type="character" w:styleId="FollowedHyperlink">
    <w:name w:val="FollowedHyperlink"/>
    <w:basedOn w:val="DefaultParagraphFont"/>
    <w:uiPriority w:val="99"/>
    <w:semiHidden/>
    <w:unhideWhenUsed/>
    <w:rsid w:val="00C8008D"/>
    <w:rPr>
      <w:color w:val="954F72" w:themeColor="followedHyperlink"/>
      <w:u w:val="single"/>
    </w:rPr>
  </w:style>
  <w:style w:type="paragraph" w:styleId="Subtitle">
    <w:name w:val="Subtitle"/>
    <w:basedOn w:val="Normal"/>
    <w:next w:val="Normal"/>
    <w:link w:val="SubtitleChar"/>
    <w:uiPriority w:val="11"/>
    <w:semiHidden/>
    <w:qFormat/>
    <w:rsid w:val="00C8008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008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008D"/>
    <w:rPr>
      <w:i/>
      <w:iCs/>
      <w:color w:val="404040" w:themeColor="text1" w:themeTint="BF"/>
    </w:rPr>
  </w:style>
  <w:style w:type="paragraph" w:styleId="TOC4">
    <w:name w:val="toc 4"/>
    <w:aliases w:val="ŠTOC 4"/>
    <w:basedOn w:val="Normal"/>
    <w:next w:val="Normal"/>
    <w:autoRedefine/>
    <w:uiPriority w:val="39"/>
    <w:unhideWhenUsed/>
    <w:rsid w:val="00C8008D"/>
    <w:pPr>
      <w:spacing w:before="0"/>
      <w:ind w:left="488"/>
    </w:pPr>
  </w:style>
  <w:style w:type="paragraph" w:styleId="TOCHeading">
    <w:name w:val="TOC Heading"/>
    <w:aliases w:val="ŠTOC Heading"/>
    <w:basedOn w:val="Heading1"/>
    <w:next w:val="Normal"/>
    <w:uiPriority w:val="38"/>
    <w:qFormat/>
    <w:rsid w:val="00C8008D"/>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8008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8008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8008D"/>
    <w:pPr>
      <w:numPr>
        <w:numId w:val="9"/>
      </w:numPr>
    </w:pPr>
  </w:style>
  <w:style w:type="paragraph" w:styleId="ListNumber3">
    <w:name w:val="List Number 3"/>
    <w:aliases w:val="ŠList Number 3"/>
    <w:basedOn w:val="ListBullet3"/>
    <w:uiPriority w:val="8"/>
    <w:rsid w:val="00C8008D"/>
    <w:pPr>
      <w:numPr>
        <w:ilvl w:val="2"/>
        <w:numId w:val="11"/>
      </w:numPr>
    </w:pPr>
  </w:style>
  <w:style w:type="character" w:customStyle="1" w:styleId="BoldItalic">
    <w:name w:val="ŠBold Italic"/>
    <w:basedOn w:val="DefaultParagraphFont"/>
    <w:uiPriority w:val="1"/>
    <w:qFormat/>
    <w:rsid w:val="00C8008D"/>
    <w:rPr>
      <w:b/>
      <w:i/>
      <w:iCs/>
    </w:rPr>
  </w:style>
  <w:style w:type="paragraph" w:customStyle="1" w:styleId="FeatureBox3">
    <w:name w:val="ŠFeature Box 3"/>
    <w:basedOn w:val="Normal"/>
    <w:next w:val="Normal"/>
    <w:uiPriority w:val="13"/>
    <w:qFormat/>
    <w:rsid w:val="00C8008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008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8008D"/>
    <w:pPr>
      <w:keepNext/>
      <w:ind w:left="567" w:right="57"/>
    </w:pPr>
    <w:rPr>
      <w:szCs w:val="22"/>
    </w:rPr>
  </w:style>
  <w:style w:type="paragraph" w:customStyle="1" w:styleId="Subtitle0">
    <w:name w:val="ŠSubtitle"/>
    <w:basedOn w:val="Normal"/>
    <w:link w:val="SubtitleChar0"/>
    <w:uiPriority w:val="2"/>
    <w:qFormat/>
    <w:rsid w:val="00C8008D"/>
    <w:pPr>
      <w:spacing w:before="360"/>
    </w:pPr>
    <w:rPr>
      <w:color w:val="002664"/>
      <w:sz w:val="44"/>
      <w:szCs w:val="48"/>
    </w:rPr>
  </w:style>
  <w:style w:type="character" w:customStyle="1" w:styleId="SubtitleChar0">
    <w:name w:val="ŠSubtitle Char"/>
    <w:basedOn w:val="DefaultParagraphFont"/>
    <w:link w:val="Subtitle0"/>
    <w:uiPriority w:val="2"/>
    <w:rsid w:val="00C8008D"/>
    <w:rPr>
      <w:rFonts w:ascii="Arial" w:hAnsi="Arial" w:cs="Arial"/>
      <w:color w:val="002664"/>
      <w:sz w:val="44"/>
      <w:szCs w:val="48"/>
      <w:lang w:val="en-AU"/>
    </w:rPr>
  </w:style>
  <w:style w:type="paragraph" w:customStyle="1" w:styleId="paragraph">
    <w:name w:val="paragraph"/>
    <w:basedOn w:val="Normal"/>
    <w:rsid w:val="00283A5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GridTable1Light">
    <w:name w:val="Grid Table 1 Light"/>
    <w:basedOn w:val="TableNormal"/>
    <w:uiPriority w:val="46"/>
    <w:rsid w:val="00086C2C"/>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276B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26712">
      <w:bodyDiv w:val="1"/>
      <w:marLeft w:val="0"/>
      <w:marRight w:val="0"/>
      <w:marTop w:val="0"/>
      <w:marBottom w:val="0"/>
      <w:divBdr>
        <w:top w:val="none" w:sz="0" w:space="0" w:color="auto"/>
        <w:left w:val="none" w:sz="0" w:space="0" w:color="auto"/>
        <w:bottom w:val="none" w:sz="0" w:space="0" w:color="auto"/>
        <w:right w:val="none" w:sz="0" w:space="0" w:color="auto"/>
      </w:divBdr>
      <w:divsChild>
        <w:div w:id="990215250">
          <w:marLeft w:val="0"/>
          <w:marRight w:val="0"/>
          <w:marTop w:val="0"/>
          <w:marBottom w:val="0"/>
          <w:divBdr>
            <w:top w:val="none" w:sz="0" w:space="0" w:color="auto"/>
            <w:left w:val="none" w:sz="0" w:space="0" w:color="auto"/>
            <w:bottom w:val="none" w:sz="0" w:space="0" w:color="auto"/>
            <w:right w:val="none" w:sz="0" w:space="0" w:color="auto"/>
          </w:divBdr>
        </w:div>
      </w:divsChild>
    </w:div>
    <w:div w:id="154033541">
      <w:bodyDiv w:val="1"/>
      <w:marLeft w:val="0"/>
      <w:marRight w:val="0"/>
      <w:marTop w:val="0"/>
      <w:marBottom w:val="0"/>
      <w:divBdr>
        <w:top w:val="none" w:sz="0" w:space="0" w:color="auto"/>
        <w:left w:val="none" w:sz="0" w:space="0" w:color="auto"/>
        <w:bottom w:val="none" w:sz="0" w:space="0" w:color="auto"/>
        <w:right w:val="none" w:sz="0" w:space="0" w:color="auto"/>
      </w:divBdr>
    </w:div>
    <w:div w:id="179394661">
      <w:bodyDiv w:val="1"/>
      <w:marLeft w:val="0"/>
      <w:marRight w:val="0"/>
      <w:marTop w:val="0"/>
      <w:marBottom w:val="0"/>
      <w:divBdr>
        <w:top w:val="none" w:sz="0" w:space="0" w:color="auto"/>
        <w:left w:val="none" w:sz="0" w:space="0" w:color="auto"/>
        <w:bottom w:val="none" w:sz="0" w:space="0" w:color="auto"/>
        <w:right w:val="none" w:sz="0" w:space="0" w:color="auto"/>
      </w:divBdr>
      <w:divsChild>
        <w:div w:id="43452768">
          <w:marLeft w:val="0"/>
          <w:marRight w:val="0"/>
          <w:marTop w:val="0"/>
          <w:marBottom w:val="0"/>
          <w:divBdr>
            <w:top w:val="single" w:sz="2" w:space="0" w:color="auto"/>
            <w:left w:val="single" w:sz="2" w:space="0" w:color="auto"/>
            <w:bottom w:val="single" w:sz="2" w:space="0" w:color="auto"/>
            <w:right w:val="single" w:sz="2" w:space="0" w:color="auto"/>
          </w:divBdr>
          <w:divsChild>
            <w:div w:id="331764271">
              <w:marLeft w:val="0"/>
              <w:marRight w:val="0"/>
              <w:marTop w:val="0"/>
              <w:marBottom w:val="0"/>
              <w:divBdr>
                <w:top w:val="single" w:sz="2" w:space="0" w:color="auto"/>
                <w:left w:val="single" w:sz="2" w:space="0" w:color="auto"/>
                <w:bottom w:val="single" w:sz="2" w:space="0" w:color="auto"/>
                <w:right w:val="single" w:sz="2" w:space="0" w:color="auto"/>
              </w:divBdr>
            </w:div>
          </w:divsChild>
        </w:div>
        <w:div w:id="60564758">
          <w:marLeft w:val="0"/>
          <w:marRight w:val="0"/>
          <w:marTop w:val="0"/>
          <w:marBottom w:val="0"/>
          <w:divBdr>
            <w:top w:val="single" w:sz="2" w:space="0" w:color="auto"/>
            <w:left w:val="single" w:sz="2" w:space="0" w:color="auto"/>
            <w:bottom w:val="single" w:sz="2" w:space="0" w:color="auto"/>
            <w:right w:val="single" w:sz="2" w:space="0" w:color="auto"/>
          </w:divBdr>
          <w:divsChild>
            <w:div w:id="2116247829">
              <w:marLeft w:val="0"/>
              <w:marRight w:val="0"/>
              <w:marTop w:val="0"/>
              <w:marBottom w:val="0"/>
              <w:divBdr>
                <w:top w:val="single" w:sz="2" w:space="0" w:color="auto"/>
                <w:left w:val="single" w:sz="2" w:space="0" w:color="auto"/>
                <w:bottom w:val="single" w:sz="2" w:space="0" w:color="auto"/>
                <w:right w:val="single" w:sz="2" w:space="0" w:color="auto"/>
              </w:divBdr>
              <w:divsChild>
                <w:div w:id="1221206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50415">
          <w:marLeft w:val="0"/>
          <w:marRight w:val="0"/>
          <w:marTop w:val="0"/>
          <w:marBottom w:val="0"/>
          <w:divBdr>
            <w:top w:val="single" w:sz="2" w:space="0" w:color="auto"/>
            <w:left w:val="single" w:sz="2" w:space="0" w:color="auto"/>
            <w:bottom w:val="single" w:sz="2" w:space="0" w:color="auto"/>
            <w:right w:val="single" w:sz="2" w:space="0" w:color="auto"/>
          </w:divBdr>
          <w:divsChild>
            <w:div w:id="1404838741">
              <w:marLeft w:val="0"/>
              <w:marRight w:val="0"/>
              <w:marTop w:val="0"/>
              <w:marBottom w:val="0"/>
              <w:divBdr>
                <w:top w:val="single" w:sz="2" w:space="0" w:color="auto"/>
                <w:left w:val="single" w:sz="2" w:space="0" w:color="auto"/>
                <w:bottom w:val="single" w:sz="2" w:space="0" w:color="auto"/>
                <w:right w:val="single" w:sz="2" w:space="0" w:color="auto"/>
              </w:divBdr>
              <w:divsChild>
                <w:div w:id="8656756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0940768">
          <w:marLeft w:val="0"/>
          <w:marRight w:val="0"/>
          <w:marTop w:val="0"/>
          <w:marBottom w:val="0"/>
          <w:divBdr>
            <w:top w:val="single" w:sz="2" w:space="0" w:color="auto"/>
            <w:left w:val="single" w:sz="2" w:space="0" w:color="auto"/>
            <w:bottom w:val="single" w:sz="2" w:space="0" w:color="auto"/>
            <w:right w:val="single" w:sz="2" w:space="0" w:color="auto"/>
          </w:divBdr>
          <w:divsChild>
            <w:div w:id="82923466">
              <w:marLeft w:val="0"/>
              <w:marRight w:val="0"/>
              <w:marTop w:val="0"/>
              <w:marBottom w:val="0"/>
              <w:divBdr>
                <w:top w:val="single" w:sz="2" w:space="0" w:color="auto"/>
                <w:left w:val="single" w:sz="2" w:space="0" w:color="auto"/>
                <w:bottom w:val="single" w:sz="2" w:space="0" w:color="auto"/>
                <w:right w:val="single" w:sz="2" w:space="0" w:color="auto"/>
              </w:divBdr>
              <w:divsChild>
                <w:div w:id="1014763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29591076">
          <w:marLeft w:val="0"/>
          <w:marRight w:val="0"/>
          <w:marTop w:val="0"/>
          <w:marBottom w:val="0"/>
          <w:divBdr>
            <w:top w:val="single" w:sz="2" w:space="0" w:color="auto"/>
            <w:left w:val="single" w:sz="2" w:space="0" w:color="auto"/>
            <w:bottom w:val="single" w:sz="2" w:space="0" w:color="auto"/>
            <w:right w:val="single" w:sz="2" w:space="0" w:color="auto"/>
          </w:divBdr>
          <w:divsChild>
            <w:div w:id="2054185524">
              <w:marLeft w:val="0"/>
              <w:marRight w:val="0"/>
              <w:marTop w:val="0"/>
              <w:marBottom w:val="0"/>
              <w:divBdr>
                <w:top w:val="single" w:sz="2" w:space="0" w:color="auto"/>
                <w:left w:val="single" w:sz="2" w:space="0" w:color="auto"/>
                <w:bottom w:val="single" w:sz="2" w:space="0" w:color="auto"/>
                <w:right w:val="single" w:sz="2" w:space="0" w:color="auto"/>
              </w:divBdr>
              <w:divsChild>
                <w:div w:id="1503158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6408814">
          <w:marLeft w:val="0"/>
          <w:marRight w:val="0"/>
          <w:marTop w:val="0"/>
          <w:marBottom w:val="0"/>
          <w:divBdr>
            <w:top w:val="single" w:sz="2" w:space="0" w:color="auto"/>
            <w:left w:val="single" w:sz="2" w:space="0" w:color="auto"/>
            <w:bottom w:val="single" w:sz="2" w:space="0" w:color="auto"/>
            <w:right w:val="single" w:sz="2" w:space="0" w:color="auto"/>
          </w:divBdr>
          <w:divsChild>
            <w:div w:id="1008677579">
              <w:marLeft w:val="0"/>
              <w:marRight w:val="0"/>
              <w:marTop w:val="0"/>
              <w:marBottom w:val="0"/>
              <w:divBdr>
                <w:top w:val="single" w:sz="2" w:space="0" w:color="auto"/>
                <w:left w:val="single" w:sz="2" w:space="0" w:color="auto"/>
                <w:bottom w:val="single" w:sz="2" w:space="0" w:color="auto"/>
                <w:right w:val="single" w:sz="2" w:space="0" w:color="auto"/>
              </w:divBdr>
              <w:divsChild>
                <w:div w:id="1107774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160479">
          <w:marLeft w:val="0"/>
          <w:marRight w:val="0"/>
          <w:marTop w:val="0"/>
          <w:marBottom w:val="0"/>
          <w:divBdr>
            <w:top w:val="single" w:sz="2" w:space="0" w:color="auto"/>
            <w:left w:val="single" w:sz="2" w:space="0" w:color="auto"/>
            <w:bottom w:val="single" w:sz="2" w:space="0" w:color="auto"/>
            <w:right w:val="single" w:sz="2" w:space="0" w:color="auto"/>
          </w:divBdr>
          <w:divsChild>
            <w:div w:id="1827896810">
              <w:marLeft w:val="0"/>
              <w:marRight w:val="0"/>
              <w:marTop w:val="0"/>
              <w:marBottom w:val="0"/>
              <w:divBdr>
                <w:top w:val="single" w:sz="2" w:space="0" w:color="auto"/>
                <w:left w:val="single" w:sz="2" w:space="0" w:color="auto"/>
                <w:bottom w:val="single" w:sz="2" w:space="0" w:color="auto"/>
                <w:right w:val="single" w:sz="2" w:space="0" w:color="auto"/>
              </w:divBdr>
              <w:divsChild>
                <w:div w:id="402411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1556097">
          <w:marLeft w:val="0"/>
          <w:marRight w:val="0"/>
          <w:marTop w:val="0"/>
          <w:marBottom w:val="0"/>
          <w:divBdr>
            <w:top w:val="single" w:sz="2" w:space="0" w:color="auto"/>
            <w:left w:val="single" w:sz="2" w:space="0" w:color="auto"/>
            <w:bottom w:val="single" w:sz="2" w:space="0" w:color="auto"/>
            <w:right w:val="single" w:sz="2" w:space="0" w:color="auto"/>
          </w:divBdr>
        </w:div>
        <w:div w:id="876771911">
          <w:marLeft w:val="0"/>
          <w:marRight w:val="0"/>
          <w:marTop w:val="0"/>
          <w:marBottom w:val="0"/>
          <w:divBdr>
            <w:top w:val="single" w:sz="2" w:space="0" w:color="auto"/>
            <w:left w:val="single" w:sz="2" w:space="0" w:color="auto"/>
            <w:bottom w:val="single" w:sz="2" w:space="0" w:color="auto"/>
            <w:right w:val="single" w:sz="2" w:space="0" w:color="auto"/>
          </w:divBdr>
        </w:div>
        <w:div w:id="972714000">
          <w:marLeft w:val="0"/>
          <w:marRight w:val="0"/>
          <w:marTop w:val="0"/>
          <w:marBottom w:val="0"/>
          <w:divBdr>
            <w:top w:val="single" w:sz="2" w:space="0" w:color="auto"/>
            <w:left w:val="single" w:sz="2" w:space="0" w:color="auto"/>
            <w:bottom w:val="single" w:sz="2" w:space="0" w:color="auto"/>
            <w:right w:val="single" w:sz="2" w:space="0" w:color="auto"/>
          </w:divBdr>
        </w:div>
        <w:div w:id="1013412762">
          <w:marLeft w:val="0"/>
          <w:marRight w:val="0"/>
          <w:marTop w:val="0"/>
          <w:marBottom w:val="0"/>
          <w:divBdr>
            <w:top w:val="single" w:sz="2" w:space="0" w:color="auto"/>
            <w:left w:val="single" w:sz="2" w:space="0" w:color="auto"/>
            <w:bottom w:val="single" w:sz="2" w:space="0" w:color="auto"/>
            <w:right w:val="single" w:sz="2" w:space="0" w:color="auto"/>
          </w:divBdr>
        </w:div>
        <w:div w:id="1043092019">
          <w:marLeft w:val="0"/>
          <w:marRight w:val="0"/>
          <w:marTop w:val="0"/>
          <w:marBottom w:val="0"/>
          <w:divBdr>
            <w:top w:val="single" w:sz="2" w:space="0" w:color="auto"/>
            <w:left w:val="single" w:sz="2" w:space="0" w:color="auto"/>
            <w:bottom w:val="single" w:sz="2" w:space="0" w:color="auto"/>
            <w:right w:val="single" w:sz="2" w:space="0" w:color="auto"/>
          </w:divBdr>
          <w:divsChild>
            <w:div w:id="834759402">
              <w:marLeft w:val="0"/>
              <w:marRight w:val="0"/>
              <w:marTop w:val="0"/>
              <w:marBottom w:val="0"/>
              <w:divBdr>
                <w:top w:val="single" w:sz="2" w:space="0" w:color="auto"/>
                <w:left w:val="single" w:sz="2" w:space="0" w:color="auto"/>
                <w:bottom w:val="single" w:sz="2" w:space="0" w:color="auto"/>
                <w:right w:val="single" w:sz="2" w:space="0" w:color="auto"/>
              </w:divBdr>
            </w:div>
          </w:divsChild>
        </w:div>
        <w:div w:id="1267233964">
          <w:marLeft w:val="0"/>
          <w:marRight w:val="0"/>
          <w:marTop w:val="0"/>
          <w:marBottom w:val="0"/>
          <w:divBdr>
            <w:top w:val="single" w:sz="2" w:space="0" w:color="auto"/>
            <w:left w:val="single" w:sz="2" w:space="0" w:color="auto"/>
            <w:bottom w:val="single" w:sz="2" w:space="0" w:color="auto"/>
            <w:right w:val="single" w:sz="2" w:space="0" w:color="auto"/>
          </w:divBdr>
          <w:divsChild>
            <w:div w:id="1866213878">
              <w:marLeft w:val="0"/>
              <w:marRight w:val="0"/>
              <w:marTop w:val="0"/>
              <w:marBottom w:val="0"/>
              <w:divBdr>
                <w:top w:val="single" w:sz="2" w:space="0" w:color="auto"/>
                <w:left w:val="single" w:sz="2" w:space="0" w:color="auto"/>
                <w:bottom w:val="single" w:sz="2" w:space="0" w:color="auto"/>
                <w:right w:val="single" w:sz="2" w:space="0" w:color="auto"/>
              </w:divBdr>
              <w:divsChild>
                <w:div w:id="1300645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7844844">
          <w:marLeft w:val="0"/>
          <w:marRight w:val="0"/>
          <w:marTop w:val="0"/>
          <w:marBottom w:val="0"/>
          <w:divBdr>
            <w:top w:val="single" w:sz="2" w:space="0" w:color="auto"/>
            <w:left w:val="single" w:sz="2" w:space="0" w:color="auto"/>
            <w:bottom w:val="single" w:sz="2" w:space="0" w:color="auto"/>
            <w:right w:val="single" w:sz="2" w:space="0" w:color="auto"/>
          </w:divBdr>
        </w:div>
        <w:div w:id="1533883738">
          <w:marLeft w:val="0"/>
          <w:marRight w:val="0"/>
          <w:marTop w:val="0"/>
          <w:marBottom w:val="0"/>
          <w:divBdr>
            <w:top w:val="single" w:sz="2" w:space="0" w:color="auto"/>
            <w:left w:val="single" w:sz="2" w:space="0" w:color="auto"/>
            <w:bottom w:val="single" w:sz="2" w:space="0" w:color="auto"/>
            <w:right w:val="single" w:sz="2" w:space="0" w:color="auto"/>
          </w:divBdr>
          <w:divsChild>
            <w:div w:id="1653750056">
              <w:marLeft w:val="0"/>
              <w:marRight w:val="0"/>
              <w:marTop w:val="0"/>
              <w:marBottom w:val="0"/>
              <w:divBdr>
                <w:top w:val="single" w:sz="2" w:space="0" w:color="auto"/>
                <w:left w:val="single" w:sz="2" w:space="0" w:color="auto"/>
                <w:bottom w:val="single" w:sz="2" w:space="0" w:color="auto"/>
                <w:right w:val="single" w:sz="2" w:space="0" w:color="auto"/>
              </w:divBdr>
              <w:divsChild>
                <w:div w:id="504177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5575952">
          <w:marLeft w:val="0"/>
          <w:marRight w:val="0"/>
          <w:marTop w:val="0"/>
          <w:marBottom w:val="0"/>
          <w:divBdr>
            <w:top w:val="single" w:sz="2" w:space="0" w:color="auto"/>
            <w:left w:val="single" w:sz="2" w:space="0" w:color="auto"/>
            <w:bottom w:val="single" w:sz="2" w:space="0" w:color="auto"/>
            <w:right w:val="single" w:sz="2" w:space="0" w:color="auto"/>
          </w:divBdr>
          <w:divsChild>
            <w:div w:id="1594628227">
              <w:marLeft w:val="0"/>
              <w:marRight w:val="0"/>
              <w:marTop w:val="0"/>
              <w:marBottom w:val="0"/>
              <w:divBdr>
                <w:top w:val="single" w:sz="2" w:space="0" w:color="auto"/>
                <w:left w:val="single" w:sz="2" w:space="0" w:color="auto"/>
                <w:bottom w:val="single" w:sz="2" w:space="0" w:color="auto"/>
                <w:right w:val="single" w:sz="2" w:space="0" w:color="auto"/>
              </w:divBdr>
              <w:divsChild>
                <w:div w:id="84956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075789">
          <w:marLeft w:val="0"/>
          <w:marRight w:val="0"/>
          <w:marTop w:val="0"/>
          <w:marBottom w:val="0"/>
          <w:divBdr>
            <w:top w:val="single" w:sz="2" w:space="0" w:color="auto"/>
            <w:left w:val="single" w:sz="2" w:space="0" w:color="auto"/>
            <w:bottom w:val="single" w:sz="2" w:space="0" w:color="auto"/>
            <w:right w:val="single" w:sz="2" w:space="0" w:color="auto"/>
          </w:divBdr>
          <w:divsChild>
            <w:div w:id="1673683838">
              <w:marLeft w:val="0"/>
              <w:marRight w:val="0"/>
              <w:marTop w:val="0"/>
              <w:marBottom w:val="0"/>
              <w:divBdr>
                <w:top w:val="single" w:sz="2" w:space="0" w:color="auto"/>
                <w:left w:val="single" w:sz="2" w:space="0" w:color="auto"/>
                <w:bottom w:val="single" w:sz="2" w:space="0" w:color="auto"/>
                <w:right w:val="single" w:sz="2" w:space="0" w:color="auto"/>
              </w:divBdr>
              <w:divsChild>
                <w:div w:id="1362170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388054">
          <w:marLeft w:val="0"/>
          <w:marRight w:val="0"/>
          <w:marTop w:val="0"/>
          <w:marBottom w:val="0"/>
          <w:divBdr>
            <w:top w:val="single" w:sz="2" w:space="0" w:color="auto"/>
            <w:left w:val="single" w:sz="2" w:space="0" w:color="auto"/>
            <w:bottom w:val="single" w:sz="2" w:space="0" w:color="auto"/>
            <w:right w:val="single" w:sz="2" w:space="0" w:color="auto"/>
          </w:divBdr>
        </w:div>
        <w:div w:id="2094429327">
          <w:marLeft w:val="0"/>
          <w:marRight w:val="0"/>
          <w:marTop w:val="0"/>
          <w:marBottom w:val="0"/>
          <w:divBdr>
            <w:top w:val="single" w:sz="2" w:space="0" w:color="auto"/>
            <w:left w:val="single" w:sz="2" w:space="0" w:color="auto"/>
            <w:bottom w:val="single" w:sz="2" w:space="0" w:color="auto"/>
            <w:right w:val="single" w:sz="2" w:space="0" w:color="auto"/>
          </w:divBdr>
        </w:div>
      </w:divsChild>
    </w:div>
    <w:div w:id="329404261">
      <w:bodyDiv w:val="1"/>
      <w:marLeft w:val="0"/>
      <w:marRight w:val="0"/>
      <w:marTop w:val="0"/>
      <w:marBottom w:val="0"/>
      <w:divBdr>
        <w:top w:val="none" w:sz="0" w:space="0" w:color="auto"/>
        <w:left w:val="none" w:sz="0" w:space="0" w:color="auto"/>
        <w:bottom w:val="none" w:sz="0" w:space="0" w:color="auto"/>
        <w:right w:val="none" w:sz="0" w:space="0" w:color="auto"/>
      </w:divBdr>
    </w:div>
    <w:div w:id="408431600">
      <w:bodyDiv w:val="1"/>
      <w:marLeft w:val="0"/>
      <w:marRight w:val="0"/>
      <w:marTop w:val="0"/>
      <w:marBottom w:val="0"/>
      <w:divBdr>
        <w:top w:val="none" w:sz="0" w:space="0" w:color="auto"/>
        <w:left w:val="none" w:sz="0" w:space="0" w:color="auto"/>
        <w:bottom w:val="none" w:sz="0" w:space="0" w:color="auto"/>
        <w:right w:val="none" w:sz="0" w:space="0" w:color="auto"/>
      </w:divBdr>
      <w:divsChild>
        <w:div w:id="437873464">
          <w:marLeft w:val="0"/>
          <w:marRight w:val="0"/>
          <w:marTop w:val="0"/>
          <w:marBottom w:val="0"/>
          <w:divBdr>
            <w:top w:val="none" w:sz="0" w:space="0" w:color="auto"/>
            <w:left w:val="none" w:sz="0" w:space="0" w:color="auto"/>
            <w:bottom w:val="none" w:sz="0" w:space="0" w:color="auto"/>
            <w:right w:val="none" w:sz="0" w:space="0" w:color="auto"/>
          </w:divBdr>
        </w:div>
        <w:div w:id="1567833827">
          <w:marLeft w:val="0"/>
          <w:marRight w:val="0"/>
          <w:marTop w:val="0"/>
          <w:marBottom w:val="0"/>
          <w:divBdr>
            <w:top w:val="none" w:sz="0" w:space="0" w:color="auto"/>
            <w:left w:val="none" w:sz="0" w:space="0" w:color="auto"/>
            <w:bottom w:val="none" w:sz="0" w:space="0" w:color="auto"/>
            <w:right w:val="none" w:sz="0" w:space="0" w:color="auto"/>
          </w:divBdr>
        </w:div>
      </w:divsChild>
    </w:div>
    <w:div w:id="447743071">
      <w:bodyDiv w:val="1"/>
      <w:marLeft w:val="0"/>
      <w:marRight w:val="0"/>
      <w:marTop w:val="0"/>
      <w:marBottom w:val="0"/>
      <w:divBdr>
        <w:top w:val="none" w:sz="0" w:space="0" w:color="auto"/>
        <w:left w:val="none" w:sz="0" w:space="0" w:color="auto"/>
        <w:bottom w:val="none" w:sz="0" w:space="0" w:color="auto"/>
        <w:right w:val="none" w:sz="0" w:space="0" w:color="auto"/>
      </w:divBdr>
      <w:divsChild>
        <w:div w:id="811872114">
          <w:marLeft w:val="0"/>
          <w:marRight w:val="0"/>
          <w:marTop w:val="0"/>
          <w:marBottom w:val="0"/>
          <w:divBdr>
            <w:top w:val="none" w:sz="0" w:space="0" w:color="auto"/>
            <w:left w:val="none" w:sz="0" w:space="0" w:color="auto"/>
            <w:bottom w:val="none" w:sz="0" w:space="0" w:color="auto"/>
            <w:right w:val="none" w:sz="0" w:space="0" w:color="auto"/>
          </w:divBdr>
          <w:divsChild>
            <w:div w:id="761071625">
              <w:marLeft w:val="0"/>
              <w:marRight w:val="0"/>
              <w:marTop w:val="0"/>
              <w:marBottom w:val="0"/>
              <w:divBdr>
                <w:top w:val="none" w:sz="0" w:space="0" w:color="auto"/>
                <w:left w:val="none" w:sz="0" w:space="0" w:color="auto"/>
                <w:bottom w:val="none" w:sz="0" w:space="0" w:color="auto"/>
                <w:right w:val="none" w:sz="0" w:space="0" w:color="auto"/>
              </w:divBdr>
            </w:div>
            <w:div w:id="988824460">
              <w:marLeft w:val="0"/>
              <w:marRight w:val="0"/>
              <w:marTop w:val="0"/>
              <w:marBottom w:val="0"/>
              <w:divBdr>
                <w:top w:val="none" w:sz="0" w:space="0" w:color="auto"/>
                <w:left w:val="none" w:sz="0" w:space="0" w:color="auto"/>
                <w:bottom w:val="none" w:sz="0" w:space="0" w:color="auto"/>
                <w:right w:val="none" w:sz="0" w:space="0" w:color="auto"/>
              </w:divBdr>
            </w:div>
            <w:div w:id="1216356941">
              <w:marLeft w:val="0"/>
              <w:marRight w:val="0"/>
              <w:marTop w:val="0"/>
              <w:marBottom w:val="0"/>
              <w:divBdr>
                <w:top w:val="none" w:sz="0" w:space="0" w:color="auto"/>
                <w:left w:val="none" w:sz="0" w:space="0" w:color="auto"/>
                <w:bottom w:val="none" w:sz="0" w:space="0" w:color="auto"/>
                <w:right w:val="none" w:sz="0" w:space="0" w:color="auto"/>
              </w:divBdr>
            </w:div>
            <w:div w:id="1275946526">
              <w:marLeft w:val="0"/>
              <w:marRight w:val="0"/>
              <w:marTop w:val="0"/>
              <w:marBottom w:val="0"/>
              <w:divBdr>
                <w:top w:val="none" w:sz="0" w:space="0" w:color="auto"/>
                <w:left w:val="none" w:sz="0" w:space="0" w:color="auto"/>
                <w:bottom w:val="none" w:sz="0" w:space="0" w:color="auto"/>
                <w:right w:val="none" w:sz="0" w:space="0" w:color="auto"/>
              </w:divBdr>
            </w:div>
            <w:div w:id="1354188965">
              <w:marLeft w:val="0"/>
              <w:marRight w:val="0"/>
              <w:marTop w:val="0"/>
              <w:marBottom w:val="0"/>
              <w:divBdr>
                <w:top w:val="none" w:sz="0" w:space="0" w:color="auto"/>
                <w:left w:val="none" w:sz="0" w:space="0" w:color="auto"/>
                <w:bottom w:val="none" w:sz="0" w:space="0" w:color="auto"/>
                <w:right w:val="none" w:sz="0" w:space="0" w:color="auto"/>
              </w:divBdr>
            </w:div>
            <w:div w:id="1624580616">
              <w:marLeft w:val="0"/>
              <w:marRight w:val="0"/>
              <w:marTop w:val="0"/>
              <w:marBottom w:val="0"/>
              <w:divBdr>
                <w:top w:val="none" w:sz="0" w:space="0" w:color="auto"/>
                <w:left w:val="none" w:sz="0" w:space="0" w:color="auto"/>
                <w:bottom w:val="none" w:sz="0" w:space="0" w:color="auto"/>
                <w:right w:val="none" w:sz="0" w:space="0" w:color="auto"/>
              </w:divBdr>
            </w:div>
            <w:div w:id="1625113087">
              <w:marLeft w:val="0"/>
              <w:marRight w:val="0"/>
              <w:marTop w:val="0"/>
              <w:marBottom w:val="0"/>
              <w:divBdr>
                <w:top w:val="none" w:sz="0" w:space="0" w:color="auto"/>
                <w:left w:val="none" w:sz="0" w:space="0" w:color="auto"/>
                <w:bottom w:val="none" w:sz="0" w:space="0" w:color="auto"/>
                <w:right w:val="none" w:sz="0" w:space="0" w:color="auto"/>
              </w:divBdr>
            </w:div>
            <w:div w:id="1698240046">
              <w:marLeft w:val="0"/>
              <w:marRight w:val="0"/>
              <w:marTop w:val="0"/>
              <w:marBottom w:val="0"/>
              <w:divBdr>
                <w:top w:val="none" w:sz="0" w:space="0" w:color="auto"/>
                <w:left w:val="none" w:sz="0" w:space="0" w:color="auto"/>
                <w:bottom w:val="none" w:sz="0" w:space="0" w:color="auto"/>
                <w:right w:val="none" w:sz="0" w:space="0" w:color="auto"/>
              </w:divBdr>
            </w:div>
            <w:div w:id="1854952317">
              <w:marLeft w:val="0"/>
              <w:marRight w:val="0"/>
              <w:marTop w:val="0"/>
              <w:marBottom w:val="0"/>
              <w:divBdr>
                <w:top w:val="none" w:sz="0" w:space="0" w:color="auto"/>
                <w:left w:val="none" w:sz="0" w:space="0" w:color="auto"/>
                <w:bottom w:val="none" w:sz="0" w:space="0" w:color="auto"/>
                <w:right w:val="none" w:sz="0" w:space="0" w:color="auto"/>
              </w:divBdr>
            </w:div>
            <w:div w:id="1929727054">
              <w:marLeft w:val="0"/>
              <w:marRight w:val="0"/>
              <w:marTop w:val="0"/>
              <w:marBottom w:val="0"/>
              <w:divBdr>
                <w:top w:val="none" w:sz="0" w:space="0" w:color="auto"/>
                <w:left w:val="none" w:sz="0" w:space="0" w:color="auto"/>
                <w:bottom w:val="none" w:sz="0" w:space="0" w:color="auto"/>
                <w:right w:val="none" w:sz="0" w:space="0" w:color="auto"/>
              </w:divBdr>
            </w:div>
            <w:div w:id="2017265773">
              <w:marLeft w:val="0"/>
              <w:marRight w:val="0"/>
              <w:marTop w:val="0"/>
              <w:marBottom w:val="0"/>
              <w:divBdr>
                <w:top w:val="none" w:sz="0" w:space="0" w:color="auto"/>
                <w:left w:val="none" w:sz="0" w:space="0" w:color="auto"/>
                <w:bottom w:val="none" w:sz="0" w:space="0" w:color="auto"/>
                <w:right w:val="none" w:sz="0" w:space="0" w:color="auto"/>
              </w:divBdr>
            </w:div>
            <w:div w:id="2032414104">
              <w:marLeft w:val="0"/>
              <w:marRight w:val="0"/>
              <w:marTop w:val="0"/>
              <w:marBottom w:val="0"/>
              <w:divBdr>
                <w:top w:val="none" w:sz="0" w:space="0" w:color="auto"/>
                <w:left w:val="none" w:sz="0" w:space="0" w:color="auto"/>
                <w:bottom w:val="none" w:sz="0" w:space="0" w:color="auto"/>
                <w:right w:val="none" w:sz="0" w:space="0" w:color="auto"/>
              </w:divBdr>
            </w:div>
            <w:div w:id="2091271874">
              <w:marLeft w:val="0"/>
              <w:marRight w:val="0"/>
              <w:marTop w:val="0"/>
              <w:marBottom w:val="0"/>
              <w:divBdr>
                <w:top w:val="none" w:sz="0" w:space="0" w:color="auto"/>
                <w:left w:val="none" w:sz="0" w:space="0" w:color="auto"/>
                <w:bottom w:val="none" w:sz="0" w:space="0" w:color="auto"/>
                <w:right w:val="none" w:sz="0" w:space="0" w:color="auto"/>
              </w:divBdr>
            </w:div>
          </w:divsChild>
        </w:div>
        <w:div w:id="907228843">
          <w:marLeft w:val="0"/>
          <w:marRight w:val="0"/>
          <w:marTop w:val="0"/>
          <w:marBottom w:val="0"/>
          <w:divBdr>
            <w:top w:val="none" w:sz="0" w:space="0" w:color="auto"/>
            <w:left w:val="none" w:sz="0" w:space="0" w:color="auto"/>
            <w:bottom w:val="none" w:sz="0" w:space="0" w:color="auto"/>
            <w:right w:val="none" w:sz="0" w:space="0" w:color="auto"/>
          </w:divBdr>
          <w:divsChild>
            <w:div w:id="511186985">
              <w:marLeft w:val="0"/>
              <w:marRight w:val="0"/>
              <w:marTop w:val="0"/>
              <w:marBottom w:val="0"/>
              <w:divBdr>
                <w:top w:val="none" w:sz="0" w:space="0" w:color="auto"/>
                <w:left w:val="none" w:sz="0" w:space="0" w:color="auto"/>
                <w:bottom w:val="none" w:sz="0" w:space="0" w:color="auto"/>
                <w:right w:val="none" w:sz="0" w:space="0" w:color="auto"/>
              </w:divBdr>
            </w:div>
            <w:div w:id="576207351">
              <w:marLeft w:val="0"/>
              <w:marRight w:val="0"/>
              <w:marTop w:val="0"/>
              <w:marBottom w:val="0"/>
              <w:divBdr>
                <w:top w:val="none" w:sz="0" w:space="0" w:color="auto"/>
                <w:left w:val="none" w:sz="0" w:space="0" w:color="auto"/>
                <w:bottom w:val="none" w:sz="0" w:space="0" w:color="auto"/>
                <w:right w:val="none" w:sz="0" w:space="0" w:color="auto"/>
              </w:divBdr>
            </w:div>
            <w:div w:id="606622987">
              <w:marLeft w:val="0"/>
              <w:marRight w:val="0"/>
              <w:marTop w:val="0"/>
              <w:marBottom w:val="0"/>
              <w:divBdr>
                <w:top w:val="none" w:sz="0" w:space="0" w:color="auto"/>
                <w:left w:val="none" w:sz="0" w:space="0" w:color="auto"/>
                <w:bottom w:val="none" w:sz="0" w:space="0" w:color="auto"/>
                <w:right w:val="none" w:sz="0" w:space="0" w:color="auto"/>
              </w:divBdr>
            </w:div>
            <w:div w:id="616371813">
              <w:marLeft w:val="0"/>
              <w:marRight w:val="0"/>
              <w:marTop w:val="0"/>
              <w:marBottom w:val="0"/>
              <w:divBdr>
                <w:top w:val="none" w:sz="0" w:space="0" w:color="auto"/>
                <w:left w:val="none" w:sz="0" w:space="0" w:color="auto"/>
                <w:bottom w:val="none" w:sz="0" w:space="0" w:color="auto"/>
                <w:right w:val="none" w:sz="0" w:space="0" w:color="auto"/>
              </w:divBdr>
            </w:div>
            <w:div w:id="654846370">
              <w:marLeft w:val="0"/>
              <w:marRight w:val="0"/>
              <w:marTop w:val="0"/>
              <w:marBottom w:val="0"/>
              <w:divBdr>
                <w:top w:val="none" w:sz="0" w:space="0" w:color="auto"/>
                <w:left w:val="none" w:sz="0" w:space="0" w:color="auto"/>
                <w:bottom w:val="none" w:sz="0" w:space="0" w:color="auto"/>
                <w:right w:val="none" w:sz="0" w:space="0" w:color="auto"/>
              </w:divBdr>
            </w:div>
            <w:div w:id="1394549547">
              <w:marLeft w:val="0"/>
              <w:marRight w:val="0"/>
              <w:marTop w:val="0"/>
              <w:marBottom w:val="0"/>
              <w:divBdr>
                <w:top w:val="none" w:sz="0" w:space="0" w:color="auto"/>
                <w:left w:val="none" w:sz="0" w:space="0" w:color="auto"/>
                <w:bottom w:val="none" w:sz="0" w:space="0" w:color="auto"/>
                <w:right w:val="none" w:sz="0" w:space="0" w:color="auto"/>
              </w:divBdr>
            </w:div>
            <w:div w:id="1422606517">
              <w:marLeft w:val="0"/>
              <w:marRight w:val="0"/>
              <w:marTop w:val="0"/>
              <w:marBottom w:val="0"/>
              <w:divBdr>
                <w:top w:val="none" w:sz="0" w:space="0" w:color="auto"/>
                <w:left w:val="none" w:sz="0" w:space="0" w:color="auto"/>
                <w:bottom w:val="none" w:sz="0" w:space="0" w:color="auto"/>
                <w:right w:val="none" w:sz="0" w:space="0" w:color="auto"/>
              </w:divBdr>
            </w:div>
            <w:div w:id="1827017873">
              <w:marLeft w:val="0"/>
              <w:marRight w:val="0"/>
              <w:marTop w:val="0"/>
              <w:marBottom w:val="0"/>
              <w:divBdr>
                <w:top w:val="none" w:sz="0" w:space="0" w:color="auto"/>
                <w:left w:val="none" w:sz="0" w:space="0" w:color="auto"/>
                <w:bottom w:val="none" w:sz="0" w:space="0" w:color="auto"/>
                <w:right w:val="none" w:sz="0" w:space="0" w:color="auto"/>
              </w:divBdr>
            </w:div>
            <w:div w:id="1998879745">
              <w:marLeft w:val="0"/>
              <w:marRight w:val="0"/>
              <w:marTop w:val="0"/>
              <w:marBottom w:val="0"/>
              <w:divBdr>
                <w:top w:val="none" w:sz="0" w:space="0" w:color="auto"/>
                <w:left w:val="none" w:sz="0" w:space="0" w:color="auto"/>
                <w:bottom w:val="none" w:sz="0" w:space="0" w:color="auto"/>
                <w:right w:val="none" w:sz="0" w:space="0" w:color="auto"/>
              </w:divBdr>
            </w:div>
            <w:div w:id="2023893372">
              <w:marLeft w:val="0"/>
              <w:marRight w:val="0"/>
              <w:marTop w:val="0"/>
              <w:marBottom w:val="0"/>
              <w:divBdr>
                <w:top w:val="none" w:sz="0" w:space="0" w:color="auto"/>
                <w:left w:val="none" w:sz="0" w:space="0" w:color="auto"/>
                <w:bottom w:val="none" w:sz="0" w:space="0" w:color="auto"/>
                <w:right w:val="none" w:sz="0" w:space="0" w:color="auto"/>
              </w:divBdr>
            </w:div>
          </w:divsChild>
        </w:div>
        <w:div w:id="1650934568">
          <w:marLeft w:val="0"/>
          <w:marRight w:val="0"/>
          <w:marTop w:val="0"/>
          <w:marBottom w:val="0"/>
          <w:divBdr>
            <w:top w:val="none" w:sz="0" w:space="0" w:color="auto"/>
            <w:left w:val="none" w:sz="0" w:space="0" w:color="auto"/>
            <w:bottom w:val="none" w:sz="0" w:space="0" w:color="auto"/>
            <w:right w:val="none" w:sz="0" w:space="0" w:color="auto"/>
          </w:divBdr>
          <w:divsChild>
            <w:div w:id="983386927">
              <w:marLeft w:val="0"/>
              <w:marRight w:val="0"/>
              <w:marTop w:val="0"/>
              <w:marBottom w:val="0"/>
              <w:divBdr>
                <w:top w:val="none" w:sz="0" w:space="0" w:color="auto"/>
                <w:left w:val="none" w:sz="0" w:space="0" w:color="auto"/>
                <w:bottom w:val="none" w:sz="0" w:space="0" w:color="auto"/>
                <w:right w:val="none" w:sz="0" w:space="0" w:color="auto"/>
              </w:divBdr>
            </w:div>
          </w:divsChild>
        </w:div>
        <w:div w:id="1831746489">
          <w:marLeft w:val="0"/>
          <w:marRight w:val="0"/>
          <w:marTop w:val="0"/>
          <w:marBottom w:val="0"/>
          <w:divBdr>
            <w:top w:val="none" w:sz="0" w:space="0" w:color="auto"/>
            <w:left w:val="none" w:sz="0" w:space="0" w:color="auto"/>
            <w:bottom w:val="none" w:sz="0" w:space="0" w:color="auto"/>
            <w:right w:val="none" w:sz="0" w:space="0" w:color="auto"/>
          </w:divBdr>
          <w:divsChild>
            <w:div w:id="205025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7700">
      <w:bodyDiv w:val="1"/>
      <w:marLeft w:val="0"/>
      <w:marRight w:val="0"/>
      <w:marTop w:val="0"/>
      <w:marBottom w:val="0"/>
      <w:divBdr>
        <w:top w:val="none" w:sz="0" w:space="0" w:color="auto"/>
        <w:left w:val="none" w:sz="0" w:space="0" w:color="auto"/>
        <w:bottom w:val="none" w:sz="0" w:space="0" w:color="auto"/>
        <w:right w:val="none" w:sz="0" w:space="0" w:color="auto"/>
      </w:divBdr>
      <w:divsChild>
        <w:div w:id="219245620">
          <w:marLeft w:val="0"/>
          <w:marRight w:val="0"/>
          <w:marTop w:val="0"/>
          <w:marBottom w:val="0"/>
          <w:divBdr>
            <w:top w:val="none" w:sz="0" w:space="0" w:color="auto"/>
            <w:left w:val="none" w:sz="0" w:space="0" w:color="auto"/>
            <w:bottom w:val="none" w:sz="0" w:space="0" w:color="auto"/>
            <w:right w:val="none" w:sz="0" w:space="0" w:color="auto"/>
          </w:divBdr>
        </w:div>
        <w:div w:id="1282802688">
          <w:marLeft w:val="0"/>
          <w:marRight w:val="0"/>
          <w:marTop w:val="0"/>
          <w:marBottom w:val="0"/>
          <w:divBdr>
            <w:top w:val="none" w:sz="0" w:space="0" w:color="auto"/>
            <w:left w:val="none" w:sz="0" w:space="0" w:color="auto"/>
            <w:bottom w:val="none" w:sz="0" w:space="0" w:color="auto"/>
            <w:right w:val="none" w:sz="0" w:space="0" w:color="auto"/>
          </w:divBdr>
        </w:div>
      </w:divsChild>
    </w:div>
    <w:div w:id="707268166">
      <w:bodyDiv w:val="1"/>
      <w:marLeft w:val="0"/>
      <w:marRight w:val="0"/>
      <w:marTop w:val="0"/>
      <w:marBottom w:val="0"/>
      <w:divBdr>
        <w:top w:val="none" w:sz="0" w:space="0" w:color="auto"/>
        <w:left w:val="none" w:sz="0" w:space="0" w:color="auto"/>
        <w:bottom w:val="none" w:sz="0" w:space="0" w:color="auto"/>
        <w:right w:val="none" w:sz="0" w:space="0" w:color="auto"/>
      </w:divBdr>
    </w:div>
    <w:div w:id="813908796">
      <w:bodyDiv w:val="1"/>
      <w:marLeft w:val="0"/>
      <w:marRight w:val="0"/>
      <w:marTop w:val="0"/>
      <w:marBottom w:val="0"/>
      <w:divBdr>
        <w:top w:val="none" w:sz="0" w:space="0" w:color="auto"/>
        <w:left w:val="none" w:sz="0" w:space="0" w:color="auto"/>
        <w:bottom w:val="none" w:sz="0" w:space="0" w:color="auto"/>
        <w:right w:val="none" w:sz="0" w:space="0" w:color="auto"/>
      </w:divBdr>
      <w:divsChild>
        <w:div w:id="62996759">
          <w:marLeft w:val="0"/>
          <w:marRight w:val="0"/>
          <w:marTop w:val="0"/>
          <w:marBottom w:val="0"/>
          <w:divBdr>
            <w:top w:val="none" w:sz="0" w:space="0" w:color="auto"/>
            <w:left w:val="none" w:sz="0" w:space="0" w:color="auto"/>
            <w:bottom w:val="none" w:sz="0" w:space="0" w:color="auto"/>
            <w:right w:val="none" w:sz="0" w:space="0" w:color="auto"/>
          </w:divBdr>
        </w:div>
        <w:div w:id="282080333">
          <w:marLeft w:val="0"/>
          <w:marRight w:val="0"/>
          <w:marTop w:val="0"/>
          <w:marBottom w:val="0"/>
          <w:divBdr>
            <w:top w:val="none" w:sz="0" w:space="0" w:color="auto"/>
            <w:left w:val="none" w:sz="0" w:space="0" w:color="auto"/>
            <w:bottom w:val="none" w:sz="0" w:space="0" w:color="auto"/>
            <w:right w:val="none" w:sz="0" w:space="0" w:color="auto"/>
          </w:divBdr>
        </w:div>
      </w:divsChild>
    </w:div>
    <w:div w:id="896161710">
      <w:bodyDiv w:val="1"/>
      <w:marLeft w:val="0"/>
      <w:marRight w:val="0"/>
      <w:marTop w:val="0"/>
      <w:marBottom w:val="0"/>
      <w:divBdr>
        <w:top w:val="none" w:sz="0" w:space="0" w:color="auto"/>
        <w:left w:val="none" w:sz="0" w:space="0" w:color="auto"/>
        <w:bottom w:val="none" w:sz="0" w:space="0" w:color="auto"/>
        <w:right w:val="none" w:sz="0" w:space="0" w:color="auto"/>
      </w:divBdr>
      <w:divsChild>
        <w:div w:id="1071149345">
          <w:marLeft w:val="0"/>
          <w:marRight w:val="0"/>
          <w:marTop w:val="0"/>
          <w:marBottom w:val="0"/>
          <w:divBdr>
            <w:top w:val="none" w:sz="0" w:space="0" w:color="auto"/>
            <w:left w:val="none" w:sz="0" w:space="0" w:color="auto"/>
            <w:bottom w:val="none" w:sz="0" w:space="0" w:color="auto"/>
            <w:right w:val="none" w:sz="0" w:space="0" w:color="auto"/>
          </w:divBdr>
        </w:div>
      </w:divsChild>
    </w:div>
    <w:div w:id="964307391">
      <w:bodyDiv w:val="1"/>
      <w:marLeft w:val="0"/>
      <w:marRight w:val="0"/>
      <w:marTop w:val="0"/>
      <w:marBottom w:val="0"/>
      <w:divBdr>
        <w:top w:val="none" w:sz="0" w:space="0" w:color="auto"/>
        <w:left w:val="none" w:sz="0" w:space="0" w:color="auto"/>
        <w:bottom w:val="none" w:sz="0" w:space="0" w:color="auto"/>
        <w:right w:val="none" w:sz="0" w:space="0" w:color="auto"/>
      </w:divBdr>
      <w:divsChild>
        <w:div w:id="126360437">
          <w:marLeft w:val="0"/>
          <w:marRight w:val="0"/>
          <w:marTop w:val="0"/>
          <w:marBottom w:val="0"/>
          <w:divBdr>
            <w:top w:val="none" w:sz="0" w:space="0" w:color="auto"/>
            <w:left w:val="none" w:sz="0" w:space="0" w:color="auto"/>
            <w:bottom w:val="none" w:sz="0" w:space="0" w:color="auto"/>
            <w:right w:val="none" w:sz="0" w:space="0" w:color="auto"/>
          </w:divBdr>
        </w:div>
        <w:div w:id="268121212">
          <w:marLeft w:val="0"/>
          <w:marRight w:val="0"/>
          <w:marTop w:val="0"/>
          <w:marBottom w:val="0"/>
          <w:divBdr>
            <w:top w:val="none" w:sz="0" w:space="0" w:color="auto"/>
            <w:left w:val="none" w:sz="0" w:space="0" w:color="auto"/>
            <w:bottom w:val="none" w:sz="0" w:space="0" w:color="auto"/>
            <w:right w:val="none" w:sz="0" w:space="0" w:color="auto"/>
          </w:divBdr>
        </w:div>
        <w:div w:id="1513253967">
          <w:marLeft w:val="0"/>
          <w:marRight w:val="0"/>
          <w:marTop w:val="0"/>
          <w:marBottom w:val="0"/>
          <w:divBdr>
            <w:top w:val="none" w:sz="0" w:space="0" w:color="auto"/>
            <w:left w:val="none" w:sz="0" w:space="0" w:color="auto"/>
            <w:bottom w:val="none" w:sz="0" w:space="0" w:color="auto"/>
            <w:right w:val="none" w:sz="0" w:space="0" w:color="auto"/>
          </w:divBdr>
        </w:div>
      </w:divsChild>
    </w:div>
    <w:div w:id="1010831605">
      <w:bodyDiv w:val="1"/>
      <w:marLeft w:val="0"/>
      <w:marRight w:val="0"/>
      <w:marTop w:val="0"/>
      <w:marBottom w:val="0"/>
      <w:divBdr>
        <w:top w:val="none" w:sz="0" w:space="0" w:color="auto"/>
        <w:left w:val="none" w:sz="0" w:space="0" w:color="auto"/>
        <w:bottom w:val="none" w:sz="0" w:space="0" w:color="auto"/>
        <w:right w:val="none" w:sz="0" w:space="0" w:color="auto"/>
      </w:divBdr>
    </w:div>
    <w:div w:id="1141386343">
      <w:bodyDiv w:val="1"/>
      <w:marLeft w:val="0"/>
      <w:marRight w:val="0"/>
      <w:marTop w:val="0"/>
      <w:marBottom w:val="0"/>
      <w:divBdr>
        <w:top w:val="none" w:sz="0" w:space="0" w:color="auto"/>
        <w:left w:val="none" w:sz="0" w:space="0" w:color="auto"/>
        <w:bottom w:val="none" w:sz="0" w:space="0" w:color="auto"/>
        <w:right w:val="none" w:sz="0" w:space="0" w:color="auto"/>
      </w:divBdr>
    </w:div>
    <w:div w:id="1411197778">
      <w:bodyDiv w:val="1"/>
      <w:marLeft w:val="0"/>
      <w:marRight w:val="0"/>
      <w:marTop w:val="0"/>
      <w:marBottom w:val="0"/>
      <w:divBdr>
        <w:top w:val="none" w:sz="0" w:space="0" w:color="auto"/>
        <w:left w:val="none" w:sz="0" w:space="0" w:color="auto"/>
        <w:bottom w:val="none" w:sz="0" w:space="0" w:color="auto"/>
        <w:right w:val="none" w:sz="0" w:space="0" w:color="auto"/>
      </w:divBdr>
      <w:divsChild>
        <w:div w:id="237445139">
          <w:marLeft w:val="0"/>
          <w:marRight w:val="0"/>
          <w:marTop w:val="0"/>
          <w:marBottom w:val="0"/>
          <w:divBdr>
            <w:top w:val="none" w:sz="0" w:space="0" w:color="auto"/>
            <w:left w:val="none" w:sz="0" w:space="0" w:color="auto"/>
            <w:bottom w:val="none" w:sz="0" w:space="0" w:color="auto"/>
            <w:right w:val="none" w:sz="0" w:space="0" w:color="auto"/>
          </w:divBdr>
          <w:divsChild>
            <w:div w:id="2032489388">
              <w:marLeft w:val="0"/>
              <w:marRight w:val="0"/>
              <w:marTop w:val="0"/>
              <w:marBottom w:val="0"/>
              <w:divBdr>
                <w:top w:val="none" w:sz="0" w:space="0" w:color="auto"/>
                <w:left w:val="none" w:sz="0" w:space="0" w:color="auto"/>
                <w:bottom w:val="none" w:sz="0" w:space="0" w:color="auto"/>
                <w:right w:val="none" w:sz="0" w:space="0" w:color="auto"/>
              </w:divBdr>
            </w:div>
          </w:divsChild>
        </w:div>
        <w:div w:id="1043755233">
          <w:marLeft w:val="0"/>
          <w:marRight w:val="0"/>
          <w:marTop w:val="0"/>
          <w:marBottom w:val="0"/>
          <w:divBdr>
            <w:top w:val="none" w:sz="0" w:space="0" w:color="auto"/>
            <w:left w:val="none" w:sz="0" w:space="0" w:color="auto"/>
            <w:bottom w:val="none" w:sz="0" w:space="0" w:color="auto"/>
            <w:right w:val="none" w:sz="0" w:space="0" w:color="auto"/>
          </w:divBdr>
          <w:divsChild>
            <w:div w:id="29380544">
              <w:marLeft w:val="0"/>
              <w:marRight w:val="0"/>
              <w:marTop w:val="0"/>
              <w:marBottom w:val="0"/>
              <w:divBdr>
                <w:top w:val="none" w:sz="0" w:space="0" w:color="auto"/>
                <w:left w:val="none" w:sz="0" w:space="0" w:color="auto"/>
                <w:bottom w:val="none" w:sz="0" w:space="0" w:color="auto"/>
                <w:right w:val="none" w:sz="0" w:space="0" w:color="auto"/>
              </w:divBdr>
            </w:div>
            <w:div w:id="160433566">
              <w:marLeft w:val="0"/>
              <w:marRight w:val="0"/>
              <w:marTop w:val="0"/>
              <w:marBottom w:val="0"/>
              <w:divBdr>
                <w:top w:val="none" w:sz="0" w:space="0" w:color="auto"/>
                <w:left w:val="none" w:sz="0" w:space="0" w:color="auto"/>
                <w:bottom w:val="none" w:sz="0" w:space="0" w:color="auto"/>
                <w:right w:val="none" w:sz="0" w:space="0" w:color="auto"/>
              </w:divBdr>
            </w:div>
            <w:div w:id="219560982">
              <w:marLeft w:val="0"/>
              <w:marRight w:val="0"/>
              <w:marTop w:val="0"/>
              <w:marBottom w:val="0"/>
              <w:divBdr>
                <w:top w:val="none" w:sz="0" w:space="0" w:color="auto"/>
                <w:left w:val="none" w:sz="0" w:space="0" w:color="auto"/>
                <w:bottom w:val="none" w:sz="0" w:space="0" w:color="auto"/>
                <w:right w:val="none" w:sz="0" w:space="0" w:color="auto"/>
              </w:divBdr>
            </w:div>
            <w:div w:id="231740222">
              <w:marLeft w:val="0"/>
              <w:marRight w:val="0"/>
              <w:marTop w:val="0"/>
              <w:marBottom w:val="0"/>
              <w:divBdr>
                <w:top w:val="none" w:sz="0" w:space="0" w:color="auto"/>
                <w:left w:val="none" w:sz="0" w:space="0" w:color="auto"/>
                <w:bottom w:val="none" w:sz="0" w:space="0" w:color="auto"/>
                <w:right w:val="none" w:sz="0" w:space="0" w:color="auto"/>
              </w:divBdr>
            </w:div>
            <w:div w:id="298076428">
              <w:marLeft w:val="0"/>
              <w:marRight w:val="0"/>
              <w:marTop w:val="0"/>
              <w:marBottom w:val="0"/>
              <w:divBdr>
                <w:top w:val="none" w:sz="0" w:space="0" w:color="auto"/>
                <w:left w:val="none" w:sz="0" w:space="0" w:color="auto"/>
                <w:bottom w:val="none" w:sz="0" w:space="0" w:color="auto"/>
                <w:right w:val="none" w:sz="0" w:space="0" w:color="auto"/>
              </w:divBdr>
            </w:div>
            <w:div w:id="343284640">
              <w:marLeft w:val="0"/>
              <w:marRight w:val="0"/>
              <w:marTop w:val="0"/>
              <w:marBottom w:val="0"/>
              <w:divBdr>
                <w:top w:val="none" w:sz="0" w:space="0" w:color="auto"/>
                <w:left w:val="none" w:sz="0" w:space="0" w:color="auto"/>
                <w:bottom w:val="none" w:sz="0" w:space="0" w:color="auto"/>
                <w:right w:val="none" w:sz="0" w:space="0" w:color="auto"/>
              </w:divBdr>
            </w:div>
            <w:div w:id="706562507">
              <w:marLeft w:val="0"/>
              <w:marRight w:val="0"/>
              <w:marTop w:val="0"/>
              <w:marBottom w:val="0"/>
              <w:divBdr>
                <w:top w:val="none" w:sz="0" w:space="0" w:color="auto"/>
                <w:left w:val="none" w:sz="0" w:space="0" w:color="auto"/>
                <w:bottom w:val="none" w:sz="0" w:space="0" w:color="auto"/>
                <w:right w:val="none" w:sz="0" w:space="0" w:color="auto"/>
              </w:divBdr>
            </w:div>
            <w:div w:id="780145429">
              <w:marLeft w:val="0"/>
              <w:marRight w:val="0"/>
              <w:marTop w:val="0"/>
              <w:marBottom w:val="0"/>
              <w:divBdr>
                <w:top w:val="none" w:sz="0" w:space="0" w:color="auto"/>
                <w:left w:val="none" w:sz="0" w:space="0" w:color="auto"/>
                <w:bottom w:val="none" w:sz="0" w:space="0" w:color="auto"/>
                <w:right w:val="none" w:sz="0" w:space="0" w:color="auto"/>
              </w:divBdr>
            </w:div>
            <w:div w:id="1272202801">
              <w:marLeft w:val="0"/>
              <w:marRight w:val="0"/>
              <w:marTop w:val="0"/>
              <w:marBottom w:val="0"/>
              <w:divBdr>
                <w:top w:val="none" w:sz="0" w:space="0" w:color="auto"/>
                <w:left w:val="none" w:sz="0" w:space="0" w:color="auto"/>
                <w:bottom w:val="none" w:sz="0" w:space="0" w:color="auto"/>
                <w:right w:val="none" w:sz="0" w:space="0" w:color="auto"/>
              </w:divBdr>
            </w:div>
            <w:div w:id="1322663540">
              <w:marLeft w:val="0"/>
              <w:marRight w:val="0"/>
              <w:marTop w:val="0"/>
              <w:marBottom w:val="0"/>
              <w:divBdr>
                <w:top w:val="none" w:sz="0" w:space="0" w:color="auto"/>
                <w:left w:val="none" w:sz="0" w:space="0" w:color="auto"/>
                <w:bottom w:val="none" w:sz="0" w:space="0" w:color="auto"/>
                <w:right w:val="none" w:sz="0" w:space="0" w:color="auto"/>
              </w:divBdr>
            </w:div>
            <w:div w:id="1384329159">
              <w:marLeft w:val="0"/>
              <w:marRight w:val="0"/>
              <w:marTop w:val="0"/>
              <w:marBottom w:val="0"/>
              <w:divBdr>
                <w:top w:val="none" w:sz="0" w:space="0" w:color="auto"/>
                <w:left w:val="none" w:sz="0" w:space="0" w:color="auto"/>
                <w:bottom w:val="none" w:sz="0" w:space="0" w:color="auto"/>
                <w:right w:val="none" w:sz="0" w:space="0" w:color="auto"/>
              </w:divBdr>
            </w:div>
            <w:div w:id="1394962538">
              <w:marLeft w:val="0"/>
              <w:marRight w:val="0"/>
              <w:marTop w:val="0"/>
              <w:marBottom w:val="0"/>
              <w:divBdr>
                <w:top w:val="none" w:sz="0" w:space="0" w:color="auto"/>
                <w:left w:val="none" w:sz="0" w:space="0" w:color="auto"/>
                <w:bottom w:val="none" w:sz="0" w:space="0" w:color="auto"/>
                <w:right w:val="none" w:sz="0" w:space="0" w:color="auto"/>
              </w:divBdr>
            </w:div>
            <w:div w:id="1452823740">
              <w:marLeft w:val="0"/>
              <w:marRight w:val="0"/>
              <w:marTop w:val="0"/>
              <w:marBottom w:val="0"/>
              <w:divBdr>
                <w:top w:val="none" w:sz="0" w:space="0" w:color="auto"/>
                <w:left w:val="none" w:sz="0" w:space="0" w:color="auto"/>
                <w:bottom w:val="none" w:sz="0" w:space="0" w:color="auto"/>
                <w:right w:val="none" w:sz="0" w:space="0" w:color="auto"/>
              </w:divBdr>
            </w:div>
          </w:divsChild>
        </w:div>
        <w:div w:id="1426221443">
          <w:marLeft w:val="0"/>
          <w:marRight w:val="0"/>
          <w:marTop w:val="0"/>
          <w:marBottom w:val="0"/>
          <w:divBdr>
            <w:top w:val="none" w:sz="0" w:space="0" w:color="auto"/>
            <w:left w:val="none" w:sz="0" w:space="0" w:color="auto"/>
            <w:bottom w:val="none" w:sz="0" w:space="0" w:color="auto"/>
            <w:right w:val="none" w:sz="0" w:space="0" w:color="auto"/>
          </w:divBdr>
          <w:divsChild>
            <w:div w:id="556088670">
              <w:marLeft w:val="0"/>
              <w:marRight w:val="0"/>
              <w:marTop w:val="0"/>
              <w:marBottom w:val="0"/>
              <w:divBdr>
                <w:top w:val="none" w:sz="0" w:space="0" w:color="auto"/>
                <w:left w:val="none" w:sz="0" w:space="0" w:color="auto"/>
                <w:bottom w:val="none" w:sz="0" w:space="0" w:color="auto"/>
                <w:right w:val="none" w:sz="0" w:space="0" w:color="auto"/>
              </w:divBdr>
            </w:div>
          </w:divsChild>
        </w:div>
        <w:div w:id="1823303786">
          <w:marLeft w:val="0"/>
          <w:marRight w:val="0"/>
          <w:marTop w:val="0"/>
          <w:marBottom w:val="0"/>
          <w:divBdr>
            <w:top w:val="none" w:sz="0" w:space="0" w:color="auto"/>
            <w:left w:val="none" w:sz="0" w:space="0" w:color="auto"/>
            <w:bottom w:val="none" w:sz="0" w:space="0" w:color="auto"/>
            <w:right w:val="none" w:sz="0" w:space="0" w:color="auto"/>
          </w:divBdr>
          <w:divsChild>
            <w:div w:id="189490106">
              <w:marLeft w:val="0"/>
              <w:marRight w:val="0"/>
              <w:marTop w:val="0"/>
              <w:marBottom w:val="0"/>
              <w:divBdr>
                <w:top w:val="none" w:sz="0" w:space="0" w:color="auto"/>
                <w:left w:val="none" w:sz="0" w:space="0" w:color="auto"/>
                <w:bottom w:val="none" w:sz="0" w:space="0" w:color="auto"/>
                <w:right w:val="none" w:sz="0" w:space="0" w:color="auto"/>
              </w:divBdr>
            </w:div>
            <w:div w:id="400717770">
              <w:marLeft w:val="0"/>
              <w:marRight w:val="0"/>
              <w:marTop w:val="0"/>
              <w:marBottom w:val="0"/>
              <w:divBdr>
                <w:top w:val="none" w:sz="0" w:space="0" w:color="auto"/>
                <w:left w:val="none" w:sz="0" w:space="0" w:color="auto"/>
                <w:bottom w:val="none" w:sz="0" w:space="0" w:color="auto"/>
                <w:right w:val="none" w:sz="0" w:space="0" w:color="auto"/>
              </w:divBdr>
            </w:div>
            <w:div w:id="465393287">
              <w:marLeft w:val="0"/>
              <w:marRight w:val="0"/>
              <w:marTop w:val="0"/>
              <w:marBottom w:val="0"/>
              <w:divBdr>
                <w:top w:val="none" w:sz="0" w:space="0" w:color="auto"/>
                <w:left w:val="none" w:sz="0" w:space="0" w:color="auto"/>
                <w:bottom w:val="none" w:sz="0" w:space="0" w:color="auto"/>
                <w:right w:val="none" w:sz="0" w:space="0" w:color="auto"/>
              </w:divBdr>
            </w:div>
            <w:div w:id="508252802">
              <w:marLeft w:val="0"/>
              <w:marRight w:val="0"/>
              <w:marTop w:val="0"/>
              <w:marBottom w:val="0"/>
              <w:divBdr>
                <w:top w:val="none" w:sz="0" w:space="0" w:color="auto"/>
                <w:left w:val="none" w:sz="0" w:space="0" w:color="auto"/>
                <w:bottom w:val="none" w:sz="0" w:space="0" w:color="auto"/>
                <w:right w:val="none" w:sz="0" w:space="0" w:color="auto"/>
              </w:divBdr>
            </w:div>
            <w:div w:id="565606142">
              <w:marLeft w:val="0"/>
              <w:marRight w:val="0"/>
              <w:marTop w:val="0"/>
              <w:marBottom w:val="0"/>
              <w:divBdr>
                <w:top w:val="none" w:sz="0" w:space="0" w:color="auto"/>
                <w:left w:val="none" w:sz="0" w:space="0" w:color="auto"/>
                <w:bottom w:val="none" w:sz="0" w:space="0" w:color="auto"/>
                <w:right w:val="none" w:sz="0" w:space="0" w:color="auto"/>
              </w:divBdr>
            </w:div>
            <w:div w:id="992832483">
              <w:marLeft w:val="0"/>
              <w:marRight w:val="0"/>
              <w:marTop w:val="0"/>
              <w:marBottom w:val="0"/>
              <w:divBdr>
                <w:top w:val="none" w:sz="0" w:space="0" w:color="auto"/>
                <w:left w:val="none" w:sz="0" w:space="0" w:color="auto"/>
                <w:bottom w:val="none" w:sz="0" w:space="0" w:color="auto"/>
                <w:right w:val="none" w:sz="0" w:space="0" w:color="auto"/>
              </w:divBdr>
            </w:div>
            <w:div w:id="1298224477">
              <w:marLeft w:val="0"/>
              <w:marRight w:val="0"/>
              <w:marTop w:val="0"/>
              <w:marBottom w:val="0"/>
              <w:divBdr>
                <w:top w:val="none" w:sz="0" w:space="0" w:color="auto"/>
                <w:left w:val="none" w:sz="0" w:space="0" w:color="auto"/>
                <w:bottom w:val="none" w:sz="0" w:space="0" w:color="auto"/>
                <w:right w:val="none" w:sz="0" w:space="0" w:color="auto"/>
              </w:divBdr>
            </w:div>
            <w:div w:id="1870876108">
              <w:marLeft w:val="0"/>
              <w:marRight w:val="0"/>
              <w:marTop w:val="0"/>
              <w:marBottom w:val="0"/>
              <w:divBdr>
                <w:top w:val="none" w:sz="0" w:space="0" w:color="auto"/>
                <w:left w:val="none" w:sz="0" w:space="0" w:color="auto"/>
                <w:bottom w:val="none" w:sz="0" w:space="0" w:color="auto"/>
                <w:right w:val="none" w:sz="0" w:space="0" w:color="auto"/>
              </w:divBdr>
            </w:div>
            <w:div w:id="1992565285">
              <w:marLeft w:val="0"/>
              <w:marRight w:val="0"/>
              <w:marTop w:val="0"/>
              <w:marBottom w:val="0"/>
              <w:divBdr>
                <w:top w:val="none" w:sz="0" w:space="0" w:color="auto"/>
                <w:left w:val="none" w:sz="0" w:space="0" w:color="auto"/>
                <w:bottom w:val="none" w:sz="0" w:space="0" w:color="auto"/>
                <w:right w:val="none" w:sz="0" w:space="0" w:color="auto"/>
              </w:divBdr>
            </w:div>
            <w:div w:id="20988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6328">
      <w:bodyDiv w:val="1"/>
      <w:marLeft w:val="0"/>
      <w:marRight w:val="0"/>
      <w:marTop w:val="0"/>
      <w:marBottom w:val="0"/>
      <w:divBdr>
        <w:top w:val="none" w:sz="0" w:space="0" w:color="auto"/>
        <w:left w:val="none" w:sz="0" w:space="0" w:color="auto"/>
        <w:bottom w:val="none" w:sz="0" w:space="0" w:color="auto"/>
        <w:right w:val="none" w:sz="0" w:space="0" w:color="auto"/>
      </w:divBdr>
      <w:divsChild>
        <w:div w:id="1305354031">
          <w:marLeft w:val="0"/>
          <w:marRight w:val="0"/>
          <w:marTop w:val="0"/>
          <w:marBottom w:val="0"/>
          <w:divBdr>
            <w:top w:val="none" w:sz="0" w:space="0" w:color="auto"/>
            <w:left w:val="none" w:sz="0" w:space="0" w:color="auto"/>
            <w:bottom w:val="none" w:sz="0" w:space="0" w:color="auto"/>
            <w:right w:val="none" w:sz="0" w:space="0" w:color="auto"/>
          </w:divBdr>
        </w:div>
        <w:div w:id="1706325713">
          <w:marLeft w:val="0"/>
          <w:marRight w:val="0"/>
          <w:marTop w:val="0"/>
          <w:marBottom w:val="0"/>
          <w:divBdr>
            <w:top w:val="none" w:sz="0" w:space="0" w:color="auto"/>
            <w:left w:val="none" w:sz="0" w:space="0" w:color="auto"/>
            <w:bottom w:val="none" w:sz="0" w:space="0" w:color="auto"/>
            <w:right w:val="none" w:sz="0" w:space="0" w:color="auto"/>
          </w:divBdr>
        </w:div>
      </w:divsChild>
    </w:div>
    <w:div w:id="1773740226">
      <w:bodyDiv w:val="1"/>
      <w:marLeft w:val="0"/>
      <w:marRight w:val="0"/>
      <w:marTop w:val="0"/>
      <w:marBottom w:val="0"/>
      <w:divBdr>
        <w:top w:val="none" w:sz="0" w:space="0" w:color="auto"/>
        <w:left w:val="none" w:sz="0" w:space="0" w:color="auto"/>
        <w:bottom w:val="none" w:sz="0" w:space="0" w:color="auto"/>
        <w:right w:val="none" w:sz="0" w:space="0" w:color="auto"/>
      </w:divBdr>
      <w:divsChild>
        <w:div w:id="1492721215">
          <w:marLeft w:val="0"/>
          <w:marRight w:val="0"/>
          <w:marTop w:val="0"/>
          <w:marBottom w:val="0"/>
          <w:divBdr>
            <w:top w:val="none" w:sz="0" w:space="0" w:color="auto"/>
            <w:left w:val="none" w:sz="0" w:space="0" w:color="auto"/>
            <w:bottom w:val="none" w:sz="0" w:space="0" w:color="auto"/>
            <w:right w:val="none" w:sz="0" w:space="0" w:color="auto"/>
          </w:divBdr>
        </w:div>
        <w:div w:id="1615752733">
          <w:marLeft w:val="0"/>
          <w:marRight w:val="0"/>
          <w:marTop w:val="0"/>
          <w:marBottom w:val="0"/>
          <w:divBdr>
            <w:top w:val="none" w:sz="0" w:space="0" w:color="auto"/>
            <w:left w:val="none" w:sz="0" w:space="0" w:color="auto"/>
            <w:bottom w:val="none" w:sz="0" w:space="0" w:color="auto"/>
            <w:right w:val="none" w:sz="0" w:space="0" w:color="auto"/>
          </w:divBdr>
        </w:div>
        <w:div w:id="1698115029">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8040081">
      <w:bodyDiv w:val="1"/>
      <w:marLeft w:val="0"/>
      <w:marRight w:val="0"/>
      <w:marTop w:val="0"/>
      <w:marBottom w:val="0"/>
      <w:divBdr>
        <w:top w:val="none" w:sz="0" w:space="0" w:color="auto"/>
        <w:left w:val="none" w:sz="0" w:space="0" w:color="auto"/>
        <w:bottom w:val="none" w:sz="0" w:space="0" w:color="auto"/>
        <w:right w:val="none" w:sz="0" w:space="0" w:color="auto"/>
      </w:divBdr>
      <w:divsChild>
        <w:div w:id="758522021">
          <w:marLeft w:val="0"/>
          <w:marRight w:val="0"/>
          <w:marTop w:val="0"/>
          <w:marBottom w:val="0"/>
          <w:divBdr>
            <w:top w:val="none" w:sz="0" w:space="0" w:color="auto"/>
            <w:left w:val="none" w:sz="0" w:space="0" w:color="auto"/>
            <w:bottom w:val="none" w:sz="0" w:space="0" w:color="auto"/>
            <w:right w:val="none" w:sz="0" w:space="0" w:color="auto"/>
          </w:divBdr>
        </w:div>
        <w:div w:id="1922911619">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it.ly/sequencingwithDNA" TargetMode="External"/><Relationship Id="rId18" Type="http://schemas.openxmlformats.org/officeDocument/2006/relationships/hyperlink" Target="https://bit.ly/visiblegroups" TargetMode="External"/><Relationship Id="rId26" Type="http://schemas.openxmlformats.org/officeDocument/2006/relationships/hyperlink" Target="https://curriculum.nsw.edu.au/learning-areas/mathematics/mathematics-extension-1-11-12-2024/overview" TargetMode="External"/><Relationship Id="rId3" Type="http://schemas.openxmlformats.org/officeDocument/2006/relationships/settings" Target="settings.xml"/><Relationship Id="rId21" Type="http://schemas.openxmlformats.org/officeDocument/2006/relationships/hyperlink" Target="https://bit.ly/supportingstrategies" TargetMode="Externa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footer" Target="footer3.xml"/><Relationship Id="rId17" Type="http://schemas.openxmlformats.org/officeDocument/2006/relationships/hyperlink" Target="https://bit.ly/supportingstrategies" TargetMode="External"/><Relationship Id="rId25" Type="http://schemas.openxmlformats.org/officeDocument/2006/relationships/hyperlink" Target="https://curriculum.nsw.edu.au/" TargetMode="External"/><Relationship Id="rId2" Type="http://schemas.openxmlformats.org/officeDocument/2006/relationships/styles" Target="styles.xml"/><Relationship Id="rId16" Type="http://schemas.openxmlformats.org/officeDocument/2006/relationships/hyperlink" Target="https://bit.ly/posepausepouncebounce" TargetMode="External"/><Relationship Id="rId20" Type="http://schemas.openxmlformats.org/officeDocument/2006/relationships/hyperlink" Target="https://bit.ly/DLSgallerywalk"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educationstandards.nsw.edu.a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thinkpairsharestrategy" TargetMode="External"/><Relationship Id="rId2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8"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hyperlink" Target="https://bit.ly/VNPSstrateg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sequencingwithDNA" TargetMode="External"/><Relationship Id="rId22" Type="http://schemas.openxmlformats.org/officeDocument/2006/relationships/hyperlink" Target="https://bit.ly/supportingstrategies" TargetMode="External"/><Relationship Id="rId27" Type="http://schemas.openxmlformats.org/officeDocument/2006/relationships/hyperlink" Target="https://creativecommons.org/licenses/by/4.0/"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2298</Words>
  <Characters>12655</Characters>
  <Application>Microsoft Office Word</Application>
  <DocSecurity>0</DocSecurity>
  <Lines>353</Lines>
  <Paragraphs>209</Paragraphs>
  <ScaleCrop>false</ScaleCrop>
  <HeadingPairs>
    <vt:vector size="2" baseType="variant">
      <vt:variant>
        <vt:lpstr>Title</vt:lpstr>
      </vt:variant>
      <vt:variant>
        <vt:i4>1</vt:i4>
      </vt:variant>
    </vt:vector>
  </HeadingPairs>
  <TitlesOfParts>
    <vt:vector size="1" baseType="lpstr">
      <vt:lpstr>Permutations with repetition</vt:lpstr>
    </vt:vector>
  </TitlesOfParts>
  <Manager/>
  <Company/>
  <LinksUpToDate>false</LinksUpToDate>
  <CharactersWithSpaces>14775</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983131</vt:i4>
      </vt:variant>
      <vt:variant>
        <vt:i4>54</vt:i4>
      </vt:variant>
      <vt:variant>
        <vt:i4>0</vt:i4>
      </vt:variant>
      <vt:variant>
        <vt:i4>5</vt:i4>
      </vt:variant>
      <vt:variant>
        <vt:lpwstr>https://curriculum.nsw.edu.au/learning-areas/mathematics/mathematics-extension-1-11-12-2024/overview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6029327</vt:i4>
      </vt:variant>
      <vt:variant>
        <vt:i4>39</vt:i4>
      </vt:variant>
      <vt:variant>
        <vt:i4>0</vt:i4>
      </vt:variant>
      <vt:variant>
        <vt:i4>5</vt:i4>
      </vt:variant>
      <vt:variant>
        <vt:lpwstr>https://bit.ly/DLSgallerywalk</vt:lpwstr>
      </vt:variant>
      <vt:variant>
        <vt:lpwstr/>
      </vt:variant>
      <vt:variant>
        <vt:i4>3866744</vt:i4>
      </vt:variant>
      <vt:variant>
        <vt:i4>36</vt:i4>
      </vt:variant>
      <vt:variant>
        <vt:i4>0</vt:i4>
      </vt:variant>
      <vt:variant>
        <vt:i4>5</vt:i4>
      </vt:variant>
      <vt:variant>
        <vt:lpwstr>https://bit.ly/VNPSstrategy</vt:lpwstr>
      </vt:variant>
      <vt:variant>
        <vt:lpwstr/>
      </vt:variant>
      <vt:variant>
        <vt:i4>5832705</vt:i4>
      </vt:variant>
      <vt:variant>
        <vt:i4>33</vt:i4>
      </vt:variant>
      <vt:variant>
        <vt:i4>0</vt:i4>
      </vt:variant>
      <vt:variant>
        <vt:i4>5</vt:i4>
      </vt:variant>
      <vt:variant>
        <vt:lpwstr>https://bit.ly/visiblegroups</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6029332</vt:i4>
      </vt:variant>
      <vt:variant>
        <vt:i4>27</vt:i4>
      </vt:variant>
      <vt:variant>
        <vt:i4>0</vt:i4>
      </vt:variant>
      <vt:variant>
        <vt:i4>5</vt:i4>
      </vt:variant>
      <vt:variant>
        <vt:lpwstr>https://bit.ly/classroomtalkmoves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3670143</vt:i4>
      </vt:variant>
      <vt:variant>
        <vt:i4>21</vt:i4>
      </vt:variant>
      <vt:variant>
        <vt:i4>0</vt:i4>
      </vt:variant>
      <vt:variant>
        <vt:i4>5</vt:i4>
      </vt:variant>
      <vt:variant>
        <vt:lpwstr>https://bit.ly/noticewonderstrategy</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4390922</vt:i4>
      </vt:variant>
      <vt:variant>
        <vt:i4>15</vt:i4>
      </vt:variant>
      <vt:variant>
        <vt:i4>0</vt:i4>
      </vt:variant>
      <vt:variant>
        <vt:i4>5</vt:i4>
      </vt:variant>
      <vt:variant>
        <vt:lpwstr>https://bit.ly/sequencingwithDNA</vt:lpwstr>
      </vt:variant>
      <vt:variant>
        <vt:lpwstr/>
      </vt:variant>
      <vt:variant>
        <vt:i4>983131</vt:i4>
      </vt:variant>
      <vt:variant>
        <vt:i4>12</vt:i4>
      </vt:variant>
      <vt:variant>
        <vt:i4>0</vt:i4>
      </vt:variant>
      <vt:variant>
        <vt:i4>5</vt:i4>
      </vt:variant>
      <vt:variant>
        <vt:lpwstr>https://curriculum.nsw.edu.au/learning-areas/mathematics/mathematics-extension-1-11-12-2024/overview</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4390922</vt:i4>
      </vt:variant>
      <vt:variant>
        <vt:i4>3</vt:i4>
      </vt:variant>
      <vt:variant>
        <vt:i4>0</vt:i4>
      </vt:variant>
      <vt:variant>
        <vt:i4>5</vt:i4>
      </vt:variant>
      <vt:variant>
        <vt:lpwstr>https://bit.ly/sequencingwithDNA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5 – Permutations with repetition – Stage 6, extension</dc:title>
  <dc:subject/>
  <dc:creator>NSW Department of Education</dc:creator>
  <cp:keywords/>
  <dc:description/>
  <dcterms:created xsi:type="dcterms:W3CDTF">2025-05-27T00:43:00Z</dcterms:created>
  <dcterms:modified xsi:type="dcterms:W3CDTF">2025-06-06T01:00:00Z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2025-05-27T00:43:56Z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7a6ad569-c6fe-43ef-a7c5-6e693d97f181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4bee86ed-51a7-4988-8306-73189031b538</vt:lpwstr>
  </property>
</Properties>
</file>