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23A3FD4" w:rsidR="053C4FF3" w:rsidRPr="00F63959" w:rsidRDefault="00215E8C" w:rsidP="00F63959">
      <w:pPr>
        <w:pStyle w:val="Heading1"/>
      </w:pPr>
      <w:r>
        <w:t>The quotient rule</w:t>
      </w:r>
    </w:p>
    <w:p w14:paraId="470008B8" w14:textId="68899A20" w:rsidR="00F33FDE" w:rsidRDefault="004E116F" w:rsidP="00F33FDE">
      <w:r>
        <w:t>Students develop the quotient rule by combining the chain and product rules.</w:t>
      </w:r>
      <w:r w:rsidR="00A47F6D">
        <w:t xml:space="preserve"> </w:t>
      </w:r>
      <w:r w:rsidR="002E2EC8" w:rsidRPr="002E2EC8">
        <w:t xml:space="preserve">They explore and compare </w:t>
      </w:r>
      <w:r w:rsidR="00FA005A">
        <w:t>4</w:t>
      </w:r>
      <w:r w:rsidR="002E2EC8" w:rsidRPr="002E2EC8">
        <w:t xml:space="preserve"> similar-looking differentiation problems, recognising how each requires a different solution method for efficiency</w:t>
      </w:r>
      <w:r w:rsidR="00193531">
        <w:t xml:space="preserve">. </w:t>
      </w:r>
      <w:r w:rsidR="002E2EC8" w:rsidRPr="002E2EC8">
        <w:t>The lesson concludes with students applying their knowledge to solve a variety of problems.</w:t>
      </w:r>
    </w:p>
    <w:p w14:paraId="531BF1E6" w14:textId="5AF5CB15" w:rsidR="00A51D10" w:rsidRPr="00CE6CDC" w:rsidRDefault="00A51D10" w:rsidP="000C64AC">
      <w:pPr>
        <w:pStyle w:val="Heading2"/>
      </w:pPr>
      <w:r>
        <w:t>Learning intention</w:t>
      </w:r>
    </w:p>
    <w:p w14:paraId="721BD8C5" w14:textId="17E7096B" w:rsidR="00A51D10" w:rsidRDefault="00F47642" w:rsidP="00102D25">
      <w:pPr>
        <w:pStyle w:val="ListBullet"/>
        <w:rPr>
          <w:lang w:eastAsia="zh-CN"/>
        </w:rPr>
      </w:pPr>
      <w:r>
        <w:rPr>
          <w:lang w:eastAsia="zh-CN"/>
        </w:rPr>
        <w:t>To be able to apply the quotient rule</w:t>
      </w:r>
      <w:r w:rsidR="002E2EC8">
        <w:rPr>
          <w:lang w:eastAsia="zh-CN"/>
        </w:rPr>
        <w:t xml:space="preserve"> to differentiate </w:t>
      </w:r>
      <w:r w:rsidR="005C26FB">
        <w:rPr>
          <w:lang w:eastAsia="zh-CN"/>
        </w:rPr>
        <w:t>functions</w:t>
      </w:r>
      <w:r>
        <w:rPr>
          <w:lang w:eastAsia="zh-CN"/>
        </w:rPr>
        <w:t>.</w:t>
      </w:r>
    </w:p>
    <w:p w14:paraId="31580410" w14:textId="77777777" w:rsidR="00A51D10" w:rsidRDefault="00A51D10" w:rsidP="000C64AC">
      <w:pPr>
        <w:pStyle w:val="Heading2"/>
      </w:pPr>
      <w:r>
        <w:t>Success criteria</w:t>
      </w:r>
    </w:p>
    <w:p w14:paraId="685DDC3C" w14:textId="197FB3CF" w:rsidR="00A51D10" w:rsidRDefault="00D01CAE" w:rsidP="00165B83">
      <w:pPr>
        <w:pStyle w:val="ListBullet"/>
      </w:pPr>
      <w:r>
        <w:t xml:space="preserve">I can </w:t>
      </w:r>
      <w:r w:rsidR="00F47642">
        <w:t>recognise when to use the quotient rule</w:t>
      </w:r>
      <w:r w:rsidR="00F8419A">
        <w:t>.</w:t>
      </w:r>
    </w:p>
    <w:p w14:paraId="39A3FD4D" w14:textId="4BC5E52D" w:rsidR="00394C20" w:rsidRDefault="00394C20" w:rsidP="00165B83">
      <w:pPr>
        <w:pStyle w:val="ListBullet"/>
      </w:pPr>
      <w:r>
        <w:t xml:space="preserve">I can identify </w:t>
      </w:r>
      <m:oMath>
        <m:r>
          <w:rPr>
            <w:rFonts w:ascii="Cambria Math" w:hAnsi="Cambria Math"/>
          </w:rPr>
          <m:t>u</m:t>
        </m:r>
      </m:oMath>
      <w:r>
        <w:rPr>
          <w:rFonts w:eastAsiaTheme="minorEastAsia"/>
        </w:rPr>
        <w:t xml:space="preserve"> and </w:t>
      </w:r>
      <m:oMath>
        <m:r>
          <w:rPr>
            <w:rFonts w:ascii="Cambria Math" w:eastAsiaTheme="minorEastAsia" w:hAnsi="Cambria Math"/>
          </w:rPr>
          <m:t>v</m:t>
        </m:r>
      </m:oMath>
      <w:r w:rsidR="007A775C">
        <w:rPr>
          <w:rFonts w:eastAsiaTheme="minorEastAsia"/>
        </w:rPr>
        <w:t xml:space="preserve"> in a function and find their derivatives</w:t>
      </w:r>
      <w:r w:rsidR="002021C5">
        <w:rPr>
          <w:rFonts w:eastAsiaTheme="minorEastAsia"/>
        </w:rPr>
        <w:t>.</w:t>
      </w:r>
    </w:p>
    <w:p w14:paraId="228EA04C" w14:textId="4E47309F" w:rsidR="00D01CAE" w:rsidRDefault="00D01CAE" w:rsidP="00D01CAE">
      <w:pPr>
        <w:pStyle w:val="ListBullet"/>
      </w:pPr>
      <w:r>
        <w:t xml:space="preserve">I can </w:t>
      </w:r>
      <w:r w:rsidR="00F47642">
        <w:t>apply the quotient rule from the reference sheet</w:t>
      </w:r>
      <w:r w:rsidR="00F8419A">
        <w:t>.</w:t>
      </w:r>
    </w:p>
    <w:p w14:paraId="68DDF37A" w14:textId="0E3ACCA3" w:rsidR="00EE3475" w:rsidRDefault="00D01CAE" w:rsidP="003102C3">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r>
        <w:t xml:space="preserve">I can </w:t>
      </w:r>
      <w:r w:rsidR="00CF7E77">
        <w:t xml:space="preserve">apply the quotient rule using </w:t>
      </w:r>
      <m:oMath>
        <m:r>
          <w:rPr>
            <w:rFonts w:ascii="Cambria Math" w:hAnsi="Cambria Math"/>
          </w:rPr>
          <m:t>f(x)</m:t>
        </m:r>
      </m:oMath>
      <w:r w:rsidR="00CF7E77">
        <w:t xml:space="preserve"> notation</w:t>
      </w:r>
      <w:r w:rsidR="00F8419A">
        <w:t>.</w:t>
      </w:r>
    </w:p>
    <w:p w14:paraId="0DAC5591" w14:textId="77777777" w:rsidR="00521D17" w:rsidRDefault="00521D17" w:rsidP="000C64AC">
      <w:pPr>
        <w:pStyle w:val="Heading2"/>
      </w:pPr>
      <w:r>
        <w:lastRenderedPageBreak/>
        <w:t>Outcomes</w:t>
      </w:r>
    </w:p>
    <w:p w14:paraId="59D9A37A" w14:textId="1567C4DC" w:rsidR="007C634B" w:rsidRPr="00E863D8" w:rsidRDefault="00521D17" w:rsidP="00521D17">
      <w:r>
        <w:t>A student:</w:t>
      </w:r>
      <w:r w:rsidR="007C634B">
        <w:t xml:space="preserve"> </w:t>
      </w:r>
    </w:p>
    <w:p w14:paraId="786AD522" w14:textId="6B1BFF27"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0C64AC">
      <w:pPr>
        <w:pStyle w:val="Heading2"/>
        <w:rPr>
          <w:szCs w:val="36"/>
        </w:rPr>
      </w:pPr>
      <w:r>
        <w:t>Content</w:t>
      </w:r>
    </w:p>
    <w:p w14:paraId="11FAE4D3" w14:textId="2E5C56A9" w:rsidR="00521D17" w:rsidRDefault="00030E7D" w:rsidP="000C64AC">
      <w:pPr>
        <w:pStyle w:val="Heading3"/>
      </w:pPr>
      <w:r>
        <w:t>Calculations with the derivative</w:t>
      </w:r>
    </w:p>
    <w:p w14:paraId="4C59A54F" w14:textId="1B8146A5" w:rsidR="00030E7D" w:rsidRPr="00030E7D" w:rsidRDefault="00030E7D" w:rsidP="00030E7D">
      <w:pPr>
        <w:pStyle w:val="ListBullet"/>
        <w:rPr>
          <w:lang w:eastAsia="en-AU"/>
        </w:rPr>
      </w:pPr>
      <w:r w:rsidRPr="00030E7D">
        <w:rPr>
          <w:lang w:eastAsia="en-AU"/>
        </w:rPr>
        <w:t xml:space="preserve">Apply the quotient rule: if </w:t>
      </w:r>
      <m:oMath>
        <m:r>
          <w:rPr>
            <w:rFonts w:ascii="Cambria Math" w:hAnsi="Cambria Math" w:cs="Cambria Math"/>
            <w:lang w:eastAsia="en-AU"/>
          </w:rPr>
          <m:t>y</m:t>
        </m:r>
        <m:r>
          <w:rPr>
            <w:rFonts w:ascii="Cambria Math" w:hAnsi="Cambria Math"/>
            <w:lang w:eastAsia="en-AU"/>
          </w:rPr>
          <m:t xml:space="preserve"> =</m:t>
        </m:r>
        <m:f>
          <m:fPr>
            <m:ctrlPr>
              <w:rPr>
                <w:rFonts w:ascii="Cambria Math" w:hAnsi="Cambria Math"/>
                <w:i/>
                <w:lang w:eastAsia="en-AU"/>
              </w:rPr>
            </m:ctrlPr>
          </m:fPr>
          <m:num>
            <m:r>
              <w:rPr>
                <w:rFonts w:ascii="Cambria Math" w:hAnsi="Cambria Math" w:cs="Cambria Math"/>
                <w:lang w:eastAsia="en-AU"/>
              </w:rPr>
              <m:t>u</m:t>
            </m:r>
          </m:num>
          <m:den>
            <m:r>
              <w:rPr>
                <w:rFonts w:ascii="Cambria Math" w:hAnsi="Cambria Math" w:cs="Cambria Math"/>
                <w:lang w:eastAsia="en-AU"/>
              </w:rPr>
              <m:t>v</m:t>
            </m:r>
          </m:den>
        </m:f>
      </m:oMath>
      <w:r w:rsidR="007C2560">
        <w:rPr>
          <w:lang w:eastAsia="en-AU"/>
        </w:rPr>
        <w:t xml:space="preserve"> </w:t>
      </w:r>
      <w:r w:rsidRPr="00030E7D">
        <w:rPr>
          <w:lang w:eastAsia="en-AU"/>
        </w:rPr>
        <w:t xml:space="preserve">, where </w:t>
      </w:r>
      <w:r w:rsidRPr="00030E7D">
        <w:rPr>
          <w:rFonts w:ascii="Cambria Math" w:hAnsi="Cambria Math" w:cs="Cambria Math"/>
          <w:lang w:eastAsia="en-AU"/>
        </w:rPr>
        <w:t>𝑢</w:t>
      </w:r>
      <w:r w:rsidRPr="00030E7D">
        <w:rPr>
          <w:lang w:eastAsia="en-AU"/>
        </w:rPr>
        <w:t xml:space="preserve"> and </w:t>
      </w:r>
      <w:r w:rsidRPr="00030E7D">
        <w:rPr>
          <w:rFonts w:ascii="Cambria Math" w:hAnsi="Cambria Math" w:cs="Cambria Math"/>
          <w:lang w:eastAsia="en-AU"/>
        </w:rPr>
        <w:t>𝑣</w:t>
      </w:r>
      <w:r w:rsidRPr="00030E7D">
        <w:rPr>
          <w:lang w:eastAsia="en-AU"/>
        </w:rPr>
        <w:t xml:space="preserve"> are both functions of </w:t>
      </w:r>
      <w:r w:rsidRPr="00030E7D">
        <w:rPr>
          <w:rFonts w:ascii="Cambria Math" w:hAnsi="Cambria Math" w:cs="Cambria Math"/>
          <w:lang w:eastAsia="en-AU"/>
        </w:rPr>
        <w:t>𝑥</w:t>
      </w:r>
      <w:r w:rsidRPr="00030E7D">
        <w:rPr>
          <w:lang w:eastAsia="en-AU"/>
        </w:rPr>
        <w:t xml:space="preserve">, then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 xml:space="preserve">  =</m:t>
        </m:r>
        <m:f>
          <m:fPr>
            <m:ctrlPr>
              <w:rPr>
                <w:rFonts w:ascii="Cambria Math" w:hAnsi="Cambria Math"/>
                <w:i/>
                <w:lang w:eastAsia="en-AU"/>
              </w:rPr>
            </m:ctrlPr>
          </m:fPr>
          <m:num>
            <m:r>
              <w:rPr>
                <w:rFonts w:ascii="Cambria Math" w:hAnsi="Cambria Math"/>
                <w:lang w:eastAsia="en-AU"/>
              </w:rPr>
              <m:t>v</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r>
              <w:rPr>
                <w:rFonts w:ascii="Cambria Math" w:hAnsi="Cambria Math"/>
                <w:lang w:eastAsia="en-AU"/>
              </w:rPr>
              <m:t xml:space="preserve"> - </m:t>
            </m:r>
            <m:r>
              <w:rPr>
                <w:rFonts w:ascii="Cambria Math" w:hAnsi="Cambria Math" w:cs="Cambria Math"/>
                <w:lang w:eastAsia="en-AU"/>
              </w:rPr>
              <m:t>u</m:t>
            </m:r>
            <m:f>
              <m:fPr>
                <m:ctrlPr>
                  <w:rPr>
                    <w:rFonts w:ascii="Cambria Math" w:hAnsi="Cambria Math"/>
                    <w:i/>
                    <w:lang w:eastAsia="en-AU"/>
                  </w:rPr>
                </m:ctrlPr>
              </m:fPr>
              <m:num>
                <m:r>
                  <w:rPr>
                    <w:rFonts w:ascii="Cambria Math" w:hAnsi="Cambria Math" w:cs="Cambria Math"/>
                    <w:lang w:eastAsia="en-AU"/>
                  </w:rPr>
                  <m:t>dv</m:t>
                </m:r>
              </m:num>
              <m:den>
                <m:r>
                  <w:rPr>
                    <w:rFonts w:ascii="Cambria Math" w:hAnsi="Cambria Math" w:cs="Cambria Math"/>
                    <w:lang w:eastAsia="en-AU"/>
                  </w:rPr>
                  <m:t>dx</m:t>
                </m:r>
              </m:den>
            </m:f>
          </m:num>
          <m:den>
            <m:sSup>
              <m:sSupPr>
                <m:ctrlPr>
                  <w:rPr>
                    <w:rFonts w:ascii="Cambria Math" w:hAnsi="Cambria Math"/>
                    <w:i/>
                    <w:lang w:eastAsia="en-AU"/>
                  </w:rPr>
                </m:ctrlPr>
              </m:sSupPr>
              <m:e>
                <m:r>
                  <w:rPr>
                    <w:rFonts w:ascii="Cambria Math" w:hAnsi="Cambria Math"/>
                    <w:lang w:eastAsia="en-AU"/>
                  </w:rPr>
                  <m:t>v</m:t>
                </m:r>
              </m:e>
              <m:sup>
                <m:r>
                  <w:rPr>
                    <w:rFonts w:ascii="Cambria Math" w:hAnsi="Cambria Math"/>
                    <w:lang w:eastAsia="en-AU"/>
                  </w:rPr>
                  <m:t>2</m:t>
                </m:r>
              </m:sup>
            </m:sSup>
          </m:den>
        </m:f>
      </m:oMath>
      <w:r w:rsidRPr="00030E7D">
        <w:rPr>
          <w:lang w:eastAsia="en-AU"/>
        </w:rPr>
        <w:t xml:space="preserve"> or if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f>
          <m:fPr>
            <m:ctrlPr>
              <w:rPr>
                <w:rFonts w:ascii="Cambria Math" w:hAnsi="Cambria Math"/>
                <w:i/>
                <w:lang w:eastAsia="en-AU"/>
              </w:rPr>
            </m:ctrlPr>
          </m:fPr>
          <m:num>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x</m:t>
                </m:r>
              </m:e>
            </m:d>
          </m:num>
          <m:den>
            <m:r>
              <w:rPr>
                <w:rFonts w:ascii="Cambria Math" w:hAnsi="Cambria Math" w:cs="Cambria Math"/>
                <w:lang w:eastAsia="en-AU"/>
              </w:rPr>
              <m:t>g</m:t>
            </m:r>
            <m:d>
              <m:dPr>
                <m:ctrlPr>
                  <w:rPr>
                    <w:rFonts w:ascii="Cambria Math" w:hAnsi="Cambria Math"/>
                    <w:i/>
                    <w:lang w:eastAsia="en-AU"/>
                  </w:rPr>
                </m:ctrlPr>
              </m:dPr>
              <m:e>
                <m:r>
                  <w:rPr>
                    <w:rFonts w:ascii="Cambria Math" w:hAnsi="Cambria Math" w:cs="Cambria Math"/>
                    <w:lang w:eastAsia="en-AU"/>
                  </w:rPr>
                  <m:t>x</m:t>
                </m:r>
              </m:e>
            </m:d>
          </m:den>
        </m:f>
      </m:oMath>
      <w:r w:rsidR="00ED63DF">
        <w:rPr>
          <w:rFonts w:eastAsiaTheme="minorEastAsia"/>
          <w:lang w:eastAsia="en-AU"/>
        </w:rPr>
        <w:t xml:space="preserve"> </w:t>
      </w:r>
      <w:r w:rsidRPr="00030E7D">
        <w:rPr>
          <w:lang w:eastAsia="en-AU"/>
        </w:rPr>
        <w:t xml:space="preserve">then </w:t>
      </w:r>
      <m:oMath>
        <m:r>
          <w:rPr>
            <w:rFonts w:ascii="Cambria Math" w:hAnsi="Cambria Math" w:cs="Cambria Math"/>
            <w:lang w:eastAsia="en-AU"/>
          </w:rPr>
          <m:t>h</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f>
          <m:fPr>
            <m:ctrlPr>
              <w:rPr>
                <w:rFonts w:ascii="Cambria Math" w:hAnsi="Cambria Math"/>
                <w:i/>
                <w:lang w:eastAsia="en-AU"/>
              </w:rPr>
            </m:ctrlPr>
          </m:fPr>
          <m:num>
            <m:r>
              <w:rPr>
                <w:rFonts w:ascii="Cambria Math" w:hAnsi="Cambria Math" w:cs="Cambria Math"/>
                <w:lang w:eastAsia="en-AU"/>
              </w:rPr>
              <m:t>g</m:t>
            </m:r>
            <m:d>
              <m:dPr>
                <m:ctrlPr>
                  <w:rPr>
                    <w:rFonts w:ascii="Cambria Math" w:hAnsi="Cambria Math"/>
                    <w:i/>
                    <w:lang w:eastAsia="en-AU"/>
                  </w:rPr>
                </m:ctrlPr>
              </m:dPr>
              <m:e>
                <m:r>
                  <w:rPr>
                    <w:rFonts w:ascii="Cambria Math" w:hAnsi="Cambria Math" w:cs="Cambria Math"/>
                    <w:lang w:eastAsia="en-AU"/>
                  </w:rPr>
                  <m:t>x</m:t>
                </m:r>
              </m:e>
            </m:d>
            <m:sSup>
              <m:sSupPr>
                <m:ctrlPr>
                  <w:rPr>
                    <w:rFonts w:ascii="Cambria Math" w:hAnsi="Cambria Math"/>
                    <w:i/>
                    <w:lang w:eastAsia="en-AU"/>
                  </w:rPr>
                </m:ctrlPr>
              </m:sSupPr>
              <m:e>
                <m:r>
                  <w:rPr>
                    <w:rFonts w:ascii="Cambria Math" w:hAnsi="Cambria Math" w:cs="Cambria Math"/>
                    <w:lang w:eastAsia="en-AU"/>
                  </w:rPr>
                  <m:t>f</m:t>
                </m:r>
                <m:ctrlPr>
                  <w:rPr>
                    <w:rFonts w:ascii="Cambria Math" w:hAnsi="Cambria Math" w:cs="Cambria Math"/>
                    <w:i/>
                    <w:lang w:eastAsia="en-AU"/>
                  </w:rPr>
                </m:ctrlPr>
              </m:e>
              <m:sup>
                <m:r>
                  <w:rPr>
                    <w:rFonts w:ascii="Cambria Math" w:hAnsi="Cambria Math"/>
                    <w:lang w:eastAsia="en-AU"/>
                  </w:rPr>
                  <m:t>'</m:t>
                </m:r>
              </m:sup>
            </m:sSup>
            <m:d>
              <m:dPr>
                <m:ctrlPr>
                  <w:rPr>
                    <w:rFonts w:ascii="Cambria Math" w:hAnsi="Cambria Math"/>
                    <w:i/>
                    <w:lang w:eastAsia="en-AU"/>
                  </w:rPr>
                </m:ctrlPr>
              </m:dPr>
              <m:e>
                <m:r>
                  <w:rPr>
                    <w:rFonts w:ascii="Cambria Math" w:hAnsi="Cambria Math" w:cs="Cambria Math"/>
                    <w:lang w:eastAsia="en-AU"/>
                  </w:rPr>
                  <m:t>x</m:t>
                </m:r>
              </m:e>
            </m:d>
            <m:r>
              <w:rPr>
                <w:rFonts w:ascii="Cambria Math" w:hAnsi="Cambria Math"/>
                <w:lang w:eastAsia="en-AU"/>
              </w:rPr>
              <m:t xml:space="preserve">- </m:t>
            </m:r>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x</m:t>
                </m:r>
              </m:e>
            </m:d>
            <m:sSup>
              <m:sSupPr>
                <m:ctrlPr>
                  <w:rPr>
                    <w:rFonts w:ascii="Cambria Math" w:hAnsi="Cambria Math"/>
                    <w:i/>
                    <w:lang w:eastAsia="en-AU"/>
                  </w:rPr>
                </m:ctrlPr>
              </m:sSupPr>
              <m:e>
                <m:r>
                  <w:rPr>
                    <w:rFonts w:ascii="Cambria Math" w:hAnsi="Cambria Math" w:cs="Cambria Math"/>
                    <w:lang w:eastAsia="en-AU"/>
                  </w:rPr>
                  <m:t>g</m:t>
                </m:r>
                <m:ctrlPr>
                  <w:rPr>
                    <w:rFonts w:ascii="Cambria Math" w:hAnsi="Cambria Math" w:cs="Cambria Math"/>
                    <w:i/>
                    <w:lang w:eastAsia="en-AU"/>
                  </w:rPr>
                </m:ctrlPr>
              </m:e>
              <m:sup>
                <m:r>
                  <w:rPr>
                    <w:rFonts w:ascii="Cambria Math" w:hAnsi="Cambria Math"/>
                    <w:lang w:eastAsia="en-AU"/>
                  </w:rPr>
                  <m:t>'</m:t>
                </m:r>
              </m:sup>
            </m:sSup>
            <m:d>
              <m:dPr>
                <m:ctrlPr>
                  <w:rPr>
                    <w:rFonts w:ascii="Cambria Math" w:hAnsi="Cambria Math"/>
                    <w:i/>
                    <w:lang w:eastAsia="en-AU"/>
                  </w:rPr>
                </m:ctrlPr>
              </m:dPr>
              <m:e>
                <m:r>
                  <w:rPr>
                    <w:rFonts w:ascii="Cambria Math" w:hAnsi="Cambria Math" w:cs="Cambria Math"/>
                    <w:lang w:eastAsia="en-AU"/>
                  </w:rPr>
                  <m:t>x</m:t>
                </m:r>
              </m:e>
            </m:d>
          </m:num>
          <m:den>
            <m:r>
              <w:rPr>
                <w:rFonts w:ascii="Cambria Math" w:hAnsi="Cambria Math" w:cs="Cambria Math"/>
                <w:lang w:eastAsia="en-AU"/>
              </w:rPr>
              <m:t>g</m:t>
            </m:r>
            <m:sSup>
              <m:sSupPr>
                <m:ctrlPr>
                  <w:rPr>
                    <w:rFonts w:ascii="Cambria Math" w:hAnsi="Cambria Math"/>
                    <w:i/>
                    <w:lang w:eastAsia="en-AU"/>
                  </w:rPr>
                </m:ctrlPr>
              </m:sSupPr>
              <m:e>
                <m:d>
                  <m:dPr>
                    <m:ctrlPr>
                      <w:rPr>
                        <w:rFonts w:ascii="Cambria Math" w:hAnsi="Cambria Math"/>
                        <w:i/>
                        <w:lang w:eastAsia="en-AU"/>
                      </w:rPr>
                    </m:ctrlPr>
                  </m:dPr>
                  <m:e>
                    <m:r>
                      <w:rPr>
                        <w:rFonts w:ascii="Cambria Math" w:hAnsi="Cambria Math" w:cs="Cambria Math"/>
                        <w:lang w:eastAsia="en-AU"/>
                      </w:rPr>
                      <m:t>x</m:t>
                    </m:r>
                  </m:e>
                </m:d>
              </m:e>
              <m:sup>
                <m:r>
                  <w:rPr>
                    <w:rFonts w:ascii="Cambria Math" w:hAnsi="Cambria Math"/>
                    <w:lang w:eastAsia="en-AU"/>
                  </w:rPr>
                  <m:t>2</m:t>
                </m:r>
              </m:sup>
            </m:sSup>
          </m:den>
        </m:f>
        <m:r>
          <w:rPr>
            <w:rFonts w:ascii="Cambria Math" w:hAnsi="Cambria Math"/>
            <w:lang w:eastAsia="en-AU"/>
          </w:rPr>
          <m:t>.</m:t>
        </m:r>
      </m:oMath>
    </w:p>
    <w:p w14:paraId="34CFA84B" w14:textId="1E0365B8" w:rsidR="00521D17" w:rsidRPr="00C12AC4" w:rsidRDefault="007C634B" w:rsidP="00521D17">
      <w:pPr>
        <w:pStyle w:val="Imageattributioncaption"/>
        <w:rPr>
          <w:szCs w:val="22"/>
        </w:rPr>
      </w:pPr>
      <w:hyperlink r:id="rId16" w:history="1">
        <w:r>
          <w:rPr>
            <w:rStyle w:val="Hyperlink"/>
            <w:szCs w:val="22"/>
          </w:rPr>
          <w:t>Mathematics Advanced 11–12 Syllabus</w:t>
        </w:r>
      </w:hyperlink>
      <w:r w:rsidR="00521D17" w:rsidRPr="00C12AC4">
        <w:rPr>
          <w:szCs w:val="22"/>
        </w:rPr>
        <w:t xml:space="preserve"> © NSW Education Standards Authority (NESA) for and on behalf of the Crown in right of the State of New South Wales, 202</w:t>
      </w:r>
      <w:r w:rsidR="00521D17">
        <w:rPr>
          <w:szCs w:val="22"/>
        </w:rPr>
        <w:t>4</w:t>
      </w:r>
      <w:r w:rsidR="00521D17" w:rsidRPr="00C12AC4">
        <w:rPr>
          <w:szCs w:val="22"/>
        </w:rPr>
        <w:t>.</w:t>
      </w:r>
    </w:p>
    <w:p w14:paraId="77F125DE" w14:textId="77777777" w:rsidR="00521D17" w:rsidRDefault="00521D17">
      <w:pPr>
        <w:suppressAutoHyphens w:val="0"/>
        <w:spacing w:after="0" w:line="276" w:lineRule="auto"/>
        <w:sectPr w:rsidR="00521D17" w:rsidSect="00BD28C2">
          <w:pgSz w:w="11900" w:h="16840"/>
          <w:pgMar w:top="1134" w:right="1134" w:bottom="1134" w:left="1134" w:header="709" w:footer="709" w:gutter="0"/>
          <w:cols w:space="708"/>
          <w:docGrid w:linePitch="360"/>
        </w:sectPr>
      </w:pPr>
    </w:p>
    <w:p w14:paraId="2E76763A" w14:textId="17A57275"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A778A">
        <w:t xml:space="preserve">lesson </w:t>
      </w:r>
      <w:r>
        <w:t>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esson summary table"/>
        <w:tblDescription w:val="A summary of the activities in the lesson, the teaching strategies and the teaching points."/>
      </w:tblPr>
      <w:tblGrid>
        <w:gridCol w:w="1838"/>
        <w:gridCol w:w="6237"/>
        <w:gridCol w:w="3119"/>
        <w:gridCol w:w="3368"/>
      </w:tblGrid>
      <w:tr w:rsidR="00D56D4A" w14:paraId="1BC3BB9F" w14:textId="77777777" w:rsidTr="00A87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D56D4A">
            <w:r>
              <w:t>Section</w:t>
            </w:r>
          </w:p>
        </w:tc>
        <w:tc>
          <w:tcPr>
            <w:tcW w:w="623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Pr>
          <w:p w14:paraId="379A0D35" w14:textId="52977662"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B20A85">
              <w:t>strategies</w:t>
            </w:r>
          </w:p>
        </w:tc>
        <w:tc>
          <w:tcPr>
            <w:tcW w:w="3368"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A87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AAE265" w14:textId="5FCCF858" w:rsidR="00F45014" w:rsidRPr="00EC070F" w:rsidRDefault="00F45014" w:rsidP="0056040D">
            <w:pPr>
              <w:spacing w:line="276" w:lineRule="auto"/>
              <w:rPr>
                <w:b w:val="0"/>
              </w:rPr>
            </w:pPr>
            <w:r w:rsidRPr="00EC070F">
              <w:t>Re</w:t>
            </w:r>
            <w:r w:rsidR="00581521" w:rsidRPr="00EC070F">
              <w:t>trieval practice</w:t>
            </w:r>
          </w:p>
        </w:tc>
        <w:tc>
          <w:tcPr>
            <w:tcW w:w="6237" w:type="dxa"/>
          </w:tcPr>
          <w:p w14:paraId="71BC2F67" w14:textId="2D24692B" w:rsidR="00F45014" w:rsidRDefault="009B3E0D" w:rsidP="0056040D">
            <w:pPr>
              <w:spacing w:line="276" w:lineRule="auto"/>
              <w:cnfStyle w:val="000000100000" w:firstRow="0" w:lastRow="0" w:firstColumn="0" w:lastColumn="0" w:oddVBand="0" w:evenVBand="0" w:oddHBand="1" w:evenHBand="0" w:firstRowFirstColumn="0" w:firstRowLastColumn="0" w:lastRowFirstColumn="0" w:lastRowLastColumn="0"/>
            </w:pPr>
            <w:r>
              <w:t>Use slide 4 and have students s</w:t>
            </w:r>
            <w:r w:rsidR="00CF09EC">
              <w:t>implify</w:t>
            </w:r>
            <w:r w:rsidR="004C1FCA">
              <w:t xml:space="preserve"> the</w:t>
            </w:r>
            <w:r w:rsidR="00CF09EC">
              <w:t xml:space="preserve"> algebraic fractions.</w:t>
            </w:r>
          </w:p>
        </w:tc>
        <w:tc>
          <w:tcPr>
            <w:tcW w:w="3119" w:type="dxa"/>
          </w:tcPr>
          <w:p w14:paraId="5B738637" w14:textId="2D109A58" w:rsidR="00F45014" w:rsidRDefault="00C3172E" w:rsidP="0056040D">
            <w:pPr>
              <w:spacing w:line="276" w:lineRule="auto"/>
              <w:cnfStyle w:val="000000100000" w:firstRow="0" w:lastRow="0" w:firstColumn="0" w:lastColumn="0" w:oddVBand="0" w:evenVBand="0" w:oddHBand="1" w:evenHBand="0" w:firstRowFirstColumn="0" w:firstRowLastColumn="0" w:lastRowFirstColumn="0" w:lastRowLastColumn="0"/>
            </w:pPr>
            <w:r w:rsidRPr="00CC5A84">
              <w:rPr>
                <w:lang w:val="en-US"/>
              </w:rPr>
              <w:t>Pose-Pause-Pounce-Bounce</w:t>
            </w:r>
          </w:p>
        </w:tc>
        <w:tc>
          <w:tcPr>
            <w:tcW w:w="3368" w:type="dxa"/>
          </w:tcPr>
          <w:p w14:paraId="79F0D94C" w14:textId="5D3B3184" w:rsidR="00F45014" w:rsidRDefault="000F46CE" w:rsidP="0056040D">
            <w:pPr>
              <w:spacing w:line="276" w:lineRule="auto"/>
              <w:cnfStyle w:val="000000100000" w:firstRow="0" w:lastRow="0" w:firstColumn="0" w:lastColumn="0" w:oddVBand="0" w:evenVBand="0" w:oddHBand="1" w:evenHBand="0" w:firstRowFirstColumn="0" w:firstRowLastColumn="0" w:lastRowFirstColumn="0" w:lastRowLastColumn="0"/>
            </w:pPr>
            <w:r>
              <w:t xml:space="preserve">Terms simplify when they have common factors.  </w:t>
            </w:r>
          </w:p>
        </w:tc>
      </w:tr>
      <w:tr w:rsidR="00D56D4A" w14:paraId="4AAACBAF" w14:textId="77777777" w:rsidTr="00A87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7CCAE68D" w:rsidR="00D56D4A" w:rsidRPr="00924DB8" w:rsidRDefault="7D3347C2" w:rsidP="0056040D">
            <w:pPr>
              <w:spacing w:line="276" w:lineRule="auto"/>
              <w:rPr>
                <w:b w:val="0"/>
              </w:rPr>
            </w:pPr>
            <w:r w:rsidRPr="00924DB8">
              <w:t>Activat</w:t>
            </w:r>
            <w:r w:rsidR="006C67CA" w:rsidRPr="00924DB8">
              <w:t>ing</w:t>
            </w:r>
            <w:r w:rsidRPr="00924DB8">
              <w:t xml:space="preserve"> prior knowledge</w:t>
            </w:r>
          </w:p>
        </w:tc>
        <w:tc>
          <w:tcPr>
            <w:tcW w:w="6237" w:type="dxa"/>
          </w:tcPr>
          <w:p w14:paraId="37A8C23F" w14:textId="227CC6DD" w:rsidR="00D56D4A" w:rsidRDefault="00E32EEB" w:rsidP="0056040D">
            <w:pPr>
              <w:spacing w:line="276" w:lineRule="auto"/>
              <w:cnfStyle w:val="000000010000" w:firstRow="0" w:lastRow="0" w:firstColumn="0" w:lastColumn="0" w:oddVBand="0" w:evenVBand="0" w:oddHBand="0" w:evenHBand="1" w:firstRowFirstColumn="0" w:firstRowLastColumn="0" w:lastRowFirstColumn="0" w:lastRowLastColumn="0"/>
            </w:pPr>
            <w:r>
              <w:t xml:space="preserve">Use slide 6 </w:t>
            </w:r>
            <w:r w:rsidR="00B20A85">
              <w:t xml:space="preserve">and </w:t>
            </w:r>
            <w:r>
              <w:t xml:space="preserve">have students differentiate different types of algebraic fractions. Use slide 7 to show students how to combine the chain and product rules. </w:t>
            </w:r>
          </w:p>
        </w:tc>
        <w:tc>
          <w:tcPr>
            <w:tcW w:w="3119" w:type="dxa"/>
          </w:tcPr>
          <w:p w14:paraId="49548630" w14:textId="77777777" w:rsidR="0007211B" w:rsidRDefault="0007211B" w:rsidP="0056040D">
            <w:pPr>
              <w:spacing w:line="276" w:lineRule="auto"/>
              <w:cnfStyle w:val="000000010000" w:firstRow="0" w:lastRow="0" w:firstColumn="0" w:lastColumn="0" w:oddVBand="0" w:evenVBand="0" w:oddHBand="0" w:evenHBand="1" w:firstRowFirstColumn="0" w:firstRowLastColumn="0" w:lastRowFirstColumn="0" w:lastRowLastColumn="0"/>
              <w:rPr>
                <w:lang w:val="en-US"/>
              </w:rPr>
            </w:pPr>
            <w:r w:rsidRPr="00CC5A84">
              <w:rPr>
                <w:lang w:val="en-US"/>
              </w:rPr>
              <w:t>Pose-Pause-Pounce-Bounce</w:t>
            </w:r>
          </w:p>
          <w:p w14:paraId="519CF4CF" w14:textId="7C9DB5CD" w:rsidR="00C73E7C" w:rsidRDefault="00C73E7C" w:rsidP="0056040D">
            <w:pPr>
              <w:spacing w:line="276" w:lineRule="auto"/>
              <w:cnfStyle w:val="000000010000" w:firstRow="0" w:lastRow="0" w:firstColumn="0" w:lastColumn="0" w:oddVBand="0" w:evenVBand="0" w:oddHBand="0" w:evenHBand="1" w:firstRowFirstColumn="0" w:firstRowLastColumn="0" w:lastRowFirstColumn="0" w:lastRowLastColumn="0"/>
            </w:pPr>
            <w:r>
              <w:t>Vi</w:t>
            </w:r>
            <w:r w:rsidRPr="008D10DE">
              <w:t xml:space="preserve">sibly random groups of 3 </w:t>
            </w:r>
          </w:p>
          <w:p w14:paraId="6030ACE6" w14:textId="682ADA78" w:rsidR="00D56D4A" w:rsidRDefault="00C73E7C" w:rsidP="0056040D">
            <w:pPr>
              <w:spacing w:line="276" w:lineRule="auto"/>
              <w:cnfStyle w:val="000000010000" w:firstRow="0" w:lastRow="0" w:firstColumn="0" w:lastColumn="0" w:oddVBand="0" w:evenVBand="0" w:oddHBand="0" w:evenHBand="1" w:firstRowFirstColumn="0" w:firstRowLastColumn="0" w:lastRowFirstColumn="0" w:lastRowLastColumn="0"/>
            </w:pPr>
            <w:r>
              <w:t>V</w:t>
            </w:r>
            <w:r w:rsidRPr="008D10DE">
              <w:t>ertical non-permanent surface</w:t>
            </w:r>
          </w:p>
        </w:tc>
        <w:tc>
          <w:tcPr>
            <w:tcW w:w="3368" w:type="dxa"/>
          </w:tcPr>
          <w:p w14:paraId="4665CE5E" w14:textId="1DDD1D0D" w:rsidR="00D56D4A" w:rsidRDefault="00C73E7C" w:rsidP="0056040D">
            <w:pPr>
              <w:spacing w:line="276" w:lineRule="auto"/>
              <w:cnfStyle w:val="000000010000" w:firstRow="0" w:lastRow="0" w:firstColumn="0" w:lastColumn="0" w:oddVBand="0" w:evenVBand="0" w:oddHBand="0" w:evenHBand="1" w:firstRowFirstColumn="0" w:firstRowLastColumn="0" w:lastRowFirstColumn="0" w:lastRowLastColumn="0"/>
            </w:pPr>
            <w:r>
              <w:t xml:space="preserve">Students differentiate algebraic fractions using the chain and product rules. </w:t>
            </w:r>
          </w:p>
        </w:tc>
      </w:tr>
      <w:tr w:rsidR="00D56D4A" w14:paraId="342CE91E" w14:textId="77777777" w:rsidTr="00A87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924DB8" w:rsidRDefault="00581521" w:rsidP="0056040D">
            <w:pPr>
              <w:spacing w:before="100" w:line="276" w:lineRule="auto"/>
              <w:rPr>
                <w:b w:val="0"/>
              </w:rPr>
            </w:pPr>
            <w:r w:rsidRPr="00924DB8">
              <w:t>Connecting</w:t>
            </w:r>
            <w:r w:rsidR="00DD2C10" w:rsidRPr="00924DB8">
              <w:t xml:space="preserve"> learning</w:t>
            </w:r>
          </w:p>
        </w:tc>
        <w:tc>
          <w:tcPr>
            <w:tcW w:w="6237" w:type="dxa"/>
          </w:tcPr>
          <w:p w14:paraId="6FC03935" w14:textId="2AD00B57" w:rsidR="00D56D4A" w:rsidRDefault="00B26B0D" w:rsidP="0056040D">
            <w:pPr>
              <w:spacing w:line="276" w:lineRule="auto"/>
              <w:cnfStyle w:val="000000100000" w:firstRow="0" w:lastRow="0" w:firstColumn="0" w:lastColumn="0" w:oddVBand="0" w:evenVBand="0" w:oddHBand="1" w:evenHBand="0" w:firstRowFirstColumn="0" w:firstRowLastColumn="0" w:lastRowFirstColumn="0" w:lastRowLastColumn="0"/>
            </w:pPr>
            <w:r>
              <w:t>Groups solve questions from</w:t>
            </w:r>
            <w:r w:rsidR="00E32EEB">
              <w:t xml:space="preserve"> </w:t>
            </w:r>
            <w:hyperlink w:anchor="_Appendix_A" w:history="1">
              <w:r w:rsidR="00E32EEB" w:rsidRPr="00DE20D4">
                <w:rPr>
                  <w:rStyle w:val="Hyperlink"/>
                  <w:szCs w:val="24"/>
                </w:rPr>
                <w:t>Appendix A</w:t>
              </w:r>
            </w:hyperlink>
            <w:r w:rsidR="00E32EEB">
              <w:t xml:space="preserve"> </w:t>
            </w:r>
            <w:r>
              <w:t>using</w:t>
            </w:r>
            <w:r w:rsidR="00E32EEB">
              <w:t xml:space="preserve"> the chain and product rules to identify patterns.</w:t>
            </w:r>
            <w:r>
              <w:t xml:space="preserve"> </w:t>
            </w:r>
            <w:r w:rsidR="00DE20D4">
              <w:t>Use slide 9</w:t>
            </w:r>
            <w:r w:rsidR="002D24B8">
              <w:t xml:space="preserve"> to </w:t>
            </w:r>
            <w:r w:rsidR="00732814">
              <w:t>s</w:t>
            </w:r>
            <w:r w:rsidR="002D24B8">
              <w:t xml:space="preserve">how the </w:t>
            </w:r>
            <w:r w:rsidR="005107A3">
              <w:t>solutions to 2 questions</w:t>
            </w:r>
            <w:r w:rsidR="002D24B8">
              <w:t xml:space="preserve"> and have students identify similarities</w:t>
            </w:r>
            <w:r w:rsidR="003C3FE6">
              <w:t xml:space="preserve"> in </w:t>
            </w:r>
            <w:r w:rsidR="00FC4C3B">
              <w:t>the</w:t>
            </w:r>
            <w:r w:rsidR="003C3FE6">
              <w:t xml:space="preserve"> answers and processes</w:t>
            </w:r>
            <w:r w:rsidR="002D24B8">
              <w:t xml:space="preserve">. </w:t>
            </w:r>
            <w:r w:rsidR="00FC4C3B">
              <w:t>Display the quotient rule using slide 10.</w:t>
            </w:r>
          </w:p>
        </w:tc>
        <w:tc>
          <w:tcPr>
            <w:tcW w:w="3119" w:type="dxa"/>
          </w:tcPr>
          <w:p w14:paraId="2CC4E893" w14:textId="77777777" w:rsidR="00D56D4A" w:rsidRDefault="00DE20D4" w:rsidP="0056040D">
            <w:pPr>
              <w:spacing w:line="276" w:lineRule="auto"/>
              <w:cnfStyle w:val="000000100000" w:firstRow="0" w:lastRow="0" w:firstColumn="0" w:lastColumn="0" w:oddVBand="0" w:evenVBand="0" w:oddHBand="1" w:evenHBand="0" w:firstRowFirstColumn="0" w:firstRowLastColumn="0" w:lastRowFirstColumn="0" w:lastRowLastColumn="0"/>
            </w:pPr>
            <w:r>
              <w:t>G</w:t>
            </w:r>
            <w:r w:rsidRPr="00564277">
              <w:t>allery walk</w:t>
            </w:r>
          </w:p>
          <w:p w14:paraId="3C5F90F4" w14:textId="191B1D55" w:rsidR="00D56D4A" w:rsidRDefault="00DE20D4" w:rsidP="0056040D">
            <w:pPr>
              <w:spacing w:line="276" w:lineRule="auto"/>
              <w:cnfStyle w:val="000000100000" w:firstRow="0" w:lastRow="0" w:firstColumn="0" w:lastColumn="0" w:oddVBand="0" w:evenVBand="0" w:oddHBand="1" w:evenHBand="0" w:firstRowFirstColumn="0" w:firstRowLastColumn="0" w:lastRowFirstColumn="0" w:lastRowLastColumn="0"/>
            </w:pPr>
            <w:r w:rsidRPr="00CC5A84">
              <w:rPr>
                <w:lang w:val="en-US"/>
              </w:rPr>
              <w:t>Pose-Pause-Pounce-Bounce</w:t>
            </w:r>
          </w:p>
        </w:tc>
        <w:tc>
          <w:tcPr>
            <w:tcW w:w="3368" w:type="dxa"/>
          </w:tcPr>
          <w:p w14:paraId="3948AD4B" w14:textId="64A3B560" w:rsidR="00D56D4A" w:rsidRDefault="002D24B8" w:rsidP="0056040D">
            <w:pPr>
              <w:spacing w:line="276" w:lineRule="auto"/>
              <w:cnfStyle w:val="000000100000" w:firstRow="0" w:lastRow="0" w:firstColumn="0" w:lastColumn="0" w:oddVBand="0" w:evenVBand="0" w:oddHBand="1" w:evenHBand="0" w:firstRowFirstColumn="0" w:firstRowLastColumn="0" w:lastRowFirstColumn="0" w:lastRowLastColumn="0"/>
            </w:pPr>
            <w:r>
              <w:t xml:space="preserve">Slide 10 can be used to show </w:t>
            </w:r>
            <w:r w:rsidR="007D68D0">
              <w:t>2 worked solutions from Appendix A</w:t>
            </w:r>
            <w:r w:rsidR="00DB6F12">
              <w:t>.</w:t>
            </w:r>
            <w:r w:rsidR="007D68D0">
              <w:t xml:space="preserve"> </w:t>
            </w:r>
          </w:p>
        </w:tc>
      </w:tr>
      <w:tr w:rsidR="00F45014" w14:paraId="7FBDD507" w14:textId="77777777" w:rsidTr="00A878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924DB8" w:rsidRDefault="00DD2C10" w:rsidP="0056040D">
            <w:pPr>
              <w:spacing w:before="100" w:line="276" w:lineRule="auto"/>
              <w:rPr>
                <w:b w:val="0"/>
              </w:rPr>
            </w:pPr>
            <w:r w:rsidRPr="00924DB8">
              <w:t>Releasing responsibility</w:t>
            </w:r>
          </w:p>
        </w:tc>
        <w:tc>
          <w:tcPr>
            <w:tcW w:w="6237" w:type="dxa"/>
          </w:tcPr>
          <w:p w14:paraId="7F745B73" w14:textId="379BAD21" w:rsidR="00F45014" w:rsidRDefault="002D24B8" w:rsidP="0056040D">
            <w:pPr>
              <w:spacing w:line="276" w:lineRule="auto"/>
              <w:cnfStyle w:val="000000010000" w:firstRow="0" w:lastRow="0" w:firstColumn="0" w:lastColumn="0" w:oddVBand="0" w:evenVBand="0" w:oddHBand="0" w:evenHBand="1" w:firstRowFirstColumn="0" w:firstRowLastColumn="0" w:lastRowFirstColumn="0" w:lastRowLastColumn="0"/>
            </w:pPr>
            <w:r>
              <w:t xml:space="preserve">Slide 12 shows students the rules as presented on the reference sheet. </w:t>
            </w:r>
            <w:r w:rsidR="00E626D4">
              <w:t>Use</w:t>
            </w:r>
            <w:r w:rsidR="00732814">
              <w:t xml:space="preserve"> the</w:t>
            </w:r>
            <w:r w:rsidR="00E626D4">
              <w:t xml:space="preserve"> </w:t>
            </w:r>
            <w:r w:rsidR="00C95170">
              <w:t xml:space="preserve">worked examples on </w:t>
            </w:r>
            <w:r w:rsidR="00DD4451">
              <w:t>slides 13</w:t>
            </w:r>
            <w:r w:rsidR="00B20A85">
              <w:t>–</w:t>
            </w:r>
            <w:r w:rsidR="00DD4451">
              <w:t xml:space="preserve">14 </w:t>
            </w:r>
            <w:r w:rsidR="00E626D4">
              <w:t xml:space="preserve">and faded examples </w:t>
            </w:r>
            <w:r w:rsidR="00C95170">
              <w:t xml:space="preserve">in </w:t>
            </w:r>
            <w:hyperlink w:anchor="_Faded_examples" w:history="1">
              <w:r w:rsidR="00C95170" w:rsidRPr="00C95170">
                <w:rPr>
                  <w:rStyle w:val="Hyperlink"/>
                  <w:szCs w:val="24"/>
                </w:rPr>
                <w:t>Appendix B</w:t>
              </w:r>
            </w:hyperlink>
            <w:r w:rsidR="00C95170">
              <w:t xml:space="preserve"> </w:t>
            </w:r>
            <w:r w:rsidR="00DD4451">
              <w:t xml:space="preserve">to teach students how to apply the quotient rule. </w:t>
            </w:r>
            <w:r w:rsidR="00B16311">
              <w:t xml:space="preserve">Use slide 15 to identify when to use the quotient rule. Students produce notes using </w:t>
            </w:r>
            <w:hyperlink w:anchor="_Appendix_C" w:history="1">
              <w:r w:rsidR="00B16311" w:rsidRPr="00B16311">
                <w:rPr>
                  <w:rStyle w:val="Hyperlink"/>
                  <w:szCs w:val="24"/>
                </w:rPr>
                <w:t>Appen</w:t>
              </w:r>
              <w:r w:rsidR="00B16311" w:rsidRPr="00B16311">
                <w:rPr>
                  <w:rStyle w:val="Hyperlink"/>
                </w:rPr>
                <w:t>dix C</w:t>
              </w:r>
            </w:hyperlink>
            <w:r w:rsidR="00B16311">
              <w:t>.</w:t>
            </w:r>
          </w:p>
        </w:tc>
        <w:tc>
          <w:tcPr>
            <w:tcW w:w="3119" w:type="dxa"/>
          </w:tcPr>
          <w:p w14:paraId="6E23A81E" w14:textId="27E5C4C8" w:rsidR="00F45014" w:rsidRDefault="00DE20D4" w:rsidP="0056040D">
            <w:pPr>
              <w:spacing w:line="276" w:lineRule="auto"/>
              <w:cnfStyle w:val="000000010000" w:firstRow="0" w:lastRow="0" w:firstColumn="0" w:lastColumn="0" w:oddVBand="0" w:evenVBand="0" w:oddHBand="0" w:evenHBand="1" w:firstRowFirstColumn="0" w:firstRowLastColumn="0" w:lastRowFirstColumn="0" w:lastRowLastColumn="0"/>
            </w:pPr>
            <w:r>
              <w:t>Worked examples (</w:t>
            </w:r>
            <w:r w:rsidR="00BB0DC1">
              <w:t xml:space="preserve">Your </w:t>
            </w:r>
            <w:r>
              <w:t>turn)</w:t>
            </w:r>
          </w:p>
          <w:p w14:paraId="79623BF6" w14:textId="77777777" w:rsidR="00DE20D4" w:rsidRDefault="00DE20D4" w:rsidP="0056040D">
            <w:pPr>
              <w:spacing w:line="276" w:lineRule="auto"/>
              <w:cnfStyle w:val="000000010000" w:firstRow="0" w:lastRow="0" w:firstColumn="0" w:lastColumn="0" w:oddVBand="0" w:evenVBand="0" w:oddHBand="0" w:evenHBand="1" w:firstRowFirstColumn="0" w:firstRowLastColumn="0" w:lastRowFirstColumn="0" w:lastRowLastColumn="0"/>
            </w:pPr>
            <w:r>
              <w:t>Faded examples</w:t>
            </w:r>
          </w:p>
          <w:p w14:paraId="5AF213AB" w14:textId="77777777" w:rsidR="00F45014" w:rsidRDefault="00B16311" w:rsidP="0056040D">
            <w:pPr>
              <w:spacing w:line="276" w:lineRule="auto"/>
              <w:cnfStyle w:val="000000010000" w:firstRow="0" w:lastRow="0" w:firstColumn="0" w:lastColumn="0" w:oddVBand="0" w:evenVBand="0" w:oddHBand="0" w:evenHBand="1" w:firstRowFirstColumn="0" w:firstRowLastColumn="0" w:lastRowFirstColumn="0" w:lastRowLastColumn="0"/>
            </w:pPr>
            <w:r>
              <w:t>Four quadrant notes</w:t>
            </w:r>
          </w:p>
          <w:p w14:paraId="2DE5413E" w14:textId="193505BA" w:rsidR="00E814C8" w:rsidRDefault="00E814C8" w:rsidP="0056040D">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368" w:type="dxa"/>
          </w:tcPr>
          <w:p w14:paraId="4F04A1BE" w14:textId="046F8B36" w:rsidR="00F45014" w:rsidRDefault="00F82DBA" w:rsidP="0056040D">
            <w:pPr>
              <w:spacing w:line="276" w:lineRule="auto"/>
              <w:cnfStyle w:val="000000010000" w:firstRow="0" w:lastRow="0" w:firstColumn="0" w:lastColumn="0" w:oddVBand="0" w:evenVBand="0" w:oddHBand="0" w:evenHBand="1" w:firstRowFirstColumn="0" w:firstRowLastColumn="0" w:lastRowFirstColumn="0" w:lastRowLastColumn="0"/>
            </w:pPr>
            <w:r>
              <w:t>Learning to apply the quotient rule.</w:t>
            </w:r>
          </w:p>
        </w:tc>
      </w:tr>
      <w:tr w:rsidR="00D56D4A" w14:paraId="2316F2F2" w14:textId="77777777" w:rsidTr="00A878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924DB8" w:rsidRDefault="00DD2C10" w:rsidP="0056040D">
            <w:pPr>
              <w:spacing w:before="100" w:line="276" w:lineRule="auto"/>
              <w:rPr>
                <w:b w:val="0"/>
              </w:rPr>
            </w:pPr>
            <w:r w:rsidRPr="00924DB8">
              <w:t>Independent practice</w:t>
            </w:r>
          </w:p>
        </w:tc>
        <w:tc>
          <w:tcPr>
            <w:tcW w:w="6237" w:type="dxa"/>
          </w:tcPr>
          <w:p w14:paraId="7932D450" w14:textId="6CA9631A" w:rsidR="00D56D4A" w:rsidRDefault="00F82DBA" w:rsidP="0056040D">
            <w:pPr>
              <w:spacing w:line="276" w:lineRule="auto"/>
              <w:cnfStyle w:val="000000100000" w:firstRow="0" w:lastRow="0" w:firstColumn="0" w:lastColumn="0" w:oddVBand="0" w:evenVBand="0" w:oddHBand="1" w:evenHBand="0" w:firstRowFirstColumn="0" w:firstRowLastColumn="0" w:lastRowFirstColumn="0" w:lastRowLastColumn="0"/>
            </w:pPr>
            <w:r>
              <w:t>Students solve</w:t>
            </w:r>
            <w:r w:rsidR="00277527">
              <w:t xml:space="preserve"> the</w:t>
            </w:r>
            <w:r>
              <w:t xml:space="preserve"> problems</w:t>
            </w:r>
            <w:r w:rsidR="00277527">
              <w:t xml:space="preserve"> in </w:t>
            </w:r>
            <w:hyperlink w:anchor="_Appendix_D" w:history="1">
              <w:r w:rsidR="00277527" w:rsidRPr="00277527">
                <w:rPr>
                  <w:rStyle w:val="Hyperlink"/>
                  <w:szCs w:val="24"/>
                </w:rPr>
                <w:t>Appendix D</w:t>
              </w:r>
            </w:hyperlink>
            <w:r>
              <w:t xml:space="preserve"> </w:t>
            </w:r>
            <w:r w:rsidR="00277527">
              <w:t xml:space="preserve">in their groups </w:t>
            </w:r>
            <w:r>
              <w:t>by finding derivatives using the quotient rule.</w:t>
            </w:r>
          </w:p>
        </w:tc>
        <w:tc>
          <w:tcPr>
            <w:tcW w:w="3119" w:type="dxa"/>
          </w:tcPr>
          <w:p w14:paraId="61DF3C6A" w14:textId="77777777" w:rsidR="00F82DBA" w:rsidRDefault="00F82DBA" w:rsidP="0056040D">
            <w:pPr>
              <w:spacing w:line="276" w:lineRule="auto"/>
              <w:cnfStyle w:val="000000100000" w:firstRow="0" w:lastRow="0" w:firstColumn="0" w:lastColumn="0" w:oddVBand="0" w:evenVBand="0" w:oddHBand="1" w:evenHBand="0" w:firstRowFirstColumn="0" w:firstRowLastColumn="0" w:lastRowFirstColumn="0" w:lastRowLastColumn="0"/>
            </w:pPr>
            <w:r>
              <w:t>Vi</w:t>
            </w:r>
            <w:r w:rsidRPr="008D10DE">
              <w:t xml:space="preserve">sibly random groups of 3 </w:t>
            </w:r>
          </w:p>
          <w:p w14:paraId="2E07F92D" w14:textId="133EFA22" w:rsidR="00D56D4A" w:rsidRDefault="00F82DBA" w:rsidP="0056040D">
            <w:pPr>
              <w:spacing w:line="276" w:lineRule="auto"/>
              <w:cnfStyle w:val="000000100000" w:firstRow="0" w:lastRow="0" w:firstColumn="0" w:lastColumn="0" w:oddVBand="0" w:evenVBand="0" w:oddHBand="1" w:evenHBand="0" w:firstRowFirstColumn="0" w:firstRowLastColumn="0" w:lastRowFirstColumn="0" w:lastRowLastColumn="0"/>
            </w:pPr>
            <w:r>
              <w:t>Scavenger hunt</w:t>
            </w:r>
          </w:p>
        </w:tc>
        <w:tc>
          <w:tcPr>
            <w:tcW w:w="3368" w:type="dxa"/>
          </w:tcPr>
          <w:p w14:paraId="02EEED6C" w14:textId="66F10EC7" w:rsidR="00D56D4A" w:rsidRDefault="00277527" w:rsidP="0056040D">
            <w:pPr>
              <w:spacing w:line="276" w:lineRule="auto"/>
              <w:cnfStyle w:val="000000100000" w:firstRow="0" w:lastRow="0" w:firstColumn="0" w:lastColumn="0" w:oddVBand="0" w:evenVBand="0" w:oddHBand="1" w:evenHBand="0" w:firstRowFirstColumn="0" w:firstRowLastColumn="0" w:lastRowFirstColumn="0" w:lastRowLastColumn="0"/>
            </w:pPr>
            <w:r>
              <w:t xml:space="preserve">Solving a mix of problems using the quotient rule. </w:t>
            </w:r>
          </w:p>
        </w:tc>
      </w:tr>
    </w:tbl>
    <w:p w14:paraId="4432ACB1" w14:textId="77777777" w:rsidR="00D56D4A" w:rsidRPr="00D56D4A" w:rsidRDefault="00D56D4A" w:rsidP="09AC1D10">
      <w:pPr>
        <w:pStyle w:val="ListBullet"/>
        <w:numPr>
          <w:ilvl w:val="0"/>
          <w:numId w:val="0"/>
        </w:numPr>
        <w:sectPr w:rsidR="00D56D4A" w:rsidRPr="00D56D4A" w:rsidSect="00D73B0A">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5611A9A" w:rsidR="00F40DC4" w:rsidRPr="003C2AC4" w:rsidRDefault="00F40DC4" w:rsidP="00F40DC4">
      <w:pPr>
        <w:pStyle w:val="FeatureBox2"/>
      </w:pPr>
      <w:r>
        <w:t xml:space="preserve">Please use the associated PowerPoint </w:t>
      </w:r>
      <w:r w:rsidR="005F4EDE">
        <w:rPr>
          <w:i/>
          <w:iCs/>
        </w:rPr>
        <w:t>The quotient rule</w:t>
      </w:r>
      <w:r>
        <w:t xml:space="preserve"> to display images in this lesson.  </w:t>
      </w:r>
    </w:p>
    <w:p w14:paraId="5DBF4210" w14:textId="112D6572" w:rsidR="00CB3623" w:rsidRDefault="00CB3623" w:rsidP="00CE5BD9">
      <w:pPr>
        <w:pStyle w:val="Heading3"/>
        <w:numPr>
          <w:ilvl w:val="2"/>
          <w:numId w:val="1"/>
        </w:numPr>
        <w:ind w:left="0"/>
      </w:pPr>
      <w:r>
        <w:t>Retrieval practice</w:t>
      </w:r>
    </w:p>
    <w:p w14:paraId="0D5639A8" w14:textId="09697ACC" w:rsidR="00CB3623" w:rsidRDefault="001C5ED2" w:rsidP="00CE5BD9">
      <w:pPr>
        <w:pStyle w:val="ListNumber"/>
        <w:numPr>
          <w:ilvl w:val="0"/>
          <w:numId w:val="6"/>
        </w:numPr>
      </w:pPr>
      <w:r>
        <w:t xml:space="preserve">Display slide 4 of the PowerPoint </w:t>
      </w:r>
      <w:r w:rsidR="003C4EBA">
        <w:t xml:space="preserve">and </w:t>
      </w:r>
      <w:r w:rsidR="00DE5632">
        <w:t xml:space="preserve">allow students time to </w:t>
      </w:r>
      <w:r w:rsidR="003C4EBA">
        <w:t>complete the questions</w:t>
      </w:r>
      <w:r w:rsidR="00CB3623">
        <w:t>.</w:t>
      </w:r>
    </w:p>
    <w:p w14:paraId="3FEE8D57" w14:textId="39BE374B" w:rsidR="00CB3623" w:rsidRDefault="003C4EBA" w:rsidP="00CE5BD9">
      <w:pPr>
        <w:pStyle w:val="ListNumber"/>
        <w:numPr>
          <w:ilvl w:val="0"/>
          <w:numId w:val="6"/>
        </w:numPr>
      </w:pPr>
      <w:r>
        <w:t xml:space="preserve">Animate the slide to </w:t>
      </w:r>
      <w:r w:rsidR="00DE5632">
        <w:t>reveal</w:t>
      </w:r>
      <w:r>
        <w:t xml:space="preserve"> the solutions</w:t>
      </w:r>
      <w:r w:rsidR="00586971">
        <w:t xml:space="preserve"> and prompting questions</w:t>
      </w:r>
      <w:r w:rsidR="00E20A95">
        <w:t xml:space="preserve">. </w:t>
      </w:r>
    </w:p>
    <w:p w14:paraId="3CF72402" w14:textId="309127B3" w:rsidR="003C4EBA" w:rsidRDefault="00E20A95" w:rsidP="00CE5BD9">
      <w:pPr>
        <w:pStyle w:val="ListNumber"/>
        <w:numPr>
          <w:ilvl w:val="0"/>
          <w:numId w:val="6"/>
        </w:numPr>
      </w:pPr>
      <w:r>
        <w:t xml:space="preserve">Use the </w:t>
      </w:r>
      <w:r w:rsidR="00DE5632">
        <w:t>Pose-Pause-Pounce-Bounce questioning strategy</w:t>
      </w:r>
      <w:r w:rsidR="00C3172E" w:rsidRPr="00CC5A84">
        <w:rPr>
          <w:lang w:val="en-US"/>
        </w:rPr>
        <w:t xml:space="preserve"> </w:t>
      </w:r>
      <w:r w:rsidR="002273B0">
        <w:rPr>
          <w:lang w:val="en-US"/>
        </w:rPr>
        <w:t>(</w:t>
      </w:r>
      <w:r w:rsidR="00C3172E" w:rsidRPr="00CC5A84">
        <w:rPr>
          <w:lang w:val="en-US"/>
        </w:rPr>
        <w:t>PDF 557</w:t>
      </w:r>
      <w:r w:rsidR="002273B0">
        <w:rPr>
          <w:lang w:val="en-US"/>
        </w:rPr>
        <w:t xml:space="preserve"> </w:t>
      </w:r>
      <w:r w:rsidR="00C3172E" w:rsidRPr="00CC5A84">
        <w:rPr>
          <w:lang w:val="en-US"/>
        </w:rPr>
        <w:t>KB</w:t>
      </w:r>
      <w:r w:rsidR="002273B0">
        <w:rPr>
          <w:lang w:val="en-US"/>
        </w:rPr>
        <w:t>)</w:t>
      </w:r>
      <w:r w:rsidR="002273B0" w:rsidRPr="00CC5A84">
        <w:rPr>
          <w:lang w:val="en-US"/>
        </w:rPr>
        <w:t xml:space="preserve"> </w:t>
      </w:r>
      <w:r w:rsidR="00C3172E" w:rsidRPr="00CC5A84">
        <w:rPr>
          <w:lang w:val="en-US"/>
        </w:rPr>
        <w:t>(</w:t>
      </w:r>
      <w:hyperlink r:id="rId17" w:tgtFrame="_blank" w:history="1">
        <w:r w:rsidR="00C3172E" w:rsidRPr="00CC5A84">
          <w:rPr>
            <w:rStyle w:val="Hyperlink"/>
            <w:lang w:val="en-US"/>
          </w:rPr>
          <w:t>bit.ly/posepausepouncebounce</w:t>
        </w:r>
      </w:hyperlink>
      <w:r w:rsidR="00C3172E" w:rsidRPr="00CC5A84">
        <w:rPr>
          <w:lang w:val="en-US"/>
        </w:rPr>
        <w:t xml:space="preserve">) </w:t>
      </w:r>
      <w:r w:rsidR="00A414AA">
        <w:rPr>
          <w:lang w:val="en-US"/>
        </w:rPr>
        <w:t xml:space="preserve">to </w:t>
      </w:r>
      <w:r w:rsidR="00DE5632">
        <w:t xml:space="preserve">discuss the prompting questions. </w:t>
      </w:r>
    </w:p>
    <w:p w14:paraId="0D32FAB1" w14:textId="75012438" w:rsidR="00C32252" w:rsidRDefault="00C32252" w:rsidP="00C32252">
      <w:pPr>
        <w:pStyle w:val="FeatureBox"/>
      </w:pPr>
      <w:r w:rsidRPr="00C32252">
        <w:t xml:space="preserve">Terms </w:t>
      </w:r>
      <w:r w:rsidR="008C6BB9">
        <w:t>simplify</w:t>
      </w:r>
      <w:r w:rsidRPr="00C32252">
        <w:t xml:space="preserve"> when the</w:t>
      </w:r>
      <w:r w:rsidR="008C6BB9">
        <w:t>re</w:t>
      </w:r>
      <w:r w:rsidRPr="00C32252">
        <w:t xml:space="preserve"> are common factors</w:t>
      </w:r>
      <w:r w:rsidR="008C6BB9">
        <w:t xml:space="preserve"> in the numerator and denominator</w:t>
      </w:r>
      <w:r w:rsidRPr="00C32252">
        <w:t>, not just similar-looking expressions.</w:t>
      </w:r>
    </w:p>
    <w:p w14:paraId="204D711B" w14:textId="77777777" w:rsidR="00CB3623" w:rsidRDefault="00CB3623" w:rsidP="00CE5BD9">
      <w:pPr>
        <w:pStyle w:val="Heading3"/>
        <w:numPr>
          <w:ilvl w:val="2"/>
          <w:numId w:val="1"/>
        </w:numPr>
        <w:ind w:left="0"/>
      </w:pPr>
      <w:r>
        <w:t>Activating prior knowledge</w:t>
      </w:r>
    </w:p>
    <w:p w14:paraId="65F169C0" w14:textId="0FE06E77" w:rsidR="008D10DE" w:rsidRPr="008D10DE" w:rsidRDefault="008D10DE" w:rsidP="00CE5BD9">
      <w:pPr>
        <w:pStyle w:val="ListNumber"/>
        <w:numPr>
          <w:ilvl w:val="0"/>
          <w:numId w:val="7"/>
        </w:numPr>
      </w:pPr>
      <w:r w:rsidRPr="008D10DE">
        <w:t>Assign students to visibly random groups of 3 (</w:t>
      </w:r>
      <w:hyperlink r:id="rId18" w:history="1">
        <w:r w:rsidRPr="008D10DE">
          <w:rPr>
            <w:rStyle w:val="Hyperlink"/>
          </w:rPr>
          <w:t>bit.ly/visiblegroups</w:t>
        </w:r>
      </w:hyperlink>
      <w:r w:rsidRPr="008D10DE">
        <w:t xml:space="preserve">) </w:t>
      </w:r>
      <w:r w:rsidR="00AD54A0">
        <w:t>at</w:t>
      </w:r>
      <w:r w:rsidRPr="008D10DE">
        <w:t xml:space="preserve"> a vertical non-permanent surface (</w:t>
      </w:r>
      <w:hyperlink r:id="rId19" w:history="1">
        <w:r w:rsidRPr="008D10DE">
          <w:rPr>
            <w:rStyle w:val="Hyperlink"/>
          </w:rPr>
          <w:t>bit.ly/VNPSstrategy</w:t>
        </w:r>
      </w:hyperlink>
      <w:r w:rsidRPr="008D10DE">
        <w:t>).</w:t>
      </w:r>
    </w:p>
    <w:p w14:paraId="55F8EE73" w14:textId="3FEFA1E7" w:rsidR="00CB3623" w:rsidRDefault="00891CE6" w:rsidP="00CE5BD9">
      <w:pPr>
        <w:pStyle w:val="ListNumber"/>
        <w:numPr>
          <w:ilvl w:val="0"/>
          <w:numId w:val="7"/>
        </w:numPr>
      </w:pPr>
      <w:r>
        <w:t xml:space="preserve">Display slide </w:t>
      </w:r>
      <w:r w:rsidR="00235F35">
        <w:t>6</w:t>
      </w:r>
      <w:r w:rsidR="00873AC4">
        <w:t xml:space="preserve"> of the PowerPoint</w:t>
      </w:r>
      <w:r w:rsidR="00235F35">
        <w:t xml:space="preserve"> and ask </w:t>
      </w:r>
      <w:r w:rsidR="00D929FA">
        <w:t xml:space="preserve">the </w:t>
      </w:r>
      <w:r w:rsidR="00235F35">
        <w:t>students to differentiate the expressions</w:t>
      </w:r>
      <w:r w:rsidR="00CB3623">
        <w:t>.</w:t>
      </w:r>
    </w:p>
    <w:p w14:paraId="78E5208A" w14:textId="4DC5E3FE" w:rsidR="00DD0D5E" w:rsidRDefault="00DD0D5E" w:rsidP="00DD0D5E">
      <w:pPr>
        <w:pStyle w:val="FeatureBox"/>
      </w:pPr>
      <w:r>
        <w:t xml:space="preserve">Some students may not be able to </w:t>
      </w:r>
      <w:r w:rsidR="006359C4">
        <w:t>differentiate</w:t>
      </w:r>
      <w:r>
        <w:t xml:space="preserve"> question 2. Other students may recognise that they can use the product rule and the chain rule together. </w:t>
      </w:r>
    </w:p>
    <w:p w14:paraId="49E0A338" w14:textId="18D780E5" w:rsidR="00CB3623" w:rsidRDefault="00235F35" w:rsidP="00CE5BD9">
      <w:pPr>
        <w:pStyle w:val="ListNumber"/>
        <w:numPr>
          <w:ilvl w:val="0"/>
          <w:numId w:val="6"/>
        </w:numPr>
      </w:pPr>
      <w:r>
        <w:t xml:space="preserve">Animate the slide to show </w:t>
      </w:r>
      <w:r w:rsidR="001D3BD8">
        <w:t>the solution</w:t>
      </w:r>
      <w:r w:rsidR="00C801F3">
        <w:t xml:space="preserve"> to question 1</w:t>
      </w:r>
      <w:r>
        <w:t xml:space="preserve"> and </w:t>
      </w:r>
      <w:r w:rsidR="00196636">
        <w:t xml:space="preserve">the </w:t>
      </w:r>
      <w:r w:rsidR="007A0613">
        <w:t>self-explanation</w:t>
      </w:r>
      <w:r w:rsidR="00196636">
        <w:t xml:space="preserve"> prompt. </w:t>
      </w:r>
      <w:r w:rsidR="00156B3F">
        <w:t>Using the Pose-Pause-Pounce-Bounce questioning strategy</w:t>
      </w:r>
      <w:r w:rsidR="0036598D">
        <w:t>,</w:t>
      </w:r>
      <w:r w:rsidR="00156B3F">
        <w:t xml:space="preserve"> discuss</w:t>
      </w:r>
      <w:r w:rsidR="00B875E6">
        <w:t xml:space="preserve"> how students may have differentiated question 2.</w:t>
      </w:r>
    </w:p>
    <w:p w14:paraId="3735A339" w14:textId="0ECBDD1B" w:rsidR="004827CF" w:rsidRDefault="00C05789" w:rsidP="00CE5BD9">
      <w:pPr>
        <w:pStyle w:val="ListNumber"/>
        <w:numPr>
          <w:ilvl w:val="0"/>
          <w:numId w:val="6"/>
        </w:numPr>
      </w:pPr>
      <w:r>
        <w:t xml:space="preserve">Use slide </w:t>
      </w:r>
      <w:r w:rsidR="008135F9">
        <w:t>7</w:t>
      </w:r>
      <w:r>
        <w:t xml:space="preserve"> to </w:t>
      </w:r>
      <w:r w:rsidR="00F61479">
        <w:t xml:space="preserve">focus </w:t>
      </w:r>
      <w:r w:rsidR="00BD6E62">
        <w:t>students’</w:t>
      </w:r>
      <w:r w:rsidR="00F61479">
        <w:t xml:space="preserve"> attention </w:t>
      </w:r>
      <w:r w:rsidR="007315A5">
        <w:t>on</w:t>
      </w:r>
      <w:r w:rsidR="00F61479">
        <w:t xml:space="preserve"> </w:t>
      </w:r>
      <w:r w:rsidR="001114BD">
        <w:t>question 2</w:t>
      </w:r>
      <w:r w:rsidR="00F61479">
        <w:t>.</w:t>
      </w:r>
      <w:r w:rsidR="00511708">
        <w:t xml:space="preserve"> Have students change </w:t>
      </w:r>
      <w:r w:rsidR="00BD6E62">
        <w:t>the denominator</w:t>
      </w:r>
      <w:r w:rsidR="006D6178">
        <w:t xml:space="preserve"> expression</w:t>
      </w:r>
      <w:r w:rsidR="00C97E3B">
        <w:t xml:space="preserve"> to</w:t>
      </w:r>
      <w:r w:rsidR="006D6178">
        <w:t xml:space="preserve"> have</w:t>
      </w:r>
      <w:r w:rsidR="00BD6E62">
        <w:t xml:space="preserve"> a negative index and differentiate using the chain and product rules. </w:t>
      </w:r>
    </w:p>
    <w:p w14:paraId="6EA00245" w14:textId="428D1A6A" w:rsidR="00BD6E62" w:rsidRDefault="00BD6E62" w:rsidP="00BD6E62">
      <w:pPr>
        <w:pStyle w:val="FeatureBox"/>
      </w:pPr>
      <w:r>
        <w:lastRenderedPageBreak/>
        <w:t>The slide contains 3 animations to</w:t>
      </w:r>
      <w:r w:rsidR="006D6178">
        <w:t xml:space="preserve"> slowly reveal the solution using the </w:t>
      </w:r>
      <w:r w:rsidR="00793EC9">
        <w:t xml:space="preserve">chain and </w:t>
      </w:r>
      <w:r w:rsidR="006D6178">
        <w:t>product rule</w:t>
      </w:r>
      <w:r w:rsidR="0036598D">
        <w:t>s</w:t>
      </w:r>
      <w:r>
        <w:t xml:space="preserve">. </w:t>
      </w:r>
    </w:p>
    <w:p w14:paraId="05537C0B" w14:textId="45D9CD3B" w:rsidR="003024CB" w:rsidRDefault="00097721" w:rsidP="00BD6E62">
      <w:pPr>
        <w:pStyle w:val="Heading3"/>
      </w:pPr>
      <w:r>
        <w:t>Connecting learning</w:t>
      </w:r>
    </w:p>
    <w:p w14:paraId="76A5B486" w14:textId="72F7D85D" w:rsidR="00124926" w:rsidRDefault="00124926" w:rsidP="00CE5BD9">
      <w:pPr>
        <w:pStyle w:val="ListNumber"/>
        <w:numPr>
          <w:ilvl w:val="0"/>
          <w:numId w:val="5"/>
        </w:numPr>
      </w:pPr>
      <w:r>
        <w:t xml:space="preserve">Distribute </w:t>
      </w:r>
      <w:r w:rsidR="00410F49">
        <w:t>one question to each group</w:t>
      </w:r>
      <w:r w:rsidR="006D6178">
        <w:t xml:space="preserve"> of 3</w:t>
      </w:r>
      <w:r w:rsidR="00410F49">
        <w:t xml:space="preserve"> from </w:t>
      </w:r>
      <w:r w:rsidR="00410F49" w:rsidRPr="00F2631B">
        <w:t>Appendix A</w:t>
      </w:r>
      <w:r w:rsidR="00410F49">
        <w:t xml:space="preserve"> ‘Chain and product rule</w:t>
      </w:r>
      <w:r w:rsidR="0036598D">
        <w:t>s</w:t>
      </w:r>
      <w:r w:rsidR="00410F49">
        <w:t>’</w:t>
      </w:r>
      <w:r w:rsidR="00C764F4">
        <w:t xml:space="preserve"> and have</w:t>
      </w:r>
      <w:r w:rsidR="00286750">
        <w:t xml:space="preserve"> groups </w:t>
      </w:r>
      <w:r w:rsidR="00C764F4">
        <w:t xml:space="preserve">differentiate on their </w:t>
      </w:r>
      <w:r w:rsidR="00A40C85">
        <w:t xml:space="preserve">vertical </w:t>
      </w:r>
      <w:r w:rsidR="00C764F4">
        <w:t xml:space="preserve">non-permanent surfaces by applying the chain and product rules. </w:t>
      </w:r>
    </w:p>
    <w:p w14:paraId="1F6E1141" w14:textId="0207442B" w:rsidR="007A15F2" w:rsidRDefault="007A15F2" w:rsidP="00CE5BD9">
      <w:pPr>
        <w:pStyle w:val="ListNumber"/>
        <w:numPr>
          <w:ilvl w:val="0"/>
          <w:numId w:val="5"/>
        </w:numPr>
      </w:pPr>
      <w:r>
        <w:t xml:space="preserve">Ask students to leave their answers as a single fraction. </w:t>
      </w:r>
    </w:p>
    <w:p w14:paraId="5B01999A" w14:textId="77777777" w:rsidR="00525567" w:rsidRDefault="00D54762" w:rsidP="00CE5BD9">
      <w:pPr>
        <w:pStyle w:val="ListNumber"/>
        <w:numPr>
          <w:ilvl w:val="0"/>
          <w:numId w:val="5"/>
        </w:numPr>
      </w:pPr>
      <w:r>
        <w:t xml:space="preserve">Have </w:t>
      </w:r>
      <w:r w:rsidRPr="00564277">
        <w:t>students do a gallery walk (</w:t>
      </w:r>
      <w:hyperlink r:id="rId20" w:tgtFrame="_blank" w:history="1">
        <w:r w:rsidRPr="00564277">
          <w:rPr>
            <w:rStyle w:val="Hyperlink"/>
          </w:rPr>
          <w:t>bit.ly/DLSgallerywalk</w:t>
        </w:r>
      </w:hyperlink>
      <w:r w:rsidRPr="00564277">
        <w:t>) of each other’s solutions</w:t>
      </w:r>
      <w:r w:rsidR="00525567">
        <w:t>.</w:t>
      </w:r>
    </w:p>
    <w:p w14:paraId="4B388514" w14:textId="1E7B30CD" w:rsidR="00970CEF" w:rsidRDefault="00AD41E8" w:rsidP="00CE5BD9">
      <w:pPr>
        <w:pStyle w:val="ListNumber"/>
        <w:numPr>
          <w:ilvl w:val="0"/>
          <w:numId w:val="5"/>
        </w:numPr>
      </w:pPr>
      <w:r>
        <w:t xml:space="preserve">Display slide </w:t>
      </w:r>
      <w:r w:rsidR="00735508">
        <w:t xml:space="preserve">9 </w:t>
      </w:r>
      <w:r>
        <w:t xml:space="preserve">which has </w:t>
      </w:r>
      <w:r w:rsidR="00735508">
        <w:t xml:space="preserve">2 </w:t>
      </w:r>
      <w:r>
        <w:t xml:space="preserve">of the solutions side by side. </w:t>
      </w:r>
      <w:r w:rsidR="00A26C13">
        <w:t xml:space="preserve">Using the </w:t>
      </w:r>
      <w:r w:rsidR="00970CEF">
        <w:t>Pose-Pause-Pounce-Bounce questioning strategy discuss</w:t>
      </w:r>
      <w:r w:rsidR="0036598D">
        <w:t>:</w:t>
      </w:r>
      <w:r w:rsidR="00970CEF">
        <w:t xml:space="preserve"> </w:t>
      </w:r>
    </w:p>
    <w:p w14:paraId="2984E52A" w14:textId="5FFB6AAE" w:rsidR="00970CEF" w:rsidRDefault="00970CEF" w:rsidP="009A778A">
      <w:pPr>
        <w:pStyle w:val="ListBullet2"/>
        <w:ind w:left="1134" w:hanging="567"/>
      </w:pPr>
      <w:r>
        <w:t>Are there any patterns in the answers to similar questions?</w:t>
      </w:r>
    </w:p>
    <w:p w14:paraId="6A58399F" w14:textId="77777777" w:rsidR="00970CEF" w:rsidRDefault="00970CEF" w:rsidP="009A778A">
      <w:pPr>
        <w:pStyle w:val="ListBullet2"/>
        <w:ind w:left="1134" w:hanging="567"/>
      </w:pPr>
      <w:r>
        <w:t>Was there any variation in the procedure used to solve each problem?</w:t>
      </w:r>
    </w:p>
    <w:p w14:paraId="2F244782" w14:textId="77777777" w:rsidR="00DE0E66" w:rsidRDefault="00DE0E66" w:rsidP="00976824">
      <w:pPr>
        <w:pStyle w:val="FeatureBox"/>
      </w:pPr>
      <w:r w:rsidRPr="00DE0E66">
        <w:rPr>
          <w:lang w:val="en-US"/>
        </w:rPr>
        <w:t xml:space="preserve">Students should notice that the denominator is now squared and that all groups followed the same procedure. </w:t>
      </w:r>
    </w:p>
    <w:p w14:paraId="23C40682" w14:textId="3E5F35A9" w:rsidR="008B5DB4" w:rsidRDefault="00822374" w:rsidP="00CE5BD9">
      <w:pPr>
        <w:pStyle w:val="ListNumber"/>
        <w:numPr>
          <w:ilvl w:val="0"/>
          <w:numId w:val="5"/>
        </w:numPr>
      </w:pPr>
      <w:r>
        <w:t xml:space="preserve">Display slide </w:t>
      </w:r>
      <w:r w:rsidR="00612509">
        <w:t xml:space="preserve">10 </w:t>
      </w:r>
      <w:r w:rsidR="00815D8C">
        <w:t xml:space="preserve">and </w:t>
      </w:r>
      <w:r>
        <w:t>e</w:t>
      </w:r>
      <w:r w:rsidR="0098332F">
        <w:t>xplain to students that this is the rule we u</w:t>
      </w:r>
      <w:r>
        <w:t>s</w:t>
      </w:r>
      <w:r w:rsidR="0098332F">
        <w:t>e for differentiating the division of 2 functions.</w:t>
      </w:r>
      <w:r>
        <w:t xml:space="preserve"> </w:t>
      </w:r>
      <w:r w:rsidR="008B5DB4">
        <w:t>Ask student</w:t>
      </w:r>
      <w:r w:rsidR="009F0592">
        <w:t>s</w:t>
      </w:r>
      <w:r w:rsidR="008B5DB4">
        <w:t xml:space="preserve"> to identify any </w:t>
      </w:r>
      <w:r>
        <w:t xml:space="preserve">similarities between their </w:t>
      </w:r>
      <w:r w:rsidR="008B5DB4">
        <w:t>solution from Appendix A and this rule.</w:t>
      </w:r>
    </w:p>
    <w:p w14:paraId="2043A243" w14:textId="77777777" w:rsidR="002C31DE" w:rsidRDefault="008B5DB4" w:rsidP="008B5DB4">
      <w:pPr>
        <w:pStyle w:val="FeatureBox"/>
      </w:pPr>
      <w:r>
        <w:t xml:space="preserve">Students should link the square of the denominator as well as performing a subtraction of the numerator in their simplification.  </w:t>
      </w:r>
    </w:p>
    <w:p w14:paraId="0245B37B" w14:textId="7DDDA35D" w:rsidR="00035A50" w:rsidRDefault="00035A50" w:rsidP="00AF4817">
      <w:pPr>
        <w:pStyle w:val="Heading3"/>
        <w:tabs>
          <w:tab w:val="left" w:pos="5828"/>
        </w:tabs>
      </w:pPr>
      <w:r>
        <w:t>Releasing responsibility</w:t>
      </w:r>
    </w:p>
    <w:p w14:paraId="0EBF6EDC" w14:textId="0D44C375" w:rsidR="00E55CCA" w:rsidRDefault="00E55CCA" w:rsidP="00CE5BD9">
      <w:pPr>
        <w:pStyle w:val="ListNumber"/>
        <w:numPr>
          <w:ilvl w:val="0"/>
          <w:numId w:val="4"/>
        </w:numPr>
      </w:pPr>
      <w:r>
        <w:t>Display slide 1</w:t>
      </w:r>
      <w:r w:rsidR="005A5549">
        <w:t>2</w:t>
      </w:r>
      <w:r>
        <w:t xml:space="preserve"> </w:t>
      </w:r>
      <w:r w:rsidR="00E06DF7">
        <w:t>which shows the</w:t>
      </w:r>
      <w:r>
        <w:t xml:space="preserve"> quotient rule for differentiation</w:t>
      </w:r>
      <w:r w:rsidR="00BC6737">
        <w:t xml:space="preserve"> using different notations.</w:t>
      </w:r>
      <w:r w:rsidR="007C6831">
        <w:t xml:space="preserve"> </w:t>
      </w:r>
    </w:p>
    <w:p w14:paraId="610CA418" w14:textId="400E0B86" w:rsidR="00E55CCA" w:rsidRDefault="00E55CCA" w:rsidP="00CE5BD9">
      <w:pPr>
        <w:pStyle w:val="ListNumber"/>
        <w:numPr>
          <w:ilvl w:val="0"/>
          <w:numId w:val="5"/>
        </w:numPr>
      </w:pPr>
      <w:r>
        <w:t xml:space="preserve">Ask students to find the formula on their reference </w:t>
      </w:r>
      <w:r w:rsidDel="00D14A62">
        <w:t xml:space="preserve">sheet. </w:t>
      </w:r>
      <w:r>
        <w:t>Animate slide 1</w:t>
      </w:r>
      <w:r w:rsidR="00515961">
        <w:t>2</w:t>
      </w:r>
      <w:r>
        <w:t xml:space="preserve"> to model where it is found on the </w:t>
      </w:r>
      <w:hyperlink r:id="rId21" w:anchor=":~:text=Mathematics%20Advanced%20%E2%80%93%20HSC%20reference%20sheet" w:history="1">
        <w:r w:rsidRPr="00BF6692">
          <w:rPr>
            <w:rStyle w:val="Hyperlink"/>
          </w:rPr>
          <w:t>Mathematics Advance</w:t>
        </w:r>
        <w:bookmarkStart w:id="0" w:name="_Hlt215220742"/>
        <w:bookmarkStart w:id="1" w:name="_Hlt215220743"/>
        <w:r w:rsidRPr="00BF6692">
          <w:rPr>
            <w:rStyle w:val="Hyperlink"/>
          </w:rPr>
          <w:t>d</w:t>
        </w:r>
        <w:bookmarkEnd w:id="0"/>
        <w:bookmarkEnd w:id="1"/>
        <w:r w:rsidRPr="00BF6692">
          <w:rPr>
            <w:rStyle w:val="Hyperlink"/>
          </w:rPr>
          <w:t xml:space="preserve"> – HSC reference sheet</w:t>
        </w:r>
      </w:hyperlink>
      <w:r>
        <w:t>.</w:t>
      </w:r>
    </w:p>
    <w:p w14:paraId="3CA38D05" w14:textId="4F12033D" w:rsidR="002D4024" w:rsidRDefault="002D4024" w:rsidP="002D4024">
      <w:pPr>
        <w:pStyle w:val="ListNumber"/>
        <w:rPr>
          <w:lang w:eastAsia="en-AU"/>
        </w:rPr>
      </w:pPr>
      <w:r>
        <w:lastRenderedPageBreak/>
        <w:t>In a Think-Pair-Share</w:t>
      </w:r>
      <w:r w:rsidR="00385C51">
        <w:t>,</w:t>
      </w:r>
      <w:r>
        <w:t xml:space="preserve"> have students consider w</w:t>
      </w:r>
      <w:r w:rsidR="00920FB3">
        <w:t>hich</w:t>
      </w:r>
      <w:r>
        <w:t xml:space="preserve"> sections</w:t>
      </w:r>
      <w:r w:rsidR="005E0FD5">
        <w:t xml:space="preserve"> of the</w:t>
      </w:r>
      <w:r>
        <w:t xml:space="preserve"> notation</w:t>
      </w:r>
      <w:r w:rsidRPr="00E55CCA">
        <w:rPr>
          <w:rFonts w:ascii="Cambria Math" w:hAnsi="Cambria Math" w:cs="Cambria Math"/>
          <w:i/>
          <w:lang w:eastAsia="en-AU"/>
        </w:rPr>
        <w:t xml:space="preserve"> </w:t>
      </w:r>
      <m:oMath>
        <m:r>
          <m:rPr>
            <m:sty m:val="p"/>
          </m:rPr>
          <w:rPr>
            <w:rFonts w:ascii="Cambria Math" w:hAnsi="Cambria Math" w:cs="Cambria Math"/>
            <w:lang w:eastAsia="en-AU"/>
          </w:rPr>
          <w:br/>
        </m:r>
        <m:sSup>
          <m:sSupPr>
            <m:ctrlPr>
              <w:rPr>
                <w:rFonts w:ascii="Cambria Math" w:hAnsi="Cambria Math"/>
                <w:i/>
                <w:lang w:eastAsia="en-AU"/>
              </w:rPr>
            </m:ctrlPr>
          </m:sSupPr>
          <m:e>
            <m:r>
              <w:rPr>
                <w:rFonts w:ascii="Cambria Math" w:hAnsi="Cambria Math" w:cs="Cambria Math"/>
                <w:lang w:eastAsia="en-AU"/>
              </w:rPr>
              <m:t>h</m:t>
            </m:r>
            <m:ctrlPr>
              <w:rPr>
                <w:rFonts w:ascii="Cambria Math" w:hAnsi="Cambria Math" w:cs="Cambria Math"/>
                <w:i/>
                <w:lang w:eastAsia="en-AU"/>
              </w:rPr>
            </m:ctrlPr>
          </m:e>
          <m:sup>
            <m:r>
              <w:rPr>
                <w:rFonts w:ascii="Cambria Math" w:hAnsi="Cambria Math"/>
                <w:lang w:eastAsia="en-AU"/>
              </w:rPr>
              <m:t>'</m:t>
            </m:r>
          </m:sup>
        </m:sSup>
        <m:d>
          <m:dPr>
            <m:ctrlPr>
              <w:rPr>
                <w:rFonts w:ascii="Cambria Math" w:hAnsi="Cambria Math"/>
                <w:i/>
                <w:lang w:eastAsia="en-AU"/>
              </w:rPr>
            </m:ctrlPr>
          </m:dPr>
          <m:e>
            <m:r>
              <w:rPr>
                <w:rFonts w:ascii="Cambria Math" w:hAnsi="Cambria Math" w:cs="Cambria Math"/>
                <w:lang w:eastAsia="en-AU"/>
              </w:rPr>
              <m:t>x</m:t>
            </m:r>
          </m:e>
        </m:d>
        <m:r>
          <w:rPr>
            <w:rFonts w:ascii="Cambria Math" w:hAnsi="Cambria Math"/>
            <w:lang w:eastAsia="en-AU"/>
          </w:rPr>
          <m:t>=</m:t>
        </m:r>
        <m:f>
          <m:fPr>
            <m:ctrlPr>
              <w:rPr>
                <w:rFonts w:ascii="Cambria Math" w:hAnsi="Cambria Math"/>
                <w:i/>
                <w:lang w:eastAsia="en-AU"/>
              </w:rPr>
            </m:ctrlPr>
          </m:fPr>
          <m:num>
            <m:r>
              <w:rPr>
                <w:rFonts w:ascii="Cambria Math" w:hAnsi="Cambria Math" w:cs="Cambria Math"/>
                <w:lang w:eastAsia="en-AU"/>
              </w:rPr>
              <m:t>g</m:t>
            </m:r>
            <m:d>
              <m:dPr>
                <m:ctrlPr>
                  <w:rPr>
                    <w:rFonts w:ascii="Cambria Math" w:hAnsi="Cambria Math"/>
                    <w:i/>
                    <w:lang w:eastAsia="en-AU"/>
                  </w:rPr>
                </m:ctrlPr>
              </m:dPr>
              <m:e>
                <m:r>
                  <w:rPr>
                    <w:rFonts w:ascii="Cambria Math" w:hAnsi="Cambria Math" w:cs="Cambria Math"/>
                    <w:lang w:eastAsia="en-AU"/>
                  </w:rPr>
                  <m:t>x</m:t>
                </m:r>
              </m:e>
            </m:d>
            <m:sSup>
              <m:sSupPr>
                <m:ctrlPr>
                  <w:rPr>
                    <w:rFonts w:ascii="Cambria Math" w:hAnsi="Cambria Math"/>
                    <w:i/>
                    <w:lang w:eastAsia="en-AU"/>
                  </w:rPr>
                </m:ctrlPr>
              </m:sSupPr>
              <m:e>
                <m:r>
                  <w:rPr>
                    <w:rFonts w:ascii="Cambria Math" w:hAnsi="Cambria Math" w:cs="Cambria Math"/>
                    <w:lang w:eastAsia="en-AU"/>
                  </w:rPr>
                  <m:t>f</m:t>
                </m:r>
                <m:ctrlPr>
                  <w:rPr>
                    <w:rFonts w:ascii="Cambria Math" w:hAnsi="Cambria Math" w:cs="Cambria Math"/>
                    <w:i/>
                    <w:lang w:eastAsia="en-AU"/>
                  </w:rPr>
                </m:ctrlPr>
              </m:e>
              <m:sup>
                <m:r>
                  <w:rPr>
                    <w:rFonts w:ascii="Cambria Math" w:hAnsi="Cambria Math"/>
                    <w:lang w:eastAsia="en-AU"/>
                  </w:rPr>
                  <m:t>'</m:t>
                </m:r>
              </m:sup>
            </m:sSup>
            <m:d>
              <m:dPr>
                <m:ctrlPr>
                  <w:rPr>
                    <w:rFonts w:ascii="Cambria Math" w:hAnsi="Cambria Math"/>
                    <w:i/>
                    <w:lang w:eastAsia="en-AU"/>
                  </w:rPr>
                </m:ctrlPr>
              </m:dPr>
              <m:e>
                <m:r>
                  <w:rPr>
                    <w:rFonts w:ascii="Cambria Math" w:hAnsi="Cambria Math" w:cs="Cambria Math"/>
                    <w:lang w:eastAsia="en-AU"/>
                  </w:rPr>
                  <m:t>x</m:t>
                </m:r>
              </m:e>
            </m:d>
            <m:r>
              <w:rPr>
                <w:rFonts w:ascii="Cambria Math" w:hAnsi="Cambria Math"/>
                <w:lang w:eastAsia="en-AU"/>
              </w:rPr>
              <m:t xml:space="preserve">- </m:t>
            </m:r>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x</m:t>
                </m:r>
              </m:e>
            </m:d>
            <m:sSup>
              <m:sSupPr>
                <m:ctrlPr>
                  <w:rPr>
                    <w:rFonts w:ascii="Cambria Math" w:hAnsi="Cambria Math"/>
                    <w:i/>
                    <w:lang w:eastAsia="en-AU"/>
                  </w:rPr>
                </m:ctrlPr>
              </m:sSupPr>
              <m:e>
                <m:r>
                  <w:rPr>
                    <w:rFonts w:ascii="Cambria Math" w:hAnsi="Cambria Math" w:cs="Cambria Math"/>
                    <w:lang w:eastAsia="en-AU"/>
                  </w:rPr>
                  <m:t>g</m:t>
                </m:r>
                <m:ctrlPr>
                  <w:rPr>
                    <w:rFonts w:ascii="Cambria Math" w:hAnsi="Cambria Math" w:cs="Cambria Math"/>
                    <w:i/>
                    <w:lang w:eastAsia="en-AU"/>
                  </w:rPr>
                </m:ctrlPr>
              </m:e>
              <m:sup>
                <m:r>
                  <w:rPr>
                    <w:rFonts w:ascii="Cambria Math" w:hAnsi="Cambria Math"/>
                    <w:lang w:eastAsia="en-AU"/>
                  </w:rPr>
                  <m:t>'</m:t>
                </m:r>
              </m:sup>
            </m:sSup>
            <m:d>
              <m:dPr>
                <m:ctrlPr>
                  <w:rPr>
                    <w:rFonts w:ascii="Cambria Math" w:hAnsi="Cambria Math"/>
                    <w:i/>
                    <w:lang w:eastAsia="en-AU"/>
                  </w:rPr>
                </m:ctrlPr>
              </m:dPr>
              <m:e>
                <m:r>
                  <w:rPr>
                    <w:rFonts w:ascii="Cambria Math" w:hAnsi="Cambria Math" w:cs="Cambria Math"/>
                    <w:lang w:eastAsia="en-AU"/>
                  </w:rPr>
                  <m:t>x</m:t>
                </m:r>
              </m:e>
            </m:d>
          </m:num>
          <m:den>
            <m:r>
              <w:rPr>
                <w:rFonts w:ascii="Cambria Math" w:hAnsi="Cambria Math" w:cs="Cambria Math"/>
                <w:lang w:eastAsia="en-AU"/>
              </w:rPr>
              <m:t>g</m:t>
            </m:r>
            <m:sSup>
              <m:sSupPr>
                <m:ctrlPr>
                  <w:rPr>
                    <w:rFonts w:ascii="Cambria Math" w:hAnsi="Cambria Math"/>
                    <w:i/>
                    <w:lang w:eastAsia="en-AU"/>
                  </w:rPr>
                </m:ctrlPr>
              </m:sSupPr>
              <m:e>
                <m:d>
                  <m:dPr>
                    <m:ctrlPr>
                      <w:rPr>
                        <w:rFonts w:ascii="Cambria Math" w:hAnsi="Cambria Math"/>
                        <w:i/>
                        <w:lang w:eastAsia="en-AU"/>
                      </w:rPr>
                    </m:ctrlPr>
                  </m:dPr>
                  <m:e>
                    <m:r>
                      <w:rPr>
                        <w:rFonts w:ascii="Cambria Math" w:hAnsi="Cambria Math" w:cs="Cambria Math"/>
                        <w:lang w:eastAsia="en-AU"/>
                      </w:rPr>
                      <m:t>x</m:t>
                    </m:r>
                  </m:e>
                </m:d>
              </m:e>
              <m:sup>
                <m:r>
                  <w:rPr>
                    <w:rFonts w:ascii="Cambria Math" w:hAnsi="Cambria Math"/>
                    <w:lang w:eastAsia="en-AU"/>
                  </w:rPr>
                  <m:t>2</m:t>
                </m:r>
              </m:sup>
            </m:sSup>
          </m:den>
        </m:f>
      </m:oMath>
      <w:r w:rsidRPr="00E55CCA">
        <w:rPr>
          <w:rFonts w:ascii="Cambria Math" w:eastAsiaTheme="minorEastAsia" w:hAnsi="Cambria Math" w:cs="Cambria Math"/>
          <w:i/>
          <w:lang w:eastAsia="en-AU"/>
        </w:rPr>
        <w:t xml:space="preserve"> </w:t>
      </w:r>
      <w:r>
        <w:rPr>
          <w:lang w:eastAsia="en-AU"/>
        </w:rPr>
        <w:t xml:space="preserve"> link to </w:t>
      </w:r>
      <w:r w:rsidR="00920FB3">
        <w:rPr>
          <w:lang w:eastAsia="en-AU"/>
        </w:rPr>
        <w:t xml:space="preserve">which </w:t>
      </w:r>
      <w:r>
        <w:rPr>
          <w:lang w:eastAsia="en-AU"/>
        </w:rPr>
        <w:t xml:space="preserve">sections of the </w:t>
      </w:r>
      <m:oMath>
        <m:f>
          <m:fPr>
            <m:ctrlPr>
              <w:rPr>
                <w:rFonts w:ascii="Cambria Math" w:hAnsi="Cambria Math"/>
                <w:i/>
                <w:lang w:eastAsia="en-AU"/>
              </w:rPr>
            </m:ctrlPr>
          </m:fPr>
          <m:num>
            <m:r>
              <w:rPr>
                <w:rFonts w:ascii="Cambria Math" w:hAnsi="Cambria Math"/>
                <w:lang w:eastAsia="en-AU"/>
              </w:rPr>
              <m:t>dy</m:t>
            </m:r>
          </m:num>
          <m:den>
            <m:r>
              <w:rPr>
                <w:rFonts w:ascii="Cambria Math" w:hAnsi="Cambria Math"/>
                <w:lang w:eastAsia="en-AU"/>
              </w:rPr>
              <m:t>dx</m:t>
            </m:r>
          </m:den>
        </m:f>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v</m:t>
            </m:r>
            <m:f>
              <m:fPr>
                <m:ctrlPr>
                  <w:rPr>
                    <w:rFonts w:ascii="Cambria Math" w:hAnsi="Cambria Math"/>
                    <w:i/>
                    <w:lang w:eastAsia="en-AU"/>
                  </w:rPr>
                </m:ctrlPr>
              </m:fPr>
              <m:num>
                <m:r>
                  <w:rPr>
                    <w:rFonts w:ascii="Cambria Math" w:hAnsi="Cambria Math" w:cs="Cambria Math"/>
                    <w:lang w:eastAsia="en-AU"/>
                  </w:rPr>
                  <m:t>du</m:t>
                </m:r>
              </m:num>
              <m:den>
                <m:r>
                  <w:rPr>
                    <w:rFonts w:ascii="Cambria Math" w:hAnsi="Cambria Math" w:cs="Cambria Math"/>
                    <w:lang w:eastAsia="en-AU"/>
                  </w:rPr>
                  <m:t>dx</m:t>
                </m:r>
              </m:den>
            </m:f>
            <m:r>
              <w:rPr>
                <w:rFonts w:ascii="Cambria Math" w:hAnsi="Cambria Math"/>
                <w:lang w:eastAsia="en-AU"/>
              </w:rPr>
              <m:t xml:space="preserve"> - </m:t>
            </m:r>
            <m:r>
              <w:rPr>
                <w:rFonts w:ascii="Cambria Math" w:hAnsi="Cambria Math" w:cs="Cambria Math"/>
                <w:lang w:eastAsia="en-AU"/>
              </w:rPr>
              <m:t>u</m:t>
            </m:r>
            <m:f>
              <m:fPr>
                <m:ctrlPr>
                  <w:rPr>
                    <w:rFonts w:ascii="Cambria Math" w:hAnsi="Cambria Math"/>
                    <w:i/>
                    <w:lang w:eastAsia="en-AU"/>
                  </w:rPr>
                </m:ctrlPr>
              </m:fPr>
              <m:num>
                <m:r>
                  <w:rPr>
                    <w:rFonts w:ascii="Cambria Math" w:hAnsi="Cambria Math" w:cs="Cambria Math"/>
                    <w:lang w:eastAsia="en-AU"/>
                  </w:rPr>
                  <m:t>dv</m:t>
                </m:r>
              </m:num>
              <m:den>
                <m:r>
                  <w:rPr>
                    <w:rFonts w:ascii="Cambria Math" w:hAnsi="Cambria Math" w:cs="Cambria Math"/>
                    <w:lang w:eastAsia="en-AU"/>
                  </w:rPr>
                  <m:t>dx</m:t>
                </m:r>
              </m:den>
            </m:f>
          </m:num>
          <m:den>
            <m:sSup>
              <m:sSupPr>
                <m:ctrlPr>
                  <w:rPr>
                    <w:rFonts w:ascii="Cambria Math" w:hAnsi="Cambria Math"/>
                    <w:i/>
                    <w:lang w:eastAsia="en-AU"/>
                  </w:rPr>
                </m:ctrlPr>
              </m:sSupPr>
              <m:e>
                <m:r>
                  <w:rPr>
                    <w:rFonts w:ascii="Cambria Math" w:hAnsi="Cambria Math"/>
                    <w:lang w:eastAsia="en-AU"/>
                  </w:rPr>
                  <m:t>v</m:t>
                </m:r>
              </m:e>
              <m:sup>
                <m:r>
                  <w:rPr>
                    <w:rFonts w:ascii="Cambria Math" w:hAnsi="Cambria Math"/>
                    <w:lang w:eastAsia="en-AU"/>
                  </w:rPr>
                  <m:t>2</m:t>
                </m:r>
              </m:sup>
            </m:sSup>
          </m:den>
        </m:f>
      </m:oMath>
      <w:r w:rsidRPr="00030E7D">
        <w:rPr>
          <w:lang w:eastAsia="en-AU"/>
        </w:rPr>
        <w:t xml:space="preserve"> </w:t>
      </w:r>
      <w:r>
        <w:rPr>
          <w:lang w:eastAsia="en-AU"/>
        </w:rPr>
        <w:t xml:space="preserve"> notation. </w:t>
      </w:r>
    </w:p>
    <w:p w14:paraId="7FB00CAA" w14:textId="3535FD0A" w:rsidR="002D4024" w:rsidRDefault="002D4024" w:rsidP="002D4024">
      <w:pPr>
        <w:pStyle w:val="FeatureBox"/>
        <w:rPr>
          <w:rFonts w:eastAsiaTheme="minorEastAsia"/>
          <w:lang w:eastAsia="en-AU"/>
        </w:rPr>
      </w:pPr>
      <w:r>
        <w:rPr>
          <w:lang w:eastAsia="en-AU"/>
        </w:rPr>
        <w:t xml:space="preserve">Students should conclude that </w:t>
      </w:r>
      <m:oMath>
        <m:r>
          <w:rPr>
            <w:rFonts w:ascii="Cambria Math" w:hAnsi="Cambria Math"/>
            <w:lang w:eastAsia="en-AU"/>
          </w:rPr>
          <m:t>f</m:t>
        </m:r>
        <m:d>
          <m:dPr>
            <m:ctrlPr>
              <w:rPr>
                <w:rFonts w:ascii="Cambria Math" w:hAnsi="Cambria Math"/>
                <w:i/>
                <w:lang w:eastAsia="en-AU"/>
              </w:rPr>
            </m:ctrlPr>
          </m:dPr>
          <m:e>
            <m:r>
              <w:rPr>
                <w:rFonts w:ascii="Cambria Math" w:hAnsi="Cambria Math"/>
                <w:lang w:eastAsia="en-AU"/>
              </w:rPr>
              <m:t>x</m:t>
            </m:r>
          </m:e>
        </m:d>
        <m:r>
          <w:rPr>
            <w:rFonts w:ascii="Cambria Math" w:eastAsiaTheme="minorEastAsia" w:hAnsi="Cambria Math"/>
            <w:lang w:eastAsia="en-AU"/>
          </w:rPr>
          <m:t xml:space="preserve">, </m:t>
        </m:r>
        <m:sSup>
          <m:sSupPr>
            <m:ctrlPr>
              <w:rPr>
                <w:rFonts w:ascii="Cambria Math" w:eastAsiaTheme="minorEastAsia" w:hAnsi="Cambria Math"/>
                <w:i/>
                <w:lang w:eastAsia="en-AU"/>
              </w:rPr>
            </m:ctrlPr>
          </m:sSupPr>
          <m:e>
            <m:r>
              <w:rPr>
                <w:rFonts w:ascii="Cambria Math" w:eastAsiaTheme="minorEastAsia" w:hAnsi="Cambria Math"/>
                <w:lang w:eastAsia="en-AU"/>
              </w:rPr>
              <m:t>f</m:t>
            </m:r>
          </m:e>
          <m:sup>
            <m:r>
              <w:rPr>
                <w:rFonts w:ascii="Cambria Math" w:eastAsiaTheme="minorEastAsia" w:hAnsi="Cambria Math"/>
                <w:lang w:eastAsia="en-AU"/>
              </w:rPr>
              <m:t>'</m:t>
            </m:r>
          </m:sup>
        </m:sSup>
        <m:d>
          <m:dPr>
            <m:ctrlPr>
              <w:rPr>
                <w:rFonts w:ascii="Cambria Math" w:eastAsiaTheme="minorEastAsia" w:hAnsi="Cambria Math"/>
                <w:i/>
                <w:lang w:eastAsia="en-AU"/>
              </w:rPr>
            </m:ctrlPr>
          </m:dPr>
          <m:e>
            <m:r>
              <w:rPr>
                <w:rFonts w:ascii="Cambria Math" w:eastAsiaTheme="minorEastAsia" w:hAnsi="Cambria Math"/>
                <w:lang w:eastAsia="en-AU"/>
              </w:rPr>
              <m:t>x</m:t>
            </m:r>
          </m:e>
        </m:d>
        <m:r>
          <w:rPr>
            <w:rFonts w:ascii="Cambria Math" w:eastAsiaTheme="minorEastAsia" w:hAnsi="Cambria Math"/>
            <w:lang w:eastAsia="en-AU"/>
          </w:rPr>
          <m:t>, g(x)</m:t>
        </m:r>
      </m:oMath>
      <w:r>
        <w:rPr>
          <w:rFonts w:eastAsiaTheme="minorEastAsia"/>
          <w:lang w:eastAsia="en-AU"/>
        </w:rPr>
        <w:t xml:space="preserve"> and </w:t>
      </w:r>
      <m:oMath>
        <m:r>
          <w:rPr>
            <w:rFonts w:ascii="Cambria Math" w:eastAsiaTheme="minorEastAsia" w:hAnsi="Cambria Math"/>
            <w:lang w:eastAsia="en-AU"/>
          </w:rPr>
          <m:t>g'(x)</m:t>
        </m:r>
      </m:oMath>
      <w:r>
        <w:rPr>
          <w:rFonts w:eastAsiaTheme="minorEastAsia"/>
          <w:lang w:eastAsia="en-AU"/>
        </w:rPr>
        <w:t xml:space="preserve"> link to </w:t>
      </w:r>
      <m:oMath>
        <m:r>
          <w:rPr>
            <w:rFonts w:ascii="Cambria Math" w:eastAsiaTheme="minorEastAsia" w:hAnsi="Cambria Math"/>
            <w:lang w:eastAsia="en-AU"/>
          </w:rPr>
          <m:t>u,</m:t>
        </m:r>
        <m:f>
          <m:fPr>
            <m:ctrlPr>
              <w:rPr>
                <w:rFonts w:ascii="Cambria Math" w:eastAsiaTheme="minorEastAsia" w:hAnsi="Cambria Math"/>
                <w:i/>
                <w:lang w:eastAsia="en-AU"/>
              </w:rPr>
            </m:ctrlPr>
          </m:fPr>
          <m:num>
            <m:r>
              <w:rPr>
                <w:rFonts w:ascii="Cambria Math" w:eastAsiaTheme="minorEastAsia" w:hAnsi="Cambria Math"/>
                <w:lang w:eastAsia="en-AU"/>
              </w:rPr>
              <m:t>du</m:t>
            </m:r>
          </m:num>
          <m:den>
            <m:r>
              <w:rPr>
                <w:rFonts w:ascii="Cambria Math" w:eastAsiaTheme="minorEastAsia" w:hAnsi="Cambria Math"/>
                <w:lang w:eastAsia="en-AU"/>
              </w:rPr>
              <m:t>dx</m:t>
            </m:r>
          </m:den>
        </m:f>
        <m:r>
          <w:rPr>
            <w:rFonts w:ascii="Cambria Math" w:eastAsiaTheme="minorEastAsia" w:hAnsi="Cambria Math"/>
            <w:lang w:eastAsia="en-AU"/>
          </w:rPr>
          <m:t>, v</m:t>
        </m:r>
      </m:oMath>
      <w:r>
        <w:rPr>
          <w:rFonts w:eastAsiaTheme="minorEastAsia"/>
          <w:lang w:eastAsia="en-AU"/>
        </w:rPr>
        <w:t xml:space="preserve"> and </w:t>
      </w:r>
      <m:oMath>
        <m:f>
          <m:fPr>
            <m:ctrlPr>
              <w:rPr>
                <w:rFonts w:ascii="Cambria Math" w:eastAsiaTheme="minorEastAsia" w:hAnsi="Cambria Math"/>
                <w:i/>
                <w:lang w:eastAsia="en-AU"/>
              </w:rPr>
            </m:ctrlPr>
          </m:fPr>
          <m:num>
            <m:r>
              <w:rPr>
                <w:rFonts w:ascii="Cambria Math" w:eastAsiaTheme="minorEastAsia" w:hAnsi="Cambria Math"/>
                <w:lang w:eastAsia="en-AU"/>
              </w:rPr>
              <m:t>dv</m:t>
            </m:r>
          </m:num>
          <m:den>
            <m:r>
              <w:rPr>
                <w:rFonts w:ascii="Cambria Math" w:eastAsiaTheme="minorEastAsia" w:hAnsi="Cambria Math"/>
                <w:lang w:eastAsia="en-AU"/>
              </w:rPr>
              <m:t>dx</m:t>
            </m:r>
          </m:den>
        </m:f>
      </m:oMath>
      <w:r w:rsidR="00385C51">
        <w:rPr>
          <w:rFonts w:eastAsiaTheme="minorEastAsia"/>
          <w:lang w:eastAsia="en-AU"/>
        </w:rPr>
        <w:t>,</w:t>
      </w:r>
      <w:r>
        <w:rPr>
          <w:rFonts w:eastAsiaTheme="minorEastAsia"/>
          <w:lang w:eastAsia="en-AU"/>
        </w:rPr>
        <w:t xml:space="preserve"> respectively. </w:t>
      </w:r>
    </w:p>
    <w:p w14:paraId="1FE2C002" w14:textId="77777777" w:rsidR="002D4024" w:rsidRDefault="002D4024" w:rsidP="002D4024">
      <w:pPr>
        <w:pStyle w:val="FeatureBox"/>
      </w:pPr>
      <w:r>
        <w:rPr>
          <w:rFonts w:eastAsiaTheme="minorEastAsia"/>
          <w:lang w:eastAsia="en-AU"/>
        </w:rPr>
        <w:t xml:space="preserve">Consequently, they should conclude that </w:t>
      </w:r>
      <w:r>
        <w:rPr>
          <w:lang w:eastAsia="en-AU"/>
        </w:rPr>
        <w:t xml:space="preserve">the rules are the same. </w:t>
      </w:r>
    </w:p>
    <w:p w14:paraId="7BC41370" w14:textId="34BB04D9" w:rsidR="00BC6737" w:rsidRDefault="00BC6737" w:rsidP="00CE5BD9">
      <w:pPr>
        <w:pStyle w:val="ListNumber"/>
        <w:numPr>
          <w:ilvl w:val="0"/>
          <w:numId w:val="5"/>
        </w:numPr>
      </w:pPr>
      <w:r>
        <w:t xml:space="preserve">Use slides </w:t>
      </w:r>
      <w:r w:rsidR="009E3105">
        <w:t>13</w:t>
      </w:r>
      <w:r w:rsidR="00592368">
        <w:t>–</w:t>
      </w:r>
      <w:r w:rsidR="009E3105">
        <w:t>14</w:t>
      </w:r>
      <w:r>
        <w:t xml:space="preserve"> of the PowerPoint </w:t>
      </w:r>
      <w:r w:rsidRPr="00372F92">
        <w:t>to model worked examples of</w:t>
      </w:r>
      <w:r>
        <w:t xml:space="preserve"> differentiating</w:t>
      </w:r>
      <w:r w:rsidRPr="00372F92">
        <w:t xml:space="preserve"> using the </w:t>
      </w:r>
      <w:r>
        <w:t xml:space="preserve">quotient rule in </w:t>
      </w:r>
      <m:oMath>
        <m:f>
          <m:fPr>
            <m:ctrlPr>
              <w:rPr>
                <w:rFonts w:ascii="Cambria Math" w:hAnsi="Cambria Math"/>
                <w:i/>
              </w:rPr>
            </m:ctrlPr>
          </m:fPr>
          <m:num>
            <m:r>
              <w:rPr>
                <w:rFonts w:ascii="Cambria Math" w:hAnsi="Cambria Math"/>
              </w:rPr>
              <m:t>dy</m:t>
            </m:r>
          </m:num>
          <m:den>
            <m:r>
              <w:rPr>
                <w:rFonts w:ascii="Cambria Math" w:hAnsi="Cambria Math"/>
              </w:rPr>
              <m:t>dx</m:t>
            </m:r>
          </m:den>
        </m:f>
      </m:oMath>
      <w:r w:rsidRPr="00592368">
        <w:rPr>
          <w:rFonts w:eastAsiaTheme="minorEastAsia"/>
        </w:rPr>
        <w:t xml:space="preserve"> notation, using the </w:t>
      </w:r>
      <w:r w:rsidRPr="00372F92">
        <w:t>Worked examples (</w:t>
      </w:r>
      <w:r w:rsidR="00BB0DC1">
        <w:t>Y</w:t>
      </w:r>
      <w:r w:rsidR="00BB0DC1" w:rsidRPr="00372F92">
        <w:t xml:space="preserve">our </w:t>
      </w:r>
      <w:r w:rsidRPr="00372F92">
        <w:t>turn) method (</w:t>
      </w:r>
      <w:hyperlink r:id="rId22" w:tgtFrame="_blank" w:history="1">
        <w:r w:rsidRPr="00372F92">
          <w:rPr>
            <w:rStyle w:val="Hyperlink"/>
          </w:rPr>
          <w:t>bit.ly/supportingstrategies</w:t>
        </w:r>
      </w:hyperlink>
      <w:r w:rsidRPr="00372F92">
        <w:t>).</w:t>
      </w:r>
      <w:r>
        <w:t xml:space="preserve"> </w:t>
      </w:r>
    </w:p>
    <w:p w14:paraId="2C2A9870" w14:textId="2F2B6A61" w:rsidR="00BC6737" w:rsidRDefault="00BC6737" w:rsidP="00BC6737">
      <w:pPr>
        <w:pStyle w:val="FeatureBox"/>
      </w:pPr>
      <w:r>
        <w:t>Leaving the denominator in factorised form will allow students to easily identify where the derivative is undefined. It can also make subsequent calculations easier when solving problems.</w:t>
      </w:r>
      <w:r w:rsidR="009E3105">
        <w:t xml:space="preserve"> Often the numerator </w:t>
      </w:r>
      <w:r w:rsidR="00376EB0">
        <w:t>cannot</w:t>
      </w:r>
      <w:r w:rsidR="009E3105">
        <w:t xml:space="preserve"> be factorised.</w:t>
      </w:r>
      <w:r>
        <w:t xml:space="preserve"> </w:t>
      </w:r>
    </w:p>
    <w:p w14:paraId="70838FF9" w14:textId="2D2FCAB2" w:rsidR="00373BF5" w:rsidRPr="003F0537" w:rsidRDefault="00373BF5" w:rsidP="00CE5BD9">
      <w:pPr>
        <w:pStyle w:val="ListNumber"/>
        <w:numPr>
          <w:ilvl w:val="0"/>
          <w:numId w:val="5"/>
        </w:numPr>
      </w:pPr>
      <w:r w:rsidRPr="003F0537">
        <w:t xml:space="preserve">Distribute Appendix </w:t>
      </w:r>
      <w:r w:rsidR="00DC1DC2" w:rsidRPr="003F0537">
        <w:t>B</w:t>
      </w:r>
      <w:r w:rsidRPr="003F0537">
        <w:t xml:space="preserve"> ‘Faded examples’ </w:t>
      </w:r>
      <w:r w:rsidR="006C1A8F" w:rsidRPr="003F0537">
        <w:t>(</w:t>
      </w:r>
      <w:hyperlink r:id="rId23">
        <w:r w:rsidR="006C1A8F" w:rsidRPr="003F0537">
          <w:rPr>
            <w:rStyle w:val="Hyperlink"/>
          </w:rPr>
          <w:t>bit.ly/fadedexamplesstrategy</w:t>
        </w:r>
      </w:hyperlink>
      <w:r w:rsidR="006C1A8F" w:rsidRPr="003F0537">
        <w:rPr>
          <w:rStyle w:val="Hyperlink"/>
          <w:color w:val="auto"/>
          <w:u w:val="none"/>
        </w:rPr>
        <w:t>)</w:t>
      </w:r>
      <w:r w:rsidR="006C1A8F" w:rsidRPr="003F0537">
        <w:t xml:space="preserve"> </w:t>
      </w:r>
      <w:r w:rsidR="00DD13B3" w:rsidRPr="003F0537">
        <w:t xml:space="preserve">and </w:t>
      </w:r>
      <w:r w:rsidRPr="003F0537">
        <w:t>ask students to complete the examples</w:t>
      </w:r>
      <w:r w:rsidR="00206B7C" w:rsidRPr="003F0537">
        <w:t>.</w:t>
      </w:r>
    </w:p>
    <w:p w14:paraId="08581779" w14:textId="1C3B3F4C" w:rsidR="00CF1531" w:rsidRDefault="0082222A" w:rsidP="00CE5BD9">
      <w:pPr>
        <w:pStyle w:val="ListNumber"/>
        <w:numPr>
          <w:ilvl w:val="0"/>
          <w:numId w:val="5"/>
        </w:numPr>
      </w:pPr>
      <w:r>
        <w:t>Students</w:t>
      </w:r>
      <w:r w:rsidR="00CF1531" w:rsidRPr="001213C6">
        <w:t xml:space="preserve"> </w:t>
      </w:r>
      <w:r w:rsidR="00771F30">
        <w:t xml:space="preserve">should </w:t>
      </w:r>
      <w:r w:rsidR="00CF1531" w:rsidRPr="001213C6">
        <w:t>practise</w:t>
      </w:r>
      <w:r>
        <w:t xml:space="preserve"> questions </w:t>
      </w:r>
      <w:r w:rsidR="003F0537">
        <w:t xml:space="preserve">by </w:t>
      </w:r>
      <w:r>
        <w:t>applying the quotient rule</w:t>
      </w:r>
      <w:r w:rsidR="00CF1531" w:rsidRPr="001213C6">
        <w:t xml:space="preserve"> from an existing resource.</w:t>
      </w:r>
    </w:p>
    <w:p w14:paraId="7EFD9C6E" w14:textId="0D9DACB2" w:rsidR="00B5794A" w:rsidRPr="00B5794A" w:rsidRDefault="00B5794A" w:rsidP="00CE5BD9">
      <w:pPr>
        <w:pStyle w:val="ListNumber"/>
        <w:numPr>
          <w:ilvl w:val="0"/>
          <w:numId w:val="5"/>
        </w:numPr>
        <w:rPr>
          <w:rStyle w:val="Hyperlink"/>
          <w:color w:val="auto"/>
          <w:u w:val="none"/>
        </w:rPr>
      </w:pPr>
      <w:r>
        <w:t>Display slide 1</w:t>
      </w:r>
      <w:r w:rsidR="009E3105">
        <w:t>5</w:t>
      </w:r>
      <w:r>
        <w:t xml:space="preserve">, which shows </w:t>
      </w:r>
      <w:r w:rsidR="00017351">
        <w:t>4</w:t>
      </w:r>
      <w:r w:rsidR="00D4591B">
        <w:t xml:space="preserve"> </w:t>
      </w:r>
      <w:r w:rsidR="00DA6CF9">
        <w:t>questions which can be solved using</w:t>
      </w:r>
      <w:r>
        <w:t xml:space="preserve"> different </w:t>
      </w:r>
      <w:r w:rsidR="00DA6CF9">
        <w:t>methods.</w:t>
      </w:r>
      <w:r w:rsidRPr="00B5794A">
        <w:rPr>
          <w:rStyle w:val="Hyperlink"/>
          <w:color w:val="auto"/>
          <w:u w:val="none"/>
        </w:rPr>
        <w:t xml:space="preserve"> </w:t>
      </w:r>
      <w:r w:rsidR="00E814C8">
        <w:rPr>
          <w:rStyle w:val="Hyperlink"/>
          <w:color w:val="auto"/>
          <w:u w:val="none"/>
        </w:rPr>
        <w:t>Have students us</w:t>
      </w:r>
      <w:r w:rsidR="009B0E4A">
        <w:rPr>
          <w:rStyle w:val="Hyperlink"/>
          <w:color w:val="auto"/>
          <w:u w:val="none"/>
        </w:rPr>
        <w:t xml:space="preserve">e </w:t>
      </w:r>
      <w:r w:rsidR="00E814C8">
        <w:rPr>
          <w:rStyle w:val="Hyperlink"/>
          <w:color w:val="auto"/>
          <w:u w:val="none"/>
        </w:rPr>
        <w:t xml:space="preserve">a Think-Pair-Share </w:t>
      </w:r>
      <w:r w:rsidR="009B0E4A">
        <w:rPr>
          <w:rStyle w:val="Hyperlink"/>
          <w:color w:val="auto"/>
          <w:u w:val="none"/>
        </w:rPr>
        <w:t xml:space="preserve">to </w:t>
      </w:r>
      <w:r w:rsidR="00E814C8">
        <w:rPr>
          <w:rStyle w:val="Hyperlink"/>
          <w:color w:val="auto"/>
          <w:u w:val="none"/>
        </w:rPr>
        <w:t>discuss which d</w:t>
      </w:r>
      <w:r w:rsidR="00DA6CF9">
        <w:rPr>
          <w:rStyle w:val="Hyperlink"/>
          <w:color w:val="auto"/>
          <w:u w:val="none"/>
        </w:rPr>
        <w:t>ifferentiation rule</w:t>
      </w:r>
      <w:r w:rsidRPr="00B5794A">
        <w:rPr>
          <w:rStyle w:val="Hyperlink"/>
          <w:color w:val="auto"/>
          <w:u w:val="none"/>
        </w:rPr>
        <w:t xml:space="preserve"> </w:t>
      </w:r>
      <w:r w:rsidR="00E814C8">
        <w:rPr>
          <w:rStyle w:val="Hyperlink"/>
          <w:color w:val="auto"/>
          <w:u w:val="none"/>
        </w:rPr>
        <w:t>would be best to use for each question</w:t>
      </w:r>
      <w:r w:rsidR="00746018">
        <w:rPr>
          <w:rStyle w:val="Hyperlink"/>
          <w:color w:val="auto"/>
          <w:u w:val="none"/>
        </w:rPr>
        <w:t xml:space="preserve"> and why</w:t>
      </w:r>
      <w:r w:rsidR="00E814C8">
        <w:rPr>
          <w:rStyle w:val="Hyperlink"/>
          <w:color w:val="auto"/>
          <w:u w:val="none"/>
        </w:rPr>
        <w:t xml:space="preserve">. </w:t>
      </w:r>
    </w:p>
    <w:p w14:paraId="5758AEE7" w14:textId="37A04FC6" w:rsidR="00EA67F7" w:rsidRDefault="00EA67F7" w:rsidP="00CE5BD9">
      <w:pPr>
        <w:pStyle w:val="ListNumber"/>
        <w:numPr>
          <w:ilvl w:val="0"/>
          <w:numId w:val="5"/>
        </w:numPr>
      </w:pPr>
      <w:r>
        <w:rPr>
          <w:rStyle w:val="Hyperlink"/>
          <w:color w:val="auto"/>
          <w:u w:val="none"/>
        </w:rPr>
        <w:t>Ask students to differentiate each of the questions on slide 1</w:t>
      </w:r>
      <w:r w:rsidR="009E3105">
        <w:rPr>
          <w:rStyle w:val="Hyperlink"/>
          <w:color w:val="auto"/>
          <w:u w:val="none"/>
        </w:rPr>
        <w:t>5</w:t>
      </w:r>
      <w:r w:rsidR="00C52411">
        <w:rPr>
          <w:rStyle w:val="Hyperlink"/>
          <w:color w:val="auto"/>
          <w:u w:val="none"/>
        </w:rPr>
        <w:t xml:space="preserve"> using the method that they discussed</w:t>
      </w:r>
      <w:r>
        <w:rPr>
          <w:rStyle w:val="Hyperlink"/>
          <w:color w:val="auto"/>
          <w:u w:val="none"/>
        </w:rPr>
        <w:t xml:space="preserve">. </w:t>
      </w:r>
    </w:p>
    <w:p w14:paraId="22C25B6A" w14:textId="14F3D8A4" w:rsidR="001913D7" w:rsidRDefault="001913D7" w:rsidP="00CE5BD9">
      <w:pPr>
        <w:pStyle w:val="ListNumber"/>
        <w:numPr>
          <w:ilvl w:val="0"/>
          <w:numId w:val="5"/>
        </w:numPr>
      </w:pPr>
      <w:r>
        <w:t xml:space="preserve">Distribute </w:t>
      </w:r>
      <w:r w:rsidRPr="00312E68">
        <w:t xml:space="preserve">Appendix </w:t>
      </w:r>
      <w:r w:rsidR="00B81D9D">
        <w:t>C</w:t>
      </w:r>
      <w:r w:rsidRPr="00312E68">
        <w:t xml:space="preserve"> ‘Four quadrant notes’</w:t>
      </w:r>
      <w:r>
        <w:t xml:space="preserve"> </w:t>
      </w:r>
      <w:r w:rsidRPr="00312E68">
        <w:t>(</w:t>
      </w:r>
      <w:hyperlink r:id="rId24" w:tgtFrame="_blank" w:history="1">
        <w:r w:rsidRPr="00312E68">
          <w:rPr>
            <w:rStyle w:val="Hyperlink"/>
          </w:rPr>
          <w:t>bit.ly/supportingstrategies</w:t>
        </w:r>
      </w:hyperlink>
      <w:r w:rsidRPr="00312E68">
        <w:t>)</w:t>
      </w:r>
      <w:r>
        <w:t>.</w:t>
      </w:r>
      <w:r w:rsidRPr="00312E68">
        <w:t xml:space="preserve"> </w:t>
      </w:r>
      <w:r w:rsidRPr="00EE71B0">
        <w:t>Have students discuss each section in pairs before completing the notes independently</w:t>
      </w:r>
      <w:r>
        <w:t>.</w:t>
      </w:r>
    </w:p>
    <w:p w14:paraId="01DA9D49" w14:textId="77777777" w:rsidR="00490E1D" w:rsidRDefault="00490E1D" w:rsidP="00490E1D">
      <w:pPr>
        <w:pStyle w:val="Heading3"/>
        <w:tabs>
          <w:tab w:val="left" w:pos="5828"/>
        </w:tabs>
      </w:pPr>
      <w:r>
        <w:t>Independent practice</w:t>
      </w:r>
    </w:p>
    <w:p w14:paraId="7449E2B4" w14:textId="0F6C60C8" w:rsidR="00C2213D" w:rsidRPr="00EB7353" w:rsidRDefault="00FC5BF5" w:rsidP="00CE5BD9">
      <w:pPr>
        <w:pStyle w:val="ListNumber"/>
        <w:numPr>
          <w:ilvl w:val="0"/>
          <w:numId w:val="8"/>
        </w:numPr>
      </w:pPr>
      <w:r>
        <w:t>Students return to their</w:t>
      </w:r>
      <w:r w:rsidR="00C2213D" w:rsidRPr="00EB7353">
        <w:t xml:space="preserve"> groups of 3 to complete the scavenger hunt task from Appendix </w:t>
      </w:r>
      <w:r w:rsidR="00B81D9D">
        <w:t>D</w:t>
      </w:r>
      <w:r w:rsidR="00C2213D" w:rsidRPr="00EB7353">
        <w:t xml:space="preserve"> ‘Scavenger hunt’.</w:t>
      </w:r>
      <w:r w:rsidR="001259BA">
        <w:t xml:space="preserve"> In this task, students will be solving problems by finding </w:t>
      </w:r>
      <w:r w:rsidR="008673A3">
        <w:t xml:space="preserve">derivatives using the quotient rule. </w:t>
      </w:r>
    </w:p>
    <w:p w14:paraId="518B06EE" w14:textId="63DC134A" w:rsidR="00C2213D" w:rsidRPr="00EB7353" w:rsidRDefault="00C2213D" w:rsidP="00C2213D">
      <w:pPr>
        <w:pStyle w:val="FeatureBox"/>
      </w:pPr>
      <w:r w:rsidRPr="00EB7353">
        <w:lastRenderedPageBreak/>
        <w:t>Print one set of question cards, separate each card</w:t>
      </w:r>
      <w:r>
        <w:t xml:space="preserve"> (cutting along the bold lines)</w:t>
      </w:r>
      <w:r w:rsidRPr="00EB7353">
        <w:t xml:space="preserve"> and place the cards around the room. A vertical non-permanent surface could be useful at each card to assist the groups with their calculations.</w:t>
      </w:r>
    </w:p>
    <w:p w14:paraId="5D95B5E5" w14:textId="370AB330" w:rsidR="00C2213D" w:rsidRPr="00EB7353" w:rsidRDefault="00C2213D" w:rsidP="00C2213D">
      <w:pPr>
        <w:pStyle w:val="FeatureBox"/>
      </w:pPr>
      <w:r w:rsidRPr="00EB7353">
        <w:t xml:space="preserve">Each group should start at one of the cards. The students work </w:t>
      </w:r>
      <w:r w:rsidR="003103F7">
        <w:t xml:space="preserve">in their groups </w:t>
      </w:r>
      <w:r w:rsidRPr="00EB7353">
        <w:t>to solve the problem.</w:t>
      </w:r>
    </w:p>
    <w:p w14:paraId="536FFF70" w14:textId="3D2E3EC9" w:rsidR="00C2213D" w:rsidRPr="00EB7353" w:rsidRDefault="00C2213D" w:rsidP="00C2213D">
      <w:pPr>
        <w:pStyle w:val="FeatureBox"/>
      </w:pPr>
      <w:r w:rsidRPr="00CA7F0C">
        <w:t xml:space="preserve">Once </w:t>
      </w:r>
      <w:r w:rsidR="000848B2" w:rsidRPr="00CA7F0C">
        <w:t>a</w:t>
      </w:r>
      <w:r w:rsidRPr="00CA7F0C">
        <w:t xml:space="preserve"> </w:t>
      </w:r>
      <w:r w:rsidR="003103F7">
        <w:t>group</w:t>
      </w:r>
      <w:r w:rsidR="003103F7" w:rsidRPr="00EB7353">
        <w:t xml:space="preserve"> </w:t>
      </w:r>
      <w:r w:rsidRPr="00EB7353">
        <w:t>ha</w:t>
      </w:r>
      <w:r w:rsidR="00594073">
        <w:t>s</w:t>
      </w:r>
      <w:r w:rsidRPr="00EB7353">
        <w:t xml:space="preserve"> solved </w:t>
      </w:r>
      <w:r w:rsidR="000848B2">
        <w:t>a</w:t>
      </w:r>
      <w:r w:rsidRPr="00EB7353">
        <w:t xml:space="preserve"> problem, they need to move around the room to find the solution on another card. Once they have found their solution, they </w:t>
      </w:r>
      <w:r w:rsidR="000848B2">
        <w:t>then</w:t>
      </w:r>
      <w:r w:rsidRPr="00EB7353">
        <w:t xml:space="preserve"> solve the question attached to the solution and repeat the process.</w:t>
      </w:r>
    </w:p>
    <w:p w14:paraId="0AA73F16" w14:textId="64694F0E" w:rsidR="00C2213D" w:rsidRPr="00EB7353" w:rsidRDefault="00C2213D" w:rsidP="00C2213D">
      <w:pPr>
        <w:pStyle w:val="FeatureBox"/>
      </w:pPr>
      <w:r w:rsidRPr="00EB7353">
        <w:t xml:space="preserve">The activity is finished once </w:t>
      </w:r>
      <w:r w:rsidRPr="00CA7F0C">
        <w:t xml:space="preserve">the </w:t>
      </w:r>
      <w:r w:rsidR="003103F7">
        <w:t>group</w:t>
      </w:r>
      <w:r w:rsidR="003103F7" w:rsidRPr="00EB7353">
        <w:t xml:space="preserve"> </w:t>
      </w:r>
      <w:r w:rsidRPr="00EB7353">
        <w:t>returns to their original card.</w:t>
      </w:r>
    </w:p>
    <w:p w14:paraId="085C41F2" w14:textId="1A31B0B4" w:rsidR="00131803" w:rsidRDefault="00C2213D" w:rsidP="00131803">
      <w:pPr>
        <w:pStyle w:val="FeatureBox"/>
      </w:pPr>
      <w:r w:rsidRPr="00404380">
        <w:t>Cards are printed in order so the solution to one question is the answer number on the next card.</w:t>
      </w:r>
    </w:p>
    <w:p w14:paraId="51AADC88" w14:textId="502F1F5E" w:rsidR="00131803" w:rsidRPr="00131803" w:rsidRDefault="00100721" w:rsidP="00131803">
      <w:pPr>
        <w:pStyle w:val="FeatureBox"/>
      </w:pPr>
      <w:r w:rsidRPr="08CE69E4">
        <w:rPr>
          <w:rFonts w:eastAsia="Arial"/>
        </w:rPr>
        <w:t>Students were introduced to</w:t>
      </w:r>
      <w:r>
        <w:rPr>
          <w:rFonts w:eastAsia="Arial"/>
        </w:rPr>
        <w:t xml:space="preserve"> tangents and normals in</w:t>
      </w:r>
      <w:r w:rsidR="004D7B47">
        <w:t xml:space="preserve"> Lesson 2 – Tangents and normals.</w:t>
      </w:r>
    </w:p>
    <w:p w14:paraId="58A05E0E" w14:textId="77777777" w:rsidR="003D1FF0" w:rsidRDefault="003D1FF0">
      <w:pPr>
        <w:suppressAutoHyphens w:val="0"/>
        <w:spacing w:after="0" w:line="276" w:lineRule="auto"/>
        <w:rPr>
          <w:rFonts w:eastAsiaTheme="majorEastAsia"/>
          <w:bCs/>
          <w:color w:val="002664"/>
          <w:sz w:val="36"/>
          <w:szCs w:val="48"/>
        </w:rPr>
      </w:pPr>
      <w:r>
        <w:br w:type="page"/>
      </w:r>
    </w:p>
    <w:p w14:paraId="140858F5" w14:textId="4F35A8FA"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263E2658" w14:textId="73ED723F" w:rsidR="007A0613" w:rsidRDefault="007A0613" w:rsidP="00E364AA">
      <w:pPr>
        <w:rPr>
          <w:rStyle w:val="Strong"/>
        </w:rPr>
      </w:pPr>
      <w:r>
        <w:rPr>
          <w:rStyle w:val="Strong"/>
        </w:rPr>
        <w:t>Retrieval practice</w:t>
      </w:r>
    </w:p>
    <w:p w14:paraId="23E41DBA" w14:textId="0C663336" w:rsidR="007A0613" w:rsidRPr="007A0613" w:rsidRDefault="007A0613" w:rsidP="007A0613">
      <w:pPr>
        <w:pStyle w:val="ListBullet"/>
        <w:rPr>
          <w:rStyle w:val="Strong"/>
          <w:b w:val="0"/>
          <w:bCs w:val="0"/>
        </w:rPr>
      </w:pPr>
      <w:r>
        <w:rPr>
          <w:rStyle w:val="Strong"/>
          <w:b w:val="0"/>
          <w:bCs w:val="0"/>
        </w:rPr>
        <w:t xml:space="preserve">The teacher could adjust the questions to suit the needs of their students. Students could be extended by including fractions with more than one common factor or less ready students may need the fractions presented using numbers only. </w:t>
      </w:r>
    </w:p>
    <w:p w14:paraId="520BB518" w14:textId="6F478820"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63FDC6B" w14:textId="6B8B32B6" w:rsidR="00152BFF" w:rsidRPr="00152BFF" w:rsidRDefault="00152BFF" w:rsidP="00403D0C">
      <w:pPr>
        <w:pStyle w:val="ListBullet"/>
      </w:pPr>
      <w:r w:rsidRPr="00152BFF">
        <w:t xml:space="preserve">Students may need to be reminded </w:t>
      </w:r>
      <w:r w:rsidR="0030087B">
        <w:t xml:space="preserve">how to </w:t>
      </w:r>
      <w:r w:rsidRPr="00152BFF">
        <w:t>convert between fractions and negative indices.</w:t>
      </w:r>
    </w:p>
    <w:p w14:paraId="7DEF913B" w14:textId="646D383B" w:rsidR="009A7D6E" w:rsidRDefault="009A7D6E" w:rsidP="00403D0C">
      <w:pPr>
        <w:pStyle w:val="ListBullet"/>
        <w:numPr>
          <w:ilvl w:val="0"/>
          <w:numId w:val="0"/>
        </w:numPr>
        <w:rPr>
          <w:rStyle w:val="Strong"/>
        </w:rPr>
      </w:pPr>
      <w:r>
        <w:rPr>
          <w:rStyle w:val="Strong"/>
        </w:rPr>
        <w:t>Connecting learning</w:t>
      </w:r>
      <w:r w:rsidR="005C6E52">
        <w:rPr>
          <w:rStyle w:val="Strong"/>
        </w:rPr>
        <w:t xml:space="preserve"> </w:t>
      </w:r>
    </w:p>
    <w:p w14:paraId="699A89D6" w14:textId="3A486761" w:rsidR="00DC3908" w:rsidRPr="00206B7C" w:rsidRDefault="005A22D3" w:rsidP="009A7D6E">
      <w:pPr>
        <w:pStyle w:val="ListBullet"/>
        <w:rPr>
          <w:b/>
        </w:rPr>
      </w:pPr>
      <w:r>
        <w:t xml:space="preserve">Display slide </w:t>
      </w:r>
      <w:r w:rsidR="00123036">
        <w:t>10</w:t>
      </w:r>
      <w:r>
        <w:t xml:space="preserve"> and e</w:t>
      </w:r>
      <w:r w:rsidR="008E248E">
        <w:t>xtend students</w:t>
      </w:r>
      <w:r w:rsidR="006C4D49">
        <w:t xml:space="preserve"> by asking them</w:t>
      </w:r>
      <w:r>
        <w:rPr>
          <w:rFonts w:eastAsiaTheme="minorEastAsia"/>
        </w:rPr>
        <w:t xml:space="preserve"> in their groups to</w:t>
      </w:r>
      <w:r w:rsidR="008E248E">
        <w:rPr>
          <w:rFonts w:eastAsiaTheme="minorEastAsia"/>
        </w:rPr>
        <w:t xml:space="preserve"> </w:t>
      </w:r>
      <w:r w:rsidR="008E248E" w:rsidRPr="00555FA9">
        <w:t xml:space="preserve">find the derivative of </w:t>
      </w:r>
      <m:oMath>
        <m:r>
          <w:rPr>
            <w:rFonts w:ascii="Cambria Math" w:hAnsi="Cambria Math"/>
          </w:rPr>
          <m:t>y=</m:t>
        </m:r>
        <m:f>
          <m:fPr>
            <m:ctrlPr>
              <w:rPr>
                <w:rFonts w:ascii="Cambria Math" w:eastAsiaTheme="minorEastAsia" w:hAnsi="Cambria Math"/>
                <w:i/>
                <w:iCs/>
              </w:rPr>
            </m:ctrlPr>
          </m:fPr>
          <m:num>
            <m:r>
              <w:rPr>
                <w:rFonts w:ascii="Cambria Math" w:hAnsi="Cambria Math"/>
              </w:rPr>
              <m:t>u</m:t>
            </m:r>
          </m:num>
          <m:den>
            <m:r>
              <w:rPr>
                <w:rFonts w:ascii="Cambria Math" w:hAnsi="Cambria Math"/>
              </w:rPr>
              <m:t>v</m:t>
            </m:r>
          </m:den>
        </m:f>
      </m:oMath>
      <w:r w:rsidR="008E248E" w:rsidRPr="00555FA9">
        <w:t xml:space="preserve">, in terms of </w:t>
      </w:r>
      <m:oMath>
        <m:r>
          <w:rPr>
            <w:rFonts w:ascii="Cambria Math" w:hAnsi="Cambria Math"/>
          </w:rPr>
          <m:t>u,</m:t>
        </m:r>
        <m:f>
          <m:fPr>
            <m:ctrlPr>
              <w:rPr>
                <w:rFonts w:ascii="Cambria Math" w:eastAsiaTheme="minorEastAsia" w:hAnsi="Cambria Math"/>
                <w:i/>
                <w:iCs/>
              </w:rPr>
            </m:ctrlPr>
          </m:fPr>
          <m:num>
            <m:r>
              <w:rPr>
                <w:rFonts w:ascii="Cambria Math" w:hAnsi="Cambria Math"/>
              </w:rPr>
              <m:t>du</m:t>
            </m:r>
          </m:num>
          <m:den>
            <m:r>
              <w:rPr>
                <w:rFonts w:ascii="Cambria Math" w:hAnsi="Cambria Math"/>
              </w:rPr>
              <m:t>dx</m:t>
            </m:r>
          </m:den>
        </m:f>
        <m:r>
          <w:rPr>
            <w:rFonts w:ascii="Cambria Math" w:hAnsi="Cambria Math"/>
          </w:rPr>
          <m:t>,  v</m:t>
        </m:r>
      </m:oMath>
      <w:r w:rsidR="008E248E" w:rsidRPr="00555FA9">
        <w:t xml:space="preserve"> and </w:t>
      </w:r>
      <m:oMath>
        <m:f>
          <m:fPr>
            <m:ctrlPr>
              <w:rPr>
                <w:rFonts w:ascii="Cambria Math" w:eastAsiaTheme="minorEastAsia" w:hAnsi="Cambria Math"/>
                <w:i/>
                <w:iCs/>
              </w:rPr>
            </m:ctrlPr>
          </m:fPr>
          <m:num>
            <m:r>
              <w:rPr>
                <w:rFonts w:ascii="Cambria Math" w:hAnsi="Cambria Math"/>
              </w:rPr>
              <m:t>dv</m:t>
            </m:r>
          </m:num>
          <m:den>
            <m:r>
              <w:rPr>
                <w:rFonts w:ascii="Cambria Math" w:hAnsi="Cambria Math"/>
              </w:rPr>
              <m:t>dx</m:t>
            </m:r>
          </m:den>
        </m:f>
      </m:oMath>
      <w:r w:rsidR="008E248E">
        <w:rPr>
          <w:rFonts w:eastAsiaTheme="minorEastAsia"/>
          <w:iCs/>
        </w:rPr>
        <w:t xml:space="preserve">, by using the </w:t>
      </w:r>
      <w:r w:rsidR="008E248E" w:rsidRPr="00555FA9">
        <w:t>chain rule and the product rule together</w:t>
      </w:r>
      <w:r w:rsidR="00017351">
        <w:t>.</w:t>
      </w:r>
      <w:r>
        <w:t xml:space="preserve"> </w:t>
      </w:r>
    </w:p>
    <w:p w14:paraId="0A1A69F0" w14:textId="7F0C1721" w:rsidR="00206B7C" w:rsidRPr="00BB3C64" w:rsidRDefault="00206B7C" w:rsidP="00206B7C">
      <w:pPr>
        <w:pStyle w:val="ListBullet"/>
        <w:numPr>
          <w:ilvl w:val="0"/>
          <w:numId w:val="0"/>
        </w:numPr>
        <w:rPr>
          <w:b/>
          <w:bCs/>
        </w:rPr>
      </w:pPr>
      <w:r w:rsidRPr="00BB3C64">
        <w:rPr>
          <w:b/>
          <w:bCs/>
        </w:rPr>
        <w:t>Releasing learning</w:t>
      </w:r>
    </w:p>
    <w:p w14:paraId="71853C8B" w14:textId="06E3F782" w:rsidR="00206B7C" w:rsidRPr="00DC3908" w:rsidRDefault="00D67A4F" w:rsidP="00FA214E">
      <w:pPr>
        <w:pStyle w:val="ListBullet"/>
      </w:pPr>
      <w:r w:rsidRPr="00D67A4F">
        <w:t>To support students, further scaffolding could be provided on Appendix B.</w:t>
      </w:r>
      <w:r w:rsidR="00FA214E">
        <w:t xml:space="preserve"> </w:t>
      </w:r>
    </w:p>
    <w:p w14:paraId="5E2330F6" w14:textId="604F6BF8" w:rsidR="00757FA9" w:rsidRDefault="00757FA9" w:rsidP="009A7D6E">
      <w:pPr>
        <w:rPr>
          <w:rStyle w:val="Strong"/>
        </w:rPr>
      </w:pPr>
      <w:r>
        <w:rPr>
          <w:rStyle w:val="Strong"/>
        </w:rPr>
        <w:t>Independent practice</w:t>
      </w:r>
    </w:p>
    <w:p w14:paraId="6A217C61" w14:textId="6824F712" w:rsidR="00626E94" w:rsidRPr="00A120F9" w:rsidRDefault="00626E94" w:rsidP="00626E94">
      <w:pPr>
        <w:pStyle w:val="ListBullet"/>
        <w:rPr>
          <w:b/>
        </w:rPr>
      </w:pPr>
      <w:r>
        <w:t xml:space="preserve">Support students by providing a scaffold with the </w:t>
      </w:r>
      <w:r w:rsidR="00017351">
        <w:t>4</w:t>
      </w:r>
      <w:r>
        <w:t xml:space="preserve"> components of the quotient rule for them to complete first:</w:t>
      </w:r>
    </w:p>
    <w:tbl>
      <w:tblPr>
        <w:tblStyle w:val="TableGrid"/>
        <w:tblW w:w="0" w:type="auto"/>
        <w:tblInd w:w="567" w:type="dxa"/>
        <w:tblLook w:val="04A0" w:firstRow="1" w:lastRow="0" w:firstColumn="1" w:lastColumn="0" w:noHBand="0" w:noVBand="1"/>
        <w:tblDescription w:val="Four components of the quotient rule for students to complete."/>
      </w:tblPr>
      <w:tblGrid>
        <w:gridCol w:w="4524"/>
        <w:gridCol w:w="4531"/>
      </w:tblGrid>
      <w:tr w:rsidR="00626E94" w14:paraId="1758F737" w14:textId="77777777" w:rsidTr="000932C6">
        <w:tc>
          <w:tcPr>
            <w:tcW w:w="4811" w:type="dxa"/>
          </w:tcPr>
          <w:p w14:paraId="21AD8542" w14:textId="77777777" w:rsidR="00626E94" w:rsidRPr="00440FEA" w:rsidRDefault="00011DBB" w:rsidP="000932C6">
            <w:pPr>
              <w:pStyle w:val="ListBullet"/>
              <w:numPr>
                <w:ilvl w:val="0"/>
                <w:numId w:val="0"/>
              </w:numPr>
              <w:rPr>
                <w:b/>
              </w:rPr>
            </w:pPr>
            <m:oMathPara>
              <m:oMathParaPr>
                <m:jc m:val="left"/>
              </m:oMathParaPr>
              <m:oMath>
                <m:r>
                  <m:rPr>
                    <m:sty m:val="bi"/>
                  </m:rPr>
                  <w:rPr>
                    <w:rFonts w:ascii="Cambria Math" w:hAnsi="Cambria Math"/>
                  </w:rPr>
                  <m:t>u=</m:t>
                </m:r>
              </m:oMath>
            </m:oMathPara>
          </w:p>
        </w:tc>
        <w:tc>
          <w:tcPr>
            <w:tcW w:w="4811" w:type="dxa"/>
          </w:tcPr>
          <w:p w14:paraId="18DDFDA9" w14:textId="4967B16F" w:rsidR="00626E94" w:rsidRPr="00440FEA" w:rsidRDefault="00000000" w:rsidP="000932C6">
            <w:pPr>
              <w:pStyle w:val="ListBullet"/>
              <w:numPr>
                <w:ilvl w:val="0"/>
                <w:numId w:val="0"/>
              </w:numPr>
              <w:rPr>
                <w:b/>
              </w:rPr>
            </w:pPr>
            <m:oMathPara>
              <m:oMathParaPr>
                <m:jc m:val="left"/>
              </m:oMathParaPr>
              <m:oMath>
                <m:f>
                  <m:fPr>
                    <m:ctrlPr>
                      <w:rPr>
                        <w:rFonts w:ascii="Cambria Math" w:hAnsi="Cambria Math"/>
                        <w:b/>
                        <w:i/>
                      </w:rPr>
                    </m:ctrlPr>
                  </m:fPr>
                  <m:num>
                    <m:r>
                      <m:rPr>
                        <m:sty m:val="bi"/>
                      </m:rPr>
                      <w:rPr>
                        <w:rFonts w:ascii="Cambria Math" w:hAnsi="Cambria Math"/>
                      </w:rPr>
                      <m:t>du</m:t>
                    </m:r>
                  </m:num>
                  <m:den>
                    <m:r>
                      <m:rPr>
                        <m:sty m:val="bi"/>
                      </m:rPr>
                      <w:rPr>
                        <w:rFonts w:ascii="Cambria Math" w:hAnsi="Cambria Math"/>
                      </w:rPr>
                      <m:t>dx</m:t>
                    </m:r>
                  </m:den>
                </m:f>
                <m:r>
                  <m:rPr>
                    <m:sty m:val="bi"/>
                  </m:rPr>
                  <w:rPr>
                    <w:rFonts w:ascii="Cambria Math" w:hAnsi="Cambria Math"/>
                  </w:rPr>
                  <m:t>=</m:t>
                </m:r>
              </m:oMath>
            </m:oMathPara>
          </w:p>
        </w:tc>
      </w:tr>
      <w:tr w:rsidR="00626E94" w14:paraId="3253D6D4" w14:textId="77777777" w:rsidTr="000932C6">
        <w:tc>
          <w:tcPr>
            <w:tcW w:w="4811" w:type="dxa"/>
          </w:tcPr>
          <w:p w14:paraId="4B10C302" w14:textId="02FD8A2B" w:rsidR="00626E94" w:rsidRPr="00440FEA" w:rsidRDefault="00011F55" w:rsidP="000932C6">
            <w:pPr>
              <w:pStyle w:val="ListBullet"/>
              <w:numPr>
                <w:ilvl w:val="0"/>
                <w:numId w:val="0"/>
              </w:numPr>
              <w:rPr>
                <w:b/>
              </w:rPr>
            </w:pPr>
            <m:oMathPara>
              <m:oMathParaPr>
                <m:jc m:val="left"/>
              </m:oMathParaPr>
              <m:oMath>
                <m:r>
                  <m:rPr>
                    <m:sty m:val="bi"/>
                  </m:rPr>
                  <w:rPr>
                    <w:rFonts w:ascii="Cambria Math" w:hAnsi="Cambria Math"/>
                  </w:rPr>
                  <m:t>v=</m:t>
                </m:r>
              </m:oMath>
            </m:oMathPara>
          </w:p>
        </w:tc>
        <w:tc>
          <w:tcPr>
            <w:tcW w:w="4811" w:type="dxa"/>
          </w:tcPr>
          <w:p w14:paraId="5D160F3F" w14:textId="77777777" w:rsidR="00626E94" w:rsidRPr="00440FEA" w:rsidRDefault="00000000" w:rsidP="000932C6">
            <w:pPr>
              <w:pStyle w:val="ListBullet"/>
              <w:numPr>
                <w:ilvl w:val="0"/>
                <w:numId w:val="0"/>
              </w:numPr>
              <w:rPr>
                <w:b/>
              </w:rPr>
            </w:pPr>
            <m:oMathPara>
              <m:oMathParaPr>
                <m:jc m:val="left"/>
              </m:oMathParaPr>
              <m:oMath>
                <m:f>
                  <m:fPr>
                    <m:ctrlPr>
                      <w:rPr>
                        <w:rFonts w:ascii="Cambria Math" w:hAnsi="Cambria Math"/>
                        <w:b/>
                        <w:i/>
                      </w:rPr>
                    </m:ctrlPr>
                  </m:fPr>
                  <m:num>
                    <m:r>
                      <m:rPr>
                        <m:sty m:val="bi"/>
                      </m:rPr>
                      <w:rPr>
                        <w:rFonts w:ascii="Cambria Math" w:hAnsi="Cambria Math"/>
                      </w:rPr>
                      <m:t>dv</m:t>
                    </m:r>
                  </m:num>
                  <m:den>
                    <m:r>
                      <m:rPr>
                        <m:sty m:val="bi"/>
                      </m:rPr>
                      <w:rPr>
                        <w:rFonts w:ascii="Cambria Math" w:hAnsi="Cambria Math"/>
                      </w:rPr>
                      <m:t>dx</m:t>
                    </m:r>
                  </m:den>
                </m:f>
                <m:r>
                  <m:rPr>
                    <m:sty m:val="bi"/>
                  </m:rPr>
                  <w:rPr>
                    <w:rFonts w:ascii="Cambria Math" w:eastAsiaTheme="minorEastAsia" w:hAnsi="Cambria Math"/>
                  </w:rPr>
                  <m:t>=</m:t>
                </m:r>
              </m:oMath>
            </m:oMathPara>
          </w:p>
        </w:tc>
      </w:tr>
    </w:tbl>
    <w:p w14:paraId="7DE2BF99" w14:textId="5406088C" w:rsidR="00757FA9" w:rsidRPr="00017351" w:rsidRDefault="00626E94" w:rsidP="009A7D6E">
      <w:pPr>
        <w:pStyle w:val="ListBullet"/>
        <w:rPr>
          <w:rStyle w:val="Strong"/>
          <w:bCs w:val="0"/>
        </w:rPr>
      </w:pPr>
      <w:r>
        <w:t>Challenge students by asking them to complete the scavenger hunt individually</w:t>
      </w:r>
      <w:r w:rsidR="00757FA9">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869B44B" w14:textId="77777777" w:rsidR="002006D6" w:rsidRDefault="002006D6" w:rsidP="00757FA9">
      <w:pPr>
        <w:rPr>
          <w:rStyle w:val="Strong"/>
        </w:rPr>
      </w:pPr>
      <w:r>
        <w:rPr>
          <w:rStyle w:val="Strong"/>
        </w:rPr>
        <w:t>Activating prior knowledge</w:t>
      </w:r>
    </w:p>
    <w:p w14:paraId="48B21A6E" w14:textId="3DA86650" w:rsidR="002006D6" w:rsidRDefault="000400D7" w:rsidP="00915659">
      <w:pPr>
        <w:pStyle w:val="ListBullet"/>
        <w:rPr>
          <w:rStyle w:val="Strong"/>
        </w:rPr>
      </w:pPr>
      <w:r>
        <w:t xml:space="preserve">Use the </w:t>
      </w:r>
      <w:r w:rsidR="00810CFD">
        <w:t>group responses to a</w:t>
      </w:r>
      <w:r w:rsidR="00915659">
        <w:t xml:space="preserve">ssess students’ ability with the chain and product rules, taught in the previous </w:t>
      </w:r>
      <w:r w:rsidR="00017351">
        <w:t>3</w:t>
      </w:r>
      <w:r w:rsidR="00915659">
        <w:t xml:space="preserve"> lessons.</w:t>
      </w:r>
    </w:p>
    <w:p w14:paraId="3DD6AF31" w14:textId="443F8D73" w:rsidR="00757FA9" w:rsidRDefault="00757FA9" w:rsidP="00757FA9">
      <w:pPr>
        <w:rPr>
          <w:rStyle w:val="Strong"/>
        </w:rPr>
      </w:pPr>
      <w:r>
        <w:rPr>
          <w:rStyle w:val="Strong"/>
        </w:rPr>
        <w:t xml:space="preserve">Connecting learning </w:t>
      </w:r>
    </w:p>
    <w:p w14:paraId="5A5AC92F" w14:textId="4F96BC6A" w:rsidR="007F05E5" w:rsidRPr="007F05E5" w:rsidRDefault="009D0275" w:rsidP="007F05E5">
      <w:pPr>
        <w:pStyle w:val="ListBullet"/>
        <w:rPr>
          <w:b/>
          <w:bCs/>
        </w:rPr>
      </w:pPr>
      <w:r>
        <w:t xml:space="preserve">Assess </w:t>
      </w:r>
      <w:r w:rsidR="007F05E5">
        <w:t>students’</w:t>
      </w:r>
      <w:r>
        <w:t xml:space="preserve"> ability with the chain and product rules</w:t>
      </w:r>
      <w:r w:rsidR="007F05E5">
        <w:t xml:space="preserve"> during</w:t>
      </w:r>
      <w:r>
        <w:t xml:space="preserve"> the gallery walk</w:t>
      </w:r>
      <w:r w:rsidR="00757FA9">
        <w:t>.</w:t>
      </w:r>
    </w:p>
    <w:p w14:paraId="7F6EBCB4" w14:textId="7B0A6F3F" w:rsidR="00757FA9" w:rsidRDefault="00757FA9" w:rsidP="007F05E5">
      <w:pPr>
        <w:pStyle w:val="ListBullet"/>
        <w:numPr>
          <w:ilvl w:val="0"/>
          <w:numId w:val="0"/>
        </w:numPr>
        <w:rPr>
          <w:rStyle w:val="Strong"/>
        </w:rPr>
      </w:pPr>
      <w:r>
        <w:rPr>
          <w:rStyle w:val="Strong"/>
        </w:rPr>
        <w:t>Releasing responsibility</w:t>
      </w:r>
    </w:p>
    <w:p w14:paraId="107970CC" w14:textId="522F3343" w:rsidR="00D66C7D" w:rsidRPr="00D66C7D" w:rsidRDefault="00F64C5B" w:rsidP="00D66C7D">
      <w:pPr>
        <w:pStyle w:val="ListBullet"/>
        <w:rPr>
          <w:b/>
          <w:bCs/>
        </w:rPr>
      </w:pPr>
      <w:r>
        <w:t>Appendix B</w:t>
      </w:r>
      <w:r w:rsidR="00D66C7D">
        <w:t xml:space="preserve"> or Appendix C </w:t>
      </w:r>
      <w:r>
        <w:t>can be collected to assess students’ understanding of applying the quotient rule</w:t>
      </w:r>
      <w:r w:rsidR="00757FA9">
        <w:t>.</w:t>
      </w:r>
    </w:p>
    <w:p w14:paraId="2449DAF4" w14:textId="41450910" w:rsidR="00757FA9" w:rsidRDefault="00757FA9" w:rsidP="00D66C7D">
      <w:pPr>
        <w:pStyle w:val="ListBullet"/>
        <w:numPr>
          <w:ilvl w:val="0"/>
          <w:numId w:val="0"/>
        </w:numPr>
        <w:rPr>
          <w:rStyle w:val="Strong"/>
        </w:rPr>
      </w:pPr>
      <w:r>
        <w:rPr>
          <w:rStyle w:val="Strong"/>
        </w:rPr>
        <w:t>Independent practice</w:t>
      </w:r>
    </w:p>
    <w:p w14:paraId="4061809B" w14:textId="1CBAA573" w:rsidR="00757FA9" w:rsidRPr="00FA4284" w:rsidRDefault="00D66C7D" w:rsidP="00757FA9">
      <w:pPr>
        <w:pStyle w:val="ListBullet"/>
        <w:rPr>
          <w:b/>
        </w:rPr>
      </w:pPr>
      <w:r>
        <w:t>Move between groups and ask questions about the process to assess students’ understanding of tangents and normals,</w:t>
      </w:r>
      <w:r w:rsidR="00B1141C">
        <w:t xml:space="preserve"> as well as</w:t>
      </w:r>
      <w:r>
        <w:t xml:space="preserve"> solving problems using the quotient rule</w:t>
      </w:r>
      <w:r w:rsidR="00757FA9">
        <w:t>.</w:t>
      </w:r>
    </w:p>
    <w:p w14:paraId="2C86FF6B" w14:textId="5F508FBE" w:rsidR="0084631E" w:rsidRDefault="0084631E" w:rsidP="0084631E">
      <w:r>
        <w:br w:type="page"/>
      </w:r>
    </w:p>
    <w:p w14:paraId="3AA64228" w14:textId="01F559D0" w:rsidR="00D974BF" w:rsidRDefault="0070190E" w:rsidP="095C3ACB">
      <w:pPr>
        <w:pStyle w:val="Heading2"/>
        <w:rPr>
          <w:rStyle w:val="Heading2Char"/>
        </w:rPr>
      </w:pPr>
      <w:bookmarkStart w:id="2" w:name="_Appendix_A"/>
      <w:bookmarkEnd w:id="2"/>
      <w:r>
        <w:lastRenderedPageBreak/>
        <w:t>Appendix</w:t>
      </w:r>
      <w:r w:rsidR="00783D18">
        <w:t xml:space="preserve"> </w:t>
      </w:r>
      <w:r w:rsidR="008817FB">
        <w:t>A</w:t>
      </w:r>
      <w:r w:rsidR="00A01FE7">
        <w:t xml:space="preserve"> </w:t>
      </w:r>
    </w:p>
    <w:p w14:paraId="0077DE9F" w14:textId="1DFCAEA4" w:rsidR="00CA450C" w:rsidRPr="00B27C56" w:rsidRDefault="00410F49" w:rsidP="095C3ACB">
      <w:pPr>
        <w:pStyle w:val="Heading3"/>
      </w:pPr>
      <w:r>
        <w:t>Chain</w:t>
      </w:r>
      <w:r w:rsidR="008817FB">
        <w:t xml:space="preserve"> and </w:t>
      </w:r>
      <w:r>
        <w:t>product</w:t>
      </w:r>
      <w:r w:rsidR="008817FB">
        <w:t xml:space="preserve"> rule</w:t>
      </w:r>
      <w:r w:rsidR="0036598D">
        <w:t>s</w:t>
      </w:r>
    </w:p>
    <w:p w14:paraId="678F5306" w14:textId="634F88EA" w:rsidR="007136AC" w:rsidRDefault="00F81295" w:rsidP="00F81295">
      <w:pPr>
        <w:rPr>
          <w:rFonts w:eastAsiaTheme="minorEastAsia"/>
        </w:rPr>
      </w:pPr>
      <w:r>
        <w:t xml:space="preserve">Find </w:t>
      </w:r>
      <w:r w:rsidR="00F3365E">
        <w:t>the derivative of each function</w:t>
      </w:r>
      <w:r>
        <w:rPr>
          <w:rFonts w:eastAsiaTheme="minorEastAsia"/>
        </w:rPr>
        <w:t xml:space="preserve"> by </w:t>
      </w:r>
      <w:r w:rsidR="009D767E">
        <w:rPr>
          <w:rFonts w:eastAsiaTheme="minorEastAsia"/>
        </w:rPr>
        <w:t>changing</w:t>
      </w:r>
      <w:r w:rsidR="00AE7614">
        <w:rPr>
          <w:rFonts w:eastAsiaTheme="minorEastAsia"/>
        </w:rPr>
        <w:t xml:space="preserve"> the denominator to an expression with a negative index and then </w:t>
      </w:r>
      <w:r w:rsidR="009D767E">
        <w:rPr>
          <w:rFonts w:eastAsiaTheme="minorEastAsia"/>
        </w:rPr>
        <w:t xml:space="preserve">using the </w:t>
      </w:r>
      <w:r w:rsidR="00A92AF8">
        <w:rPr>
          <w:rFonts w:eastAsiaTheme="minorEastAsia"/>
        </w:rPr>
        <w:t>chain and</w:t>
      </w:r>
      <w:r w:rsidR="009D767E">
        <w:rPr>
          <w:rFonts w:eastAsiaTheme="minorEastAsia"/>
        </w:rPr>
        <w:t xml:space="preserve"> product rule</w:t>
      </w:r>
      <w:r w:rsidR="00A92AF8">
        <w:rPr>
          <w:rFonts w:eastAsiaTheme="minorEastAsia"/>
        </w:rPr>
        <w:t>s</w:t>
      </w:r>
      <w:r w:rsidR="009D767E">
        <w:rPr>
          <w:rFonts w:eastAsiaTheme="minorEastAsia"/>
        </w:rPr>
        <w:t>.</w:t>
      </w:r>
    </w:p>
    <w:tbl>
      <w:tblPr>
        <w:tblStyle w:val="TableGrid"/>
        <w:tblW w:w="0" w:type="auto"/>
        <w:tblLook w:val="04A0" w:firstRow="1" w:lastRow="0" w:firstColumn="1" w:lastColumn="0" w:noHBand="0" w:noVBand="1"/>
        <w:tblDescription w:val="Functions for students to practise finding the derivative using the chain and product rules."/>
      </w:tblPr>
      <w:tblGrid>
        <w:gridCol w:w="4811"/>
        <w:gridCol w:w="4811"/>
      </w:tblGrid>
      <w:tr w:rsidR="007136AC" w14:paraId="75AE19C6" w14:textId="77777777" w:rsidTr="00034129">
        <w:tc>
          <w:tcPr>
            <w:tcW w:w="4811" w:type="dxa"/>
            <w:vAlign w:val="center"/>
          </w:tcPr>
          <w:p w14:paraId="77CB9BCC" w14:textId="0355E78A"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x+1</m:t>
                    </m:r>
                  </m:den>
                </m:f>
              </m:oMath>
            </m:oMathPara>
          </w:p>
        </w:tc>
        <w:tc>
          <w:tcPr>
            <w:tcW w:w="4811" w:type="dxa"/>
            <w:vAlign w:val="center"/>
          </w:tcPr>
          <w:p w14:paraId="5924D938" w14:textId="316AD0EB"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h(x)=</m:t>
                </m:r>
                <m:f>
                  <m:fPr>
                    <m:ctrlPr>
                      <w:rPr>
                        <w:rFonts w:ascii="Cambria Math" w:eastAsiaTheme="minorEastAsia" w:hAnsi="Cambria Math"/>
                        <w:i/>
                      </w:rPr>
                    </m:ctrlPr>
                  </m:fPr>
                  <m:num>
                    <m:r>
                      <w:rPr>
                        <w:rFonts w:ascii="Cambria Math" w:eastAsiaTheme="minorEastAsia" w:hAnsi="Cambria Math"/>
                      </w:rPr>
                      <m:t>x+1</m:t>
                    </m:r>
                  </m:num>
                  <m:den>
                    <m:r>
                      <w:rPr>
                        <w:rFonts w:ascii="Cambria Math" w:eastAsiaTheme="minorEastAsia" w:hAnsi="Cambria Math"/>
                      </w:rPr>
                      <m:t>x</m:t>
                    </m:r>
                  </m:den>
                </m:f>
              </m:oMath>
            </m:oMathPara>
          </w:p>
        </w:tc>
      </w:tr>
      <w:tr w:rsidR="007136AC" w14:paraId="478EA51A" w14:textId="77777777" w:rsidTr="00034129">
        <w:tc>
          <w:tcPr>
            <w:tcW w:w="4811" w:type="dxa"/>
            <w:vAlign w:val="center"/>
          </w:tcPr>
          <w:p w14:paraId="331FB85E" w14:textId="3B0CEDB0"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(2x+1)</m:t>
                    </m:r>
                  </m:den>
                </m:f>
              </m:oMath>
            </m:oMathPara>
          </w:p>
        </w:tc>
        <w:tc>
          <w:tcPr>
            <w:tcW w:w="4811" w:type="dxa"/>
            <w:vAlign w:val="center"/>
          </w:tcPr>
          <w:p w14:paraId="62F0B64D" w14:textId="0C35D604"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h(x)=</m:t>
                </m:r>
                <m:f>
                  <m:fPr>
                    <m:ctrlPr>
                      <w:rPr>
                        <w:rFonts w:ascii="Cambria Math" w:eastAsiaTheme="minorEastAsia" w:hAnsi="Cambria Math"/>
                        <w:i/>
                      </w:rPr>
                    </m:ctrlPr>
                  </m:fPr>
                  <m:num>
                    <m:r>
                      <w:rPr>
                        <w:rFonts w:ascii="Cambria Math" w:eastAsiaTheme="minorEastAsia" w:hAnsi="Cambria Math"/>
                      </w:rPr>
                      <m:t>x+1</m:t>
                    </m:r>
                  </m:num>
                  <m:den>
                    <m:r>
                      <w:rPr>
                        <w:rFonts w:ascii="Cambria Math" w:eastAsiaTheme="minorEastAsia" w:hAnsi="Cambria Math"/>
                      </w:rPr>
                      <m:t>(2x+1)</m:t>
                    </m:r>
                  </m:den>
                </m:f>
              </m:oMath>
            </m:oMathPara>
          </w:p>
        </w:tc>
      </w:tr>
      <w:tr w:rsidR="007136AC" w14:paraId="6137D42A" w14:textId="77777777" w:rsidTr="00034129">
        <w:tc>
          <w:tcPr>
            <w:tcW w:w="4811" w:type="dxa"/>
            <w:vAlign w:val="center"/>
          </w:tcPr>
          <w:p w14:paraId="4660BD52" w14:textId="5FD32A9E"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(2x+5)</m:t>
                    </m:r>
                  </m:den>
                </m:f>
              </m:oMath>
            </m:oMathPara>
          </w:p>
        </w:tc>
        <w:tc>
          <w:tcPr>
            <w:tcW w:w="4811" w:type="dxa"/>
            <w:vAlign w:val="center"/>
          </w:tcPr>
          <w:p w14:paraId="084BDBB1" w14:textId="3533E42B"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h(x)=</m:t>
                </m:r>
                <m:f>
                  <m:fPr>
                    <m:ctrlPr>
                      <w:rPr>
                        <w:rFonts w:ascii="Cambria Math" w:eastAsiaTheme="minorEastAsia" w:hAnsi="Cambria Math"/>
                        <w:i/>
                      </w:rPr>
                    </m:ctrlPr>
                  </m:fPr>
                  <m:num>
                    <m:r>
                      <w:rPr>
                        <w:rFonts w:ascii="Cambria Math" w:eastAsiaTheme="minorEastAsia" w:hAnsi="Cambria Math"/>
                      </w:rPr>
                      <m:t>x+1</m:t>
                    </m:r>
                  </m:num>
                  <m:den>
                    <m:r>
                      <w:rPr>
                        <w:rFonts w:ascii="Cambria Math" w:eastAsiaTheme="minorEastAsia" w:hAnsi="Cambria Math"/>
                      </w:rPr>
                      <m:t>(2x+5)</m:t>
                    </m:r>
                  </m:den>
                </m:f>
              </m:oMath>
            </m:oMathPara>
          </w:p>
        </w:tc>
      </w:tr>
      <w:tr w:rsidR="007136AC" w14:paraId="16743E4F" w14:textId="77777777" w:rsidTr="00034129">
        <w:tc>
          <w:tcPr>
            <w:tcW w:w="4811" w:type="dxa"/>
            <w:vAlign w:val="center"/>
          </w:tcPr>
          <w:p w14:paraId="35D3384F" w14:textId="484F47F0"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den>
                </m:f>
              </m:oMath>
            </m:oMathPara>
          </w:p>
        </w:tc>
        <w:tc>
          <w:tcPr>
            <w:tcW w:w="4811" w:type="dxa"/>
            <w:vAlign w:val="center"/>
          </w:tcPr>
          <w:p w14:paraId="0323FB81" w14:textId="01570BC5" w:rsidR="007136AC" w:rsidRDefault="00011F55" w:rsidP="007136AC">
            <w:pPr>
              <w:pStyle w:val="ListNumber"/>
              <w:numPr>
                <w:ilvl w:val="0"/>
                <w:numId w:val="0"/>
              </w:numPr>
              <w:spacing w:before="240" w:after="240"/>
              <w:jc w:val="center"/>
              <w:rPr>
                <w:rFonts w:eastAsiaTheme="minorEastAsia"/>
              </w:rPr>
            </w:pPr>
            <m:oMathPara>
              <m:oMath>
                <m:r>
                  <w:rPr>
                    <w:rFonts w:ascii="Cambria Math" w:eastAsiaTheme="minorEastAsia" w:hAnsi="Cambria Math"/>
                  </w:rPr>
                  <m:t>h(x)=</m:t>
                </m:r>
                <m:f>
                  <m:fPr>
                    <m:ctrlPr>
                      <w:rPr>
                        <w:rFonts w:ascii="Cambria Math" w:eastAsiaTheme="minorEastAsia" w:hAnsi="Cambria Math"/>
                        <w:i/>
                      </w:rPr>
                    </m:ctrlPr>
                  </m:fPr>
                  <m:num>
                    <m:r>
                      <w:rPr>
                        <w:rFonts w:ascii="Cambria Math" w:eastAsiaTheme="minorEastAsia" w:hAnsi="Cambria Math"/>
                      </w:rPr>
                      <m:t>x+1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den>
                </m:f>
              </m:oMath>
            </m:oMathPara>
          </w:p>
        </w:tc>
      </w:tr>
    </w:tbl>
    <w:p w14:paraId="71F40CBF" w14:textId="77777777" w:rsidR="00951561" w:rsidRDefault="00090ADB">
      <w:pPr>
        <w:suppressAutoHyphens w:val="0"/>
        <w:spacing w:after="0" w:line="276" w:lineRule="auto"/>
        <w:rPr>
          <w:rFonts w:eastAsiaTheme="minorEastAsia"/>
        </w:rPr>
        <w:sectPr w:rsidR="00951561" w:rsidSect="00951561">
          <w:pgSz w:w="11900" w:h="16840"/>
          <w:pgMar w:top="1134" w:right="1134" w:bottom="1134" w:left="1134" w:header="709" w:footer="709" w:gutter="0"/>
          <w:cols w:space="708"/>
          <w:docGrid w:linePitch="360"/>
        </w:sectPr>
      </w:pPr>
      <w:r>
        <w:rPr>
          <w:rFonts w:eastAsiaTheme="minorEastAsia"/>
        </w:rPr>
        <w:br w:type="page"/>
      </w:r>
    </w:p>
    <w:p w14:paraId="0755598D" w14:textId="47A2E4E8" w:rsidR="00DC1DC2" w:rsidRDefault="00DC1DC2" w:rsidP="008718C0">
      <w:pPr>
        <w:pStyle w:val="Heading2"/>
        <w:spacing w:before="120"/>
        <w:rPr>
          <w:rStyle w:val="Heading2Char"/>
        </w:rPr>
      </w:pPr>
      <w:r>
        <w:lastRenderedPageBreak/>
        <w:t xml:space="preserve">Appendix B </w:t>
      </w:r>
    </w:p>
    <w:p w14:paraId="44AE11BE" w14:textId="0E62D8E2" w:rsidR="00E63EC5" w:rsidRDefault="00E63EC5" w:rsidP="00E63EC5">
      <w:pPr>
        <w:pStyle w:val="Heading3"/>
      </w:pPr>
      <w:bookmarkStart w:id="3" w:name="_Faded_examples"/>
      <w:bookmarkEnd w:id="3"/>
      <w:r>
        <w:t>Faded examples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aded worked examples."/>
      </w:tblPr>
      <w:tblGrid>
        <w:gridCol w:w="3642"/>
        <w:gridCol w:w="3641"/>
        <w:gridCol w:w="3641"/>
        <w:gridCol w:w="3638"/>
      </w:tblGrid>
      <w:tr w:rsidR="00712D16" w14:paraId="109A089D" w14:textId="0574A38D" w:rsidTr="00F56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CB89184" w14:textId="77777777" w:rsidR="00712D16" w:rsidRDefault="00712D16" w:rsidP="00712D16">
            <w:pPr>
              <w:spacing w:after="0"/>
            </w:pPr>
            <w:r>
              <w:t>Question 1</w:t>
            </w:r>
          </w:p>
        </w:tc>
        <w:tc>
          <w:tcPr>
            <w:tcW w:w="1250" w:type="pct"/>
          </w:tcPr>
          <w:p w14:paraId="2FB36798" w14:textId="77777777" w:rsidR="00712D16" w:rsidRDefault="00712D16" w:rsidP="00712D16">
            <w:pPr>
              <w:spacing w:after="0"/>
              <w:cnfStyle w:val="100000000000" w:firstRow="1" w:lastRow="0" w:firstColumn="0" w:lastColumn="0" w:oddVBand="0" w:evenVBand="0" w:oddHBand="0" w:evenHBand="0" w:firstRowFirstColumn="0" w:firstRowLastColumn="0" w:lastRowFirstColumn="0" w:lastRowLastColumn="0"/>
            </w:pPr>
            <w:r>
              <w:t>Question 2</w:t>
            </w:r>
          </w:p>
        </w:tc>
        <w:tc>
          <w:tcPr>
            <w:tcW w:w="1250" w:type="pct"/>
          </w:tcPr>
          <w:p w14:paraId="10757B7A" w14:textId="34491DDD" w:rsidR="00712D16" w:rsidRDefault="00712D16" w:rsidP="00712D16">
            <w:pPr>
              <w:spacing w:after="0"/>
              <w:cnfStyle w:val="100000000000" w:firstRow="1" w:lastRow="0" w:firstColumn="0" w:lastColumn="0" w:oddVBand="0" w:evenVBand="0" w:oddHBand="0" w:evenHBand="0" w:firstRowFirstColumn="0" w:firstRowLastColumn="0" w:lastRowFirstColumn="0" w:lastRowLastColumn="0"/>
            </w:pPr>
            <w:r>
              <w:t>Question 3</w:t>
            </w:r>
          </w:p>
        </w:tc>
        <w:tc>
          <w:tcPr>
            <w:tcW w:w="1249" w:type="pct"/>
          </w:tcPr>
          <w:p w14:paraId="66B3106B" w14:textId="09C2CF8F" w:rsidR="00712D16" w:rsidRDefault="00A443CC" w:rsidP="00712D16">
            <w:pPr>
              <w:spacing w:after="0"/>
              <w:cnfStyle w:val="100000000000" w:firstRow="1" w:lastRow="0" w:firstColumn="0" w:lastColumn="0" w:oddVBand="0" w:evenVBand="0" w:oddHBand="0" w:evenHBand="0" w:firstRowFirstColumn="0" w:firstRowLastColumn="0" w:lastRowFirstColumn="0" w:lastRowLastColumn="0"/>
            </w:pPr>
            <w:r>
              <w:t>Question 4</w:t>
            </w:r>
          </w:p>
        </w:tc>
      </w:tr>
      <w:tr w:rsidR="00712D16" w14:paraId="2E659F2B" w14:textId="11210AE0" w:rsidTr="00B35F4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251" w:type="pct"/>
          </w:tcPr>
          <w:p w14:paraId="7CF5E8C6" w14:textId="688B7C87" w:rsidR="00712D16" w:rsidRPr="0009324C" w:rsidRDefault="006038FD" w:rsidP="00625C85">
            <w:pPr>
              <w:spacing w:line="276" w:lineRule="auto"/>
              <w:rPr>
                <w:rFonts w:eastAsiaTheme="minorEastAsia"/>
                <w:b w:val="0"/>
                <w:bCs/>
              </w:rPr>
            </w:pPr>
            <w:r w:rsidRPr="00695413">
              <w:rPr>
                <w:b w:val="0"/>
                <w:bCs/>
              </w:rPr>
              <w:t xml:space="preserve">Differentiate </w:t>
            </w:r>
            <m:oMath>
              <m:r>
                <m:rPr>
                  <m:sty m:val="bi"/>
                </m:rPr>
                <w:rPr>
                  <w:rFonts w:ascii="Cambria Math" w:hAnsi="Cambria Math"/>
                </w:rPr>
                <m:t>y=</m:t>
              </m:r>
              <m:f>
                <m:fPr>
                  <m:ctrlPr>
                    <w:rPr>
                      <w:rFonts w:ascii="Cambria Math" w:hAnsi="Cambria Math"/>
                      <w:b w:val="0"/>
                      <w:bCs/>
                      <w:i/>
                    </w:rPr>
                  </m:ctrlPr>
                </m:fPr>
                <m:num>
                  <m:r>
                    <m:rPr>
                      <m:sty m:val="bi"/>
                    </m:rPr>
                    <w:rPr>
                      <w:rFonts w:ascii="Cambria Math" w:hAnsi="Cambria Math"/>
                    </w:rPr>
                    <m:t>x-5</m:t>
                  </m:r>
                </m:num>
                <m:den>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x+7</m:t>
                          </m:r>
                        </m:e>
                      </m:d>
                    </m:e>
                    <m:sup>
                      <m:r>
                        <m:rPr>
                          <m:sty m:val="bi"/>
                        </m:rPr>
                        <w:rPr>
                          <w:rFonts w:ascii="Cambria Math" w:hAnsi="Cambria Math"/>
                        </w:rPr>
                        <m:t>3</m:t>
                      </m:r>
                    </m:sup>
                  </m:sSup>
                </m:den>
              </m:f>
            </m:oMath>
            <w:r w:rsidRPr="0009324C">
              <w:rPr>
                <w:rFonts w:eastAsiaTheme="minorEastAsia"/>
                <w:b w:val="0"/>
                <w:bCs/>
              </w:rPr>
              <w:t>.</w:t>
            </w:r>
          </w:p>
          <w:p w14:paraId="00EFE18E" w14:textId="3EDAF175" w:rsidR="006038FD" w:rsidRPr="0009324C" w:rsidRDefault="0009324C" w:rsidP="00625C85">
            <w:pPr>
              <w:spacing w:before="360" w:line="276" w:lineRule="auto"/>
              <w:rPr>
                <w:rFonts w:eastAsiaTheme="minorEastAsia"/>
                <w:b w:val="0"/>
                <w:bCs/>
              </w:rPr>
            </w:pPr>
            <m:oMath>
              <m:r>
                <m:rPr>
                  <m:sty m:val="bi"/>
                </m:rPr>
                <w:rPr>
                  <w:rFonts w:ascii="Cambria Math" w:hAnsi="Cambria Math"/>
                </w:rPr>
                <m:t xml:space="preserve">u=x-5,  </m:t>
              </m:r>
              <m:f>
                <m:fPr>
                  <m:ctrlPr>
                    <w:rPr>
                      <w:rFonts w:ascii="Cambria Math" w:hAnsi="Cambria Math"/>
                      <w:b w:val="0"/>
                      <w:bCs/>
                      <w:i/>
                    </w:rPr>
                  </m:ctrlPr>
                </m:fPr>
                <m:num>
                  <m:r>
                    <m:rPr>
                      <m:sty m:val="bi"/>
                    </m:rPr>
                    <w:rPr>
                      <w:rFonts w:ascii="Cambria Math" w:hAnsi="Cambria Math"/>
                    </w:rPr>
                    <m:t>du</m:t>
                  </m:r>
                </m:num>
                <m:den>
                  <m:r>
                    <m:rPr>
                      <m:sty m:val="bi"/>
                    </m:rPr>
                    <w:rPr>
                      <w:rFonts w:ascii="Cambria Math" w:hAnsi="Cambria Math"/>
                    </w:rPr>
                    <m:t>dx</m:t>
                  </m:r>
                </m:den>
              </m:f>
              <m:r>
                <m:rPr>
                  <m:sty m:val="bi"/>
                </m:rPr>
                <w:rPr>
                  <w:rFonts w:ascii="Cambria Math" w:hAnsi="Cambria Math"/>
                </w:rPr>
                <m:t>=1</m:t>
              </m:r>
            </m:oMath>
            <w:r w:rsidR="00712D16" w:rsidRPr="0009324C">
              <w:rPr>
                <w:rFonts w:eastAsiaTheme="minorEastAsia"/>
                <w:b w:val="0"/>
                <w:bCs/>
              </w:rPr>
              <w:t xml:space="preserve"> </w:t>
            </w:r>
          </w:p>
          <w:p w14:paraId="0DACAE2D" w14:textId="53A73E62" w:rsidR="00712D16" w:rsidRPr="00695413" w:rsidRDefault="0009324C" w:rsidP="00625C85">
            <w:pPr>
              <w:spacing w:line="276" w:lineRule="auto"/>
              <w:rPr>
                <w:rFonts w:eastAsiaTheme="minorEastAsia"/>
                <w:b w:val="0"/>
                <w:bCs/>
              </w:rPr>
            </w:pPr>
            <m:oMath>
              <m:r>
                <m:rPr>
                  <m:sty m:val="bi"/>
                </m:rPr>
                <w:rPr>
                  <w:rFonts w:ascii="Cambria Math" w:eastAsiaTheme="minorEastAsia" w:hAnsi="Cambria Math"/>
                </w:rPr>
                <m:t>v=</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3</m:t>
                  </m:r>
                </m:sup>
              </m:sSup>
              <m:r>
                <m:rPr>
                  <m:sty m:val="bi"/>
                </m:rPr>
                <w:rPr>
                  <w:rFonts w:ascii="Cambria Math" w:eastAsiaTheme="minorEastAsia" w:hAnsi="Cambria Math"/>
                </w:rPr>
                <m:t xml:space="preserve">,  </m:t>
              </m:r>
              <m:f>
                <m:fPr>
                  <m:ctrlPr>
                    <w:rPr>
                      <w:rFonts w:ascii="Cambria Math" w:eastAsiaTheme="minorEastAsia" w:hAnsi="Cambria Math"/>
                      <w:b w:val="0"/>
                      <w:bCs/>
                      <w:i/>
                    </w:rPr>
                  </m:ctrlPr>
                </m:fPr>
                <m:num>
                  <m:r>
                    <m:rPr>
                      <m:sty m:val="bi"/>
                    </m:rPr>
                    <w:rPr>
                      <w:rFonts w:ascii="Cambria Math" w:eastAsiaTheme="minorEastAsia" w:hAnsi="Cambria Math"/>
                    </w:rPr>
                    <m:t>dv</m:t>
                  </m:r>
                </m:num>
                <m:den>
                  <m:r>
                    <m:rPr>
                      <m:sty m:val="bi"/>
                    </m:rPr>
                    <w:rPr>
                      <w:rFonts w:ascii="Cambria Math" w:eastAsiaTheme="minorEastAsia" w:hAnsi="Cambria Math"/>
                    </w:rPr>
                    <m:t>dx</m:t>
                  </m:r>
                </m:den>
              </m:f>
              <m:r>
                <m:rPr>
                  <m:sty m:val="bi"/>
                </m:rPr>
                <w:rPr>
                  <w:rFonts w:ascii="Cambria Math" w:eastAsiaTheme="minorEastAsia" w:hAnsi="Cambria Math"/>
                </w:rPr>
                <m:t>=3</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2</m:t>
                  </m:r>
                </m:sup>
              </m:sSup>
            </m:oMath>
            <w:r w:rsidR="006038FD" w:rsidRPr="00695413">
              <w:rPr>
                <w:rFonts w:eastAsiaTheme="minorEastAsia"/>
                <w:b w:val="0"/>
                <w:bCs/>
              </w:rPr>
              <w:t xml:space="preserve"> </w:t>
            </w:r>
          </w:p>
          <w:p w14:paraId="696B8B56" w14:textId="7BFE9F02" w:rsidR="00712D16" w:rsidRDefault="00000000" w:rsidP="001C09E1">
            <m:oMathPara>
              <m:oMath>
                <m:f>
                  <m:fPr>
                    <m:ctrlPr>
                      <w:rPr>
                        <w:rFonts w:ascii="Cambria Math" w:hAnsi="Cambria Math"/>
                        <w:b w:val="0"/>
                        <w:bCs/>
                        <w:i/>
                        <w:iCs/>
                      </w:rPr>
                    </m:ctrlPr>
                  </m:fPr>
                  <m:num>
                    <m:r>
                      <m:rPr>
                        <m:sty m:val="bi"/>
                      </m:rPr>
                      <w:rPr>
                        <w:rFonts w:ascii="Cambria Math" w:hAnsi="Cambria Math"/>
                      </w:rPr>
                      <m:t>dy</m:t>
                    </m:r>
                  </m:num>
                  <m:den>
                    <m:r>
                      <m:rPr>
                        <m:sty m:val="bi"/>
                      </m:rPr>
                      <w:rPr>
                        <w:rFonts w:ascii="Cambria Math" w:hAnsi="Cambria Math"/>
                      </w:rPr>
                      <m:t>dx</m:t>
                    </m:r>
                  </m:den>
                </m:f>
                <m:r>
                  <m:rPr>
                    <m:sty m:val="bi"/>
                    <m:aln/>
                  </m:rPr>
                  <w:rPr>
                    <w:rFonts w:ascii="Cambria Math" w:hAnsi="Cambria Math"/>
                  </w:rPr>
                  <m:t>=</m:t>
                </m:r>
                <m:f>
                  <m:fPr>
                    <m:ctrlPr>
                      <w:rPr>
                        <w:rFonts w:ascii="Cambria Math" w:hAnsi="Cambria Math"/>
                        <w:b w:val="0"/>
                        <w:bCs/>
                        <w:i/>
                        <w:iCs/>
                      </w:rPr>
                    </m:ctrlPr>
                  </m:fPr>
                  <m:num>
                    <m:r>
                      <m:rPr>
                        <m:sty m:val="bi"/>
                      </m:rPr>
                      <w:rPr>
                        <w:rFonts w:ascii="Cambria Math" w:hAnsi="Cambria Math"/>
                      </w:rPr>
                      <m:t>v</m:t>
                    </m:r>
                    <m:f>
                      <m:fPr>
                        <m:ctrlPr>
                          <w:rPr>
                            <w:rFonts w:ascii="Cambria Math" w:hAnsi="Cambria Math"/>
                            <w:b w:val="0"/>
                            <w:bCs/>
                            <w:i/>
                            <w:iCs/>
                          </w:rPr>
                        </m:ctrlPr>
                      </m:fPr>
                      <m:num>
                        <m:r>
                          <m:rPr>
                            <m:sty m:val="bi"/>
                          </m:rPr>
                          <w:rPr>
                            <w:rFonts w:ascii="Cambria Math" w:hAnsi="Cambria Math"/>
                          </w:rPr>
                          <m:t>du</m:t>
                        </m:r>
                      </m:num>
                      <m:den>
                        <m:r>
                          <m:rPr>
                            <m:sty m:val="bi"/>
                          </m:rPr>
                          <w:rPr>
                            <w:rFonts w:ascii="Cambria Math" w:hAnsi="Cambria Math"/>
                          </w:rPr>
                          <m:t>dx</m:t>
                        </m:r>
                      </m:den>
                    </m:f>
                    <m:r>
                      <m:rPr>
                        <m:sty m:val="bi"/>
                      </m:rPr>
                      <w:rPr>
                        <w:rFonts w:ascii="Cambria Math" w:hAnsi="Cambria Math"/>
                      </w:rPr>
                      <m:t>-u</m:t>
                    </m:r>
                    <m:f>
                      <m:fPr>
                        <m:ctrlPr>
                          <w:rPr>
                            <w:rFonts w:ascii="Cambria Math" w:hAnsi="Cambria Math"/>
                            <w:b w:val="0"/>
                            <w:bCs/>
                            <w:i/>
                          </w:rPr>
                        </m:ctrlPr>
                      </m:fPr>
                      <m:num>
                        <m:r>
                          <m:rPr>
                            <m:sty m:val="bi"/>
                          </m:rPr>
                          <w:rPr>
                            <w:rFonts w:ascii="Cambria Math" w:hAnsi="Cambria Math"/>
                          </w:rPr>
                          <m:t>dv</m:t>
                        </m:r>
                      </m:num>
                      <m:den>
                        <m:r>
                          <m:rPr>
                            <m:sty m:val="bi"/>
                          </m:rPr>
                          <w:rPr>
                            <w:rFonts w:ascii="Cambria Math" w:hAnsi="Cambria Math"/>
                          </w:rPr>
                          <m:t>dx</m:t>
                        </m:r>
                      </m:den>
                    </m:f>
                  </m:num>
                  <m:den>
                    <m:sSup>
                      <m:sSupPr>
                        <m:ctrlPr>
                          <w:rPr>
                            <w:rFonts w:ascii="Cambria Math" w:hAnsi="Cambria Math"/>
                            <w:b w:val="0"/>
                            <w:bCs/>
                            <w:i/>
                            <w:iCs/>
                          </w:rPr>
                        </m:ctrlPr>
                      </m:sSupPr>
                      <m:e>
                        <m:r>
                          <m:rPr>
                            <m:sty m:val="bi"/>
                          </m:rPr>
                          <w:rPr>
                            <w:rFonts w:ascii="Cambria Math" w:hAnsi="Cambria Math"/>
                          </w:rPr>
                          <m:t>v</m:t>
                        </m:r>
                      </m:e>
                      <m:sup>
                        <m:r>
                          <m:rPr>
                            <m:sty m:val="bi"/>
                          </m:rPr>
                          <w:rPr>
                            <w:rFonts w:ascii="Cambria Math" w:hAnsi="Cambria Math"/>
                          </w:rPr>
                          <m:t>2</m:t>
                        </m:r>
                      </m:sup>
                    </m:sSup>
                  </m:den>
                </m:f>
                <m:r>
                  <m:rPr>
                    <m:sty m:val="b"/>
                  </m:rPr>
                  <w:rPr>
                    <w:rFonts w:ascii="Cambria Math" w:hAnsi="Cambria Math"/>
                  </w:rPr>
                  <w:br/>
                </m:r>
              </m:oMath>
              <m:oMath>
                <m:r>
                  <m:rPr>
                    <m:sty m:val="bi"/>
                  </m:rPr>
                  <w:rPr>
                    <w:rFonts w:ascii="Cambria Math" w:eastAsiaTheme="minorEastAsia" w:hAnsi="Cambria Math"/>
                  </w:rPr>
                  <m:t>=</m:t>
                </m:r>
                <m:f>
                  <m:fPr>
                    <m:ctrlPr>
                      <w:rPr>
                        <w:rFonts w:ascii="Cambria Math" w:eastAsiaTheme="minorEastAsia" w:hAnsi="Cambria Math"/>
                        <w:b w:val="0"/>
                        <w:bCs/>
                        <w:i/>
                      </w:rPr>
                    </m:ctrlPr>
                  </m:fPr>
                  <m:num>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3</m:t>
                        </m:r>
                      </m:sup>
                    </m:sSup>
                    <m:r>
                      <m:rPr>
                        <m:sty m:val="bi"/>
                      </m:rPr>
                      <w:rPr>
                        <w:rFonts w:ascii="Cambria Math" w:eastAsiaTheme="minorEastAsia" w:hAnsi="Cambria Math"/>
                      </w:rPr>
                      <m:t>×1-</m:t>
                    </m:r>
                    <m:d>
                      <m:dPr>
                        <m:ctrlPr>
                          <w:rPr>
                            <w:rFonts w:ascii="Cambria Math" w:eastAsiaTheme="minorEastAsia" w:hAnsi="Cambria Math"/>
                            <w:b w:val="0"/>
                            <w:bCs/>
                            <w:i/>
                          </w:rPr>
                        </m:ctrlPr>
                      </m:dPr>
                      <m:e>
                        <m:r>
                          <m:rPr>
                            <m:sty m:val="bi"/>
                          </m:rPr>
                          <w:rPr>
                            <w:rFonts w:ascii="Cambria Math" w:eastAsiaTheme="minorEastAsia" w:hAnsi="Cambria Math"/>
                          </w:rPr>
                          <m:t>x-5</m:t>
                        </m:r>
                      </m:e>
                    </m:d>
                    <m:r>
                      <m:rPr>
                        <m:sty m:val="bi"/>
                      </m:rPr>
                      <w:rPr>
                        <w:rFonts w:ascii="Cambria Math" w:eastAsiaTheme="minorEastAsia" w:hAnsi="Cambria Math"/>
                      </w:rPr>
                      <m:t>3</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2</m:t>
                        </m:r>
                      </m:sup>
                    </m:sSup>
                  </m:num>
                  <m:den>
                    <m:sSup>
                      <m:sSupPr>
                        <m:ctrlPr>
                          <w:rPr>
                            <w:rFonts w:ascii="Cambria Math" w:eastAsiaTheme="minorEastAsia" w:hAnsi="Cambria Math"/>
                            <w:b w:val="0"/>
                            <w:bCs/>
                            <w:i/>
                          </w:rPr>
                        </m:ctrlPr>
                      </m:sSupPr>
                      <m:e>
                        <m:d>
                          <m:dPr>
                            <m:begChr m:val="["/>
                            <m:endChr m:val="]"/>
                            <m:ctrlPr>
                              <w:rPr>
                                <w:rFonts w:ascii="Cambria Math" w:eastAsiaTheme="minorEastAsia" w:hAnsi="Cambria Math"/>
                                <w:b w:val="0"/>
                                <w:bCs/>
                                <w:i/>
                              </w:rPr>
                            </m:ctrlPr>
                          </m:dPr>
                          <m:e>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3</m:t>
                                </m:r>
                              </m:sup>
                            </m:sSup>
                          </m:e>
                        </m:d>
                      </m:e>
                      <m:sup>
                        <m:r>
                          <m:rPr>
                            <m:sty m:val="bi"/>
                          </m:rPr>
                          <w:rPr>
                            <w:rFonts w:ascii="Cambria Math" w:eastAsiaTheme="minorEastAsia" w:hAnsi="Cambria Math"/>
                          </w:rPr>
                          <m:t>2</m:t>
                        </m:r>
                      </m:sup>
                    </m:sSup>
                  </m:den>
                </m:f>
                <m:r>
                  <m:rPr>
                    <m:sty m:val="b"/>
                  </m:rPr>
                  <w:rPr>
                    <w:rFonts w:ascii="Cambria Math" w:hAnsi="Cambria Math"/>
                  </w:rPr>
                  <w:br/>
                </m:r>
              </m:oMath>
              <m:oMath>
                <m:r>
                  <m:rPr>
                    <m:sty m:val="bi"/>
                    <m:aln/>
                  </m:rPr>
                  <w:rPr>
                    <w:rFonts w:ascii="Cambria Math" w:eastAsiaTheme="minorEastAsia" w:hAnsi="Cambria Math"/>
                  </w:rPr>
                  <m:t>=</m:t>
                </m:r>
                <m:f>
                  <m:fPr>
                    <m:ctrlPr>
                      <w:rPr>
                        <w:rFonts w:ascii="Cambria Math" w:eastAsiaTheme="minorEastAsia" w:hAnsi="Cambria Math"/>
                        <w:b w:val="0"/>
                        <w:bCs/>
                        <w:i/>
                      </w:rPr>
                    </m:ctrlPr>
                  </m:fPr>
                  <m:num>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2</m:t>
                        </m:r>
                      </m:sup>
                    </m:sSup>
                    <m:r>
                      <m:rPr>
                        <m:sty m:val="bi"/>
                      </m:rPr>
                      <w:rPr>
                        <w:rFonts w:ascii="Cambria Math" w:eastAsiaTheme="minorEastAsia" w:hAnsi="Cambria Math"/>
                      </w:rPr>
                      <m:t>[</m:t>
                    </m:r>
                    <m:d>
                      <m:dPr>
                        <m:ctrlPr>
                          <w:rPr>
                            <w:rFonts w:ascii="Cambria Math" w:eastAsiaTheme="minorEastAsia" w:hAnsi="Cambria Math"/>
                            <w:b w:val="0"/>
                            <w:bCs/>
                            <w:i/>
                          </w:rPr>
                        </m:ctrlPr>
                      </m:dPr>
                      <m:e>
                        <m:r>
                          <m:rPr>
                            <m:sty m:val="bi"/>
                          </m:rPr>
                          <w:rPr>
                            <w:rFonts w:ascii="Cambria Math" w:eastAsiaTheme="minorEastAsia" w:hAnsi="Cambria Math"/>
                          </w:rPr>
                          <m:t>x+7</m:t>
                        </m:r>
                      </m:e>
                    </m:d>
                    <m:r>
                      <m:rPr>
                        <m:sty m:val="bi"/>
                      </m:rPr>
                      <w:rPr>
                        <w:rFonts w:ascii="Cambria Math" w:eastAsiaTheme="minorEastAsia" w:hAnsi="Cambria Math"/>
                      </w:rPr>
                      <m:t>-3(x-5)]</m:t>
                    </m:r>
                  </m:num>
                  <m:den>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6</m:t>
                        </m:r>
                      </m:sup>
                    </m:sSup>
                  </m:den>
                </m:f>
                <m:r>
                  <m:rPr>
                    <m:sty m:val="b"/>
                  </m:rPr>
                  <w:rPr>
                    <w:rFonts w:ascii="Cambria Math" w:hAnsi="Cambria Math"/>
                  </w:rPr>
                  <w:br/>
                </m:r>
              </m:oMath>
              <m:oMath>
                <m:r>
                  <m:rPr>
                    <m:sty m:val="bi"/>
                    <m:aln/>
                  </m:rPr>
                  <w:rPr>
                    <w:rFonts w:ascii="Cambria Math" w:eastAsiaTheme="minorEastAsia" w:hAnsi="Cambria Math"/>
                  </w:rPr>
                  <m:t>=</m:t>
                </m:r>
                <m:f>
                  <m:fPr>
                    <m:ctrlPr>
                      <w:rPr>
                        <w:rFonts w:ascii="Cambria Math" w:eastAsiaTheme="minorEastAsia" w:hAnsi="Cambria Math"/>
                        <w:b w:val="0"/>
                        <w:bCs/>
                        <w:i/>
                      </w:rPr>
                    </m:ctrlPr>
                  </m:fPr>
                  <m:num>
                    <m:r>
                      <m:rPr>
                        <m:sty m:val="bi"/>
                      </m:rPr>
                      <w:rPr>
                        <w:rFonts w:ascii="Cambria Math" w:eastAsiaTheme="minorEastAsia" w:hAnsi="Cambria Math"/>
                      </w:rPr>
                      <m:t>x+7-3x+15</m:t>
                    </m:r>
                  </m:num>
                  <m:den>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4</m:t>
                        </m:r>
                      </m:sup>
                    </m:sSup>
                  </m:den>
                </m:f>
                <m:r>
                  <m:rPr>
                    <m:sty m:val="b"/>
                  </m:rPr>
                  <w:rPr>
                    <w:rFonts w:ascii="Cambria Math" w:hAnsi="Cambria Math"/>
                  </w:rPr>
                  <w:br/>
                </m:r>
              </m:oMath>
              <m:oMath>
                <m:r>
                  <m:rPr>
                    <m:sty m:val="bi"/>
                    <m:aln/>
                  </m:rPr>
                  <w:rPr>
                    <w:rFonts w:ascii="Cambria Math" w:eastAsiaTheme="minorEastAsia" w:hAnsi="Cambria Math"/>
                  </w:rPr>
                  <m:t>=</m:t>
                </m:r>
                <m:f>
                  <m:fPr>
                    <m:ctrlPr>
                      <w:rPr>
                        <w:rFonts w:ascii="Cambria Math" w:eastAsiaTheme="minorEastAsia" w:hAnsi="Cambria Math"/>
                        <w:b w:val="0"/>
                        <w:bCs/>
                        <w:i/>
                      </w:rPr>
                    </m:ctrlPr>
                  </m:fPr>
                  <m:num>
                    <m:r>
                      <m:rPr>
                        <m:sty m:val="bi"/>
                      </m:rPr>
                      <w:rPr>
                        <w:rFonts w:ascii="Cambria Math" w:eastAsiaTheme="minorEastAsia" w:hAnsi="Cambria Math"/>
                      </w:rPr>
                      <m:t>-2x+22</m:t>
                    </m:r>
                  </m:num>
                  <m:den>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4</m:t>
                        </m:r>
                      </m:sup>
                    </m:sSup>
                  </m:den>
                </m:f>
              </m:oMath>
            </m:oMathPara>
          </w:p>
        </w:tc>
        <w:tc>
          <w:tcPr>
            <w:tcW w:w="1250" w:type="pct"/>
          </w:tcPr>
          <w:p w14:paraId="566C972E" w14:textId="078B0A91" w:rsidR="00712D16" w:rsidRDefault="006038FD" w:rsidP="00625C85">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Differentiate </w:t>
            </w:r>
            <m:oMath>
              <m:r>
                <w:rPr>
                  <w:rFonts w:ascii="Cambria Math" w:hAnsi="Cambria Math"/>
                </w:rPr>
                <m:t>h(x)=</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3</m:t>
                      </m:r>
                    </m:sup>
                  </m:sSup>
                </m:num>
                <m:den>
                  <m:r>
                    <w:rPr>
                      <w:rFonts w:ascii="Cambria Math" w:hAnsi="Cambria Math"/>
                    </w:rPr>
                    <m:t>x+7</m:t>
                  </m:r>
                </m:den>
              </m:f>
            </m:oMath>
          </w:p>
          <w:p w14:paraId="5151137E" w14:textId="326D40E7" w:rsidR="00712D16" w:rsidRDefault="00000000" w:rsidP="001C09E1">
            <w:pPr>
              <w:spacing w:before="2160"/>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iCs/>
                      </w:rPr>
                    </m:ctrlPr>
                  </m:sSupPr>
                  <m:e>
                    <m:r>
                      <w:rPr>
                        <w:rFonts w:ascii="Cambria Math" w:hAnsi="Cambria Math"/>
                      </w:rPr>
                      <m:t>h</m:t>
                    </m:r>
                  </m:e>
                  <m:sup>
                    <m:r>
                      <w:rPr>
                        <w:rFonts w:ascii="Cambria Math" w:hAnsi="Cambria Math"/>
                      </w:rPr>
                      <m:t>'</m:t>
                    </m:r>
                  </m:sup>
                </m:sSup>
                <m:d>
                  <m:dPr>
                    <m:ctrlPr>
                      <w:rPr>
                        <w:rFonts w:ascii="Cambria Math" w:hAnsi="Cambria Math"/>
                        <w:i/>
                        <w:iCs/>
                      </w:rPr>
                    </m:ctrlPr>
                  </m:dPr>
                  <m:e>
                    <m:r>
                      <w:rPr>
                        <w:rFonts w:ascii="Cambria Math" w:hAnsi="Cambria Math"/>
                      </w:rPr>
                      <m:t>x</m:t>
                    </m:r>
                  </m:e>
                </m:d>
                <m:r>
                  <m:rPr>
                    <m:aln/>
                  </m:rPr>
                  <w:rPr>
                    <w:rFonts w:ascii="Cambria Math" w:hAnsi="Cambria Math"/>
                  </w:rPr>
                  <m:t>=</m:t>
                </m:r>
                <m:f>
                  <m:fPr>
                    <m:ctrlPr>
                      <w:rPr>
                        <w:rFonts w:ascii="Cambria Math" w:hAnsi="Cambria Math"/>
                        <w:i/>
                        <w:iCs/>
                      </w:rPr>
                    </m:ctrlPr>
                  </m:fPr>
                  <m:num>
                    <m:r>
                      <w:rPr>
                        <w:rFonts w:ascii="Cambria Math" w:hAnsi="Cambria Math"/>
                      </w:rPr>
                      <m:t>g</m:t>
                    </m:r>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g'(x)</m:t>
                    </m:r>
                  </m:num>
                  <m:den>
                    <m:r>
                      <w:rPr>
                        <w:rFonts w:ascii="Cambria Math" w:hAnsi="Cambria Math"/>
                      </w:rPr>
                      <m:t>g</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3</m:t>
                        </m:r>
                      </m:sup>
                    </m:sSup>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d>
                      <m:dPr>
                        <m:begChr m:val="["/>
                        <m:endChr m:val="]"/>
                        <m:ctrlPr>
                          <w:rPr>
                            <w:rFonts w:ascii="Cambria Math" w:eastAsiaTheme="minorEastAsia" w:hAnsi="Cambria Math"/>
                            <w:i/>
                          </w:rPr>
                        </m:ctrlPr>
                      </m:dPr>
                      <m:e>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x-5</m:t>
                            </m:r>
                          </m:e>
                        </m:d>
                      </m:e>
                    </m:d>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r>
                      <w:rPr>
                        <w:rFonts w:ascii="Cambria Math" w:eastAsiaTheme="minorEastAsia" w:hAnsi="Cambria Math"/>
                      </w:rPr>
                      <m:t>(3x+21-x+5)</m:t>
                    </m:r>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r>
                      <w:rPr>
                        <w:rFonts w:ascii="Cambria Math" w:eastAsiaTheme="minorEastAsia" w:hAnsi="Cambria Math"/>
                      </w:rPr>
                      <m:t>(2x+26)</m:t>
                    </m:r>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oMath>
            </m:oMathPara>
          </w:p>
        </w:tc>
        <w:tc>
          <w:tcPr>
            <w:tcW w:w="1250" w:type="pct"/>
          </w:tcPr>
          <w:p w14:paraId="1F139C49" w14:textId="77777777" w:rsidR="00BD69F6" w:rsidRDefault="00BD69F6" w:rsidP="008718C0">
            <w:pPr>
              <w:spacing w:after="0"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Differentiate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5x</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x+7</m:t>
                          </m:r>
                        </m:e>
                      </m:d>
                    </m:e>
                    <m:sup>
                      <m:r>
                        <w:rPr>
                          <w:rFonts w:ascii="Cambria Math" w:hAnsi="Cambria Math"/>
                        </w:rPr>
                        <m:t>3</m:t>
                      </m:r>
                    </m:sup>
                  </m:sSup>
                </m:den>
              </m:f>
            </m:oMath>
            <w:r>
              <w:rPr>
                <w:rFonts w:eastAsiaTheme="minorEastAsia"/>
              </w:rPr>
              <w:t>.</w:t>
            </w:r>
          </w:p>
          <w:p w14:paraId="553F7B5B" w14:textId="4E5F553D" w:rsidR="00712D16" w:rsidRDefault="00BD69F6" w:rsidP="008718C0">
            <w:pPr>
              <w:spacing w:before="2880"/>
              <w:cnfStyle w:val="000000100000" w:firstRow="0" w:lastRow="0" w:firstColumn="0" w:lastColumn="0" w:oddVBand="0" w:evenVBand="0" w:oddHBand="1" w:evenHBand="0" w:firstRowFirstColumn="0" w:firstRowLastColumn="0" w:lastRowFirstColumn="0" w:lastRowLastColumn="0"/>
            </w:pPr>
            <m:oMathPara>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2</m:t>
                        </m:r>
                      </m:sup>
                    </m:sSup>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10x-5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6</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10x-5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4</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+70x-15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4</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+70x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4</m:t>
                        </m:r>
                      </m:sup>
                    </m:sSup>
                  </m:den>
                </m:f>
              </m:oMath>
            </m:oMathPara>
          </w:p>
        </w:tc>
        <w:tc>
          <w:tcPr>
            <w:tcW w:w="1249" w:type="pct"/>
          </w:tcPr>
          <w:p w14:paraId="3BAAE115" w14:textId="43A70625" w:rsidR="00712D16" w:rsidRPr="000F7D32" w:rsidRDefault="00712D16" w:rsidP="00625C85">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Differentiate </w:t>
            </w:r>
            <m:oMath>
              <m:r>
                <w:rPr>
                  <w:rFonts w:ascii="Cambria Math" w:hAnsi="Cambria Math"/>
                </w:rPr>
                <m:t>h(x)=</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num>
                <m:den>
                  <m:r>
                    <w:rPr>
                      <w:rFonts w:ascii="Cambria Math" w:hAnsi="Cambria Math"/>
                    </w:rPr>
                    <m:t>3x+7</m:t>
                  </m:r>
                </m:den>
              </m:f>
            </m:oMath>
            <w:r w:rsidR="006038FD">
              <w:rPr>
                <w:rFonts w:eastAsiaTheme="minorEastAsia"/>
              </w:rPr>
              <w:t>.</w:t>
            </w:r>
          </w:p>
        </w:tc>
      </w:tr>
    </w:tbl>
    <w:p w14:paraId="0B97F8A9" w14:textId="2184254C" w:rsidR="00F56F2A" w:rsidRDefault="00F56F2A" w:rsidP="00F56F2A">
      <w:pPr>
        <w:suppressAutoHyphens w:val="0"/>
        <w:spacing w:after="0" w:line="276" w:lineRule="auto"/>
        <w:rPr>
          <w:rFonts w:eastAsiaTheme="minorEastAsia"/>
        </w:rPr>
      </w:pPr>
    </w:p>
    <w:p w14:paraId="676F39E3" w14:textId="77777777" w:rsidR="00F56F2A" w:rsidRDefault="00F56F2A" w:rsidP="00DC1DC2">
      <w:pPr>
        <w:suppressAutoHyphens w:val="0"/>
        <w:spacing w:after="0" w:line="276" w:lineRule="auto"/>
        <w:rPr>
          <w:rFonts w:eastAsiaTheme="minorEastAsia"/>
        </w:rPr>
        <w:sectPr w:rsidR="00F56F2A" w:rsidSect="00951561">
          <w:pgSz w:w="16840" w:h="11900" w:orient="landscape"/>
          <w:pgMar w:top="1134" w:right="1134" w:bottom="1134" w:left="1134" w:header="709" w:footer="709" w:gutter="0"/>
          <w:cols w:space="708"/>
          <w:docGrid w:linePitch="360"/>
        </w:sectPr>
      </w:pPr>
    </w:p>
    <w:p w14:paraId="324E3393" w14:textId="1BFF31B8" w:rsidR="005A2215" w:rsidRDefault="00090ADB" w:rsidP="00784B74">
      <w:pPr>
        <w:pStyle w:val="Heading2"/>
        <w:spacing w:before="240"/>
        <w:rPr>
          <w:rStyle w:val="Heading2Char"/>
        </w:rPr>
      </w:pPr>
      <w:bookmarkStart w:id="4" w:name="_Appendix_C"/>
      <w:bookmarkEnd w:id="4"/>
      <w:r>
        <w:lastRenderedPageBreak/>
        <w:t xml:space="preserve">Appendix </w:t>
      </w:r>
      <w:r w:rsidR="00DC1DC2">
        <w:t>C</w:t>
      </w:r>
      <w:r w:rsidR="005A2215">
        <w:t xml:space="preserve"> </w:t>
      </w:r>
    </w:p>
    <w:p w14:paraId="7D1D64B8" w14:textId="6DC4A30F" w:rsidR="005A2215" w:rsidRDefault="005A2215" w:rsidP="00784B74">
      <w:pPr>
        <w:pStyle w:val="Heading3"/>
        <w:spacing w:before="240"/>
      </w:pPr>
      <w:r>
        <w:t>Four quadrant notes</w:t>
      </w:r>
    </w:p>
    <w:tbl>
      <w:tblPr>
        <w:tblStyle w:val="TableGrid"/>
        <w:tblW w:w="0" w:type="auto"/>
        <w:tblLook w:val="04A0" w:firstRow="1" w:lastRow="0" w:firstColumn="1" w:lastColumn="0" w:noHBand="0" w:noVBand="1"/>
        <w:tblDescription w:val="Four quadrant notes."/>
      </w:tblPr>
      <w:tblGrid>
        <w:gridCol w:w="4811"/>
        <w:gridCol w:w="4811"/>
      </w:tblGrid>
      <w:tr w:rsidR="0043727E" w14:paraId="3BBA474E" w14:textId="77777777" w:rsidTr="007F49AE">
        <w:trPr>
          <w:trHeight w:val="6123"/>
        </w:trPr>
        <w:tc>
          <w:tcPr>
            <w:tcW w:w="4811" w:type="dxa"/>
          </w:tcPr>
          <w:p w14:paraId="5B8D9676" w14:textId="73B7EA89" w:rsidR="0043727E" w:rsidRPr="000B1FA3" w:rsidRDefault="0043727E" w:rsidP="007F49AE">
            <w:pPr>
              <w:rPr>
                <w:b/>
                <w:bCs/>
              </w:rPr>
            </w:pPr>
            <w:bookmarkStart w:id="5" w:name="_Appendix_D"/>
            <w:bookmarkEnd w:id="5"/>
            <w:r w:rsidRPr="000B1FA3">
              <w:rPr>
                <w:b/>
                <w:bCs/>
              </w:rPr>
              <w:t>Example 1</w:t>
            </w:r>
          </w:p>
          <w:p w14:paraId="61D22281" w14:textId="5AC0D4CB" w:rsidR="0043727E" w:rsidRDefault="00124C98" w:rsidP="007F49AE">
            <w:pPr>
              <w:rPr>
                <w:rFonts w:eastAsiaTheme="minorEastAsia"/>
              </w:rPr>
            </w:pPr>
            <w:r>
              <w:rPr>
                <w:noProof/>
              </w:rPr>
              <mc:AlternateContent>
                <mc:Choice Requires="wps">
                  <w:drawing>
                    <wp:anchor distT="0" distB="0" distL="114300" distR="114300" simplePos="0" relativeHeight="251658242" behindDoc="0" locked="0" layoutInCell="1" allowOverlap="1" wp14:anchorId="7B45F9D7" wp14:editId="187456B2">
                      <wp:simplePos x="0" y="0"/>
                      <wp:positionH relativeFrom="column">
                        <wp:posOffset>647341</wp:posOffset>
                      </wp:positionH>
                      <wp:positionV relativeFrom="paragraph">
                        <wp:posOffset>1279967</wp:posOffset>
                      </wp:positionV>
                      <wp:extent cx="1049572" cy="222636"/>
                      <wp:effectExtent l="0" t="0" r="17780" b="25400"/>
                      <wp:wrapNone/>
                      <wp:docPr id="5652911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9572" cy="2226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2840A" id="Rectangle 3" o:spid="_x0000_s1026" alt="&quot;&quot;" style="position:absolute;margin-left:50.95pt;margin-top:100.8pt;width:82.65pt;height:17.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" fillcolor="white [3212]" strokecolor="black [3213]" strokeweight="1pt"/>
                  </w:pict>
                </mc:Fallback>
              </mc:AlternateContent>
            </w:r>
            <w:r>
              <w:rPr>
                <w:noProof/>
              </w:rPr>
              <mc:AlternateContent>
                <mc:Choice Requires="wps">
                  <w:drawing>
                    <wp:anchor distT="0" distB="0" distL="114300" distR="114300" simplePos="0" relativeHeight="251658241" behindDoc="0" locked="0" layoutInCell="1" allowOverlap="1" wp14:anchorId="3332929B" wp14:editId="36EA8B27">
                      <wp:simplePos x="0" y="0"/>
                      <wp:positionH relativeFrom="column">
                        <wp:posOffset>1665108</wp:posOffset>
                      </wp:positionH>
                      <wp:positionV relativeFrom="paragraph">
                        <wp:posOffset>683619</wp:posOffset>
                      </wp:positionV>
                      <wp:extent cx="1097280" cy="326004"/>
                      <wp:effectExtent l="0" t="0" r="26670" b="17145"/>
                      <wp:wrapNone/>
                      <wp:docPr id="152053385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7280" cy="326004"/>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69C342" id="Rectangle 2" o:spid="_x0000_s1026" alt="&quot;&quot;" style="position:absolute;margin-left:131.1pt;margin-top:53.85pt;width:86.4pt;height:25.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" fillcolor="white [3212]" strokecolor="black [3213]" strokeweight="1pt"/>
                  </w:pict>
                </mc:Fallback>
              </mc:AlternateContent>
            </w:r>
            <w:r>
              <w:rPr>
                <w:noProof/>
              </w:rPr>
              <mc:AlternateContent>
                <mc:Choice Requires="wps">
                  <w:drawing>
                    <wp:anchor distT="0" distB="0" distL="114300" distR="114300" simplePos="0" relativeHeight="251658240" behindDoc="0" locked="0" layoutInCell="1" allowOverlap="1" wp14:anchorId="5E8BA900" wp14:editId="5EE93726">
                      <wp:simplePos x="0" y="0"/>
                      <wp:positionH relativeFrom="column">
                        <wp:posOffset>1855939</wp:posOffset>
                      </wp:positionH>
                      <wp:positionV relativeFrom="paragraph">
                        <wp:posOffset>333762</wp:posOffset>
                      </wp:positionV>
                      <wp:extent cx="930303" cy="318052"/>
                      <wp:effectExtent l="0" t="0" r="22225" b="25400"/>
                      <wp:wrapNone/>
                      <wp:docPr id="9525274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0303" cy="318052"/>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41D8" id="Rectangle 1" o:spid="_x0000_s1026" alt="&quot;&quot;" style="position:absolute;margin-left:146.15pt;margin-top:26.3pt;width:73.25pt;height:2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" fillcolor="white [3212]" strokecolor="black [3213]" strokeweight="1pt"/>
                  </w:pict>
                </mc:Fallback>
              </mc:AlternateContent>
            </w:r>
            <w:r w:rsidR="0043727E">
              <w:t xml:space="preserve">Differentiate </w:t>
            </w:r>
            <m:oMath>
              <m:r>
                <w:rPr>
                  <w:rFonts w:ascii="Cambria Math" w:hAnsi="Cambria Math"/>
                </w:rPr>
                <m:t>h(x)=</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5</m:t>
                      </m:r>
                    </m:sup>
                  </m:sSup>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p>
          <w:p w14:paraId="55828F72" w14:textId="09BB9C6A" w:rsidR="0043727E" w:rsidRPr="000172F1" w:rsidRDefault="00011F55" w:rsidP="007F49AE">
            <w:pPr>
              <w:rPr>
                <w:rFonts w:eastAsiaTheme="minorEastAsia"/>
              </w:rPr>
            </w:pPr>
            <m:oMathPara>
              <m:oMathParaPr>
                <m:jc m:val="left"/>
              </m:oMathPara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5</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m:oMathPara>
          </w:p>
          <w:p w14:paraId="0CC5E76D" w14:textId="21E92EF8" w:rsidR="0043727E" w:rsidRPr="000172F1" w:rsidRDefault="00011F55" w:rsidP="007F49AE">
            <w:pPr>
              <w:rPr>
                <w:rFonts w:eastAsiaTheme="minorEastAsia"/>
              </w:rPr>
            </w:pPr>
            <m:oMathPara>
              <m:oMathParaPr>
                <m:jc m:val="left"/>
              </m:oMathParaP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+1,  </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m:oMathPara>
          </w:p>
          <w:p w14:paraId="1F4C005D" w14:textId="4D2D4A07" w:rsidR="0043727E" w:rsidRPr="000172F1" w:rsidRDefault="00000000" w:rsidP="007F49AE">
            <w:pPr>
              <w:rPr>
                <w:rFonts w:eastAsiaTheme="minorEastAsia"/>
              </w:rPr>
            </w:pPr>
            <m:oMathPara>
              <m:oMathParaPr>
                <m:jc m:val="left"/>
              </m:oMathParaPr>
              <m:oMath>
                <m:sSup>
                  <m:sSupPr>
                    <m:ctrlPr>
                      <w:rPr>
                        <w:rFonts w:ascii="Cambria Math" w:hAnsi="Cambria Math"/>
                        <w:i/>
                        <w:iCs/>
                      </w:rPr>
                    </m:ctrlPr>
                  </m:sSupPr>
                  <m:e>
                    <m:r>
                      <w:rPr>
                        <w:rFonts w:ascii="Cambria Math" w:hAnsi="Cambria Math"/>
                      </w:rPr>
                      <m:t>h</m:t>
                    </m:r>
                  </m:e>
                  <m:sup>
                    <m:r>
                      <w:rPr>
                        <w:rFonts w:ascii="Cambria Math" w:hAnsi="Cambria Math"/>
                      </w:rPr>
                      <m:t>'</m:t>
                    </m:r>
                  </m:sup>
                </m:sSup>
                <m:d>
                  <m:dPr>
                    <m:ctrlPr>
                      <w:rPr>
                        <w:rFonts w:ascii="Cambria Math" w:hAnsi="Cambria Math"/>
                        <w:i/>
                        <w:iCs/>
                      </w:rPr>
                    </m:ctrlPr>
                  </m:dPr>
                  <m:e>
                    <m:r>
                      <w:rPr>
                        <w:rFonts w:ascii="Cambria Math" w:hAnsi="Cambria Math"/>
                      </w:rPr>
                      <m:t>x</m:t>
                    </m:r>
                  </m:e>
                </m:d>
                <m:r>
                  <m:rPr>
                    <m:aln/>
                  </m:rPr>
                  <w:rPr>
                    <w:rFonts w:ascii="Cambria Math" w:hAnsi="Cambria Math"/>
                  </w:rPr>
                  <m:t>=</m:t>
                </m:r>
                <m:f>
                  <m:fPr>
                    <m:ctrlPr>
                      <w:rPr>
                        <w:rFonts w:ascii="Cambria Math" w:hAnsi="Cambria Math"/>
                        <w:i/>
                        <w:iCs/>
                      </w:rPr>
                    </m:ctrlPr>
                  </m:fPr>
                  <m:num>
                    <m:r>
                      <w:rPr>
                        <w:rFonts w:ascii="Cambria Math" w:hAnsi="Cambria Math"/>
                      </w:rPr>
                      <m:t>g</m:t>
                    </m:r>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-f</m:t>
                    </m:r>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g</m:t>
                        </m:r>
                      </m:e>
                      <m:sup>
                        <m:r>
                          <w:rPr>
                            <w:rFonts w:ascii="Cambria Math" w:hAnsi="Cambria Math"/>
                          </w:rPr>
                          <m:t>'</m:t>
                        </m:r>
                      </m:sup>
                    </m:sSup>
                    <m:d>
                      <m:dPr>
                        <m:ctrlPr>
                          <w:rPr>
                            <w:rFonts w:ascii="Cambria Math" w:hAnsi="Cambria Math"/>
                            <w:i/>
                            <w:iCs/>
                          </w:rPr>
                        </m:ctrlPr>
                      </m:dPr>
                      <m:e>
                        <m:r>
                          <w:rPr>
                            <w:rFonts w:ascii="Cambria Math" w:hAnsi="Cambria Math"/>
                          </w:rPr>
                          <m:t>x</m:t>
                        </m:r>
                      </m:e>
                    </m:d>
                  </m:num>
                  <m:den>
                    <m:r>
                      <w:rPr>
                        <w:rFonts w:ascii="Cambria Math" w:hAnsi="Cambria Math"/>
                      </w:rPr>
                      <m:t>g</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5</m:t>
                        </m:r>
                      </m:sup>
                    </m:sSup>
                    <m:r>
                      <w:rPr>
                        <w:rFonts w:ascii="Cambria Math" w:eastAsiaTheme="minorEastAsia" w:hAnsi="Cambria Math"/>
                      </w:rPr>
                      <m:t>×2x</m:t>
                    </m:r>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d>
                      <m:dPr>
                        <m:begChr m:val="["/>
                        <m:endChr m:val="]"/>
                        <m:ctrlPr>
                          <w:rPr>
                            <w:rFonts w:ascii="Cambria Math" w:eastAsiaTheme="minorEastAsia" w:hAnsi="Cambria Math"/>
                            <w:i/>
                          </w:rPr>
                        </m:ctrlPr>
                      </m:dPr>
                      <m:e>
                        <m:r>
                          <w:rPr>
                            <w:rFonts w:ascii="Cambria Math" w:eastAsiaTheme="minorEastAsia" w:hAnsi="Cambria Math"/>
                          </w:rPr>
                          <m:t>-5</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-2x</m:t>
                        </m:r>
                        <m:d>
                          <m:dPr>
                            <m:ctrlPr>
                              <w:rPr>
                                <w:rFonts w:ascii="Cambria Math" w:eastAsiaTheme="minorEastAsia" w:hAnsi="Cambria Math"/>
                                <w:i/>
                              </w:rPr>
                            </m:ctrlPr>
                          </m:dPr>
                          <m:e>
                            <m:r>
                              <w:rPr>
                                <w:rFonts w:ascii="Cambria Math" w:eastAsiaTheme="minorEastAsia" w:hAnsi="Cambria Math"/>
                              </w:rPr>
                              <m:t>-x+2</m:t>
                            </m:r>
                          </m:e>
                        </m:d>
                      </m:e>
                    </m:d>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m:t>
                    </m:r>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oMath>
            </m:oMathPara>
          </w:p>
        </w:tc>
        <w:tc>
          <w:tcPr>
            <w:tcW w:w="4811" w:type="dxa"/>
          </w:tcPr>
          <w:p w14:paraId="41B6B95D" w14:textId="77777777" w:rsidR="0043727E" w:rsidRPr="000B1FA3" w:rsidRDefault="0043727E" w:rsidP="007F49AE">
            <w:pPr>
              <w:rPr>
                <w:b/>
                <w:bCs/>
              </w:rPr>
            </w:pPr>
            <w:r w:rsidRPr="000B1FA3">
              <w:rPr>
                <w:b/>
                <w:bCs/>
              </w:rPr>
              <w:t>Example 2</w:t>
            </w:r>
          </w:p>
          <w:p w14:paraId="3757BB54" w14:textId="7CCB9D1D" w:rsidR="0043727E" w:rsidRPr="000172F1" w:rsidRDefault="0043727E" w:rsidP="007F49AE">
            <w:pPr>
              <w:rPr>
                <w:rFonts w:eastAsiaTheme="minorEastAsia"/>
              </w:rPr>
            </w:pPr>
            <w:r>
              <w:t xml:space="preserve">Differentiate </w:t>
            </w:r>
            <m:oMath>
              <m:r>
                <w:rPr>
                  <w:rFonts w:ascii="Cambria Math" w:hAnsi="Cambria Math"/>
                </w:rPr>
                <m:t>y=</m:t>
              </m:r>
              <m:f>
                <m:fPr>
                  <m:ctrlPr>
                    <w:rPr>
                      <w:rFonts w:ascii="Cambria Math" w:hAnsi="Cambria Math"/>
                      <w:i/>
                    </w:rPr>
                  </m:ctrlPr>
                </m:fPr>
                <m:num>
                  <m:r>
                    <w:rPr>
                      <w:rFonts w:ascii="Cambria Math" w:hAnsi="Cambria Math"/>
                    </w:rPr>
                    <m:t>2x-1</m:t>
                  </m:r>
                </m:num>
                <m:den>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5</m:t>
                      </m:r>
                    </m:sup>
                  </m:sSup>
                </m:den>
              </m:f>
              <m:r>
                <w:rPr>
                  <w:rFonts w:ascii="Cambria Math" w:hAnsi="Cambria Math"/>
                </w:rPr>
                <m:t>.</m:t>
              </m:r>
            </m:oMath>
          </w:p>
        </w:tc>
      </w:tr>
      <w:tr w:rsidR="0043727E" w14:paraId="54A09F4A" w14:textId="77777777" w:rsidTr="007F49AE">
        <w:trPr>
          <w:trHeight w:val="6123"/>
        </w:trPr>
        <w:tc>
          <w:tcPr>
            <w:tcW w:w="4811" w:type="dxa"/>
          </w:tcPr>
          <w:p w14:paraId="744E413E" w14:textId="77777777" w:rsidR="0043727E" w:rsidRPr="00930544" w:rsidRDefault="0043727E" w:rsidP="007F49AE">
            <w:pPr>
              <w:rPr>
                <w:b/>
                <w:bCs/>
              </w:rPr>
            </w:pPr>
            <w:r>
              <w:rPr>
                <w:b/>
                <w:bCs/>
              </w:rPr>
              <w:t xml:space="preserve">Things to remember </w:t>
            </w:r>
          </w:p>
        </w:tc>
        <w:tc>
          <w:tcPr>
            <w:tcW w:w="4811" w:type="dxa"/>
          </w:tcPr>
          <w:p w14:paraId="7929D36B" w14:textId="77777777" w:rsidR="0043727E" w:rsidRPr="000B1FA3" w:rsidRDefault="0043727E" w:rsidP="007F49AE">
            <w:pPr>
              <w:rPr>
                <w:b/>
                <w:bCs/>
              </w:rPr>
            </w:pPr>
            <w:r w:rsidRPr="000B1FA3">
              <w:rPr>
                <w:b/>
                <w:bCs/>
              </w:rPr>
              <w:t>Example 3</w:t>
            </w:r>
          </w:p>
        </w:tc>
      </w:tr>
    </w:tbl>
    <w:p w14:paraId="2EFB2739" w14:textId="66297E19" w:rsidR="00623CFD" w:rsidRDefault="00623CFD" w:rsidP="00623CFD">
      <w:pPr>
        <w:pStyle w:val="Heading2"/>
        <w:rPr>
          <w:rStyle w:val="Heading2Char"/>
        </w:rPr>
      </w:pPr>
      <w:r>
        <w:lastRenderedPageBreak/>
        <w:t xml:space="preserve">Appendix </w:t>
      </w:r>
      <w:r w:rsidR="00B81D9D">
        <w:t>D</w:t>
      </w:r>
      <w:r>
        <w:t xml:space="preserve"> </w:t>
      </w:r>
    </w:p>
    <w:p w14:paraId="741C7CD0" w14:textId="22AEF34B" w:rsidR="00623CFD" w:rsidRDefault="00623CFD" w:rsidP="00623CFD">
      <w:pPr>
        <w:pStyle w:val="Heading3"/>
      </w:pPr>
      <w:r w:rsidRPr="002A55A5">
        <w:t>Scavenger hunt</w:t>
      </w:r>
    </w:p>
    <w:tbl>
      <w:tblPr>
        <w:tblStyle w:val="TableGrid"/>
        <w:tblW w:w="9622" w:type="dxa"/>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Description w:val="Scavenger hunt cards."/>
      </w:tblPr>
      <w:tblGrid>
        <w:gridCol w:w="4811"/>
        <w:gridCol w:w="4811"/>
      </w:tblGrid>
      <w:tr w:rsidR="002233E6" w:rsidRPr="00A11AAE" w14:paraId="042A5533" w14:textId="77777777" w:rsidTr="009B2950">
        <w:tc>
          <w:tcPr>
            <w:tcW w:w="4811" w:type="dxa"/>
            <w:vAlign w:val="center"/>
          </w:tcPr>
          <w:p w14:paraId="11B5E176" w14:textId="5AE9F163" w:rsidR="002233E6" w:rsidRPr="0056040D" w:rsidRDefault="00011DBB" w:rsidP="000932C6">
            <w:pPr>
              <w:spacing w:before="360" w:after="360"/>
              <w:jc w:val="center"/>
              <w:rPr>
                <w:rFonts w:eastAsia="Yu Gothic Light"/>
                <w:sz w:val="96"/>
                <w:szCs w:val="96"/>
              </w:rPr>
            </w:pPr>
            <m:oMathPara>
              <m:oMath>
                <m:r>
                  <w:rPr>
                    <w:rFonts w:ascii="Cambria Math" w:eastAsia="Yu Gothic Light" w:hAnsi="Cambria Math"/>
                    <w:sz w:val="96"/>
                    <w:szCs w:val="96"/>
                  </w:rPr>
                  <m:t>3</m:t>
                </m:r>
              </m:oMath>
            </m:oMathPara>
          </w:p>
        </w:tc>
        <w:tc>
          <w:tcPr>
            <w:tcW w:w="4811" w:type="dxa"/>
            <w:vAlign w:val="center"/>
          </w:tcPr>
          <w:p w14:paraId="099715C1" w14:textId="13C8F2D6" w:rsidR="002233E6" w:rsidRPr="00CA7F0C" w:rsidRDefault="00011DBB" w:rsidP="000932C6">
            <w:pPr>
              <w:spacing w:before="360" w:after="360"/>
              <w:jc w:val="center"/>
              <w:rPr>
                <w:sz w:val="40"/>
                <w:szCs w:val="40"/>
              </w:rPr>
            </w:pPr>
            <m:oMathPara>
              <m:oMath>
                <m:r>
                  <w:rPr>
                    <w:rFonts w:ascii="Cambria Math" w:hAnsi="Cambria Math"/>
                    <w:sz w:val="96"/>
                    <w:szCs w:val="96"/>
                  </w:rPr>
                  <m:t>-3</m:t>
                </m:r>
              </m:oMath>
            </m:oMathPara>
          </w:p>
        </w:tc>
      </w:tr>
      <w:tr w:rsidR="002233E6" w:rsidRPr="00A11AAE" w14:paraId="43648412" w14:textId="77777777" w:rsidTr="009B2950">
        <w:trPr>
          <w:trHeight w:val="9231"/>
        </w:trPr>
        <w:tc>
          <w:tcPr>
            <w:tcW w:w="4811" w:type="dxa"/>
            <w:vAlign w:val="center"/>
          </w:tcPr>
          <w:p w14:paraId="67132EF6" w14:textId="683AC642" w:rsidR="002233E6" w:rsidRPr="00CA7F0C" w:rsidRDefault="002233E6" w:rsidP="000932C6">
            <w:pPr>
              <w:spacing w:before="360" w:after="360"/>
              <w:jc w:val="center"/>
              <w:rPr>
                <w:rFonts w:eastAsiaTheme="minorEastAsia"/>
                <w:sz w:val="40"/>
                <w:szCs w:val="40"/>
              </w:rPr>
            </w:pPr>
            <w:r w:rsidRPr="00CA7F0C">
              <w:rPr>
                <w:sz w:val="40"/>
                <w:szCs w:val="40"/>
              </w:rPr>
              <w:t xml:space="preserve">Find </w:t>
            </w:r>
            <w:r w:rsidR="007C251F">
              <w:rPr>
                <w:rFonts w:eastAsiaTheme="minorEastAsia"/>
                <w:sz w:val="40"/>
                <w:szCs w:val="40"/>
              </w:rPr>
              <w:t xml:space="preserve">the </w:t>
            </w:r>
            <m:oMath>
              <m:r>
                <w:rPr>
                  <w:rFonts w:ascii="Cambria Math" w:hAnsi="Cambria Math"/>
                  <w:sz w:val="40"/>
                  <w:szCs w:val="40"/>
                </w:rPr>
                <m:t>x</m:t>
              </m:r>
            </m:oMath>
            <w:r w:rsidRPr="00CA7F0C">
              <w:rPr>
                <w:rFonts w:eastAsiaTheme="minorEastAsia"/>
                <w:sz w:val="40"/>
                <w:szCs w:val="40"/>
              </w:rPr>
              <w:t xml:space="preserve">-value where the derivative of the function </w:t>
            </w:r>
            <m:oMath>
              <m:r>
                <w:rPr>
                  <w:rFonts w:ascii="Cambria Math" w:eastAsiaTheme="minorEastAsia" w:hAnsi="Cambria Math"/>
                  <w:sz w:val="40"/>
                  <w:szCs w:val="40"/>
                </w:rPr>
                <m:t>y=</m:t>
              </m:r>
              <m:f>
                <m:fPr>
                  <m:ctrlPr>
                    <w:rPr>
                      <w:rFonts w:ascii="Cambria Math" w:eastAsiaTheme="minorEastAsia" w:hAnsi="Cambria Math"/>
                      <w:i/>
                      <w:sz w:val="40"/>
                      <w:szCs w:val="40"/>
                    </w:rPr>
                  </m:ctrlPr>
                </m:fPr>
                <m:num>
                  <m:r>
                    <w:rPr>
                      <w:rFonts w:ascii="Cambria Math" w:eastAsiaTheme="minorEastAsia" w:hAnsi="Cambria Math"/>
                      <w:sz w:val="40"/>
                      <w:szCs w:val="40"/>
                    </w:rPr>
                    <m:t>x+2</m:t>
                  </m:r>
                </m:num>
                <m:den>
                  <m:sSup>
                    <m:sSupPr>
                      <m:ctrlPr>
                        <w:rPr>
                          <w:rFonts w:ascii="Cambria Math" w:eastAsiaTheme="minorEastAsia" w:hAnsi="Cambria Math"/>
                          <w:i/>
                          <w:sz w:val="40"/>
                          <w:szCs w:val="40"/>
                        </w:rPr>
                      </m:ctrlPr>
                    </m:sSupPr>
                    <m:e>
                      <m:d>
                        <m:dPr>
                          <m:ctrlPr>
                            <w:rPr>
                              <w:rFonts w:ascii="Cambria Math" w:eastAsiaTheme="minorEastAsia" w:hAnsi="Cambria Math"/>
                              <w:i/>
                              <w:sz w:val="40"/>
                              <w:szCs w:val="40"/>
                            </w:rPr>
                          </m:ctrlPr>
                        </m:dPr>
                        <m:e>
                          <m:r>
                            <w:rPr>
                              <w:rFonts w:ascii="Cambria Math" w:eastAsiaTheme="minorEastAsia" w:hAnsi="Cambria Math"/>
                              <w:sz w:val="40"/>
                              <w:szCs w:val="40"/>
                            </w:rPr>
                            <m:t>x+1</m:t>
                          </m:r>
                        </m:e>
                      </m:d>
                    </m:e>
                    <m:sup>
                      <m:r>
                        <w:rPr>
                          <w:rFonts w:ascii="Cambria Math" w:eastAsiaTheme="minorEastAsia" w:hAnsi="Cambria Math"/>
                          <w:sz w:val="40"/>
                          <w:szCs w:val="40"/>
                        </w:rPr>
                        <m:t>2</m:t>
                      </m:r>
                    </m:sup>
                  </m:sSup>
                </m:den>
              </m:f>
            </m:oMath>
            <w:r w:rsidRPr="00CA7F0C">
              <w:rPr>
                <w:rFonts w:eastAsiaTheme="minorEastAsia"/>
                <w:sz w:val="40"/>
                <w:szCs w:val="40"/>
              </w:rPr>
              <w:t xml:space="preserve"> is equal to zero.</w:t>
            </w:r>
          </w:p>
          <w:p w14:paraId="65FD7E5D" w14:textId="77777777" w:rsidR="002233E6" w:rsidRPr="00CA7F0C" w:rsidRDefault="00011DBB" w:rsidP="000932C6">
            <w:pPr>
              <w:spacing w:before="360" w:after="360"/>
              <w:jc w:val="center"/>
              <w:rPr>
                <w:sz w:val="40"/>
                <w:szCs w:val="40"/>
              </w:rPr>
            </w:pPr>
            <m:oMathPara>
              <m:oMath>
                <m:r>
                  <w:rPr>
                    <w:rFonts w:ascii="Cambria Math" w:hAnsi="Cambria Math"/>
                    <w:sz w:val="40"/>
                    <w:szCs w:val="40"/>
                  </w:rPr>
                  <m:t>x= ?</m:t>
                </m:r>
              </m:oMath>
            </m:oMathPara>
          </w:p>
        </w:tc>
        <w:tc>
          <w:tcPr>
            <w:tcW w:w="4811" w:type="dxa"/>
            <w:vAlign w:val="center"/>
          </w:tcPr>
          <w:p w14:paraId="48E59E4F"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gradient, </w:t>
            </w:r>
            <m:oMath>
              <m:r>
                <w:rPr>
                  <w:rFonts w:ascii="Cambria Math" w:hAnsi="Cambria Math"/>
                  <w:sz w:val="40"/>
                  <w:szCs w:val="40"/>
                </w:rPr>
                <m:t>m,</m:t>
              </m:r>
            </m:oMath>
            <w:r w:rsidRPr="00CA7F0C">
              <w:rPr>
                <w:sz w:val="40"/>
                <w:szCs w:val="40"/>
              </w:rPr>
              <w:t xml:space="preserve"> of the normal to the function </w:t>
            </w:r>
            <m:oMath>
              <m:r>
                <w:rPr>
                  <w:rFonts w:ascii="Cambria Math" w:hAnsi="Cambria Math"/>
                  <w:sz w:val="40"/>
                  <w:szCs w:val="40"/>
                </w:rPr>
                <m:t>y=</m:t>
              </m:r>
              <m:f>
                <m:fPr>
                  <m:ctrlPr>
                    <w:rPr>
                      <w:rFonts w:ascii="Cambria Math" w:hAnsi="Cambria Math"/>
                      <w:i/>
                      <w:sz w:val="40"/>
                      <w:szCs w:val="40"/>
                    </w:rPr>
                  </m:ctrlPr>
                </m:fPr>
                <m:num>
                  <m:r>
                    <w:rPr>
                      <w:rFonts w:ascii="Cambria Math" w:hAnsi="Cambria Math"/>
                      <w:sz w:val="40"/>
                      <w:szCs w:val="40"/>
                    </w:rPr>
                    <m:t>x+5</m:t>
                  </m:r>
                </m:num>
                <m:den>
                  <m:sSup>
                    <m:sSupPr>
                      <m:ctrlPr>
                        <w:rPr>
                          <w:rFonts w:ascii="Cambria Math" w:hAnsi="Cambria Math"/>
                          <w:i/>
                          <w:sz w:val="40"/>
                          <w:szCs w:val="40"/>
                        </w:rPr>
                      </m:ctrlPr>
                    </m:sSupPr>
                    <m:e>
                      <m:r>
                        <w:rPr>
                          <w:rFonts w:ascii="Cambria Math" w:hAnsi="Cambria Math"/>
                          <w:sz w:val="40"/>
                          <w:szCs w:val="40"/>
                        </w:rPr>
                        <m:t>x</m:t>
                      </m:r>
                    </m:e>
                    <m:sup>
                      <m:r>
                        <w:rPr>
                          <w:rFonts w:ascii="Cambria Math" w:hAnsi="Cambria Math"/>
                          <w:sz w:val="40"/>
                          <w:szCs w:val="40"/>
                        </w:rPr>
                        <m:t>2</m:t>
                      </m:r>
                    </m:sup>
                  </m:sSup>
                </m:den>
              </m:f>
            </m:oMath>
            <w:r w:rsidRPr="00CA7F0C">
              <w:rPr>
                <w:rFonts w:eastAsiaTheme="minorEastAsia"/>
                <w:sz w:val="40"/>
                <w:szCs w:val="40"/>
              </w:rPr>
              <w:t xml:space="preserve"> at </w:t>
            </w:r>
            <m:oMath>
              <m:r>
                <w:rPr>
                  <w:rFonts w:ascii="Cambria Math" w:eastAsiaTheme="minorEastAsia" w:hAnsi="Cambria Math"/>
                  <w:sz w:val="40"/>
                  <w:szCs w:val="40"/>
                </w:rPr>
                <m:t>x=2.</m:t>
              </m:r>
            </m:oMath>
            <w:r w:rsidRPr="00CA7F0C">
              <w:rPr>
                <w:rFonts w:eastAsiaTheme="minorEastAsia"/>
                <w:sz w:val="40"/>
                <w:szCs w:val="40"/>
              </w:rPr>
              <w:t xml:space="preserve"> </w:t>
            </w:r>
          </w:p>
          <w:p w14:paraId="2BF72573" w14:textId="77777777" w:rsidR="002233E6" w:rsidRPr="00CA7F0C" w:rsidRDefault="00011DBB" w:rsidP="000932C6">
            <w:pPr>
              <w:spacing w:before="360" w:after="360"/>
              <w:jc w:val="center"/>
              <w:rPr>
                <w:sz w:val="40"/>
                <w:szCs w:val="40"/>
              </w:rPr>
            </w:pPr>
            <m:oMathPara>
              <m:oMath>
                <m:r>
                  <w:rPr>
                    <w:rFonts w:ascii="Cambria Math" w:eastAsiaTheme="minorEastAsia" w:hAnsi="Cambria Math"/>
                    <w:sz w:val="40"/>
                    <w:szCs w:val="40"/>
                  </w:rPr>
                  <m:t>m= ?</m:t>
                </m:r>
              </m:oMath>
            </m:oMathPara>
          </w:p>
        </w:tc>
      </w:tr>
    </w:tbl>
    <w:p w14:paraId="2D05DC15" w14:textId="77777777" w:rsidR="00F2244C" w:rsidRDefault="00F2244C">
      <w:pPr>
        <w:suppressAutoHyphens w:val="0"/>
        <w:spacing w:after="0" w:line="276" w:lineRule="auto"/>
      </w:pPr>
      <w:r>
        <w:br w:type="page"/>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Scavenger hunt cards."/>
      </w:tblPr>
      <w:tblGrid>
        <w:gridCol w:w="4793"/>
        <w:gridCol w:w="4793"/>
      </w:tblGrid>
      <w:tr w:rsidR="002233E6" w:rsidRPr="00A11AAE" w14:paraId="28F34426" w14:textId="77777777" w:rsidTr="009B2950">
        <w:tc>
          <w:tcPr>
            <w:tcW w:w="4811" w:type="dxa"/>
            <w:vAlign w:val="center"/>
          </w:tcPr>
          <w:p w14:paraId="57ACD4A5" w14:textId="7EA6CE23" w:rsidR="002233E6" w:rsidRPr="00CA7F0C" w:rsidRDefault="00000000" w:rsidP="000932C6">
            <w:pPr>
              <w:spacing w:before="360" w:after="360"/>
              <w:jc w:val="center"/>
              <w:rPr>
                <w:sz w:val="40"/>
                <w:szCs w:val="40"/>
              </w:rPr>
            </w:pPr>
            <m:oMathPara>
              <m:oMath>
                <m:f>
                  <m:fPr>
                    <m:ctrlPr>
                      <w:rPr>
                        <w:rFonts w:ascii="Cambria Math" w:hAnsi="Cambria Math"/>
                        <w:i/>
                        <w:sz w:val="96"/>
                        <w:szCs w:val="96"/>
                      </w:rPr>
                    </m:ctrlPr>
                  </m:fPr>
                  <m:num>
                    <m:r>
                      <w:rPr>
                        <w:rFonts w:ascii="Cambria Math" w:hAnsi="Cambria Math"/>
                        <w:sz w:val="96"/>
                        <w:szCs w:val="96"/>
                      </w:rPr>
                      <m:t>2</m:t>
                    </m:r>
                  </m:num>
                  <m:den>
                    <m:r>
                      <w:rPr>
                        <w:rFonts w:ascii="Cambria Math" w:hAnsi="Cambria Math"/>
                        <w:sz w:val="96"/>
                        <w:szCs w:val="96"/>
                      </w:rPr>
                      <m:t>3</m:t>
                    </m:r>
                  </m:den>
                </m:f>
              </m:oMath>
            </m:oMathPara>
          </w:p>
        </w:tc>
        <w:tc>
          <w:tcPr>
            <w:tcW w:w="4811" w:type="dxa"/>
            <w:vAlign w:val="center"/>
          </w:tcPr>
          <w:p w14:paraId="1C66A5CC" w14:textId="2A35410B" w:rsidR="002233E6" w:rsidRPr="00CA7F0C" w:rsidRDefault="00011DBB" w:rsidP="000932C6">
            <w:pPr>
              <w:spacing w:before="360" w:after="360"/>
              <w:jc w:val="center"/>
              <w:rPr>
                <w:sz w:val="40"/>
                <w:szCs w:val="40"/>
              </w:rPr>
            </w:pPr>
            <m:oMathPara>
              <m:oMath>
                <m:r>
                  <w:rPr>
                    <w:rFonts w:ascii="Cambria Math" w:hAnsi="Cambria Math"/>
                    <w:sz w:val="96"/>
                    <w:szCs w:val="96"/>
                  </w:rPr>
                  <m:t>-1</m:t>
                </m:r>
              </m:oMath>
            </m:oMathPara>
          </w:p>
        </w:tc>
      </w:tr>
      <w:tr w:rsidR="002233E6" w14:paraId="42DCF3F0" w14:textId="77777777" w:rsidTr="009B2950">
        <w:trPr>
          <w:trHeight w:val="8874"/>
        </w:trPr>
        <w:tc>
          <w:tcPr>
            <w:tcW w:w="4811" w:type="dxa"/>
            <w:vAlign w:val="center"/>
          </w:tcPr>
          <w:p w14:paraId="178A32C2"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derivative of the function </w:t>
            </w:r>
            <m:oMath>
              <m:r>
                <w:rPr>
                  <w:rFonts w:ascii="Cambria Math" w:hAnsi="Cambria Math"/>
                  <w:sz w:val="40"/>
                  <w:szCs w:val="40"/>
                </w:rPr>
                <m:t>h</m:t>
              </m:r>
              <m:d>
                <m:dPr>
                  <m:ctrlPr>
                    <w:rPr>
                      <w:rFonts w:ascii="Cambria Math" w:hAnsi="Cambria Math"/>
                      <w:i/>
                      <w:sz w:val="40"/>
                      <w:szCs w:val="40"/>
                    </w:rPr>
                  </m:ctrlPr>
                </m:dPr>
                <m:e>
                  <m:r>
                    <w:rPr>
                      <w:rFonts w:ascii="Cambria Math" w:hAnsi="Cambria Math"/>
                      <w:sz w:val="40"/>
                      <w:szCs w:val="40"/>
                    </w:rPr>
                    <m:t>x</m:t>
                  </m:r>
                </m:e>
              </m:d>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x</m:t>
                  </m:r>
                </m:num>
                <m:den>
                  <m:sSup>
                    <m:sSupPr>
                      <m:ctrlPr>
                        <w:rPr>
                          <w:rFonts w:ascii="Cambria Math" w:hAnsi="Cambria Math"/>
                          <w:i/>
                          <w:sz w:val="40"/>
                          <w:szCs w:val="40"/>
                        </w:rPr>
                      </m:ctrlPr>
                    </m:sSupPr>
                    <m:e>
                      <m:r>
                        <w:rPr>
                          <w:rFonts w:ascii="Cambria Math" w:hAnsi="Cambria Math"/>
                          <w:sz w:val="40"/>
                          <w:szCs w:val="40"/>
                        </w:rPr>
                        <m:t>x</m:t>
                      </m:r>
                    </m:e>
                    <m:sup>
                      <m:r>
                        <w:rPr>
                          <w:rFonts w:ascii="Cambria Math" w:hAnsi="Cambria Math"/>
                          <w:sz w:val="40"/>
                          <w:szCs w:val="40"/>
                        </w:rPr>
                        <m:t>2</m:t>
                      </m:r>
                    </m:sup>
                  </m:sSup>
                  <m:r>
                    <w:rPr>
                      <w:rFonts w:ascii="Cambria Math" w:hAnsi="Cambria Math"/>
                      <w:sz w:val="40"/>
                      <w:szCs w:val="40"/>
                    </w:rPr>
                    <m:t>-1</m:t>
                  </m:r>
                </m:den>
              </m:f>
            </m:oMath>
            <w:r w:rsidRPr="00CA7F0C">
              <w:rPr>
                <w:rFonts w:eastAsiaTheme="minorEastAsia"/>
                <w:sz w:val="40"/>
                <w:szCs w:val="40"/>
              </w:rPr>
              <w:t xml:space="preserve"> </w:t>
            </w:r>
            <w:r w:rsidRPr="00CA7F0C">
              <w:rPr>
                <w:rFonts w:eastAsiaTheme="minorEastAsia"/>
                <w:sz w:val="40"/>
                <w:szCs w:val="40"/>
              </w:rPr>
              <w:br/>
              <w:t xml:space="preserve">at </w:t>
            </w:r>
            <m:oMath>
              <m:r>
                <w:rPr>
                  <w:rFonts w:ascii="Cambria Math" w:eastAsiaTheme="minorEastAsia" w:hAnsi="Cambria Math"/>
                  <w:sz w:val="40"/>
                  <w:szCs w:val="40"/>
                </w:rPr>
                <m:t>x=0.</m:t>
              </m:r>
            </m:oMath>
          </w:p>
          <w:p w14:paraId="2BCA04DC" w14:textId="77777777" w:rsidR="002233E6" w:rsidRPr="00CA7F0C" w:rsidRDefault="00011DBB" w:rsidP="000932C6">
            <w:pPr>
              <w:spacing w:before="360" w:after="360"/>
              <w:jc w:val="center"/>
              <w:rPr>
                <w:rFonts w:eastAsiaTheme="minorEastAsia"/>
                <w:sz w:val="40"/>
                <w:szCs w:val="40"/>
              </w:rPr>
            </w:pPr>
            <m:oMathPara>
              <m:oMath>
                <m:r>
                  <w:rPr>
                    <w:rFonts w:ascii="Cambria Math" w:eastAsiaTheme="minorEastAsia" w:hAnsi="Cambria Math"/>
                    <w:sz w:val="40"/>
                    <w:szCs w:val="40"/>
                  </w:rPr>
                  <m:t>h</m:t>
                </m:r>
                <m:r>
                  <w:rPr>
                    <w:rFonts w:ascii="Cambria Math" w:eastAsiaTheme="minorEastAsia" w:hAnsi="Cambria Math" w:hint="eastAsia"/>
                    <w:sz w:val="40"/>
                    <w:szCs w:val="40"/>
                  </w:rPr>
                  <m:t>'</m:t>
                </m:r>
                <m:r>
                  <w:rPr>
                    <w:rFonts w:ascii="Cambria Math" w:eastAsiaTheme="minorEastAsia" w:hAnsi="Cambria Math"/>
                    <w:sz w:val="40"/>
                    <w:szCs w:val="40"/>
                  </w:rPr>
                  <m:t>(0)= ?</m:t>
                </m:r>
              </m:oMath>
            </m:oMathPara>
          </w:p>
        </w:tc>
        <w:tc>
          <w:tcPr>
            <w:tcW w:w="4811" w:type="dxa"/>
            <w:vAlign w:val="center"/>
          </w:tcPr>
          <w:p w14:paraId="0029313C" w14:textId="4013F443" w:rsidR="002233E6" w:rsidRPr="00CA7F0C" w:rsidRDefault="002233E6" w:rsidP="000932C6">
            <w:pPr>
              <w:spacing w:before="360" w:after="360"/>
              <w:jc w:val="center"/>
              <w:rPr>
                <w:rFonts w:eastAsiaTheme="minorEastAsia"/>
                <w:sz w:val="40"/>
                <w:szCs w:val="40"/>
              </w:rPr>
            </w:pPr>
            <w:r w:rsidRPr="00CA7F0C">
              <w:rPr>
                <w:sz w:val="40"/>
                <w:szCs w:val="40"/>
              </w:rPr>
              <w:t xml:space="preserve">Find the derivative of the function </w:t>
            </w:r>
            <m:oMath>
              <m:r>
                <w:rPr>
                  <w:rFonts w:ascii="Cambria Math" w:hAnsi="Cambria Math"/>
                  <w:sz w:val="40"/>
                  <w:szCs w:val="40"/>
                </w:rPr>
                <m:t>y=</m:t>
              </m:r>
              <m:f>
                <m:fPr>
                  <m:ctrlPr>
                    <w:rPr>
                      <w:rFonts w:ascii="Cambria Math" w:hAnsi="Cambria Math"/>
                      <w:i/>
                      <w:sz w:val="40"/>
                      <w:szCs w:val="40"/>
                    </w:rPr>
                  </m:ctrlPr>
                </m:fPr>
                <m:num>
                  <m:sSup>
                    <m:sSupPr>
                      <m:ctrlPr>
                        <w:rPr>
                          <w:rFonts w:ascii="Cambria Math" w:hAnsi="Cambria Math"/>
                          <w:i/>
                          <w:sz w:val="40"/>
                          <w:szCs w:val="40"/>
                        </w:rPr>
                      </m:ctrlPr>
                    </m:sSupPr>
                    <m:e>
                      <m:r>
                        <w:rPr>
                          <w:rFonts w:ascii="Cambria Math" w:hAnsi="Cambria Math"/>
                          <w:sz w:val="40"/>
                          <w:szCs w:val="40"/>
                        </w:rPr>
                        <m:t>x</m:t>
                      </m:r>
                    </m:e>
                    <m:sup>
                      <m:r>
                        <w:rPr>
                          <w:rFonts w:ascii="Cambria Math" w:hAnsi="Cambria Math"/>
                          <w:sz w:val="40"/>
                          <w:szCs w:val="40"/>
                        </w:rPr>
                        <m:t>2</m:t>
                      </m:r>
                    </m:sup>
                  </m:sSup>
                  <m:r>
                    <w:rPr>
                      <w:rFonts w:ascii="Cambria Math" w:hAnsi="Cambria Math"/>
                      <w:sz w:val="40"/>
                      <w:szCs w:val="40"/>
                    </w:rPr>
                    <m:t>+x+1</m:t>
                  </m:r>
                </m:num>
                <m:den>
                  <m:r>
                    <w:rPr>
                      <w:rFonts w:ascii="Cambria Math" w:hAnsi="Cambria Math"/>
                      <w:sz w:val="40"/>
                      <w:szCs w:val="40"/>
                    </w:rPr>
                    <m:t>x-1</m:t>
                  </m:r>
                </m:den>
              </m:f>
            </m:oMath>
            <w:r w:rsidR="000C4EF9" w:rsidRPr="00CA7F0C">
              <w:rPr>
                <w:rFonts w:eastAsiaTheme="minorEastAsia"/>
                <w:sz w:val="40"/>
                <w:szCs w:val="40"/>
              </w:rPr>
              <w:br/>
            </w:r>
            <w:r w:rsidRPr="00CA7F0C">
              <w:rPr>
                <w:rFonts w:eastAsiaTheme="minorEastAsia"/>
                <w:sz w:val="40"/>
                <w:szCs w:val="40"/>
              </w:rPr>
              <w:t xml:space="preserve">at </w:t>
            </w:r>
            <m:oMath>
              <m:r>
                <w:rPr>
                  <w:rFonts w:ascii="Cambria Math" w:eastAsiaTheme="minorEastAsia" w:hAnsi="Cambria Math"/>
                  <w:sz w:val="40"/>
                  <w:szCs w:val="40"/>
                </w:rPr>
                <m:t>x=-1.</m:t>
              </m:r>
            </m:oMath>
            <w:r w:rsidRPr="00CA7F0C">
              <w:rPr>
                <w:rFonts w:eastAsiaTheme="minorEastAsia"/>
                <w:sz w:val="40"/>
                <w:szCs w:val="40"/>
              </w:rPr>
              <w:t xml:space="preserve"> </w:t>
            </w:r>
          </w:p>
          <w:p w14:paraId="47527EF2" w14:textId="77777777" w:rsidR="002233E6" w:rsidRPr="00CA7F0C" w:rsidRDefault="00000000" w:rsidP="000932C6">
            <w:pPr>
              <w:spacing w:before="360" w:after="360"/>
              <w:jc w:val="center"/>
              <w:rPr>
                <w:sz w:val="40"/>
                <w:szCs w:val="40"/>
              </w:rPr>
            </w:pPr>
            <m:oMathPara>
              <m:oMath>
                <m:f>
                  <m:fPr>
                    <m:ctrlPr>
                      <w:rPr>
                        <w:rFonts w:ascii="Cambria Math" w:eastAsiaTheme="minorEastAsia" w:hAnsi="Cambria Math"/>
                        <w:i/>
                        <w:sz w:val="40"/>
                        <w:szCs w:val="40"/>
                      </w:rPr>
                    </m:ctrlPr>
                  </m:fPr>
                  <m:num>
                    <m:r>
                      <w:rPr>
                        <w:rFonts w:ascii="Cambria Math" w:eastAsiaTheme="minorEastAsia" w:hAnsi="Cambria Math"/>
                        <w:sz w:val="40"/>
                        <w:szCs w:val="40"/>
                      </w:rPr>
                      <m:t>dy</m:t>
                    </m:r>
                  </m:num>
                  <m:den>
                    <m:r>
                      <w:rPr>
                        <w:rFonts w:ascii="Cambria Math" w:eastAsiaTheme="minorEastAsia" w:hAnsi="Cambria Math"/>
                        <w:sz w:val="40"/>
                        <w:szCs w:val="40"/>
                      </w:rPr>
                      <m:t>dx</m:t>
                    </m:r>
                  </m:den>
                </m:f>
                <m:r>
                  <w:rPr>
                    <w:rFonts w:ascii="Cambria Math" w:eastAsiaTheme="minorEastAsia" w:hAnsi="Cambria Math"/>
                    <w:sz w:val="40"/>
                    <w:szCs w:val="40"/>
                  </w:rPr>
                  <m:t>= ?</m:t>
                </m:r>
              </m:oMath>
            </m:oMathPara>
          </w:p>
        </w:tc>
      </w:tr>
    </w:tbl>
    <w:p w14:paraId="3187273D" w14:textId="31D74DB5" w:rsidR="002233E6" w:rsidRDefault="002233E6" w:rsidP="002233E6">
      <w:pPr>
        <w:suppressAutoHyphens w:val="0"/>
        <w:spacing w:after="0" w:line="276" w:lineRule="auto"/>
      </w:pPr>
    </w:p>
    <w:p w14:paraId="2BCCD79F" w14:textId="77777777" w:rsidR="002233E6" w:rsidRDefault="002233E6">
      <w:pPr>
        <w:suppressAutoHyphens w:val="0"/>
        <w:spacing w:after="0" w:line="276" w:lineRule="auto"/>
      </w:pPr>
      <w:r>
        <w:br w:type="page"/>
      </w:r>
    </w:p>
    <w:tbl>
      <w:tblPr>
        <w:tblStyle w:val="TableGrid"/>
        <w:tblW w:w="9622"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Scavenger hunt cards."/>
      </w:tblPr>
      <w:tblGrid>
        <w:gridCol w:w="4811"/>
        <w:gridCol w:w="4811"/>
      </w:tblGrid>
      <w:tr w:rsidR="002233E6" w:rsidRPr="00F2244C" w14:paraId="17DEC4E7" w14:textId="77777777" w:rsidTr="009B2950">
        <w:tc>
          <w:tcPr>
            <w:tcW w:w="4811" w:type="dxa"/>
            <w:vAlign w:val="center"/>
          </w:tcPr>
          <w:p w14:paraId="28F91BF7" w14:textId="2B2E08C7" w:rsidR="002233E6" w:rsidRPr="00CA7F0C" w:rsidRDefault="00000000" w:rsidP="000932C6">
            <w:pPr>
              <w:spacing w:before="360" w:after="360"/>
              <w:jc w:val="center"/>
              <w:rPr>
                <w:rFonts w:eastAsia="Yu Gothic Light"/>
                <w:sz w:val="40"/>
                <w:szCs w:val="40"/>
              </w:rPr>
            </w:pPr>
            <m:oMathPara>
              <m:oMath>
                <m:f>
                  <m:fPr>
                    <m:ctrlPr>
                      <w:rPr>
                        <w:rFonts w:ascii="Cambria Math" w:hAnsi="Cambria Math"/>
                        <w:i/>
                        <w:sz w:val="96"/>
                        <w:szCs w:val="96"/>
                      </w:rPr>
                    </m:ctrlPr>
                  </m:fPr>
                  <m:num>
                    <m:r>
                      <w:rPr>
                        <w:rFonts w:ascii="Cambria Math" w:hAnsi="Cambria Math"/>
                        <w:sz w:val="96"/>
                        <w:szCs w:val="96"/>
                      </w:rPr>
                      <m:t>1</m:t>
                    </m:r>
                  </m:num>
                  <m:den>
                    <m:r>
                      <w:rPr>
                        <w:rFonts w:ascii="Cambria Math" w:hAnsi="Cambria Math"/>
                        <w:sz w:val="96"/>
                        <w:szCs w:val="96"/>
                      </w:rPr>
                      <m:t>4</m:t>
                    </m:r>
                  </m:den>
                </m:f>
              </m:oMath>
            </m:oMathPara>
          </w:p>
        </w:tc>
        <w:tc>
          <w:tcPr>
            <w:tcW w:w="4811" w:type="dxa"/>
            <w:vAlign w:val="center"/>
          </w:tcPr>
          <w:p w14:paraId="77B28D2C" w14:textId="745FB4AE" w:rsidR="002233E6" w:rsidRPr="00CA7F0C" w:rsidRDefault="00011F55" w:rsidP="000932C6">
            <w:pPr>
              <w:spacing w:before="360" w:after="360"/>
              <w:jc w:val="center"/>
              <w:rPr>
                <w:sz w:val="40"/>
                <w:szCs w:val="40"/>
              </w:rPr>
            </w:pPr>
            <m:oMathPara>
              <m:oMath>
                <m:r>
                  <w:rPr>
                    <w:rFonts w:ascii="Cambria Math" w:eastAsia="Yu Gothic Light" w:hAnsi="Cambria Math"/>
                    <w:sz w:val="96"/>
                    <w:szCs w:val="96"/>
                  </w:rPr>
                  <m:t>0, -2</m:t>
                </m:r>
              </m:oMath>
            </m:oMathPara>
          </w:p>
        </w:tc>
      </w:tr>
      <w:tr w:rsidR="002233E6" w:rsidRPr="00F2244C" w14:paraId="1C03B907" w14:textId="77777777" w:rsidTr="009B2950">
        <w:trPr>
          <w:trHeight w:val="9299"/>
        </w:trPr>
        <w:tc>
          <w:tcPr>
            <w:tcW w:w="4811" w:type="dxa"/>
            <w:vAlign w:val="center"/>
          </w:tcPr>
          <w:p w14:paraId="58348564"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w:t>
            </w:r>
            <m:oMath>
              <m:r>
                <w:rPr>
                  <w:rFonts w:ascii="Cambria Math" w:hAnsi="Cambria Math"/>
                  <w:sz w:val="40"/>
                  <w:szCs w:val="40"/>
                </w:rPr>
                <m:t>x</m:t>
              </m:r>
            </m:oMath>
            <w:r w:rsidRPr="00CA7F0C">
              <w:rPr>
                <w:rFonts w:eastAsiaTheme="minorEastAsia"/>
                <w:sz w:val="40"/>
                <w:szCs w:val="40"/>
              </w:rPr>
              <w:t xml:space="preserve">-value where the derivative of the function </w:t>
            </w:r>
            <m:oMath>
              <m:r>
                <w:rPr>
                  <w:rFonts w:ascii="Cambria Math" w:eastAsiaTheme="minorEastAsia" w:hAnsi="Cambria Math"/>
                  <w:sz w:val="40"/>
                  <w:szCs w:val="40"/>
                </w:rPr>
                <m:t>h</m:t>
              </m:r>
              <m:d>
                <m:dPr>
                  <m:ctrlPr>
                    <w:rPr>
                      <w:rFonts w:ascii="Cambria Math" w:eastAsiaTheme="minorEastAsia" w:hAnsi="Cambria Math"/>
                      <w:i/>
                      <w:sz w:val="40"/>
                      <w:szCs w:val="40"/>
                    </w:rPr>
                  </m:ctrlPr>
                </m:dPr>
                <m:e>
                  <m:r>
                    <w:rPr>
                      <w:rFonts w:ascii="Cambria Math" w:eastAsiaTheme="minorEastAsia" w:hAnsi="Cambria Math"/>
                      <w:sz w:val="40"/>
                      <w:szCs w:val="40"/>
                    </w:rPr>
                    <m:t>x</m:t>
                  </m:r>
                </m:e>
              </m:d>
              <m:r>
                <w:rPr>
                  <w:rFonts w:ascii="Cambria Math" w:eastAsiaTheme="minorEastAsia" w:hAnsi="Cambria Math"/>
                  <w:sz w:val="40"/>
                  <w:szCs w:val="40"/>
                </w:rPr>
                <m:t>=</m:t>
              </m:r>
              <m:f>
                <m:fPr>
                  <m:ctrlPr>
                    <w:rPr>
                      <w:rFonts w:ascii="Cambria Math" w:eastAsiaTheme="minorEastAsia" w:hAnsi="Cambria Math"/>
                      <w:i/>
                      <w:sz w:val="40"/>
                      <w:szCs w:val="40"/>
                    </w:rPr>
                  </m:ctrlPr>
                </m:fPr>
                <m:num>
                  <m:sSup>
                    <m:sSupPr>
                      <m:ctrlPr>
                        <w:rPr>
                          <w:rFonts w:ascii="Cambria Math" w:eastAsiaTheme="minorEastAsia" w:hAnsi="Cambria Math"/>
                          <w:i/>
                          <w:sz w:val="40"/>
                          <w:szCs w:val="40"/>
                        </w:rPr>
                      </m:ctrlPr>
                    </m:sSupPr>
                    <m:e>
                      <m:r>
                        <w:rPr>
                          <w:rFonts w:ascii="Cambria Math" w:eastAsiaTheme="minorEastAsia" w:hAnsi="Cambria Math"/>
                          <w:sz w:val="40"/>
                          <w:szCs w:val="40"/>
                        </w:rPr>
                        <m:t>x</m:t>
                      </m:r>
                    </m:e>
                    <m:sup>
                      <m:r>
                        <w:rPr>
                          <w:rFonts w:ascii="Cambria Math" w:eastAsiaTheme="minorEastAsia" w:hAnsi="Cambria Math"/>
                          <w:sz w:val="40"/>
                          <w:szCs w:val="40"/>
                        </w:rPr>
                        <m:t>2</m:t>
                      </m:r>
                    </m:sup>
                  </m:sSup>
                </m:num>
                <m:den>
                  <m:r>
                    <w:rPr>
                      <w:rFonts w:ascii="Cambria Math" w:eastAsiaTheme="minorEastAsia" w:hAnsi="Cambria Math"/>
                      <w:sz w:val="40"/>
                      <w:szCs w:val="40"/>
                    </w:rPr>
                    <m:t>x+1</m:t>
                  </m:r>
                </m:den>
              </m:f>
            </m:oMath>
            <w:r w:rsidRPr="00CA7F0C">
              <w:rPr>
                <w:rFonts w:eastAsiaTheme="minorEastAsia"/>
                <w:sz w:val="40"/>
                <w:szCs w:val="40"/>
              </w:rPr>
              <w:t xml:space="preserve"> is equal to zero.</w:t>
            </w:r>
          </w:p>
          <w:p w14:paraId="71EE455C" w14:textId="77777777" w:rsidR="002233E6" w:rsidRPr="00CA7F0C" w:rsidRDefault="00011DBB" w:rsidP="000932C6">
            <w:pPr>
              <w:spacing w:before="360" w:after="360"/>
              <w:jc w:val="center"/>
              <w:rPr>
                <w:sz w:val="40"/>
                <w:szCs w:val="40"/>
              </w:rPr>
            </w:pPr>
            <m:oMathPara>
              <m:oMath>
                <m:r>
                  <w:rPr>
                    <w:rFonts w:ascii="Cambria Math" w:hAnsi="Cambria Math"/>
                    <w:sz w:val="40"/>
                    <w:szCs w:val="40"/>
                  </w:rPr>
                  <m:t>x= ?</m:t>
                </m:r>
              </m:oMath>
            </m:oMathPara>
          </w:p>
        </w:tc>
        <w:tc>
          <w:tcPr>
            <w:tcW w:w="4811" w:type="dxa"/>
            <w:vAlign w:val="center"/>
          </w:tcPr>
          <w:p w14:paraId="5CE7DA2C"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gradient, </w:t>
            </w:r>
            <m:oMath>
              <m:r>
                <w:rPr>
                  <w:rFonts w:ascii="Cambria Math" w:hAnsi="Cambria Math"/>
                  <w:sz w:val="40"/>
                  <w:szCs w:val="40"/>
                </w:rPr>
                <m:t>m,</m:t>
              </m:r>
            </m:oMath>
            <w:r w:rsidRPr="00CA7F0C">
              <w:rPr>
                <w:sz w:val="40"/>
                <w:szCs w:val="40"/>
              </w:rPr>
              <w:t xml:space="preserve"> of the normal to the function </w:t>
            </w:r>
            <m:oMath>
              <m:r>
                <w:rPr>
                  <w:rFonts w:ascii="Cambria Math" w:hAnsi="Cambria Math"/>
                  <w:sz w:val="40"/>
                  <w:szCs w:val="40"/>
                </w:rPr>
                <m:t>y=</m:t>
              </m:r>
              <m:f>
                <m:fPr>
                  <m:ctrlPr>
                    <w:rPr>
                      <w:rFonts w:ascii="Cambria Math" w:eastAsiaTheme="minorEastAsia" w:hAnsi="Cambria Math"/>
                      <w:i/>
                      <w:sz w:val="40"/>
                      <w:szCs w:val="40"/>
                    </w:rPr>
                  </m:ctrlPr>
                </m:fPr>
                <m:num>
                  <m:sSup>
                    <m:sSupPr>
                      <m:ctrlPr>
                        <w:rPr>
                          <w:rFonts w:ascii="Cambria Math" w:eastAsiaTheme="minorEastAsia" w:hAnsi="Cambria Math"/>
                          <w:i/>
                          <w:sz w:val="40"/>
                          <w:szCs w:val="40"/>
                        </w:rPr>
                      </m:ctrlPr>
                    </m:sSupPr>
                    <m:e>
                      <m:r>
                        <w:rPr>
                          <w:rFonts w:ascii="Cambria Math" w:eastAsiaTheme="minorEastAsia" w:hAnsi="Cambria Math"/>
                          <w:sz w:val="40"/>
                          <w:szCs w:val="40"/>
                        </w:rPr>
                        <m:t>x</m:t>
                      </m:r>
                    </m:e>
                    <m:sup>
                      <m:r>
                        <w:rPr>
                          <w:rFonts w:ascii="Cambria Math" w:eastAsiaTheme="minorEastAsia" w:hAnsi="Cambria Math"/>
                          <w:sz w:val="40"/>
                          <w:szCs w:val="40"/>
                        </w:rPr>
                        <m:t>2</m:t>
                      </m:r>
                    </m:sup>
                  </m:sSup>
                  <m:r>
                    <w:rPr>
                      <w:rFonts w:ascii="Cambria Math" w:eastAsiaTheme="minorEastAsia" w:hAnsi="Cambria Math"/>
                      <w:sz w:val="40"/>
                      <w:szCs w:val="40"/>
                    </w:rPr>
                    <m:t>+1</m:t>
                  </m:r>
                </m:num>
                <m:den>
                  <m:r>
                    <w:rPr>
                      <w:rFonts w:ascii="Cambria Math" w:eastAsiaTheme="minorEastAsia" w:hAnsi="Cambria Math"/>
                      <w:sz w:val="40"/>
                      <w:szCs w:val="40"/>
                    </w:rPr>
                    <m:t>x+3</m:t>
                  </m:r>
                </m:den>
              </m:f>
            </m:oMath>
            <w:r w:rsidRPr="00CA7F0C">
              <w:rPr>
                <w:rFonts w:eastAsiaTheme="minorEastAsia"/>
                <w:sz w:val="40"/>
                <w:szCs w:val="40"/>
              </w:rPr>
              <w:t xml:space="preserve">  at </w:t>
            </w:r>
            <m:oMath>
              <m:r>
                <w:rPr>
                  <w:rFonts w:ascii="Cambria Math" w:eastAsiaTheme="minorEastAsia" w:hAnsi="Cambria Math"/>
                  <w:sz w:val="40"/>
                  <w:szCs w:val="40"/>
                </w:rPr>
                <m:t>x=0.</m:t>
              </m:r>
            </m:oMath>
            <w:r w:rsidRPr="00CA7F0C">
              <w:rPr>
                <w:rFonts w:eastAsiaTheme="minorEastAsia"/>
                <w:sz w:val="40"/>
                <w:szCs w:val="40"/>
              </w:rPr>
              <w:t xml:space="preserve"> </w:t>
            </w:r>
          </w:p>
          <w:p w14:paraId="45A9BEA6" w14:textId="77777777" w:rsidR="002233E6" w:rsidRPr="00CA7F0C" w:rsidRDefault="00011DBB" w:rsidP="000932C6">
            <w:pPr>
              <w:spacing w:before="360" w:after="360"/>
              <w:jc w:val="center"/>
              <w:rPr>
                <w:sz w:val="40"/>
                <w:szCs w:val="40"/>
              </w:rPr>
            </w:pPr>
            <m:oMathPara>
              <m:oMath>
                <m:r>
                  <w:rPr>
                    <w:rFonts w:ascii="Cambria Math" w:eastAsiaTheme="minorEastAsia" w:hAnsi="Cambria Math"/>
                    <w:sz w:val="40"/>
                    <w:szCs w:val="40"/>
                  </w:rPr>
                  <m:t>m= ?</m:t>
                </m:r>
              </m:oMath>
            </m:oMathPara>
          </w:p>
        </w:tc>
      </w:tr>
    </w:tbl>
    <w:p w14:paraId="55DE0966" w14:textId="77777777" w:rsidR="00073BBF" w:rsidRPr="00CA7F0C" w:rsidRDefault="00073BBF" w:rsidP="002233E6">
      <w:pPr>
        <w:rPr>
          <w:sz w:val="40"/>
          <w:szCs w:val="40"/>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Scavenger hunt cards."/>
      </w:tblPr>
      <w:tblGrid>
        <w:gridCol w:w="4793"/>
        <w:gridCol w:w="4793"/>
      </w:tblGrid>
      <w:tr w:rsidR="002233E6" w:rsidRPr="00F2244C" w14:paraId="1B2323DA" w14:textId="77777777" w:rsidTr="009B2950">
        <w:tc>
          <w:tcPr>
            <w:tcW w:w="4811" w:type="dxa"/>
            <w:vAlign w:val="center"/>
          </w:tcPr>
          <w:p w14:paraId="421B6F50" w14:textId="2A1186D0" w:rsidR="002233E6" w:rsidRPr="00CA7F0C" w:rsidRDefault="00011DBB" w:rsidP="000932C6">
            <w:pPr>
              <w:spacing w:before="360" w:after="360"/>
              <w:jc w:val="center"/>
              <w:rPr>
                <w:sz w:val="40"/>
                <w:szCs w:val="40"/>
              </w:rPr>
            </w:pPr>
            <m:oMathPara>
              <m:oMath>
                <m:r>
                  <w:rPr>
                    <w:rFonts w:ascii="Cambria Math" w:hAnsi="Cambria Math"/>
                    <w:sz w:val="96"/>
                    <w:szCs w:val="96"/>
                  </w:rPr>
                  <w:lastRenderedPageBreak/>
                  <m:t>9</m:t>
                </m:r>
              </m:oMath>
            </m:oMathPara>
          </w:p>
        </w:tc>
        <w:tc>
          <w:tcPr>
            <w:tcW w:w="4811" w:type="dxa"/>
            <w:vAlign w:val="center"/>
          </w:tcPr>
          <w:p w14:paraId="318A2110" w14:textId="03D6801E" w:rsidR="002233E6" w:rsidRPr="00CA7F0C" w:rsidRDefault="00000000" w:rsidP="000932C6">
            <w:pPr>
              <w:spacing w:before="360" w:after="360"/>
              <w:jc w:val="center"/>
              <w:rPr>
                <w:sz w:val="40"/>
                <w:szCs w:val="40"/>
              </w:rPr>
            </w:pPr>
            <m:oMathPara>
              <m:oMath>
                <m:f>
                  <m:fPr>
                    <m:ctrlPr>
                      <w:rPr>
                        <w:rFonts w:ascii="Cambria Math" w:hAnsi="Cambria Math"/>
                        <w:i/>
                        <w:sz w:val="96"/>
                        <w:szCs w:val="96"/>
                      </w:rPr>
                    </m:ctrlPr>
                  </m:fPr>
                  <m:num>
                    <m:r>
                      <w:rPr>
                        <w:rFonts w:ascii="Cambria Math" w:hAnsi="Cambria Math"/>
                        <w:sz w:val="96"/>
                        <w:szCs w:val="96"/>
                      </w:rPr>
                      <m:t>3</m:t>
                    </m:r>
                  </m:num>
                  <m:den>
                    <m:r>
                      <w:rPr>
                        <w:rFonts w:ascii="Cambria Math" w:hAnsi="Cambria Math"/>
                        <w:sz w:val="96"/>
                        <w:szCs w:val="96"/>
                      </w:rPr>
                      <m:t>8</m:t>
                    </m:r>
                  </m:den>
                </m:f>
              </m:oMath>
            </m:oMathPara>
          </w:p>
        </w:tc>
      </w:tr>
      <w:tr w:rsidR="002233E6" w:rsidRPr="00F2244C" w14:paraId="61CF3D94" w14:textId="77777777" w:rsidTr="009B2950">
        <w:trPr>
          <w:trHeight w:val="9299"/>
        </w:trPr>
        <w:tc>
          <w:tcPr>
            <w:tcW w:w="4811" w:type="dxa"/>
            <w:vAlign w:val="center"/>
          </w:tcPr>
          <w:p w14:paraId="2E232F26"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derivative of the function </w:t>
            </w:r>
            <m:oMath>
              <m:r>
                <w:rPr>
                  <w:rFonts w:ascii="Cambria Math" w:hAnsi="Cambria Math"/>
                  <w:sz w:val="40"/>
                  <w:szCs w:val="40"/>
                </w:rPr>
                <m:t>h</m:t>
              </m:r>
              <m:d>
                <m:dPr>
                  <m:ctrlPr>
                    <w:rPr>
                      <w:rFonts w:ascii="Cambria Math" w:hAnsi="Cambria Math"/>
                      <w:i/>
                      <w:sz w:val="40"/>
                      <w:szCs w:val="40"/>
                    </w:rPr>
                  </m:ctrlPr>
                </m:dPr>
                <m:e>
                  <m:r>
                    <w:rPr>
                      <w:rFonts w:ascii="Cambria Math" w:hAnsi="Cambria Math"/>
                      <w:sz w:val="40"/>
                      <w:szCs w:val="40"/>
                    </w:rPr>
                    <m:t>x</m:t>
                  </m:r>
                </m:e>
              </m:d>
              <m:r>
                <w:rPr>
                  <w:rFonts w:ascii="Cambria Math" w:hAnsi="Cambria Math"/>
                  <w:sz w:val="40"/>
                  <w:szCs w:val="40"/>
                </w:rPr>
                <m:t>=</m:t>
              </m:r>
              <m:f>
                <m:fPr>
                  <m:ctrlPr>
                    <w:rPr>
                      <w:rFonts w:ascii="Cambria Math" w:eastAsiaTheme="minorEastAsia" w:hAnsi="Cambria Math"/>
                      <w:i/>
                      <w:sz w:val="40"/>
                      <w:szCs w:val="40"/>
                    </w:rPr>
                  </m:ctrlPr>
                </m:fPr>
                <m:num>
                  <m:r>
                    <w:rPr>
                      <w:rFonts w:ascii="Cambria Math" w:eastAsiaTheme="minorEastAsia" w:hAnsi="Cambria Math"/>
                      <w:sz w:val="40"/>
                      <w:szCs w:val="40"/>
                    </w:rPr>
                    <m:t>2x</m:t>
                  </m:r>
                </m:num>
                <m:den>
                  <m:r>
                    <w:rPr>
                      <w:rFonts w:ascii="Cambria Math" w:eastAsiaTheme="minorEastAsia" w:hAnsi="Cambria Math"/>
                      <w:sz w:val="40"/>
                      <w:szCs w:val="40"/>
                    </w:rPr>
                    <m:t>x+3</m:t>
                  </m:r>
                </m:den>
              </m:f>
            </m:oMath>
            <w:r w:rsidRPr="00CA7F0C">
              <w:rPr>
                <w:rFonts w:eastAsiaTheme="minorEastAsia"/>
                <w:sz w:val="40"/>
                <w:szCs w:val="40"/>
              </w:rPr>
              <w:t xml:space="preserve"> </w:t>
            </w:r>
            <w:r w:rsidRPr="00CA7F0C">
              <w:rPr>
                <w:rFonts w:eastAsiaTheme="minorEastAsia"/>
                <w:sz w:val="40"/>
                <w:szCs w:val="40"/>
              </w:rPr>
              <w:br/>
              <w:t xml:space="preserve">at </w:t>
            </w:r>
            <m:oMath>
              <m:r>
                <w:rPr>
                  <w:rFonts w:ascii="Cambria Math" w:eastAsiaTheme="minorEastAsia" w:hAnsi="Cambria Math"/>
                  <w:sz w:val="40"/>
                  <w:szCs w:val="40"/>
                </w:rPr>
                <m:t>x=1.</m:t>
              </m:r>
            </m:oMath>
          </w:p>
          <w:p w14:paraId="16D48D30" w14:textId="77777777" w:rsidR="002233E6" w:rsidRPr="00CA7F0C" w:rsidRDefault="00011DBB" w:rsidP="000932C6">
            <w:pPr>
              <w:spacing w:before="360" w:after="360"/>
              <w:jc w:val="center"/>
              <w:rPr>
                <w:rFonts w:eastAsiaTheme="minorEastAsia"/>
                <w:sz w:val="40"/>
                <w:szCs w:val="40"/>
              </w:rPr>
            </w:pPr>
            <m:oMathPara>
              <m:oMath>
                <m:r>
                  <w:rPr>
                    <w:rFonts w:ascii="Cambria Math" w:eastAsiaTheme="minorEastAsia" w:hAnsi="Cambria Math"/>
                    <w:sz w:val="40"/>
                    <w:szCs w:val="40"/>
                  </w:rPr>
                  <m:t>h</m:t>
                </m:r>
                <m:r>
                  <w:rPr>
                    <w:rFonts w:ascii="Cambria Math" w:eastAsiaTheme="minorEastAsia" w:hAnsi="Cambria Math" w:hint="eastAsia"/>
                    <w:sz w:val="40"/>
                    <w:szCs w:val="40"/>
                  </w:rPr>
                  <m:t>'</m:t>
                </m:r>
                <m:r>
                  <w:rPr>
                    <w:rFonts w:ascii="Cambria Math" w:eastAsiaTheme="minorEastAsia" w:hAnsi="Cambria Math"/>
                    <w:sz w:val="40"/>
                    <w:szCs w:val="40"/>
                  </w:rPr>
                  <m:t>(1)= ?</m:t>
                </m:r>
              </m:oMath>
            </m:oMathPara>
          </w:p>
        </w:tc>
        <w:tc>
          <w:tcPr>
            <w:tcW w:w="4811" w:type="dxa"/>
            <w:vAlign w:val="center"/>
          </w:tcPr>
          <w:p w14:paraId="73392FBE"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gradient, </w:t>
            </w:r>
            <m:oMath>
              <m:r>
                <w:rPr>
                  <w:rFonts w:ascii="Cambria Math" w:hAnsi="Cambria Math"/>
                  <w:sz w:val="40"/>
                  <w:szCs w:val="40"/>
                </w:rPr>
                <m:t>m,</m:t>
              </m:r>
            </m:oMath>
            <w:r w:rsidRPr="00CA7F0C">
              <w:rPr>
                <w:sz w:val="40"/>
                <w:szCs w:val="40"/>
              </w:rPr>
              <w:t xml:space="preserve"> of the tangent to the function </w:t>
            </w:r>
            <m:oMath>
              <m:r>
                <w:rPr>
                  <w:rFonts w:ascii="Cambria Math" w:hAnsi="Cambria Math"/>
                  <w:sz w:val="40"/>
                  <w:szCs w:val="40"/>
                </w:rPr>
                <m:t>h(x)=</m:t>
              </m:r>
              <m:f>
                <m:fPr>
                  <m:ctrlPr>
                    <w:rPr>
                      <w:rFonts w:ascii="Cambria Math" w:hAnsi="Cambria Math"/>
                      <w:i/>
                      <w:sz w:val="40"/>
                      <w:szCs w:val="40"/>
                    </w:rPr>
                  </m:ctrlPr>
                </m:fPr>
                <m:num>
                  <m:r>
                    <w:rPr>
                      <w:rFonts w:ascii="Cambria Math" w:hAnsi="Cambria Math"/>
                      <w:sz w:val="40"/>
                      <w:szCs w:val="40"/>
                    </w:rPr>
                    <m:t>3x+1</m:t>
                  </m:r>
                </m:num>
                <m:den>
                  <m:r>
                    <w:rPr>
                      <w:rFonts w:ascii="Cambria Math" w:hAnsi="Cambria Math"/>
                      <w:sz w:val="40"/>
                      <w:szCs w:val="40"/>
                    </w:rPr>
                    <m:t>x-5</m:t>
                  </m:r>
                </m:den>
              </m:f>
            </m:oMath>
            <w:r w:rsidRPr="00CA7F0C">
              <w:rPr>
                <w:rFonts w:eastAsiaTheme="minorEastAsia"/>
                <w:sz w:val="40"/>
                <w:szCs w:val="40"/>
              </w:rPr>
              <w:t xml:space="preserve">  at </w:t>
            </w:r>
            <m:oMath>
              <m:r>
                <w:rPr>
                  <w:rFonts w:ascii="Cambria Math" w:eastAsiaTheme="minorEastAsia" w:hAnsi="Cambria Math"/>
                  <w:sz w:val="40"/>
                  <w:szCs w:val="40"/>
                </w:rPr>
                <m:t>x=0.</m:t>
              </m:r>
            </m:oMath>
            <w:r w:rsidRPr="00CA7F0C">
              <w:rPr>
                <w:rFonts w:eastAsiaTheme="minorEastAsia"/>
                <w:sz w:val="40"/>
                <w:szCs w:val="40"/>
              </w:rPr>
              <w:t xml:space="preserve"> </w:t>
            </w:r>
          </w:p>
          <w:p w14:paraId="73E98CE6" w14:textId="77777777" w:rsidR="002233E6" w:rsidRPr="00CA7F0C" w:rsidRDefault="00011DBB" w:rsidP="000932C6">
            <w:pPr>
              <w:spacing w:before="360" w:after="360"/>
              <w:jc w:val="center"/>
              <w:rPr>
                <w:sz w:val="40"/>
                <w:szCs w:val="40"/>
              </w:rPr>
            </w:pPr>
            <m:oMathPara>
              <m:oMath>
                <m:r>
                  <w:rPr>
                    <w:rFonts w:ascii="Cambria Math" w:eastAsiaTheme="minorEastAsia" w:hAnsi="Cambria Math"/>
                    <w:sz w:val="40"/>
                    <w:szCs w:val="40"/>
                  </w:rPr>
                  <m:t>m= ?</m:t>
                </m:r>
              </m:oMath>
            </m:oMathPara>
          </w:p>
        </w:tc>
      </w:tr>
    </w:tbl>
    <w:p w14:paraId="667A3180" w14:textId="733295FC" w:rsidR="00CC1D27" w:rsidRDefault="00CC1D27" w:rsidP="002233E6">
      <w:pPr>
        <w:suppressAutoHyphens w:val="0"/>
        <w:spacing w:after="0" w:line="276" w:lineRule="auto"/>
        <w:rPr>
          <w:sz w:val="40"/>
          <w:szCs w:val="40"/>
        </w:rPr>
      </w:pPr>
    </w:p>
    <w:p w14:paraId="76B0E4BF" w14:textId="77777777" w:rsidR="00CC1D27" w:rsidRDefault="00CC1D27">
      <w:pPr>
        <w:suppressAutoHyphens w:val="0"/>
        <w:spacing w:after="0" w:line="276" w:lineRule="auto"/>
        <w:rPr>
          <w:sz w:val="40"/>
          <w:szCs w:val="40"/>
        </w:rPr>
      </w:pPr>
      <w:r>
        <w:rPr>
          <w:sz w:val="40"/>
          <w:szCs w:val="40"/>
        </w:rPr>
        <w:br w:type="page"/>
      </w:r>
    </w:p>
    <w:tbl>
      <w:tblPr>
        <w:tblStyle w:val="TableGrid"/>
        <w:tblW w:w="9622"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Scavenger hunt cards."/>
      </w:tblPr>
      <w:tblGrid>
        <w:gridCol w:w="4811"/>
        <w:gridCol w:w="4811"/>
      </w:tblGrid>
      <w:tr w:rsidR="002233E6" w:rsidRPr="00F2244C" w14:paraId="47DE0923" w14:textId="77777777" w:rsidTr="009B2950">
        <w:tc>
          <w:tcPr>
            <w:tcW w:w="4811" w:type="dxa"/>
            <w:vAlign w:val="center"/>
          </w:tcPr>
          <w:p w14:paraId="78C9FA6D" w14:textId="132F20C1" w:rsidR="002233E6" w:rsidRPr="00CA7F0C" w:rsidRDefault="00011DBB" w:rsidP="000932C6">
            <w:pPr>
              <w:spacing w:before="360" w:after="360"/>
              <w:jc w:val="center"/>
              <w:rPr>
                <w:rFonts w:eastAsia="Yu Gothic Light"/>
                <w:sz w:val="40"/>
                <w:szCs w:val="40"/>
              </w:rPr>
            </w:pPr>
            <m:oMathPara>
              <m:oMath>
                <m:r>
                  <w:rPr>
                    <w:rFonts w:ascii="Cambria Math" w:hAnsi="Cambria Math"/>
                    <w:sz w:val="96"/>
                    <w:szCs w:val="96"/>
                  </w:rPr>
                  <w:lastRenderedPageBreak/>
                  <m:t>-</m:t>
                </m:r>
                <m:f>
                  <m:fPr>
                    <m:ctrlPr>
                      <w:rPr>
                        <w:rFonts w:ascii="Cambria Math" w:hAnsi="Cambria Math"/>
                        <w:i/>
                        <w:sz w:val="96"/>
                        <w:szCs w:val="96"/>
                      </w:rPr>
                    </m:ctrlPr>
                  </m:fPr>
                  <m:num>
                    <m:r>
                      <w:rPr>
                        <w:rFonts w:ascii="Cambria Math" w:hAnsi="Cambria Math"/>
                        <w:sz w:val="96"/>
                        <w:szCs w:val="96"/>
                      </w:rPr>
                      <m:t>16</m:t>
                    </m:r>
                  </m:num>
                  <m:den>
                    <m:r>
                      <w:rPr>
                        <w:rFonts w:ascii="Cambria Math" w:hAnsi="Cambria Math"/>
                        <w:sz w:val="96"/>
                        <w:szCs w:val="96"/>
                      </w:rPr>
                      <m:t>25</m:t>
                    </m:r>
                  </m:den>
                </m:f>
              </m:oMath>
            </m:oMathPara>
          </w:p>
        </w:tc>
        <w:tc>
          <w:tcPr>
            <w:tcW w:w="4811" w:type="dxa"/>
            <w:vAlign w:val="center"/>
          </w:tcPr>
          <w:p w14:paraId="77991C42" w14:textId="31541560" w:rsidR="002233E6" w:rsidRPr="00CA7F0C" w:rsidRDefault="00011DBB" w:rsidP="000932C6">
            <w:pPr>
              <w:spacing w:before="360" w:after="360"/>
              <w:jc w:val="center"/>
              <w:rPr>
                <w:sz w:val="40"/>
                <w:szCs w:val="40"/>
              </w:rPr>
            </w:pPr>
            <m:oMathPara>
              <m:oMath>
                <m:r>
                  <w:rPr>
                    <w:rFonts w:ascii="Cambria Math" w:eastAsia="Yu Gothic Light" w:hAnsi="Cambria Math"/>
                    <w:sz w:val="96"/>
                    <w:szCs w:val="96"/>
                  </w:rPr>
                  <m:t>2</m:t>
                </m:r>
              </m:oMath>
            </m:oMathPara>
          </w:p>
        </w:tc>
      </w:tr>
      <w:tr w:rsidR="002233E6" w:rsidRPr="00F2244C" w14:paraId="182AFDE8" w14:textId="77777777" w:rsidTr="009B2950">
        <w:trPr>
          <w:trHeight w:val="9349"/>
        </w:trPr>
        <w:tc>
          <w:tcPr>
            <w:tcW w:w="4811" w:type="dxa"/>
            <w:vAlign w:val="center"/>
          </w:tcPr>
          <w:p w14:paraId="2C11529E"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w:t>
            </w:r>
            <m:oMath>
              <m:r>
                <w:rPr>
                  <w:rFonts w:ascii="Cambria Math" w:hAnsi="Cambria Math"/>
                  <w:sz w:val="40"/>
                  <w:szCs w:val="40"/>
                </w:rPr>
                <m:t>x</m:t>
              </m:r>
            </m:oMath>
            <w:r w:rsidRPr="00CA7F0C">
              <w:rPr>
                <w:rFonts w:eastAsiaTheme="minorEastAsia"/>
                <w:sz w:val="40"/>
                <w:szCs w:val="40"/>
              </w:rPr>
              <w:t xml:space="preserve">-value where the derivative of the function </w:t>
            </w:r>
            <m:oMath>
              <m:r>
                <w:rPr>
                  <w:rFonts w:ascii="Cambria Math" w:eastAsiaTheme="minorEastAsia" w:hAnsi="Cambria Math"/>
                  <w:sz w:val="40"/>
                  <w:szCs w:val="40"/>
                </w:rPr>
                <m:t>y=</m:t>
              </m:r>
              <m:f>
                <m:fPr>
                  <m:ctrlPr>
                    <w:rPr>
                      <w:rFonts w:ascii="Cambria Math" w:eastAsiaTheme="minorEastAsia" w:hAnsi="Cambria Math"/>
                      <w:i/>
                      <w:sz w:val="40"/>
                      <w:szCs w:val="40"/>
                    </w:rPr>
                  </m:ctrlPr>
                </m:fPr>
                <m:num>
                  <m:r>
                    <w:rPr>
                      <w:rFonts w:ascii="Cambria Math" w:eastAsiaTheme="minorEastAsia" w:hAnsi="Cambria Math"/>
                      <w:sz w:val="40"/>
                      <w:szCs w:val="40"/>
                    </w:rPr>
                    <m:t>5x+2</m:t>
                  </m:r>
                </m:num>
                <m:den>
                  <m:r>
                    <w:rPr>
                      <w:rFonts w:ascii="Cambria Math" w:eastAsiaTheme="minorEastAsia" w:hAnsi="Cambria Math"/>
                      <w:sz w:val="40"/>
                      <w:szCs w:val="40"/>
                    </w:rPr>
                    <m:t>x-2</m:t>
                  </m:r>
                </m:den>
              </m:f>
            </m:oMath>
            <w:r w:rsidRPr="00CA7F0C">
              <w:rPr>
                <w:rFonts w:eastAsiaTheme="minorEastAsia"/>
                <w:sz w:val="40"/>
                <w:szCs w:val="40"/>
              </w:rPr>
              <w:t xml:space="preserve"> is undefined.</w:t>
            </w:r>
          </w:p>
          <w:p w14:paraId="2F9B3524" w14:textId="77777777" w:rsidR="002233E6" w:rsidRPr="00CA7F0C" w:rsidRDefault="00011DBB" w:rsidP="000932C6">
            <w:pPr>
              <w:spacing w:before="360" w:after="360"/>
              <w:jc w:val="center"/>
              <w:rPr>
                <w:sz w:val="40"/>
                <w:szCs w:val="40"/>
              </w:rPr>
            </w:pPr>
            <m:oMathPara>
              <m:oMath>
                <m:r>
                  <w:rPr>
                    <w:rFonts w:ascii="Cambria Math" w:hAnsi="Cambria Math"/>
                    <w:sz w:val="40"/>
                    <w:szCs w:val="40"/>
                  </w:rPr>
                  <m:t>x= ?</m:t>
                </m:r>
              </m:oMath>
            </m:oMathPara>
          </w:p>
        </w:tc>
        <w:tc>
          <w:tcPr>
            <w:tcW w:w="4811" w:type="dxa"/>
            <w:vAlign w:val="center"/>
          </w:tcPr>
          <w:p w14:paraId="70527354"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gradient, </w:t>
            </w:r>
            <m:oMath>
              <m:r>
                <w:rPr>
                  <w:rFonts w:ascii="Cambria Math" w:hAnsi="Cambria Math"/>
                  <w:sz w:val="40"/>
                  <w:szCs w:val="40"/>
                </w:rPr>
                <m:t>m,</m:t>
              </m:r>
            </m:oMath>
            <w:r w:rsidRPr="00CA7F0C">
              <w:rPr>
                <w:sz w:val="40"/>
                <w:szCs w:val="40"/>
              </w:rPr>
              <w:t xml:space="preserve"> of the normal to the function </w:t>
            </w:r>
            <m:oMath>
              <m:r>
                <w:rPr>
                  <w:rFonts w:ascii="Cambria Math" w:hAnsi="Cambria Math"/>
                  <w:sz w:val="40"/>
                  <w:szCs w:val="40"/>
                </w:rPr>
                <m:t>h(x)=</m:t>
              </m:r>
              <m:f>
                <m:fPr>
                  <m:ctrlPr>
                    <w:rPr>
                      <w:rFonts w:ascii="Cambria Math" w:hAnsi="Cambria Math"/>
                      <w:i/>
                      <w:sz w:val="40"/>
                      <w:szCs w:val="40"/>
                    </w:rPr>
                  </m:ctrlPr>
                </m:fPr>
                <m:num>
                  <m:r>
                    <w:rPr>
                      <w:rFonts w:ascii="Cambria Math" w:hAnsi="Cambria Math"/>
                      <w:sz w:val="40"/>
                      <w:szCs w:val="40"/>
                    </w:rPr>
                    <m:t>x</m:t>
                  </m:r>
                </m:num>
                <m:den>
                  <m:r>
                    <w:rPr>
                      <w:rFonts w:ascii="Cambria Math" w:hAnsi="Cambria Math"/>
                      <w:sz w:val="40"/>
                      <w:szCs w:val="40"/>
                    </w:rPr>
                    <m:t>3x+5</m:t>
                  </m:r>
                </m:den>
              </m:f>
            </m:oMath>
            <w:r w:rsidRPr="00CA7F0C">
              <w:rPr>
                <w:rFonts w:eastAsiaTheme="minorEastAsia"/>
                <w:sz w:val="40"/>
                <w:szCs w:val="40"/>
              </w:rPr>
              <w:t xml:space="preserve"> at </w:t>
            </w:r>
            <m:oMath>
              <m:r>
                <w:rPr>
                  <w:rFonts w:ascii="Cambria Math" w:eastAsiaTheme="minorEastAsia" w:hAnsi="Cambria Math"/>
                  <w:sz w:val="40"/>
                  <w:szCs w:val="40"/>
                </w:rPr>
                <m:t>x=-2.</m:t>
              </m:r>
            </m:oMath>
            <w:r w:rsidRPr="00CA7F0C">
              <w:rPr>
                <w:rFonts w:eastAsiaTheme="minorEastAsia"/>
                <w:sz w:val="40"/>
                <w:szCs w:val="40"/>
              </w:rPr>
              <w:t xml:space="preserve"> </w:t>
            </w:r>
          </w:p>
          <w:p w14:paraId="261F41C6" w14:textId="77777777" w:rsidR="002233E6" w:rsidRPr="00CA7F0C" w:rsidRDefault="00011DBB" w:rsidP="000932C6">
            <w:pPr>
              <w:spacing w:before="360" w:after="360"/>
              <w:jc w:val="center"/>
              <w:rPr>
                <w:sz w:val="40"/>
                <w:szCs w:val="40"/>
              </w:rPr>
            </w:pPr>
            <m:oMathPara>
              <m:oMath>
                <m:r>
                  <w:rPr>
                    <w:rFonts w:ascii="Cambria Math" w:eastAsiaTheme="minorEastAsia" w:hAnsi="Cambria Math"/>
                    <w:sz w:val="40"/>
                    <w:szCs w:val="40"/>
                  </w:rPr>
                  <m:t>m= ?</m:t>
                </m:r>
              </m:oMath>
            </m:oMathPara>
          </w:p>
        </w:tc>
      </w:tr>
    </w:tbl>
    <w:p w14:paraId="250529C8" w14:textId="77777777" w:rsidR="002233E6" w:rsidRPr="00CA7F0C" w:rsidRDefault="002233E6">
      <w:pPr>
        <w:suppressAutoHyphens w:val="0"/>
        <w:spacing w:after="0" w:line="276" w:lineRule="auto"/>
        <w:rPr>
          <w:sz w:val="40"/>
          <w:szCs w:val="40"/>
        </w:rPr>
      </w:pPr>
      <w:r w:rsidRPr="00CA7F0C">
        <w:rPr>
          <w:sz w:val="40"/>
          <w:szCs w:val="40"/>
        </w:rPr>
        <w:br w:type="page"/>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Scavenger hunt cards."/>
      </w:tblPr>
      <w:tblGrid>
        <w:gridCol w:w="4793"/>
        <w:gridCol w:w="4793"/>
      </w:tblGrid>
      <w:tr w:rsidR="002233E6" w:rsidRPr="00F2244C" w14:paraId="2C8B0AFD" w14:textId="77777777" w:rsidTr="009B2950">
        <w:tc>
          <w:tcPr>
            <w:tcW w:w="4811" w:type="dxa"/>
            <w:vAlign w:val="center"/>
          </w:tcPr>
          <w:p w14:paraId="0305C859" w14:textId="2728CA2B" w:rsidR="002233E6" w:rsidRPr="00CA7F0C" w:rsidRDefault="00011DBB" w:rsidP="000932C6">
            <w:pPr>
              <w:spacing w:before="360" w:after="360"/>
              <w:jc w:val="center"/>
              <w:rPr>
                <w:sz w:val="40"/>
                <w:szCs w:val="40"/>
              </w:rPr>
            </w:pPr>
            <m:oMathPara>
              <m:oMath>
                <m:r>
                  <w:rPr>
                    <w:rFonts w:ascii="Cambria Math" w:hAnsi="Cambria Math"/>
                    <w:sz w:val="96"/>
                    <w:szCs w:val="96"/>
                  </w:rPr>
                  <w:lastRenderedPageBreak/>
                  <m:t>-</m:t>
                </m:r>
                <m:f>
                  <m:fPr>
                    <m:ctrlPr>
                      <w:rPr>
                        <w:rFonts w:ascii="Cambria Math" w:hAnsi="Cambria Math"/>
                        <w:i/>
                        <w:sz w:val="96"/>
                        <w:szCs w:val="96"/>
                      </w:rPr>
                    </m:ctrlPr>
                  </m:fPr>
                  <m:num>
                    <m:r>
                      <w:rPr>
                        <w:rFonts w:ascii="Cambria Math" w:hAnsi="Cambria Math"/>
                        <w:sz w:val="96"/>
                        <w:szCs w:val="96"/>
                      </w:rPr>
                      <m:t>1</m:t>
                    </m:r>
                  </m:num>
                  <m:den>
                    <m:r>
                      <w:rPr>
                        <w:rFonts w:ascii="Cambria Math" w:hAnsi="Cambria Math"/>
                        <w:sz w:val="96"/>
                        <w:szCs w:val="96"/>
                      </w:rPr>
                      <m:t>5</m:t>
                    </m:r>
                  </m:den>
                </m:f>
              </m:oMath>
            </m:oMathPara>
          </w:p>
        </w:tc>
        <w:tc>
          <w:tcPr>
            <w:tcW w:w="4811" w:type="dxa"/>
            <w:vAlign w:val="center"/>
          </w:tcPr>
          <w:p w14:paraId="0FE3ADB1" w14:textId="716A7ED9" w:rsidR="002233E6" w:rsidRPr="00CA7F0C" w:rsidRDefault="00000000" w:rsidP="000932C6">
            <w:pPr>
              <w:spacing w:before="360" w:after="360"/>
              <w:jc w:val="center"/>
              <w:rPr>
                <w:sz w:val="40"/>
                <w:szCs w:val="40"/>
              </w:rPr>
            </w:pPr>
            <m:oMathPara>
              <m:oMath>
                <m:f>
                  <m:fPr>
                    <m:ctrlPr>
                      <w:rPr>
                        <w:rFonts w:ascii="Cambria Math" w:hAnsi="Cambria Math"/>
                        <w:i/>
                        <w:sz w:val="96"/>
                        <w:szCs w:val="96"/>
                      </w:rPr>
                    </m:ctrlPr>
                  </m:fPr>
                  <m:num>
                    <m:r>
                      <w:rPr>
                        <w:rFonts w:ascii="Cambria Math" w:hAnsi="Cambria Math"/>
                        <w:sz w:val="96"/>
                        <w:szCs w:val="96"/>
                      </w:rPr>
                      <m:t>7</m:t>
                    </m:r>
                  </m:num>
                  <m:den>
                    <m:r>
                      <w:rPr>
                        <w:rFonts w:ascii="Cambria Math" w:hAnsi="Cambria Math"/>
                        <w:sz w:val="96"/>
                        <w:szCs w:val="96"/>
                      </w:rPr>
                      <m:t>9</m:t>
                    </m:r>
                  </m:den>
                </m:f>
              </m:oMath>
            </m:oMathPara>
          </w:p>
        </w:tc>
      </w:tr>
      <w:tr w:rsidR="002233E6" w:rsidRPr="00F2244C" w14:paraId="0F7F9340" w14:textId="77777777" w:rsidTr="009B2950">
        <w:trPr>
          <w:trHeight w:val="9441"/>
        </w:trPr>
        <w:tc>
          <w:tcPr>
            <w:tcW w:w="4811" w:type="dxa"/>
            <w:vAlign w:val="center"/>
          </w:tcPr>
          <w:p w14:paraId="6D31526A"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derivative of the function </w:t>
            </w:r>
            <m:oMath>
              <m:r>
                <w:rPr>
                  <w:rFonts w:ascii="Cambria Math" w:hAnsi="Cambria Math"/>
                  <w:sz w:val="40"/>
                  <w:szCs w:val="40"/>
                </w:rPr>
                <m:t>y=</m:t>
              </m:r>
              <m:f>
                <m:fPr>
                  <m:ctrlPr>
                    <w:rPr>
                      <w:rFonts w:ascii="Cambria Math" w:eastAsiaTheme="minorEastAsia" w:hAnsi="Cambria Math"/>
                      <w:i/>
                      <w:sz w:val="40"/>
                      <w:szCs w:val="40"/>
                    </w:rPr>
                  </m:ctrlPr>
                </m:fPr>
                <m:num>
                  <m:r>
                    <w:rPr>
                      <w:rFonts w:ascii="Cambria Math" w:eastAsiaTheme="minorEastAsia" w:hAnsi="Cambria Math"/>
                      <w:sz w:val="40"/>
                      <w:szCs w:val="40"/>
                    </w:rPr>
                    <m:t>x-3</m:t>
                  </m:r>
                </m:num>
                <m:den>
                  <m:r>
                    <w:rPr>
                      <w:rFonts w:ascii="Cambria Math" w:eastAsiaTheme="minorEastAsia" w:hAnsi="Cambria Math"/>
                      <w:sz w:val="40"/>
                      <w:szCs w:val="40"/>
                    </w:rPr>
                    <m:t>x+4</m:t>
                  </m:r>
                </m:den>
              </m:f>
            </m:oMath>
            <w:r w:rsidRPr="00CA7F0C">
              <w:rPr>
                <w:rFonts w:eastAsiaTheme="minorEastAsia"/>
                <w:sz w:val="40"/>
                <w:szCs w:val="40"/>
              </w:rPr>
              <w:t xml:space="preserve"> </w:t>
            </w:r>
            <w:r w:rsidRPr="00CA7F0C">
              <w:rPr>
                <w:rFonts w:eastAsiaTheme="minorEastAsia"/>
                <w:sz w:val="40"/>
                <w:szCs w:val="40"/>
              </w:rPr>
              <w:br/>
              <w:t xml:space="preserve">at </w:t>
            </w:r>
            <m:oMath>
              <m:r>
                <w:rPr>
                  <w:rFonts w:ascii="Cambria Math" w:eastAsiaTheme="minorEastAsia" w:hAnsi="Cambria Math"/>
                  <w:sz w:val="40"/>
                  <w:szCs w:val="40"/>
                </w:rPr>
                <m:t>x=-1.</m:t>
              </m:r>
            </m:oMath>
          </w:p>
          <w:p w14:paraId="1833A9CA" w14:textId="77777777" w:rsidR="002233E6" w:rsidRPr="00CA7F0C" w:rsidRDefault="00000000" w:rsidP="000932C6">
            <w:pPr>
              <w:spacing w:before="360" w:after="360"/>
              <w:jc w:val="center"/>
              <w:rPr>
                <w:rFonts w:eastAsiaTheme="minorEastAsia"/>
                <w:sz w:val="40"/>
                <w:szCs w:val="40"/>
              </w:rPr>
            </w:pPr>
            <m:oMathPara>
              <m:oMath>
                <m:f>
                  <m:fPr>
                    <m:ctrlPr>
                      <w:rPr>
                        <w:rFonts w:ascii="Cambria Math" w:eastAsiaTheme="minorEastAsia" w:hAnsi="Cambria Math"/>
                        <w:i/>
                        <w:sz w:val="40"/>
                        <w:szCs w:val="40"/>
                      </w:rPr>
                    </m:ctrlPr>
                  </m:fPr>
                  <m:num>
                    <m:r>
                      <w:rPr>
                        <w:rFonts w:ascii="Cambria Math" w:eastAsiaTheme="minorEastAsia" w:hAnsi="Cambria Math"/>
                        <w:sz w:val="40"/>
                        <w:szCs w:val="40"/>
                      </w:rPr>
                      <m:t>dy</m:t>
                    </m:r>
                  </m:num>
                  <m:den>
                    <m:r>
                      <w:rPr>
                        <w:rFonts w:ascii="Cambria Math" w:eastAsiaTheme="minorEastAsia" w:hAnsi="Cambria Math"/>
                        <w:sz w:val="40"/>
                        <w:szCs w:val="40"/>
                      </w:rPr>
                      <m:t>dx</m:t>
                    </m:r>
                  </m:den>
                </m:f>
                <m:r>
                  <w:rPr>
                    <w:rFonts w:ascii="Cambria Math" w:eastAsiaTheme="minorEastAsia" w:hAnsi="Cambria Math"/>
                    <w:sz w:val="40"/>
                    <w:szCs w:val="40"/>
                  </w:rPr>
                  <m:t>= ?</m:t>
                </m:r>
              </m:oMath>
            </m:oMathPara>
          </w:p>
        </w:tc>
        <w:tc>
          <w:tcPr>
            <w:tcW w:w="4811" w:type="dxa"/>
            <w:vAlign w:val="center"/>
          </w:tcPr>
          <w:p w14:paraId="110578D6" w14:textId="77777777" w:rsidR="002233E6" w:rsidRPr="00CA7F0C" w:rsidRDefault="002233E6" w:rsidP="000932C6">
            <w:pPr>
              <w:spacing w:before="360" w:after="360"/>
              <w:jc w:val="center"/>
              <w:rPr>
                <w:rFonts w:eastAsiaTheme="minorEastAsia"/>
                <w:sz w:val="40"/>
                <w:szCs w:val="40"/>
              </w:rPr>
            </w:pPr>
            <w:r w:rsidRPr="00CA7F0C">
              <w:rPr>
                <w:sz w:val="40"/>
                <w:szCs w:val="40"/>
              </w:rPr>
              <w:t xml:space="preserve">Find the gradient, </w:t>
            </w:r>
            <m:oMath>
              <m:r>
                <w:rPr>
                  <w:rFonts w:ascii="Cambria Math" w:hAnsi="Cambria Math"/>
                  <w:sz w:val="40"/>
                  <w:szCs w:val="40"/>
                </w:rPr>
                <m:t>m,</m:t>
              </m:r>
            </m:oMath>
            <w:r w:rsidRPr="00CA7F0C">
              <w:rPr>
                <w:sz w:val="40"/>
                <w:szCs w:val="40"/>
              </w:rPr>
              <w:t xml:space="preserve"> of the tangent to the function </w:t>
            </w:r>
            <m:oMath>
              <m:r>
                <w:rPr>
                  <w:rFonts w:ascii="Cambria Math" w:hAnsi="Cambria Math"/>
                  <w:sz w:val="40"/>
                  <w:szCs w:val="40"/>
                </w:rPr>
                <m:t>h(x)=</m:t>
              </m:r>
              <m:f>
                <m:fPr>
                  <m:ctrlPr>
                    <w:rPr>
                      <w:rFonts w:ascii="Cambria Math" w:hAnsi="Cambria Math"/>
                      <w:i/>
                      <w:sz w:val="40"/>
                      <w:szCs w:val="40"/>
                    </w:rPr>
                  </m:ctrlPr>
                </m:fPr>
                <m:num>
                  <m:r>
                    <w:rPr>
                      <w:rFonts w:ascii="Cambria Math" w:hAnsi="Cambria Math"/>
                      <w:sz w:val="40"/>
                      <w:szCs w:val="40"/>
                    </w:rPr>
                    <m:t>3x</m:t>
                  </m:r>
                </m:num>
                <m:den>
                  <m:r>
                    <w:rPr>
                      <w:rFonts w:ascii="Cambria Math" w:hAnsi="Cambria Math"/>
                      <w:sz w:val="40"/>
                      <w:szCs w:val="40"/>
                    </w:rPr>
                    <m:t>x-4</m:t>
                  </m:r>
                </m:den>
              </m:f>
            </m:oMath>
            <w:r w:rsidRPr="00CA7F0C">
              <w:rPr>
                <w:rFonts w:eastAsiaTheme="minorEastAsia"/>
                <w:sz w:val="40"/>
                <w:szCs w:val="40"/>
              </w:rPr>
              <w:t xml:space="preserve">  at </w:t>
            </w:r>
            <m:oMath>
              <m:r>
                <w:rPr>
                  <w:rFonts w:ascii="Cambria Math" w:eastAsiaTheme="minorEastAsia" w:hAnsi="Cambria Math"/>
                  <w:sz w:val="40"/>
                  <w:szCs w:val="40"/>
                </w:rPr>
                <m:t>x=0.</m:t>
              </m:r>
            </m:oMath>
            <w:r w:rsidRPr="00CA7F0C">
              <w:rPr>
                <w:rFonts w:eastAsiaTheme="minorEastAsia"/>
                <w:sz w:val="40"/>
                <w:szCs w:val="40"/>
              </w:rPr>
              <w:t xml:space="preserve"> </w:t>
            </w:r>
          </w:p>
          <w:p w14:paraId="19F9640A" w14:textId="77777777" w:rsidR="002233E6" w:rsidRPr="00CA7F0C" w:rsidRDefault="00011DBB" w:rsidP="000932C6">
            <w:pPr>
              <w:spacing w:before="360" w:after="360"/>
              <w:jc w:val="center"/>
              <w:rPr>
                <w:sz w:val="40"/>
                <w:szCs w:val="40"/>
              </w:rPr>
            </w:pPr>
            <m:oMathPara>
              <m:oMath>
                <m:r>
                  <w:rPr>
                    <w:rFonts w:ascii="Cambria Math" w:eastAsiaTheme="minorEastAsia" w:hAnsi="Cambria Math"/>
                    <w:sz w:val="40"/>
                    <w:szCs w:val="40"/>
                  </w:rPr>
                  <m:t>m= ?</m:t>
                </m:r>
              </m:oMath>
            </m:oMathPara>
          </w:p>
        </w:tc>
      </w:tr>
    </w:tbl>
    <w:p w14:paraId="2C40B9E5" w14:textId="3EABEFA6" w:rsidR="002233E6" w:rsidRPr="00CA7F0C" w:rsidRDefault="002233E6" w:rsidP="002233E6">
      <w:pPr>
        <w:suppressAutoHyphens w:val="0"/>
        <w:spacing w:after="0" w:line="276" w:lineRule="auto"/>
        <w:rPr>
          <w:sz w:val="40"/>
          <w:szCs w:val="40"/>
        </w:rPr>
      </w:pPr>
    </w:p>
    <w:p w14:paraId="4A285025" w14:textId="77777777" w:rsidR="002233E6" w:rsidRPr="00CA7F0C" w:rsidRDefault="002233E6" w:rsidP="002233E6">
      <w:pPr>
        <w:suppressAutoHyphens w:val="0"/>
        <w:spacing w:after="0" w:line="276" w:lineRule="auto"/>
        <w:rPr>
          <w:sz w:val="40"/>
          <w:szCs w:val="40"/>
        </w:rPr>
      </w:pPr>
    </w:p>
    <w:tbl>
      <w:tblPr>
        <w:tblStyle w:val="TableGrid"/>
        <w:tblW w:w="9622" w:type="dxa"/>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Scavenger hunt cards."/>
      </w:tblPr>
      <w:tblGrid>
        <w:gridCol w:w="4811"/>
        <w:gridCol w:w="4811"/>
      </w:tblGrid>
      <w:tr w:rsidR="002233E6" w:rsidRPr="00F2244C" w14:paraId="1F62F0C6" w14:textId="77777777" w:rsidTr="009B2950">
        <w:tc>
          <w:tcPr>
            <w:tcW w:w="4811" w:type="dxa"/>
            <w:vAlign w:val="center"/>
          </w:tcPr>
          <w:p w14:paraId="07978000" w14:textId="654CBC53" w:rsidR="002233E6" w:rsidRPr="00CA7F0C" w:rsidRDefault="00011DBB" w:rsidP="000932C6">
            <w:pPr>
              <w:spacing w:before="360" w:after="360"/>
              <w:jc w:val="center"/>
              <w:rPr>
                <w:sz w:val="40"/>
                <w:szCs w:val="40"/>
              </w:rPr>
            </w:pPr>
            <m:oMathPara>
              <m:oMath>
                <m:r>
                  <w:rPr>
                    <w:rFonts w:ascii="Cambria Math" w:hAnsi="Cambria Math"/>
                    <w:sz w:val="96"/>
                    <w:szCs w:val="96"/>
                  </w:rPr>
                  <m:t>-</m:t>
                </m:r>
                <m:f>
                  <m:fPr>
                    <m:ctrlPr>
                      <w:rPr>
                        <w:rFonts w:ascii="Cambria Math" w:eastAsiaTheme="minorEastAsia" w:hAnsi="Cambria Math"/>
                        <w:i/>
                        <w:sz w:val="96"/>
                        <w:szCs w:val="96"/>
                      </w:rPr>
                    </m:ctrlPr>
                  </m:fPr>
                  <m:num>
                    <m:r>
                      <w:rPr>
                        <w:rFonts w:ascii="Cambria Math" w:hAnsi="Cambria Math"/>
                        <w:sz w:val="96"/>
                        <w:szCs w:val="96"/>
                      </w:rPr>
                      <m:t>3</m:t>
                    </m:r>
                    <m:ctrlPr>
                      <w:rPr>
                        <w:rFonts w:ascii="Cambria Math" w:hAnsi="Cambria Math"/>
                        <w:i/>
                        <w:sz w:val="96"/>
                        <w:szCs w:val="96"/>
                      </w:rPr>
                    </m:ctrlPr>
                  </m:num>
                  <m:den>
                    <m:r>
                      <w:rPr>
                        <w:rFonts w:ascii="Cambria Math" w:eastAsiaTheme="minorEastAsia" w:hAnsi="Cambria Math"/>
                        <w:sz w:val="96"/>
                        <w:szCs w:val="96"/>
                      </w:rPr>
                      <m:t>4</m:t>
                    </m:r>
                  </m:den>
                </m:f>
              </m:oMath>
            </m:oMathPara>
          </w:p>
        </w:tc>
        <w:tc>
          <w:tcPr>
            <w:tcW w:w="4811" w:type="dxa"/>
            <w:vAlign w:val="center"/>
          </w:tcPr>
          <w:p w14:paraId="5A162A55" w14:textId="26289269" w:rsidR="002233E6" w:rsidRPr="00CA7F0C" w:rsidRDefault="00011DBB" w:rsidP="000932C6">
            <w:pPr>
              <w:spacing w:before="360" w:after="360"/>
              <w:jc w:val="center"/>
              <w:rPr>
                <w:rFonts w:eastAsia="Yu Gothic Light"/>
                <w:sz w:val="40"/>
                <w:szCs w:val="40"/>
              </w:rPr>
            </w:pPr>
            <m:oMathPara>
              <m:oMath>
                <m:r>
                  <w:rPr>
                    <w:rFonts w:ascii="Cambria Math" w:hAnsi="Cambria Math"/>
                    <w:sz w:val="96"/>
                    <w:szCs w:val="96"/>
                  </w:rPr>
                  <m:t>-2</m:t>
                </m:r>
              </m:oMath>
            </m:oMathPara>
          </w:p>
        </w:tc>
      </w:tr>
      <w:tr w:rsidR="002233E6" w:rsidRPr="00F2244C" w14:paraId="504F9C51" w14:textId="77777777" w:rsidTr="009B2950">
        <w:trPr>
          <w:trHeight w:val="9441"/>
        </w:trPr>
        <w:tc>
          <w:tcPr>
            <w:tcW w:w="4811" w:type="dxa"/>
            <w:vAlign w:val="center"/>
          </w:tcPr>
          <w:p w14:paraId="31BB9301" w14:textId="77777777" w:rsidR="002233E6" w:rsidRPr="00CA7F0C" w:rsidRDefault="002233E6" w:rsidP="000932C6">
            <w:pPr>
              <w:spacing w:before="360" w:after="360"/>
              <w:jc w:val="center"/>
              <w:rPr>
                <w:sz w:val="40"/>
                <w:szCs w:val="40"/>
              </w:rPr>
            </w:pPr>
            <w:r w:rsidRPr="00CA7F0C">
              <w:rPr>
                <w:sz w:val="40"/>
                <w:szCs w:val="40"/>
              </w:rPr>
              <w:t xml:space="preserve">Find the </w:t>
            </w:r>
            <m:oMath>
              <m:r>
                <w:rPr>
                  <w:rFonts w:ascii="Cambria Math" w:hAnsi="Cambria Math"/>
                  <w:sz w:val="40"/>
                  <w:szCs w:val="40"/>
                </w:rPr>
                <m:t>x</m:t>
              </m:r>
            </m:oMath>
            <w:r w:rsidRPr="00CA7F0C">
              <w:rPr>
                <w:rFonts w:eastAsiaTheme="minorEastAsia"/>
                <w:sz w:val="40"/>
                <w:szCs w:val="40"/>
              </w:rPr>
              <w:t xml:space="preserve">-value where the derivative of the function </w:t>
            </w:r>
            <m:oMath>
              <m:r>
                <w:rPr>
                  <w:rFonts w:ascii="Cambria Math" w:hAnsi="Cambria Math"/>
                  <w:sz w:val="40"/>
                  <w:szCs w:val="40"/>
                </w:rPr>
                <m:t>y=</m:t>
              </m:r>
              <m:f>
                <m:fPr>
                  <m:ctrlPr>
                    <w:rPr>
                      <w:rFonts w:ascii="Cambria Math" w:eastAsiaTheme="minorEastAsia" w:hAnsi="Cambria Math"/>
                      <w:i/>
                      <w:sz w:val="40"/>
                      <w:szCs w:val="40"/>
                    </w:rPr>
                  </m:ctrlPr>
                </m:fPr>
                <m:num>
                  <m:r>
                    <w:rPr>
                      <w:rFonts w:ascii="Cambria Math" w:eastAsiaTheme="minorEastAsia" w:hAnsi="Cambria Math"/>
                      <w:sz w:val="40"/>
                      <w:szCs w:val="40"/>
                    </w:rPr>
                    <m:t>x+1</m:t>
                  </m:r>
                </m:num>
                <m:den>
                  <m:sSup>
                    <m:sSupPr>
                      <m:ctrlPr>
                        <w:rPr>
                          <w:rFonts w:ascii="Cambria Math" w:eastAsiaTheme="minorEastAsia" w:hAnsi="Cambria Math"/>
                          <w:i/>
                          <w:sz w:val="40"/>
                          <w:szCs w:val="40"/>
                        </w:rPr>
                      </m:ctrlPr>
                    </m:sSupPr>
                    <m:e>
                      <m:r>
                        <w:rPr>
                          <w:rFonts w:ascii="Cambria Math" w:eastAsiaTheme="minorEastAsia" w:hAnsi="Cambria Math"/>
                          <w:sz w:val="40"/>
                          <w:szCs w:val="40"/>
                        </w:rPr>
                        <m:t>x</m:t>
                      </m:r>
                    </m:e>
                    <m:sup>
                      <m:r>
                        <w:rPr>
                          <w:rFonts w:ascii="Cambria Math" w:eastAsiaTheme="minorEastAsia" w:hAnsi="Cambria Math"/>
                          <w:sz w:val="40"/>
                          <w:szCs w:val="40"/>
                        </w:rPr>
                        <m:t>2</m:t>
                      </m:r>
                    </m:sup>
                  </m:sSup>
                </m:den>
              </m:f>
            </m:oMath>
            <w:r w:rsidRPr="00CA7F0C">
              <w:rPr>
                <w:sz w:val="40"/>
                <w:szCs w:val="40"/>
              </w:rPr>
              <w:t xml:space="preserve">  is equal to zero.</w:t>
            </w:r>
          </w:p>
          <w:p w14:paraId="04035440" w14:textId="77777777" w:rsidR="002233E6" w:rsidRPr="00CA7F0C" w:rsidRDefault="00011DBB" w:rsidP="000932C6">
            <w:pPr>
              <w:spacing w:before="360" w:after="360"/>
              <w:jc w:val="center"/>
              <w:rPr>
                <w:sz w:val="40"/>
                <w:szCs w:val="40"/>
              </w:rPr>
            </w:pPr>
            <m:oMathPara>
              <m:oMath>
                <m:r>
                  <w:rPr>
                    <w:rFonts w:ascii="Cambria Math" w:eastAsiaTheme="minorEastAsia" w:hAnsi="Cambria Math"/>
                    <w:sz w:val="40"/>
                    <w:szCs w:val="40"/>
                  </w:rPr>
                  <m:t>x= ?</m:t>
                </m:r>
              </m:oMath>
            </m:oMathPara>
          </w:p>
        </w:tc>
        <w:tc>
          <w:tcPr>
            <w:tcW w:w="4811" w:type="dxa"/>
            <w:vAlign w:val="center"/>
          </w:tcPr>
          <w:p w14:paraId="0EC3C849" w14:textId="50152FBC" w:rsidR="002233E6" w:rsidRPr="00CA7F0C" w:rsidRDefault="002233E6" w:rsidP="000932C6">
            <w:pPr>
              <w:spacing w:before="360" w:after="360"/>
              <w:jc w:val="center"/>
              <w:rPr>
                <w:rFonts w:eastAsiaTheme="minorEastAsia"/>
                <w:sz w:val="40"/>
                <w:szCs w:val="40"/>
              </w:rPr>
            </w:pPr>
            <w:r w:rsidRPr="00CA7F0C">
              <w:rPr>
                <w:sz w:val="40"/>
                <w:szCs w:val="40"/>
              </w:rPr>
              <w:t xml:space="preserve">Find the </w:t>
            </w:r>
            <m:oMath>
              <m:r>
                <w:rPr>
                  <w:rFonts w:ascii="Cambria Math" w:hAnsi="Cambria Math"/>
                  <w:sz w:val="40"/>
                  <w:szCs w:val="40"/>
                </w:rPr>
                <m:t>x</m:t>
              </m:r>
            </m:oMath>
            <w:r w:rsidRPr="00CA7F0C">
              <w:rPr>
                <w:rFonts w:eastAsiaTheme="minorEastAsia"/>
                <w:sz w:val="40"/>
                <w:szCs w:val="40"/>
              </w:rPr>
              <w:t>-value where the derivative of the function</w:t>
            </w:r>
            <w:r w:rsidRPr="00CA7F0C">
              <w:rPr>
                <w:sz w:val="40"/>
                <w:szCs w:val="40"/>
              </w:rPr>
              <w:t xml:space="preserve"> </w:t>
            </w:r>
            <m:oMath>
              <m:r>
                <w:rPr>
                  <w:rFonts w:ascii="Cambria Math" w:hAnsi="Cambria Math"/>
                  <w:sz w:val="40"/>
                  <w:szCs w:val="40"/>
                </w:rPr>
                <m:t>h</m:t>
              </m:r>
              <m:d>
                <m:dPr>
                  <m:ctrlPr>
                    <w:rPr>
                      <w:rFonts w:ascii="Cambria Math" w:hAnsi="Cambria Math"/>
                      <w:i/>
                      <w:sz w:val="40"/>
                      <w:szCs w:val="40"/>
                    </w:rPr>
                  </m:ctrlPr>
                </m:dPr>
                <m:e>
                  <m:r>
                    <w:rPr>
                      <w:rFonts w:ascii="Cambria Math" w:hAnsi="Cambria Math"/>
                      <w:sz w:val="40"/>
                      <w:szCs w:val="40"/>
                    </w:rPr>
                    <m:t>x</m:t>
                  </m:r>
                </m:e>
              </m:d>
              <m:r>
                <w:rPr>
                  <w:rFonts w:ascii="Cambria Math" w:hAnsi="Cambria Math"/>
                  <w:sz w:val="40"/>
                  <w:szCs w:val="40"/>
                </w:rPr>
                <m:t>=</m:t>
              </m:r>
              <m:f>
                <m:fPr>
                  <m:ctrlPr>
                    <w:rPr>
                      <w:rFonts w:ascii="Cambria Math" w:hAnsi="Cambria Math"/>
                      <w:i/>
                      <w:sz w:val="40"/>
                      <w:szCs w:val="40"/>
                    </w:rPr>
                  </m:ctrlPr>
                </m:fPr>
                <m:num>
                  <m:sSup>
                    <m:sSupPr>
                      <m:ctrlPr>
                        <w:rPr>
                          <w:rFonts w:ascii="Cambria Math" w:hAnsi="Cambria Math"/>
                          <w:i/>
                          <w:sz w:val="40"/>
                          <w:szCs w:val="40"/>
                        </w:rPr>
                      </m:ctrlPr>
                    </m:sSupPr>
                    <m:e>
                      <m:r>
                        <w:rPr>
                          <w:rFonts w:ascii="Cambria Math" w:hAnsi="Cambria Math"/>
                          <w:sz w:val="40"/>
                          <w:szCs w:val="40"/>
                        </w:rPr>
                        <m:t>x</m:t>
                      </m:r>
                    </m:e>
                    <m:sup>
                      <m:r>
                        <w:rPr>
                          <w:rFonts w:ascii="Cambria Math" w:hAnsi="Cambria Math"/>
                          <w:sz w:val="40"/>
                          <w:szCs w:val="40"/>
                        </w:rPr>
                        <m:t>3</m:t>
                      </m:r>
                    </m:sup>
                  </m:sSup>
                </m:num>
                <m:den>
                  <m:r>
                    <w:rPr>
                      <w:rFonts w:ascii="Cambria Math" w:hAnsi="Cambria Math"/>
                      <w:sz w:val="40"/>
                      <w:szCs w:val="40"/>
                    </w:rPr>
                    <m:t>x-3</m:t>
                  </m:r>
                </m:den>
              </m:f>
            </m:oMath>
            <w:r w:rsidRPr="00CA7F0C">
              <w:rPr>
                <w:rFonts w:eastAsiaTheme="minorEastAsia"/>
                <w:sz w:val="40"/>
                <w:szCs w:val="40"/>
              </w:rPr>
              <w:t xml:space="preserve"> </w:t>
            </w:r>
            <w:r w:rsidR="007C634B">
              <w:rPr>
                <w:rFonts w:eastAsiaTheme="minorEastAsia"/>
                <w:sz w:val="40"/>
                <w:szCs w:val="40"/>
              </w:rPr>
              <w:t xml:space="preserve"> </w:t>
            </w:r>
            <w:r w:rsidRPr="00CA7F0C">
              <w:rPr>
                <w:rFonts w:eastAsiaTheme="minorEastAsia"/>
                <w:sz w:val="40"/>
                <w:szCs w:val="40"/>
              </w:rPr>
              <w:t>is undefined.</w:t>
            </w:r>
          </w:p>
          <w:p w14:paraId="07E7525E" w14:textId="77777777" w:rsidR="002233E6" w:rsidRPr="00CA7F0C" w:rsidRDefault="00011DBB" w:rsidP="000932C6">
            <w:pPr>
              <w:spacing w:before="360" w:after="360"/>
              <w:jc w:val="center"/>
              <w:rPr>
                <w:sz w:val="40"/>
                <w:szCs w:val="40"/>
              </w:rPr>
            </w:pPr>
            <m:oMathPara>
              <m:oMath>
                <m:r>
                  <w:rPr>
                    <w:rFonts w:ascii="Cambria Math" w:eastAsiaTheme="minorEastAsia" w:hAnsi="Cambria Math"/>
                    <w:sz w:val="40"/>
                    <w:szCs w:val="40"/>
                  </w:rPr>
                  <m:t>x= ?</m:t>
                </m:r>
              </m:oMath>
            </m:oMathPara>
          </w:p>
        </w:tc>
      </w:tr>
    </w:tbl>
    <w:p w14:paraId="3E825301" w14:textId="398B7F07" w:rsidR="00623CFD" w:rsidRDefault="00623CFD">
      <w:pPr>
        <w:suppressAutoHyphens w:val="0"/>
        <w:spacing w:after="0" w:line="276" w:lineRule="auto"/>
        <w:rPr>
          <w:rFonts w:eastAsiaTheme="majorEastAsia"/>
          <w:bCs/>
          <w:color w:val="002664"/>
          <w:sz w:val="36"/>
          <w:szCs w:val="48"/>
        </w:rPr>
      </w:pPr>
      <w:r>
        <w:br w:type="page"/>
      </w:r>
    </w:p>
    <w:p w14:paraId="1216C7C8" w14:textId="47D481BF" w:rsidR="008B71D5" w:rsidRDefault="008B71D5" w:rsidP="008B71D5">
      <w:pPr>
        <w:pStyle w:val="Heading2"/>
      </w:pPr>
      <w:r>
        <w:lastRenderedPageBreak/>
        <w:t>Sample solutions</w:t>
      </w:r>
    </w:p>
    <w:p w14:paraId="230B9D62" w14:textId="77CE7CA3" w:rsidR="006C63ED" w:rsidRPr="00B27C56" w:rsidRDefault="006C63ED" w:rsidP="006C63ED">
      <w:pPr>
        <w:pStyle w:val="Heading3"/>
      </w:pPr>
      <w:r>
        <w:t xml:space="preserve">Appendix A – </w:t>
      </w:r>
      <w:r w:rsidR="0036598D">
        <w:t xml:space="preserve">chain </w:t>
      </w:r>
      <w:r>
        <w:t>and product rule</w:t>
      </w:r>
      <w:r w:rsidR="0036598D">
        <w:t>s</w:t>
      </w:r>
    </w:p>
    <w:tbl>
      <w:tblPr>
        <w:tblStyle w:val="TableGrid"/>
        <w:tblW w:w="0" w:type="auto"/>
        <w:tblLook w:val="04A0" w:firstRow="1" w:lastRow="0" w:firstColumn="1" w:lastColumn="0" w:noHBand="0" w:noVBand="1"/>
        <w:tblDescription w:val="Solutions using chain and product rules.&#10;"/>
      </w:tblPr>
      <w:tblGrid>
        <w:gridCol w:w="4811"/>
        <w:gridCol w:w="4811"/>
      </w:tblGrid>
      <w:tr w:rsidR="006C63ED" w14:paraId="2DEA3A8A" w14:textId="77777777" w:rsidTr="0014545E">
        <w:tc>
          <w:tcPr>
            <w:tcW w:w="4811" w:type="dxa"/>
            <w:vAlign w:val="center"/>
          </w:tcPr>
          <w:p w14:paraId="549E0690" w14:textId="350E722D" w:rsidR="00A67200" w:rsidRPr="00E556F8" w:rsidRDefault="00011F55" w:rsidP="009E0593">
            <w:pPr>
              <w:pStyle w:val="ListNumber"/>
              <w:numPr>
                <w:ilvl w:val="0"/>
                <w:numId w:val="0"/>
              </w:numPr>
              <w:spacing w:before="240" w:after="240"/>
              <w:jc w:val="center"/>
              <w:rPr>
                <w:rFonts w:eastAsiaTheme="minorEastAsia"/>
              </w:rPr>
            </w:pPr>
            <m:oMathPara>
              <m:oMath>
                <m:r>
                  <w:rPr>
                    <w:rFonts w:ascii="Cambria Math" w:eastAsiaTheme="minorEastAsia" w:hAnsi="Cambria Math"/>
                  </w:rPr>
                  <m:t xml:space="preserve">u=x,  </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w:rPr>
                    <w:rFonts w:ascii="Cambria Math" w:eastAsiaTheme="minorEastAsia" w:hAnsi="Cambria Math"/>
                  </w:rPr>
                  <m:t>=1</m:t>
                </m:r>
              </m:oMath>
            </m:oMathPara>
          </w:p>
          <w:p w14:paraId="3193A9B6" w14:textId="2205A6ED" w:rsidR="00E556F8" w:rsidRPr="002171A9" w:rsidRDefault="00011F55" w:rsidP="009E0593">
            <w:pPr>
              <w:pStyle w:val="ListNumber"/>
              <w:numPr>
                <w:ilvl w:val="0"/>
                <w:numId w:val="0"/>
              </w:numPr>
              <w:spacing w:before="240" w:after="240"/>
              <w:jc w:val="center"/>
              <w:rPr>
                <w:rFonts w:eastAsiaTheme="minorEastAsia"/>
              </w:rPr>
            </w:pPr>
            <m:oMathPara>
              <m:oMath>
                <m:r>
                  <w:rPr>
                    <w:rFonts w:ascii="Cambria Math" w:eastAsiaTheme="minorEastAsia" w:hAnsi="Cambria Math"/>
                  </w:rPr>
                  <m:t>v=</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-1</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oMath>
            </m:oMathPara>
          </w:p>
          <w:p w14:paraId="237FC177" w14:textId="31836C43" w:rsidR="006C63ED" w:rsidRDefault="00000000" w:rsidP="009E0593">
            <w:pPr>
              <w:pStyle w:val="ListNumber"/>
              <w:numPr>
                <w:ilvl w:val="0"/>
                <w:numId w:val="0"/>
              </w:numPr>
              <w:spacing w:before="240" w:after="240"/>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=x</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x+1</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den>
                </m:f>
              </m:oMath>
            </m:oMathPara>
          </w:p>
        </w:tc>
        <w:tc>
          <w:tcPr>
            <w:tcW w:w="4811" w:type="dxa"/>
            <w:vAlign w:val="center"/>
          </w:tcPr>
          <w:p w14:paraId="4849505C" w14:textId="4F2344AE" w:rsidR="00C217FD" w:rsidRPr="00940335" w:rsidRDefault="00011F55" w:rsidP="009E0593">
            <w:pPr>
              <w:pStyle w:val="ListNumber"/>
              <w:numPr>
                <w:ilvl w:val="0"/>
                <w:numId w:val="0"/>
              </w:numPr>
              <w:spacing w:before="240" w:after="24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=x+1,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m:oMathPara>
          </w:p>
          <w:p w14:paraId="758645F8" w14:textId="40B764CC" w:rsidR="00940335" w:rsidRPr="00DE6223" w:rsidRDefault="00011F55" w:rsidP="009E0593">
            <w:pPr>
              <w:pStyle w:val="ListNumber"/>
              <w:numPr>
                <w:ilvl w:val="0"/>
                <w:numId w:val="0"/>
              </w:numPr>
              <w:spacing w:before="240" w:after="240"/>
              <w:jc w:val="cente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p w14:paraId="1FCA7549" w14:textId="3905A517" w:rsidR="006C63ED" w:rsidRPr="00D34B79" w:rsidRDefault="00000000" w:rsidP="009E0593">
            <w:pPr>
              <w:pStyle w:val="ListNumber"/>
              <w:numPr>
                <w:ilvl w:val="0"/>
                <w:numId w:val="0"/>
              </w:numPr>
              <w:spacing w:before="240" w:after="240"/>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x+1</m:t>
                    </m:r>
                  </m:e>
                </m:d>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m:oMathPara>
          </w:p>
          <w:p w14:paraId="772DAA46" w14:textId="55A27D73" w:rsidR="006C63ED" w:rsidRDefault="006C63ED" w:rsidP="009E0593">
            <w:pPr>
              <w:pStyle w:val="ListNumber"/>
              <w:numPr>
                <w:ilvl w:val="0"/>
                <w:numId w:val="0"/>
              </w:numPr>
              <w:spacing w:before="240" w:after="240"/>
              <w:jc w:val="center"/>
              <w:rPr>
                <w:rFonts w:eastAsiaTheme="minorEastAsia"/>
              </w:rPr>
            </w:pPr>
          </w:p>
        </w:tc>
      </w:tr>
      <w:tr w:rsidR="006C63ED" w14:paraId="55FE25DE" w14:textId="77777777" w:rsidTr="0014545E">
        <w:tc>
          <w:tcPr>
            <w:tcW w:w="4811" w:type="dxa"/>
            <w:vAlign w:val="center"/>
          </w:tcPr>
          <w:p w14:paraId="50098815" w14:textId="77777777" w:rsidR="00F26B82" w:rsidRPr="00E556F8" w:rsidRDefault="00011F55" w:rsidP="00F26B82">
            <w:pPr>
              <w:pStyle w:val="ListNumber"/>
              <w:numPr>
                <w:ilvl w:val="0"/>
                <w:numId w:val="0"/>
              </w:numPr>
              <w:spacing w:before="240" w:after="240"/>
              <w:jc w:val="center"/>
              <w:rPr>
                <w:rFonts w:eastAsiaTheme="minorEastAsia"/>
              </w:rPr>
            </w:pPr>
            <m:oMathPara>
              <m:oMath>
                <m:r>
                  <w:rPr>
                    <w:rFonts w:ascii="Cambria Math" w:eastAsiaTheme="minorEastAsia" w:hAnsi="Cambria Math"/>
                  </w:rPr>
                  <m:t xml:space="preserve">u=x,  </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w:rPr>
                    <w:rFonts w:ascii="Cambria Math" w:eastAsiaTheme="minorEastAsia" w:hAnsi="Cambria Math"/>
                  </w:rPr>
                  <m:t>=1</m:t>
                </m:r>
              </m:oMath>
            </m:oMathPara>
          </w:p>
          <w:p w14:paraId="3893B35D" w14:textId="3F2D12CD" w:rsidR="00E33EB8" w:rsidRPr="002171A9" w:rsidRDefault="00E33EB8" w:rsidP="00E33EB8">
            <w:pPr>
              <w:pStyle w:val="ListNumber"/>
              <w:numPr>
                <w:ilvl w:val="0"/>
                <w:numId w:val="0"/>
              </w:numPr>
              <w:spacing w:before="240" w:after="240"/>
              <w:jc w:val="center"/>
              <w:rPr>
                <w:rFonts w:eastAsiaTheme="minorEastAsia"/>
              </w:rPr>
            </w:pPr>
            <m:oMathPara>
              <m:oMath>
                <m:r>
                  <w:rPr>
                    <w:rFonts w:ascii="Cambria Math" w:eastAsiaTheme="minorEastAsia" w:hAnsi="Cambria Math"/>
                  </w:rPr>
                  <m:t>v=</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-1</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oMath>
            </m:oMathPara>
          </w:p>
          <w:p w14:paraId="0DD48465" w14:textId="460D0347" w:rsidR="006C63ED" w:rsidRDefault="00000000" w:rsidP="00E33EB8">
            <w:pPr>
              <w:pStyle w:val="ListNumber"/>
              <w:numPr>
                <w:ilvl w:val="0"/>
                <w:numId w:val="0"/>
              </w:numPr>
              <w:spacing w:before="240" w:after="240"/>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=x</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2x+1</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oMath>
            </m:oMathPara>
          </w:p>
        </w:tc>
        <w:tc>
          <w:tcPr>
            <w:tcW w:w="4811" w:type="dxa"/>
            <w:vAlign w:val="center"/>
          </w:tcPr>
          <w:p w14:paraId="4405634E" w14:textId="0105C1CA" w:rsidR="008F5F0D" w:rsidRPr="00940335" w:rsidRDefault="00011F55" w:rsidP="008F5F0D">
            <w:pPr>
              <w:pStyle w:val="ListNumber"/>
              <w:numPr>
                <w:ilvl w:val="0"/>
                <w:numId w:val="0"/>
              </w:numPr>
              <w:spacing w:before="240" w:after="24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=x+1,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m:oMathPara>
          </w:p>
          <w:p w14:paraId="43A44811" w14:textId="797832A9" w:rsidR="00CE5EAA" w:rsidRPr="002171A9" w:rsidRDefault="00CE5EAA" w:rsidP="00CE5EAA">
            <w:pPr>
              <w:pStyle w:val="ListNumber"/>
              <w:numPr>
                <w:ilvl w:val="0"/>
                <w:numId w:val="0"/>
              </w:numPr>
              <w:spacing w:before="240" w:after="240"/>
              <w:jc w:val="center"/>
              <w:rPr>
                <w:rFonts w:eastAsiaTheme="minorEastAsia"/>
              </w:rPr>
            </w:pPr>
            <m:oMathPara>
              <m:oMath>
                <m:r>
                  <w:rPr>
                    <w:rFonts w:ascii="Cambria Math" w:eastAsiaTheme="minorEastAsia" w:hAnsi="Cambria Math"/>
                  </w:rPr>
                  <m:t>g(x)=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-1</m:t>
                    </m:r>
                  </m:sup>
                </m:sSup>
                <m:r>
                  <w:rPr>
                    <w:rFonts w:ascii="Cambria Math" w:eastAsiaTheme="minorEastAsia" w:hAnsi="Cambria Math"/>
                  </w:rPr>
                  <m:t>,  g'(x)=-2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oMath>
            </m:oMathPara>
          </w:p>
          <w:p w14:paraId="2CE7DC60" w14:textId="7C43A351" w:rsidR="006C63ED" w:rsidRDefault="00D16A49" w:rsidP="00CE5EAA">
            <w:pPr>
              <w:pStyle w:val="ListNumber"/>
              <w:numPr>
                <w:ilvl w:val="0"/>
                <w:numId w:val="0"/>
              </w:numPr>
              <w:spacing w:before="240" w:after="240"/>
              <w:jc w:val="center"/>
              <w:rPr>
                <w:rFonts w:eastAsiaTheme="minorEastAsia"/>
              </w:rPr>
            </w:pPr>
            <m:oMathPara>
              <m:oMath>
                <m:r>
                  <w:rPr>
                    <w:rFonts w:ascii="Cambria Math" w:eastAsiaTheme="minorEastAsia" w:hAnsi="Cambria Math"/>
                  </w:rPr>
                  <m:t>h'(x)</m:t>
                </m:r>
                <m:r>
                  <m:rPr>
                    <m:aln/>
                  </m:rPr>
                  <w:rPr>
                    <w:rFonts w:ascii="Cambria Math" w:eastAsiaTheme="minorEastAsia" w:hAnsi="Cambria Math"/>
                  </w:rPr>
                  <m:t>=(x+1)</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2x+1</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-2x-2</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oMath>
            </m:oMathPara>
          </w:p>
        </w:tc>
      </w:tr>
    </w:tbl>
    <w:p w14:paraId="1C18344B" w14:textId="77777777" w:rsidR="0004000D" w:rsidRDefault="0004000D">
      <w:r>
        <w:br w:type="page"/>
      </w:r>
    </w:p>
    <w:tbl>
      <w:tblPr>
        <w:tblStyle w:val="TableGrid"/>
        <w:tblW w:w="0" w:type="auto"/>
        <w:tblLook w:val="04A0" w:firstRow="1" w:lastRow="0" w:firstColumn="1" w:lastColumn="0" w:noHBand="0" w:noVBand="1"/>
        <w:tblDescription w:val="Solutions using chain and product rules.&#10;"/>
      </w:tblPr>
      <w:tblGrid>
        <w:gridCol w:w="4811"/>
        <w:gridCol w:w="4811"/>
      </w:tblGrid>
      <w:tr w:rsidR="006C63ED" w14:paraId="39741778" w14:textId="77777777" w:rsidTr="0014545E">
        <w:tc>
          <w:tcPr>
            <w:tcW w:w="4811" w:type="dxa"/>
            <w:vAlign w:val="center"/>
          </w:tcPr>
          <w:p w14:paraId="22C99950" w14:textId="21502E98" w:rsidR="0004000D" w:rsidRPr="00E556F8" w:rsidRDefault="00011F55" w:rsidP="0004000D">
            <w:pPr>
              <w:pStyle w:val="ListNumber"/>
              <w:numPr>
                <w:ilvl w:val="0"/>
                <w:numId w:val="0"/>
              </w:numPr>
              <w:spacing w:before="240" w:after="240"/>
              <w:jc w:val="center"/>
              <w:rPr>
                <w:rFonts w:eastAsiaTheme="minorEastAsia"/>
              </w:rPr>
            </w:pPr>
            <m:oMathPara>
              <m:oMath>
                <m:r>
                  <w:rPr>
                    <w:rFonts w:ascii="Cambria Math" w:eastAsiaTheme="minorEastAsia" w:hAnsi="Cambria Math"/>
                  </w:rPr>
                  <w:lastRenderedPageBreak/>
                  <m:t xml:space="preserve">u=x,  </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w:rPr>
                    <w:rFonts w:ascii="Cambria Math" w:eastAsiaTheme="minorEastAsia" w:hAnsi="Cambria Math"/>
                  </w:rPr>
                  <m:t>=1</m:t>
                </m:r>
              </m:oMath>
            </m:oMathPara>
          </w:p>
          <w:p w14:paraId="12A9A9DE" w14:textId="0C3E0DEF" w:rsidR="007055CC" w:rsidRPr="002171A9" w:rsidRDefault="007055CC" w:rsidP="007055CC">
            <w:pPr>
              <w:pStyle w:val="ListNumber"/>
              <w:numPr>
                <w:ilvl w:val="0"/>
                <w:numId w:val="0"/>
              </w:numPr>
              <w:spacing w:before="240" w:after="240"/>
              <w:jc w:val="center"/>
              <w:rPr>
                <w:rFonts w:eastAsiaTheme="minorEastAsia"/>
              </w:rPr>
            </w:pPr>
            <m:oMathPara>
              <m:oMath>
                <m:r>
                  <w:rPr>
                    <w:rFonts w:ascii="Cambria Math" w:eastAsiaTheme="minorEastAsia" w:hAnsi="Cambria Math"/>
                  </w:rPr>
                  <m:t>v=</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-1</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oMath>
            </m:oMathPara>
          </w:p>
          <w:p w14:paraId="11FF8B12" w14:textId="796030DA" w:rsidR="006C63ED" w:rsidRDefault="00000000" w:rsidP="007055CC">
            <w:pPr>
              <w:pStyle w:val="ListNumber"/>
              <w:numPr>
                <w:ilvl w:val="0"/>
                <w:numId w:val="0"/>
              </w:numPr>
              <w:spacing w:before="240" w:after="240"/>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=x</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2x+5</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2x+1</m:t>
                            </m:r>
                          </m:e>
                        </m:d>
                      </m:e>
                      <m:sup>
                        <m:r>
                          <w:rPr>
                            <w:rFonts w:ascii="Cambria Math" w:eastAsiaTheme="minorEastAsia" w:hAnsi="Cambria Math"/>
                          </w:rPr>
                          <m:t>2</m:t>
                        </m:r>
                      </m:sup>
                    </m:sSup>
                  </m:den>
                </m:f>
              </m:oMath>
            </m:oMathPara>
          </w:p>
        </w:tc>
        <w:tc>
          <w:tcPr>
            <w:tcW w:w="4811" w:type="dxa"/>
            <w:vAlign w:val="center"/>
          </w:tcPr>
          <w:p w14:paraId="7D12AA07" w14:textId="401E2B1B" w:rsidR="00EA47A7" w:rsidRPr="00940335" w:rsidRDefault="00011F55" w:rsidP="00EA47A7">
            <w:pPr>
              <w:pStyle w:val="ListNumber"/>
              <w:numPr>
                <w:ilvl w:val="0"/>
                <w:numId w:val="0"/>
              </w:numPr>
              <w:spacing w:before="240" w:after="24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=x+1,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m:oMathPara>
          </w:p>
          <w:p w14:paraId="436F5FDB" w14:textId="14FAB91E" w:rsidR="00A4085F" w:rsidRPr="002171A9" w:rsidRDefault="00A4085F" w:rsidP="00A4085F">
            <w:pPr>
              <w:pStyle w:val="ListNumber"/>
              <w:numPr>
                <w:ilvl w:val="0"/>
                <w:numId w:val="0"/>
              </w:numPr>
              <w:spacing w:before="240" w:after="240"/>
              <w:jc w:val="center"/>
              <w:rPr>
                <w:rFonts w:eastAsiaTheme="minorEastAsia"/>
              </w:rPr>
            </w:pPr>
            <m:oMathPara>
              <m:oMath>
                <m:r>
                  <w:rPr>
                    <w:rFonts w:ascii="Cambria Math" w:eastAsiaTheme="minorEastAsia" w:hAnsi="Cambria Math"/>
                  </w:rPr>
                  <m:t>g(x)=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-1</m:t>
                    </m:r>
                  </m:sup>
                </m:sSup>
                <m:r>
                  <w:rPr>
                    <w:rFonts w:ascii="Cambria Math" w:eastAsiaTheme="minorEastAsia" w:hAnsi="Cambria Math"/>
                  </w:rPr>
                  <m:t>,  g'(x)=-2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oMath>
            </m:oMathPara>
          </w:p>
          <w:p w14:paraId="1386E7B7" w14:textId="5A0FF945" w:rsidR="006C63ED" w:rsidRDefault="00A4085F" w:rsidP="00A4085F">
            <w:pPr>
              <w:pStyle w:val="ListNumber"/>
              <w:numPr>
                <w:ilvl w:val="0"/>
                <w:numId w:val="0"/>
              </w:numPr>
              <w:spacing w:before="240" w:after="240"/>
              <w:jc w:val="center"/>
              <w:rPr>
                <w:rFonts w:eastAsiaTheme="minorEastAsia"/>
              </w:rPr>
            </w:pPr>
            <m:oMathPara>
              <m:oMath>
                <m:r>
                  <w:rPr>
                    <w:rFonts w:ascii="Cambria Math" w:eastAsiaTheme="minorEastAsia" w:hAnsi="Cambria Math"/>
                  </w:rPr>
                  <m:t>h'(x)</m:t>
                </m:r>
                <m:r>
                  <m:rPr>
                    <m:aln/>
                  </m:rPr>
                  <w:rPr>
                    <w:rFonts w:ascii="Cambria Math" w:eastAsiaTheme="minorEastAsia" w:hAnsi="Cambria Math"/>
                  </w:rPr>
                  <m:t>=(x+1)</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2x+5</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-2x-2</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2x+5</m:t>
                            </m:r>
                          </m:e>
                        </m:d>
                      </m:e>
                      <m:sup>
                        <m:r>
                          <w:rPr>
                            <w:rFonts w:ascii="Cambria Math" w:eastAsiaTheme="minorEastAsia" w:hAnsi="Cambria Math"/>
                          </w:rPr>
                          <m:t>2</m:t>
                        </m:r>
                      </m:sup>
                    </m:sSup>
                  </m:den>
                </m:f>
              </m:oMath>
            </m:oMathPara>
          </w:p>
        </w:tc>
      </w:tr>
      <w:tr w:rsidR="006C63ED" w14:paraId="48B82C3F" w14:textId="77777777" w:rsidTr="0014545E">
        <w:tc>
          <w:tcPr>
            <w:tcW w:w="4811" w:type="dxa"/>
            <w:vAlign w:val="center"/>
          </w:tcPr>
          <w:p w14:paraId="37751955" w14:textId="77777777" w:rsidR="009852A2" w:rsidRPr="00E556F8" w:rsidRDefault="00011F55" w:rsidP="009852A2">
            <w:pPr>
              <w:pStyle w:val="ListNumber"/>
              <w:numPr>
                <w:ilvl w:val="0"/>
                <w:numId w:val="0"/>
              </w:numPr>
              <w:spacing w:before="240" w:after="240"/>
              <w:jc w:val="center"/>
              <w:rPr>
                <w:rFonts w:eastAsiaTheme="minorEastAsia"/>
              </w:rPr>
            </w:pPr>
            <m:oMathPara>
              <m:oMath>
                <m:r>
                  <w:rPr>
                    <w:rFonts w:ascii="Cambria Math" w:eastAsiaTheme="minorEastAsia" w:hAnsi="Cambria Math"/>
                  </w:rPr>
                  <m:t xml:space="preserve">u=x,  </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dx</m:t>
                    </m:r>
                  </m:den>
                </m:f>
                <m:r>
                  <w:rPr>
                    <w:rFonts w:ascii="Cambria Math" w:eastAsiaTheme="minorEastAsia" w:hAnsi="Cambria Math"/>
                  </w:rPr>
                  <m:t>=1</m:t>
                </m:r>
              </m:oMath>
            </m:oMathPara>
          </w:p>
          <w:p w14:paraId="2259AF04" w14:textId="18A22CA9" w:rsidR="009852A2" w:rsidRPr="002171A9" w:rsidRDefault="00011F55" w:rsidP="009852A2">
            <w:pPr>
              <w:pStyle w:val="ListNumber"/>
              <w:numPr>
                <w:ilvl w:val="0"/>
                <w:numId w:val="0"/>
              </w:numPr>
              <w:spacing w:before="240" w:after="240"/>
              <w:jc w:val="center"/>
              <w:rPr>
                <w:rFonts w:eastAsiaTheme="minorEastAsia"/>
              </w:rPr>
            </w:pPr>
            <m:oMathPara>
              <m:oMath>
                <m:r>
                  <w:rPr>
                    <w:rFonts w:ascii="Cambria Math" w:eastAsiaTheme="minorEastAsia" w:hAnsi="Cambria Math"/>
                  </w:rPr>
                  <m:t>v=</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-1</m:t>
                    </m:r>
                  </m:sup>
                </m:s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=-2x</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oMath>
            </m:oMathPara>
          </w:p>
          <w:p w14:paraId="35B53514" w14:textId="1203C12F" w:rsidR="006C63ED" w:rsidRDefault="00000000" w:rsidP="009E0593">
            <w:pPr>
              <w:pStyle w:val="ListNumber"/>
              <w:numPr>
                <w:ilvl w:val="0"/>
                <w:numId w:val="0"/>
              </w:numPr>
              <w:spacing w:before="240" w:after="240"/>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m:rPr>
                    <m:aln/>
                  </m:rPr>
                  <w:rPr>
                    <w:rFonts w:ascii="Cambria Math" w:eastAsiaTheme="minorEastAsia" w:hAnsi="Cambria Math"/>
                  </w:rPr>
                  <m:t>=x</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-2x</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oMath>
            </m:oMathPara>
          </w:p>
        </w:tc>
        <w:tc>
          <w:tcPr>
            <w:tcW w:w="4811" w:type="dxa"/>
            <w:vAlign w:val="center"/>
          </w:tcPr>
          <w:p w14:paraId="61E9BE6B" w14:textId="617AF908" w:rsidR="001764F9" w:rsidRPr="00940335" w:rsidRDefault="00011F55" w:rsidP="001764F9">
            <w:pPr>
              <w:pStyle w:val="ListNumber"/>
              <w:numPr>
                <w:ilvl w:val="0"/>
                <w:numId w:val="0"/>
              </w:numPr>
              <w:spacing w:before="240" w:after="240"/>
              <w:jc w:val="cente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=x+1,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m:oMathPara>
          </w:p>
          <w:p w14:paraId="5F3AF093" w14:textId="59F3CE96" w:rsidR="001764F9" w:rsidRPr="00DE6223" w:rsidRDefault="00011F55" w:rsidP="001764F9">
            <w:pPr>
              <w:pStyle w:val="ListNumber"/>
              <w:numPr>
                <w:ilvl w:val="0"/>
                <w:numId w:val="0"/>
              </w:numPr>
              <w:spacing w:before="240" w:after="240"/>
              <w:jc w:val="cente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-1</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oMath>
            </m:oMathPara>
          </w:p>
          <w:p w14:paraId="03C21BFB" w14:textId="326CC6A4" w:rsidR="006C63ED" w:rsidRDefault="00000000" w:rsidP="009E0593">
            <w:pPr>
              <w:pStyle w:val="ListNumber"/>
              <w:numPr>
                <w:ilvl w:val="0"/>
                <w:numId w:val="0"/>
              </w:numPr>
              <w:spacing w:before="240" w:after="240"/>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h</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=(x+1)</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-2x</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-1</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-2x(x+1_</m:t>
                    </m:r>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e>
                      <m:sup>
                        <m:r>
                          <w:rPr>
                            <w:rFonts w:ascii="Cambria Math" w:eastAsiaTheme="minorEastAsia" w:hAnsi="Cambria Math"/>
                          </w:rPr>
                          <m:t>2</m:t>
                        </m:r>
                      </m:sup>
                    </m:sSup>
                  </m:den>
                </m:f>
              </m:oMath>
            </m:oMathPara>
          </w:p>
        </w:tc>
      </w:tr>
    </w:tbl>
    <w:p w14:paraId="09132091" w14:textId="77777777" w:rsidR="0040541B" w:rsidRDefault="00407329" w:rsidP="001E265E">
      <w:pPr>
        <w:sectPr w:rsidR="0040541B" w:rsidSect="008771BA">
          <w:pgSz w:w="11900" w:h="16840"/>
          <w:pgMar w:top="1134" w:right="1134" w:bottom="1134" w:left="1134" w:header="709" w:footer="709" w:gutter="0"/>
          <w:cols w:space="708"/>
          <w:docGrid w:linePitch="360"/>
        </w:sectPr>
      </w:pPr>
      <w:r>
        <w:br w:type="page"/>
      </w:r>
    </w:p>
    <w:p w14:paraId="2FACB570" w14:textId="479062B7" w:rsidR="0040541B" w:rsidRDefault="0040541B" w:rsidP="0040541B">
      <w:pPr>
        <w:pStyle w:val="Heading3"/>
      </w:pPr>
      <w:r>
        <w:lastRenderedPageBreak/>
        <w:t xml:space="preserve">Appendix B – </w:t>
      </w:r>
      <w:r w:rsidR="0036598D">
        <w:t xml:space="preserve">faded </w:t>
      </w:r>
      <w:r>
        <w:t>examples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olutions to faded examples."/>
      </w:tblPr>
      <w:tblGrid>
        <w:gridCol w:w="3642"/>
        <w:gridCol w:w="3641"/>
        <w:gridCol w:w="3641"/>
        <w:gridCol w:w="3638"/>
      </w:tblGrid>
      <w:tr w:rsidR="008C72AC" w14:paraId="056A303F" w14:textId="77777777" w:rsidTr="007F49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5365710C" w14:textId="77777777" w:rsidR="008C72AC" w:rsidRDefault="008C72AC" w:rsidP="007F49AE">
            <w:pPr>
              <w:spacing w:after="0"/>
            </w:pPr>
            <w:r>
              <w:t>Question 1</w:t>
            </w:r>
          </w:p>
        </w:tc>
        <w:tc>
          <w:tcPr>
            <w:tcW w:w="1250" w:type="pct"/>
          </w:tcPr>
          <w:p w14:paraId="75AEB7EA" w14:textId="77777777" w:rsidR="008C72AC" w:rsidRDefault="008C72AC" w:rsidP="007F49AE">
            <w:pPr>
              <w:spacing w:after="0"/>
              <w:cnfStyle w:val="100000000000" w:firstRow="1" w:lastRow="0" w:firstColumn="0" w:lastColumn="0" w:oddVBand="0" w:evenVBand="0" w:oddHBand="0" w:evenHBand="0" w:firstRowFirstColumn="0" w:firstRowLastColumn="0" w:lastRowFirstColumn="0" w:lastRowLastColumn="0"/>
            </w:pPr>
            <w:r>
              <w:t>Question 2</w:t>
            </w:r>
          </w:p>
        </w:tc>
        <w:tc>
          <w:tcPr>
            <w:tcW w:w="1250" w:type="pct"/>
          </w:tcPr>
          <w:p w14:paraId="4AD2950D" w14:textId="77777777" w:rsidR="008C72AC" w:rsidRDefault="008C72AC" w:rsidP="007F49AE">
            <w:pPr>
              <w:spacing w:after="0"/>
              <w:cnfStyle w:val="100000000000" w:firstRow="1" w:lastRow="0" w:firstColumn="0" w:lastColumn="0" w:oddVBand="0" w:evenVBand="0" w:oddHBand="0" w:evenHBand="0" w:firstRowFirstColumn="0" w:firstRowLastColumn="0" w:lastRowFirstColumn="0" w:lastRowLastColumn="0"/>
            </w:pPr>
            <w:r>
              <w:t>Question 3</w:t>
            </w:r>
          </w:p>
        </w:tc>
        <w:tc>
          <w:tcPr>
            <w:tcW w:w="1249" w:type="pct"/>
          </w:tcPr>
          <w:p w14:paraId="0BACF61B" w14:textId="77777777" w:rsidR="008C72AC" w:rsidRDefault="008C72AC" w:rsidP="007F49AE">
            <w:pPr>
              <w:spacing w:after="0"/>
              <w:cnfStyle w:val="100000000000" w:firstRow="1" w:lastRow="0" w:firstColumn="0" w:lastColumn="0" w:oddVBand="0" w:evenVBand="0" w:oddHBand="0" w:evenHBand="0" w:firstRowFirstColumn="0" w:firstRowLastColumn="0" w:lastRowFirstColumn="0" w:lastRowLastColumn="0"/>
            </w:pPr>
            <w:r>
              <w:t>Question 4</w:t>
            </w:r>
          </w:p>
        </w:tc>
      </w:tr>
      <w:tr w:rsidR="008C72AC" w14:paraId="343EE683" w14:textId="77777777" w:rsidTr="007F49AE">
        <w:trPr>
          <w:cnfStyle w:val="000000100000" w:firstRow="0" w:lastRow="0" w:firstColumn="0" w:lastColumn="0" w:oddVBand="0" w:evenVBand="0" w:oddHBand="1" w:evenHBand="0" w:firstRowFirstColumn="0" w:firstRowLastColumn="0" w:lastRowFirstColumn="0" w:lastRowLastColumn="0"/>
          <w:trHeight w:val="7325"/>
        </w:trPr>
        <w:tc>
          <w:tcPr>
            <w:cnfStyle w:val="001000000000" w:firstRow="0" w:lastRow="0" w:firstColumn="1" w:lastColumn="0" w:oddVBand="0" w:evenVBand="0" w:oddHBand="0" w:evenHBand="0" w:firstRowFirstColumn="0" w:firstRowLastColumn="0" w:lastRowFirstColumn="0" w:lastRowLastColumn="0"/>
            <w:tcW w:w="1251" w:type="pct"/>
          </w:tcPr>
          <w:p w14:paraId="55C98A79" w14:textId="028225D0" w:rsidR="008C72AC" w:rsidRPr="00BA75A3" w:rsidRDefault="008C72AC" w:rsidP="00687679">
            <w:pPr>
              <w:spacing w:line="480" w:lineRule="auto"/>
              <w:rPr>
                <w:rFonts w:eastAsiaTheme="minorEastAsia"/>
                <w:b w:val="0"/>
                <w:bCs/>
              </w:rPr>
            </w:pPr>
            <w:r w:rsidRPr="00BA75A3">
              <w:rPr>
                <w:b w:val="0"/>
                <w:bCs/>
              </w:rPr>
              <w:t xml:space="preserve">Differentiate </w:t>
            </w:r>
            <m:oMath>
              <m:r>
                <m:rPr>
                  <m:sty m:val="bi"/>
                </m:rPr>
                <w:rPr>
                  <w:rFonts w:ascii="Cambria Math" w:hAnsi="Cambria Math"/>
                </w:rPr>
                <m:t>y=</m:t>
              </m:r>
              <m:f>
                <m:fPr>
                  <m:ctrlPr>
                    <w:rPr>
                      <w:rFonts w:ascii="Cambria Math" w:hAnsi="Cambria Math"/>
                      <w:b w:val="0"/>
                      <w:bCs/>
                      <w:i/>
                    </w:rPr>
                  </m:ctrlPr>
                </m:fPr>
                <m:num>
                  <m:r>
                    <m:rPr>
                      <m:sty m:val="bi"/>
                    </m:rPr>
                    <w:rPr>
                      <w:rFonts w:ascii="Cambria Math" w:hAnsi="Cambria Math"/>
                    </w:rPr>
                    <m:t>x-5</m:t>
                  </m:r>
                </m:num>
                <m:den>
                  <m:sSup>
                    <m:sSupPr>
                      <m:ctrlPr>
                        <w:rPr>
                          <w:rFonts w:ascii="Cambria Math" w:hAnsi="Cambria Math"/>
                          <w:b w:val="0"/>
                          <w:bCs/>
                          <w:i/>
                        </w:rPr>
                      </m:ctrlPr>
                    </m:sSupPr>
                    <m:e>
                      <m:d>
                        <m:dPr>
                          <m:ctrlPr>
                            <w:rPr>
                              <w:rFonts w:ascii="Cambria Math" w:hAnsi="Cambria Math"/>
                              <w:b w:val="0"/>
                              <w:bCs/>
                              <w:i/>
                            </w:rPr>
                          </m:ctrlPr>
                        </m:dPr>
                        <m:e>
                          <m:r>
                            <m:rPr>
                              <m:sty m:val="bi"/>
                            </m:rPr>
                            <w:rPr>
                              <w:rFonts w:ascii="Cambria Math" w:hAnsi="Cambria Math"/>
                            </w:rPr>
                            <m:t>x+7</m:t>
                          </m:r>
                        </m:e>
                      </m:d>
                    </m:e>
                    <m:sup>
                      <m:r>
                        <m:rPr>
                          <m:sty m:val="bi"/>
                        </m:rPr>
                        <w:rPr>
                          <w:rFonts w:ascii="Cambria Math" w:hAnsi="Cambria Math"/>
                        </w:rPr>
                        <m:t>3</m:t>
                      </m:r>
                    </m:sup>
                  </m:sSup>
                </m:den>
              </m:f>
            </m:oMath>
            <w:r w:rsidRPr="00BA75A3">
              <w:rPr>
                <w:rFonts w:eastAsiaTheme="minorEastAsia"/>
                <w:b w:val="0"/>
                <w:bCs/>
              </w:rPr>
              <w:t>.</w:t>
            </w:r>
          </w:p>
          <w:p w14:paraId="2FD21688" w14:textId="762B89EE" w:rsidR="008C72AC" w:rsidRPr="00BA75A3" w:rsidRDefault="00BA75A3" w:rsidP="00F16B0E">
            <w:pPr>
              <w:spacing w:before="360" w:line="480" w:lineRule="auto"/>
              <w:rPr>
                <w:rFonts w:eastAsiaTheme="minorEastAsia"/>
                <w:b w:val="0"/>
                <w:bCs/>
              </w:rPr>
            </w:pPr>
            <m:oMath>
              <m:r>
                <m:rPr>
                  <m:sty m:val="bi"/>
                </m:rPr>
                <w:rPr>
                  <w:rFonts w:ascii="Cambria Math" w:hAnsi="Cambria Math"/>
                </w:rPr>
                <m:t xml:space="preserve">u=x-5,  </m:t>
              </m:r>
              <m:f>
                <m:fPr>
                  <m:ctrlPr>
                    <w:rPr>
                      <w:rFonts w:ascii="Cambria Math" w:hAnsi="Cambria Math"/>
                      <w:b w:val="0"/>
                      <w:bCs/>
                      <w:i/>
                    </w:rPr>
                  </m:ctrlPr>
                </m:fPr>
                <m:num>
                  <m:r>
                    <m:rPr>
                      <m:sty m:val="bi"/>
                    </m:rPr>
                    <w:rPr>
                      <w:rFonts w:ascii="Cambria Math" w:hAnsi="Cambria Math"/>
                    </w:rPr>
                    <m:t>du</m:t>
                  </m:r>
                </m:num>
                <m:den>
                  <m:r>
                    <m:rPr>
                      <m:sty m:val="bi"/>
                    </m:rPr>
                    <w:rPr>
                      <w:rFonts w:ascii="Cambria Math" w:hAnsi="Cambria Math"/>
                    </w:rPr>
                    <m:t>dx</m:t>
                  </m:r>
                </m:den>
              </m:f>
              <m:r>
                <m:rPr>
                  <m:sty m:val="bi"/>
                </m:rPr>
                <w:rPr>
                  <w:rFonts w:ascii="Cambria Math" w:hAnsi="Cambria Math"/>
                </w:rPr>
                <m:t>=1</m:t>
              </m:r>
            </m:oMath>
            <w:r w:rsidR="008C72AC" w:rsidRPr="00BA75A3">
              <w:rPr>
                <w:rFonts w:eastAsiaTheme="minorEastAsia"/>
                <w:b w:val="0"/>
                <w:bCs/>
              </w:rPr>
              <w:t xml:space="preserve"> </w:t>
            </w:r>
          </w:p>
          <w:p w14:paraId="29B71954" w14:textId="0CEDC236" w:rsidR="008C72AC" w:rsidRPr="00BA75A3" w:rsidRDefault="00BA75A3" w:rsidP="00687679">
            <w:pPr>
              <w:spacing w:line="480" w:lineRule="auto"/>
              <w:rPr>
                <w:rFonts w:eastAsiaTheme="minorEastAsia"/>
                <w:b w:val="0"/>
                <w:bCs/>
              </w:rPr>
            </w:pPr>
            <m:oMath>
              <m:r>
                <m:rPr>
                  <m:sty m:val="bi"/>
                </m:rPr>
                <w:rPr>
                  <w:rFonts w:ascii="Cambria Math" w:eastAsiaTheme="minorEastAsia" w:hAnsi="Cambria Math"/>
                </w:rPr>
                <m:t>v=</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3</m:t>
                  </m:r>
                </m:sup>
              </m:sSup>
              <m:r>
                <m:rPr>
                  <m:sty m:val="bi"/>
                </m:rPr>
                <w:rPr>
                  <w:rFonts w:ascii="Cambria Math" w:eastAsiaTheme="minorEastAsia" w:hAnsi="Cambria Math"/>
                </w:rPr>
                <m:t xml:space="preserve">,  </m:t>
              </m:r>
              <m:f>
                <m:fPr>
                  <m:ctrlPr>
                    <w:rPr>
                      <w:rFonts w:ascii="Cambria Math" w:eastAsiaTheme="minorEastAsia" w:hAnsi="Cambria Math"/>
                      <w:b w:val="0"/>
                      <w:bCs/>
                      <w:i/>
                    </w:rPr>
                  </m:ctrlPr>
                </m:fPr>
                <m:num>
                  <m:r>
                    <m:rPr>
                      <m:sty m:val="bi"/>
                    </m:rPr>
                    <w:rPr>
                      <w:rFonts w:ascii="Cambria Math" w:eastAsiaTheme="minorEastAsia" w:hAnsi="Cambria Math"/>
                    </w:rPr>
                    <m:t>dv</m:t>
                  </m:r>
                </m:num>
                <m:den>
                  <m:r>
                    <m:rPr>
                      <m:sty m:val="bi"/>
                    </m:rPr>
                    <w:rPr>
                      <w:rFonts w:ascii="Cambria Math" w:eastAsiaTheme="minorEastAsia" w:hAnsi="Cambria Math"/>
                    </w:rPr>
                    <m:t>dx</m:t>
                  </m:r>
                </m:den>
              </m:f>
              <m:r>
                <m:rPr>
                  <m:sty m:val="bi"/>
                </m:rPr>
                <w:rPr>
                  <w:rFonts w:ascii="Cambria Math" w:eastAsiaTheme="minorEastAsia" w:hAnsi="Cambria Math"/>
                </w:rPr>
                <m:t>=3</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2</m:t>
                  </m:r>
                </m:sup>
              </m:sSup>
            </m:oMath>
            <w:r w:rsidR="008C72AC" w:rsidRPr="00BA75A3">
              <w:rPr>
                <w:rFonts w:eastAsiaTheme="minorEastAsia"/>
                <w:b w:val="0"/>
                <w:bCs/>
              </w:rPr>
              <w:t xml:space="preserve"> </w:t>
            </w:r>
          </w:p>
          <w:p w14:paraId="70536EA6" w14:textId="1A861506" w:rsidR="008C72AC" w:rsidRDefault="00000000" w:rsidP="00687679">
            <w:pPr>
              <w:spacing w:line="480" w:lineRule="auto"/>
            </w:pPr>
            <m:oMathPara>
              <m:oMath>
                <m:f>
                  <m:fPr>
                    <m:ctrlPr>
                      <w:rPr>
                        <w:rFonts w:ascii="Cambria Math" w:hAnsi="Cambria Math"/>
                        <w:b w:val="0"/>
                        <w:bCs/>
                        <w:i/>
                        <w:iCs/>
                      </w:rPr>
                    </m:ctrlPr>
                  </m:fPr>
                  <m:num>
                    <m:r>
                      <m:rPr>
                        <m:sty m:val="bi"/>
                      </m:rPr>
                      <w:rPr>
                        <w:rFonts w:ascii="Cambria Math" w:hAnsi="Cambria Math"/>
                      </w:rPr>
                      <m:t>dy</m:t>
                    </m:r>
                  </m:num>
                  <m:den>
                    <m:r>
                      <m:rPr>
                        <m:sty m:val="bi"/>
                      </m:rPr>
                      <w:rPr>
                        <w:rFonts w:ascii="Cambria Math" w:hAnsi="Cambria Math"/>
                      </w:rPr>
                      <m:t>dx</m:t>
                    </m:r>
                  </m:den>
                </m:f>
                <m:r>
                  <m:rPr>
                    <m:sty m:val="bi"/>
                    <m:aln/>
                  </m:rPr>
                  <w:rPr>
                    <w:rFonts w:ascii="Cambria Math" w:hAnsi="Cambria Math"/>
                  </w:rPr>
                  <m:t>=</m:t>
                </m:r>
                <m:f>
                  <m:fPr>
                    <m:ctrlPr>
                      <w:rPr>
                        <w:rFonts w:ascii="Cambria Math" w:hAnsi="Cambria Math"/>
                        <w:b w:val="0"/>
                        <w:bCs/>
                        <w:i/>
                        <w:iCs/>
                      </w:rPr>
                    </m:ctrlPr>
                  </m:fPr>
                  <m:num>
                    <m:r>
                      <m:rPr>
                        <m:sty m:val="bi"/>
                      </m:rPr>
                      <w:rPr>
                        <w:rFonts w:ascii="Cambria Math" w:hAnsi="Cambria Math"/>
                      </w:rPr>
                      <m:t>v</m:t>
                    </m:r>
                    <m:f>
                      <m:fPr>
                        <m:ctrlPr>
                          <w:rPr>
                            <w:rFonts w:ascii="Cambria Math" w:hAnsi="Cambria Math"/>
                            <w:b w:val="0"/>
                            <w:bCs/>
                            <w:i/>
                            <w:iCs/>
                          </w:rPr>
                        </m:ctrlPr>
                      </m:fPr>
                      <m:num>
                        <m:r>
                          <m:rPr>
                            <m:sty m:val="bi"/>
                          </m:rPr>
                          <w:rPr>
                            <w:rFonts w:ascii="Cambria Math" w:hAnsi="Cambria Math"/>
                          </w:rPr>
                          <m:t>du</m:t>
                        </m:r>
                      </m:num>
                      <m:den>
                        <m:r>
                          <m:rPr>
                            <m:sty m:val="bi"/>
                          </m:rPr>
                          <w:rPr>
                            <w:rFonts w:ascii="Cambria Math" w:hAnsi="Cambria Math"/>
                          </w:rPr>
                          <m:t>dx</m:t>
                        </m:r>
                      </m:den>
                    </m:f>
                    <m:r>
                      <m:rPr>
                        <m:sty m:val="bi"/>
                      </m:rPr>
                      <w:rPr>
                        <w:rFonts w:ascii="Cambria Math" w:hAnsi="Cambria Math"/>
                      </w:rPr>
                      <m:t>-u</m:t>
                    </m:r>
                    <m:f>
                      <m:fPr>
                        <m:ctrlPr>
                          <w:rPr>
                            <w:rFonts w:ascii="Cambria Math" w:hAnsi="Cambria Math"/>
                            <w:b w:val="0"/>
                            <w:bCs/>
                            <w:i/>
                          </w:rPr>
                        </m:ctrlPr>
                      </m:fPr>
                      <m:num>
                        <m:r>
                          <m:rPr>
                            <m:sty m:val="bi"/>
                          </m:rPr>
                          <w:rPr>
                            <w:rFonts w:ascii="Cambria Math" w:hAnsi="Cambria Math"/>
                          </w:rPr>
                          <m:t>dv</m:t>
                        </m:r>
                      </m:num>
                      <m:den>
                        <m:r>
                          <m:rPr>
                            <m:sty m:val="bi"/>
                          </m:rPr>
                          <w:rPr>
                            <w:rFonts w:ascii="Cambria Math" w:hAnsi="Cambria Math"/>
                          </w:rPr>
                          <m:t>dx</m:t>
                        </m:r>
                      </m:den>
                    </m:f>
                  </m:num>
                  <m:den>
                    <m:sSup>
                      <m:sSupPr>
                        <m:ctrlPr>
                          <w:rPr>
                            <w:rFonts w:ascii="Cambria Math" w:hAnsi="Cambria Math"/>
                            <w:b w:val="0"/>
                            <w:bCs/>
                            <w:i/>
                            <w:iCs/>
                          </w:rPr>
                        </m:ctrlPr>
                      </m:sSupPr>
                      <m:e>
                        <m:r>
                          <m:rPr>
                            <m:sty m:val="bi"/>
                          </m:rPr>
                          <w:rPr>
                            <w:rFonts w:ascii="Cambria Math" w:hAnsi="Cambria Math"/>
                          </w:rPr>
                          <m:t>v</m:t>
                        </m:r>
                      </m:e>
                      <m:sup>
                        <m:r>
                          <m:rPr>
                            <m:sty m:val="bi"/>
                          </m:rPr>
                          <w:rPr>
                            <w:rFonts w:ascii="Cambria Math" w:hAnsi="Cambria Math"/>
                          </w:rPr>
                          <m:t>2</m:t>
                        </m:r>
                      </m:sup>
                    </m:sSup>
                  </m:den>
                </m:f>
                <m:r>
                  <m:rPr>
                    <m:sty m:val="b"/>
                  </m:rPr>
                  <w:rPr>
                    <w:rFonts w:ascii="Cambria Math" w:hAnsi="Cambria Math"/>
                  </w:rPr>
                  <w:br/>
                </m:r>
              </m:oMath>
              <m:oMath>
                <m:r>
                  <m:rPr>
                    <m:sty m:val="bi"/>
                  </m:rPr>
                  <w:rPr>
                    <w:rFonts w:ascii="Cambria Math" w:eastAsiaTheme="minorEastAsia" w:hAnsi="Cambria Math"/>
                  </w:rPr>
                  <m:t>=</m:t>
                </m:r>
                <m:f>
                  <m:fPr>
                    <m:ctrlPr>
                      <w:rPr>
                        <w:rFonts w:ascii="Cambria Math" w:eastAsiaTheme="minorEastAsia" w:hAnsi="Cambria Math"/>
                        <w:b w:val="0"/>
                        <w:bCs/>
                        <w:i/>
                      </w:rPr>
                    </m:ctrlPr>
                  </m:fPr>
                  <m:num>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3</m:t>
                        </m:r>
                      </m:sup>
                    </m:sSup>
                    <m:r>
                      <m:rPr>
                        <m:sty m:val="bi"/>
                      </m:rPr>
                      <w:rPr>
                        <w:rFonts w:ascii="Cambria Math" w:eastAsiaTheme="minorEastAsia" w:hAnsi="Cambria Math"/>
                      </w:rPr>
                      <m:t>×1-</m:t>
                    </m:r>
                    <m:d>
                      <m:dPr>
                        <m:ctrlPr>
                          <w:rPr>
                            <w:rFonts w:ascii="Cambria Math" w:eastAsiaTheme="minorEastAsia" w:hAnsi="Cambria Math"/>
                            <w:b w:val="0"/>
                            <w:bCs/>
                            <w:i/>
                          </w:rPr>
                        </m:ctrlPr>
                      </m:dPr>
                      <m:e>
                        <m:r>
                          <m:rPr>
                            <m:sty m:val="bi"/>
                          </m:rPr>
                          <w:rPr>
                            <w:rFonts w:ascii="Cambria Math" w:eastAsiaTheme="minorEastAsia" w:hAnsi="Cambria Math"/>
                          </w:rPr>
                          <m:t>x-5</m:t>
                        </m:r>
                      </m:e>
                    </m:d>
                    <m:r>
                      <m:rPr>
                        <m:sty m:val="bi"/>
                      </m:rPr>
                      <w:rPr>
                        <w:rFonts w:ascii="Cambria Math" w:eastAsiaTheme="minorEastAsia" w:hAnsi="Cambria Math"/>
                      </w:rPr>
                      <m:t>3</m:t>
                    </m:r>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2</m:t>
                        </m:r>
                      </m:sup>
                    </m:sSup>
                  </m:num>
                  <m:den>
                    <m:sSup>
                      <m:sSupPr>
                        <m:ctrlPr>
                          <w:rPr>
                            <w:rFonts w:ascii="Cambria Math" w:eastAsiaTheme="minorEastAsia" w:hAnsi="Cambria Math"/>
                            <w:b w:val="0"/>
                            <w:bCs/>
                            <w:i/>
                          </w:rPr>
                        </m:ctrlPr>
                      </m:sSupPr>
                      <m:e>
                        <m:d>
                          <m:dPr>
                            <m:begChr m:val="["/>
                            <m:endChr m:val="]"/>
                            <m:ctrlPr>
                              <w:rPr>
                                <w:rFonts w:ascii="Cambria Math" w:eastAsiaTheme="minorEastAsia" w:hAnsi="Cambria Math"/>
                                <w:b w:val="0"/>
                                <w:bCs/>
                                <w:i/>
                              </w:rPr>
                            </m:ctrlPr>
                          </m:dPr>
                          <m:e>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3</m:t>
                                </m:r>
                              </m:sup>
                            </m:sSup>
                          </m:e>
                        </m:d>
                      </m:e>
                      <m:sup>
                        <m:r>
                          <m:rPr>
                            <m:sty m:val="bi"/>
                          </m:rPr>
                          <w:rPr>
                            <w:rFonts w:ascii="Cambria Math" w:eastAsiaTheme="minorEastAsia" w:hAnsi="Cambria Math"/>
                          </w:rPr>
                          <m:t>2</m:t>
                        </m:r>
                      </m:sup>
                    </m:sSup>
                  </m:den>
                </m:f>
                <m:r>
                  <m:rPr>
                    <m:sty m:val="b"/>
                  </m:rPr>
                  <w:rPr>
                    <w:rFonts w:ascii="Cambria Math" w:hAnsi="Cambria Math"/>
                  </w:rPr>
                  <w:br/>
                </m:r>
              </m:oMath>
              <m:oMath>
                <m:r>
                  <m:rPr>
                    <m:sty m:val="bi"/>
                    <m:aln/>
                  </m:rPr>
                  <w:rPr>
                    <w:rFonts w:ascii="Cambria Math" w:eastAsiaTheme="minorEastAsia" w:hAnsi="Cambria Math"/>
                  </w:rPr>
                  <m:t>=</m:t>
                </m:r>
                <m:f>
                  <m:fPr>
                    <m:ctrlPr>
                      <w:rPr>
                        <w:rFonts w:ascii="Cambria Math" w:eastAsiaTheme="minorEastAsia" w:hAnsi="Cambria Math"/>
                        <w:b w:val="0"/>
                        <w:bCs/>
                        <w:i/>
                      </w:rPr>
                    </m:ctrlPr>
                  </m:fPr>
                  <m:num>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2</m:t>
                        </m:r>
                      </m:sup>
                    </m:sSup>
                    <m:r>
                      <m:rPr>
                        <m:sty m:val="bi"/>
                      </m:rPr>
                      <w:rPr>
                        <w:rFonts w:ascii="Cambria Math" w:eastAsiaTheme="minorEastAsia" w:hAnsi="Cambria Math"/>
                      </w:rPr>
                      <m:t>[</m:t>
                    </m:r>
                    <m:d>
                      <m:dPr>
                        <m:ctrlPr>
                          <w:rPr>
                            <w:rFonts w:ascii="Cambria Math" w:eastAsiaTheme="minorEastAsia" w:hAnsi="Cambria Math"/>
                            <w:b w:val="0"/>
                            <w:bCs/>
                            <w:i/>
                          </w:rPr>
                        </m:ctrlPr>
                      </m:dPr>
                      <m:e>
                        <m:r>
                          <m:rPr>
                            <m:sty m:val="bi"/>
                          </m:rPr>
                          <w:rPr>
                            <w:rFonts w:ascii="Cambria Math" w:eastAsiaTheme="minorEastAsia" w:hAnsi="Cambria Math"/>
                          </w:rPr>
                          <m:t>x+7</m:t>
                        </m:r>
                      </m:e>
                    </m:d>
                    <m:r>
                      <m:rPr>
                        <m:sty m:val="bi"/>
                      </m:rPr>
                      <w:rPr>
                        <w:rFonts w:ascii="Cambria Math" w:eastAsiaTheme="minorEastAsia" w:hAnsi="Cambria Math"/>
                      </w:rPr>
                      <m:t>-3(x-5)]</m:t>
                    </m:r>
                  </m:num>
                  <m:den>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6</m:t>
                        </m:r>
                      </m:sup>
                    </m:sSup>
                  </m:den>
                </m:f>
                <m:r>
                  <m:rPr>
                    <m:sty m:val="b"/>
                  </m:rPr>
                  <w:rPr>
                    <w:rFonts w:ascii="Cambria Math" w:hAnsi="Cambria Math"/>
                  </w:rPr>
                  <w:br/>
                </m:r>
              </m:oMath>
              <m:oMath>
                <m:r>
                  <m:rPr>
                    <m:sty m:val="bi"/>
                    <m:aln/>
                  </m:rPr>
                  <w:rPr>
                    <w:rFonts w:ascii="Cambria Math" w:eastAsiaTheme="minorEastAsia" w:hAnsi="Cambria Math"/>
                  </w:rPr>
                  <m:t>=</m:t>
                </m:r>
                <m:f>
                  <m:fPr>
                    <m:ctrlPr>
                      <w:rPr>
                        <w:rFonts w:ascii="Cambria Math" w:eastAsiaTheme="minorEastAsia" w:hAnsi="Cambria Math"/>
                        <w:b w:val="0"/>
                        <w:bCs/>
                        <w:i/>
                      </w:rPr>
                    </m:ctrlPr>
                  </m:fPr>
                  <m:num>
                    <m:r>
                      <m:rPr>
                        <m:sty m:val="bi"/>
                      </m:rPr>
                      <w:rPr>
                        <w:rFonts w:ascii="Cambria Math" w:eastAsiaTheme="minorEastAsia" w:hAnsi="Cambria Math"/>
                      </w:rPr>
                      <m:t>x+7-3x+15</m:t>
                    </m:r>
                  </m:num>
                  <m:den>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5</m:t>
                        </m:r>
                      </m:sup>
                    </m:sSup>
                  </m:den>
                </m:f>
                <m:r>
                  <m:rPr>
                    <m:sty m:val="b"/>
                  </m:rPr>
                  <w:rPr>
                    <w:rFonts w:ascii="Cambria Math" w:hAnsi="Cambria Math"/>
                  </w:rPr>
                  <w:br/>
                </m:r>
              </m:oMath>
              <m:oMath>
                <m:r>
                  <m:rPr>
                    <m:sty m:val="bi"/>
                    <m:aln/>
                  </m:rPr>
                  <w:rPr>
                    <w:rFonts w:ascii="Cambria Math" w:eastAsiaTheme="minorEastAsia" w:hAnsi="Cambria Math"/>
                  </w:rPr>
                  <m:t>=</m:t>
                </m:r>
                <m:f>
                  <m:fPr>
                    <m:ctrlPr>
                      <w:rPr>
                        <w:rFonts w:ascii="Cambria Math" w:eastAsiaTheme="minorEastAsia" w:hAnsi="Cambria Math"/>
                        <w:b w:val="0"/>
                        <w:bCs/>
                        <w:i/>
                      </w:rPr>
                    </m:ctrlPr>
                  </m:fPr>
                  <m:num>
                    <m:r>
                      <m:rPr>
                        <m:sty m:val="bi"/>
                      </m:rPr>
                      <w:rPr>
                        <w:rFonts w:ascii="Cambria Math" w:eastAsiaTheme="minorEastAsia" w:hAnsi="Cambria Math"/>
                      </w:rPr>
                      <m:t>-2x+22</m:t>
                    </m:r>
                  </m:num>
                  <m:den>
                    <m:sSup>
                      <m:sSupPr>
                        <m:ctrlPr>
                          <w:rPr>
                            <w:rFonts w:ascii="Cambria Math" w:eastAsiaTheme="minorEastAsia" w:hAnsi="Cambria Math"/>
                            <w:b w:val="0"/>
                            <w:bCs/>
                            <w:i/>
                          </w:rPr>
                        </m:ctrlPr>
                      </m:sSupPr>
                      <m:e>
                        <m:d>
                          <m:dPr>
                            <m:ctrlPr>
                              <w:rPr>
                                <w:rFonts w:ascii="Cambria Math" w:eastAsiaTheme="minorEastAsia" w:hAnsi="Cambria Math"/>
                                <w:b w:val="0"/>
                                <w:bCs/>
                                <w:i/>
                              </w:rPr>
                            </m:ctrlPr>
                          </m:dPr>
                          <m:e>
                            <m:r>
                              <m:rPr>
                                <m:sty m:val="bi"/>
                              </m:rPr>
                              <w:rPr>
                                <w:rFonts w:ascii="Cambria Math" w:eastAsiaTheme="minorEastAsia" w:hAnsi="Cambria Math"/>
                              </w:rPr>
                              <m:t>x+7</m:t>
                            </m:r>
                          </m:e>
                        </m:d>
                      </m:e>
                      <m:sup>
                        <m:r>
                          <m:rPr>
                            <m:sty m:val="bi"/>
                          </m:rPr>
                          <w:rPr>
                            <w:rFonts w:ascii="Cambria Math" w:eastAsiaTheme="minorEastAsia" w:hAnsi="Cambria Math"/>
                          </w:rPr>
                          <m:t>5</m:t>
                        </m:r>
                      </m:sup>
                    </m:sSup>
                  </m:den>
                </m:f>
              </m:oMath>
            </m:oMathPara>
          </w:p>
        </w:tc>
        <w:tc>
          <w:tcPr>
            <w:tcW w:w="1250" w:type="pct"/>
          </w:tcPr>
          <w:p w14:paraId="4BC8CCEA" w14:textId="0C94CE85" w:rsidR="008C72AC" w:rsidRDefault="008C72AC" w:rsidP="00687679">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Differentiate </w:t>
            </w:r>
            <m:oMath>
              <m:r>
                <w:rPr>
                  <w:rFonts w:ascii="Cambria Math" w:hAnsi="Cambria Math"/>
                </w:rPr>
                <m:t>h(x)=</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3</m:t>
                      </m:r>
                    </m:sup>
                  </m:sSup>
                </m:num>
                <m:den>
                  <m:r>
                    <w:rPr>
                      <w:rFonts w:ascii="Cambria Math" w:hAnsi="Cambria Math"/>
                    </w:rPr>
                    <m:t>x+7</m:t>
                  </m:r>
                </m:den>
              </m:f>
            </m:oMath>
          </w:p>
          <w:p w14:paraId="716A1B86" w14:textId="77777777" w:rsidR="008C72AC" w:rsidRPr="002B6FA9" w:rsidRDefault="00011F55" w:rsidP="00F16B0E">
            <w:pPr>
              <w:spacing w:before="360"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3</m:t>
                  </m:r>
                </m:sup>
              </m:sSup>
              <m:r>
                <w:rPr>
                  <w:rFonts w:ascii="Cambria Math" w:hAnsi="Cambria Math"/>
                </w:rPr>
                <m:t>,  f'(x)=3</m:t>
              </m:r>
              <m:sSup>
                <m:sSupPr>
                  <m:ctrlPr>
                    <w:rPr>
                      <w:rFonts w:ascii="Cambria Math" w:hAnsi="Cambria Math"/>
                      <w:i/>
                    </w:rPr>
                  </m:ctrlPr>
                </m:sSupPr>
                <m:e>
                  <m:d>
                    <m:dPr>
                      <m:ctrlPr>
                        <w:rPr>
                          <w:rFonts w:ascii="Cambria Math" w:hAnsi="Cambria Math"/>
                          <w:i/>
                        </w:rPr>
                      </m:ctrlPr>
                    </m:dPr>
                    <m:e>
                      <m:r>
                        <w:rPr>
                          <w:rFonts w:ascii="Cambria Math" w:hAnsi="Cambria Math"/>
                        </w:rPr>
                        <m:t>x-5</m:t>
                      </m:r>
                    </m:e>
                  </m:d>
                </m:e>
                <m:sup>
                  <m:r>
                    <w:rPr>
                      <w:rFonts w:ascii="Cambria Math" w:hAnsi="Cambria Math"/>
                    </w:rPr>
                    <m:t>2</m:t>
                  </m:r>
                </m:sup>
              </m:sSup>
            </m:oMath>
            <w:r w:rsidR="008C72AC">
              <w:rPr>
                <w:rFonts w:eastAsiaTheme="minorEastAsia"/>
              </w:rPr>
              <w:t xml:space="preserve"> </w:t>
            </w:r>
          </w:p>
          <w:p w14:paraId="0EAEE0D0" w14:textId="77777777" w:rsidR="008C72AC" w:rsidRPr="000128AE" w:rsidRDefault="00011F55" w:rsidP="00687679">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=x+7,  </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=1</m:t>
              </m:r>
            </m:oMath>
            <w:r w:rsidR="008C72AC">
              <w:rPr>
                <w:rFonts w:eastAsiaTheme="minorEastAsia"/>
              </w:rPr>
              <w:t xml:space="preserve"> </w:t>
            </w:r>
          </w:p>
          <w:p w14:paraId="65F34C39" w14:textId="30849A58" w:rsidR="008C72AC" w:rsidRDefault="00000000" w:rsidP="00687679">
            <w:pPr>
              <w:spacing w:line="480" w:lineRule="auto"/>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iCs/>
                      </w:rPr>
                    </m:ctrlPr>
                  </m:sSupPr>
                  <m:e>
                    <m:r>
                      <w:rPr>
                        <w:rFonts w:ascii="Cambria Math" w:hAnsi="Cambria Math"/>
                      </w:rPr>
                      <m:t>h</m:t>
                    </m:r>
                  </m:e>
                  <m:sup>
                    <m:r>
                      <w:rPr>
                        <w:rFonts w:ascii="Cambria Math" w:hAnsi="Cambria Math"/>
                      </w:rPr>
                      <m:t>'</m:t>
                    </m:r>
                  </m:sup>
                </m:sSup>
                <m:d>
                  <m:dPr>
                    <m:ctrlPr>
                      <w:rPr>
                        <w:rFonts w:ascii="Cambria Math" w:hAnsi="Cambria Math"/>
                        <w:i/>
                        <w:iCs/>
                      </w:rPr>
                    </m:ctrlPr>
                  </m:dPr>
                  <m:e>
                    <m:r>
                      <w:rPr>
                        <w:rFonts w:ascii="Cambria Math" w:hAnsi="Cambria Math"/>
                      </w:rPr>
                      <m:t>x</m:t>
                    </m:r>
                  </m:e>
                </m:d>
                <m:r>
                  <m:rPr>
                    <m:aln/>
                  </m:rPr>
                  <w:rPr>
                    <w:rFonts w:ascii="Cambria Math" w:hAnsi="Cambria Math"/>
                  </w:rPr>
                  <m:t>=</m:t>
                </m:r>
                <m:f>
                  <m:fPr>
                    <m:ctrlPr>
                      <w:rPr>
                        <w:rFonts w:ascii="Cambria Math" w:hAnsi="Cambria Math"/>
                        <w:i/>
                        <w:iCs/>
                      </w:rPr>
                    </m:ctrlPr>
                  </m:fPr>
                  <m:num>
                    <m:r>
                      <w:rPr>
                        <w:rFonts w:ascii="Cambria Math" w:hAnsi="Cambria Math"/>
                      </w:rPr>
                      <m:t>g</m:t>
                    </m:r>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g'(x)</m:t>
                    </m:r>
                  </m:num>
                  <m:den>
                    <m:r>
                      <w:rPr>
                        <w:rFonts w:ascii="Cambria Math" w:hAnsi="Cambria Math"/>
                      </w:rPr>
                      <m:t>g</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3</m:t>
                        </m:r>
                      </m:sup>
                    </m:sSup>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d>
                      <m:dPr>
                        <m:begChr m:val="["/>
                        <m:endChr m:val="]"/>
                        <m:ctrlPr>
                          <w:rPr>
                            <w:rFonts w:ascii="Cambria Math" w:eastAsiaTheme="minorEastAsia" w:hAnsi="Cambria Math"/>
                            <w:i/>
                          </w:rPr>
                        </m:ctrlPr>
                      </m:dPr>
                      <m:e>
                        <m:r>
                          <w:rPr>
                            <w:rFonts w:ascii="Cambria Math" w:eastAsiaTheme="minorEastAsia" w:hAnsi="Cambria Math"/>
                          </w:rPr>
                          <m:t>3</m:t>
                        </m:r>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x-5</m:t>
                            </m:r>
                          </m:e>
                        </m:d>
                      </m:e>
                    </m:d>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r>
                      <w:rPr>
                        <w:rFonts w:ascii="Cambria Math" w:eastAsiaTheme="minorEastAsia" w:hAnsi="Cambria Math"/>
                      </w:rPr>
                      <m:t>(3x+21-x+5)</m:t>
                    </m:r>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x-5</m:t>
                            </m:r>
                          </m:e>
                        </m:d>
                      </m:e>
                      <m:sup>
                        <m:r>
                          <w:rPr>
                            <w:rFonts w:ascii="Cambria Math" w:eastAsiaTheme="minorEastAsia" w:hAnsi="Cambria Math"/>
                          </w:rPr>
                          <m:t>2</m:t>
                        </m:r>
                      </m:sup>
                    </m:sSup>
                    <m:r>
                      <w:rPr>
                        <w:rFonts w:ascii="Cambria Math" w:eastAsiaTheme="minorEastAsia" w:hAnsi="Cambria Math"/>
                      </w:rPr>
                      <m:t>(2x+26)</m:t>
                    </m:r>
                  </m:num>
                  <m:den>
                    <m:sSup>
                      <m:sSupPr>
                        <m:ctrlPr>
                          <w:rPr>
                            <w:rFonts w:ascii="Cambria Math" w:eastAsiaTheme="minorEastAsia" w:hAnsi="Cambria Math"/>
                            <w:i/>
                          </w:rPr>
                        </m:ctrlPr>
                      </m:sSupPr>
                      <m:e>
                        <m:r>
                          <w:rPr>
                            <w:rFonts w:ascii="Cambria Math" w:eastAsiaTheme="minorEastAsia" w:hAnsi="Cambria Math"/>
                          </w:rPr>
                          <m:t>(x+7)</m:t>
                        </m:r>
                      </m:e>
                      <m:sup>
                        <m:r>
                          <w:rPr>
                            <w:rFonts w:ascii="Cambria Math" w:eastAsiaTheme="minorEastAsia" w:hAnsi="Cambria Math"/>
                          </w:rPr>
                          <m:t>2</m:t>
                        </m:r>
                      </m:sup>
                    </m:sSup>
                  </m:den>
                </m:f>
              </m:oMath>
            </m:oMathPara>
          </w:p>
        </w:tc>
        <w:tc>
          <w:tcPr>
            <w:tcW w:w="1250" w:type="pct"/>
          </w:tcPr>
          <w:p w14:paraId="41C01D8B" w14:textId="77777777" w:rsidR="008C72AC" w:rsidRDefault="008C72AC" w:rsidP="00687679">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Differentiate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5x</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x+7</m:t>
                          </m:r>
                        </m:e>
                      </m:d>
                    </m:e>
                    <m:sup>
                      <m:r>
                        <w:rPr>
                          <w:rFonts w:ascii="Cambria Math" w:hAnsi="Cambria Math"/>
                        </w:rPr>
                        <m:t>3</m:t>
                      </m:r>
                    </m:sup>
                  </m:sSup>
                </m:den>
              </m:f>
            </m:oMath>
            <w:r>
              <w:rPr>
                <w:rFonts w:eastAsiaTheme="minorEastAsia"/>
              </w:rPr>
              <w:t>.</w:t>
            </w:r>
          </w:p>
          <w:p w14:paraId="023A3A7C" w14:textId="77777777" w:rsidR="008C72AC" w:rsidRDefault="00011F55" w:rsidP="00F16B0E">
            <w:pPr>
              <w:spacing w:before="240"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u=5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=10x</m:t>
              </m:r>
            </m:oMath>
            <w:r w:rsidR="008C72AC">
              <w:rPr>
                <w:rFonts w:eastAsiaTheme="minorEastAsia"/>
              </w:rPr>
              <w:t xml:space="preserve"> </w:t>
            </w:r>
          </w:p>
          <w:p w14:paraId="0EE26A7C" w14:textId="77777777" w:rsidR="008C72AC" w:rsidRPr="00F54320" w:rsidRDefault="00011F55" w:rsidP="00687679">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iCs/>
              </w:rPr>
            </w:pPr>
            <m:oMath>
              <m:r>
                <w:rPr>
                  <w:rFonts w:ascii="Cambria Math" w:eastAsiaTheme="minorEastAsia" w:hAnsi="Cambria Math"/>
                </w:rPr>
                <m:t>v=</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x+7</m:t>
                      </m:r>
                    </m:e>
                  </m:d>
                </m:e>
                <m:sup>
                  <m:r>
                    <w:rPr>
                      <w:rFonts w:ascii="Cambria Math" w:eastAsiaTheme="minorEastAsia" w:hAnsi="Cambria Math"/>
                    </w:rPr>
                    <m:t>3</m:t>
                  </m:r>
                </m:sup>
              </m:sSup>
              <m:r>
                <w:rPr>
                  <w:rFonts w:ascii="Cambria Math" w:eastAsiaTheme="minorEastAsia" w:hAnsi="Cambria Math"/>
                </w:rPr>
                <m:t xml:space="preserve">,  </m:t>
              </m:r>
              <m:f>
                <m:fPr>
                  <m:ctrlPr>
                    <w:rPr>
                      <w:rFonts w:ascii="Cambria Math" w:eastAsiaTheme="minorEastAsia" w:hAnsi="Cambria Math"/>
                      <w:i/>
                      <w:iCs/>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=3</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x+7</m:t>
                      </m:r>
                    </m:e>
                  </m:d>
                </m:e>
                <m:sup>
                  <m:r>
                    <w:rPr>
                      <w:rFonts w:ascii="Cambria Math" w:eastAsiaTheme="minorEastAsia" w:hAnsi="Cambria Math"/>
                    </w:rPr>
                    <m:t>2</m:t>
                  </m:r>
                </m:sup>
              </m:sSup>
            </m:oMath>
            <w:r w:rsidR="008C72AC">
              <w:rPr>
                <w:rFonts w:eastAsiaTheme="minorEastAsia"/>
                <w:iCs/>
              </w:rPr>
              <w:t xml:space="preserve"> </w:t>
            </w:r>
          </w:p>
          <w:p w14:paraId="1F1BDCCF" w14:textId="5EFA8BA9" w:rsidR="008C72AC" w:rsidRDefault="00000000" w:rsidP="00687679">
            <w:pPr>
              <w:spacing w:line="480" w:lineRule="auto"/>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iCs/>
                      </w:rPr>
                    </m:ctrlPr>
                  </m:fPr>
                  <m:num>
                    <m:r>
                      <w:rPr>
                        <w:rFonts w:ascii="Cambria Math" w:hAnsi="Cambria Math"/>
                      </w:rPr>
                      <m:t>dy</m:t>
                    </m:r>
                  </m:num>
                  <m:den>
                    <m:r>
                      <w:rPr>
                        <w:rFonts w:ascii="Cambria Math" w:hAnsi="Cambria Math"/>
                      </w:rPr>
                      <m:t>dx</m:t>
                    </m:r>
                  </m:den>
                </m:f>
                <m:r>
                  <m:rPr>
                    <m:aln/>
                  </m:rPr>
                  <w:rPr>
                    <w:rFonts w:ascii="Cambria Math" w:hAnsi="Cambria Math"/>
                  </w:rPr>
                  <m:t>=</m:t>
                </m:r>
                <m:f>
                  <m:fPr>
                    <m:ctrlPr>
                      <w:rPr>
                        <w:rFonts w:ascii="Cambria Math" w:hAnsi="Cambria Math"/>
                        <w:i/>
                        <w:iCs/>
                      </w:rPr>
                    </m:ctrlPr>
                  </m:fPr>
                  <m:num>
                    <m:r>
                      <w:rPr>
                        <w:rFonts w:ascii="Cambria Math" w:hAnsi="Cambria Math"/>
                      </w:rPr>
                      <m:t>v</m:t>
                    </m:r>
                    <m:f>
                      <m:fPr>
                        <m:ctrlPr>
                          <w:rPr>
                            <w:rFonts w:ascii="Cambria Math" w:hAnsi="Cambria Math"/>
                            <w:i/>
                            <w:iCs/>
                          </w:rPr>
                        </m:ctrlPr>
                      </m:fPr>
                      <m:num>
                        <m:r>
                          <w:rPr>
                            <w:rFonts w:ascii="Cambria Math" w:hAnsi="Cambria Math"/>
                          </w:rPr>
                          <m:t>du</m:t>
                        </m:r>
                      </m:num>
                      <m:den>
                        <m:r>
                          <w:rPr>
                            <w:rFonts w:ascii="Cambria Math" w:hAnsi="Cambria Math"/>
                          </w:rPr>
                          <m:t>dx</m:t>
                        </m:r>
                      </m:den>
                    </m:f>
                    <m:r>
                      <w:rPr>
                        <w:rFonts w:ascii="Cambria Math" w:hAnsi="Cambria Math"/>
                      </w:rPr>
                      <m:t>-u</m:t>
                    </m:r>
                    <m:f>
                      <m:fPr>
                        <m:ctrlPr>
                          <w:rPr>
                            <w:rFonts w:ascii="Cambria Math" w:hAnsi="Cambria Math"/>
                            <w:i/>
                          </w:rPr>
                        </m:ctrlPr>
                      </m:fPr>
                      <m:num>
                        <m:r>
                          <w:rPr>
                            <w:rFonts w:ascii="Cambria Math" w:hAnsi="Cambria Math"/>
                          </w:rPr>
                          <m:t>dv</m:t>
                        </m:r>
                      </m:num>
                      <m:den>
                        <m:r>
                          <w:rPr>
                            <w:rFonts w:ascii="Cambria Math" w:hAnsi="Cambria Math"/>
                          </w:rPr>
                          <m:t>dx</m:t>
                        </m:r>
                      </m:den>
                    </m:f>
                  </m:num>
                  <m:den>
                    <m:sSup>
                      <m:sSupPr>
                        <m:ctrlPr>
                          <w:rPr>
                            <w:rFonts w:ascii="Cambria Math" w:hAnsi="Cambria Math"/>
                            <w:i/>
                            <w:iCs/>
                          </w:rPr>
                        </m:ctrlPr>
                      </m:sSupPr>
                      <m:e>
                        <m:r>
                          <w:rPr>
                            <w:rFonts w:ascii="Cambria Math" w:hAnsi="Cambria Math"/>
                          </w:rPr>
                          <m:t>v</m:t>
                        </m:r>
                      </m:e>
                      <m:sup>
                        <m:r>
                          <w:rPr>
                            <w:rFonts w:ascii="Cambria Math"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3</m:t>
                        </m:r>
                      </m:sup>
                    </m:sSup>
                    <m:r>
                      <w:rPr>
                        <w:rFonts w:ascii="Cambria Math" w:eastAsiaTheme="minorEastAsia" w:hAnsi="Cambria Math"/>
                      </w:rPr>
                      <m:t>10x-5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2</m:t>
                        </m:r>
                      </m:sup>
                    </m:sSup>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3</m:t>
                                </m:r>
                              </m:sup>
                            </m:sSup>
                          </m:e>
                        </m:d>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2</m:t>
                        </m:r>
                      </m:sup>
                    </m:sSup>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10x-5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e>
                    </m:d>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6</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x+7</m:t>
                        </m:r>
                      </m:e>
                    </m:d>
                    <m:r>
                      <w:rPr>
                        <w:rFonts w:ascii="Cambria Math" w:eastAsiaTheme="minorEastAsia" w:hAnsi="Cambria Math"/>
                      </w:rPr>
                      <m:t>10x-5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4</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+70x-15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4</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+70x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4</m:t>
                        </m:r>
                      </m:sup>
                    </m:sSup>
                  </m:den>
                </m:f>
              </m:oMath>
            </m:oMathPara>
          </w:p>
        </w:tc>
        <w:tc>
          <w:tcPr>
            <w:tcW w:w="1249" w:type="pct"/>
          </w:tcPr>
          <w:p w14:paraId="0AF2BFCD" w14:textId="77777777" w:rsidR="008C72AC" w:rsidRDefault="008C72AC" w:rsidP="00687679">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w:r>
              <w:t xml:space="preserve">Differentiate </w:t>
            </w:r>
            <m:oMath>
              <m:r>
                <w:rPr>
                  <w:rFonts w:ascii="Cambria Math" w:hAnsi="Cambria Math"/>
                </w:rPr>
                <m:t>h(x)=</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num>
                <m:den>
                  <m:r>
                    <w:rPr>
                      <w:rFonts w:ascii="Cambria Math" w:hAnsi="Cambria Math"/>
                    </w:rPr>
                    <m:t>3x+7</m:t>
                  </m:r>
                </m:den>
              </m:f>
            </m:oMath>
            <w:r>
              <w:rPr>
                <w:rFonts w:eastAsiaTheme="minorEastAsia"/>
              </w:rPr>
              <w:t>.</w:t>
            </w:r>
          </w:p>
          <w:p w14:paraId="1DB4E3B5" w14:textId="0A35852C" w:rsidR="008C72AC" w:rsidRDefault="00011F55" w:rsidP="00F16B0E">
            <w:pPr>
              <w:spacing w:before="360" w:line="480" w:lineRule="auto"/>
              <w:cnfStyle w:val="000000100000" w:firstRow="0" w:lastRow="0" w:firstColumn="0" w:lastColumn="0" w:oddVBand="0" w:evenVBand="0" w:oddHBand="1" w:evenHBand="0" w:firstRowFirstColumn="0" w:firstRowLastColumn="0" w:lastRowFirstColumn="0" w:lastRowLastColumn="0"/>
              <w:rPr>
                <w:rFonts w:eastAsiaTheme="minorEastAsia"/>
              </w:rPr>
            </w:pP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  f'(x)=2x</m:t>
              </m:r>
            </m:oMath>
            <w:r w:rsidR="008C72AC">
              <w:rPr>
                <w:rFonts w:eastAsiaTheme="minorEastAsia"/>
              </w:rPr>
              <w:t xml:space="preserve"> </w:t>
            </w:r>
          </w:p>
          <w:p w14:paraId="3F904E20" w14:textId="61A36F51" w:rsidR="008C72AC" w:rsidRPr="00F54320" w:rsidRDefault="00011F55" w:rsidP="00687679">
            <w:pPr>
              <w:spacing w:line="480" w:lineRule="auto"/>
              <w:cnfStyle w:val="000000100000" w:firstRow="0" w:lastRow="0" w:firstColumn="0" w:lastColumn="0" w:oddVBand="0" w:evenVBand="0" w:oddHBand="1" w:evenHBand="0" w:firstRowFirstColumn="0" w:firstRowLastColumn="0" w:lastRowFirstColumn="0" w:lastRowLastColumn="0"/>
              <w:rPr>
                <w:rFonts w:eastAsiaTheme="minorEastAsia"/>
                <w:iCs/>
              </w:rPr>
            </w:pPr>
            <m:oMath>
              <m:r>
                <w:rPr>
                  <w:rFonts w:ascii="Cambria Math" w:eastAsiaTheme="minorEastAsia" w:hAnsi="Cambria Math"/>
                </w:rPr>
                <m:t>g(x)=3x+7,  g'(x)=3</m:t>
              </m:r>
            </m:oMath>
            <w:r w:rsidR="008C72AC">
              <w:rPr>
                <w:rFonts w:eastAsiaTheme="minorEastAsia"/>
                <w:iCs/>
              </w:rPr>
              <w:t xml:space="preserve"> </w:t>
            </w:r>
          </w:p>
          <w:p w14:paraId="1E120462" w14:textId="77777777" w:rsidR="008C72AC" w:rsidRDefault="00000000" w:rsidP="00687679">
            <w:pPr>
              <w:spacing w:line="480" w:lineRule="auto"/>
              <w:cnfStyle w:val="000000100000" w:firstRow="0" w:lastRow="0" w:firstColumn="0" w:lastColumn="0" w:oddVBand="0" w:evenVBand="0" w:oddHBand="1" w:evenHBand="0" w:firstRowFirstColumn="0" w:firstRowLastColumn="0" w:lastRowFirstColumn="0" w:lastRowLastColumn="0"/>
            </w:pPr>
            <m:oMathPara>
              <m:oMath>
                <m:sSup>
                  <m:sSupPr>
                    <m:ctrlPr>
                      <w:rPr>
                        <w:rFonts w:ascii="Cambria Math" w:hAnsi="Cambria Math"/>
                        <w:i/>
                        <w:iCs/>
                      </w:rPr>
                    </m:ctrlPr>
                  </m:sSupPr>
                  <m:e>
                    <m:r>
                      <w:rPr>
                        <w:rFonts w:ascii="Cambria Math" w:hAnsi="Cambria Math"/>
                      </w:rPr>
                      <m:t>h</m:t>
                    </m:r>
                  </m:e>
                  <m:sup>
                    <m:r>
                      <w:rPr>
                        <w:rFonts w:ascii="Cambria Math" w:hAnsi="Cambria Math"/>
                      </w:rPr>
                      <m:t>'</m:t>
                    </m:r>
                  </m:sup>
                </m:sSup>
                <m:d>
                  <m:dPr>
                    <m:ctrlPr>
                      <w:rPr>
                        <w:rFonts w:ascii="Cambria Math" w:hAnsi="Cambria Math"/>
                        <w:i/>
                        <w:iCs/>
                      </w:rPr>
                    </m:ctrlPr>
                  </m:dPr>
                  <m:e>
                    <m:r>
                      <w:rPr>
                        <w:rFonts w:ascii="Cambria Math" w:hAnsi="Cambria Math"/>
                      </w:rPr>
                      <m:t>x</m:t>
                    </m:r>
                  </m:e>
                </m:d>
                <m:r>
                  <m:rPr>
                    <m:aln/>
                  </m:rPr>
                  <w:rPr>
                    <w:rFonts w:ascii="Cambria Math" w:hAnsi="Cambria Math"/>
                  </w:rPr>
                  <m:t>=</m:t>
                </m:r>
                <m:f>
                  <m:fPr>
                    <m:ctrlPr>
                      <w:rPr>
                        <w:rFonts w:ascii="Cambria Math" w:hAnsi="Cambria Math"/>
                        <w:i/>
                        <w:iCs/>
                      </w:rPr>
                    </m:ctrlPr>
                  </m:fPr>
                  <m:num>
                    <m:r>
                      <w:rPr>
                        <w:rFonts w:ascii="Cambria Math" w:hAnsi="Cambria Math"/>
                      </w:rPr>
                      <m:t>g</m:t>
                    </m:r>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g'(x)</m:t>
                    </m:r>
                  </m:num>
                  <m:den>
                    <m:r>
                      <w:rPr>
                        <w:rFonts w:ascii="Cambria Math" w:hAnsi="Cambria Math"/>
                      </w:rPr>
                      <m:t>g</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3x+7</m:t>
                        </m:r>
                      </m:e>
                    </m:d>
                    <m:r>
                      <w:rPr>
                        <w:rFonts w:ascii="Cambria Math" w:eastAsiaTheme="minorEastAsia" w:hAnsi="Cambria Math"/>
                      </w:rPr>
                      <m:t>2x-(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-5)3</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3x+7</m:t>
                            </m:r>
                          </m:e>
                        </m:d>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3x+7</m:t>
                            </m:r>
                          </m:e>
                        </m:d>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+14x+15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3x+7</m:t>
                            </m:r>
                          </m:e>
                        </m:d>
                      </m:e>
                      <m:sup>
                        <m:r>
                          <w:rPr>
                            <w:rFonts w:ascii="Cambria Math" w:eastAsiaTheme="minorEastAsia" w:hAnsi="Cambria Math"/>
                          </w:rPr>
                          <m:t>2</m:t>
                        </m:r>
                      </m:sup>
                    </m:sSup>
                  </m:den>
                </m:f>
              </m:oMath>
            </m:oMathPara>
          </w:p>
        </w:tc>
      </w:tr>
    </w:tbl>
    <w:p w14:paraId="2B265554" w14:textId="77777777" w:rsidR="0040541B" w:rsidRDefault="0040541B" w:rsidP="001E265E">
      <w:pPr>
        <w:sectPr w:rsidR="0040541B" w:rsidSect="0040541B">
          <w:pgSz w:w="16840" w:h="11900" w:orient="landscape"/>
          <w:pgMar w:top="1134" w:right="1134" w:bottom="1134" w:left="1134" w:header="709" w:footer="709" w:gutter="0"/>
          <w:cols w:space="708"/>
          <w:docGrid w:linePitch="360"/>
        </w:sectPr>
      </w:pPr>
    </w:p>
    <w:p w14:paraId="31505327" w14:textId="100EB315" w:rsidR="00DF2F22" w:rsidRDefault="009F49D9" w:rsidP="00C25A6B">
      <w:pPr>
        <w:pStyle w:val="Heading3"/>
      </w:pPr>
      <w:r>
        <w:lastRenderedPageBreak/>
        <w:t xml:space="preserve">Appendix </w:t>
      </w:r>
      <w:r w:rsidR="00DC1DC2">
        <w:t>C</w:t>
      </w:r>
      <w:r>
        <w:t xml:space="preserve"> – </w:t>
      </w:r>
      <w:r w:rsidR="00DF2F22">
        <w:t>Four quadrant notes</w:t>
      </w:r>
    </w:p>
    <w:tbl>
      <w:tblPr>
        <w:tblStyle w:val="TableGrid"/>
        <w:tblW w:w="0" w:type="auto"/>
        <w:tblLook w:val="04A0" w:firstRow="1" w:lastRow="0" w:firstColumn="1" w:lastColumn="0" w:noHBand="0" w:noVBand="1"/>
        <w:tblDescription w:val="Solutions to Four quadrant notes."/>
      </w:tblPr>
      <w:tblGrid>
        <w:gridCol w:w="4811"/>
        <w:gridCol w:w="4811"/>
      </w:tblGrid>
      <w:tr w:rsidR="00DF2F22" w14:paraId="649156D7" w14:textId="77777777" w:rsidTr="006A5FDF">
        <w:trPr>
          <w:trHeight w:val="6123"/>
        </w:trPr>
        <w:tc>
          <w:tcPr>
            <w:tcW w:w="4811" w:type="dxa"/>
          </w:tcPr>
          <w:p w14:paraId="7192C5AC" w14:textId="77777777" w:rsidR="00DF2F22" w:rsidRPr="000B1FA3" w:rsidRDefault="00DF2F22" w:rsidP="009E0593">
            <w:pPr>
              <w:rPr>
                <w:b/>
                <w:bCs/>
              </w:rPr>
            </w:pPr>
            <w:r w:rsidRPr="000B1FA3">
              <w:rPr>
                <w:b/>
                <w:bCs/>
              </w:rPr>
              <w:t>Example 1</w:t>
            </w:r>
          </w:p>
          <w:p w14:paraId="26B654C4" w14:textId="1278A23B" w:rsidR="00DF2F22" w:rsidRDefault="00DF2F22" w:rsidP="009E0593">
            <w:pPr>
              <w:rPr>
                <w:rFonts w:eastAsiaTheme="minorEastAsia"/>
              </w:rPr>
            </w:pPr>
            <w:r>
              <w:t xml:space="preserve">Differentiate </w:t>
            </w:r>
            <m:oMath>
              <m:r>
                <w:rPr>
                  <w:rFonts w:ascii="Cambria Math" w:hAnsi="Cambria Math"/>
                </w:rPr>
                <m:t>h(x)=</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5</m:t>
                      </m:r>
                    </m:sup>
                  </m:sSup>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p>
          <w:p w14:paraId="5ECEBFF4" w14:textId="754BEF2F" w:rsidR="00DF2F22" w:rsidRPr="000172F1" w:rsidRDefault="00011F55" w:rsidP="007F1A1E">
            <w:pPr>
              <w:rPr>
                <w:rFonts w:eastAsiaTheme="minorEastAsia"/>
              </w:rPr>
            </w:pPr>
            <m:oMathPara>
              <m:oMathParaPr>
                <m:jc m:val="left"/>
              </m:oMathPara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5</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oMath>
            </m:oMathPara>
          </w:p>
          <w:p w14:paraId="658AB585" w14:textId="77777777" w:rsidR="003245C9" w:rsidRPr="000172F1" w:rsidRDefault="00011F55" w:rsidP="007F1A1E">
            <w:pPr>
              <w:rPr>
                <w:rFonts w:eastAsiaTheme="minorEastAsia"/>
              </w:rPr>
            </w:pPr>
            <m:oMathPara>
              <m:oMathParaPr>
                <m:jc m:val="left"/>
              </m:oMathParaP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+1,  </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m:t>
                </m:r>
              </m:oMath>
            </m:oMathPara>
          </w:p>
          <w:p w14:paraId="63F8E5FE" w14:textId="6BE5C9FE" w:rsidR="00DF2F22" w:rsidRPr="0068050E" w:rsidRDefault="00000000" w:rsidP="007F1A1E">
            <w:pPr>
              <w:rPr>
                <w:rFonts w:eastAsiaTheme="minorEastAsia"/>
              </w:rPr>
            </w:pPr>
            <m:oMathPara>
              <m:oMathParaPr>
                <m:jc m:val="left"/>
              </m:oMathParaPr>
              <m:oMath>
                <m:sSup>
                  <m:sSupPr>
                    <m:ctrlPr>
                      <w:rPr>
                        <w:rFonts w:ascii="Cambria Math" w:hAnsi="Cambria Math"/>
                        <w:i/>
                        <w:iCs/>
                      </w:rPr>
                    </m:ctrlPr>
                  </m:sSupPr>
                  <m:e>
                    <m:r>
                      <w:rPr>
                        <w:rFonts w:ascii="Cambria Math" w:hAnsi="Cambria Math"/>
                      </w:rPr>
                      <m:t>h</m:t>
                    </m:r>
                  </m:e>
                  <m:sup>
                    <m:r>
                      <w:rPr>
                        <w:rFonts w:ascii="Cambria Math" w:hAnsi="Cambria Math"/>
                      </w:rPr>
                      <m:t>'</m:t>
                    </m:r>
                  </m:sup>
                </m:sSup>
                <m:d>
                  <m:dPr>
                    <m:ctrlPr>
                      <w:rPr>
                        <w:rFonts w:ascii="Cambria Math" w:hAnsi="Cambria Math"/>
                        <w:i/>
                        <w:iCs/>
                      </w:rPr>
                    </m:ctrlPr>
                  </m:dPr>
                  <m:e>
                    <m:r>
                      <w:rPr>
                        <w:rFonts w:ascii="Cambria Math" w:hAnsi="Cambria Math"/>
                      </w:rPr>
                      <m:t>x</m:t>
                    </m:r>
                  </m:e>
                </m:d>
                <m:r>
                  <m:rPr>
                    <m:aln/>
                  </m:rPr>
                  <w:rPr>
                    <w:rFonts w:ascii="Cambria Math" w:hAnsi="Cambria Math"/>
                  </w:rPr>
                  <m:t>=</m:t>
                </m:r>
                <m:f>
                  <m:fPr>
                    <m:ctrlPr>
                      <w:rPr>
                        <w:rFonts w:ascii="Cambria Math" w:hAnsi="Cambria Math"/>
                        <w:i/>
                        <w:iCs/>
                      </w:rPr>
                    </m:ctrlPr>
                  </m:fPr>
                  <m:num>
                    <m:r>
                      <w:rPr>
                        <w:rFonts w:ascii="Cambria Math" w:hAnsi="Cambria Math"/>
                      </w:rPr>
                      <m:t>g</m:t>
                    </m:r>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f</m:t>
                        </m:r>
                      </m:e>
                      <m:sup>
                        <m:r>
                          <w:rPr>
                            <w:rFonts w:ascii="Cambria Math" w:hAnsi="Cambria Math"/>
                          </w:rPr>
                          <m:t>'</m:t>
                        </m:r>
                      </m:sup>
                    </m:sSup>
                    <m:d>
                      <m:dPr>
                        <m:ctrlPr>
                          <w:rPr>
                            <w:rFonts w:ascii="Cambria Math" w:hAnsi="Cambria Math"/>
                            <w:i/>
                            <w:iCs/>
                          </w:rPr>
                        </m:ctrlPr>
                      </m:dPr>
                      <m:e>
                        <m:r>
                          <w:rPr>
                            <w:rFonts w:ascii="Cambria Math" w:hAnsi="Cambria Math"/>
                          </w:rPr>
                          <m:t>x</m:t>
                        </m:r>
                      </m:e>
                    </m:d>
                    <m:r>
                      <w:rPr>
                        <w:rFonts w:ascii="Cambria Math" w:hAnsi="Cambria Math"/>
                      </w:rPr>
                      <m:t>-f</m:t>
                    </m:r>
                    <m:d>
                      <m:dPr>
                        <m:ctrlPr>
                          <w:rPr>
                            <w:rFonts w:ascii="Cambria Math" w:hAnsi="Cambria Math"/>
                            <w:i/>
                            <w:iCs/>
                          </w:rPr>
                        </m:ctrlPr>
                      </m:dPr>
                      <m:e>
                        <m:r>
                          <w:rPr>
                            <w:rFonts w:ascii="Cambria Math" w:hAnsi="Cambria Math"/>
                          </w:rPr>
                          <m:t>x</m:t>
                        </m:r>
                      </m:e>
                    </m:d>
                    <m:sSup>
                      <m:sSupPr>
                        <m:ctrlPr>
                          <w:rPr>
                            <w:rFonts w:ascii="Cambria Math" w:hAnsi="Cambria Math"/>
                            <w:i/>
                            <w:iCs/>
                          </w:rPr>
                        </m:ctrlPr>
                      </m:sSupPr>
                      <m:e>
                        <m:r>
                          <w:rPr>
                            <w:rFonts w:ascii="Cambria Math" w:hAnsi="Cambria Math"/>
                          </w:rPr>
                          <m:t>g</m:t>
                        </m:r>
                      </m:e>
                      <m:sup>
                        <m:r>
                          <w:rPr>
                            <w:rFonts w:ascii="Cambria Math" w:hAnsi="Cambria Math"/>
                          </w:rPr>
                          <m:t>'</m:t>
                        </m:r>
                      </m:sup>
                    </m:sSup>
                    <m:d>
                      <m:dPr>
                        <m:ctrlPr>
                          <w:rPr>
                            <w:rFonts w:ascii="Cambria Math" w:hAnsi="Cambria Math"/>
                            <w:i/>
                            <w:iCs/>
                          </w:rPr>
                        </m:ctrlPr>
                      </m:dPr>
                      <m:e>
                        <m:r>
                          <w:rPr>
                            <w:rFonts w:ascii="Cambria Math" w:hAnsi="Cambria Math"/>
                          </w:rPr>
                          <m:t>x</m:t>
                        </m:r>
                      </m:e>
                    </m:d>
                  </m:num>
                  <m:den>
                    <m:r>
                      <w:rPr>
                        <w:rFonts w:ascii="Cambria Math" w:hAnsi="Cambria Math"/>
                      </w:rPr>
                      <m:t>g</m:t>
                    </m:r>
                    <m:sSup>
                      <m:sSupPr>
                        <m:ctrlPr>
                          <w:rPr>
                            <w:rFonts w:ascii="Cambria Math" w:hAnsi="Cambria Math"/>
                            <w:i/>
                            <w:iCs/>
                          </w:rPr>
                        </m:ctrlPr>
                      </m:sSupPr>
                      <m:e>
                        <m:d>
                          <m:dPr>
                            <m:ctrlPr>
                              <w:rPr>
                                <w:rFonts w:ascii="Cambria Math" w:hAnsi="Cambria Math"/>
                                <w:i/>
                                <w:iCs/>
                              </w:rPr>
                            </m:ctrlPr>
                          </m:dPr>
                          <m:e>
                            <m:r>
                              <w:rPr>
                                <w:rFonts w:ascii="Cambria Math" w:hAnsi="Cambria Math"/>
                              </w:rPr>
                              <m:t>x</m:t>
                            </m:r>
                          </m:e>
                        </m:d>
                      </m:e>
                      <m:sup>
                        <m:r>
                          <w:rPr>
                            <w:rFonts w:ascii="Cambria Math"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5</m:t>
                        </m:r>
                      </m:sup>
                    </m:sSup>
                    <m:r>
                      <w:rPr>
                        <w:rFonts w:ascii="Cambria Math" w:eastAsiaTheme="minorEastAsia" w:hAnsi="Cambria Math"/>
                      </w:rPr>
                      <m:t>×2x</m:t>
                    </m:r>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d>
                      <m:dPr>
                        <m:begChr m:val="["/>
                        <m:endChr m:val="]"/>
                        <m:ctrlPr>
                          <w:rPr>
                            <w:rFonts w:ascii="Cambria Math" w:eastAsiaTheme="minorEastAsia" w:hAnsi="Cambria Math"/>
                            <w:i/>
                          </w:rPr>
                        </m:ctrlPr>
                      </m:dPr>
                      <m:e>
                        <m:r>
                          <w:rPr>
                            <w:rFonts w:ascii="Cambria Math" w:eastAsiaTheme="minorEastAsia" w:hAnsi="Cambria Math"/>
                          </w:rPr>
                          <m:t>-5</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-2x</m:t>
                        </m:r>
                        <m:d>
                          <m:dPr>
                            <m:ctrlPr>
                              <w:rPr>
                                <w:rFonts w:ascii="Cambria Math" w:eastAsiaTheme="minorEastAsia" w:hAnsi="Cambria Math"/>
                                <w:i/>
                              </w:rPr>
                            </m:ctrlPr>
                          </m:dPr>
                          <m:e>
                            <m:r>
                              <w:rPr>
                                <w:rFonts w:ascii="Cambria Math" w:eastAsiaTheme="minorEastAsia" w:hAnsi="Cambria Math"/>
                              </w:rPr>
                              <m:t>-x+2</m:t>
                            </m:r>
                          </m:e>
                        </m:d>
                      </m:e>
                    </m:d>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4</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m:t>
                    </m:r>
                  </m:num>
                  <m:den>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sup>
                        <m:r>
                          <w:rPr>
                            <w:rFonts w:ascii="Cambria Math" w:eastAsiaTheme="minorEastAsia" w:hAnsi="Cambria Math"/>
                          </w:rPr>
                          <m:t>2</m:t>
                        </m:r>
                      </m:sup>
                    </m:sSup>
                  </m:den>
                </m:f>
              </m:oMath>
            </m:oMathPara>
          </w:p>
        </w:tc>
        <w:tc>
          <w:tcPr>
            <w:tcW w:w="4811" w:type="dxa"/>
          </w:tcPr>
          <w:p w14:paraId="5E9C3197" w14:textId="77777777" w:rsidR="00DF2F22" w:rsidRPr="000B1FA3" w:rsidRDefault="00DF2F22" w:rsidP="009E0593">
            <w:pPr>
              <w:rPr>
                <w:b/>
                <w:bCs/>
              </w:rPr>
            </w:pPr>
            <w:r w:rsidRPr="000B1FA3">
              <w:rPr>
                <w:b/>
                <w:bCs/>
              </w:rPr>
              <w:t>Example 2</w:t>
            </w:r>
          </w:p>
          <w:p w14:paraId="5328F2CD" w14:textId="1D632BB4" w:rsidR="00DF2F22" w:rsidRDefault="00DF2F22" w:rsidP="009E0593">
            <w:pPr>
              <w:rPr>
                <w:rFonts w:eastAsiaTheme="minorEastAsia"/>
              </w:rPr>
            </w:pPr>
            <w:r>
              <w:t xml:space="preserve">Differentiate </w:t>
            </w:r>
            <m:oMath>
              <m:r>
                <w:rPr>
                  <w:rFonts w:ascii="Cambria Math" w:hAnsi="Cambria Math"/>
                </w:rPr>
                <m:t>y=</m:t>
              </m:r>
              <m:f>
                <m:fPr>
                  <m:ctrlPr>
                    <w:rPr>
                      <w:rFonts w:ascii="Cambria Math" w:hAnsi="Cambria Math"/>
                      <w:i/>
                    </w:rPr>
                  </m:ctrlPr>
                </m:fPr>
                <m:num>
                  <m:r>
                    <w:rPr>
                      <w:rFonts w:ascii="Cambria Math" w:hAnsi="Cambria Math"/>
                    </w:rPr>
                    <m:t>2x-1</m:t>
                  </m:r>
                </m:num>
                <m:den>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5</m:t>
                      </m:r>
                    </m:sup>
                  </m:sSup>
                </m:den>
              </m:f>
              <m:r>
                <w:rPr>
                  <w:rFonts w:ascii="Cambria Math" w:hAnsi="Cambria Math"/>
                </w:rPr>
                <m:t>.</m:t>
              </m:r>
            </m:oMath>
          </w:p>
          <w:p w14:paraId="041D683E" w14:textId="7943147E" w:rsidR="001F7347" w:rsidRPr="001F7347" w:rsidRDefault="00011F55" w:rsidP="00515945">
            <w:pPr>
              <w:rPr>
                <w:rFonts w:eastAsiaTheme="minorEastAsia"/>
                <w:iCs/>
              </w:rPr>
            </w:pPr>
            <m:oMath>
              <m:r>
                <w:rPr>
                  <w:rFonts w:ascii="Cambria Math" w:eastAsiaTheme="minorEastAsia" w:hAnsi="Cambria Math"/>
                </w:rPr>
                <m:t xml:space="preserve">u=2x-1,  </m:t>
              </m:r>
              <m:f>
                <m:fPr>
                  <m:ctrlPr>
                    <w:rPr>
                      <w:rFonts w:ascii="Cambria Math" w:eastAsiaTheme="minorEastAsia" w:hAnsi="Cambria Math"/>
                      <w:i/>
                      <w:iCs/>
                    </w:rPr>
                  </m:ctrlPr>
                </m:fPr>
                <m:num>
                  <m:r>
                    <w:rPr>
                      <w:rFonts w:ascii="Cambria Math" w:eastAsiaTheme="minorEastAsia" w:hAnsi="Cambria Math"/>
                    </w:rPr>
                    <m:t>du</m:t>
                  </m:r>
                </m:num>
                <m:den>
                  <m:r>
                    <w:rPr>
                      <w:rFonts w:ascii="Cambria Math" w:eastAsiaTheme="minorEastAsia" w:hAnsi="Cambria Math"/>
                    </w:rPr>
                    <m:t>dx</m:t>
                  </m:r>
                </m:den>
              </m:f>
              <m:r>
                <w:rPr>
                  <w:rFonts w:ascii="Cambria Math" w:eastAsiaTheme="minorEastAsia" w:hAnsi="Cambria Math"/>
                </w:rPr>
                <m:t>=2</m:t>
              </m:r>
            </m:oMath>
            <w:r w:rsidR="006A5FDF">
              <w:rPr>
                <w:rFonts w:eastAsiaTheme="minorEastAsia"/>
                <w:iCs/>
              </w:rPr>
              <w:t xml:space="preserve"> </w:t>
            </w:r>
          </w:p>
          <w:p w14:paraId="15FE6084" w14:textId="6A0C69C8" w:rsidR="001F7347" w:rsidRPr="001F7347" w:rsidRDefault="00011F55" w:rsidP="00515945">
            <w:pPr>
              <w:rPr>
                <w:rFonts w:eastAsiaTheme="minorEastAsia"/>
                <w:iCs/>
              </w:rPr>
            </w:pPr>
            <m:oMath>
              <m:r>
                <w:rPr>
                  <w:rFonts w:ascii="Cambria Math" w:eastAsiaTheme="minorEastAsia" w:hAnsi="Cambria Math"/>
                </w:rPr>
                <m:t>v=</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x+3</m:t>
                      </m:r>
                    </m:e>
                  </m:d>
                </m:e>
                <m:sup>
                  <m:r>
                    <w:rPr>
                      <w:rFonts w:ascii="Cambria Math" w:eastAsiaTheme="minorEastAsia" w:hAnsi="Cambria Math"/>
                    </w:rPr>
                    <m:t>5</m:t>
                  </m:r>
                </m:sup>
              </m:sSup>
              <m:r>
                <w:rPr>
                  <w:rFonts w:ascii="Cambria Math" w:eastAsiaTheme="minorEastAsia" w:hAnsi="Cambria Math"/>
                </w:rPr>
                <m:t xml:space="preserve">,  </m:t>
              </m:r>
              <m:f>
                <m:fPr>
                  <m:ctrlPr>
                    <w:rPr>
                      <w:rFonts w:ascii="Cambria Math" w:eastAsiaTheme="minorEastAsia" w:hAnsi="Cambria Math"/>
                      <w:i/>
                      <w:iCs/>
                    </w:rPr>
                  </m:ctrlPr>
                </m:fPr>
                <m:num>
                  <m:r>
                    <w:rPr>
                      <w:rFonts w:ascii="Cambria Math" w:eastAsiaTheme="minorEastAsia" w:hAnsi="Cambria Math"/>
                    </w:rPr>
                    <m:t>dv</m:t>
                  </m:r>
                </m:num>
                <m:den>
                  <m:r>
                    <w:rPr>
                      <w:rFonts w:ascii="Cambria Math" w:eastAsiaTheme="minorEastAsia" w:hAnsi="Cambria Math"/>
                    </w:rPr>
                    <m:t>dx</m:t>
                  </m:r>
                </m:den>
              </m:f>
              <m:r>
                <w:rPr>
                  <w:rFonts w:ascii="Cambria Math" w:eastAsiaTheme="minorEastAsia" w:hAnsi="Cambria Math"/>
                </w:rPr>
                <m:t>=5</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x+3</m:t>
                      </m:r>
                    </m:e>
                  </m:d>
                </m:e>
                <m:sup>
                  <m:r>
                    <w:rPr>
                      <w:rFonts w:ascii="Cambria Math" w:eastAsiaTheme="minorEastAsia" w:hAnsi="Cambria Math"/>
                    </w:rPr>
                    <m:t>4</m:t>
                  </m:r>
                </m:sup>
              </m:sSup>
            </m:oMath>
            <w:r w:rsidR="006A5FDF">
              <w:rPr>
                <w:rFonts w:eastAsiaTheme="minorEastAsia"/>
                <w:iCs/>
              </w:rPr>
              <w:t xml:space="preserve"> </w:t>
            </w:r>
          </w:p>
          <w:p w14:paraId="29275269" w14:textId="00EB9DAB" w:rsidR="00D54F7A" w:rsidRPr="00D54F7A" w:rsidRDefault="00000000" w:rsidP="00515945">
            <w:pPr>
              <w:rPr>
                <w:rFonts w:eastAsiaTheme="minorEastAsia"/>
              </w:rPr>
            </w:pPr>
            <m:oMathPara>
              <m:oMathParaPr>
                <m:jc m:val="left"/>
              </m:oMathParaPr>
              <m:oMath>
                <m:f>
                  <m:fPr>
                    <m:ctrlPr>
                      <w:rPr>
                        <w:rFonts w:ascii="Cambria Math" w:hAnsi="Cambria Math"/>
                        <w:i/>
                        <w:iCs/>
                      </w:rPr>
                    </m:ctrlPr>
                  </m:fPr>
                  <m:num>
                    <m:r>
                      <w:rPr>
                        <w:rFonts w:ascii="Cambria Math" w:hAnsi="Cambria Math"/>
                      </w:rPr>
                      <m:t>dy</m:t>
                    </m:r>
                  </m:num>
                  <m:den>
                    <m:r>
                      <w:rPr>
                        <w:rFonts w:ascii="Cambria Math" w:hAnsi="Cambria Math"/>
                      </w:rPr>
                      <m:t>dx</m:t>
                    </m:r>
                  </m:den>
                </m:f>
                <m:r>
                  <m:rPr>
                    <m:aln/>
                  </m:rPr>
                  <w:rPr>
                    <w:rFonts w:ascii="Cambria Math" w:hAnsi="Cambria Math"/>
                  </w:rPr>
                  <m:t>=</m:t>
                </m:r>
                <m:f>
                  <m:fPr>
                    <m:ctrlPr>
                      <w:rPr>
                        <w:rFonts w:ascii="Cambria Math" w:hAnsi="Cambria Math"/>
                        <w:i/>
                        <w:iCs/>
                      </w:rPr>
                    </m:ctrlPr>
                  </m:fPr>
                  <m:num>
                    <m:r>
                      <w:rPr>
                        <w:rFonts w:ascii="Cambria Math" w:hAnsi="Cambria Math"/>
                      </w:rPr>
                      <m:t>v</m:t>
                    </m:r>
                    <m:f>
                      <m:fPr>
                        <m:ctrlPr>
                          <w:rPr>
                            <w:rFonts w:ascii="Cambria Math" w:hAnsi="Cambria Math"/>
                            <w:i/>
                            <w:iCs/>
                          </w:rPr>
                        </m:ctrlPr>
                      </m:fPr>
                      <m:num>
                        <m:r>
                          <w:rPr>
                            <w:rFonts w:ascii="Cambria Math" w:hAnsi="Cambria Math"/>
                          </w:rPr>
                          <m:t>du</m:t>
                        </m:r>
                      </m:num>
                      <m:den>
                        <m:r>
                          <w:rPr>
                            <w:rFonts w:ascii="Cambria Math" w:hAnsi="Cambria Math"/>
                          </w:rPr>
                          <m:t>dx</m:t>
                        </m:r>
                      </m:den>
                    </m:f>
                    <m:r>
                      <w:rPr>
                        <w:rFonts w:ascii="Cambria Math" w:hAnsi="Cambria Math"/>
                      </w:rPr>
                      <m:t>-u</m:t>
                    </m:r>
                    <m:f>
                      <m:fPr>
                        <m:ctrlPr>
                          <w:rPr>
                            <w:rFonts w:ascii="Cambria Math" w:hAnsi="Cambria Math"/>
                            <w:i/>
                          </w:rPr>
                        </m:ctrlPr>
                      </m:fPr>
                      <m:num>
                        <m:r>
                          <w:rPr>
                            <w:rFonts w:ascii="Cambria Math" w:hAnsi="Cambria Math"/>
                          </w:rPr>
                          <m:t>dv</m:t>
                        </m:r>
                      </m:num>
                      <m:den>
                        <m:r>
                          <w:rPr>
                            <w:rFonts w:ascii="Cambria Math" w:hAnsi="Cambria Math"/>
                          </w:rPr>
                          <m:t>dx</m:t>
                        </m:r>
                      </m:den>
                    </m:f>
                  </m:num>
                  <m:den>
                    <m:sSup>
                      <m:sSupPr>
                        <m:ctrlPr>
                          <w:rPr>
                            <w:rFonts w:ascii="Cambria Math" w:hAnsi="Cambria Math"/>
                            <w:i/>
                            <w:iCs/>
                          </w:rPr>
                        </m:ctrlPr>
                      </m:sSupPr>
                      <m:e>
                        <m:r>
                          <w:rPr>
                            <w:rFonts w:ascii="Cambria Math" w:hAnsi="Cambria Math"/>
                          </w:rPr>
                          <m:t>v</m:t>
                        </m:r>
                      </m:e>
                      <m:sup>
                        <m:r>
                          <w:rPr>
                            <w:rFonts w:ascii="Cambria Math"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x+3</m:t>
                            </m:r>
                          </m:e>
                        </m:d>
                      </m:e>
                      <m:sup>
                        <m:r>
                          <w:rPr>
                            <w:rFonts w:ascii="Cambria Math" w:eastAsiaTheme="minorEastAsia" w:hAnsi="Cambria Math"/>
                          </w:rPr>
                          <m:t>5</m:t>
                        </m:r>
                      </m:sup>
                    </m:sSup>
                    <m:r>
                      <w:rPr>
                        <w:rFonts w:ascii="Cambria Math" w:eastAsiaTheme="minorEastAsia" w:hAnsi="Cambria Math"/>
                      </w:rPr>
                      <m:t>×2-(2x-1)5</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x+3</m:t>
                            </m:r>
                          </m:e>
                        </m:d>
                      </m:e>
                      <m:sup>
                        <m:r>
                          <w:rPr>
                            <w:rFonts w:ascii="Cambria Math" w:eastAsiaTheme="minorEastAsia" w:hAnsi="Cambria Math"/>
                          </w:rPr>
                          <m:t>4</m:t>
                        </m:r>
                      </m:sup>
                    </m:sSup>
                  </m:num>
                  <m:den>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5</m:t>
                                </m:r>
                              </m:sup>
                            </m:sSup>
                          </m:e>
                        </m:d>
                      </m:e>
                      <m:sup>
                        <m:r>
                          <w:rPr>
                            <w:rFonts w:ascii="Cambria Math" w:eastAsiaTheme="minorEastAsia" w:hAnsi="Cambria Math"/>
                          </w:rPr>
                          <m:t>2</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x+3</m:t>
                            </m:r>
                          </m:e>
                        </m:d>
                      </m:e>
                      <m:sup>
                        <m:r>
                          <w:rPr>
                            <w:rFonts w:ascii="Cambria Math" w:eastAsiaTheme="minorEastAsia" w:hAnsi="Cambria Math"/>
                          </w:rPr>
                          <m:t>4</m:t>
                        </m:r>
                      </m:sup>
                    </m:sSup>
                    <m:r>
                      <w:rPr>
                        <w:rFonts w:ascii="Cambria Math" w:eastAsiaTheme="minorEastAsia" w:hAnsi="Cambria Math"/>
                      </w:rPr>
                      <m:t>[2</m:t>
                    </m:r>
                    <m:d>
                      <m:dPr>
                        <m:ctrlPr>
                          <w:rPr>
                            <w:rFonts w:ascii="Cambria Math" w:eastAsiaTheme="minorEastAsia" w:hAnsi="Cambria Math"/>
                            <w:i/>
                            <w:iCs/>
                          </w:rPr>
                        </m:ctrlPr>
                      </m:dPr>
                      <m:e>
                        <m:r>
                          <w:rPr>
                            <w:rFonts w:ascii="Cambria Math" w:eastAsiaTheme="minorEastAsia" w:hAnsi="Cambria Math"/>
                          </w:rPr>
                          <m:t>x+3</m:t>
                        </m:r>
                      </m:e>
                    </m:d>
                    <m:r>
                      <w:rPr>
                        <w:rFonts w:ascii="Cambria Math" w:eastAsiaTheme="minorEastAsia" w:hAnsi="Cambria Math"/>
                      </w:rPr>
                      <m:t>-5(2x-1)]</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10</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2x+6-10x+5</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6</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11-8x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x+3</m:t>
                            </m:r>
                          </m:e>
                        </m:d>
                      </m:e>
                      <m:sup>
                        <m:r>
                          <w:rPr>
                            <w:rFonts w:ascii="Cambria Math" w:eastAsiaTheme="minorEastAsia" w:hAnsi="Cambria Math"/>
                          </w:rPr>
                          <m:t>6</m:t>
                        </m:r>
                      </m:sup>
                    </m:sSup>
                  </m:den>
                </m:f>
              </m:oMath>
            </m:oMathPara>
          </w:p>
        </w:tc>
      </w:tr>
    </w:tbl>
    <w:p w14:paraId="1D345EFB" w14:textId="0927D6BB" w:rsidR="00C25A6B" w:rsidRDefault="00C25A6B" w:rsidP="000F5E44">
      <w:pPr>
        <w:pStyle w:val="Heading3"/>
      </w:pPr>
      <w:r>
        <w:t xml:space="preserve">Appendix </w:t>
      </w:r>
      <w:r w:rsidR="00B01927">
        <w:t>D</w:t>
      </w:r>
      <w:r>
        <w:t xml:space="preserve"> </w:t>
      </w:r>
      <w:r w:rsidR="000F5E44">
        <w:t xml:space="preserve">– </w:t>
      </w:r>
      <w:r w:rsidR="0036598D">
        <w:t>s</w:t>
      </w:r>
      <w:r w:rsidR="0036598D" w:rsidRPr="002A55A5">
        <w:t xml:space="preserve">cavenger </w:t>
      </w:r>
      <w:r w:rsidRPr="002A55A5">
        <w:t xml:space="preserve">hunt </w:t>
      </w:r>
    </w:p>
    <w:p w14:paraId="23F06410" w14:textId="4AB2A95A" w:rsidR="000F5E44" w:rsidRPr="000F5E44" w:rsidRDefault="000F5E44" w:rsidP="000F5E44">
      <w:r>
        <w:t xml:space="preserve">Answers are directly above each question. </w:t>
      </w:r>
    </w:p>
    <w:tbl>
      <w:tblPr>
        <w:tblStyle w:val="TableGrid"/>
        <w:tblW w:w="9622" w:type="dxa"/>
        <w:tblLook w:val="04A0" w:firstRow="1" w:lastRow="0" w:firstColumn="1" w:lastColumn="0" w:noHBand="0" w:noVBand="1"/>
        <w:tblDescription w:val="Solutions to the scavenger hunt questions."/>
      </w:tblPr>
      <w:tblGrid>
        <w:gridCol w:w="4811"/>
        <w:gridCol w:w="4811"/>
      </w:tblGrid>
      <w:tr w:rsidR="00C25A6B" w14:paraId="04E07914" w14:textId="77777777" w:rsidTr="002C3C2A">
        <w:tc>
          <w:tcPr>
            <w:tcW w:w="4811" w:type="dxa"/>
            <w:vAlign w:val="center"/>
          </w:tcPr>
          <w:p w14:paraId="7D2C8DA9" w14:textId="7D4C9EDB" w:rsidR="00C25A6B" w:rsidRDefault="00011DBB" w:rsidP="009E0593">
            <w:pPr>
              <w:spacing w:before="360" w:after="360"/>
              <w:jc w:val="center"/>
              <w:rPr>
                <w:rFonts w:eastAsia="Yu Gothic Light"/>
              </w:rPr>
            </w:pPr>
            <m:oMathPara>
              <m:oMath>
                <m:r>
                  <w:rPr>
                    <w:rFonts w:ascii="Cambria Math" w:hAnsi="Cambria Math"/>
                  </w:rPr>
                  <m:t>-3</m:t>
                </m:r>
              </m:oMath>
            </m:oMathPara>
          </w:p>
        </w:tc>
        <w:tc>
          <w:tcPr>
            <w:tcW w:w="4811" w:type="dxa"/>
            <w:vAlign w:val="center"/>
          </w:tcPr>
          <w:p w14:paraId="31437B5D" w14:textId="77777777" w:rsidR="00C25A6B" w:rsidRDefault="00000000" w:rsidP="009E0593">
            <w:pPr>
              <w:spacing w:before="360" w:after="36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r>
      <w:tr w:rsidR="00C25A6B" w14:paraId="08E6B292" w14:textId="77777777" w:rsidTr="002C3C2A">
        <w:tc>
          <w:tcPr>
            <w:tcW w:w="4811" w:type="dxa"/>
            <w:vAlign w:val="center"/>
          </w:tcPr>
          <w:p w14:paraId="3291A306" w14:textId="77777777" w:rsidR="00C25A6B" w:rsidRPr="00280B86" w:rsidRDefault="00C25A6B" w:rsidP="009E0593">
            <w:pPr>
              <w:spacing w:before="360" w:after="360"/>
              <w:jc w:val="center"/>
              <w:rPr>
                <w:rFonts w:eastAsiaTheme="minorEastAsia"/>
              </w:rPr>
            </w:pPr>
            <w:r>
              <w:t xml:space="preserve">Find </w:t>
            </w:r>
            <m:oMath>
              <m:r>
                <w:rPr>
                  <w:rFonts w:ascii="Cambria Math" w:hAnsi="Cambria Math"/>
                </w:rPr>
                <m:t>x</m:t>
              </m:r>
            </m:oMath>
            <w:r>
              <w:rPr>
                <w:rFonts w:eastAsiaTheme="minorEastAsia"/>
              </w:rPr>
              <w:t xml:space="preserve">-value where the derivative of the function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x+2</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den>
              </m:f>
            </m:oMath>
            <w:r>
              <w:rPr>
                <w:rFonts w:eastAsiaTheme="minorEastAsia"/>
              </w:rPr>
              <w:t xml:space="preserve"> is equal to zero.</w:t>
            </w:r>
          </w:p>
          <w:p w14:paraId="1827DDD8" w14:textId="77777777" w:rsidR="00C25A6B" w:rsidRDefault="00C25A6B" w:rsidP="009E0593">
            <w:pPr>
              <w:spacing w:before="360" w:after="360"/>
              <w:jc w:val="center"/>
            </w:pPr>
            <m:oMathPara>
              <m:oMath>
                <m:r>
                  <w:rPr>
                    <w:rFonts w:ascii="Cambria Math" w:hAnsi="Cambria Math"/>
                  </w:rPr>
                  <m:t>x= ?</m:t>
                </m:r>
              </m:oMath>
            </m:oMathPara>
          </w:p>
        </w:tc>
        <w:tc>
          <w:tcPr>
            <w:tcW w:w="4811" w:type="dxa"/>
            <w:vAlign w:val="center"/>
          </w:tcPr>
          <w:p w14:paraId="4C7677F1" w14:textId="0798FE02" w:rsidR="00C25A6B" w:rsidRPr="001153E5" w:rsidRDefault="00C25A6B" w:rsidP="009E0593">
            <w:pPr>
              <w:spacing w:before="360" w:after="360"/>
              <w:jc w:val="center"/>
              <w:rPr>
                <w:rFonts w:eastAsiaTheme="minorEastAsia"/>
              </w:rPr>
            </w:pPr>
            <w:r>
              <w:t>Find the gradient</w:t>
            </w:r>
            <w:r w:rsidR="00B01927">
              <w:t xml:space="preserve">, </w:t>
            </w:r>
            <m:oMath>
              <m:r>
                <w:rPr>
                  <w:rFonts w:ascii="Cambria Math" w:hAnsi="Cambria Math"/>
                </w:rPr>
                <m:t>m,</m:t>
              </m:r>
            </m:oMath>
            <w:r>
              <w:t xml:space="preserve"> of </w:t>
            </w:r>
            <w:r w:rsidR="00B01927">
              <w:t>the</w:t>
            </w:r>
            <w:r>
              <w:t xml:space="preserve"> </w:t>
            </w:r>
            <w:r w:rsidRPr="00B01927">
              <w:t>normal</w:t>
            </w:r>
            <w:r>
              <w:t xml:space="preserve"> to the function </w:t>
            </w:r>
            <m:oMath>
              <m:r>
                <w:rPr>
                  <w:rFonts w:ascii="Cambria Math" w:hAnsi="Cambria Math"/>
                </w:rPr>
                <m:t>y=</m:t>
              </m:r>
              <m:f>
                <m:fPr>
                  <m:ctrlPr>
                    <w:rPr>
                      <w:rFonts w:ascii="Cambria Math" w:hAnsi="Cambria Math"/>
                      <w:i/>
                    </w:rPr>
                  </m:ctrlPr>
                </m:fPr>
                <m:num>
                  <m:r>
                    <w:rPr>
                      <w:rFonts w:ascii="Cambria Math" w:hAnsi="Cambria Math"/>
                    </w:rPr>
                    <m:t>x+5</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oMath>
            <w:r>
              <w:rPr>
                <w:rFonts w:eastAsiaTheme="minorEastAsia"/>
              </w:rPr>
              <w:t xml:space="preserve"> at </w:t>
            </w:r>
            <m:oMath>
              <m:r>
                <w:rPr>
                  <w:rFonts w:ascii="Cambria Math" w:eastAsiaTheme="minorEastAsia" w:hAnsi="Cambria Math"/>
                </w:rPr>
                <m:t>x=2.</m:t>
              </m:r>
            </m:oMath>
            <w:r>
              <w:rPr>
                <w:rFonts w:eastAsiaTheme="minorEastAsia"/>
              </w:rPr>
              <w:t xml:space="preserve"> </w:t>
            </w:r>
          </w:p>
          <w:p w14:paraId="77E43589" w14:textId="77777777" w:rsidR="00C25A6B" w:rsidRDefault="00C25A6B" w:rsidP="009E0593">
            <w:pPr>
              <w:spacing w:before="360" w:after="360"/>
              <w:jc w:val="center"/>
            </w:pPr>
            <m:oMathPara>
              <m:oMath>
                <m:r>
                  <w:rPr>
                    <w:rFonts w:ascii="Cambria Math" w:eastAsiaTheme="minorEastAsia" w:hAnsi="Cambria Math"/>
                  </w:rPr>
                  <m:t>m= ?</m:t>
                </m:r>
              </m:oMath>
            </m:oMathPara>
          </w:p>
        </w:tc>
      </w:tr>
    </w:tbl>
    <w:p w14:paraId="155D50CD" w14:textId="77777777" w:rsidR="00C25A6B" w:rsidRPr="00623CFD" w:rsidRDefault="00C25A6B" w:rsidP="00C25A6B"/>
    <w:tbl>
      <w:tblPr>
        <w:tblStyle w:val="TableGrid"/>
        <w:tblW w:w="0" w:type="auto"/>
        <w:tblLook w:val="04A0" w:firstRow="1" w:lastRow="0" w:firstColumn="1" w:lastColumn="0" w:noHBand="0" w:noVBand="1"/>
        <w:tblDescription w:val="Solutions to the scavenger hunt questions."/>
      </w:tblPr>
      <w:tblGrid>
        <w:gridCol w:w="4811"/>
        <w:gridCol w:w="4811"/>
      </w:tblGrid>
      <w:tr w:rsidR="00C25A6B" w14:paraId="755F05A6" w14:textId="77777777" w:rsidTr="002C3C2A">
        <w:tc>
          <w:tcPr>
            <w:tcW w:w="4811" w:type="dxa"/>
            <w:vAlign w:val="center"/>
          </w:tcPr>
          <w:p w14:paraId="37F18012" w14:textId="77777777" w:rsidR="00C25A6B" w:rsidRDefault="00C25A6B" w:rsidP="009E0593">
            <w:pPr>
              <w:spacing w:before="360" w:after="360"/>
              <w:jc w:val="center"/>
            </w:pPr>
            <m:oMathPara>
              <m:oMath>
                <m:r>
                  <w:rPr>
                    <w:rFonts w:ascii="Cambria Math" w:hAnsi="Cambria Math"/>
                  </w:rPr>
                  <w:lastRenderedPageBreak/>
                  <m:t>-1</m:t>
                </m:r>
              </m:oMath>
            </m:oMathPara>
          </w:p>
        </w:tc>
        <w:tc>
          <w:tcPr>
            <w:tcW w:w="4811" w:type="dxa"/>
            <w:vAlign w:val="center"/>
          </w:tcPr>
          <w:p w14:paraId="46CB03D6" w14:textId="11C349E3" w:rsidR="00C25A6B" w:rsidRDefault="00000000" w:rsidP="009E0593">
            <w:pPr>
              <w:spacing w:before="360" w:after="360"/>
              <w:jc w:val="cente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tc>
      </w:tr>
      <w:tr w:rsidR="00C25A6B" w14:paraId="7E29CC62" w14:textId="77777777" w:rsidTr="002C3C2A">
        <w:tc>
          <w:tcPr>
            <w:tcW w:w="4811" w:type="dxa"/>
            <w:vAlign w:val="center"/>
          </w:tcPr>
          <w:p w14:paraId="5968BA7F" w14:textId="13FFC44E" w:rsidR="00C25A6B" w:rsidRPr="001153E5" w:rsidRDefault="00C25A6B" w:rsidP="009E0593">
            <w:pPr>
              <w:spacing w:before="360" w:after="360"/>
              <w:jc w:val="center"/>
              <w:rPr>
                <w:rFonts w:eastAsiaTheme="minorEastAsia"/>
              </w:rPr>
            </w:pPr>
            <w:r>
              <w:t xml:space="preserve">Find the </w:t>
            </w:r>
            <w:r w:rsidR="000C22E6">
              <w:t>derivative</w:t>
            </w:r>
            <w:r>
              <w:t xml:space="preserve"> of the function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r>
              <w:rPr>
                <w:rFonts w:eastAsiaTheme="minorEastAsia"/>
              </w:rPr>
              <w:t xml:space="preserve"> </w:t>
            </w:r>
            <w:r>
              <w:rPr>
                <w:rFonts w:eastAsiaTheme="minorEastAsia"/>
              </w:rPr>
              <w:br/>
              <w:t xml:space="preserve">at </w:t>
            </w:r>
            <m:oMath>
              <m:r>
                <w:rPr>
                  <w:rFonts w:ascii="Cambria Math" w:eastAsiaTheme="minorEastAsia" w:hAnsi="Cambria Math"/>
                </w:rPr>
                <m:t>x=0.</m:t>
              </m:r>
            </m:oMath>
          </w:p>
          <w:p w14:paraId="21C78A75" w14:textId="332D0021" w:rsidR="00C25A6B" w:rsidRPr="001153E5" w:rsidRDefault="00011DBB" w:rsidP="009E0593">
            <w:pPr>
              <w:spacing w:before="360" w:after="360"/>
              <w:jc w:val="center"/>
              <w:rPr>
                <w:rFonts w:eastAsiaTheme="minorEastAsia"/>
              </w:rPr>
            </w:pPr>
            <m:oMathPara>
              <m:oMath>
                <m:r>
                  <w:rPr>
                    <w:rFonts w:ascii="Cambria Math" w:eastAsiaTheme="minorEastAsia" w:hAnsi="Cambria Math"/>
                  </w:rPr>
                  <m:t>h'(0)= ?</m:t>
                </m:r>
              </m:oMath>
            </m:oMathPara>
          </w:p>
        </w:tc>
        <w:tc>
          <w:tcPr>
            <w:tcW w:w="4811" w:type="dxa"/>
            <w:vAlign w:val="center"/>
          </w:tcPr>
          <w:p w14:paraId="7F1768B1" w14:textId="7D9411BE" w:rsidR="00C25A6B" w:rsidRDefault="00C25A6B" w:rsidP="009E0593">
            <w:pPr>
              <w:spacing w:before="360" w:after="360"/>
              <w:jc w:val="center"/>
              <w:rPr>
                <w:rFonts w:eastAsiaTheme="minorEastAsia"/>
              </w:rPr>
            </w:pPr>
            <w:r>
              <w:t xml:space="preserve">Find the </w:t>
            </w:r>
            <w:r w:rsidR="005450A8">
              <w:t>derivative</w:t>
            </w:r>
            <w:r>
              <w:t xml:space="preserve"> of the function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m:t>
                  </m:r>
                </m:num>
                <m:den>
                  <m:r>
                    <w:rPr>
                      <w:rFonts w:ascii="Cambria Math" w:hAnsi="Cambria Math"/>
                    </w:rPr>
                    <m:t>x-1</m:t>
                  </m:r>
                </m:den>
              </m:f>
            </m:oMath>
            <w:r>
              <w:rPr>
                <w:rFonts w:eastAsiaTheme="minorEastAsia"/>
              </w:rPr>
              <w:t xml:space="preserve"> </w:t>
            </w:r>
            <w:r w:rsidR="00C755E5">
              <w:rPr>
                <w:rFonts w:eastAsiaTheme="minorEastAsia"/>
              </w:rPr>
              <w:t xml:space="preserve"> </w:t>
            </w:r>
            <w:r>
              <w:rPr>
                <w:rFonts w:eastAsiaTheme="minorEastAsia"/>
              </w:rPr>
              <w:t xml:space="preserve">at </w:t>
            </w:r>
            <m:oMath>
              <m:r>
                <w:rPr>
                  <w:rFonts w:ascii="Cambria Math" w:eastAsiaTheme="minorEastAsia" w:hAnsi="Cambria Math"/>
                </w:rPr>
                <m:t>x=-1.</m:t>
              </m:r>
            </m:oMath>
            <w:r>
              <w:rPr>
                <w:rFonts w:eastAsiaTheme="minorEastAsia"/>
              </w:rPr>
              <w:t xml:space="preserve"> </w:t>
            </w:r>
          </w:p>
          <w:p w14:paraId="4018455D" w14:textId="67EE39A3" w:rsidR="00C25A6B" w:rsidRDefault="00000000" w:rsidP="009E0593">
            <w:pPr>
              <w:spacing w:before="360" w:after="360"/>
              <w:jc w:val="cente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 ?</m:t>
                </m:r>
              </m:oMath>
            </m:oMathPara>
          </w:p>
        </w:tc>
      </w:tr>
    </w:tbl>
    <w:p w14:paraId="2492D65F" w14:textId="77777777" w:rsidR="00C25A6B" w:rsidRDefault="00C25A6B" w:rsidP="00C25A6B">
      <w:pPr>
        <w:suppressAutoHyphens w:val="0"/>
        <w:spacing w:after="0" w:line="276" w:lineRule="auto"/>
      </w:pPr>
    </w:p>
    <w:tbl>
      <w:tblPr>
        <w:tblStyle w:val="TableGrid"/>
        <w:tblW w:w="9622" w:type="dxa"/>
        <w:tblLook w:val="04A0" w:firstRow="1" w:lastRow="0" w:firstColumn="1" w:lastColumn="0" w:noHBand="0" w:noVBand="1"/>
        <w:tblDescription w:val="Solutions to the scavenger hunt questions."/>
      </w:tblPr>
      <w:tblGrid>
        <w:gridCol w:w="4811"/>
        <w:gridCol w:w="4811"/>
      </w:tblGrid>
      <w:tr w:rsidR="00C25A6B" w14:paraId="30165337" w14:textId="77777777" w:rsidTr="002C3C2A">
        <w:tc>
          <w:tcPr>
            <w:tcW w:w="4811" w:type="dxa"/>
            <w:vAlign w:val="center"/>
          </w:tcPr>
          <w:p w14:paraId="3036BD46" w14:textId="31BA00A7" w:rsidR="00C25A6B" w:rsidRDefault="00011F55" w:rsidP="009E0593">
            <w:pPr>
              <w:spacing w:before="360" w:after="360"/>
              <w:jc w:val="center"/>
              <w:rPr>
                <w:rFonts w:eastAsia="Yu Gothic Light"/>
              </w:rPr>
            </w:pPr>
            <m:oMath>
              <m:r>
                <w:rPr>
                  <w:rFonts w:ascii="Cambria Math" w:eastAsia="Yu Gothic Light" w:hAnsi="Cambria Math"/>
                </w:rPr>
                <m:t>0</m:t>
              </m:r>
            </m:oMath>
            <w:r w:rsidR="0059080A">
              <w:rPr>
                <w:rFonts w:eastAsia="Yu Gothic Light"/>
              </w:rPr>
              <w:t xml:space="preserve">, </w:t>
            </w:r>
            <m:oMath>
              <m:r>
                <w:rPr>
                  <w:rFonts w:ascii="Cambria Math" w:eastAsia="Yu Gothic Light" w:hAnsi="Cambria Math"/>
                </w:rPr>
                <m:t>-2</m:t>
              </m:r>
            </m:oMath>
          </w:p>
        </w:tc>
        <w:tc>
          <w:tcPr>
            <w:tcW w:w="4811" w:type="dxa"/>
            <w:vAlign w:val="center"/>
          </w:tcPr>
          <w:p w14:paraId="3F07FA33" w14:textId="77777777" w:rsidR="00C25A6B" w:rsidRDefault="00C25A6B" w:rsidP="009E0593">
            <w:pPr>
              <w:spacing w:before="360" w:after="360"/>
              <w:jc w:val="center"/>
            </w:pPr>
            <m:oMathPara>
              <m:oMath>
                <m:r>
                  <w:rPr>
                    <w:rFonts w:ascii="Cambria Math" w:hAnsi="Cambria Math"/>
                  </w:rPr>
                  <m:t>9</m:t>
                </m:r>
              </m:oMath>
            </m:oMathPara>
          </w:p>
        </w:tc>
      </w:tr>
      <w:tr w:rsidR="00C25A6B" w14:paraId="021B527A" w14:textId="77777777" w:rsidTr="002C3C2A">
        <w:tc>
          <w:tcPr>
            <w:tcW w:w="4811" w:type="dxa"/>
            <w:vAlign w:val="center"/>
          </w:tcPr>
          <w:p w14:paraId="638332E7" w14:textId="77777777" w:rsidR="00C25A6B" w:rsidRPr="002E4FD0" w:rsidRDefault="00C25A6B" w:rsidP="009E0593">
            <w:pPr>
              <w:spacing w:before="360" w:after="360"/>
              <w:jc w:val="center"/>
              <w:rPr>
                <w:rFonts w:eastAsiaTheme="minorEastAsia"/>
              </w:rPr>
            </w:pPr>
            <w:r>
              <w:t xml:space="preserve">Find </w:t>
            </w:r>
            <m:oMath>
              <m:r>
                <w:rPr>
                  <w:rFonts w:ascii="Cambria Math" w:hAnsi="Cambria Math"/>
                </w:rPr>
                <m:t>x</m:t>
              </m:r>
            </m:oMath>
            <w:r>
              <w:rPr>
                <w:rFonts w:eastAsiaTheme="minorEastAsia"/>
              </w:rPr>
              <w:t xml:space="preserve">-value where the derivative of the function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x+1</m:t>
                  </m:r>
                </m:den>
              </m:f>
            </m:oMath>
            <w:r>
              <w:rPr>
                <w:rFonts w:eastAsiaTheme="minorEastAsia"/>
              </w:rPr>
              <w:t xml:space="preserve"> is equal to zero.</w:t>
            </w:r>
          </w:p>
          <w:p w14:paraId="3B44C486" w14:textId="77777777" w:rsidR="00C25A6B" w:rsidRDefault="00C25A6B" w:rsidP="009E0593">
            <w:pPr>
              <w:spacing w:before="360" w:after="360"/>
              <w:jc w:val="center"/>
            </w:pPr>
            <m:oMathPara>
              <m:oMath>
                <m:r>
                  <w:rPr>
                    <w:rFonts w:ascii="Cambria Math" w:hAnsi="Cambria Math"/>
                  </w:rPr>
                  <m:t>x= ?</m:t>
                </m:r>
              </m:oMath>
            </m:oMathPara>
          </w:p>
        </w:tc>
        <w:tc>
          <w:tcPr>
            <w:tcW w:w="4811" w:type="dxa"/>
            <w:vAlign w:val="center"/>
          </w:tcPr>
          <w:p w14:paraId="58342524" w14:textId="6320FD10" w:rsidR="00C25A6B" w:rsidRPr="001153E5" w:rsidRDefault="00C25A6B" w:rsidP="009E0593">
            <w:pPr>
              <w:spacing w:before="360" w:after="360"/>
              <w:jc w:val="center"/>
              <w:rPr>
                <w:rFonts w:eastAsiaTheme="minorEastAsia"/>
              </w:rPr>
            </w:pPr>
            <w:r>
              <w:t>Find the gradient</w:t>
            </w:r>
            <w:r w:rsidR="002A3425">
              <w:t xml:space="preserve">, </w:t>
            </w:r>
            <m:oMath>
              <m:r>
                <w:rPr>
                  <w:rFonts w:ascii="Cambria Math" w:hAnsi="Cambria Math"/>
                </w:rPr>
                <m:t>m,</m:t>
              </m:r>
            </m:oMath>
            <w:r>
              <w:t xml:space="preserve"> of </w:t>
            </w:r>
            <w:r w:rsidR="00C755E5">
              <w:t>the</w:t>
            </w:r>
            <w:r>
              <w:t xml:space="preserve"> </w:t>
            </w:r>
            <w:r w:rsidRPr="00C755E5">
              <w:t>normal</w:t>
            </w:r>
            <w:r>
              <w:t xml:space="preserve"> to the function </w:t>
            </w:r>
            <m:oMath>
              <m:r>
                <w:rPr>
                  <w:rFonts w:ascii="Cambria Math" w:hAnsi="Cambria Math"/>
                </w:rPr>
                <m:t>y=</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num>
                <m:den>
                  <m:r>
                    <w:rPr>
                      <w:rFonts w:ascii="Cambria Math" w:eastAsiaTheme="minorEastAsia" w:hAnsi="Cambria Math"/>
                    </w:rPr>
                    <m:t>x+3</m:t>
                  </m:r>
                </m:den>
              </m:f>
            </m:oMath>
            <w:r>
              <w:rPr>
                <w:rFonts w:eastAsiaTheme="minorEastAsia"/>
              </w:rPr>
              <w:t xml:space="preserve"> </w:t>
            </w:r>
            <w:r w:rsidR="00C1738E">
              <w:rPr>
                <w:rFonts w:eastAsiaTheme="minorEastAsia"/>
              </w:rPr>
              <w:t xml:space="preserve"> </w:t>
            </w:r>
            <w:r>
              <w:rPr>
                <w:rFonts w:eastAsiaTheme="minorEastAsia"/>
              </w:rPr>
              <w:t xml:space="preserve">at </w:t>
            </w:r>
            <m:oMath>
              <m:r>
                <w:rPr>
                  <w:rFonts w:ascii="Cambria Math" w:eastAsiaTheme="minorEastAsia" w:hAnsi="Cambria Math"/>
                </w:rPr>
                <m:t>x=0.</m:t>
              </m:r>
            </m:oMath>
            <w:r>
              <w:rPr>
                <w:rFonts w:eastAsiaTheme="minorEastAsia"/>
              </w:rPr>
              <w:t xml:space="preserve"> </w:t>
            </w:r>
          </w:p>
          <w:p w14:paraId="6381B576" w14:textId="77777777" w:rsidR="00C25A6B" w:rsidRDefault="00C25A6B" w:rsidP="009E0593">
            <w:pPr>
              <w:spacing w:before="360" w:after="360"/>
              <w:jc w:val="center"/>
            </w:pPr>
            <m:oMathPara>
              <m:oMath>
                <m:r>
                  <w:rPr>
                    <w:rFonts w:ascii="Cambria Math" w:eastAsiaTheme="minorEastAsia" w:hAnsi="Cambria Math"/>
                  </w:rPr>
                  <m:t>m= ?</m:t>
                </m:r>
              </m:oMath>
            </m:oMathPara>
          </w:p>
        </w:tc>
      </w:tr>
    </w:tbl>
    <w:p w14:paraId="6D37C74B" w14:textId="77777777" w:rsidR="00C25A6B" w:rsidRPr="00623CFD" w:rsidRDefault="00C25A6B" w:rsidP="00C25A6B"/>
    <w:tbl>
      <w:tblPr>
        <w:tblStyle w:val="TableGrid"/>
        <w:tblW w:w="0" w:type="auto"/>
        <w:tblLook w:val="04A0" w:firstRow="1" w:lastRow="0" w:firstColumn="1" w:lastColumn="0" w:noHBand="0" w:noVBand="1"/>
        <w:tblDescription w:val="Solutions to the scavenger hunt questions."/>
      </w:tblPr>
      <w:tblGrid>
        <w:gridCol w:w="4811"/>
        <w:gridCol w:w="4811"/>
      </w:tblGrid>
      <w:tr w:rsidR="00C25A6B" w14:paraId="675B14CE" w14:textId="77777777" w:rsidTr="002C3C2A">
        <w:tc>
          <w:tcPr>
            <w:tcW w:w="4811" w:type="dxa"/>
            <w:vAlign w:val="center"/>
          </w:tcPr>
          <w:p w14:paraId="0FE57233" w14:textId="77777777" w:rsidR="00C25A6B" w:rsidRDefault="00000000" w:rsidP="009E0593">
            <w:pPr>
              <w:spacing w:before="360" w:after="36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4811" w:type="dxa"/>
            <w:vAlign w:val="center"/>
          </w:tcPr>
          <w:p w14:paraId="705AD2EF" w14:textId="77777777" w:rsidR="00C25A6B" w:rsidRDefault="00C25A6B" w:rsidP="009E0593">
            <w:pPr>
              <w:spacing w:before="360" w:after="360"/>
              <w:jc w:val="center"/>
            </w:pPr>
            <m:oMathPara>
              <m:oMath>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25</m:t>
                    </m:r>
                  </m:den>
                </m:f>
              </m:oMath>
            </m:oMathPara>
          </w:p>
        </w:tc>
      </w:tr>
      <w:tr w:rsidR="00C25A6B" w14:paraId="21276D41" w14:textId="77777777" w:rsidTr="002C3C2A">
        <w:tc>
          <w:tcPr>
            <w:tcW w:w="4811" w:type="dxa"/>
            <w:vAlign w:val="center"/>
          </w:tcPr>
          <w:p w14:paraId="2C3A17F3" w14:textId="4FE0375D" w:rsidR="00C25A6B" w:rsidRPr="001153E5" w:rsidRDefault="00C25A6B" w:rsidP="009E0593">
            <w:pPr>
              <w:spacing w:before="360" w:after="360"/>
              <w:jc w:val="center"/>
              <w:rPr>
                <w:rFonts w:eastAsiaTheme="minorEastAsia"/>
              </w:rPr>
            </w:pPr>
            <w:r>
              <w:t xml:space="preserve">Find the </w:t>
            </w:r>
            <w:r w:rsidR="00C1738E">
              <w:t>derivative</w:t>
            </w:r>
            <w:r>
              <w:t xml:space="preserve"> of the function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2x</m:t>
                  </m:r>
                </m:num>
                <m:den>
                  <m:r>
                    <w:rPr>
                      <w:rFonts w:ascii="Cambria Math" w:eastAsiaTheme="minorEastAsia" w:hAnsi="Cambria Math"/>
                    </w:rPr>
                    <m:t>x+3</m:t>
                  </m:r>
                </m:den>
              </m:f>
            </m:oMath>
            <w:r>
              <w:rPr>
                <w:rFonts w:eastAsiaTheme="minorEastAsia"/>
              </w:rPr>
              <w:t xml:space="preserve"> </w:t>
            </w:r>
            <w:r>
              <w:rPr>
                <w:rFonts w:eastAsiaTheme="minorEastAsia"/>
              </w:rPr>
              <w:br/>
              <w:t xml:space="preserve">at </w:t>
            </w:r>
            <m:oMath>
              <m:r>
                <w:rPr>
                  <w:rFonts w:ascii="Cambria Math" w:eastAsiaTheme="minorEastAsia" w:hAnsi="Cambria Math"/>
                </w:rPr>
                <m:t>x=1.</m:t>
              </m:r>
            </m:oMath>
          </w:p>
          <w:p w14:paraId="4BB59B72" w14:textId="26B09538" w:rsidR="00C25A6B" w:rsidRPr="001153E5" w:rsidRDefault="00011DBB" w:rsidP="009E0593">
            <w:pPr>
              <w:spacing w:before="360" w:after="360"/>
              <w:jc w:val="center"/>
              <w:rPr>
                <w:rFonts w:eastAsiaTheme="minorEastAsia"/>
              </w:rPr>
            </w:pPr>
            <m:oMathPara>
              <m:oMath>
                <m:r>
                  <w:rPr>
                    <w:rFonts w:ascii="Cambria Math" w:eastAsiaTheme="minorEastAsia" w:hAnsi="Cambria Math"/>
                  </w:rPr>
                  <m:t>h'(1)= ?</m:t>
                </m:r>
              </m:oMath>
            </m:oMathPara>
          </w:p>
        </w:tc>
        <w:tc>
          <w:tcPr>
            <w:tcW w:w="4811" w:type="dxa"/>
            <w:vAlign w:val="center"/>
          </w:tcPr>
          <w:p w14:paraId="111939E9" w14:textId="481E1C22" w:rsidR="00C25A6B" w:rsidRDefault="00C25A6B" w:rsidP="009E0593">
            <w:pPr>
              <w:spacing w:before="360" w:after="360"/>
              <w:jc w:val="center"/>
              <w:rPr>
                <w:rFonts w:eastAsiaTheme="minorEastAsia"/>
              </w:rPr>
            </w:pPr>
            <w:r>
              <w:t>Find the gradient</w:t>
            </w:r>
            <w:r w:rsidR="00883743">
              <w:t xml:space="preserve">, </w:t>
            </w:r>
            <m:oMath>
              <m:r>
                <w:rPr>
                  <w:rFonts w:ascii="Cambria Math" w:hAnsi="Cambria Math"/>
                </w:rPr>
                <m:t>m,</m:t>
              </m:r>
            </m:oMath>
            <w:r>
              <w:t xml:space="preserve"> of </w:t>
            </w:r>
            <w:r w:rsidR="004005A9">
              <w:t>the</w:t>
            </w:r>
            <w:r>
              <w:t xml:space="preserve"> </w:t>
            </w:r>
            <w:r w:rsidRPr="00883743">
              <w:t>tangent</w:t>
            </w:r>
            <w:r>
              <w:t xml:space="preserve"> to the function </w:t>
            </w:r>
            <m:oMath>
              <m:r>
                <w:rPr>
                  <w:rFonts w:ascii="Cambria Math" w:hAnsi="Cambria Math"/>
                </w:rPr>
                <m:t>h(x)=</m:t>
              </m:r>
              <m:f>
                <m:fPr>
                  <m:ctrlPr>
                    <w:rPr>
                      <w:rFonts w:ascii="Cambria Math" w:hAnsi="Cambria Math"/>
                      <w:i/>
                    </w:rPr>
                  </m:ctrlPr>
                </m:fPr>
                <m:num>
                  <m:r>
                    <w:rPr>
                      <w:rFonts w:ascii="Cambria Math" w:hAnsi="Cambria Math"/>
                    </w:rPr>
                    <m:t>3x+1</m:t>
                  </m:r>
                </m:num>
                <m:den>
                  <m:r>
                    <w:rPr>
                      <w:rFonts w:ascii="Cambria Math" w:hAnsi="Cambria Math"/>
                    </w:rPr>
                    <m:t>x-5</m:t>
                  </m:r>
                </m:den>
              </m:f>
            </m:oMath>
            <w:r>
              <w:rPr>
                <w:rFonts w:eastAsiaTheme="minorEastAsia"/>
              </w:rPr>
              <w:t xml:space="preserve"> </w:t>
            </w:r>
            <w:r w:rsidR="004005A9">
              <w:rPr>
                <w:rFonts w:eastAsiaTheme="minorEastAsia"/>
              </w:rPr>
              <w:t xml:space="preserve"> </w:t>
            </w:r>
            <w:r>
              <w:rPr>
                <w:rFonts w:eastAsiaTheme="minorEastAsia"/>
              </w:rPr>
              <w:t xml:space="preserve">at </w:t>
            </w:r>
            <m:oMath>
              <m:r>
                <w:rPr>
                  <w:rFonts w:ascii="Cambria Math" w:eastAsiaTheme="minorEastAsia" w:hAnsi="Cambria Math"/>
                </w:rPr>
                <m:t>x=0.</m:t>
              </m:r>
            </m:oMath>
            <w:r>
              <w:rPr>
                <w:rFonts w:eastAsiaTheme="minorEastAsia"/>
              </w:rPr>
              <w:t xml:space="preserve"> </w:t>
            </w:r>
          </w:p>
          <w:p w14:paraId="0FCF5CCA" w14:textId="77777777" w:rsidR="00C25A6B" w:rsidRDefault="00C25A6B" w:rsidP="009E0593">
            <w:pPr>
              <w:spacing w:before="360" w:after="360"/>
              <w:jc w:val="center"/>
            </w:pPr>
            <m:oMathPara>
              <m:oMath>
                <m:r>
                  <w:rPr>
                    <w:rFonts w:ascii="Cambria Math" w:eastAsiaTheme="minorEastAsia" w:hAnsi="Cambria Math"/>
                  </w:rPr>
                  <m:t>m= ?</m:t>
                </m:r>
              </m:oMath>
            </m:oMathPara>
          </w:p>
        </w:tc>
      </w:tr>
    </w:tbl>
    <w:p w14:paraId="00970F1D" w14:textId="77777777" w:rsidR="00C25A6B" w:rsidRDefault="00C25A6B" w:rsidP="00C25A6B">
      <w:pPr>
        <w:suppressAutoHyphens w:val="0"/>
        <w:spacing w:after="0" w:line="276" w:lineRule="auto"/>
      </w:pPr>
    </w:p>
    <w:tbl>
      <w:tblPr>
        <w:tblStyle w:val="TableGrid"/>
        <w:tblW w:w="9622" w:type="dxa"/>
        <w:tblLook w:val="04A0" w:firstRow="1" w:lastRow="0" w:firstColumn="1" w:lastColumn="0" w:noHBand="0" w:noVBand="1"/>
        <w:tblDescription w:val="Solutions to the scavenger hunt questions."/>
      </w:tblPr>
      <w:tblGrid>
        <w:gridCol w:w="4811"/>
        <w:gridCol w:w="4811"/>
      </w:tblGrid>
      <w:tr w:rsidR="00C25A6B" w14:paraId="1AF06F1A" w14:textId="77777777" w:rsidTr="002C3C2A">
        <w:tc>
          <w:tcPr>
            <w:tcW w:w="4811" w:type="dxa"/>
            <w:vAlign w:val="center"/>
          </w:tcPr>
          <w:p w14:paraId="3E2B7D5D" w14:textId="77777777" w:rsidR="00C25A6B" w:rsidRDefault="00C25A6B" w:rsidP="009E0593">
            <w:pPr>
              <w:spacing w:before="360" w:after="360"/>
              <w:jc w:val="center"/>
              <w:rPr>
                <w:rFonts w:eastAsia="Yu Gothic Light"/>
              </w:rPr>
            </w:pPr>
            <m:oMathPara>
              <m:oMath>
                <m:r>
                  <w:rPr>
                    <w:rFonts w:ascii="Cambria Math" w:eastAsia="Yu Gothic Light" w:hAnsi="Cambria Math"/>
                  </w:rPr>
                  <w:lastRenderedPageBreak/>
                  <m:t>2</m:t>
                </m:r>
              </m:oMath>
            </m:oMathPara>
          </w:p>
        </w:tc>
        <w:tc>
          <w:tcPr>
            <w:tcW w:w="4811" w:type="dxa"/>
            <w:vAlign w:val="center"/>
          </w:tcPr>
          <w:p w14:paraId="25752A9C" w14:textId="77777777" w:rsidR="00C25A6B" w:rsidRDefault="00C25A6B" w:rsidP="009E0593">
            <w:pPr>
              <w:spacing w:before="360" w:after="360"/>
              <w:jc w:val="cente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oMath>
            </m:oMathPara>
          </w:p>
        </w:tc>
      </w:tr>
      <w:tr w:rsidR="00C25A6B" w14:paraId="2DF8A608" w14:textId="77777777" w:rsidTr="002C3C2A">
        <w:tc>
          <w:tcPr>
            <w:tcW w:w="4811" w:type="dxa"/>
            <w:vAlign w:val="center"/>
          </w:tcPr>
          <w:p w14:paraId="14E2F66A" w14:textId="77777777" w:rsidR="00C25A6B" w:rsidRPr="00CA6406" w:rsidRDefault="00C25A6B" w:rsidP="009E0593">
            <w:pPr>
              <w:spacing w:before="360" w:after="360"/>
              <w:jc w:val="center"/>
              <w:rPr>
                <w:rFonts w:eastAsiaTheme="minorEastAsia"/>
              </w:rPr>
            </w:pPr>
            <w:r>
              <w:t xml:space="preserve">Find </w:t>
            </w:r>
            <m:oMath>
              <m:r>
                <w:rPr>
                  <w:rFonts w:ascii="Cambria Math" w:hAnsi="Cambria Math"/>
                </w:rPr>
                <m:t>x</m:t>
              </m:r>
            </m:oMath>
            <w:r>
              <w:rPr>
                <w:rFonts w:eastAsiaTheme="minorEastAsia"/>
              </w:rPr>
              <w:t xml:space="preserve">-value where the derivative of the function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5x+2</m:t>
                  </m:r>
                </m:num>
                <m:den>
                  <m:r>
                    <w:rPr>
                      <w:rFonts w:ascii="Cambria Math" w:eastAsiaTheme="minorEastAsia" w:hAnsi="Cambria Math"/>
                    </w:rPr>
                    <m:t>x-2</m:t>
                  </m:r>
                </m:den>
              </m:f>
            </m:oMath>
            <w:r>
              <w:rPr>
                <w:rFonts w:eastAsiaTheme="minorEastAsia"/>
              </w:rPr>
              <w:t xml:space="preserve"> is undefined.</w:t>
            </w:r>
          </w:p>
          <w:p w14:paraId="6213FC4D" w14:textId="77777777" w:rsidR="00C25A6B" w:rsidRDefault="00C25A6B" w:rsidP="009E0593">
            <w:pPr>
              <w:spacing w:before="360" w:after="360"/>
              <w:jc w:val="center"/>
            </w:pPr>
            <m:oMathPara>
              <m:oMath>
                <m:r>
                  <w:rPr>
                    <w:rFonts w:ascii="Cambria Math" w:hAnsi="Cambria Math"/>
                  </w:rPr>
                  <m:t>x= ?</m:t>
                </m:r>
              </m:oMath>
            </m:oMathPara>
          </w:p>
        </w:tc>
        <w:tc>
          <w:tcPr>
            <w:tcW w:w="4811" w:type="dxa"/>
            <w:vAlign w:val="center"/>
          </w:tcPr>
          <w:p w14:paraId="33C2EDDD" w14:textId="7692FBD1" w:rsidR="00C25A6B" w:rsidRPr="001153E5" w:rsidRDefault="00C25A6B" w:rsidP="009E0593">
            <w:pPr>
              <w:spacing w:before="360" w:after="360"/>
              <w:jc w:val="center"/>
              <w:rPr>
                <w:rFonts w:eastAsiaTheme="minorEastAsia"/>
              </w:rPr>
            </w:pPr>
            <w:r>
              <w:t>Find the gradient</w:t>
            </w:r>
            <w:r w:rsidR="00CE77E8">
              <w:t xml:space="preserve">, </w:t>
            </w:r>
            <m:oMath>
              <m:r>
                <w:rPr>
                  <w:rFonts w:ascii="Cambria Math" w:hAnsi="Cambria Math"/>
                </w:rPr>
                <m:t>m,</m:t>
              </m:r>
            </m:oMath>
            <w:r>
              <w:t xml:space="preserve"> of </w:t>
            </w:r>
            <w:r w:rsidR="00CE77E8">
              <w:t>the</w:t>
            </w:r>
            <w:r>
              <w:t xml:space="preserve"> </w:t>
            </w:r>
            <w:r w:rsidRPr="00CE77E8">
              <w:t>normal</w:t>
            </w:r>
            <w:r>
              <w:t xml:space="preserve"> to the function </w:t>
            </w:r>
            <m:oMath>
              <m:r>
                <w:rPr>
                  <w:rFonts w:ascii="Cambria Math" w:hAnsi="Cambria Math"/>
                </w:rPr>
                <m:t>h(x)=</m:t>
              </m:r>
              <m:f>
                <m:fPr>
                  <m:ctrlPr>
                    <w:rPr>
                      <w:rFonts w:ascii="Cambria Math" w:hAnsi="Cambria Math"/>
                      <w:i/>
                    </w:rPr>
                  </m:ctrlPr>
                </m:fPr>
                <m:num>
                  <m:r>
                    <w:rPr>
                      <w:rFonts w:ascii="Cambria Math" w:hAnsi="Cambria Math"/>
                    </w:rPr>
                    <m:t>x</m:t>
                  </m:r>
                </m:num>
                <m:den>
                  <m:r>
                    <w:rPr>
                      <w:rFonts w:ascii="Cambria Math" w:hAnsi="Cambria Math"/>
                    </w:rPr>
                    <m:t>3x+5</m:t>
                  </m:r>
                </m:den>
              </m:f>
            </m:oMath>
            <w:r>
              <w:rPr>
                <w:rFonts w:eastAsiaTheme="minorEastAsia"/>
              </w:rPr>
              <w:t xml:space="preserve"> at </w:t>
            </w:r>
            <m:oMath>
              <m:r>
                <w:rPr>
                  <w:rFonts w:ascii="Cambria Math" w:eastAsiaTheme="minorEastAsia" w:hAnsi="Cambria Math"/>
                </w:rPr>
                <m:t>x=-2.</m:t>
              </m:r>
            </m:oMath>
            <w:r>
              <w:rPr>
                <w:rFonts w:eastAsiaTheme="minorEastAsia"/>
              </w:rPr>
              <w:t xml:space="preserve"> </w:t>
            </w:r>
          </w:p>
          <w:p w14:paraId="582C1398" w14:textId="77777777" w:rsidR="00C25A6B" w:rsidRDefault="00C25A6B" w:rsidP="009E0593">
            <w:pPr>
              <w:spacing w:before="360" w:after="360"/>
              <w:jc w:val="center"/>
            </w:pPr>
            <m:oMathPara>
              <m:oMath>
                <m:r>
                  <w:rPr>
                    <w:rFonts w:ascii="Cambria Math" w:eastAsiaTheme="minorEastAsia" w:hAnsi="Cambria Math"/>
                  </w:rPr>
                  <m:t>m= ?</m:t>
                </m:r>
              </m:oMath>
            </m:oMathPara>
          </w:p>
        </w:tc>
      </w:tr>
    </w:tbl>
    <w:p w14:paraId="37064564" w14:textId="77777777" w:rsidR="00C25A6B" w:rsidRPr="00623CFD" w:rsidRDefault="00C25A6B" w:rsidP="00C25A6B"/>
    <w:tbl>
      <w:tblPr>
        <w:tblStyle w:val="TableGrid"/>
        <w:tblW w:w="0" w:type="auto"/>
        <w:tblLook w:val="04A0" w:firstRow="1" w:lastRow="0" w:firstColumn="1" w:lastColumn="0" w:noHBand="0" w:noVBand="1"/>
        <w:tblDescription w:val="Solutions to the scavenger hunt questions."/>
      </w:tblPr>
      <w:tblGrid>
        <w:gridCol w:w="4811"/>
        <w:gridCol w:w="4811"/>
      </w:tblGrid>
      <w:tr w:rsidR="00C25A6B" w14:paraId="73A9EF8A" w14:textId="77777777" w:rsidTr="002C3C2A">
        <w:tc>
          <w:tcPr>
            <w:tcW w:w="4811" w:type="dxa"/>
            <w:vAlign w:val="center"/>
          </w:tcPr>
          <w:p w14:paraId="06A0E7EC" w14:textId="77777777" w:rsidR="00C25A6B" w:rsidRDefault="00000000" w:rsidP="009E0593">
            <w:pPr>
              <w:spacing w:before="360" w:after="360"/>
              <w:jc w:val="center"/>
            </w:pPr>
            <m:oMathPara>
              <m:oMath>
                <m:f>
                  <m:fPr>
                    <m:ctrlPr>
                      <w:rPr>
                        <w:rFonts w:ascii="Cambria Math" w:hAnsi="Cambria Math"/>
                        <w:i/>
                      </w:rPr>
                    </m:ctrlPr>
                  </m:fPr>
                  <m:num>
                    <m:r>
                      <w:rPr>
                        <w:rFonts w:ascii="Cambria Math" w:hAnsi="Cambria Math"/>
                      </w:rPr>
                      <m:t>7</m:t>
                    </m:r>
                  </m:num>
                  <m:den>
                    <m:r>
                      <w:rPr>
                        <w:rFonts w:ascii="Cambria Math" w:hAnsi="Cambria Math"/>
                      </w:rPr>
                      <m:t>9</m:t>
                    </m:r>
                  </m:den>
                </m:f>
              </m:oMath>
            </m:oMathPara>
          </w:p>
        </w:tc>
        <w:tc>
          <w:tcPr>
            <w:tcW w:w="4811" w:type="dxa"/>
            <w:vAlign w:val="center"/>
          </w:tcPr>
          <w:p w14:paraId="65EDECFF" w14:textId="45FE849F" w:rsidR="00C25A6B" w:rsidRDefault="00011DBB" w:rsidP="009E0593">
            <w:pPr>
              <w:spacing w:before="360" w:after="360"/>
              <w:jc w:val="center"/>
            </w:pPr>
            <m:oMathPara>
              <m:oMath>
                <m:r>
                  <w:rPr>
                    <w:rFonts w:ascii="Cambria Math" w:hAnsi="Cambria Math"/>
                  </w:rPr>
                  <m:t>-</m:t>
                </m:r>
                <m:f>
                  <m:fPr>
                    <m:ctrlPr>
                      <w:rPr>
                        <w:rFonts w:ascii="Cambria Math" w:eastAsiaTheme="minorEastAsia" w:hAnsi="Cambria Math"/>
                        <w:i/>
                      </w:rPr>
                    </m:ctrlPr>
                  </m:fPr>
                  <m:num>
                    <m:r>
                      <w:rPr>
                        <w:rFonts w:ascii="Cambria Math" w:hAnsi="Cambria Math"/>
                      </w:rPr>
                      <m:t>3</m:t>
                    </m:r>
                    <m:ctrlPr>
                      <w:rPr>
                        <w:rFonts w:ascii="Cambria Math" w:hAnsi="Cambria Math"/>
                        <w:i/>
                      </w:rPr>
                    </m:ctrlPr>
                  </m:num>
                  <m:den>
                    <m:r>
                      <w:rPr>
                        <w:rFonts w:ascii="Cambria Math" w:eastAsiaTheme="minorEastAsia" w:hAnsi="Cambria Math"/>
                      </w:rPr>
                      <m:t>4</m:t>
                    </m:r>
                  </m:den>
                </m:f>
              </m:oMath>
            </m:oMathPara>
          </w:p>
        </w:tc>
      </w:tr>
      <w:tr w:rsidR="00C25A6B" w14:paraId="7A2ECA91" w14:textId="77777777" w:rsidTr="002C3C2A">
        <w:tc>
          <w:tcPr>
            <w:tcW w:w="4811" w:type="dxa"/>
            <w:vAlign w:val="center"/>
          </w:tcPr>
          <w:p w14:paraId="59577977" w14:textId="3BF3CF44" w:rsidR="00C25A6B" w:rsidRPr="001153E5" w:rsidRDefault="00C25A6B" w:rsidP="009E0593">
            <w:pPr>
              <w:spacing w:before="360" w:after="360"/>
              <w:jc w:val="center"/>
              <w:rPr>
                <w:rFonts w:eastAsiaTheme="minorEastAsia"/>
              </w:rPr>
            </w:pPr>
            <w:r>
              <w:t xml:space="preserve">Find the </w:t>
            </w:r>
            <w:r w:rsidR="00390791">
              <w:t>derivative</w:t>
            </w:r>
            <w:r>
              <w:t xml:space="preserve"> of the function </w:t>
            </w:r>
            <m:oMath>
              <m:r>
                <w:rPr>
                  <w:rFonts w:ascii="Cambria Math" w:hAnsi="Cambria Math"/>
                </w:rPr>
                <m:t>y=</m:t>
              </m:r>
              <m:f>
                <m:fPr>
                  <m:ctrlPr>
                    <w:rPr>
                      <w:rFonts w:ascii="Cambria Math" w:eastAsiaTheme="minorEastAsia" w:hAnsi="Cambria Math"/>
                      <w:i/>
                    </w:rPr>
                  </m:ctrlPr>
                </m:fPr>
                <m:num>
                  <m:r>
                    <w:rPr>
                      <w:rFonts w:ascii="Cambria Math" w:eastAsiaTheme="minorEastAsia" w:hAnsi="Cambria Math"/>
                    </w:rPr>
                    <m:t>x-3</m:t>
                  </m:r>
                </m:num>
                <m:den>
                  <m:r>
                    <w:rPr>
                      <w:rFonts w:ascii="Cambria Math" w:eastAsiaTheme="minorEastAsia" w:hAnsi="Cambria Math"/>
                    </w:rPr>
                    <m:t>x+4</m:t>
                  </m:r>
                </m:den>
              </m:f>
            </m:oMath>
            <w:r>
              <w:rPr>
                <w:rFonts w:eastAsiaTheme="minorEastAsia"/>
              </w:rPr>
              <w:t xml:space="preserve"> </w:t>
            </w:r>
            <w:r>
              <w:rPr>
                <w:rFonts w:eastAsiaTheme="minorEastAsia"/>
              </w:rPr>
              <w:br/>
              <w:t xml:space="preserve">at </w:t>
            </w:r>
            <m:oMath>
              <m:r>
                <w:rPr>
                  <w:rFonts w:ascii="Cambria Math" w:eastAsiaTheme="minorEastAsia" w:hAnsi="Cambria Math"/>
                </w:rPr>
                <m:t>x=-1.</m:t>
              </m:r>
            </m:oMath>
          </w:p>
          <w:p w14:paraId="0BDBBFA6" w14:textId="73EBDB86" w:rsidR="00C25A6B" w:rsidRPr="001153E5" w:rsidRDefault="00000000" w:rsidP="009E0593">
            <w:pPr>
              <w:spacing w:before="360" w:after="360"/>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 ?</m:t>
                </m:r>
              </m:oMath>
            </m:oMathPara>
          </w:p>
        </w:tc>
        <w:tc>
          <w:tcPr>
            <w:tcW w:w="4811" w:type="dxa"/>
            <w:vAlign w:val="center"/>
          </w:tcPr>
          <w:p w14:paraId="0853E89F" w14:textId="78A1746C" w:rsidR="00C25A6B" w:rsidRDefault="00C25A6B" w:rsidP="009E0593">
            <w:pPr>
              <w:spacing w:before="360" w:after="360"/>
              <w:jc w:val="center"/>
              <w:rPr>
                <w:rFonts w:eastAsiaTheme="minorEastAsia"/>
              </w:rPr>
            </w:pPr>
            <w:r>
              <w:t>Find the gradient</w:t>
            </w:r>
            <w:r w:rsidR="00847EBD">
              <w:t xml:space="preserve">, </w:t>
            </w:r>
            <m:oMath>
              <m:r>
                <w:rPr>
                  <w:rFonts w:ascii="Cambria Math" w:hAnsi="Cambria Math"/>
                </w:rPr>
                <m:t>m,</m:t>
              </m:r>
            </m:oMath>
            <w:r>
              <w:t xml:space="preserve"> of </w:t>
            </w:r>
            <w:r w:rsidR="00847EBD">
              <w:t>the</w:t>
            </w:r>
            <w:r>
              <w:t xml:space="preserve"> </w:t>
            </w:r>
            <w:r w:rsidRPr="00847EBD">
              <w:t>tangent</w:t>
            </w:r>
            <w:r>
              <w:t xml:space="preserve"> to the function </w:t>
            </w:r>
            <m:oMath>
              <m:r>
                <w:rPr>
                  <w:rFonts w:ascii="Cambria Math" w:hAnsi="Cambria Math"/>
                </w:rPr>
                <m:t>h(x)=</m:t>
              </m:r>
              <m:f>
                <m:fPr>
                  <m:ctrlPr>
                    <w:rPr>
                      <w:rFonts w:ascii="Cambria Math" w:hAnsi="Cambria Math"/>
                      <w:i/>
                    </w:rPr>
                  </m:ctrlPr>
                </m:fPr>
                <m:num>
                  <m:r>
                    <w:rPr>
                      <w:rFonts w:ascii="Cambria Math" w:hAnsi="Cambria Math"/>
                    </w:rPr>
                    <m:t>3x</m:t>
                  </m:r>
                </m:num>
                <m:den>
                  <m:r>
                    <w:rPr>
                      <w:rFonts w:ascii="Cambria Math" w:hAnsi="Cambria Math"/>
                    </w:rPr>
                    <m:t>x-4</m:t>
                  </m:r>
                </m:den>
              </m:f>
            </m:oMath>
            <w:r>
              <w:rPr>
                <w:rFonts w:eastAsiaTheme="minorEastAsia"/>
              </w:rPr>
              <w:t xml:space="preserve"> </w:t>
            </w:r>
            <w:r w:rsidR="006533C9">
              <w:rPr>
                <w:rFonts w:eastAsiaTheme="minorEastAsia"/>
              </w:rPr>
              <w:t xml:space="preserve"> </w:t>
            </w:r>
            <w:r>
              <w:rPr>
                <w:rFonts w:eastAsiaTheme="minorEastAsia"/>
              </w:rPr>
              <w:t xml:space="preserve">at </w:t>
            </w:r>
            <m:oMath>
              <m:r>
                <w:rPr>
                  <w:rFonts w:ascii="Cambria Math" w:eastAsiaTheme="minorEastAsia" w:hAnsi="Cambria Math"/>
                </w:rPr>
                <m:t>x=0.</m:t>
              </m:r>
            </m:oMath>
            <w:r>
              <w:rPr>
                <w:rFonts w:eastAsiaTheme="minorEastAsia"/>
              </w:rPr>
              <w:t xml:space="preserve"> </w:t>
            </w:r>
          </w:p>
          <w:p w14:paraId="160FE0C6" w14:textId="77777777" w:rsidR="00C25A6B" w:rsidRDefault="00C25A6B" w:rsidP="009E0593">
            <w:pPr>
              <w:spacing w:before="360" w:after="360"/>
              <w:jc w:val="center"/>
            </w:pPr>
            <m:oMathPara>
              <m:oMath>
                <m:r>
                  <w:rPr>
                    <w:rFonts w:ascii="Cambria Math" w:eastAsiaTheme="minorEastAsia" w:hAnsi="Cambria Math"/>
                  </w:rPr>
                  <m:t>m= ?</m:t>
                </m:r>
              </m:oMath>
            </m:oMathPara>
          </w:p>
        </w:tc>
      </w:tr>
    </w:tbl>
    <w:p w14:paraId="4D6C3F50" w14:textId="77777777" w:rsidR="00C25A6B" w:rsidRDefault="00C25A6B" w:rsidP="00C25A6B">
      <w:pPr>
        <w:suppressAutoHyphens w:val="0"/>
        <w:spacing w:after="0" w:line="276" w:lineRule="auto"/>
      </w:pPr>
    </w:p>
    <w:tbl>
      <w:tblPr>
        <w:tblStyle w:val="TableGrid"/>
        <w:tblW w:w="9622" w:type="dxa"/>
        <w:tblLook w:val="04A0" w:firstRow="1" w:lastRow="0" w:firstColumn="1" w:lastColumn="0" w:noHBand="0" w:noVBand="1"/>
        <w:tblDescription w:val="Solutions to the scavenger hunt questions."/>
      </w:tblPr>
      <w:tblGrid>
        <w:gridCol w:w="4811"/>
        <w:gridCol w:w="4811"/>
      </w:tblGrid>
      <w:tr w:rsidR="00C25A6B" w14:paraId="64FB3370" w14:textId="77777777" w:rsidTr="002C3C2A">
        <w:tc>
          <w:tcPr>
            <w:tcW w:w="4811" w:type="dxa"/>
            <w:vAlign w:val="center"/>
          </w:tcPr>
          <w:p w14:paraId="4CC5C6CA" w14:textId="1C3D579C" w:rsidR="00C25A6B" w:rsidRDefault="00011DBB" w:rsidP="009E0593">
            <w:pPr>
              <w:spacing w:before="360" w:after="360"/>
              <w:jc w:val="center"/>
            </w:pPr>
            <m:oMathPara>
              <m:oMath>
                <m:r>
                  <w:rPr>
                    <w:rFonts w:ascii="Cambria Math" w:hAnsi="Cambria Math"/>
                  </w:rPr>
                  <m:t>-2</m:t>
                </m:r>
              </m:oMath>
            </m:oMathPara>
          </w:p>
        </w:tc>
        <w:tc>
          <w:tcPr>
            <w:tcW w:w="4811" w:type="dxa"/>
            <w:vAlign w:val="center"/>
          </w:tcPr>
          <w:p w14:paraId="5A680E58" w14:textId="77777777" w:rsidR="00C25A6B" w:rsidRPr="006C6349" w:rsidRDefault="00C25A6B" w:rsidP="009E0593">
            <w:pPr>
              <w:spacing w:before="360" w:after="360"/>
              <w:jc w:val="center"/>
              <w:rPr>
                <w:rFonts w:eastAsia="Yu Gothic Light"/>
              </w:rPr>
            </w:pPr>
            <m:oMathPara>
              <m:oMath>
                <m:r>
                  <w:rPr>
                    <w:rFonts w:ascii="Cambria Math" w:eastAsia="Yu Gothic Light" w:hAnsi="Cambria Math"/>
                  </w:rPr>
                  <m:t>3</m:t>
                </m:r>
              </m:oMath>
            </m:oMathPara>
          </w:p>
        </w:tc>
      </w:tr>
      <w:tr w:rsidR="00C25A6B" w14:paraId="0B8EE522" w14:textId="77777777" w:rsidTr="002C3C2A">
        <w:tc>
          <w:tcPr>
            <w:tcW w:w="4811" w:type="dxa"/>
            <w:vAlign w:val="center"/>
          </w:tcPr>
          <w:p w14:paraId="13F137FE" w14:textId="13633CB9" w:rsidR="00C25A6B" w:rsidRDefault="00C25A6B" w:rsidP="009E0593">
            <w:pPr>
              <w:spacing w:before="360" w:after="360"/>
              <w:jc w:val="center"/>
            </w:pPr>
            <w:r>
              <w:t>Find</w:t>
            </w:r>
            <w:r w:rsidR="00721CED">
              <w:t xml:space="preserve"> the</w:t>
            </w:r>
            <w:r>
              <w:t xml:space="preserve"> </w:t>
            </w:r>
            <m:oMath>
              <m:r>
                <w:rPr>
                  <w:rFonts w:ascii="Cambria Math" w:hAnsi="Cambria Math"/>
                </w:rPr>
                <m:t>x</m:t>
              </m:r>
            </m:oMath>
            <w:r>
              <w:rPr>
                <w:rFonts w:eastAsiaTheme="minorEastAsia"/>
              </w:rPr>
              <w:t xml:space="preserve">-value where the derivative of the function </w:t>
            </w:r>
            <m:oMath>
              <m:r>
                <w:rPr>
                  <w:rFonts w:ascii="Cambria Math" w:hAnsi="Cambria Math"/>
                </w:rPr>
                <m:t>y=</m:t>
              </m:r>
              <m:f>
                <m:fPr>
                  <m:ctrlPr>
                    <w:rPr>
                      <w:rFonts w:ascii="Cambria Math" w:eastAsiaTheme="minorEastAsia" w:hAnsi="Cambria Math"/>
                      <w:i/>
                    </w:rPr>
                  </m:ctrlPr>
                </m:fPr>
                <m:num>
                  <m:r>
                    <w:rPr>
                      <w:rFonts w:ascii="Cambria Math" w:eastAsiaTheme="minorEastAsia" w:hAnsi="Cambria Math"/>
                    </w:rPr>
                    <m:t>x+1</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w:r>
              <w:t xml:space="preserve"> </w:t>
            </w:r>
            <w:r w:rsidR="00390791">
              <w:t xml:space="preserve"> </w:t>
            </w:r>
            <w:r>
              <w:t>is equal to zero.</w:t>
            </w:r>
          </w:p>
          <w:p w14:paraId="27FDB8C2" w14:textId="77777777" w:rsidR="00C25A6B" w:rsidRDefault="00C25A6B" w:rsidP="009E0593">
            <w:pPr>
              <w:spacing w:before="360" w:after="360"/>
              <w:jc w:val="center"/>
            </w:pPr>
            <m:oMathPara>
              <m:oMath>
                <m:r>
                  <w:rPr>
                    <w:rFonts w:ascii="Cambria Math" w:eastAsiaTheme="minorEastAsia" w:hAnsi="Cambria Math"/>
                  </w:rPr>
                  <m:t>x= ?</m:t>
                </m:r>
              </m:oMath>
            </m:oMathPara>
          </w:p>
        </w:tc>
        <w:tc>
          <w:tcPr>
            <w:tcW w:w="4811" w:type="dxa"/>
            <w:vAlign w:val="center"/>
          </w:tcPr>
          <w:p w14:paraId="4BA5A7C4" w14:textId="316C21AB" w:rsidR="00C25A6B" w:rsidRDefault="00C25A6B" w:rsidP="009E0593">
            <w:pPr>
              <w:spacing w:before="360" w:after="360"/>
              <w:jc w:val="center"/>
              <w:rPr>
                <w:rFonts w:eastAsiaTheme="minorEastAsia"/>
              </w:rPr>
            </w:pPr>
            <w:r>
              <w:t>Find</w:t>
            </w:r>
            <w:r w:rsidR="00721CED">
              <w:t xml:space="preserve"> the</w:t>
            </w:r>
            <w:r>
              <w:t xml:space="preserve"> </w:t>
            </w:r>
            <m:oMath>
              <m:r>
                <w:rPr>
                  <w:rFonts w:ascii="Cambria Math" w:hAnsi="Cambria Math"/>
                </w:rPr>
                <m:t>x</m:t>
              </m:r>
            </m:oMath>
            <w:r>
              <w:rPr>
                <w:rFonts w:eastAsiaTheme="minorEastAsia"/>
              </w:rPr>
              <w:t>-value where the derivative of the function</w:t>
            </w:r>
            <w:r>
              <w:t xml:space="preserve">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num>
                <m:den>
                  <m:r>
                    <w:rPr>
                      <w:rFonts w:ascii="Cambria Math" w:hAnsi="Cambria Math"/>
                    </w:rPr>
                    <m:t>x-3</m:t>
                  </m:r>
                </m:den>
              </m:f>
            </m:oMath>
            <w:r>
              <w:rPr>
                <w:rFonts w:eastAsiaTheme="minorEastAsia"/>
              </w:rPr>
              <w:t xml:space="preserve"> is undefined.</w:t>
            </w:r>
          </w:p>
          <w:p w14:paraId="2D21FA5F" w14:textId="77777777" w:rsidR="00C25A6B" w:rsidRDefault="00C25A6B" w:rsidP="009E0593">
            <w:pPr>
              <w:spacing w:before="360" w:after="360"/>
              <w:jc w:val="center"/>
            </w:pPr>
            <m:oMathPara>
              <m:oMath>
                <m:r>
                  <w:rPr>
                    <w:rFonts w:ascii="Cambria Math" w:eastAsiaTheme="minorEastAsia" w:hAnsi="Cambria Math"/>
                  </w:rPr>
                  <m:t>x= ?</m:t>
                </m:r>
              </m:oMath>
            </m:oMathPara>
          </w:p>
        </w:tc>
      </w:tr>
    </w:tbl>
    <w:p w14:paraId="7F1DA0BB" w14:textId="77777777" w:rsidR="00C25A6B" w:rsidRDefault="00C25A6B">
      <w:pPr>
        <w:suppressAutoHyphens w:val="0"/>
        <w:spacing w:after="0" w:line="276" w:lineRule="auto"/>
        <w:rPr>
          <w:rFonts w:eastAsiaTheme="majorEastAsia"/>
          <w:bCs/>
          <w:color w:val="002664"/>
          <w:sz w:val="36"/>
          <w:szCs w:val="48"/>
        </w:rPr>
      </w:pPr>
      <w:r>
        <w:br w:type="page"/>
      </w:r>
    </w:p>
    <w:p w14:paraId="39CDE9F5" w14:textId="73E6FA4F" w:rsidR="00407329" w:rsidRDefault="00407329" w:rsidP="00407329">
      <w:pPr>
        <w:pStyle w:val="Heading2"/>
      </w:pPr>
      <w:r w:rsidRPr="00C41110">
        <w:lastRenderedPageBreak/>
        <w:t>References</w:t>
      </w:r>
    </w:p>
    <w:p w14:paraId="2CA9C57F" w14:textId="77777777" w:rsidR="00592368" w:rsidRPr="005B6D3C" w:rsidRDefault="00592368" w:rsidP="00592368">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080A5E13" w14:textId="77777777" w:rsidR="00592368" w:rsidRPr="005B6D3C" w:rsidRDefault="00592368" w:rsidP="00592368">
      <w:pPr>
        <w:pStyle w:val="FeatureBox2"/>
        <w:rPr>
          <w:b/>
          <w:bCs/>
        </w:rPr>
      </w:pPr>
      <w:r w:rsidRPr="005B6D3C">
        <w:t>Please refer to the NESA Copyright Disclaimer for more information</w:t>
      </w:r>
      <w:r>
        <w:t xml:space="preserve"> </w:t>
      </w:r>
      <w:hyperlink r:id="rId25" w:tgtFrame="_blank" w:history="1">
        <w:r w:rsidRPr="005B6D3C">
          <w:rPr>
            <w:rStyle w:val="Hyperlink"/>
          </w:rPr>
          <w:t>https://www.nsw.gov.au/education-and-training/nesa/copyright</w:t>
        </w:r>
      </w:hyperlink>
      <w:r w:rsidRPr="005B6D3C">
        <w:t>.</w:t>
      </w:r>
    </w:p>
    <w:p w14:paraId="10C7B694" w14:textId="77777777" w:rsidR="00592368" w:rsidRPr="005B6D3C" w:rsidRDefault="00592368" w:rsidP="00592368">
      <w:pPr>
        <w:pStyle w:val="FeatureBox2"/>
        <w:rPr>
          <w:b/>
          <w:bCs/>
        </w:rPr>
      </w:pPr>
      <w:r w:rsidRPr="005B6D3C">
        <w:t>NESA holds the only official and up-to-date versions of the NSW Curriculum and syllabus documents. Please visit NESA</w:t>
      </w:r>
      <w:r>
        <w:t xml:space="preserve"> </w:t>
      </w:r>
      <w:hyperlink r:id="rId26" w:tgtFrame="_blank" w:history="1">
        <w:r w:rsidRPr="005B6D3C">
          <w:rPr>
            <w:rStyle w:val="Hyperlink"/>
          </w:rPr>
          <w:t>https://www.nsw.gov.au/education-and-training/nesa</w:t>
        </w:r>
      </w:hyperlink>
      <w:r>
        <w:t xml:space="preserve"> </w:t>
      </w:r>
      <w:r w:rsidRPr="005B6D3C">
        <w:t>and NSW Curriculum</w:t>
      </w:r>
      <w:r>
        <w:t xml:space="preserve"> </w:t>
      </w:r>
      <w:hyperlink r:id="rId27" w:tgtFrame="_blank" w:history="1">
        <w:r w:rsidRPr="005B6D3C">
          <w:rPr>
            <w:rStyle w:val="Hyperlink"/>
          </w:rPr>
          <w:t>https://curriculum.nsw.edu.au</w:t>
        </w:r>
      </w:hyperlink>
      <w:r w:rsidRPr="005B6D3C">
        <w:t>.</w:t>
      </w:r>
    </w:p>
    <w:p w14:paraId="58B3FDAB" w14:textId="77777777" w:rsidR="00592368" w:rsidRPr="00C12AC4" w:rsidRDefault="00592368" w:rsidP="00592368">
      <w:pPr>
        <w:rPr>
          <w:szCs w:val="22"/>
        </w:rPr>
      </w:pPr>
      <w:hyperlink r:id="rId28" w:history="1">
        <w:r>
          <w:rPr>
            <w:rStyle w:val="Hyperlink"/>
            <w:szCs w:val="22"/>
          </w:rPr>
          <w:t>Mathematics Advanced 11–12 Syllabus</w:t>
        </w:r>
      </w:hyperlink>
      <w:r>
        <w:rPr>
          <w:szCs w:val="22"/>
        </w:rPr>
        <w:t xml:space="preserve"> </w:t>
      </w:r>
      <w:r w:rsidRPr="00C12AC4">
        <w:rPr>
          <w:szCs w:val="22"/>
        </w:rPr>
        <w:t>© NSW Education Standards Authority (NESA) for and on behalf of the Crown in right of the State of New South Wales, 202</w:t>
      </w:r>
      <w:r>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5B90E8C" w:rsidR="00F63959" w:rsidRPr="009310DD" w:rsidRDefault="00F63959" w:rsidP="00F63959">
      <w:pPr>
        <w:rPr>
          <w:rStyle w:val="Strong"/>
          <w:szCs w:val="22"/>
        </w:rPr>
      </w:pPr>
      <w:r w:rsidRPr="009310DD">
        <w:rPr>
          <w:rStyle w:val="Strong"/>
          <w:szCs w:val="22"/>
        </w:rPr>
        <w:lastRenderedPageBreak/>
        <w:t>© State of New South Wales (Department of Education), 202</w:t>
      </w:r>
      <w:r w:rsidR="00DC0C9A">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7C5D228" w:rsidR="00F63959" w:rsidRDefault="00F63959" w:rsidP="00F63959">
      <w:r>
        <w:t>Attribution should be given to © State of New South Wales (Department of Education), 202</w:t>
      </w:r>
      <w:r w:rsidR="00DC0C9A">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E5BD9">
      <w:pPr>
        <w:pStyle w:val="ListBullet"/>
        <w:numPr>
          <w:ilvl w:val="0"/>
          <w:numId w:val="3"/>
        </w:numPr>
      </w:pPr>
      <w:r>
        <w:t>the NSW Department of Education logo, other logos and trademark-protected material</w:t>
      </w:r>
    </w:p>
    <w:p w14:paraId="2405BAF5" w14:textId="77777777" w:rsidR="00F63959" w:rsidRDefault="00F63959" w:rsidP="00CE5BD9">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9C60E" w14:textId="77777777" w:rsidR="0024122A" w:rsidRDefault="0024122A">
      <w:r>
        <w:separator/>
      </w:r>
    </w:p>
    <w:p w14:paraId="71DFCABE" w14:textId="77777777" w:rsidR="0024122A" w:rsidRDefault="0024122A"/>
    <w:p w14:paraId="3171DC0D" w14:textId="77777777" w:rsidR="0024122A" w:rsidRDefault="0024122A"/>
  </w:endnote>
  <w:endnote w:type="continuationSeparator" w:id="0">
    <w:p w14:paraId="2665CBF4" w14:textId="77777777" w:rsidR="0024122A" w:rsidRDefault="0024122A">
      <w:r>
        <w:continuationSeparator/>
      </w:r>
    </w:p>
    <w:p w14:paraId="2A4E19E5" w14:textId="77777777" w:rsidR="0024122A" w:rsidRDefault="0024122A"/>
    <w:p w14:paraId="11444042" w14:textId="77777777" w:rsidR="0024122A" w:rsidRDefault="0024122A"/>
  </w:endnote>
  <w:endnote w:type="continuationNotice" w:id="1">
    <w:p w14:paraId="007BF8D5" w14:textId="77777777" w:rsidR="0024122A" w:rsidRDefault="0024122A">
      <w:pPr>
        <w:spacing w:before="0" w:line="240" w:lineRule="auto"/>
      </w:pPr>
    </w:p>
    <w:p w14:paraId="2F05AC5E" w14:textId="77777777" w:rsidR="0024122A" w:rsidRDefault="00241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F015A4A-D793-4E6C-B95F-2E4409FE96D1}"/>
  </w:font>
  <w:font w:name="Calibri">
    <w:panose1 w:val="020F0502020204030204"/>
    <w:charset w:val="00"/>
    <w:family w:val="swiss"/>
    <w:pitch w:val="variable"/>
    <w:sig w:usb0="E4002EFF" w:usb1="C200247B" w:usb2="00000009" w:usb3="00000000" w:csb0="000001FF" w:csb1="00000000"/>
    <w:embedRegular r:id="rId2" w:fontKey="{B6C21707-838F-4283-87D6-EE34C9FC5E57}"/>
    <w:embedBold r:id="rId3" w:fontKey="{1CED14E9-A508-4751-AEB2-4AE141FECFCA}"/>
    <w:embedItalic r:id="rId4" w:fontKey="{D044510E-484E-4E1C-87F1-4D434B2D096B}"/>
    <w:embedBoldItalic r:id="rId5" w:fontKey="{1756BCA8-6C10-4EA0-B051-BADC08F9E67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77BA4367-149E-4ACA-9DD3-8801C73CFD32}"/>
    <w:embedItalic r:id="rId7" w:fontKey="{BC583349-C303-4363-B5CF-9801500448E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0A01FF2F-34CA-4AFB-A25F-FF0CF1F207AF}"/>
  </w:font>
  <w:font w:name="Yu Mincho">
    <w:charset w:val="80"/>
    <w:family w:val="roman"/>
    <w:pitch w:val="variable"/>
    <w:sig w:usb0="800002E7" w:usb1="2AC7FCFF" w:usb2="00000012" w:usb3="00000000" w:csb0="0002009F" w:csb1="00000000"/>
    <w:embedItalic r:id="rId9" w:subsetted="1" w:fontKey="{6A0452AC-7E44-4E68-8460-DEFCAEBCBCD4}"/>
  </w:font>
  <w:font w:name="Cambria Math">
    <w:panose1 w:val="02040503050406030204"/>
    <w:charset w:val="00"/>
    <w:family w:val="roman"/>
    <w:pitch w:val="variable"/>
    <w:sig w:usb0="E00006FF" w:usb1="420024FF" w:usb2="02000000" w:usb3="00000000" w:csb0="0000019F" w:csb1="00000000"/>
    <w:embedRegular r:id="rId10" w:fontKey="{03102B0A-CE91-495F-9849-D83E229039AA}"/>
    <w:embedBold r:id="rId11" w:fontKey="{909DA296-C754-402C-9393-EAF0E08BBBF5}"/>
    <w:embedItalic r:id="rId12" w:fontKey="{297ECD2B-5499-4B00-8F8F-705B9D0C13D3}"/>
    <w:embedBoldItalic r:id="rId13" w:fontKey="{AAFF1C8A-4C60-482A-9DFA-96F4A5703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30A3787" w:rsidR="007A3356" w:rsidRPr="00F63959" w:rsidRDefault="00F63959" w:rsidP="00F63959">
    <w:pPr>
      <w:pStyle w:val="Footer"/>
    </w:pPr>
    <w:r>
      <w:t xml:space="preserve">© NSW Department of Education, </w:t>
    </w:r>
    <w:r w:rsidR="003F297A">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F138B" w14:textId="77777777" w:rsidR="0024122A" w:rsidRDefault="0024122A">
      <w:r>
        <w:separator/>
      </w:r>
    </w:p>
    <w:p w14:paraId="76DD74F7" w14:textId="77777777" w:rsidR="0024122A" w:rsidRDefault="0024122A"/>
    <w:p w14:paraId="28DD0DC9" w14:textId="77777777" w:rsidR="0024122A" w:rsidRDefault="0024122A"/>
  </w:footnote>
  <w:footnote w:type="continuationSeparator" w:id="0">
    <w:p w14:paraId="524CBE6D" w14:textId="77777777" w:rsidR="0024122A" w:rsidRDefault="0024122A">
      <w:r>
        <w:continuationSeparator/>
      </w:r>
    </w:p>
    <w:p w14:paraId="65323848" w14:textId="77777777" w:rsidR="0024122A" w:rsidRDefault="0024122A"/>
    <w:p w14:paraId="52A61672" w14:textId="77777777" w:rsidR="0024122A" w:rsidRDefault="0024122A"/>
  </w:footnote>
  <w:footnote w:type="continuationNotice" w:id="1">
    <w:p w14:paraId="528BAE7E" w14:textId="77777777" w:rsidR="0024122A" w:rsidRDefault="0024122A">
      <w:pPr>
        <w:spacing w:before="0" w:line="240" w:lineRule="auto"/>
      </w:pPr>
    </w:p>
    <w:p w14:paraId="53B1F728" w14:textId="77777777" w:rsidR="0024122A" w:rsidRDefault="002412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1FF1C6E" w:rsidR="0084631E" w:rsidRDefault="00090ADB" w:rsidP="0084631E">
    <w:pPr>
      <w:pStyle w:val="Documentname"/>
    </w:pPr>
    <w:r>
      <w:t>The quotient rule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6183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6099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2454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73637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013072631">
    <w:abstractNumId w:val="0"/>
  </w:num>
  <w:num w:numId="11" w16cid:durableId="1044599090">
    <w:abstractNumId w:val="1"/>
  </w:num>
  <w:num w:numId="12" w16cid:durableId="1422681003">
    <w:abstractNumId w:val="5"/>
  </w:num>
  <w:num w:numId="13" w16cid:durableId="169472343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F88"/>
    <w:rsid w:val="00006220"/>
    <w:rsid w:val="00006CD7"/>
    <w:rsid w:val="000103FC"/>
    <w:rsid w:val="00010746"/>
    <w:rsid w:val="0001198F"/>
    <w:rsid w:val="00011DBB"/>
    <w:rsid w:val="00011F55"/>
    <w:rsid w:val="00012683"/>
    <w:rsid w:val="000128AE"/>
    <w:rsid w:val="000143DF"/>
    <w:rsid w:val="000151F8"/>
    <w:rsid w:val="00015D43"/>
    <w:rsid w:val="000160AD"/>
    <w:rsid w:val="0001649D"/>
    <w:rsid w:val="000166EF"/>
    <w:rsid w:val="00016801"/>
    <w:rsid w:val="00016CA5"/>
    <w:rsid w:val="000172F1"/>
    <w:rsid w:val="00017351"/>
    <w:rsid w:val="00021171"/>
    <w:rsid w:val="00021A56"/>
    <w:rsid w:val="00023790"/>
    <w:rsid w:val="00024602"/>
    <w:rsid w:val="000252FF"/>
    <w:rsid w:val="000253AE"/>
    <w:rsid w:val="000255D2"/>
    <w:rsid w:val="00027181"/>
    <w:rsid w:val="00030C4B"/>
    <w:rsid w:val="00030E7D"/>
    <w:rsid w:val="00030EBC"/>
    <w:rsid w:val="00031E8E"/>
    <w:rsid w:val="000331B6"/>
    <w:rsid w:val="00034129"/>
    <w:rsid w:val="00034F5E"/>
    <w:rsid w:val="0003541F"/>
    <w:rsid w:val="00035A50"/>
    <w:rsid w:val="00037C5C"/>
    <w:rsid w:val="0004000D"/>
    <w:rsid w:val="000400D7"/>
    <w:rsid w:val="00040BF3"/>
    <w:rsid w:val="00041EB6"/>
    <w:rsid w:val="00042114"/>
    <w:rsid w:val="000423E3"/>
    <w:rsid w:val="0004292D"/>
    <w:rsid w:val="00042D30"/>
    <w:rsid w:val="000436F3"/>
    <w:rsid w:val="00043A04"/>
    <w:rsid w:val="00043F14"/>
    <w:rsid w:val="00043FA0"/>
    <w:rsid w:val="00044C5D"/>
    <w:rsid w:val="00044D23"/>
    <w:rsid w:val="00046473"/>
    <w:rsid w:val="00046527"/>
    <w:rsid w:val="000470B7"/>
    <w:rsid w:val="000475BC"/>
    <w:rsid w:val="000501A5"/>
    <w:rsid w:val="000507E6"/>
    <w:rsid w:val="0005163D"/>
    <w:rsid w:val="00051BC4"/>
    <w:rsid w:val="00051BF0"/>
    <w:rsid w:val="000534F4"/>
    <w:rsid w:val="000535B7"/>
    <w:rsid w:val="00053726"/>
    <w:rsid w:val="00054637"/>
    <w:rsid w:val="0005568A"/>
    <w:rsid w:val="000562A7"/>
    <w:rsid w:val="000564F8"/>
    <w:rsid w:val="00057BC8"/>
    <w:rsid w:val="000604B9"/>
    <w:rsid w:val="00061232"/>
    <w:rsid w:val="000613C4"/>
    <w:rsid w:val="000620E8"/>
    <w:rsid w:val="00062708"/>
    <w:rsid w:val="00062801"/>
    <w:rsid w:val="00065A16"/>
    <w:rsid w:val="00065F83"/>
    <w:rsid w:val="0006605F"/>
    <w:rsid w:val="0006620C"/>
    <w:rsid w:val="00067125"/>
    <w:rsid w:val="000674AF"/>
    <w:rsid w:val="00070416"/>
    <w:rsid w:val="00071815"/>
    <w:rsid w:val="00071D06"/>
    <w:rsid w:val="00071F68"/>
    <w:rsid w:val="0007211B"/>
    <w:rsid w:val="0007214A"/>
    <w:rsid w:val="00072B6E"/>
    <w:rsid w:val="00072DFB"/>
    <w:rsid w:val="00073BBF"/>
    <w:rsid w:val="000743DC"/>
    <w:rsid w:val="000756FA"/>
    <w:rsid w:val="00075B4E"/>
    <w:rsid w:val="00075B7C"/>
    <w:rsid w:val="0007708D"/>
    <w:rsid w:val="00077A7C"/>
    <w:rsid w:val="0008062D"/>
    <w:rsid w:val="00082E53"/>
    <w:rsid w:val="000840A2"/>
    <w:rsid w:val="000844F9"/>
    <w:rsid w:val="00084628"/>
    <w:rsid w:val="00084830"/>
    <w:rsid w:val="000848B2"/>
    <w:rsid w:val="0008606A"/>
    <w:rsid w:val="00086656"/>
    <w:rsid w:val="00086D87"/>
    <w:rsid w:val="000872D6"/>
    <w:rsid w:val="00090628"/>
    <w:rsid w:val="00090ADB"/>
    <w:rsid w:val="000919BC"/>
    <w:rsid w:val="00091B2A"/>
    <w:rsid w:val="00091BA9"/>
    <w:rsid w:val="000922D6"/>
    <w:rsid w:val="00092F78"/>
    <w:rsid w:val="0009324C"/>
    <w:rsid w:val="00094141"/>
    <w:rsid w:val="0009452F"/>
    <w:rsid w:val="00094EE6"/>
    <w:rsid w:val="00095419"/>
    <w:rsid w:val="00096701"/>
    <w:rsid w:val="00097017"/>
    <w:rsid w:val="000970DF"/>
    <w:rsid w:val="000972F4"/>
    <w:rsid w:val="0009731D"/>
    <w:rsid w:val="00097721"/>
    <w:rsid w:val="000A0C05"/>
    <w:rsid w:val="000A10DD"/>
    <w:rsid w:val="000A2CCD"/>
    <w:rsid w:val="000A33D4"/>
    <w:rsid w:val="000A3CA2"/>
    <w:rsid w:val="000A41E7"/>
    <w:rsid w:val="000A451E"/>
    <w:rsid w:val="000A4786"/>
    <w:rsid w:val="000A67C9"/>
    <w:rsid w:val="000A6D4F"/>
    <w:rsid w:val="000A796C"/>
    <w:rsid w:val="000A7A61"/>
    <w:rsid w:val="000A7B2E"/>
    <w:rsid w:val="000A7D45"/>
    <w:rsid w:val="000B09C8"/>
    <w:rsid w:val="000B0B0F"/>
    <w:rsid w:val="000B1FA3"/>
    <w:rsid w:val="000B1FC2"/>
    <w:rsid w:val="000B2126"/>
    <w:rsid w:val="000B2886"/>
    <w:rsid w:val="000B2AE7"/>
    <w:rsid w:val="000B30E1"/>
    <w:rsid w:val="000B4F65"/>
    <w:rsid w:val="000B55C9"/>
    <w:rsid w:val="000B75CB"/>
    <w:rsid w:val="000B7D49"/>
    <w:rsid w:val="000B7ED4"/>
    <w:rsid w:val="000C01C4"/>
    <w:rsid w:val="000C07B7"/>
    <w:rsid w:val="000C0D3E"/>
    <w:rsid w:val="000C0FB5"/>
    <w:rsid w:val="000C1078"/>
    <w:rsid w:val="000C16A7"/>
    <w:rsid w:val="000C1BCD"/>
    <w:rsid w:val="000C22E6"/>
    <w:rsid w:val="000C250C"/>
    <w:rsid w:val="000C31F3"/>
    <w:rsid w:val="000C3704"/>
    <w:rsid w:val="000C43DF"/>
    <w:rsid w:val="000C45AA"/>
    <w:rsid w:val="000C4EF9"/>
    <w:rsid w:val="000C5263"/>
    <w:rsid w:val="000C575E"/>
    <w:rsid w:val="000C61FB"/>
    <w:rsid w:val="000C629D"/>
    <w:rsid w:val="000C64AC"/>
    <w:rsid w:val="000C6F89"/>
    <w:rsid w:val="000C7627"/>
    <w:rsid w:val="000C7D4F"/>
    <w:rsid w:val="000D2063"/>
    <w:rsid w:val="000D249C"/>
    <w:rsid w:val="000D24EC"/>
    <w:rsid w:val="000D2C3A"/>
    <w:rsid w:val="000D48A8"/>
    <w:rsid w:val="000D4B5A"/>
    <w:rsid w:val="000D55B1"/>
    <w:rsid w:val="000D64D8"/>
    <w:rsid w:val="000D7093"/>
    <w:rsid w:val="000E02B6"/>
    <w:rsid w:val="000E07F5"/>
    <w:rsid w:val="000E1317"/>
    <w:rsid w:val="000E20B4"/>
    <w:rsid w:val="000E3800"/>
    <w:rsid w:val="000E3B23"/>
    <w:rsid w:val="000E3C1C"/>
    <w:rsid w:val="000E41B7"/>
    <w:rsid w:val="000E440B"/>
    <w:rsid w:val="000E4A5A"/>
    <w:rsid w:val="000E6BA0"/>
    <w:rsid w:val="000E6F7F"/>
    <w:rsid w:val="000F060D"/>
    <w:rsid w:val="000F174A"/>
    <w:rsid w:val="000F2824"/>
    <w:rsid w:val="000F377D"/>
    <w:rsid w:val="000F46CE"/>
    <w:rsid w:val="000F488A"/>
    <w:rsid w:val="000F4D7A"/>
    <w:rsid w:val="000F5C2B"/>
    <w:rsid w:val="000F5E44"/>
    <w:rsid w:val="000F6A9C"/>
    <w:rsid w:val="000F6DB5"/>
    <w:rsid w:val="000F7960"/>
    <w:rsid w:val="000F7AB3"/>
    <w:rsid w:val="000F7D32"/>
    <w:rsid w:val="000F7F94"/>
    <w:rsid w:val="00100721"/>
    <w:rsid w:val="00100B59"/>
    <w:rsid w:val="00100DC5"/>
    <w:rsid w:val="00100E27"/>
    <w:rsid w:val="00100E5A"/>
    <w:rsid w:val="00101135"/>
    <w:rsid w:val="00101AE2"/>
    <w:rsid w:val="0010259B"/>
    <w:rsid w:val="00102D25"/>
    <w:rsid w:val="0010361A"/>
    <w:rsid w:val="00103D80"/>
    <w:rsid w:val="00104A05"/>
    <w:rsid w:val="00106009"/>
    <w:rsid w:val="001061F9"/>
    <w:rsid w:val="0010663E"/>
    <w:rsid w:val="001068B3"/>
    <w:rsid w:val="00106A3B"/>
    <w:rsid w:val="001071FE"/>
    <w:rsid w:val="0011011D"/>
    <w:rsid w:val="001113CC"/>
    <w:rsid w:val="001114BD"/>
    <w:rsid w:val="0011304C"/>
    <w:rsid w:val="00113727"/>
    <w:rsid w:val="00113763"/>
    <w:rsid w:val="0011437C"/>
    <w:rsid w:val="0011468A"/>
    <w:rsid w:val="00114B7D"/>
    <w:rsid w:val="001153E5"/>
    <w:rsid w:val="00115FD9"/>
    <w:rsid w:val="00117736"/>
    <w:rsid w:val="001177C4"/>
    <w:rsid w:val="00117B7D"/>
    <w:rsid w:val="00117CC2"/>
    <w:rsid w:val="00117FF3"/>
    <w:rsid w:val="001208EA"/>
    <w:rsid w:val="0012093E"/>
    <w:rsid w:val="00122CC2"/>
    <w:rsid w:val="00123036"/>
    <w:rsid w:val="001231F0"/>
    <w:rsid w:val="00124926"/>
    <w:rsid w:val="00124C98"/>
    <w:rsid w:val="001259BA"/>
    <w:rsid w:val="00125C6C"/>
    <w:rsid w:val="00126E0A"/>
    <w:rsid w:val="00127128"/>
    <w:rsid w:val="00127648"/>
    <w:rsid w:val="0012777A"/>
    <w:rsid w:val="0013032B"/>
    <w:rsid w:val="001305EA"/>
    <w:rsid w:val="00130630"/>
    <w:rsid w:val="00131803"/>
    <w:rsid w:val="001324C3"/>
    <w:rsid w:val="001328FA"/>
    <w:rsid w:val="0013419A"/>
    <w:rsid w:val="00134700"/>
    <w:rsid w:val="00134E23"/>
    <w:rsid w:val="00135238"/>
    <w:rsid w:val="00135E80"/>
    <w:rsid w:val="00136FBB"/>
    <w:rsid w:val="001372EF"/>
    <w:rsid w:val="00140753"/>
    <w:rsid w:val="001412FC"/>
    <w:rsid w:val="0014239C"/>
    <w:rsid w:val="00143019"/>
    <w:rsid w:val="00143921"/>
    <w:rsid w:val="00143E9D"/>
    <w:rsid w:val="0014545E"/>
    <w:rsid w:val="001460A5"/>
    <w:rsid w:val="00146F04"/>
    <w:rsid w:val="00147CD5"/>
    <w:rsid w:val="00147E93"/>
    <w:rsid w:val="00150EBC"/>
    <w:rsid w:val="001520B0"/>
    <w:rsid w:val="00152BFF"/>
    <w:rsid w:val="001536DA"/>
    <w:rsid w:val="0015446A"/>
    <w:rsid w:val="0015487C"/>
    <w:rsid w:val="00154894"/>
    <w:rsid w:val="00154F9B"/>
    <w:rsid w:val="00155144"/>
    <w:rsid w:val="001564ED"/>
    <w:rsid w:val="00156956"/>
    <w:rsid w:val="00156B3F"/>
    <w:rsid w:val="0015712E"/>
    <w:rsid w:val="00157322"/>
    <w:rsid w:val="001613F7"/>
    <w:rsid w:val="00161A3D"/>
    <w:rsid w:val="00162C3A"/>
    <w:rsid w:val="001635BA"/>
    <w:rsid w:val="001653DF"/>
    <w:rsid w:val="00165463"/>
    <w:rsid w:val="00165B83"/>
    <w:rsid w:val="00165FF0"/>
    <w:rsid w:val="0017075C"/>
    <w:rsid w:val="00170CB5"/>
    <w:rsid w:val="00171601"/>
    <w:rsid w:val="00172B49"/>
    <w:rsid w:val="00172EC4"/>
    <w:rsid w:val="001733F3"/>
    <w:rsid w:val="001734EF"/>
    <w:rsid w:val="00174183"/>
    <w:rsid w:val="00174DFA"/>
    <w:rsid w:val="001764F9"/>
    <w:rsid w:val="00176C65"/>
    <w:rsid w:val="00177D53"/>
    <w:rsid w:val="0018036C"/>
    <w:rsid w:val="00180A15"/>
    <w:rsid w:val="00180C05"/>
    <w:rsid w:val="00180C30"/>
    <w:rsid w:val="001810F4"/>
    <w:rsid w:val="00181128"/>
    <w:rsid w:val="00181166"/>
    <w:rsid w:val="0018179E"/>
    <w:rsid w:val="00181EFE"/>
    <w:rsid w:val="00182B46"/>
    <w:rsid w:val="00183925"/>
    <w:rsid w:val="001839C3"/>
    <w:rsid w:val="00183B80"/>
    <w:rsid w:val="00183DB2"/>
    <w:rsid w:val="00183E9C"/>
    <w:rsid w:val="001841F1"/>
    <w:rsid w:val="0018514B"/>
    <w:rsid w:val="0018571A"/>
    <w:rsid w:val="001857E7"/>
    <w:rsid w:val="00185801"/>
    <w:rsid w:val="001859B6"/>
    <w:rsid w:val="00186A40"/>
    <w:rsid w:val="001870CE"/>
    <w:rsid w:val="00187FFC"/>
    <w:rsid w:val="001913D7"/>
    <w:rsid w:val="00191A72"/>
    <w:rsid w:val="00191AE2"/>
    <w:rsid w:val="00191D2F"/>
    <w:rsid w:val="00191F45"/>
    <w:rsid w:val="0019232D"/>
    <w:rsid w:val="00192B7A"/>
    <w:rsid w:val="00193503"/>
    <w:rsid w:val="00193531"/>
    <w:rsid w:val="001939CA"/>
    <w:rsid w:val="00193B08"/>
    <w:rsid w:val="00193B82"/>
    <w:rsid w:val="0019587B"/>
    <w:rsid w:val="0019600C"/>
    <w:rsid w:val="00196592"/>
    <w:rsid w:val="00196636"/>
    <w:rsid w:val="00196CF1"/>
    <w:rsid w:val="00197ADC"/>
    <w:rsid w:val="00197B41"/>
    <w:rsid w:val="001A0017"/>
    <w:rsid w:val="001A03EA"/>
    <w:rsid w:val="001A0AF7"/>
    <w:rsid w:val="001A239C"/>
    <w:rsid w:val="001A25AF"/>
    <w:rsid w:val="001A3627"/>
    <w:rsid w:val="001A4232"/>
    <w:rsid w:val="001A5410"/>
    <w:rsid w:val="001A5680"/>
    <w:rsid w:val="001A6EF1"/>
    <w:rsid w:val="001A7E99"/>
    <w:rsid w:val="001B18FF"/>
    <w:rsid w:val="001B3065"/>
    <w:rsid w:val="001B33C0"/>
    <w:rsid w:val="001B4A46"/>
    <w:rsid w:val="001B508C"/>
    <w:rsid w:val="001B5A5D"/>
    <w:rsid w:val="001B5E34"/>
    <w:rsid w:val="001B68DA"/>
    <w:rsid w:val="001B7B87"/>
    <w:rsid w:val="001C09E1"/>
    <w:rsid w:val="001C2997"/>
    <w:rsid w:val="001C45C9"/>
    <w:rsid w:val="001C4B49"/>
    <w:rsid w:val="001C4DA6"/>
    <w:rsid w:val="001C4DB7"/>
    <w:rsid w:val="001C5ED2"/>
    <w:rsid w:val="001C6A02"/>
    <w:rsid w:val="001C6C9B"/>
    <w:rsid w:val="001D10B2"/>
    <w:rsid w:val="001D2D22"/>
    <w:rsid w:val="001D3092"/>
    <w:rsid w:val="001D3BD8"/>
    <w:rsid w:val="001D4821"/>
    <w:rsid w:val="001D4CD1"/>
    <w:rsid w:val="001D53FF"/>
    <w:rsid w:val="001D5BA2"/>
    <w:rsid w:val="001D66C2"/>
    <w:rsid w:val="001D6877"/>
    <w:rsid w:val="001D7674"/>
    <w:rsid w:val="001E063C"/>
    <w:rsid w:val="001E0FFC"/>
    <w:rsid w:val="001E160D"/>
    <w:rsid w:val="001E1F93"/>
    <w:rsid w:val="001E24CF"/>
    <w:rsid w:val="001E265E"/>
    <w:rsid w:val="001E2DD9"/>
    <w:rsid w:val="001E3097"/>
    <w:rsid w:val="001E4B06"/>
    <w:rsid w:val="001E5D38"/>
    <w:rsid w:val="001E5F98"/>
    <w:rsid w:val="001E6185"/>
    <w:rsid w:val="001E73C5"/>
    <w:rsid w:val="001F01F4"/>
    <w:rsid w:val="001F0F26"/>
    <w:rsid w:val="001F2232"/>
    <w:rsid w:val="001F64BE"/>
    <w:rsid w:val="001F6D7B"/>
    <w:rsid w:val="001F7070"/>
    <w:rsid w:val="001F70E4"/>
    <w:rsid w:val="001F7347"/>
    <w:rsid w:val="001F7807"/>
    <w:rsid w:val="002006B4"/>
    <w:rsid w:val="002006D6"/>
    <w:rsid w:val="002007C8"/>
    <w:rsid w:val="00200AD3"/>
    <w:rsid w:val="00200EF2"/>
    <w:rsid w:val="002016B9"/>
    <w:rsid w:val="00201825"/>
    <w:rsid w:val="00201CB2"/>
    <w:rsid w:val="002021C5"/>
    <w:rsid w:val="00202266"/>
    <w:rsid w:val="002046F7"/>
    <w:rsid w:val="0020478D"/>
    <w:rsid w:val="0020536E"/>
    <w:rsid w:val="002054D0"/>
    <w:rsid w:val="00206B7C"/>
    <w:rsid w:val="00206EFD"/>
    <w:rsid w:val="0020756A"/>
    <w:rsid w:val="00207CB0"/>
    <w:rsid w:val="00207E27"/>
    <w:rsid w:val="00210D95"/>
    <w:rsid w:val="002136B3"/>
    <w:rsid w:val="00214CC2"/>
    <w:rsid w:val="002155E2"/>
    <w:rsid w:val="00215E8C"/>
    <w:rsid w:val="0021660A"/>
    <w:rsid w:val="00216957"/>
    <w:rsid w:val="002171A9"/>
    <w:rsid w:val="00217731"/>
    <w:rsid w:val="00217A09"/>
    <w:rsid w:val="00217AE6"/>
    <w:rsid w:val="00220B90"/>
    <w:rsid w:val="00221777"/>
    <w:rsid w:val="00221998"/>
    <w:rsid w:val="00221E1A"/>
    <w:rsid w:val="00221F4B"/>
    <w:rsid w:val="002228E3"/>
    <w:rsid w:val="00222D73"/>
    <w:rsid w:val="0022320E"/>
    <w:rsid w:val="002233E6"/>
    <w:rsid w:val="00224261"/>
    <w:rsid w:val="00224B16"/>
    <w:rsid w:val="00224D61"/>
    <w:rsid w:val="00225F24"/>
    <w:rsid w:val="002265BD"/>
    <w:rsid w:val="002270CC"/>
    <w:rsid w:val="002273B0"/>
    <w:rsid w:val="00227421"/>
    <w:rsid w:val="00227894"/>
    <w:rsid w:val="0022791F"/>
    <w:rsid w:val="00227ACB"/>
    <w:rsid w:val="00231E53"/>
    <w:rsid w:val="00234102"/>
    <w:rsid w:val="002342C7"/>
    <w:rsid w:val="00234830"/>
    <w:rsid w:val="00235DBA"/>
    <w:rsid w:val="00235F35"/>
    <w:rsid w:val="00236735"/>
    <w:rsid w:val="002368C7"/>
    <w:rsid w:val="0023726F"/>
    <w:rsid w:val="0024041A"/>
    <w:rsid w:val="002410C8"/>
    <w:rsid w:val="0024122A"/>
    <w:rsid w:val="00241C93"/>
    <w:rsid w:val="0024214A"/>
    <w:rsid w:val="002429F3"/>
    <w:rsid w:val="00242B6F"/>
    <w:rsid w:val="0024418E"/>
    <w:rsid w:val="002441F2"/>
    <w:rsid w:val="002441F5"/>
    <w:rsid w:val="0024438F"/>
    <w:rsid w:val="002447C2"/>
    <w:rsid w:val="002458D0"/>
    <w:rsid w:val="00245EC0"/>
    <w:rsid w:val="002461FC"/>
    <w:rsid w:val="002462B7"/>
    <w:rsid w:val="00247FF0"/>
    <w:rsid w:val="00250C2E"/>
    <w:rsid w:val="00250F4A"/>
    <w:rsid w:val="00251349"/>
    <w:rsid w:val="00251452"/>
    <w:rsid w:val="00253532"/>
    <w:rsid w:val="002540D3"/>
    <w:rsid w:val="00254B2A"/>
    <w:rsid w:val="00254B4E"/>
    <w:rsid w:val="002555B0"/>
    <w:rsid w:val="002555F2"/>
    <w:rsid w:val="002556DB"/>
    <w:rsid w:val="00256D4F"/>
    <w:rsid w:val="00256DB4"/>
    <w:rsid w:val="002576EC"/>
    <w:rsid w:val="00260D13"/>
    <w:rsid w:val="00260EE8"/>
    <w:rsid w:val="00260F28"/>
    <w:rsid w:val="0026131D"/>
    <w:rsid w:val="00261761"/>
    <w:rsid w:val="00263542"/>
    <w:rsid w:val="00263DC5"/>
    <w:rsid w:val="00264DCF"/>
    <w:rsid w:val="00264F00"/>
    <w:rsid w:val="00265EC3"/>
    <w:rsid w:val="00266738"/>
    <w:rsid w:val="0026691A"/>
    <w:rsid w:val="00266D0C"/>
    <w:rsid w:val="00270914"/>
    <w:rsid w:val="002717AE"/>
    <w:rsid w:val="00271E8A"/>
    <w:rsid w:val="00273F94"/>
    <w:rsid w:val="002760B7"/>
    <w:rsid w:val="0027707D"/>
    <w:rsid w:val="00277527"/>
    <w:rsid w:val="00280B86"/>
    <w:rsid w:val="002810D3"/>
    <w:rsid w:val="00281B19"/>
    <w:rsid w:val="002827A5"/>
    <w:rsid w:val="002834D0"/>
    <w:rsid w:val="00283851"/>
    <w:rsid w:val="002847AE"/>
    <w:rsid w:val="002850C0"/>
    <w:rsid w:val="002854DF"/>
    <w:rsid w:val="00286750"/>
    <w:rsid w:val="002870F2"/>
    <w:rsid w:val="00287650"/>
    <w:rsid w:val="00287796"/>
    <w:rsid w:val="0029008E"/>
    <w:rsid w:val="00290154"/>
    <w:rsid w:val="00292AB4"/>
    <w:rsid w:val="00292BDD"/>
    <w:rsid w:val="002937B2"/>
    <w:rsid w:val="002939D5"/>
    <w:rsid w:val="00294F88"/>
    <w:rsid w:val="00294FCC"/>
    <w:rsid w:val="00295516"/>
    <w:rsid w:val="00295906"/>
    <w:rsid w:val="0029733C"/>
    <w:rsid w:val="002A064A"/>
    <w:rsid w:val="002A0C48"/>
    <w:rsid w:val="002A10A1"/>
    <w:rsid w:val="002A12C5"/>
    <w:rsid w:val="002A3161"/>
    <w:rsid w:val="002A3410"/>
    <w:rsid w:val="002A3425"/>
    <w:rsid w:val="002A44D1"/>
    <w:rsid w:val="002A4631"/>
    <w:rsid w:val="002A55A5"/>
    <w:rsid w:val="002A570E"/>
    <w:rsid w:val="002A5BA6"/>
    <w:rsid w:val="002A666B"/>
    <w:rsid w:val="002A6EA6"/>
    <w:rsid w:val="002A753B"/>
    <w:rsid w:val="002A7E9B"/>
    <w:rsid w:val="002B108B"/>
    <w:rsid w:val="002B12DE"/>
    <w:rsid w:val="002B270D"/>
    <w:rsid w:val="002B2ADE"/>
    <w:rsid w:val="002B3375"/>
    <w:rsid w:val="002B353D"/>
    <w:rsid w:val="002B3B62"/>
    <w:rsid w:val="002B4745"/>
    <w:rsid w:val="002B480D"/>
    <w:rsid w:val="002B4845"/>
    <w:rsid w:val="002B4AC3"/>
    <w:rsid w:val="002B658E"/>
    <w:rsid w:val="002B6FA9"/>
    <w:rsid w:val="002B7744"/>
    <w:rsid w:val="002C05AC"/>
    <w:rsid w:val="002C2F6F"/>
    <w:rsid w:val="002C31DE"/>
    <w:rsid w:val="002C3953"/>
    <w:rsid w:val="002C3C2A"/>
    <w:rsid w:val="002C513B"/>
    <w:rsid w:val="002C5660"/>
    <w:rsid w:val="002C56A0"/>
    <w:rsid w:val="002C7496"/>
    <w:rsid w:val="002C7E54"/>
    <w:rsid w:val="002D12FF"/>
    <w:rsid w:val="002D1839"/>
    <w:rsid w:val="002D21A5"/>
    <w:rsid w:val="002D24B8"/>
    <w:rsid w:val="002D4024"/>
    <w:rsid w:val="002D4413"/>
    <w:rsid w:val="002D7247"/>
    <w:rsid w:val="002E10D7"/>
    <w:rsid w:val="002E1817"/>
    <w:rsid w:val="002E23E3"/>
    <w:rsid w:val="002E247B"/>
    <w:rsid w:val="002E26F3"/>
    <w:rsid w:val="002E2EC8"/>
    <w:rsid w:val="002E30BA"/>
    <w:rsid w:val="002E34CB"/>
    <w:rsid w:val="002E4059"/>
    <w:rsid w:val="002E4417"/>
    <w:rsid w:val="002E4D5B"/>
    <w:rsid w:val="002E4FD0"/>
    <w:rsid w:val="002E5474"/>
    <w:rsid w:val="002E5699"/>
    <w:rsid w:val="002E5832"/>
    <w:rsid w:val="002E5DD4"/>
    <w:rsid w:val="002E5FF8"/>
    <w:rsid w:val="002E633F"/>
    <w:rsid w:val="002E6454"/>
    <w:rsid w:val="002E64C5"/>
    <w:rsid w:val="002E65E2"/>
    <w:rsid w:val="002E7711"/>
    <w:rsid w:val="002E7DA1"/>
    <w:rsid w:val="002F005B"/>
    <w:rsid w:val="002F0BF7"/>
    <w:rsid w:val="002F0D60"/>
    <w:rsid w:val="002F104E"/>
    <w:rsid w:val="002F1BD9"/>
    <w:rsid w:val="002F31DA"/>
    <w:rsid w:val="002F3A6D"/>
    <w:rsid w:val="002F4A92"/>
    <w:rsid w:val="002F4EBA"/>
    <w:rsid w:val="002F70EC"/>
    <w:rsid w:val="002F749C"/>
    <w:rsid w:val="002F768E"/>
    <w:rsid w:val="0030087B"/>
    <w:rsid w:val="00300E00"/>
    <w:rsid w:val="003024CB"/>
    <w:rsid w:val="00302C31"/>
    <w:rsid w:val="003035B9"/>
    <w:rsid w:val="003036C7"/>
    <w:rsid w:val="00303813"/>
    <w:rsid w:val="00305AB2"/>
    <w:rsid w:val="00306441"/>
    <w:rsid w:val="00306EF8"/>
    <w:rsid w:val="00306F73"/>
    <w:rsid w:val="0030716E"/>
    <w:rsid w:val="00307C72"/>
    <w:rsid w:val="003102C3"/>
    <w:rsid w:val="00310348"/>
    <w:rsid w:val="003103F7"/>
    <w:rsid w:val="00310EE6"/>
    <w:rsid w:val="00311628"/>
    <w:rsid w:val="00311860"/>
    <w:rsid w:val="00311E73"/>
    <w:rsid w:val="00311FCB"/>
    <w:rsid w:val="0031221D"/>
    <w:rsid w:val="003123F7"/>
    <w:rsid w:val="003132B1"/>
    <w:rsid w:val="00314654"/>
    <w:rsid w:val="00314A01"/>
    <w:rsid w:val="00314B9D"/>
    <w:rsid w:val="00314CDD"/>
    <w:rsid w:val="00314DD8"/>
    <w:rsid w:val="003155A3"/>
    <w:rsid w:val="00315B35"/>
    <w:rsid w:val="00316A7F"/>
    <w:rsid w:val="00316B7D"/>
    <w:rsid w:val="00316F50"/>
    <w:rsid w:val="00317B24"/>
    <w:rsid w:val="00317D8E"/>
    <w:rsid w:val="00317E8F"/>
    <w:rsid w:val="00317F71"/>
    <w:rsid w:val="003201B5"/>
    <w:rsid w:val="00320752"/>
    <w:rsid w:val="003209E8"/>
    <w:rsid w:val="003211F4"/>
    <w:rsid w:val="0032193F"/>
    <w:rsid w:val="00322186"/>
    <w:rsid w:val="00322962"/>
    <w:rsid w:val="00323459"/>
    <w:rsid w:val="0032403E"/>
    <w:rsid w:val="003245C9"/>
    <w:rsid w:val="00324D73"/>
    <w:rsid w:val="003257F8"/>
    <w:rsid w:val="00325B7B"/>
    <w:rsid w:val="003311A6"/>
    <w:rsid w:val="0033187B"/>
    <w:rsid w:val="0033193C"/>
    <w:rsid w:val="00331EF7"/>
    <w:rsid w:val="00332B30"/>
    <w:rsid w:val="00333BA4"/>
    <w:rsid w:val="00334EE8"/>
    <w:rsid w:val="0033532B"/>
    <w:rsid w:val="00336799"/>
    <w:rsid w:val="003367B8"/>
    <w:rsid w:val="0033685E"/>
    <w:rsid w:val="00336EBB"/>
    <w:rsid w:val="003378C0"/>
    <w:rsid w:val="00337929"/>
    <w:rsid w:val="00337AD4"/>
    <w:rsid w:val="00340003"/>
    <w:rsid w:val="003401C2"/>
    <w:rsid w:val="00340508"/>
    <w:rsid w:val="00341CD3"/>
    <w:rsid w:val="003429B7"/>
    <w:rsid w:val="00342B92"/>
    <w:rsid w:val="00343B23"/>
    <w:rsid w:val="00343B25"/>
    <w:rsid w:val="003444A9"/>
    <w:rsid w:val="003445F2"/>
    <w:rsid w:val="00345EB0"/>
    <w:rsid w:val="003467AA"/>
    <w:rsid w:val="0034764B"/>
    <w:rsid w:val="0034780A"/>
    <w:rsid w:val="00347CBE"/>
    <w:rsid w:val="003503AC"/>
    <w:rsid w:val="0035053F"/>
    <w:rsid w:val="003525DD"/>
    <w:rsid w:val="00352686"/>
    <w:rsid w:val="00352AD0"/>
    <w:rsid w:val="003534AD"/>
    <w:rsid w:val="00354CCC"/>
    <w:rsid w:val="00355172"/>
    <w:rsid w:val="00355EE4"/>
    <w:rsid w:val="00357136"/>
    <w:rsid w:val="003576EB"/>
    <w:rsid w:val="00357BFA"/>
    <w:rsid w:val="00360431"/>
    <w:rsid w:val="00360C67"/>
    <w:rsid w:val="00360E65"/>
    <w:rsid w:val="00362DCB"/>
    <w:rsid w:val="0036308C"/>
    <w:rsid w:val="003630CC"/>
    <w:rsid w:val="00363C8D"/>
    <w:rsid w:val="00363E8F"/>
    <w:rsid w:val="00365118"/>
    <w:rsid w:val="0036545D"/>
    <w:rsid w:val="00365472"/>
    <w:rsid w:val="00365968"/>
    <w:rsid w:val="0036598D"/>
    <w:rsid w:val="00366467"/>
    <w:rsid w:val="00367331"/>
    <w:rsid w:val="00370563"/>
    <w:rsid w:val="00370EBA"/>
    <w:rsid w:val="0037105C"/>
    <w:rsid w:val="003713D2"/>
    <w:rsid w:val="00371AF4"/>
    <w:rsid w:val="00372A4F"/>
    <w:rsid w:val="00372B9F"/>
    <w:rsid w:val="00373265"/>
    <w:rsid w:val="0037384B"/>
    <w:rsid w:val="00373892"/>
    <w:rsid w:val="00373BF5"/>
    <w:rsid w:val="003743CE"/>
    <w:rsid w:val="00374E36"/>
    <w:rsid w:val="00374F36"/>
    <w:rsid w:val="00375340"/>
    <w:rsid w:val="00375844"/>
    <w:rsid w:val="00376D7C"/>
    <w:rsid w:val="00376EB0"/>
    <w:rsid w:val="003807AF"/>
    <w:rsid w:val="00380856"/>
    <w:rsid w:val="00380E60"/>
    <w:rsid w:val="00380EAE"/>
    <w:rsid w:val="0038198C"/>
    <w:rsid w:val="00381EB7"/>
    <w:rsid w:val="003827F5"/>
    <w:rsid w:val="00382A6F"/>
    <w:rsid w:val="00382C57"/>
    <w:rsid w:val="0038316E"/>
    <w:rsid w:val="003831B3"/>
    <w:rsid w:val="00383B5F"/>
    <w:rsid w:val="00384483"/>
    <w:rsid w:val="00384587"/>
    <w:rsid w:val="0038499A"/>
    <w:rsid w:val="00384F53"/>
    <w:rsid w:val="00385C51"/>
    <w:rsid w:val="00386D58"/>
    <w:rsid w:val="00386F3F"/>
    <w:rsid w:val="00387053"/>
    <w:rsid w:val="0039046E"/>
    <w:rsid w:val="00390791"/>
    <w:rsid w:val="00390F9C"/>
    <w:rsid w:val="003917C5"/>
    <w:rsid w:val="0039389A"/>
    <w:rsid w:val="00393E31"/>
    <w:rsid w:val="00394C20"/>
    <w:rsid w:val="00395451"/>
    <w:rsid w:val="00395633"/>
    <w:rsid w:val="00395716"/>
    <w:rsid w:val="00396B0E"/>
    <w:rsid w:val="0039766F"/>
    <w:rsid w:val="003A01C8"/>
    <w:rsid w:val="003A06C2"/>
    <w:rsid w:val="003A1238"/>
    <w:rsid w:val="003A1937"/>
    <w:rsid w:val="003A1AC2"/>
    <w:rsid w:val="003A24A0"/>
    <w:rsid w:val="003A43B0"/>
    <w:rsid w:val="003A4F65"/>
    <w:rsid w:val="003A5964"/>
    <w:rsid w:val="003A5E30"/>
    <w:rsid w:val="003A6344"/>
    <w:rsid w:val="003A6624"/>
    <w:rsid w:val="003A695D"/>
    <w:rsid w:val="003A6A25"/>
    <w:rsid w:val="003A6F6B"/>
    <w:rsid w:val="003A7AB1"/>
    <w:rsid w:val="003A7EAA"/>
    <w:rsid w:val="003B225F"/>
    <w:rsid w:val="003B248A"/>
    <w:rsid w:val="003B3CB0"/>
    <w:rsid w:val="003B4F00"/>
    <w:rsid w:val="003B5C3F"/>
    <w:rsid w:val="003B69C5"/>
    <w:rsid w:val="003B7BBB"/>
    <w:rsid w:val="003C0FB3"/>
    <w:rsid w:val="003C3990"/>
    <w:rsid w:val="003C3FE6"/>
    <w:rsid w:val="003C434B"/>
    <w:rsid w:val="003C44B2"/>
    <w:rsid w:val="003C489D"/>
    <w:rsid w:val="003C4EBA"/>
    <w:rsid w:val="003C4FDC"/>
    <w:rsid w:val="003C54B8"/>
    <w:rsid w:val="003C6810"/>
    <w:rsid w:val="003C687F"/>
    <w:rsid w:val="003C723C"/>
    <w:rsid w:val="003D0F7F"/>
    <w:rsid w:val="003D12C6"/>
    <w:rsid w:val="003D1FF0"/>
    <w:rsid w:val="003D349F"/>
    <w:rsid w:val="003D3CF0"/>
    <w:rsid w:val="003D53BF"/>
    <w:rsid w:val="003D5665"/>
    <w:rsid w:val="003D6290"/>
    <w:rsid w:val="003D6797"/>
    <w:rsid w:val="003D779D"/>
    <w:rsid w:val="003D783F"/>
    <w:rsid w:val="003D7846"/>
    <w:rsid w:val="003D78A2"/>
    <w:rsid w:val="003E03FD"/>
    <w:rsid w:val="003E0485"/>
    <w:rsid w:val="003E15EE"/>
    <w:rsid w:val="003E4AED"/>
    <w:rsid w:val="003E5E21"/>
    <w:rsid w:val="003E5EE5"/>
    <w:rsid w:val="003E6AE0"/>
    <w:rsid w:val="003F0537"/>
    <w:rsid w:val="003F0971"/>
    <w:rsid w:val="003F0D57"/>
    <w:rsid w:val="003F22F3"/>
    <w:rsid w:val="003F28DA"/>
    <w:rsid w:val="003F297A"/>
    <w:rsid w:val="003F2B6E"/>
    <w:rsid w:val="003F2C2F"/>
    <w:rsid w:val="003F35B8"/>
    <w:rsid w:val="003F3F97"/>
    <w:rsid w:val="003F42CF"/>
    <w:rsid w:val="003F45EC"/>
    <w:rsid w:val="003F4EA0"/>
    <w:rsid w:val="003F6429"/>
    <w:rsid w:val="003F659C"/>
    <w:rsid w:val="003F66AD"/>
    <w:rsid w:val="003F6991"/>
    <w:rsid w:val="003F69BE"/>
    <w:rsid w:val="003F76F5"/>
    <w:rsid w:val="003F7D20"/>
    <w:rsid w:val="004005A9"/>
    <w:rsid w:val="00400EB0"/>
    <w:rsid w:val="004013F6"/>
    <w:rsid w:val="004021A7"/>
    <w:rsid w:val="004021DB"/>
    <w:rsid w:val="00402FCF"/>
    <w:rsid w:val="004039F8"/>
    <w:rsid w:val="00403D0C"/>
    <w:rsid w:val="004042F8"/>
    <w:rsid w:val="004048C9"/>
    <w:rsid w:val="0040541B"/>
    <w:rsid w:val="00405801"/>
    <w:rsid w:val="004062AA"/>
    <w:rsid w:val="004067B0"/>
    <w:rsid w:val="004069D5"/>
    <w:rsid w:val="00406D0A"/>
    <w:rsid w:val="00407329"/>
    <w:rsid w:val="00407474"/>
    <w:rsid w:val="00407ED4"/>
    <w:rsid w:val="00407F31"/>
    <w:rsid w:val="00410F49"/>
    <w:rsid w:val="0041168B"/>
    <w:rsid w:val="00411B96"/>
    <w:rsid w:val="004125FD"/>
    <w:rsid w:val="004128F0"/>
    <w:rsid w:val="00414D5B"/>
    <w:rsid w:val="004155E9"/>
    <w:rsid w:val="004163AD"/>
    <w:rsid w:val="0041645A"/>
    <w:rsid w:val="004172A5"/>
    <w:rsid w:val="00417BB8"/>
    <w:rsid w:val="00420300"/>
    <w:rsid w:val="00420A7B"/>
    <w:rsid w:val="0042184C"/>
    <w:rsid w:val="00421CC4"/>
    <w:rsid w:val="00422B64"/>
    <w:rsid w:val="0042354D"/>
    <w:rsid w:val="004259A6"/>
    <w:rsid w:val="00425CCF"/>
    <w:rsid w:val="004268F3"/>
    <w:rsid w:val="0042787E"/>
    <w:rsid w:val="00430D80"/>
    <w:rsid w:val="004317B4"/>
    <w:rsid w:val="004317B5"/>
    <w:rsid w:val="00431E3D"/>
    <w:rsid w:val="00431F7A"/>
    <w:rsid w:val="0043442B"/>
    <w:rsid w:val="00435259"/>
    <w:rsid w:val="00435EB8"/>
    <w:rsid w:val="004361FB"/>
    <w:rsid w:val="00436288"/>
    <w:rsid w:val="00436B23"/>
    <w:rsid w:val="00436E88"/>
    <w:rsid w:val="0043727E"/>
    <w:rsid w:val="00437998"/>
    <w:rsid w:val="00440977"/>
    <w:rsid w:val="0044175B"/>
    <w:rsid w:val="00441C88"/>
    <w:rsid w:val="00442026"/>
    <w:rsid w:val="00442448"/>
    <w:rsid w:val="004426EF"/>
    <w:rsid w:val="00443416"/>
    <w:rsid w:val="00443CD4"/>
    <w:rsid w:val="004440BB"/>
    <w:rsid w:val="004450B6"/>
    <w:rsid w:val="00445612"/>
    <w:rsid w:val="00446AA3"/>
    <w:rsid w:val="004479D8"/>
    <w:rsid w:val="00447C97"/>
    <w:rsid w:val="00450C50"/>
    <w:rsid w:val="00450F0A"/>
    <w:rsid w:val="00451168"/>
    <w:rsid w:val="0045142D"/>
    <w:rsid w:val="00451506"/>
    <w:rsid w:val="00451515"/>
    <w:rsid w:val="00452D78"/>
    <w:rsid w:val="00452D84"/>
    <w:rsid w:val="00453739"/>
    <w:rsid w:val="004537B6"/>
    <w:rsid w:val="0045627B"/>
    <w:rsid w:val="00456C90"/>
    <w:rsid w:val="00457160"/>
    <w:rsid w:val="004578CC"/>
    <w:rsid w:val="00461837"/>
    <w:rsid w:val="00462194"/>
    <w:rsid w:val="00463BFC"/>
    <w:rsid w:val="00463CF4"/>
    <w:rsid w:val="004649B5"/>
    <w:rsid w:val="004657D6"/>
    <w:rsid w:val="00465CB3"/>
    <w:rsid w:val="00465E5F"/>
    <w:rsid w:val="00465E93"/>
    <w:rsid w:val="00467350"/>
    <w:rsid w:val="00470BCC"/>
    <w:rsid w:val="004728AA"/>
    <w:rsid w:val="00473346"/>
    <w:rsid w:val="00474D75"/>
    <w:rsid w:val="00476168"/>
    <w:rsid w:val="00476284"/>
    <w:rsid w:val="0047758F"/>
    <w:rsid w:val="004801BD"/>
    <w:rsid w:val="0048084F"/>
    <w:rsid w:val="004810BD"/>
    <w:rsid w:val="0048175E"/>
    <w:rsid w:val="00481AF7"/>
    <w:rsid w:val="004827CF"/>
    <w:rsid w:val="00482868"/>
    <w:rsid w:val="00483B44"/>
    <w:rsid w:val="00483CA9"/>
    <w:rsid w:val="004850B9"/>
    <w:rsid w:val="0048525B"/>
    <w:rsid w:val="00485A51"/>
    <w:rsid w:val="00485CCD"/>
    <w:rsid w:val="00485DB5"/>
    <w:rsid w:val="004860C5"/>
    <w:rsid w:val="00486D2B"/>
    <w:rsid w:val="00490D60"/>
    <w:rsid w:val="00490E1D"/>
    <w:rsid w:val="00491237"/>
    <w:rsid w:val="00493120"/>
    <w:rsid w:val="00493FED"/>
    <w:rsid w:val="004949C7"/>
    <w:rsid w:val="00494C00"/>
    <w:rsid w:val="00494FDC"/>
    <w:rsid w:val="004956DF"/>
    <w:rsid w:val="00496003"/>
    <w:rsid w:val="00496974"/>
    <w:rsid w:val="00496B8D"/>
    <w:rsid w:val="004A0489"/>
    <w:rsid w:val="004A1167"/>
    <w:rsid w:val="004A161B"/>
    <w:rsid w:val="004A4106"/>
    <w:rsid w:val="004A4146"/>
    <w:rsid w:val="004A47DB"/>
    <w:rsid w:val="004A4F6C"/>
    <w:rsid w:val="004A5AAE"/>
    <w:rsid w:val="004A6AB7"/>
    <w:rsid w:val="004A7284"/>
    <w:rsid w:val="004A7E1A"/>
    <w:rsid w:val="004B005E"/>
    <w:rsid w:val="004B0073"/>
    <w:rsid w:val="004B0B4F"/>
    <w:rsid w:val="004B1541"/>
    <w:rsid w:val="004B1EA3"/>
    <w:rsid w:val="004B240E"/>
    <w:rsid w:val="004B29F4"/>
    <w:rsid w:val="004B3E39"/>
    <w:rsid w:val="004B4C27"/>
    <w:rsid w:val="004B4E08"/>
    <w:rsid w:val="004B5158"/>
    <w:rsid w:val="004B6407"/>
    <w:rsid w:val="004B6923"/>
    <w:rsid w:val="004B7240"/>
    <w:rsid w:val="004B736F"/>
    <w:rsid w:val="004B7495"/>
    <w:rsid w:val="004B780F"/>
    <w:rsid w:val="004B7B56"/>
    <w:rsid w:val="004B7EE9"/>
    <w:rsid w:val="004C098E"/>
    <w:rsid w:val="004C1FCA"/>
    <w:rsid w:val="004C20CF"/>
    <w:rsid w:val="004C299C"/>
    <w:rsid w:val="004C2E2E"/>
    <w:rsid w:val="004C3080"/>
    <w:rsid w:val="004C38A9"/>
    <w:rsid w:val="004C4947"/>
    <w:rsid w:val="004C4D54"/>
    <w:rsid w:val="004C684D"/>
    <w:rsid w:val="004C7023"/>
    <w:rsid w:val="004C7513"/>
    <w:rsid w:val="004C7802"/>
    <w:rsid w:val="004C7810"/>
    <w:rsid w:val="004D02AC"/>
    <w:rsid w:val="004D0383"/>
    <w:rsid w:val="004D1F3F"/>
    <w:rsid w:val="004D2571"/>
    <w:rsid w:val="004D333E"/>
    <w:rsid w:val="004D3A72"/>
    <w:rsid w:val="004D3EE2"/>
    <w:rsid w:val="004D4D62"/>
    <w:rsid w:val="004D527D"/>
    <w:rsid w:val="004D5BBA"/>
    <w:rsid w:val="004D6540"/>
    <w:rsid w:val="004D66E9"/>
    <w:rsid w:val="004D78AD"/>
    <w:rsid w:val="004D7ABE"/>
    <w:rsid w:val="004D7B47"/>
    <w:rsid w:val="004E0E64"/>
    <w:rsid w:val="004E116F"/>
    <w:rsid w:val="004E14EB"/>
    <w:rsid w:val="004E1C2A"/>
    <w:rsid w:val="004E265D"/>
    <w:rsid w:val="004E2ACB"/>
    <w:rsid w:val="004E38B0"/>
    <w:rsid w:val="004E3C28"/>
    <w:rsid w:val="004E4332"/>
    <w:rsid w:val="004E4742"/>
    <w:rsid w:val="004E4D9B"/>
    <w:rsid w:val="004E4E0B"/>
    <w:rsid w:val="004E5594"/>
    <w:rsid w:val="004E6856"/>
    <w:rsid w:val="004E6F3C"/>
    <w:rsid w:val="004E6FB4"/>
    <w:rsid w:val="004F0977"/>
    <w:rsid w:val="004F1408"/>
    <w:rsid w:val="004F1846"/>
    <w:rsid w:val="004F4A05"/>
    <w:rsid w:val="004F4DF3"/>
    <w:rsid w:val="004F4E1D"/>
    <w:rsid w:val="004F616E"/>
    <w:rsid w:val="004F6257"/>
    <w:rsid w:val="004F6A25"/>
    <w:rsid w:val="004F6AB0"/>
    <w:rsid w:val="004F6B4D"/>
    <w:rsid w:val="004F6F40"/>
    <w:rsid w:val="004F7881"/>
    <w:rsid w:val="005000BD"/>
    <w:rsid w:val="005000DD"/>
    <w:rsid w:val="00503948"/>
    <w:rsid w:val="00503A55"/>
    <w:rsid w:val="00503B09"/>
    <w:rsid w:val="00504F5C"/>
    <w:rsid w:val="00505262"/>
    <w:rsid w:val="0050597B"/>
    <w:rsid w:val="00506DF8"/>
    <w:rsid w:val="00507451"/>
    <w:rsid w:val="005107A3"/>
    <w:rsid w:val="005109AB"/>
    <w:rsid w:val="00510A54"/>
    <w:rsid w:val="00511315"/>
    <w:rsid w:val="00511708"/>
    <w:rsid w:val="00511F4D"/>
    <w:rsid w:val="00511F75"/>
    <w:rsid w:val="00514D6B"/>
    <w:rsid w:val="0051574E"/>
    <w:rsid w:val="00515945"/>
    <w:rsid w:val="00515961"/>
    <w:rsid w:val="0051725F"/>
    <w:rsid w:val="00520095"/>
    <w:rsid w:val="00520645"/>
    <w:rsid w:val="0052168D"/>
    <w:rsid w:val="00521B75"/>
    <w:rsid w:val="00521D17"/>
    <w:rsid w:val="0052396A"/>
    <w:rsid w:val="0052440B"/>
    <w:rsid w:val="005246F1"/>
    <w:rsid w:val="00525567"/>
    <w:rsid w:val="00526D5F"/>
    <w:rsid w:val="0052734E"/>
    <w:rsid w:val="0052782C"/>
    <w:rsid w:val="00527A41"/>
    <w:rsid w:val="00530BD7"/>
    <w:rsid w:val="00530E46"/>
    <w:rsid w:val="005324EF"/>
    <w:rsid w:val="0053286B"/>
    <w:rsid w:val="005329C4"/>
    <w:rsid w:val="0053326F"/>
    <w:rsid w:val="005343E0"/>
    <w:rsid w:val="00534C2F"/>
    <w:rsid w:val="00536369"/>
    <w:rsid w:val="005363A7"/>
    <w:rsid w:val="00536E13"/>
    <w:rsid w:val="005400FF"/>
    <w:rsid w:val="00540263"/>
    <w:rsid w:val="00540E99"/>
    <w:rsid w:val="00541130"/>
    <w:rsid w:val="005437C7"/>
    <w:rsid w:val="00543CDB"/>
    <w:rsid w:val="005447BE"/>
    <w:rsid w:val="005450A8"/>
    <w:rsid w:val="00546A8B"/>
    <w:rsid w:val="00546D5E"/>
    <w:rsid w:val="00546F02"/>
    <w:rsid w:val="00547051"/>
    <w:rsid w:val="0054727C"/>
    <w:rsid w:val="0054770B"/>
    <w:rsid w:val="00547E96"/>
    <w:rsid w:val="00551073"/>
    <w:rsid w:val="0055166C"/>
    <w:rsid w:val="00551DA4"/>
    <w:rsid w:val="0055213A"/>
    <w:rsid w:val="00554956"/>
    <w:rsid w:val="00555FA9"/>
    <w:rsid w:val="00557486"/>
    <w:rsid w:val="00557594"/>
    <w:rsid w:val="00557BE6"/>
    <w:rsid w:val="005600BC"/>
    <w:rsid w:val="0056040D"/>
    <w:rsid w:val="00560E8C"/>
    <w:rsid w:val="00563104"/>
    <w:rsid w:val="005646C1"/>
    <w:rsid w:val="005646CC"/>
    <w:rsid w:val="005652E4"/>
    <w:rsid w:val="00565730"/>
    <w:rsid w:val="00565867"/>
    <w:rsid w:val="00566671"/>
    <w:rsid w:val="00567561"/>
    <w:rsid w:val="00567B22"/>
    <w:rsid w:val="0057134C"/>
    <w:rsid w:val="00571915"/>
    <w:rsid w:val="0057258E"/>
    <w:rsid w:val="0057331C"/>
    <w:rsid w:val="00573328"/>
    <w:rsid w:val="00573772"/>
    <w:rsid w:val="00573F07"/>
    <w:rsid w:val="0057478F"/>
    <w:rsid w:val="005747FF"/>
    <w:rsid w:val="00576415"/>
    <w:rsid w:val="00576AEE"/>
    <w:rsid w:val="005772FC"/>
    <w:rsid w:val="00580D0F"/>
    <w:rsid w:val="00581521"/>
    <w:rsid w:val="00581F3D"/>
    <w:rsid w:val="005824C0"/>
    <w:rsid w:val="00582560"/>
    <w:rsid w:val="00582A47"/>
    <w:rsid w:val="00582FD7"/>
    <w:rsid w:val="005832ED"/>
    <w:rsid w:val="00583524"/>
    <w:rsid w:val="005835A2"/>
    <w:rsid w:val="00583853"/>
    <w:rsid w:val="005857A8"/>
    <w:rsid w:val="00586169"/>
    <w:rsid w:val="00586971"/>
    <w:rsid w:val="0058713B"/>
    <w:rsid w:val="005876D2"/>
    <w:rsid w:val="0059056C"/>
    <w:rsid w:val="0059080A"/>
    <w:rsid w:val="0059130B"/>
    <w:rsid w:val="00591511"/>
    <w:rsid w:val="00591F4C"/>
    <w:rsid w:val="00592368"/>
    <w:rsid w:val="00593F04"/>
    <w:rsid w:val="00594073"/>
    <w:rsid w:val="00594705"/>
    <w:rsid w:val="005948AF"/>
    <w:rsid w:val="00594CB5"/>
    <w:rsid w:val="005960AD"/>
    <w:rsid w:val="00596689"/>
    <w:rsid w:val="00596A1B"/>
    <w:rsid w:val="00596E51"/>
    <w:rsid w:val="00597E8F"/>
    <w:rsid w:val="005A0342"/>
    <w:rsid w:val="005A16FB"/>
    <w:rsid w:val="005A1A68"/>
    <w:rsid w:val="005A1D50"/>
    <w:rsid w:val="005A2215"/>
    <w:rsid w:val="005A2223"/>
    <w:rsid w:val="005A22D3"/>
    <w:rsid w:val="005A24C0"/>
    <w:rsid w:val="005A2985"/>
    <w:rsid w:val="005A2A5A"/>
    <w:rsid w:val="005A3076"/>
    <w:rsid w:val="005A39FC"/>
    <w:rsid w:val="005A3B66"/>
    <w:rsid w:val="005A42E3"/>
    <w:rsid w:val="005A5549"/>
    <w:rsid w:val="005A56B6"/>
    <w:rsid w:val="005A5F04"/>
    <w:rsid w:val="005A6659"/>
    <w:rsid w:val="005A6DC2"/>
    <w:rsid w:val="005B0870"/>
    <w:rsid w:val="005B1762"/>
    <w:rsid w:val="005B2ACA"/>
    <w:rsid w:val="005B45EB"/>
    <w:rsid w:val="005B4B88"/>
    <w:rsid w:val="005B5605"/>
    <w:rsid w:val="005B5D60"/>
    <w:rsid w:val="005B5E31"/>
    <w:rsid w:val="005B64AE"/>
    <w:rsid w:val="005B6E3D"/>
    <w:rsid w:val="005B7298"/>
    <w:rsid w:val="005C1BFC"/>
    <w:rsid w:val="005C26FB"/>
    <w:rsid w:val="005C333D"/>
    <w:rsid w:val="005C3669"/>
    <w:rsid w:val="005C47C2"/>
    <w:rsid w:val="005C549D"/>
    <w:rsid w:val="005C6E52"/>
    <w:rsid w:val="005C7B55"/>
    <w:rsid w:val="005D0175"/>
    <w:rsid w:val="005D1CC4"/>
    <w:rsid w:val="005D2D62"/>
    <w:rsid w:val="005D4B1D"/>
    <w:rsid w:val="005D59E5"/>
    <w:rsid w:val="005D5A78"/>
    <w:rsid w:val="005D5DB0"/>
    <w:rsid w:val="005D7A00"/>
    <w:rsid w:val="005D7B5F"/>
    <w:rsid w:val="005E0A3A"/>
    <w:rsid w:val="005E0B43"/>
    <w:rsid w:val="005E0E47"/>
    <w:rsid w:val="005E0FD5"/>
    <w:rsid w:val="005E1533"/>
    <w:rsid w:val="005E36E4"/>
    <w:rsid w:val="005E4742"/>
    <w:rsid w:val="005E6829"/>
    <w:rsid w:val="005F10D4"/>
    <w:rsid w:val="005F26E8"/>
    <w:rsid w:val="005F275A"/>
    <w:rsid w:val="005F2E08"/>
    <w:rsid w:val="005F3957"/>
    <w:rsid w:val="005F4A62"/>
    <w:rsid w:val="005F4EDE"/>
    <w:rsid w:val="005F7834"/>
    <w:rsid w:val="005F78DD"/>
    <w:rsid w:val="005F79E6"/>
    <w:rsid w:val="005F7A4D"/>
    <w:rsid w:val="006019F0"/>
    <w:rsid w:val="00601B68"/>
    <w:rsid w:val="0060219D"/>
    <w:rsid w:val="006026BA"/>
    <w:rsid w:val="0060359B"/>
    <w:rsid w:val="006038FD"/>
    <w:rsid w:val="00603F69"/>
    <w:rsid w:val="006040DA"/>
    <w:rsid w:val="006047BD"/>
    <w:rsid w:val="00605978"/>
    <w:rsid w:val="00607675"/>
    <w:rsid w:val="00610F53"/>
    <w:rsid w:val="00611390"/>
    <w:rsid w:val="00612509"/>
    <w:rsid w:val="00612E3F"/>
    <w:rsid w:val="00613208"/>
    <w:rsid w:val="006137C0"/>
    <w:rsid w:val="0061553E"/>
    <w:rsid w:val="00616767"/>
    <w:rsid w:val="0061698B"/>
    <w:rsid w:val="00616A65"/>
    <w:rsid w:val="00616F61"/>
    <w:rsid w:val="00620917"/>
    <w:rsid w:val="0062163D"/>
    <w:rsid w:val="00621BCB"/>
    <w:rsid w:val="00622124"/>
    <w:rsid w:val="00622FBE"/>
    <w:rsid w:val="00623844"/>
    <w:rsid w:val="00623A9E"/>
    <w:rsid w:val="00623CFD"/>
    <w:rsid w:val="00624A20"/>
    <w:rsid w:val="00624C9B"/>
    <w:rsid w:val="00624DB6"/>
    <w:rsid w:val="006251EB"/>
    <w:rsid w:val="0062541D"/>
    <w:rsid w:val="00625C85"/>
    <w:rsid w:val="00626E94"/>
    <w:rsid w:val="006277E6"/>
    <w:rsid w:val="00630BB3"/>
    <w:rsid w:val="00632182"/>
    <w:rsid w:val="006335DF"/>
    <w:rsid w:val="00633A4A"/>
    <w:rsid w:val="00634717"/>
    <w:rsid w:val="00635459"/>
    <w:rsid w:val="006359C4"/>
    <w:rsid w:val="0063670E"/>
    <w:rsid w:val="0063674F"/>
    <w:rsid w:val="00637181"/>
    <w:rsid w:val="00637AF8"/>
    <w:rsid w:val="006412BE"/>
    <w:rsid w:val="0064144D"/>
    <w:rsid w:val="00641609"/>
    <w:rsid w:val="0064160E"/>
    <w:rsid w:val="00642389"/>
    <w:rsid w:val="006439ED"/>
    <w:rsid w:val="0064405D"/>
    <w:rsid w:val="00644306"/>
    <w:rsid w:val="00644446"/>
    <w:rsid w:val="00644EAB"/>
    <w:rsid w:val="006450E2"/>
    <w:rsid w:val="006453D8"/>
    <w:rsid w:val="006457A5"/>
    <w:rsid w:val="006460AE"/>
    <w:rsid w:val="00646D93"/>
    <w:rsid w:val="00646F55"/>
    <w:rsid w:val="006475AA"/>
    <w:rsid w:val="00647650"/>
    <w:rsid w:val="00650503"/>
    <w:rsid w:val="00650B37"/>
    <w:rsid w:val="00651A1C"/>
    <w:rsid w:val="00651E73"/>
    <w:rsid w:val="006522EF"/>
    <w:rsid w:val="006522FD"/>
    <w:rsid w:val="00652800"/>
    <w:rsid w:val="006533C9"/>
    <w:rsid w:val="00653AB0"/>
    <w:rsid w:val="00653C5D"/>
    <w:rsid w:val="006544A7"/>
    <w:rsid w:val="006550F5"/>
    <w:rsid w:val="006552BC"/>
    <w:rsid w:val="006552BE"/>
    <w:rsid w:val="00655577"/>
    <w:rsid w:val="00656EA5"/>
    <w:rsid w:val="0065706C"/>
    <w:rsid w:val="00661413"/>
    <w:rsid w:val="006618E3"/>
    <w:rsid w:val="00661D06"/>
    <w:rsid w:val="00661EB6"/>
    <w:rsid w:val="006638B4"/>
    <w:rsid w:val="0066400D"/>
    <w:rsid w:val="006640FD"/>
    <w:rsid w:val="006641B3"/>
    <w:rsid w:val="006644C4"/>
    <w:rsid w:val="00665988"/>
    <w:rsid w:val="00665F1A"/>
    <w:rsid w:val="0066665B"/>
    <w:rsid w:val="00670EE3"/>
    <w:rsid w:val="00671651"/>
    <w:rsid w:val="00671735"/>
    <w:rsid w:val="00671F5D"/>
    <w:rsid w:val="00672902"/>
    <w:rsid w:val="006730B0"/>
    <w:rsid w:val="00673149"/>
    <w:rsid w:val="0067331F"/>
    <w:rsid w:val="006742E8"/>
    <w:rsid w:val="0067482E"/>
    <w:rsid w:val="00675260"/>
    <w:rsid w:val="00675FAE"/>
    <w:rsid w:val="006761F3"/>
    <w:rsid w:val="00677DDB"/>
    <w:rsid w:val="00677EF0"/>
    <w:rsid w:val="0068050E"/>
    <w:rsid w:val="00680B08"/>
    <w:rsid w:val="00680E2A"/>
    <w:rsid w:val="006814BF"/>
    <w:rsid w:val="00681DCF"/>
    <w:rsid w:val="00681F32"/>
    <w:rsid w:val="006826B1"/>
    <w:rsid w:val="00683AEC"/>
    <w:rsid w:val="00684672"/>
    <w:rsid w:val="0068481E"/>
    <w:rsid w:val="00685262"/>
    <w:rsid w:val="006856F4"/>
    <w:rsid w:val="0068666F"/>
    <w:rsid w:val="00687679"/>
    <w:rsid w:val="0068780A"/>
    <w:rsid w:val="00690267"/>
    <w:rsid w:val="006906E7"/>
    <w:rsid w:val="00692CFE"/>
    <w:rsid w:val="006931D4"/>
    <w:rsid w:val="00694485"/>
    <w:rsid w:val="00694E70"/>
    <w:rsid w:val="00695413"/>
    <w:rsid w:val="006954D4"/>
    <w:rsid w:val="0069598B"/>
    <w:rsid w:val="00695AF0"/>
    <w:rsid w:val="0069757D"/>
    <w:rsid w:val="006A1A8E"/>
    <w:rsid w:val="006A1CF6"/>
    <w:rsid w:val="006A2D9E"/>
    <w:rsid w:val="006A36DB"/>
    <w:rsid w:val="006A3811"/>
    <w:rsid w:val="006A3EF2"/>
    <w:rsid w:val="006A44D0"/>
    <w:rsid w:val="006A48C1"/>
    <w:rsid w:val="006A510D"/>
    <w:rsid w:val="006A51A4"/>
    <w:rsid w:val="006A57F3"/>
    <w:rsid w:val="006A5D76"/>
    <w:rsid w:val="006A5FDF"/>
    <w:rsid w:val="006B0291"/>
    <w:rsid w:val="006B0691"/>
    <w:rsid w:val="006B06B2"/>
    <w:rsid w:val="006B1FE6"/>
    <w:rsid w:val="006B1FFA"/>
    <w:rsid w:val="006B20FA"/>
    <w:rsid w:val="006B3564"/>
    <w:rsid w:val="006B37E6"/>
    <w:rsid w:val="006B3D8F"/>
    <w:rsid w:val="006B4002"/>
    <w:rsid w:val="006B42E3"/>
    <w:rsid w:val="006B44E9"/>
    <w:rsid w:val="006B5870"/>
    <w:rsid w:val="006B73E5"/>
    <w:rsid w:val="006B7D44"/>
    <w:rsid w:val="006B7EB3"/>
    <w:rsid w:val="006C00A3"/>
    <w:rsid w:val="006C10FC"/>
    <w:rsid w:val="006C1A8F"/>
    <w:rsid w:val="006C34AE"/>
    <w:rsid w:val="006C3FDA"/>
    <w:rsid w:val="006C4B47"/>
    <w:rsid w:val="006C4D49"/>
    <w:rsid w:val="006C4FEE"/>
    <w:rsid w:val="006C615D"/>
    <w:rsid w:val="006C6349"/>
    <w:rsid w:val="006C63ED"/>
    <w:rsid w:val="006C669B"/>
    <w:rsid w:val="006C67CA"/>
    <w:rsid w:val="006C6A7B"/>
    <w:rsid w:val="006C7AB5"/>
    <w:rsid w:val="006C7DEA"/>
    <w:rsid w:val="006D062E"/>
    <w:rsid w:val="006D0817"/>
    <w:rsid w:val="006D0996"/>
    <w:rsid w:val="006D16AF"/>
    <w:rsid w:val="006D2405"/>
    <w:rsid w:val="006D338F"/>
    <w:rsid w:val="006D3A0E"/>
    <w:rsid w:val="006D3DF6"/>
    <w:rsid w:val="006D4A39"/>
    <w:rsid w:val="006D4B38"/>
    <w:rsid w:val="006D53A4"/>
    <w:rsid w:val="006D6178"/>
    <w:rsid w:val="006D6748"/>
    <w:rsid w:val="006E08A7"/>
    <w:rsid w:val="006E08C4"/>
    <w:rsid w:val="006E091B"/>
    <w:rsid w:val="006E0F1D"/>
    <w:rsid w:val="006E2552"/>
    <w:rsid w:val="006E42C8"/>
    <w:rsid w:val="006E4800"/>
    <w:rsid w:val="006E4C4B"/>
    <w:rsid w:val="006E560F"/>
    <w:rsid w:val="006E5B90"/>
    <w:rsid w:val="006E60D3"/>
    <w:rsid w:val="006E60DF"/>
    <w:rsid w:val="006E63B6"/>
    <w:rsid w:val="006E6B43"/>
    <w:rsid w:val="006E79B6"/>
    <w:rsid w:val="006F054E"/>
    <w:rsid w:val="006F15D8"/>
    <w:rsid w:val="006F1B19"/>
    <w:rsid w:val="006F3613"/>
    <w:rsid w:val="006F3839"/>
    <w:rsid w:val="006F4503"/>
    <w:rsid w:val="006F4BFA"/>
    <w:rsid w:val="006F4C8A"/>
    <w:rsid w:val="006F643F"/>
    <w:rsid w:val="00700048"/>
    <w:rsid w:val="00700148"/>
    <w:rsid w:val="00700346"/>
    <w:rsid w:val="0070190E"/>
    <w:rsid w:val="00701DAC"/>
    <w:rsid w:val="00702225"/>
    <w:rsid w:val="00703206"/>
    <w:rsid w:val="0070352D"/>
    <w:rsid w:val="00704694"/>
    <w:rsid w:val="007055CC"/>
    <w:rsid w:val="007058CD"/>
    <w:rsid w:val="00705D75"/>
    <w:rsid w:val="00706293"/>
    <w:rsid w:val="00706A6F"/>
    <w:rsid w:val="0070723B"/>
    <w:rsid w:val="0071088C"/>
    <w:rsid w:val="007111DC"/>
    <w:rsid w:val="007124A7"/>
    <w:rsid w:val="00712D16"/>
    <w:rsid w:val="00712DA7"/>
    <w:rsid w:val="007136AC"/>
    <w:rsid w:val="00714956"/>
    <w:rsid w:val="00715F89"/>
    <w:rsid w:val="00716FB7"/>
    <w:rsid w:val="00717B7D"/>
    <w:rsid w:val="00717C66"/>
    <w:rsid w:val="007213C4"/>
    <w:rsid w:val="0072144B"/>
    <w:rsid w:val="00721CED"/>
    <w:rsid w:val="00722D6B"/>
    <w:rsid w:val="0072360C"/>
    <w:rsid w:val="00723956"/>
    <w:rsid w:val="00724203"/>
    <w:rsid w:val="007243F3"/>
    <w:rsid w:val="007250C1"/>
    <w:rsid w:val="0072551C"/>
    <w:rsid w:val="00725C3B"/>
    <w:rsid w:val="00725D14"/>
    <w:rsid w:val="0072627C"/>
    <w:rsid w:val="007266FB"/>
    <w:rsid w:val="00727AE9"/>
    <w:rsid w:val="007315A5"/>
    <w:rsid w:val="00731A38"/>
    <w:rsid w:val="0073212B"/>
    <w:rsid w:val="00732814"/>
    <w:rsid w:val="00732907"/>
    <w:rsid w:val="0073364D"/>
    <w:rsid w:val="007337F0"/>
    <w:rsid w:val="00733D6A"/>
    <w:rsid w:val="0073400D"/>
    <w:rsid w:val="00734065"/>
    <w:rsid w:val="00734894"/>
    <w:rsid w:val="00734DDA"/>
    <w:rsid w:val="00735327"/>
    <w:rsid w:val="00735451"/>
    <w:rsid w:val="00735508"/>
    <w:rsid w:val="00736079"/>
    <w:rsid w:val="0073637A"/>
    <w:rsid w:val="00736F68"/>
    <w:rsid w:val="00740573"/>
    <w:rsid w:val="00740D8C"/>
    <w:rsid w:val="00741479"/>
    <w:rsid w:val="007414DA"/>
    <w:rsid w:val="00741ACA"/>
    <w:rsid w:val="007448D2"/>
    <w:rsid w:val="00744A73"/>
    <w:rsid w:val="00744DB8"/>
    <w:rsid w:val="00745C28"/>
    <w:rsid w:val="00745FF3"/>
    <w:rsid w:val="00746018"/>
    <w:rsid w:val="007460FF"/>
    <w:rsid w:val="007474D4"/>
    <w:rsid w:val="0074782C"/>
    <w:rsid w:val="00750584"/>
    <w:rsid w:val="007508D7"/>
    <w:rsid w:val="0075322D"/>
    <w:rsid w:val="00753D56"/>
    <w:rsid w:val="007564AE"/>
    <w:rsid w:val="00757591"/>
    <w:rsid w:val="00757633"/>
    <w:rsid w:val="00757A59"/>
    <w:rsid w:val="00757CC4"/>
    <w:rsid w:val="00757DD5"/>
    <w:rsid w:val="00757FA9"/>
    <w:rsid w:val="00761655"/>
    <w:rsid w:val="007617A7"/>
    <w:rsid w:val="00761C8A"/>
    <w:rsid w:val="00761D98"/>
    <w:rsid w:val="00762125"/>
    <w:rsid w:val="007635C3"/>
    <w:rsid w:val="00765E06"/>
    <w:rsid w:val="00765F79"/>
    <w:rsid w:val="00766A1D"/>
    <w:rsid w:val="00766BC2"/>
    <w:rsid w:val="00766BE2"/>
    <w:rsid w:val="00766F34"/>
    <w:rsid w:val="00770223"/>
    <w:rsid w:val="007705F2"/>
    <w:rsid w:val="007706FF"/>
    <w:rsid w:val="00770891"/>
    <w:rsid w:val="00770C61"/>
    <w:rsid w:val="00771DF9"/>
    <w:rsid w:val="00771F30"/>
    <w:rsid w:val="00772A5B"/>
    <w:rsid w:val="00772BA3"/>
    <w:rsid w:val="00773EAD"/>
    <w:rsid w:val="00775D56"/>
    <w:rsid w:val="007763FE"/>
    <w:rsid w:val="00776998"/>
    <w:rsid w:val="007769A7"/>
    <w:rsid w:val="00776AC3"/>
    <w:rsid w:val="00777558"/>
    <w:rsid w:val="007776A2"/>
    <w:rsid w:val="00777849"/>
    <w:rsid w:val="00780A99"/>
    <w:rsid w:val="00781C4F"/>
    <w:rsid w:val="00782487"/>
    <w:rsid w:val="00782511"/>
    <w:rsid w:val="00782A2E"/>
    <w:rsid w:val="00782B11"/>
    <w:rsid w:val="00782E4F"/>
    <w:rsid w:val="007836C0"/>
    <w:rsid w:val="00783D18"/>
    <w:rsid w:val="00783F8F"/>
    <w:rsid w:val="00784B74"/>
    <w:rsid w:val="0078559A"/>
    <w:rsid w:val="00785BE0"/>
    <w:rsid w:val="00786078"/>
    <w:rsid w:val="0078667E"/>
    <w:rsid w:val="00787701"/>
    <w:rsid w:val="007902EE"/>
    <w:rsid w:val="007905A2"/>
    <w:rsid w:val="007907E1"/>
    <w:rsid w:val="007912B1"/>
    <w:rsid w:val="007919C8"/>
    <w:rsid w:val="007919DC"/>
    <w:rsid w:val="00791B72"/>
    <w:rsid w:val="00791C7F"/>
    <w:rsid w:val="00792C76"/>
    <w:rsid w:val="00793EC9"/>
    <w:rsid w:val="00796256"/>
    <w:rsid w:val="00796888"/>
    <w:rsid w:val="007A0613"/>
    <w:rsid w:val="007A1326"/>
    <w:rsid w:val="007A15F2"/>
    <w:rsid w:val="007A163B"/>
    <w:rsid w:val="007A1AA1"/>
    <w:rsid w:val="007A1AFB"/>
    <w:rsid w:val="007A2496"/>
    <w:rsid w:val="007A2B7B"/>
    <w:rsid w:val="007A3356"/>
    <w:rsid w:val="007A36F3"/>
    <w:rsid w:val="007A4AFB"/>
    <w:rsid w:val="007A4CEF"/>
    <w:rsid w:val="007A5384"/>
    <w:rsid w:val="007A55A8"/>
    <w:rsid w:val="007A5DA5"/>
    <w:rsid w:val="007A6399"/>
    <w:rsid w:val="007A775C"/>
    <w:rsid w:val="007B05EA"/>
    <w:rsid w:val="007B24C4"/>
    <w:rsid w:val="007B3D8A"/>
    <w:rsid w:val="007B50E4"/>
    <w:rsid w:val="007B5236"/>
    <w:rsid w:val="007B5380"/>
    <w:rsid w:val="007B6B2F"/>
    <w:rsid w:val="007C057B"/>
    <w:rsid w:val="007C0AA5"/>
    <w:rsid w:val="007C1661"/>
    <w:rsid w:val="007C1A9E"/>
    <w:rsid w:val="007C247A"/>
    <w:rsid w:val="007C251F"/>
    <w:rsid w:val="007C2560"/>
    <w:rsid w:val="007C377B"/>
    <w:rsid w:val="007C634B"/>
    <w:rsid w:val="007C6831"/>
    <w:rsid w:val="007C6E38"/>
    <w:rsid w:val="007C74DE"/>
    <w:rsid w:val="007D212E"/>
    <w:rsid w:val="007D22EE"/>
    <w:rsid w:val="007D3660"/>
    <w:rsid w:val="007D39CC"/>
    <w:rsid w:val="007D3BB0"/>
    <w:rsid w:val="007D458F"/>
    <w:rsid w:val="007D5655"/>
    <w:rsid w:val="007D581D"/>
    <w:rsid w:val="007D5A52"/>
    <w:rsid w:val="007D68D0"/>
    <w:rsid w:val="007D73C0"/>
    <w:rsid w:val="007D7CF5"/>
    <w:rsid w:val="007D7E58"/>
    <w:rsid w:val="007E00BC"/>
    <w:rsid w:val="007E1CC2"/>
    <w:rsid w:val="007E2901"/>
    <w:rsid w:val="007E41AD"/>
    <w:rsid w:val="007E497E"/>
    <w:rsid w:val="007E4A47"/>
    <w:rsid w:val="007E51F4"/>
    <w:rsid w:val="007E5E9E"/>
    <w:rsid w:val="007E61A1"/>
    <w:rsid w:val="007E70AA"/>
    <w:rsid w:val="007E7486"/>
    <w:rsid w:val="007E7851"/>
    <w:rsid w:val="007F0163"/>
    <w:rsid w:val="007F05E5"/>
    <w:rsid w:val="007F1493"/>
    <w:rsid w:val="007F15BC"/>
    <w:rsid w:val="007F1A1E"/>
    <w:rsid w:val="007F3524"/>
    <w:rsid w:val="007F576D"/>
    <w:rsid w:val="007F60DB"/>
    <w:rsid w:val="007F637A"/>
    <w:rsid w:val="007F66A6"/>
    <w:rsid w:val="007F68BA"/>
    <w:rsid w:val="007F76BF"/>
    <w:rsid w:val="007F7BDB"/>
    <w:rsid w:val="008003CD"/>
    <w:rsid w:val="00800512"/>
    <w:rsid w:val="00801331"/>
    <w:rsid w:val="00801687"/>
    <w:rsid w:val="008019D3"/>
    <w:rsid w:val="008019EE"/>
    <w:rsid w:val="00802022"/>
    <w:rsid w:val="0080207C"/>
    <w:rsid w:val="008028A3"/>
    <w:rsid w:val="00802A41"/>
    <w:rsid w:val="008059C1"/>
    <w:rsid w:val="00805E75"/>
    <w:rsid w:val="0080662F"/>
    <w:rsid w:val="00806C91"/>
    <w:rsid w:val="0080729D"/>
    <w:rsid w:val="00810051"/>
    <w:rsid w:val="00810393"/>
    <w:rsid w:val="008103CA"/>
    <w:rsid w:val="0081065F"/>
    <w:rsid w:val="0081071A"/>
    <w:rsid w:val="00810CFD"/>
    <w:rsid w:val="00810E72"/>
    <w:rsid w:val="0081179B"/>
    <w:rsid w:val="00812BD4"/>
    <w:rsid w:val="00812DCB"/>
    <w:rsid w:val="008135F9"/>
    <w:rsid w:val="00813FA5"/>
    <w:rsid w:val="0081442F"/>
    <w:rsid w:val="008146AA"/>
    <w:rsid w:val="0081523F"/>
    <w:rsid w:val="00815D8C"/>
    <w:rsid w:val="00816151"/>
    <w:rsid w:val="00817150"/>
    <w:rsid w:val="00817268"/>
    <w:rsid w:val="00820141"/>
    <w:rsid w:val="008203B7"/>
    <w:rsid w:val="00820BB7"/>
    <w:rsid w:val="0082128B"/>
    <w:rsid w:val="008212BE"/>
    <w:rsid w:val="008218B5"/>
    <w:rsid w:val="008218CF"/>
    <w:rsid w:val="00822147"/>
    <w:rsid w:val="0082222A"/>
    <w:rsid w:val="00822374"/>
    <w:rsid w:val="008248E7"/>
    <w:rsid w:val="00824F02"/>
    <w:rsid w:val="00825595"/>
    <w:rsid w:val="008263C5"/>
    <w:rsid w:val="00826BD1"/>
    <w:rsid w:val="00826C4F"/>
    <w:rsid w:val="008274FC"/>
    <w:rsid w:val="00830A48"/>
    <w:rsid w:val="008316A8"/>
    <w:rsid w:val="00831C89"/>
    <w:rsid w:val="00832DA5"/>
    <w:rsid w:val="00832F4B"/>
    <w:rsid w:val="00833A2E"/>
    <w:rsid w:val="00833EDF"/>
    <w:rsid w:val="00834038"/>
    <w:rsid w:val="00835E79"/>
    <w:rsid w:val="00836E9C"/>
    <w:rsid w:val="008377AF"/>
    <w:rsid w:val="00837C05"/>
    <w:rsid w:val="00840120"/>
    <w:rsid w:val="00840292"/>
    <w:rsid w:val="008404C4"/>
    <w:rsid w:val="0084056D"/>
    <w:rsid w:val="00841080"/>
    <w:rsid w:val="008412F7"/>
    <w:rsid w:val="008414BB"/>
    <w:rsid w:val="00841B54"/>
    <w:rsid w:val="008434A7"/>
    <w:rsid w:val="00843A6A"/>
    <w:rsid w:val="00843ED1"/>
    <w:rsid w:val="008455DA"/>
    <w:rsid w:val="0084631E"/>
    <w:rsid w:val="008467D0"/>
    <w:rsid w:val="0084700F"/>
    <w:rsid w:val="008470D0"/>
    <w:rsid w:val="00847EBD"/>
    <w:rsid w:val="008505DC"/>
    <w:rsid w:val="008509F0"/>
    <w:rsid w:val="00851875"/>
    <w:rsid w:val="00851F0D"/>
    <w:rsid w:val="00852357"/>
    <w:rsid w:val="00852B7B"/>
    <w:rsid w:val="008531DC"/>
    <w:rsid w:val="0085322A"/>
    <w:rsid w:val="008532C2"/>
    <w:rsid w:val="0085448C"/>
    <w:rsid w:val="00854798"/>
    <w:rsid w:val="00855048"/>
    <w:rsid w:val="0085571A"/>
    <w:rsid w:val="00855811"/>
    <w:rsid w:val="008563D3"/>
    <w:rsid w:val="00856543"/>
    <w:rsid w:val="00856E55"/>
    <w:rsid w:val="00856E64"/>
    <w:rsid w:val="00856EF1"/>
    <w:rsid w:val="00857AA6"/>
    <w:rsid w:val="00857B26"/>
    <w:rsid w:val="00860536"/>
    <w:rsid w:val="00860696"/>
    <w:rsid w:val="00860A52"/>
    <w:rsid w:val="00860CDA"/>
    <w:rsid w:val="00861AFF"/>
    <w:rsid w:val="00862960"/>
    <w:rsid w:val="00863532"/>
    <w:rsid w:val="008641E8"/>
    <w:rsid w:val="00864336"/>
    <w:rsid w:val="00865EC3"/>
    <w:rsid w:val="0086629C"/>
    <w:rsid w:val="00866415"/>
    <w:rsid w:val="0086672A"/>
    <w:rsid w:val="008673A3"/>
    <w:rsid w:val="00867469"/>
    <w:rsid w:val="00870838"/>
    <w:rsid w:val="00870A3D"/>
    <w:rsid w:val="008718C0"/>
    <w:rsid w:val="008736AC"/>
    <w:rsid w:val="00873771"/>
    <w:rsid w:val="00873AC4"/>
    <w:rsid w:val="008748CC"/>
    <w:rsid w:val="00874C1F"/>
    <w:rsid w:val="00874FAB"/>
    <w:rsid w:val="00876D62"/>
    <w:rsid w:val="008771BA"/>
    <w:rsid w:val="008773F6"/>
    <w:rsid w:val="00877DB4"/>
    <w:rsid w:val="0088024E"/>
    <w:rsid w:val="008802C6"/>
    <w:rsid w:val="008805E7"/>
    <w:rsid w:val="00880A08"/>
    <w:rsid w:val="008813A0"/>
    <w:rsid w:val="008817FB"/>
    <w:rsid w:val="00881B53"/>
    <w:rsid w:val="00882BA4"/>
    <w:rsid w:val="00882E98"/>
    <w:rsid w:val="00883242"/>
    <w:rsid w:val="00883743"/>
    <w:rsid w:val="00883784"/>
    <w:rsid w:val="00883A53"/>
    <w:rsid w:val="0088526C"/>
    <w:rsid w:val="00885C59"/>
    <w:rsid w:val="00885F34"/>
    <w:rsid w:val="00887EB5"/>
    <w:rsid w:val="00890536"/>
    <w:rsid w:val="00890C47"/>
    <w:rsid w:val="00891CE6"/>
    <w:rsid w:val="0089256F"/>
    <w:rsid w:val="00893CDB"/>
    <w:rsid w:val="00893D12"/>
    <w:rsid w:val="00894488"/>
    <w:rsid w:val="0089468F"/>
    <w:rsid w:val="00895105"/>
    <w:rsid w:val="00895316"/>
    <w:rsid w:val="00895861"/>
    <w:rsid w:val="00897699"/>
    <w:rsid w:val="00897B91"/>
    <w:rsid w:val="008A00A0"/>
    <w:rsid w:val="008A0836"/>
    <w:rsid w:val="008A08A9"/>
    <w:rsid w:val="008A11E6"/>
    <w:rsid w:val="008A1693"/>
    <w:rsid w:val="008A21F0"/>
    <w:rsid w:val="008A2CEA"/>
    <w:rsid w:val="008A34FF"/>
    <w:rsid w:val="008A3C2A"/>
    <w:rsid w:val="008A5DE5"/>
    <w:rsid w:val="008A7466"/>
    <w:rsid w:val="008B14EF"/>
    <w:rsid w:val="008B17E8"/>
    <w:rsid w:val="008B1C8C"/>
    <w:rsid w:val="008B1D67"/>
    <w:rsid w:val="008B1FDB"/>
    <w:rsid w:val="008B24C7"/>
    <w:rsid w:val="008B2A5B"/>
    <w:rsid w:val="008B367A"/>
    <w:rsid w:val="008B430F"/>
    <w:rsid w:val="008B44C9"/>
    <w:rsid w:val="008B4DA3"/>
    <w:rsid w:val="008B4FF4"/>
    <w:rsid w:val="008B5DB4"/>
    <w:rsid w:val="008B5E9F"/>
    <w:rsid w:val="008B62A0"/>
    <w:rsid w:val="008B6729"/>
    <w:rsid w:val="008B71D5"/>
    <w:rsid w:val="008B7F83"/>
    <w:rsid w:val="008C085A"/>
    <w:rsid w:val="008C10C5"/>
    <w:rsid w:val="008C10D5"/>
    <w:rsid w:val="008C1264"/>
    <w:rsid w:val="008C1A20"/>
    <w:rsid w:val="008C1ECC"/>
    <w:rsid w:val="008C281A"/>
    <w:rsid w:val="008C2FB5"/>
    <w:rsid w:val="008C302C"/>
    <w:rsid w:val="008C37C2"/>
    <w:rsid w:val="008C39D9"/>
    <w:rsid w:val="008C4CAB"/>
    <w:rsid w:val="008C6461"/>
    <w:rsid w:val="008C6A74"/>
    <w:rsid w:val="008C6BA4"/>
    <w:rsid w:val="008C6BB9"/>
    <w:rsid w:val="008C6F82"/>
    <w:rsid w:val="008C72AC"/>
    <w:rsid w:val="008C7CBC"/>
    <w:rsid w:val="008D0067"/>
    <w:rsid w:val="008D055D"/>
    <w:rsid w:val="008D10DE"/>
    <w:rsid w:val="008D125E"/>
    <w:rsid w:val="008D13D2"/>
    <w:rsid w:val="008D3A27"/>
    <w:rsid w:val="008D3CAA"/>
    <w:rsid w:val="008D5308"/>
    <w:rsid w:val="008D55BF"/>
    <w:rsid w:val="008D5974"/>
    <w:rsid w:val="008D5B0B"/>
    <w:rsid w:val="008D61E0"/>
    <w:rsid w:val="008D6722"/>
    <w:rsid w:val="008D6E1D"/>
    <w:rsid w:val="008D7AB2"/>
    <w:rsid w:val="008E0259"/>
    <w:rsid w:val="008E02DD"/>
    <w:rsid w:val="008E0EE0"/>
    <w:rsid w:val="008E131D"/>
    <w:rsid w:val="008E2236"/>
    <w:rsid w:val="008E248E"/>
    <w:rsid w:val="008E2749"/>
    <w:rsid w:val="008E43E0"/>
    <w:rsid w:val="008E4A0E"/>
    <w:rsid w:val="008E4E59"/>
    <w:rsid w:val="008E55E9"/>
    <w:rsid w:val="008E77BD"/>
    <w:rsid w:val="008F0115"/>
    <w:rsid w:val="008F0383"/>
    <w:rsid w:val="008F1F6A"/>
    <w:rsid w:val="008F28E7"/>
    <w:rsid w:val="008F3EDF"/>
    <w:rsid w:val="008F567D"/>
    <w:rsid w:val="008F56DB"/>
    <w:rsid w:val="008F5F0D"/>
    <w:rsid w:val="008F7D75"/>
    <w:rsid w:val="0090053B"/>
    <w:rsid w:val="00900E59"/>
    <w:rsid w:val="00900FCF"/>
    <w:rsid w:val="00901298"/>
    <w:rsid w:val="009019BB"/>
    <w:rsid w:val="00902919"/>
    <w:rsid w:val="0090315B"/>
    <w:rsid w:val="0090325D"/>
    <w:rsid w:val="009033B0"/>
    <w:rsid w:val="00904350"/>
    <w:rsid w:val="00904D31"/>
    <w:rsid w:val="00905095"/>
    <w:rsid w:val="00905926"/>
    <w:rsid w:val="00905E6C"/>
    <w:rsid w:val="0090604A"/>
    <w:rsid w:val="00907038"/>
    <w:rsid w:val="009078AB"/>
    <w:rsid w:val="0091055E"/>
    <w:rsid w:val="00912C5D"/>
    <w:rsid w:val="00912EC7"/>
    <w:rsid w:val="00913D40"/>
    <w:rsid w:val="00913DD7"/>
    <w:rsid w:val="00913F89"/>
    <w:rsid w:val="00915222"/>
    <w:rsid w:val="009153A2"/>
    <w:rsid w:val="00915659"/>
    <w:rsid w:val="0091571A"/>
    <w:rsid w:val="00915AC4"/>
    <w:rsid w:val="00917E85"/>
    <w:rsid w:val="00920404"/>
    <w:rsid w:val="00920A1E"/>
    <w:rsid w:val="00920C71"/>
    <w:rsid w:val="00920FB3"/>
    <w:rsid w:val="009211AA"/>
    <w:rsid w:val="00921850"/>
    <w:rsid w:val="009221AD"/>
    <w:rsid w:val="009227B4"/>
    <w:rsid w:val="009227DD"/>
    <w:rsid w:val="00923015"/>
    <w:rsid w:val="009234D0"/>
    <w:rsid w:val="009246B6"/>
    <w:rsid w:val="00924DB8"/>
    <w:rsid w:val="00925013"/>
    <w:rsid w:val="00925024"/>
    <w:rsid w:val="00925204"/>
    <w:rsid w:val="00925655"/>
    <w:rsid w:val="00925733"/>
    <w:rsid w:val="009257A8"/>
    <w:rsid w:val="009260AB"/>
    <w:rsid w:val="009261C8"/>
    <w:rsid w:val="00926D03"/>
    <w:rsid w:val="00926F76"/>
    <w:rsid w:val="0092703B"/>
    <w:rsid w:val="00927DB3"/>
    <w:rsid w:val="00927E08"/>
    <w:rsid w:val="00930544"/>
    <w:rsid w:val="00930D17"/>
    <w:rsid w:val="00930ED6"/>
    <w:rsid w:val="009310DD"/>
    <w:rsid w:val="00931206"/>
    <w:rsid w:val="00932077"/>
    <w:rsid w:val="00932A03"/>
    <w:rsid w:val="0093313E"/>
    <w:rsid w:val="009331F9"/>
    <w:rsid w:val="00933A8F"/>
    <w:rsid w:val="00934012"/>
    <w:rsid w:val="00934505"/>
    <w:rsid w:val="00934B12"/>
    <w:rsid w:val="0093530F"/>
    <w:rsid w:val="0093592F"/>
    <w:rsid w:val="00935E65"/>
    <w:rsid w:val="009363F0"/>
    <w:rsid w:val="00936657"/>
    <w:rsid w:val="0093688D"/>
    <w:rsid w:val="0093717D"/>
    <w:rsid w:val="00940335"/>
    <w:rsid w:val="0094165A"/>
    <w:rsid w:val="00942056"/>
    <w:rsid w:val="009429D1"/>
    <w:rsid w:val="00942E67"/>
    <w:rsid w:val="00943299"/>
    <w:rsid w:val="009438A7"/>
    <w:rsid w:val="009458AF"/>
    <w:rsid w:val="00946555"/>
    <w:rsid w:val="00951561"/>
    <w:rsid w:val="00951598"/>
    <w:rsid w:val="009520A1"/>
    <w:rsid w:val="009522E2"/>
    <w:rsid w:val="0095259D"/>
    <w:rsid w:val="009528C1"/>
    <w:rsid w:val="00952C37"/>
    <w:rsid w:val="009532C7"/>
    <w:rsid w:val="009534E5"/>
    <w:rsid w:val="00953719"/>
    <w:rsid w:val="00953891"/>
    <w:rsid w:val="00953E82"/>
    <w:rsid w:val="00954174"/>
    <w:rsid w:val="00955D6C"/>
    <w:rsid w:val="00957107"/>
    <w:rsid w:val="00957EF0"/>
    <w:rsid w:val="00960547"/>
    <w:rsid w:val="00960CCA"/>
    <w:rsid w:val="00960E03"/>
    <w:rsid w:val="009624AB"/>
    <w:rsid w:val="009634F6"/>
    <w:rsid w:val="00963579"/>
    <w:rsid w:val="00963FEC"/>
    <w:rsid w:val="0096422F"/>
    <w:rsid w:val="00964AE3"/>
    <w:rsid w:val="00965F05"/>
    <w:rsid w:val="00966F9E"/>
    <w:rsid w:val="0096720F"/>
    <w:rsid w:val="0096762D"/>
    <w:rsid w:val="0097036E"/>
    <w:rsid w:val="0097077A"/>
    <w:rsid w:val="00970968"/>
    <w:rsid w:val="00970CEF"/>
    <w:rsid w:val="00970D01"/>
    <w:rsid w:val="009718BF"/>
    <w:rsid w:val="0097374A"/>
    <w:rsid w:val="00973DB2"/>
    <w:rsid w:val="00973EF2"/>
    <w:rsid w:val="00975823"/>
    <w:rsid w:val="00976824"/>
    <w:rsid w:val="009771A9"/>
    <w:rsid w:val="00981475"/>
    <w:rsid w:val="00981668"/>
    <w:rsid w:val="00981C0B"/>
    <w:rsid w:val="00981C44"/>
    <w:rsid w:val="0098267D"/>
    <w:rsid w:val="0098332F"/>
    <w:rsid w:val="00983D5A"/>
    <w:rsid w:val="00984331"/>
    <w:rsid w:val="00984C07"/>
    <w:rsid w:val="009852A2"/>
    <w:rsid w:val="009856D3"/>
    <w:rsid w:val="00985F69"/>
    <w:rsid w:val="00986241"/>
    <w:rsid w:val="00986E99"/>
    <w:rsid w:val="00987813"/>
    <w:rsid w:val="00987919"/>
    <w:rsid w:val="00990C18"/>
    <w:rsid w:val="00990C46"/>
    <w:rsid w:val="00991DEF"/>
    <w:rsid w:val="00992659"/>
    <w:rsid w:val="0099359F"/>
    <w:rsid w:val="00993B98"/>
    <w:rsid w:val="00993F37"/>
    <w:rsid w:val="00993F3E"/>
    <w:rsid w:val="009943CC"/>
    <w:rsid w:val="009944F9"/>
    <w:rsid w:val="00995954"/>
    <w:rsid w:val="00995E81"/>
    <w:rsid w:val="009962C2"/>
    <w:rsid w:val="00996470"/>
    <w:rsid w:val="00996603"/>
    <w:rsid w:val="009974B3"/>
    <w:rsid w:val="00997F5D"/>
    <w:rsid w:val="009A0220"/>
    <w:rsid w:val="009A09AC"/>
    <w:rsid w:val="009A0E9D"/>
    <w:rsid w:val="009A1946"/>
    <w:rsid w:val="009A1BBC"/>
    <w:rsid w:val="009A215E"/>
    <w:rsid w:val="009A2864"/>
    <w:rsid w:val="009A2C1D"/>
    <w:rsid w:val="009A313E"/>
    <w:rsid w:val="009A3EAC"/>
    <w:rsid w:val="009A40D9"/>
    <w:rsid w:val="009A4380"/>
    <w:rsid w:val="009A4E0B"/>
    <w:rsid w:val="009A52C2"/>
    <w:rsid w:val="009A64A9"/>
    <w:rsid w:val="009A6761"/>
    <w:rsid w:val="009A6B70"/>
    <w:rsid w:val="009A73B8"/>
    <w:rsid w:val="009A778A"/>
    <w:rsid w:val="009A78BA"/>
    <w:rsid w:val="009A7D6E"/>
    <w:rsid w:val="009B08F7"/>
    <w:rsid w:val="009B0E4A"/>
    <w:rsid w:val="009B165F"/>
    <w:rsid w:val="009B17CC"/>
    <w:rsid w:val="009B17F7"/>
    <w:rsid w:val="009B18CC"/>
    <w:rsid w:val="009B2950"/>
    <w:rsid w:val="009B2CFD"/>
    <w:rsid w:val="009B2E67"/>
    <w:rsid w:val="009B3E0D"/>
    <w:rsid w:val="009B417F"/>
    <w:rsid w:val="009B4483"/>
    <w:rsid w:val="009B4DC4"/>
    <w:rsid w:val="009B5879"/>
    <w:rsid w:val="009B5A96"/>
    <w:rsid w:val="009B6030"/>
    <w:rsid w:val="009C0698"/>
    <w:rsid w:val="009C098A"/>
    <w:rsid w:val="009C0DA0"/>
    <w:rsid w:val="009C1693"/>
    <w:rsid w:val="009C1AD9"/>
    <w:rsid w:val="009C1FCA"/>
    <w:rsid w:val="009C3001"/>
    <w:rsid w:val="009C44C9"/>
    <w:rsid w:val="009C4E36"/>
    <w:rsid w:val="009C575A"/>
    <w:rsid w:val="009C65D7"/>
    <w:rsid w:val="009C6822"/>
    <w:rsid w:val="009C6900"/>
    <w:rsid w:val="009C69B7"/>
    <w:rsid w:val="009C6EBB"/>
    <w:rsid w:val="009C72FE"/>
    <w:rsid w:val="009C7379"/>
    <w:rsid w:val="009D0275"/>
    <w:rsid w:val="009D081A"/>
    <w:rsid w:val="009D0C17"/>
    <w:rsid w:val="009D1EBE"/>
    <w:rsid w:val="009D2409"/>
    <w:rsid w:val="009D2983"/>
    <w:rsid w:val="009D2C2D"/>
    <w:rsid w:val="009D2F5A"/>
    <w:rsid w:val="009D36ED"/>
    <w:rsid w:val="009D4F4A"/>
    <w:rsid w:val="009D572A"/>
    <w:rsid w:val="009D6050"/>
    <w:rsid w:val="009D61FF"/>
    <w:rsid w:val="009D67D9"/>
    <w:rsid w:val="009D7268"/>
    <w:rsid w:val="009D767E"/>
    <w:rsid w:val="009D7742"/>
    <w:rsid w:val="009D7D50"/>
    <w:rsid w:val="009E037B"/>
    <w:rsid w:val="009E0396"/>
    <w:rsid w:val="009E0593"/>
    <w:rsid w:val="009E05EC"/>
    <w:rsid w:val="009E0CF8"/>
    <w:rsid w:val="009E16BB"/>
    <w:rsid w:val="009E1A78"/>
    <w:rsid w:val="009E3105"/>
    <w:rsid w:val="009E3679"/>
    <w:rsid w:val="009E3781"/>
    <w:rsid w:val="009E4D22"/>
    <w:rsid w:val="009E56EB"/>
    <w:rsid w:val="009E576F"/>
    <w:rsid w:val="009E6AB6"/>
    <w:rsid w:val="009E6B21"/>
    <w:rsid w:val="009E6EBC"/>
    <w:rsid w:val="009E6FD6"/>
    <w:rsid w:val="009E7F27"/>
    <w:rsid w:val="009F00EA"/>
    <w:rsid w:val="009F0592"/>
    <w:rsid w:val="009F1A7D"/>
    <w:rsid w:val="009F25A7"/>
    <w:rsid w:val="009F3431"/>
    <w:rsid w:val="009F3838"/>
    <w:rsid w:val="009F3ECD"/>
    <w:rsid w:val="009F49D9"/>
    <w:rsid w:val="009F4B19"/>
    <w:rsid w:val="009F4B80"/>
    <w:rsid w:val="009F59A5"/>
    <w:rsid w:val="009F5F05"/>
    <w:rsid w:val="009F5FF9"/>
    <w:rsid w:val="009F619D"/>
    <w:rsid w:val="009F7315"/>
    <w:rsid w:val="009F73D1"/>
    <w:rsid w:val="009F75BF"/>
    <w:rsid w:val="00A00D40"/>
    <w:rsid w:val="00A01215"/>
    <w:rsid w:val="00A01FE7"/>
    <w:rsid w:val="00A0319C"/>
    <w:rsid w:val="00A04A93"/>
    <w:rsid w:val="00A05FB1"/>
    <w:rsid w:val="00A06BA0"/>
    <w:rsid w:val="00A070D4"/>
    <w:rsid w:val="00A072D8"/>
    <w:rsid w:val="00A07569"/>
    <w:rsid w:val="00A07749"/>
    <w:rsid w:val="00A078FB"/>
    <w:rsid w:val="00A10CE1"/>
    <w:rsid w:val="00A10CED"/>
    <w:rsid w:val="00A11A30"/>
    <w:rsid w:val="00A11AAE"/>
    <w:rsid w:val="00A128C6"/>
    <w:rsid w:val="00A143CE"/>
    <w:rsid w:val="00A15637"/>
    <w:rsid w:val="00A16245"/>
    <w:rsid w:val="00A16D9B"/>
    <w:rsid w:val="00A20971"/>
    <w:rsid w:val="00A21A49"/>
    <w:rsid w:val="00A21ECE"/>
    <w:rsid w:val="00A2276E"/>
    <w:rsid w:val="00A231E9"/>
    <w:rsid w:val="00A23647"/>
    <w:rsid w:val="00A23CB8"/>
    <w:rsid w:val="00A245FE"/>
    <w:rsid w:val="00A25D02"/>
    <w:rsid w:val="00A268DE"/>
    <w:rsid w:val="00A26C13"/>
    <w:rsid w:val="00A27E8C"/>
    <w:rsid w:val="00A30056"/>
    <w:rsid w:val="00A30464"/>
    <w:rsid w:val="00A307AE"/>
    <w:rsid w:val="00A31018"/>
    <w:rsid w:val="00A350CB"/>
    <w:rsid w:val="00A3511D"/>
    <w:rsid w:val="00A35E8B"/>
    <w:rsid w:val="00A36070"/>
    <w:rsid w:val="00A361C6"/>
    <w:rsid w:val="00A3669F"/>
    <w:rsid w:val="00A37D04"/>
    <w:rsid w:val="00A4085F"/>
    <w:rsid w:val="00A40C85"/>
    <w:rsid w:val="00A414AA"/>
    <w:rsid w:val="00A41A01"/>
    <w:rsid w:val="00A429A9"/>
    <w:rsid w:val="00A436DE"/>
    <w:rsid w:val="00A43CFF"/>
    <w:rsid w:val="00A443CC"/>
    <w:rsid w:val="00A46B40"/>
    <w:rsid w:val="00A47719"/>
    <w:rsid w:val="00A47D98"/>
    <w:rsid w:val="00A47EAB"/>
    <w:rsid w:val="00A47F6D"/>
    <w:rsid w:val="00A50510"/>
    <w:rsid w:val="00A5068D"/>
    <w:rsid w:val="00A509B4"/>
    <w:rsid w:val="00A51187"/>
    <w:rsid w:val="00A51D10"/>
    <w:rsid w:val="00A5346A"/>
    <w:rsid w:val="00A53CD3"/>
    <w:rsid w:val="00A5427A"/>
    <w:rsid w:val="00A54849"/>
    <w:rsid w:val="00A54935"/>
    <w:rsid w:val="00A54C7B"/>
    <w:rsid w:val="00A54CFD"/>
    <w:rsid w:val="00A5639F"/>
    <w:rsid w:val="00A5675E"/>
    <w:rsid w:val="00A57040"/>
    <w:rsid w:val="00A60064"/>
    <w:rsid w:val="00A6044F"/>
    <w:rsid w:val="00A60D26"/>
    <w:rsid w:val="00A624A6"/>
    <w:rsid w:val="00A64F90"/>
    <w:rsid w:val="00A65A2B"/>
    <w:rsid w:val="00A67200"/>
    <w:rsid w:val="00A70170"/>
    <w:rsid w:val="00A70BF6"/>
    <w:rsid w:val="00A70FFB"/>
    <w:rsid w:val="00A72659"/>
    <w:rsid w:val="00A726C7"/>
    <w:rsid w:val="00A74066"/>
    <w:rsid w:val="00A7409C"/>
    <w:rsid w:val="00A752B5"/>
    <w:rsid w:val="00A75321"/>
    <w:rsid w:val="00A755EF"/>
    <w:rsid w:val="00A77174"/>
    <w:rsid w:val="00A774B4"/>
    <w:rsid w:val="00A77927"/>
    <w:rsid w:val="00A80A3A"/>
    <w:rsid w:val="00A81734"/>
    <w:rsid w:val="00A81791"/>
    <w:rsid w:val="00A8195D"/>
    <w:rsid w:val="00A81B75"/>
    <w:rsid w:val="00A81DC9"/>
    <w:rsid w:val="00A82923"/>
    <w:rsid w:val="00A83054"/>
    <w:rsid w:val="00A83203"/>
    <w:rsid w:val="00A8356E"/>
    <w:rsid w:val="00A83653"/>
    <w:rsid w:val="00A8372C"/>
    <w:rsid w:val="00A846D3"/>
    <w:rsid w:val="00A84C81"/>
    <w:rsid w:val="00A851BC"/>
    <w:rsid w:val="00A855FA"/>
    <w:rsid w:val="00A859F5"/>
    <w:rsid w:val="00A85C0F"/>
    <w:rsid w:val="00A8632D"/>
    <w:rsid w:val="00A8785D"/>
    <w:rsid w:val="00A905C6"/>
    <w:rsid w:val="00A90A0B"/>
    <w:rsid w:val="00A912FE"/>
    <w:rsid w:val="00A91418"/>
    <w:rsid w:val="00A91A18"/>
    <w:rsid w:val="00A91B40"/>
    <w:rsid w:val="00A9244B"/>
    <w:rsid w:val="00A928FE"/>
    <w:rsid w:val="00A92AF8"/>
    <w:rsid w:val="00A932DF"/>
    <w:rsid w:val="00A93AC1"/>
    <w:rsid w:val="00A947CF"/>
    <w:rsid w:val="00A94C25"/>
    <w:rsid w:val="00A95F5B"/>
    <w:rsid w:val="00A96D9C"/>
    <w:rsid w:val="00A97222"/>
    <w:rsid w:val="00A97719"/>
    <w:rsid w:val="00A9772A"/>
    <w:rsid w:val="00AA18E2"/>
    <w:rsid w:val="00AA1B3B"/>
    <w:rsid w:val="00AA22B0"/>
    <w:rsid w:val="00AA2B19"/>
    <w:rsid w:val="00AA3236"/>
    <w:rsid w:val="00AA3B89"/>
    <w:rsid w:val="00AA3CA0"/>
    <w:rsid w:val="00AA4B46"/>
    <w:rsid w:val="00AA5AE4"/>
    <w:rsid w:val="00AA5E50"/>
    <w:rsid w:val="00AA642B"/>
    <w:rsid w:val="00AB0677"/>
    <w:rsid w:val="00AB0B02"/>
    <w:rsid w:val="00AB1983"/>
    <w:rsid w:val="00AB1B33"/>
    <w:rsid w:val="00AB23C3"/>
    <w:rsid w:val="00AB24DB"/>
    <w:rsid w:val="00AB27AB"/>
    <w:rsid w:val="00AB35D0"/>
    <w:rsid w:val="00AB40F6"/>
    <w:rsid w:val="00AB4573"/>
    <w:rsid w:val="00AB64B4"/>
    <w:rsid w:val="00AB6B59"/>
    <w:rsid w:val="00AB77E7"/>
    <w:rsid w:val="00AC1DCF"/>
    <w:rsid w:val="00AC23B1"/>
    <w:rsid w:val="00AC260E"/>
    <w:rsid w:val="00AC2AF9"/>
    <w:rsid w:val="00AC2F71"/>
    <w:rsid w:val="00AC36DB"/>
    <w:rsid w:val="00AC47A6"/>
    <w:rsid w:val="00AC6023"/>
    <w:rsid w:val="00AC60C5"/>
    <w:rsid w:val="00AC64E6"/>
    <w:rsid w:val="00AC67E9"/>
    <w:rsid w:val="00AC78ED"/>
    <w:rsid w:val="00AD02D3"/>
    <w:rsid w:val="00AD3675"/>
    <w:rsid w:val="00AD3CA5"/>
    <w:rsid w:val="00AD41E8"/>
    <w:rsid w:val="00AD465F"/>
    <w:rsid w:val="00AD54A0"/>
    <w:rsid w:val="00AD56A9"/>
    <w:rsid w:val="00AD69C4"/>
    <w:rsid w:val="00AD6F0C"/>
    <w:rsid w:val="00AE0168"/>
    <w:rsid w:val="00AE1186"/>
    <w:rsid w:val="00AE1C5F"/>
    <w:rsid w:val="00AE2061"/>
    <w:rsid w:val="00AE23DD"/>
    <w:rsid w:val="00AE3899"/>
    <w:rsid w:val="00AE561A"/>
    <w:rsid w:val="00AE59FA"/>
    <w:rsid w:val="00AE6CD2"/>
    <w:rsid w:val="00AE6DAD"/>
    <w:rsid w:val="00AE7275"/>
    <w:rsid w:val="00AE7614"/>
    <w:rsid w:val="00AE776A"/>
    <w:rsid w:val="00AF0317"/>
    <w:rsid w:val="00AF1F68"/>
    <w:rsid w:val="00AF2546"/>
    <w:rsid w:val="00AF27B7"/>
    <w:rsid w:val="00AF2BB2"/>
    <w:rsid w:val="00AF2E43"/>
    <w:rsid w:val="00AF3C5D"/>
    <w:rsid w:val="00AF4817"/>
    <w:rsid w:val="00AF4AA3"/>
    <w:rsid w:val="00AF726A"/>
    <w:rsid w:val="00AF7AB4"/>
    <w:rsid w:val="00AF7B91"/>
    <w:rsid w:val="00B00015"/>
    <w:rsid w:val="00B000FC"/>
    <w:rsid w:val="00B0033A"/>
    <w:rsid w:val="00B01927"/>
    <w:rsid w:val="00B01B47"/>
    <w:rsid w:val="00B031F6"/>
    <w:rsid w:val="00B03FE4"/>
    <w:rsid w:val="00B043A6"/>
    <w:rsid w:val="00B04DA4"/>
    <w:rsid w:val="00B056AC"/>
    <w:rsid w:val="00B06DE8"/>
    <w:rsid w:val="00B077AD"/>
    <w:rsid w:val="00B07AE1"/>
    <w:rsid w:val="00B07C79"/>
    <w:rsid w:val="00B07D23"/>
    <w:rsid w:val="00B106AC"/>
    <w:rsid w:val="00B1141C"/>
    <w:rsid w:val="00B11983"/>
    <w:rsid w:val="00B12968"/>
    <w:rsid w:val="00B131FF"/>
    <w:rsid w:val="00B13498"/>
    <w:rsid w:val="00B13DA2"/>
    <w:rsid w:val="00B14BD8"/>
    <w:rsid w:val="00B16311"/>
    <w:rsid w:val="00B1672A"/>
    <w:rsid w:val="00B16E71"/>
    <w:rsid w:val="00B17471"/>
    <w:rsid w:val="00B174BD"/>
    <w:rsid w:val="00B20690"/>
    <w:rsid w:val="00B20A85"/>
    <w:rsid w:val="00B20B2A"/>
    <w:rsid w:val="00B21179"/>
    <w:rsid w:val="00B2129B"/>
    <w:rsid w:val="00B215A8"/>
    <w:rsid w:val="00B22FA7"/>
    <w:rsid w:val="00B239C4"/>
    <w:rsid w:val="00B23D86"/>
    <w:rsid w:val="00B24845"/>
    <w:rsid w:val="00B253B6"/>
    <w:rsid w:val="00B26370"/>
    <w:rsid w:val="00B26AAD"/>
    <w:rsid w:val="00B26B0D"/>
    <w:rsid w:val="00B27039"/>
    <w:rsid w:val="00B27C56"/>
    <w:rsid w:val="00B27D18"/>
    <w:rsid w:val="00B300DB"/>
    <w:rsid w:val="00B3016D"/>
    <w:rsid w:val="00B30CDD"/>
    <w:rsid w:val="00B315EE"/>
    <w:rsid w:val="00B32BEC"/>
    <w:rsid w:val="00B34023"/>
    <w:rsid w:val="00B34857"/>
    <w:rsid w:val="00B34CAD"/>
    <w:rsid w:val="00B35B87"/>
    <w:rsid w:val="00B35F43"/>
    <w:rsid w:val="00B36FC8"/>
    <w:rsid w:val="00B37374"/>
    <w:rsid w:val="00B37D97"/>
    <w:rsid w:val="00B40556"/>
    <w:rsid w:val="00B41D0C"/>
    <w:rsid w:val="00B43107"/>
    <w:rsid w:val="00B459CF"/>
    <w:rsid w:val="00B45AC4"/>
    <w:rsid w:val="00B45E0A"/>
    <w:rsid w:val="00B46BCE"/>
    <w:rsid w:val="00B47A18"/>
    <w:rsid w:val="00B47C05"/>
    <w:rsid w:val="00B51CD5"/>
    <w:rsid w:val="00B5208D"/>
    <w:rsid w:val="00B53824"/>
    <w:rsid w:val="00B53857"/>
    <w:rsid w:val="00B53991"/>
    <w:rsid w:val="00B54009"/>
    <w:rsid w:val="00B54381"/>
    <w:rsid w:val="00B54B6C"/>
    <w:rsid w:val="00B55A04"/>
    <w:rsid w:val="00B55CEE"/>
    <w:rsid w:val="00B56EF4"/>
    <w:rsid w:val="00B56FB1"/>
    <w:rsid w:val="00B5794A"/>
    <w:rsid w:val="00B57A16"/>
    <w:rsid w:val="00B57F62"/>
    <w:rsid w:val="00B6083F"/>
    <w:rsid w:val="00B61504"/>
    <w:rsid w:val="00B620AE"/>
    <w:rsid w:val="00B62E95"/>
    <w:rsid w:val="00B63ABC"/>
    <w:rsid w:val="00B64D3D"/>
    <w:rsid w:val="00B64F0A"/>
    <w:rsid w:val="00B6562C"/>
    <w:rsid w:val="00B65DD0"/>
    <w:rsid w:val="00B6729E"/>
    <w:rsid w:val="00B71188"/>
    <w:rsid w:val="00B71ADC"/>
    <w:rsid w:val="00B720C9"/>
    <w:rsid w:val="00B7391B"/>
    <w:rsid w:val="00B73ACC"/>
    <w:rsid w:val="00B743E7"/>
    <w:rsid w:val="00B748EB"/>
    <w:rsid w:val="00B74AFF"/>
    <w:rsid w:val="00B74B80"/>
    <w:rsid w:val="00B7567D"/>
    <w:rsid w:val="00B75F85"/>
    <w:rsid w:val="00B768A9"/>
    <w:rsid w:val="00B76E90"/>
    <w:rsid w:val="00B77335"/>
    <w:rsid w:val="00B7770B"/>
    <w:rsid w:val="00B8005C"/>
    <w:rsid w:val="00B81D9D"/>
    <w:rsid w:val="00B82E5F"/>
    <w:rsid w:val="00B8302E"/>
    <w:rsid w:val="00B833E4"/>
    <w:rsid w:val="00B8548D"/>
    <w:rsid w:val="00B8666B"/>
    <w:rsid w:val="00B86C64"/>
    <w:rsid w:val="00B875E6"/>
    <w:rsid w:val="00B904F4"/>
    <w:rsid w:val="00B90BD1"/>
    <w:rsid w:val="00B92536"/>
    <w:rsid w:val="00B9274D"/>
    <w:rsid w:val="00B94207"/>
    <w:rsid w:val="00B945D4"/>
    <w:rsid w:val="00B9506C"/>
    <w:rsid w:val="00B96F2C"/>
    <w:rsid w:val="00B97978"/>
    <w:rsid w:val="00B97B50"/>
    <w:rsid w:val="00BA1E05"/>
    <w:rsid w:val="00BA1FEF"/>
    <w:rsid w:val="00BA2BF8"/>
    <w:rsid w:val="00BA3248"/>
    <w:rsid w:val="00BA3608"/>
    <w:rsid w:val="00BA3959"/>
    <w:rsid w:val="00BA563D"/>
    <w:rsid w:val="00BA571E"/>
    <w:rsid w:val="00BA5ABF"/>
    <w:rsid w:val="00BA5BCC"/>
    <w:rsid w:val="00BA716A"/>
    <w:rsid w:val="00BA75A3"/>
    <w:rsid w:val="00BB0DC1"/>
    <w:rsid w:val="00BB1855"/>
    <w:rsid w:val="00BB2332"/>
    <w:rsid w:val="00BB239F"/>
    <w:rsid w:val="00BB2494"/>
    <w:rsid w:val="00BB2522"/>
    <w:rsid w:val="00BB28A3"/>
    <w:rsid w:val="00BB3498"/>
    <w:rsid w:val="00BB36B4"/>
    <w:rsid w:val="00BB3C64"/>
    <w:rsid w:val="00BB4737"/>
    <w:rsid w:val="00BB5218"/>
    <w:rsid w:val="00BB72C0"/>
    <w:rsid w:val="00BB74FC"/>
    <w:rsid w:val="00BB7C75"/>
    <w:rsid w:val="00BB7FF3"/>
    <w:rsid w:val="00BC0AF1"/>
    <w:rsid w:val="00BC1DD2"/>
    <w:rsid w:val="00BC2593"/>
    <w:rsid w:val="00BC27BE"/>
    <w:rsid w:val="00BC2CA3"/>
    <w:rsid w:val="00BC3779"/>
    <w:rsid w:val="00BC41A0"/>
    <w:rsid w:val="00BC43D8"/>
    <w:rsid w:val="00BC5A86"/>
    <w:rsid w:val="00BC6737"/>
    <w:rsid w:val="00BC7AB9"/>
    <w:rsid w:val="00BD0186"/>
    <w:rsid w:val="00BD059C"/>
    <w:rsid w:val="00BD06A1"/>
    <w:rsid w:val="00BD0D32"/>
    <w:rsid w:val="00BD1661"/>
    <w:rsid w:val="00BD28C2"/>
    <w:rsid w:val="00BD33DB"/>
    <w:rsid w:val="00BD38FE"/>
    <w:rsid w:val="00BD4411"/>
    <w:rsid w:val="00BD56BE"/>
    <w:rsid w:val="00BD6178"/>
    <w:rsid w:val="00BD6348"/>
    <w:rsid w:val="00BD69F6"/>
    <w:rsid w:val="00BD6E62"/>
    <w:rsid w:val="00BD7990"/>
    <w:rsid w:val="00BE0BA4"/>
    <w:rsid w:val="00BE147F"/>
    <w:rsid w:val="00BE1655"/>
    <w:rsid w:val="00BE1BBC"/>
    <w:rsid w:val="00BE383C"/>
    <w:rsid w:val="00BE46B5"/>
    <w:rsid w:val="00BE5C99"/>
    <w:rsid w:val="00BE6042"/>
    <w:rsid w:val="00BE6555"/>
    <w:rsid w:val="00BE6663"/>
    <w:rsid w:val="00BE69B7"/>
    <w:rsid w:val="00BE6E4A"/>
    <w:rsid w:val="00BF0917"/>
    <w:rsid w:val="00BF0A35"/>
    <w:rsid w:val="00BF0CD7"/>
    <w:rsid w:val="00BF0F60"/>
    <w:rsid w:val="00BF143E"/>
    <w:rsid w:val="00BF15CE"/>
    <w:rsid w:val="00BF2157"/>
    <w:rsid w:val="00BF2BEE"/>
    <w:rsid w:val="00BF2FC3"/>
    <w:rsid w:val="00BF3551"/>
    <w:rsid w:val="00BF37C3"/>
    <w:rsid w:val="00BF4F07"/>
    <w:rsid w:val="00BF5CFC"/>
    <w:rsid w:val="00BF5E92"/>
    <w:rsid w:val="00BF65ED"/>
    <w:rsid w:val="00BF695B"/>
    <w:rsid w:val="00BF6A14"/>
    <w:rsid w:val="00BF71B0"/>
    <w:rsid w:val="00C0161F"/>
    <w:rsid w:val="00C030BD"/>
    <w:rsid w:val="00C036C3"/>
    <w:rsid w:val="00C03CCA"/>
    <w:rsid w:val="00C040E8"/>
    <w:rsid w:val="00C0499E"/>
    <w:rsid w:val="00C04BB2"/>
    <w:rsid w:val="00C04F4A"/>
    <w:rsid w:val="00C05789"/>
    <w:rsid w:val="00C058AF"/>
    <w:rsid w:val="00C06094"/>
    <w:rsid w:val="00C06484"/>
    <w:rsid w:val="00C06F9E"/>
    <w:rsid w:val="00C072C7"/>
    <w:rsid w:val="00C07776"/>
    <w:rsid w:val="00C07C0D"/>
    <w:rsid w:val="00C10210"/>
    <w:rsid w:val="00C1035C"/>
    <w:rsid w:val="00C10F26"/>
    <w:rsid w:val="00C1140E"/>
    <w:rsid w:val="00C121D4"/>
    <w:rsid w:val="00C127B9"/>
    <w:rsid w:val="00C12AC4"/>
    <w:rsid w:val="00C1358F"/>
    <w:rsid w:val="00C13C2A"/>
    <w:rsid w:val="00C13CE8"/>
    <w:rsid w:val="00C13F64"/>
    <w:rsid w:val="00C14187"/>
    <w:rsid w:val="00C15125"/>
    <w:rsid w:val="00C15151"/>
    <w:rsid w:val="00C163CB"/>
    <w:rsid w:val="00C1663D"/>
    <w:rsid w:val="00C16B6B"/>
    <w:rsid w:val="00C1738E"/>
    <w:rsid w:val="00C179BC"/>
    <w:rsid w:val="00C17F8C"/>
    <w:rsid w:val="00C20314"/>
    <w:rsid w:val="00C211C3"/>
    <w:rsid w:val="00C211E6"/>
    <w:rsid w:val="00C217FD"/>
    <w:rsid w:val="00C2213D"/>
    <w:rsid w:val="00C22446"/>
    <w:rsid w:val="00C22681"/>
    <w:rsid w:val="00C22FB5"/>
    <w:rsid w:val="00C23F4C"/>
    <w:rsid w:val="00C24236"/>
    <w:rsid w:val="00C24CBF"/>
    <w:rsid w:val="00C25533"/>
    <w:rsid w:val="00C25A6B"/>
    <w:rsid w:val="00C25C55"/>
    <w:rsid w:val="00C25C66"/>
    <w:rsid w:val="00C26187"/>
    <w:rsid w:val="00C268C4"/>
    <w:rsid w:val="00C2710B"/>
    <w:rsid w:val="00C279C2"/>
    <w:rsid w:val="00C27DB5"/>
    <w:rsid w:val="00C3012A"/>
    <w:rsid w:val="00C308D8"/>
    <w:rsid w:val="00C30C5F"/>
    <w:rsid w:val="00C3172E"/>
    <w:rsid w:val="00C3183E"/>
    <w:rsid w:val="00C31BC6"/>
    <w:rsid w:val="00C32252"/>
    <w:rsid w:val="00C33531"/>
    <w:rsid w:val="00C33B9E"/>
    <w:rsid w:val="00C34051"/>
    <w:rsid w:val="00C34194"/>
    <w:rsid w:val="00C344AC"/>
    <w:rsid w:val="00C35EF7"/>
    <w:rsid w:val="00C37992"/>
    <w:rsid w:val="00C37BAE"/>
    <w:rsid w:val="00C4043D"/>
    <w:rsid w:val="00C40DAA"/>
    <w:rsid w:val="00C41110"/>
    <w:rsid w:val="00C41F7E"/>
    <w:rsid w:val="00C42A1B"/>
    <w:rsid w:val="00C42B41"/>
    <w:rsid w:val="00C42C1F"/>
    <w:rsid w:val="00C44A8D"/>
    <w:rsid w:val="00C44CF8"/>
    <w:rsid w:val="00C4583D"/>
    <w:rsid w:val="00C45B91"/>
    <w:rsid w:val="00C460A1"/>
    <w:rsid w:val="00C467BC"/>
    <w:rsid w:val="00C4789C"/>
    <w:rsid w:val="00C50670"/>
    <w:rsid w:val="00C523C4"/>
    <w:rsid w:val="00C52411"/>
    <w:rsid w:val="00C52B30"/>
    <w:rsid w:val="00C52C02"/>
    <w:rsid w:val="00C52DCB"/>
    <w:rsid w:val="00C55204"/>
    <w:rsid w:val="00C57E47"/>
    <w:rsid w:val="00C57EE8"/>
    <w:rsid w:val="00C61072"/>
    <w:rsid w:val="00C61CFF"/>
    <w:rsid w:val="00C6243C"/>
    <w:rsid w:val="00C62F54"/>
    <w:rsid w:val="00C632B3"/>
    <w:rsid w:val="00C63393"/>
    <w:rsid w:val="00C63AEA"/>
    <w:rsid w:val="00C65D0F"/>
    <w:rsid w:val="00C664B9"/>
    <w:rsid w:val="00C67BBF"/>
    <w:rsid w:val="00C70168"/>
    <w:rsid w:val="00C71155"/>
    <w:rsid w:val="00C718DD"/>
    <w:rsid w:val="00C71AFB"/>
    <w:rsid w:val="00C73E7C"/>
    <w:rsid w:val="00C74707"/>
    <w:rsid w:val="00C755E5"/>
    <w:rsid w:val="00C75930"/>
    <w:rsid w:val="00C764F4"/>
    <w:rsid w:val="00C767C7"/>
    <w:rsid w:val="00C779FD"/>
    <w:rsid w:val="00C77D84"/>
    <w:rsid w:val="00C77DD2"/>
    <w:rsid w:val="00C801F3"/>
    <w:rsid w:val="00C80B9E"/>
    <w:rsid w:val="00C81049"/>
    <w:rsid w:val="00C8168E"/>
    <w:rsid w:val="00C8232F"/>
    <w:rsid w:val="00C841B7"/>
    <w:rsid w:val="00C84A6C"/>
    <w:rsid w:val="00C850C0"/>
    <w:rsid w:val="00C8667D"/>
    <w:rsid w:val="00C86967"/>
    <w:rsid w:val="00C90762"/>
    <w:rsid w:val="00C90837"/>
    <w:rsid w:val="00C91281"/>
    <w:rsid w:val="00C928A8"/>
    <w:rsid w:val="00C93044"/>
    <w:rsid w:val="00C93DD3"/>
    <w:rsid w:val="00C95170"/>
    <w:rsid w:val="00C95246"/>
    <w:rsid w:val="00C976A1"/>
    <w:rsid w:val="00C9777D"/>
    <w:rsid w:val="00C97E3B"/>
    <w:rsid w:val="00CA06E9"/>
    <w:rsid w:val="00CA0F08"/>
    <w:rsid w:val="00CA103E"/>
    <w:rsid w:val="00CA1931"/>
    <w:rsid w:val="00CA2E9B"/>
    <w:rsid w:val="00CA340B"/>
    <w:rsid w:val="00CA450C"/>
    <w:rsid w:val="00CA4A12"/>
    <w:rsid w:val="00CA5237"/>
    <w:rsid w:val="00CA5AD7"/>
    <w:rsid w:val="00CA6406"/>
    <w:rsid w:val="00CA6570"/>
    <w:rsid w:val="00CA6C45"/>
    <w:rsid w:val="00CA74F6"/>
    <w:rsid w:val="00CA7603"/>
    <w:rsid w:val="00CA7F0C"/>
    <w:rsid w:val="00CB04F1"/>
    <w:rsid w:val="00CB3623"/>
    <w:rsid w:val="00CB364E"/>
    <w:rsid w:val="00CB37B8"/>
    <w:rsid w:val="00CB4F1A"/>
    <w:rsid w:val="00CB58B4"/>
    <w:rsid w:val="00CB5BF2"/>
    <w:rsid w:val="00CB6577"/>
    <w:rsid w:val="00CB6602"/>
    <w:rsid w:val="00CB6768"/>
    <w:rsid w:val="00CB74C7"/>
    <w:rsid w:val="00CB7558"/>
    <w:rsid w:val="00CC1D27"/>
    <w:rsid w:val="00CC1FE9"/>
    <w:rsid w:val="00CC2955"/>
    <w:rsid w:val="00CC3B49"/>
    <w:rsid w:val="00CC3D04"/>
    <w:rsid w:val="00CC4AF7"/>
    <w:rsid w:val="00CC54E5"/>
    <w:rsid w:val="00CC58D1"/>
    <w:rsid w:val="00CC6B96"/>
    <w:rsid w:val="00CC6F04"/>
    <w:rsid w:val="00CC6FB7"/>
    <w:rsid w:val="00CC6FC7"/>
    <w:rsid w:val="00CC7B94"/>
    <w:rsid w:val="00CD29D3"/>
    <w:rsid w:val="00CD39BC"/>
    <w:rsid w:val="00CD5A94"/>
    <w:rsid w:val="00CD5B3E"/>
    <w:rsid w:val="00CD6DB9"/>
    <w:rsid w:val="00CD6E8E"/>
    <w:rsid w:val="00CE00E5"/>
    <w:rsid w:val="00CE161F"/>
    <w:rsid w:val="00CE2A1B"/>
    <w:rsid w:val="00CE2CC6"/>
    <w:rsid w:val="00CE304B"/>
    <w:rsid w:val="00CE3529"/>
    <w:rsid w:val="00CE4320"/>
    <w:rsid w:val="00CE5BD9"/>
    <w:rsid w:val="00CE5D9A"/>
    <w:rsid w:val="00CE5EAA"/>
    <w:rsid w:val="00CE76CD"/>
    <w:rsid w:val="00CE77E8"/>
    <w:rsid w:val="00CE7A5E"/>
    <w:rsid w:val="00CF09EC"/>
    <w:rsid w:val="00CF0B65"/>
    <w:rsid w:val="00CF0E96"/>
    <w:rsid w:val="00CF1531"/>
    <w:rsid w:val="00CF1C1F"/>
    <w:rsid w:val="00CF3B5E"/>
    <w:rsid w:val="00CF3BA6"/>
    <w:rsid w:val="00CF4598"/>
    <w:rsid w:val="00CF4E8C"/>
    <w:rsid w:val="00CF5BA0"/>
    <w:rsid w:val="00CF6828"/>
    <w:rsid w:val="00CF6913"/>
    <w:rsid w:val="00CF6A7E"/>
    <w:rsid w:val="00CF7A9F"/>
    <w:rsid w:val="00CF7AA7"/>
    <w:rsid w:val="00CF7E77"/>
    <w:rsid w:val="00D006CF"/>
    <w:rsid w:val="00D007DF"/>
    <w:rsid w:val="00D008A6"/>
    <w:rsid w:val="00D00960"/>
    <w:rsid w:val="00D00B74"/>
    <w:rsid w:val="00D00C0C"/>
    <w:rsid w:val="00D015F0"/>
    <w:rsid w:val="00D01CAE"/>
    <w:rsid w:val="00D03A67"/>
    <w:rsid w:val="00D042D0"/>
    <w:rsid w:val="00D0447B"/>
    <w:rsid w:val="00D047B6"/>
    <w:rsid w:val="00D04894"/>
    <w:rsid w:val="00D048A2"/>
    <w:rsid w:val="00D053CE"/>
    <w:rsid w:val="00D055EB"/>
    <w:rsid w:val="00D056FE"/>
    <w:rsid w:val="00D05B56"/>
    <w:rsid w:val="00D05D60"/>
    <w:rsid w:val="00D104B9"/>
    <w:rsid w:val="00D114B2"/>
    <w:rsid w:val="00D121C4"/>
    <w:rsid w:val="00D13844"/>
    <w:rsid w:val="00D14274"/>
    <w:rsid w:val="00D15E5B"/>
    <w:rsid w:val="00D16A49"/>
    <w:rsid w:val="00D17C62"/>
    <w:rsid w:val="00D17D86"/>
    <w:rsid w:val="00D21271"/>
    <w:rsid w:val="00D21586"/>
    <w:rsid w:val="00D2189C"/>
    <w:rsid w:val="00D21EA5"/>
    <w:rsid w:val="00D23A38"/>
    <w:rsid w:val="00D24780"/>
    <w:rsid w:val="00D2536A"/>
    <w:rsid w:val="00D2574C"/>
    <w:rsid w:val="00D26D79"/>
    <w:rsid w:val="00D2783B"/>
    <w:rsid w:val="00D27C2B"/>
    <w:rsid w:val="00D30D67"/>
    <w:rsid w:val="00D31B7B"/>
    <w:rsid w:val="00D33363"/>
    <w:rsid w:val="00D33843"/>
    <w:rsid w:val="00D34529"/>
    <w:rsid w:val="00D34943"/>
    <w:rsid w:val="00D34A2B"/>
    <w:rsid w:val="00D34B79"/>
    <w:rsid w:val="00D35176"/>
    <w:rsid w:val="00D353AA"/>
    <w:rsid w:val="00D35409"/>
    <w:rsid w:val="00D359D4"/>
    <w:rsid w:val="00D378CD"/>
    <w:rsid w:val="00D41B88"/>
    <w:rsid w:val="00D41E23"/>
    <w:rsid w:val="00D420FB"/>
    <w:rsid w:val="00D429EC"/>
    <w:rsid w:val="00D43D44"/>
    <w:rsid w:val="00D43EBB"/>
    <w:rsid w:val="00D44A1F"/>
    <w:rsid w:val="00D44AFE"/>
    <w:rsid w:val="00D44E4E"/>
    <w:rsid w:val="00D4591B"/>
    <w:rsid w:val="00D46D26"/>
    <w:rsid w:val="00D479B6"/>
    <w:rsid w:val="00D47C9C"/>
    <w:rsid w:val="00D50F11"/>
    <w:rsid w:val="00D51254"/>
    <w:rsid w:val="00D513A8"/>
    <w:rsid w:val="00D5156F"/>
    <w:rsid w:val="00D51627"/>
    <w:rsid w:val="00D51E1A"/>
    <w:rsid w:val="00D52344"/>
    <w:rsid w:val="00D5267F"/>
    <w:rsid w:val="00D532DA"/>
    <w:rsid w:val="00D54762"/>
    <w:rsid w:val="00D54AAC"/>
    <w:rsid w:val="00D54B32"/>
    <w:rsid w:val="00D54F7A"/>
    <w:rsid w:val="00D552E3"/>
    <w:rsid w:val="00D55423"/>
    <w:rsid w:val="00D55DF0"/>
    <w:rsid w:val="00D563E1"/>
    <w:rsid w:val="00D56BB6"/>
    <w:rsid w:val="00D56D4A"/>
    <w:rsid w:val="00D60073"/>
    <w:rsid w:val="00D6022B"/>
    <w:rsid w:val="00D60C40"/>
    <w:rsid w:val="00D6138D"/>
    <w:rsid w:val="00D6166E"/>
    <w:rsid w:val="00D61F1D"/>
    <w:rsid w:val="00D62EF6"/>
    <w:rsid w:val="00D63126"/>
    <w:rsid w:val="00D635AF"/>
    <w:rsid w:val="00D63A67"/>
    <w:rsid w:val="00D646C0"/>
    <w:rsid w:val="00D646C9"/>
    <w:rsid w:val="00D6492E"/>
    <w:rsid w:val="00D64DA5"/>
    <w:rsid w:val="00D655C9"/>
    <w:rsid w:val="00D65845"/>
    <w:rsid w:val="00D66449"/>
    <w:rsid w:val="00D66C7D"/>
    <w:rsid w:val="00D66D6E"/>
    <w:rsid w:val="00D67A4F"/>
    <w:rsid w:val="00D70087"/>
    <w:rsid w:val="00D7079E"/>
    <w:rsid w:val="00D70823"/>
    <w:rsid w:val="00D70AB1"/>
    <w:rsid w:val="00D70F23"/>
    <w:rsid w:val="00D73B0A"/>
    <w:rsid w:val="00D73DD6"/>
    <w:rsid w:val="00D73E18"/>
    <w:rsid w:val="00D745F5"/>
    <w:rsid w:val="00D74659"/>
    <w:rsid w:val="00D75392"/>
    <w:rsid w:val="00D756FE"/>
    <w:rsid w:val="00D7585E"/>
    <w:rsid w:val="00D759A3"/>
    <w:rsid w:val="00D76B0E"/>
    <w:rsid w:val="00D77C4B"/>
    <w:rsid w:val="00D77E23"/>
    <w:rsid w:val="00D77F38"/>
    <w:rsid w:val="00D80146"/>
    <w:rsid w:val="00D82035"/>
    <w:rsid w:val="00D82E32"/>
    <w:rsid w:val="00D83974"/>
    <w:rsid w:val="00D84133"/>
    <w:rsid w:val="00D8431C"/>
    <w:rsid w:val="00D848C1"/>
    <w:rsid w:val="00D8497C"/>
    <w:rsid w:val="00D85133"/>
    <w:rsid w:val="00D85A37"/>
    <w:rsid w:val="00D86CBF"/>
    <w:rsid w:val="00D8790C"/>
    <w:rsid w:val="00D90FDA"/>
    <w:rsid w:val="00D91607"/>
    <w:rsid w:val="00D929FA"/>
    <w:rsid w:val="00D92C82"/>
    <w:rsid w:val="00D93336"/>
    <w:rsid w:val="00D94059"/>
    <w:rsid w:val="00D94314"/>
    <w:rsid w:val="00D95B6F"/>
    <w:rsid w:val="00D95BC7"/>
    <w:rsid w:val="00D95C17"/>
    <w:rsid w:val="00D96043"/>
    <w:rsid w:val="00D974BF"/>
    <w:rsid w:val="00D97779"/>
    <w:rsid w:val="00D97FB4"/>
    <w:rsid w:val="00D97FC9"/>
    <w:rsid w:val="00DA0934"/>
    <w:rsid w:val="00DA14AB"/>
    <w:rsid w:val="00DA1F8C"/>
    <w:rsid w:val="00DA237B"/>
    <w:rsid w:val="00DA3BF7"/>
    <w:rsid w:val="00DA3E87"/>
    <w:rsid w:val="00DA4BF4"/>
    <w:rsid w:val="00DA52F5"/>
    <w:rsid w:val="00DA6CF9"/>
    <w:rsid w:val="00DA6E31"/>
    <w:rsid w:val="00DA73A3"/>
    <w:rsid w:val="00DA73B8"/>
    <w:rsid w:val="00DA76DD"/>
    <w:rsid w:val="00DA7FD3"/>
    <w:rsid w:val="00DB1424"/>
    <w:rsid w:val="00DB3080"/>
    <w:rsid w:val="00DB452E"/>
    <w:rsid w:val="00DB4E12"/>
    <w:rsid w:val="00DB5771"/>
    <w:rsid w:val="00DB586E"/>
    <w:rsid w:val="00DB6F12"/>
    <w:rsid w:val="00DC0182"/>
    <w:rsid w:val="00DC0AB6"/>
    <w:rsid w:val="00DC0C9A"/>
    <w:rsid w:val="00DC1B2E"/>
    <w:rsid w:val="00DC1CC1"/>
    <w:rsid w:val="00DC1DC2"/>
    <w:rsid w:val="00DC21CF"/>
    <w:rsid w:val="00DC3395"/>
    <w:rsid w:val="00DC3664"/>
    <w:rsid w:val="00DC3908"/>
    <w:rsid w:val="00DC4B9B"/>
    <w:rsid w:val="00DC4F84"/>
    <w:rsid w:val="00DC6162"/>
    <w:rsid w:val="00DC6356"/>
    <w:rsid w:val="00DC6DC5"/>
    <w:rsid w:val="00DC6EFC"/>
    <w:rsid w:val="00DC7CDE"/>
    <w:rsid w:val="00DD01DC"/>
    <w:rsid w:val="00DD08C6"/>
    <w:rsid w:val="00DD0D5E"/>
    <w:rsid w:val="00DD0E44"/>
    <w:rsid w:val="00DD13B3"/>
    <w:rsid w:val="00DD195B"/>
    <w:rsid w:val="00DD243F"/>
    <w:rsid w:val="00DD2C10"/>
    <w:rsid w:val="00DD35E5"/>
    <w:rsid w:val="00DD4451"/>
    <w:rsid w:val="00DD46E9"/>
    <w:rsid w:val="00DD4711"/>
    <w:rsid w:val="00DD4812"/>
    <w:rsid w:val="00DD4CA7"/>
    <w:rsid w:val="00DD65BD"/>
    <w:rsid w:val="00DE0097"/>
    <w:rsid w:val="00DE05AE"/>
    <w:rsid w:val="00DE0979"/>
    <w:rsid w:val="00DE0E66"/>
    <w:rsid w:val="00DE12E9"/>
    <w:rsid w:val="00DE1802"/>
    <w:rsid w:val="00DE1D10"/>
    <w:rsid w:val="00DE20D4"/>
    <w:rsid w:val="00DE2B00"/>
    <w:rsid w:val="00DE301D"/>
    <w:rsid w:val="00DE33EC"/>
    <w:rsid w:val="00DE43F4"/>
    <w:rsid w:val="00DE5391"/>
    <w:rsid w:val="00DE53F8"/>
    <w:rsid w:val="00DE5632"/>
    <w:rsid w:val="00DE5A51"/>
    <w:rsid w:val="00DE60E6"/>
    <w:rsid w:val="00DE6223"/>
    <w:rsid w:val="00DE689E"/>
    <w:rsid w:val="00DE6C9B"/>
    <w:rsid w:val="00DE74DC"/>
    <w:rsid w:val="00DE7981"/>
    <w:rsid w:val="00DE7C65"/>
    <w:rsid w:val="00DE7D5A"/>
    <w:rsid w:val="00DF0124"/>
    <w:rsid w:val="00DF140C"/>
    <w:rsid w:val="00DF1787"/>
    <w:rsid w:val="00DF1EC4"/>
    <w:rsid w:val="00DF247C"/>
    <w:rsid w:val="00DF2F22"/>
    <w:rsid w:val="00DF3F4F"/>
    <w:rsid w:val="00DF4742"/>
    <w:rsid w:val="00DF707E"/>
    <w:rsid w:val="00DF70A1"/>
    <w:rsid w:val="00DF759D"/>
    <w:rsid w:val="00E003AF"/>
    <w:rsid w:val="00E00482"/>
    <w:rsid w:val="00E0057C"/>
    <w:rsid w:val="00E01897"/>
    <w:rsid w:val="00E018C3"/>
    <w:rsid w:val="00E01C15"/>
    <w:rsid w:val="00E02A8B"/>
    <w:rsid w:val="00E02F91"/>
    <w:rsid w:val="00E030E1"/>
    <w:rsid w:val="00E04157"/>
    <w:rsid w:val="00E04DEA"/>
    <w:rsid w:val="00E052B1"/>
    <w:rsid w:val="00E05886"/>
    <w:rsid w:val="00E06DF7"/>
    <w:rsid w:val="00E07DF2"/>
    <w:rsid w:val="00E104C6"/>
    <w:rsid w:val="00E10705"/>
    <w:rsid w:val="00E10C02"/>
    <w:rsid w:val="00E13422"/>
    <w:rsid w:val="00E134D8"/>
    <w:rsid w:val="00E137F4"/>
    <w:rsid w:val="00E13D45"/>
    <w:rsid w:val="00E13F19"/>
    <w:rsid w:val="00E141B8"/>
    <w:rsid w:val="00E164F2"/>
    <w:rsid w:val="00E16F61"/>
    <w:rsid w:val="00E178A7"/>
    <w:rsid w:val="00E17922"/>
    <w:rsid w:val="00E17928"/>
    <w:rsid w:val="00E2092C"/>
    <w:rsid w:val="00E20A95"/>
    <w:rsid w:val="00E20F6A"/>
    <w:rsid w:val="00E21A25"/>
    <w:rsid w:val="00E23303"/>
    <w:rsid w:val="00E239E0"/>
    <w:rsid w:val="00E23FB3"/>
    <w:rsid w:val="00E24071"/>
    <w:rsid w:val="00E2417E"/>
    <w:rsid w:val="00E253CA"/>
    <w:rsid w:val="00E2542A"/>
    <w:rsid w:val="00E26ED6"/>
    <w:rsid w:val="00E2771C"/>
    <w:rsid w:val="00E311D7"/>
    <w:rsid w:val="00E31D50"/>
    <w:rsid w:val="00E324D9"/>
    <w:rsid w:val="00E32EEB"/>
    <w:rsid w:val="00E331FB"/>
    <w:rsid w:val="00E33DF4"/>
    <w:rsid w:val="00E33EB8"/>
    <w:rsid w:val="00E34305"/>
    <w:rsid w:val="00E34460"/>
    <w:rsid w:val="00E35EDE"/>
    <w:rsid w:val="00E364AA"/>
    <w:rsid w:val="00E36528"/>
    <w:rsid w:val="00E3736E"/>
    <w:rsid w:val="00E37DAB"/>
    <w:rsid w:val="00E4009B"/>
    <w:rsid w:val="00E409B4"/>
    <w:rsid w:val="00E40CF7"/>
    <w:rsid w:val="00E40E7A"/>
    <w:rsid w:val="00E413B8"/>
    <w:rsid w:val="00E41EDC"/>
    <w:rsid w:val="00E42DCC"/>
    <w:rsid w:val="00E434EB"/>
    <w:rsid w:val="00E43BE2"/>
    <w:rsid w:val="00E440C0"/>
    <w:rsid w:val="00E44750"/>
    <w:rsid w:val="00E4683D"/>
    <w:rsid w:val="00E46CA0"/>
    <w:rsid w:val="00E4761E"/>
    <w:rsid w:val="00E4765C"/>
    <w:rsid w:val="00E504A1"/>
    <w:rsid w:val="00E51231"/>
    <w:rsid w:val="00E5127B"/>
    <w:rsid w:val="00E5192A"/>
    <w:rsid w:val="00E52A67"/>
    <w:rsid w:val="00E556F8"/>
    <w:rsid w:val="00E55CCA"/>
    <w:rsid w:val="00E56C8A"/>
    <w:rsid w:val="00E60073"/>
    <w:rsid w:val="00E602A7"/>
    <w:rsid w:val="00E60585"/>
    <w:rsid w:val="00E60A2F"/>
    <w:rsid w:val="00E6170F"/>
    <w:rsid w:val="00E619E1"/>
    <w:rsid w:val="00E61ABA"/>
    <w:rsid w:val="00E626D4"/>
    <w:rsid w:val="00E62FBE"/>
    <w:rsid w:val="00E63389"/>
    <w:rsid w:val="00E63C27"/>
    <w:rsid w:val="00E63EC5"/>
    <w:rsid w:val="00E64597"/>
    <w:rsid w:val="00E65780"/>
    <w:rsid w:val="00E65EB9"/>
    <w:rsid w:val="00E66AA1"/>
    <w:rsid w:val="00E66B6A"/>
    <w:rsid w:val="00E67419"/>
    <w:rsid w:val="00E70991"/>
    <w:rsid w:val="00E71243"/>
    <w:rsid w:val="00E71362"/>
    <w:rsid w:val="00E714D8"/>
    <w:rsid w:val="00E7168A"/>
    <w:rsid w:val="00E71B77"/>
    <w:rsid w:val="00E71D25"/>
    <w:rsid w:val="00E7295C"/>
    <w:rsid w:val="00E73306"/>
    <w:rsid w:val="00E73590"/>
    <w:rsid w:val="00E74817"/>
    <w:rsid w:val="00E74BEB"/>
    <w:rsid w:val="00E74FE4"/>
    <w:rsid w:val="00E7543F"/>
    <w:rsid w:val="00E7553D"/>
    <w:rsid w:val="00E756E2"/>
    <w:rsid w:val="00E76CD3"/>
    <w:rsid w:val="00E7738D"/>
    <w:rsid w:val="00E7751C"/>
    <w:rsid w:val="00E80022"/>
    <w:rsid w:val="00E80EF3"/>
    <w:rsid w:val="00E814C8"/>
    <w:rsid w:val="00E81633"/>
    <w:rsid w:val="00E82503"/>
    <w:rsid w:val="00E826A7"/>
    <w:rsid w:val="00E82AED"/>
    <w:rsid w:val="00E82FCC"/>
    <w:rsid w:val="00E831A3"/>
    <w:rsid w:val="00E862B5"/>
    <w:rsid w:val="00E863D8"/>
    <w:rsid w:val="00E86733"/>
    <w:rsid w:val="00E86927"/>
    <w:rsid w:val="00E8700D"/>
    <w:rsid w:val="00E87094"/>
    <w:rsid w:val="00E8727F"/>
    <w:rsid w:val="00E9108A"/>
    <w:rsid w:val="00E94803"/>
    <w:rsid w:val="00E94B69"/>
    <w:rsid w:val="00E9588E"/>
    <w:rsid w:val="00E96813"/>
    <w:rsid w:val="00E97036"/>
    <w:rsid w:val="00E97862"/>
    <w:rsid w:val="00E97C12"/>
    <w:rsid w:val="00EA0A84"/>
    <w:rsid w:val="00EA17B9"/>
    <w:rsid w:val="00EA2785"/>
    <w:rsid w:val="00EA279E"/>
    <w:rsid w:val="00EA2BA6"/>
    <w:rsid w:val="00EA2FD7"/>
    <w:rsid w:val="00EA33B1"/>
    <w:rsid w:val="00EA47A7"/>
    <w:rsid w:val="00EA67F7"/>
    <w:rsid w:val="00EA70DA"/>
    <w:rsid w:val="00EA74F2"/>
    <w:rsid w:val="00EA7552"/>
    <w:rsid w:val="00EA7896"/>
    <w:rsid w:val="00EA7918"/>
    <w:rsid w:val="00EA7F5C"/>
    <w:rsid w:val="00EB008A"/>
    <w:rsid w:val="00EB0989"/>
    <w:rsid w:val="00EB193D"/>
    <w:rsid w:val="00EB2A71"/>
    <w:rsid w:val="00EB2C57"/>
    <w:rsid w:val="00EB32CF"/>
    <w:rsid w:val="00EB37D1"/>
    <w:rsid w:val="00EB3F0A"/>
    <w:rsid w:val="00EB4CF5"/>
    <w:rsid w:val="00EB4DDA"/>
    <w:rsid w:val="00EB5BF8"/>
    <w:rsid w:val="00EB6CA2"/>
    <w:rsid w:val="00EB7598"/>
    <w:rsid w:val="00EB7885"/>
    <w:rsid w:val="00EB7B82"/>
    <w:rsid w:val="00EC070F"/>
    <w:rsid w:val="00EC0998"/>
    <w:rsid w:val="00EC0DBD"/>
    <w:rsid w:val="00EC0F6D"/>
    <w:rsid w:val="00EC1CC2"/>
    <w:rsid w:val="00EC2805"/>
    <w:rsid w:val="00EC3100"/>
    <w:rsid w:val="00EC3D02"/>
    <w:rsid w:val="00EC437B"/>
    <w:rsid w:val="00EC4CBD"/>
    <w:rsid w:val="00EC578B"/>
    <w:rsid w:val="00EC703B"/>
    <w:rsid w:val="00EC70D8"/>
    <w:rsid w:val="00EC78F8"/>
    <w:rsid w:val="00ED1008"/>
    <w:rsid w:val="00ED1338"/>
    <w:rsid w:val="00ED1475"/>
    <w:rsid w:val="00ED1587"/>
    <w:rsid w:val="00ED1AB4"/>
    <w:rsid w:val="00ED288C"/>
    <w:rsid w:val="00ED2C23"/>
    <w:rsid w:val="00ED2CF0"/>
    <w:rsid w:val="00ED568A"/>
    <w:rsid w:val="00ED6097"/>
    <w:rsid w:val="00ED63DF"/>
    <w:rsid w:val="00ED6B21"/>
    <w:rsid w:val="00ED6D87"/>
    <w:rsid w:val="00EE0AD4"/>
    <w:rsid w:val="00EE1058"/>
    <w:rsid w:val="00EE1089"/>
    <w:rsid w:val="00EE1382"/>
    <w:rsid w:val="00EE1614"/>
    <w:rsid w:val="00EE3260"/>
    <w:rsid w:val="00EE3475"/>
    <w:rsid w:val="00EE3CF3"/>
    <w:rsid w:val="00EE50F0"/>
    <w:rsid w:val="00EE586E"/>
    <w:rsid w:val="00EE5BEB"/>
    <w:rsid w:val="00EE6524"/>
    <w:rsid w:val="00EE788B"/>
    <w:rsid w:val="00EF00ED"/>
    <w:rsid w:val="00EF0192"/>
    <w:rsid w:val="00EF0196"/>
    <w:rsid w:val="00EF02D6"/>
    <w:rsid w:val="00EF06A8"/>
    <w:rsid w:val="00EF0943"/>
    <w:rsid w:val="00EF0EAD"/>
    <w:rsid w:val="00EF115F"/>
    <w:rsid w:val="00EF31F7"/>
    <w:rsid w:val="00EF430A"/>
    <w:rsid w:val="00EF476F"/>
    <w:rsid w:val="00EF4B4B"/>
    <w:rsid w:val="00EF4CB1"/>
    <w:rsid w:val="00EF5798"/>
    <w:rsid w:val="00EF60A5"/>
    <w:rsid w:val="00EF60E5"/>
    <w:rsid w:val="00EF6A0C"/>
    <w:rsid w:val="00EF6E7F"/>
    <w:rsid w:val="00EF6F99"/>
    <w:rsid w:val="00EF7ADB"/>
    <w:rsid w:val="00F00DC1"/>
    <w:rsid w:val="00F017BC"/>
    <w:rsid w:val="00F01D8F"/>
    <w:rsid w:val="00F01D93"/>
    <w:rsid w:val="00F0225D"/>
    <w:rsid w:val="00F02CD2"/>
    <w:rsid w:val="00F02F9B"/>
    <w:rsid w:val="00F0316E"/>
    <w:rsid w:val="00F03CDA"/>
    <w:rsid w:val="00F04E2B"/>
    <w:rsid w:val="00F056A4"/>
    <w:rsid w:val="00F05A4D"/>
    <w:rsid w:val="00F060B1"/>
    <w:rsid w:val="00F06BB9"/>
    <w:rsid w:val="00F06E48"/>
    <w:rsid w:val="00F1008B"/>
    <w:rsid w:val="00F10BCF"/>
    <w:rsid w:val="00F121C4"/>
    <w:rsid w:val="00F16658"/>
    <w:rsid w:val="00F16B0E"/>
    <w:rsid w:val="00F16C18"/>
    <w:rsid w:val="00F17235"/>
    <w:rsid w:val="00F20B40"/>
    <w:rsid w:val="00F211C4"/>
    <w:rsid w:val="00F217E7"/>
    <w:rsid w:val="00F2244C"/>
    <w:rsid w:val="00F2269A"/>
    <w:rsid w:val="00F22775"/>
    <w:rsid w:val="00F228A5"/>
    <w:rsid w:val="00F22D38"/>
    <w:rsid w:val="00F246D4"/>
    <w:rsid w:val="00F2631B"/>
    <w:rsid w:val="00F269DC"/>
    <w:rsid w:val="00F26B82"/>
    <w:rsid w:val="00F26E9D"/>
    <w:rsid w:val="00F309E2"/>
    <w:rsid w:val="00F30C2D"/>
    <w:rsid w:val="00F3139F"/>
    <w:rsid w:val="00F318BD"/>
    <w:rsid w:val="00F32557"/>
    <w:rsid w:val="00F32CE9"/>
    <w:rsid w:val="00F3300A"/>
    <w:rsid w:val="00F332EF"/>
    <w:rsid w:val="00F3365E"/>
    <w:rsid w:val="00F33A6A"/>
    <w:rsid w:val="00F33CE7"/>
    <w:rsid w:val="00F33FDE"/>
    <w:rsid w:val="00F3411F"/>
    <w:rsid w:val="00F34336"/>
    <w:rsid w:val="00F34D8E"/>
    <w:rsid w:val="00F3515A"/>
    <w:rsid w:val="00F35383"/>
    <w:rsid w:val="00F3674D"/>
    <w:rsid w:val="00F37587"/>
    <w:rsid w:val="00F4079E"/>
    <w:rsid w:val="00F40B14"/>
    <w:rsid w:val="00F40DC4"/>
    <w:rsid w:val="00F4182A"/>
    <w:rsid w:val="00F42101"/>
    <w:rsid w:val="00F42C91"/>
    <w:rsid w:val="00F42EAA"/>
    <w:rsid w:val="00F42EE0"/>
    <w:rsid w:val="00F434A9"/>
    <w:rsid w:val="00F437C4"/>
    <w:rsid w:val="00F446A0"/>
    <w:rsid w:val="00F45014"/>
    <w:rsid w:val="00F4739C"/>
    <w:rsid w:val="00F47642"/>
    <w:rsid w:val="00F47A0A"/>
    <w:rsid w:val="00F47A79"/>
    <w:rsid w:val="00F47F5C"/>
    <w:rsid w:val="00F500A1"/>
    <w:rsid w:val="00F505D8"/>
    <w:rsid w:val="00F50CF7"/>
    <w:rsid w:val="00F51220"/>
    <w:rsid w:val="00F5124D"/>
    <w:rsid w:val="00F51928"/>
    <w:rsid w:val="00F52FF5"/>
    <w:rsid w:val="00F54320"/>
    <w:rsid w:val="00F543B3"/>
    <w:rsid w:val="00F5467A"/>
    <w:rsid w:val="00F55E8D"/>
    <w:rsid w:val="00F5643A"/>
    <w:rsid w:val="00F56596"/>
    <w:rsid w:val="00F56B44"/>
    <w:rsid w:val="00F56F2A"/>
    <w:rsid w:val="00F57085"/>
    <w:rsid w:val="00F576D7"/>
    <w:rsid w:val="00F57E42"/>
    <w:rsid w:val="00F61278"/>
    <w:rsid w:val="00F61479"/>
    <w:rsid w:val="00F62236"/>
    <w:rsid w:val="00F62895"/>
    <w:rsid w:val="00F62BD1"/>
    <w:rsid w:val="00F63959"/>
    <w:rsid w:val="00F63CDF"/>
    <w:rsid w:val="00F642AF"/>
    <w:rsid w:val="00F642D7"/>
    <w:rsid w:val="00F64C5B"/>
    <w:rsid w:val="00F650B4"/>
    <w:rsid w:val="00F65192"/>
    <w:rsid w:val="00F65229"/>
    <w:rsid w:val="00F65901"/>
    <w:rsid w:val="00F66B95"/>
    <w:rsid w:val="00F706AA"/>
    <w:rsid w:val="00F71522"/>
    <w:rsid w:val="00F715D0"/>
    <w:rsid w:val="00F717E7"/>
    <w:rsid w:val="00F724A1"/>
    <w:rsid w:val="00F7288E"/>
    <w:rsid w:val="00F72A36"/>
    <w:rsid w:val="00F72F45"/>
    <w:rsid w:val="00F73E0E"/>
    <w:rsid w:val="00F740FA"/>
    <w:rsid w:val="00F74A7A"/>
    <w:rsid w:val="00F75223"/>
    <w:rsid w:val="00F75B94"/>
    <w:rsid w:val="00F7632C"/>
    <w:rsid w:val="00F76FDC"/>
    <w:rsid w:val="00F771C6"/>
    <w:rsid w:val="00F77505"/>
    <w:rsid w:val="00F77E07"/>
    <w:rsid w:val="00F77E4A"/>
    <w:rsid w:val="00F77ED7"/>
    <w:rsid w:val="00F80DAB"/>
    <w:rsid w:val="00F80F5D"/>
    <w:rsid w:val="00F81295"/>
    <w:rsid w:val="00F818CF"/>
    <w:rsid w:val="00F82DBA"/>
    <w:rsid w:val="00F83143"/>
    <w:rsid w:val="00F8419A"/>
    <w:rsid w:val="00F84564"/>
    <w:rsid w:val="00F852E7"/>
    <w:rsid w:val="00F853F3"/>
    <w:rsid w:val="00F85853"/>
    <w:rsid w:val="00F8591B"/>
    <w:rsid w:val="00F8655C"/>
    <w:rsid w:val="00F90BCA"/>
    <w:rsid w:val="00F90E1A"/>
    <w:rsid w:val="00F91B79"/>
    <w:rsid w:val="00F94B27"/>
    <w:rsid w:val="00F95DB1"/>
    <w:rsid w:val="00F96626"/>
    <w:rsid w:val="00F96946"/>
    <w:rsid w:val="00F97131"/>
    <w:rsid w:val="00F9720F"/>
    <w:rsid w:val="00F97B4B"/>
    <w:rsid w:val="00F97C84"/>
    <w:rsid w:val="00FA005A"/>
    <w:rsid w:val="00FA0156"/>
    <w:rsid w:val="00FA0D81"/>
    <w:rsid w:val="00FA0E1E"/>
    <w:rsid w:val="00FA166A"/>
    <w:rsid w:val="00FA214E"/>
    <w:rsid w:val="00FA2CF6"/>
    <w:rsid w:val="00FA2D55"/>
    <w:rsid w:val="00FA3065"/>
    <w:rsid w:val="00FA3EBB"/>
    <w:rsid w:val="00FA4284"/>
    <w:rsid w:val="00FA52F9"/>
    <w:rsid w:val="00FA54D8"/>
    <w:rsid w:val="00FA6A57"/>
    <w:rsid w:val="00FA7B84"/>
    <w:rsid w:val="00FB018C"/>
    <w:rsid w:val="00FB0346"/>
    <w:rsid w:val="00FB0E61"/>
    <w:rsid w:val="00FB10FF"/>
    <w:rsid w:val="00FB1AF9"/>
    <w:rsid w:val="00FB1D69"/>
    <w:rsid w:val="00FB23F6"/>
    <w:rsid w:val="00FB2812"/>
    <w:rsid w:val="00FB2EBE"/>
    <w:rsid w:val="00FB332B"/>
    <w:rsid w:val="00FB3570"/>
    <w:rsid w:val="00FB4D46"/>
    <w:rsid w:val="00FB5994"/>
    <w:rsid w:val="00FB6223"/>
    <w:rsid w:val="00FB67AC"/>
    <w:rsid w:val="00FB6849"/>
    <w:rsid w:val="00FB7100"/>
    <w:rsid w:val="00FC0636"/>
    <w:rsid w:val="00FC0C6F"/>
    <w:rsid w:val="00FC14C7"/>
    <w:rsid w:val="00FC2758"/>
    <w:rsid w:val="00FC27C9"/>
    <w:rsid w:val="00FC3523"/>
    <w:rsid w:val="00FC3C3B"/>
    <w:rsid w:val="00FC3F2C"/>
    <w:rsid w:val="00FC40F5"/>
    <w:rsid w:val="00FC44C4"/>
    <w:rsid w:val="00FC4C31"/>
    <w:rsid w:val="00FC4C3B"/>
    <w:rsid w:val="00FC4F7B"/>
    <w:rsid w:val="00FC55CC"/>
    <w:rsid w:val="00FC5BF5"/>
    <w:rsid w:val="00FC6FB2"/>
    <w:rsid w:val="00FC755A"/>
    <w:rsid w:val="00FD0244"/>
    <w:rsid w:val="00FD05FD"/>
    <w:rsid w:val="00FD1F94"/>
    <w:rsid w:val="00FD21A7"/>
    <w:rsid w:val="00FD3347"/>
    <w:rsid w:val="00FD40E9"/>
    <w:rsid w:val="00FD495B"/>
    <w:rsid w:val="00FD4C59"/>
    <w:rsid w:val="00FD5257"/>
    <w:rsid w:val="00FD57A8"/>
    <w:rsid w:val="00FD7EC3"/>
    <w:rsid w:val="00FE0C73"/>
    <w:rsid w:val="00FE0F38"/>
    <w:rsid w:val="00FE108E"/>
    <w:rsid w:val="00FE10F9"/>
    <w:rsid w:val="00FE126B"/>
    <w:rsid w:val="00FE1913"/>
    <w:rsid w:val="00FE2356"/>
    <w:rsid w:val="00FE2629"/>
    <w:rsid w:val="00FE36BF"/>
    <w:rsid w:val="00FE40B5"/>
    <w:rsid w:val="00FE64D8"/>
    <w:rsid w:val="00FE660C"/>
    <w:rsid w:val="00FE7774"/>
    <w:rsid w:val="00FF0A09"/>
    <w:rsid w:val="00FF0F2A"/>
    <w:rsid w:val="00FF17F8"/>
    <w:rsid w:val="00FF24FB"/>
    <w:rsid w:val="00FF28E5"/>
    <w:rsid w:val="00FF2BFC"/>
    <w:rsid w:val="00FF2F2C"/>
    <w:rsid w:val="00FF37B8"/>
    <w:rsid w:val="00FF492B"/>
    <w:rsid w:val="00FF5EC7"/>
    <w:rsid w:val="00FF6302"/>
    <w:rsid w:val="00FF6FC0"/>
    <w:rsid w:val="00FF7815"/>
    <w:rsid w:val="00FF7892"/>
    <w:rsid w:val="00FF7BB7"/>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51521C7-DF50-4066-9809-87F2F47A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513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C513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513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513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513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513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C513B"/>
    <w:pPr>
      <w:tabs>
        <w:tab w:val="right" w:leader="dot" w:pos="14570"/>
      </w:tabs>
      <w:spacing w:before="0"/>
    </w:pPr>
    <w:rPr>
      <w:b/>
      <w:noProof/>
    </w:rPr>
  </w:style>
  <w:style w:type="paragraph" w:styleId="TOC2">
    <w:name w:val="toc 2"/>
    <w:aliases w:val="ŠTOC 2"/>
    <w:basedOn w:val="Normal"/>
    <w:next w:val="Normal"/>
    <w:uiPriority w:val="39"/>
    <w:unhideWhenUsed/>
    <w:rsid w:val="002C513B"/>
    <w:pPr>
      <w:tabs>
        <w:tab w:val="right" w:leader="dot" w:pos="14570"/>
      </w:tabs>
      <w:spacing w:before="0"/>
    </w:pPr>
    <w:rPr>
      <w:noProof/>
    </w:rPr>
  </w:style>
  <w:style w:type="paragraph" w:styleId="Header">
    <w:name w:val="header"/>
    <w:aliases w:val="ŠHeader"/>
    <w:basedOn w:val="Normal"/>
    <w:link w:val="HeaderChar"/>
    <w:uiPriority w:val="16"/>
    <w:rsid w:val="002C513B"/>
    <w:rPr>
      <w:noProof/>
      <w:color w:val="002664"/>
      <w:sz w:val="28"/>
      <w:szCs w:val="28"/>
    </w:rPr>
  </w:style>
  <w:style w:type="character" w:customStyle="1" w:styleId="Heading5Char">
    <w:name w:val="Heading 5 Char"/>
    <w:aliases w:val="ŠHeading 5 Char"/>
    <w:basedOn w:val="DefaultParagraphFont"/>
    <w:link w:val="Heading5"/>
    <w:uiPriority w:val="6"/>
    <w:rsid w:val="002C513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C513B"/>
    <w:rPr>
      <w:rFonts w:ascii="Arial" w:hAnsi="Arial" w:cs="Arial"/>
      <w:noProof/>
      <w:color w:val="002664"/>
      <w:sz w:val="28"/>
      <w:szCs w:val="28"/>
      <w:lang w:val="en-AU"/>
    </w:rPr>
  </w:style>
  <w:style w:type="paragraph" w:styleId="Footer">
    <w:name w:val="footer"/>
    <w:aliases w:val="ŠFooter"/>
    <w:basedOn w:val="Normal"/>
    <w:link w:val="FooterChar"/>
    <w:uiPriority w:val="19"/>
    <w:rsid w:val="002C513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513B"/>
    <w:rPr>
      <w:rFonts w:ascii="Arial" w:hAnsi="Arial" w:cs="Arial"/>
      <w:sz w:val="18"/>
      <w:szCs w:val="18"/>
      <w:lang w:val="en-AU"/>
    </w:rPr>
  </w:style>
  <w:style w:type="paragraph" w:styleId="Caption">
    <w:name w:val="caption"/>
    <w:aliases w:val="ŠCaption"/>
    <w:basedOn w:val="Normal"/>
    <w:next w:val="Normal"/>
    <w:uiPriority w:val="20"/>
    <w:qFormat/>
    <w:rsid w:val="002C513B"/>
    <w:pPr>
      <w:keepNext/>
      <w:spacing w:after="200" w:line="240" w:lineRule="auto"/>
    </w:pPr>
    <w:rPr>
      <w:iCs/>
      <w:color w:val="002664"/>
      <w:sz w:val="18"/>
      <w:szCs w:val="18"/>
    </w:rPr>
  </w:style>
  <w:style w:type="paragraph" w:customStyle="1" w:styleId="Logo">
    <w:name w:val="ŠLogo"/>
    <w:basedOn w:val="Normal"/>
    <w:uiPriority w:val="18"/>
    <w:qFormat/>
    <w:rsid w:val="002C513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C513B"/>
    <w:pPr>
      <w:spacing w:before="0"/>
      <w:ind w:left="244"/>
    </w:pPr>
  </w:style>
  <w:style w:type="character" w:styleId="Hyperlink">
    <w:name w:val="Hyperlink"/>
    <w:aliases w:val="ŠHyperlink"/>
    <w:basedOn w:val="DefaultParagraphFont"/>
    <w:uiPriority w:val="99"/>
    <w:unhideWhenUsed/>
    <w:rsid w:val="002C513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C513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C513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C513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C513B"/>
    <w:rPr>
      <w:rFonts w:ascii="Arial" w:hAnsi="Arial" w:cs="Arial"/>
      <w:color w:val="002664"/>
      <w:sz w:val="28"/>
      <w:szCs w:val="36"/>
      <w:lang w:val="en-AU"/>
    </w:rPr>
  </w:style>
  <w:style w:type="table" w:customStyle="1" w:styleId="Tableheader">
    <w:name w:val="ŠTable header"/>
    <w:basedOn w:val="TableNormal"/>
    <w:uiPriority w:val="99"/>
    <w:rsid w:val="002C513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C513B"/>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C513B"/>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C513B"/>
    <w:pPr>
      <w:numPr>
        <w:numId w:val="13"/>
      </w:numPr>
    </w:pPr>
  </w:style>
  <w:style w:type="character" w:styleId="Strong">
    <w:name w:val="Strong"/>
    <w:aliases w:val="ŠStrong,Bold"/>
    <w:qFormat/>
    <w:rsid w:val="002C513B"/>
    <w:rPr>
      <w:b/>
      <w:bCs/>
    </w:rPr>
  </w:style>
  <w:style w:type="paragraph" w:styleId="ListBullet">
    <w:name w:val="List Bullet"/>
    <w:aliases w:val="ŠList Bullet"/>
    <w:basedOn w:val="Normal"/>
    <w:uiPriority w:val="9"/>
    <w:qFormat/>
    <w:rsid w:val="002C513B"/>
    <w:pPr>
      <w:numPr>
        <w:numId w:val="11"/>
      </w:numPr>
    </w:pPr>
  </w:style>
  <w:style w:type="character" w:styleId="Emphasis">
    <w:name w:val="Emphasis"/>
    <w:aliases w:val="ŠEmphasis,Italic"/>
    <w:qFormat/>
    <w:rsid w:val="002C513B"/>
    <w:rPr>
      <w:i/>
      <w:iCs/>
    </w:rPr>
  </w:style>
  <w:style w:type="paragraph" w:styleId="Title">
    <w:name w:val="Title"/>
    <w:aliases w:val="ŠTitle"/>
    <w:basedOn w:val="Normal"/>
    <w:next w:val="Normal"/>
    <w:link w:val="TitleChar"/>
    <w:uiPriority w:val="1"/>
    <w:rsid w:val="002C513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513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2C513B"/>
    <w:pPr>
      <w:spacing w:line="240" w:lineRule="auto"/>
    </w:pPr>
    <w:rPr>
      <w:sz w:val="20"/>
      <w:szCs w:val="20"/>
    </w:rPr>
  </w:style>
  <w:style w:type="table" w:styleId="TableGrid">
    <w:name w:val="Table Grid"/>
    <w:basedOn w:val="TableNormal"/>
    <w:uiPriority w:val="39"/>
    <w:rsid w:val="002C513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2C513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2C513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C513B"/>
    <w:rPr>
      <w:rFonts w:ascii="Arial" w:hAnsi="Arial" w:cs="Arial"/>
      <w:sz w:val="20"/>
      <w:szCs w:val="20"/>
      <w:lang w:val="en-AU"/>
    </w:rPr>
  </w:style>
  <w:style w:type="character" w:styleId="CommentReference">
    <w:name w:val="annotation reference"/>
    <w:basedOn w:val="DefaultParagraphFont"/>
    <w:uiPriority w:val="99"/>
    <w:semiHidden/>
    <w:unhideWhenUsed/>
    <w:rsid w:val="002C513B"/>
    <w:rPr>
      <w:sz w:val="16"/>
      <w:szCs w:val="16"/>
    </w:rPr>
  </w:style>
  <w:style w:type="paragraph" w:styleId="CommentSubject">
    <w:name w:val="annotation subject"/>
    <w:basedOn w:val="CommentText"/>
    <w:next w:val="CommentText"/>
    <w:link w:val="CommentSubjectChar"/>
    <w:uiPriority w:val="99"/>
    <w:semiHidden/>
    <w:unhideWhenUsed/>
    <w:rsid w:val="002C513B"/>
    <w:rPr>
      <w:b/>
      <w:bCs/>
    </w:rPr>
  </w:style>
  <w:style w:type="character" w:customStyle="1" w:styleId="CommentSubjectChar">
    <w:name w:val="Comment Subject Char"/>
    <w:basedOn w:val="CommentTextChar"/>
    <w:link w:val="CommentSubject"/>
    <w:uiPriority w:val="99"/>
    <w:semiHidden/>
    <w:rsid w:val="002C513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2C513B"/>
    <w:pPr>
      <w:ind w:left="567"/>
    </w:pPr>
  </w:style>
  <w:style w:type="character" w:styleId="PlaceholderText">
    <w:name w:val="Placeholder Text"/>
    <w:basedOn w:val="DefaultParagraphFont"/>
    <w:uiPriority w:val="99"/>
    <w:semiHidden/>
    <w:rsid w:val="002C513B"/>
    <w:rPr>
      <w:color w:val="808080"/>
    </w:rPr>
  </w:style>
  <w:style w:type="character" w:styleId="FollowedHyperlink">
    <w:name w:val="FollowedHyperlink"/>
    <w:basedOn w:val="DefaultParagraphFont"/>
    <w:uiPriority w:val="99"/>
    <w:semiHidden/>
    <w:unhideWhenUsed/>
    <w:rsid w:val="002C513B"/>
    <w:rPr>
      <w:color w:val="954F72" w:themeColor="followedHyperlink"/>
      <w:u w:val="single"/>
    </w:rPr>
  </w:style>
  <w:style w:type="paragraph" w:styleId="Subtitle">
    <w:name w:val="Subtitle"/>
    <w:basedOn w:val="Normal"/>
    <w:next w:val="Normal"/>
    <w:link w:val="SubtitleChar"/>
    <w:uiPriority w:val="11"/>
    <w:semiHidden/>
    <w:qFormat/>
    <w:rsid w:val="002C513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513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C513B"/>
    <w:rPr>
      <w:i/>
      <w:iCs/>
      <w:color w:val="404040" w:themeColor="text1" w:themeTint="BF"/>
    </w:rPr>
  </w:style>
  <w:style w:type="paragraph" w:styleId="TOC4">
    <w:name w:val="toc 4"/>
    <w:aliases w:val="ŠTOC 4"/>
    <w:basedOn w:val="Normal"/>
    <w:next w:val="Normal"/>
    <w:autoRedefine/>
    <w:uiPriority w:val="39"/>
    <w:unhideWhenUsed/>
    <w:rsid w:val="002C513B"/>
    <w:pPr>
      <w:spacing w:before="0"/>
      <w:ind w:left="488"/>
    </w:pPr>
  </w:style>
  <w:style w:type="paragraph" w:styleId="TOCHeading">
    <w:name w:val="TOC Heading"/>
    <w:aliases w:val="ŠTOC Heading"/>
    <w:basedOn w:val="Heading1"/>
    <w:next w:val="Normal"/>
    <w:uiPriority w:val="38"/>
    <w:qFormat/>
    <w:rsid w:val="002C513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2C513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C513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2C513B"/>
    <w:pPr>
      <w:numPr>
        <w:numId w:val="10"/>
      </w:numPr>
    </w:pPr>
  </w:style>
  <w:style w:type="paragraph" w:styleId="ListNumber3">
    <w:name w:val="List Number 3"/>
    <w:aliases w:val="ŠList Number 3"/>
    <w:basedOn w:val="ListBullet3"/>
    <w:uiPriority w:val="8"/>
    <w:rsid w:val="002C513B"/>
    <w:pPr>
      <w:numPr>
        <w:ilvl w:val="2"/>
        <w:numId w:val="12"/>
      </w:numPr>
    </w:pPr>
  </w:style>
  <w:style w:type="character" w:customStyle="1" w:styleId="BoldItalic">
    <w:name w:val="ŠBold Italic"/>
    <w:basedOn w:val="DefaultParagraphFont"/>
    <w:uiPriority w:val="1"/>
    <w:qFormat/>
    <w:rsid w:val="002C513B"/>
    <w:rPr>
      <w:b/>
      <w:i/>
      <w:iCs/>
    </w:rPr>
  </w:style>
  <w:style w:type="paragraph" w:customStyle="1" w:styleId="FeatureBox3">
    <w:name w:val="ŠFeature Box 3"/>
    <w:basedOn w:val="Normal"/>
    <w:next w:val="Normal"/>
    <w:uiPriority w:val="13"/>
    <w:qFormat/>
    <w:rsid w:val="002C513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C513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C513B"/>
    <w:pPr>
      <w:keepNext/>
      <w:ind w:left="567" w:right="57"/>
    </w:pPr>
    <w:rPr>
      <w:szCs w:val="22"/>
    </w:rPr>
  </w:style>
  <w:style w:type="paragraph" w:customStyle="1" w:styleId="Subtitle0">
    <w:name w:val="ŠSubtitle"/>
    <w:basedOn w:val="Normal"/>
    <w:link w:val="SubtitleChar0"/>
    <w:uiPriority w:val="2"/>
    <w:qFormat/>
    <w:rsid w:val="002C513B"/>
    <w:pPr>
      <w:spacing w:before="360"/>
    </w:pPr>
    <w:rPr>
      <w:color w:val="002664"/>
      <w:sz w:val="44"/>
      <w:szCs w:val="48"/>
    </w:rPr>
  </w:style>
  <w:style w:type="character" w:customStyle="1" w:styleId="SubtitleChar0">
    <w:name w:val="ŠSubtitle Char"/>
    <w:basedOn w:val="DefaultParagraphFont"/>
    <w:link w:val="Subtitle0"/>
    <w:uiPriority w:val="2"/>
    <w:rsid w:val="002C513B"/>
    <w:rPr>
      <w:rFonts w:ascii="Arial" w:hAnsi="Arial" w:cs="Arial"/>
      <w:color w:val="002664"/>
      <w:sz w:val="44"/>
      <w:szCs w:val="48"/>
      <w:lang w:val="en-AU"/>
    </w:rPr>
  </w:style>
  <w:style w:type="paragraph" w:customStyle="1" w:styleId="Style4">
    <w:name w:val="Style4"/>
    <w:basedOn w:val="Normal"/>
    <w:qFormat/>
    <w:rsid w:val="009B18CC"/>
  </w:style>
  <w:style w:type="character" w:styleId="Mention">
    <w:name w:val="Mention"/>
    <w:basedOn w:val="DefaultParagraphFont"/>
    <w:uiPriority w:val="99"/>
    <w:unhideWhenUsed/>
    <w:rsid w:val="007E2901"/>
    <w:rPr>
      <w:color w:val="2B579A"/>
      <w:shd w:val="clear" w:color="auto" w:fill="E1DFDD"/>
    </w:rPr>
  </w:style>
  <w:style w:type="paragraph" w:styleId="NormalWeb">
    <w:name w:val="Normal (Web)"/>
    <w:basedOn w:val="Normal"/>
    <w:uiPriority w:val="99"/>
    <w:semiHidden/>
    <w:unhideWhenUsed/>
    <w:rsid w:val="00555FA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2C513B"/>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801598">
      <w:bodyDiv w:val="1"/>
      <w:marLeft w:val="0"/>
      <w:marRight w:val="0"/>
      <w:marTop w:val="0"/>
      <w:marBottom w:val="0"/>
      <w:divBdr>
        <w:top w:val="none" w:sz="0" w:space="0" w:color="auto"/>
        <w:left w:val="none" w:sz="0" w:space="0" w:color="auto"/>
        <w:bottom w:val="none" w:sz="0" w:space="0" w:color="auto"/>
        <w:right w:val="none" w:sz="0" w:space="0" w:color="auto"/>
      </w:divBdr>
    </w:div>
    <w:div w:id="1154417379">
      <w:bodyDiv w:val="1"/>
      <w:marLeft w:val="0"/>
      <w:marRight w:val="0"/>
      <w:marTop w:val="0"/>
      <w:marBottom w:val="0"/>
      <w:divBdr>
        <w:top w:val="none" w:sz="0" w:space="0" w:color="auto"/>
        <w:left w:val="none" w:sz="0" w:space="0" w:color="auto"/>
        <w:bottom w:val="none" w:sz="0" w:space="0" w:color="auto"/>
        <w:right w:val="none" w:sz="0" w:space="0" w:color="auto"/>
      </w:divBdr>
    </w:div>
    <w:div w:id="1472166637">
      <w:bodyDiv w:val="1"/>
      <w:marLeft w:val="0"/>
      <w:marRight w:val="0"/>
      <w:marTop w:val="0"/>
      <w:marBottom w:val="0"/>
      <w:divBdr>
        <w:top w:val="none" w:sz="0" w:space="0" w:color="auto"/>
        <w:left w:val="none" w:sz="0" w:space="0" w:color="auto"/>
        <w:bottom w:val="none" w:sz="0" w:space="0" w:color="auto"/>
        <w:right w:val="none" w:sz="0" w:space="0" w:color="auto"/>
      </w:divBdr>
    </w:div>
    <w:div w:id="182481118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874964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bit.ly/visiblegroups" TargetMode="External"/><Relationship Id="rId26" Type="http://schemas.openxmlformats.org/officeDocument/2006/relationships/hyperlink" Target="https://www.nsw.gov.au/education-and-training/nesa" TargetMode="External"/><Relationship Id="rId3" Type="http://schemas.openxmlformats.org/officeDocument/2006/relationships/customXml" Target="../customXml/item3.xml"/><Relationship Id="rId21" Type="http://schemas.openxmlformats.org/officeDocument/2006/relationships/hyperlink" Target="https://curriculum.nsw.edu.au/learning-areas/mathematics/mathematics-advanced-11-12-2024/teaching-and-learning"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bit.ly/posepausepouncebounce" TargetMode="External"/><Relationship Id="rId25" Type="http://schemas.openxmlformats.org/officeDocument/2006/relationships/hyperlink" Target="https://www.nsw.gov.au/education-and-training/nesa/copyrigh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urriculum.nsw.edu.au/learning-areas/mathematics/mathematics-advanced-11-12-2024/overview" TargetMode="External"/><Relationship Id="rId20" Type="http://schemas.openxmlformats.org/officeDocument/2006/relationships/hyperlink" Target="https://bit.ly/DLSgallerywalk"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bit.ly/supportingstrategies"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bit.ly/fadedexamplesstrategy" TargetMode="External"/><Relationship Id="rId28" Type="http://schemas.openxmlformats.org/officeDocument/2006/relationships/hyperlink" Target="https://curriculum.nsw.edu.au/learning-areas/mathematics/mathematics-advanced-11-12-2024/overview" TargetMode="External"/><Relationship Id="rId10" Type="http://schemas.openxmlformats.org/officeDocument/2006/relationships/endnotes" Target="endnotes.xml"/><Relationship Id="rId19" Type="http://schemas.openxmlformats.org/officeDocument/2006/relationships/hyperlink" Target="http://bit.ly/VNPSstrategy"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supportingstrategies"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7A6390C7-6087-451F-AE61-80F27FC17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0d94be99-a0f6-44e7-93d1-7f56be2e14d5"/>
    <ds:schemaRef ds:uri="8c6f0761-0ef4-4d3b-8fe8-3b60dff82ea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3112</Words>
  <Characters>19015</Characters>
  <Application>Microsoft Office Word</Application>
  <DocSecurity>0</DocSecurity>
  <Lines>613</Lines>
  <Paragraphs>417</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21710</CharactersWithSpaces>
  <SharedDoc>false</SharedDoc>
  <HyperlinkBase/>
  <HLinks>
    <vt:vector size="108" baseType="variant">
      <vt:variant>
        <vt:i4>5308424</vt:i4>
      </vt:variant>
      <vt:variant>
        <vt:i4>54</vt:i4>
      </vt:variant>
      <vt:variant>
        <vt:i4>0</vt:i4>
      </vt:variant>
      <vt:variant>
        <vt:i4>5</vt:i4>
      </vt:variant>
      <vt:variant>
        <vt:lpwstr>https://creativecommons.org/licenses/by/4.0/</vt:lpwstr>
      </vt:variant>
      <vt:variant>
        <vt:lpwstr/>
      </vt:variant>
      <vt:variant>
        <vt:i4>6029316</vt:i4>
      </vt:variant>
      <vt:variant>
        <vt:i4>51</vt:i4>
      </vt:variant>
      <vt:variant>
        <vt:i4>0</vt:i4>
      </vt:variant>
      <vt:variant>
        <vt:i4>5</vt:i4>
      </vt:variant>
      <vt:variant>
        <vt:lpwstr>https://curriculum.nsw.edu.au/learning-areas/mathematics/mathematics-advanced-11-12-2024/overview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4849682</vt:i4>
      </vt:variant>
      <vt:variant>
        <vt:i4>36</vt:i4>
      </vt:variant>
      <vt:variant>
        <vt:i4>0</vt:i4>
      </vt:variant>
      <vt:variant>
        <vt:i4>5</vt:i4>
      </vt:variant>
      <vt:variant>
        <vt:lpwstr>https://bit.ly/fadedexamplesstrategy</vt:lpwstr>
      </vt:variant>
      <vt:variant>
        <vt:lpwstr/>
      </vt:variant>
      <vt:variant>
        <vt:i4>3604576</vt:i4>
      </vt:variant>
      <vt:variant>
        <vt:i4>33</vt:i4>
      </vt:variant>
      <vt:variant>
        <vt:i4>0</vt:i4>
      </vt:variant>
      <vt:variant>
        <vt:i4>5</vt:i4>
      </vt:variant>
      <vt:variant>
        <vt:lpwstr>https://curriculum.nsw.edu.au/learning-areas/mathematics/mathematics-advanced-11-12-2024/teaching-and-learning</vt:lpwstr>
      </vt:variant>
      <vt:variant>
        <vt:lpwstr>:~:text=Mathematics%20Advanced%20%E2%80%93%20HSC%20reference%20sheet</vt:lpwstr>
      </vt:variant>
      <vt:variant>
        <vt:i4>3014773</vt:i4>
      </vt:variant>
      <vt:variant>
        <vt:i4>30</vt:i4>
      </vt:variant>
      <vt:variant>
        <vt:i4>0</vt:i4>
      </vt:variant>
      <vt:variant>
        <vt:i4>5</vt:i4>
      </vt:variant>
      <vt:variant>
        <vt:lpwstr>https://bit.ly/supportingstrategies</vt:lpwstr>
      </vt:variant>
      <vt:variant>
        <vt:lpwstr/>
      </vt:variant>
      <vt:variant>
        <vt:i4>6029327</vt:i4>
      </vt:variant>
      <vt:variant>
        <vt:i4>27</vt:i4>
      </vt:variant>
      <vt:variant>
        <vt:i4>0</vt:i4>
      </vt:variant>
      <vt:variant>
        <vt:i4>5</vt:i4>
      </vt:variant>
      <vt:variant>
        <vt:lpwstr>https://bit.ly/DLSgallerywalk</vt:lpwstr>
      </vt:variant>
      <vt:variant>
        <vt:lpwstr/>
      </vt:variant>
      <vt:variant>
        <vt:i4>6946851</vt:i4>
      </vt:variant>
      <vt:variant>
        <vt:i4>24</vt:i4>
      </vt:variant>
      <vt:variant>
        <vt:i4>0</vt:i4>
      </vt:variant>
      <vt:variant>
        <vt:i4>5</vt:i4>
      </vt:variant>
      <vt:variant>
        <vt:lpwstr>http://bit.ly/VNPSstrategy</vt:lpwstr>
      </vt:variant>
      <vt:variant>
        <vt:lpwstr/>
      </vt:variant>
      <vt:variant>
        <vt:i4>6946866</vt:i4>
      </vt:variant>
      <vt:variant>
        <vt:i4>21</vt:i4>
      </vt:variant>
      <vt:variant>
        <vt:i4>0</vt:i4>
      </vt:variant>
      <vt:variant>
        <vt:i4>5</vt:i4>
      </vt:variant>
      <vt:variant>
        <vt:lpwstr>http://bit.ly/visiblegroups</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7798909</vt:i4>
      </vt:variant>
      <vt:variant>
        <vt:i4>9</vt:i4>
      </vt:variant>
      <vt:variant>
        <vt:i4>0</vt:i4>
      </vt:variant>
      <vt:variant>
        <vt:i4>5</vt:i4>
      </vt:variant>
      <vt:variant>
        <vt:lpwstr/>
      </vt:variant>
      <vt:variant>
        <vt:lpwstr>_Faded_examples</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6 – The quotient rule – Mathematics Advanced</dc:title>
  <dc:subject/>
  <dc:creator>NSW Department of Education</dc:creator>
  <cp:keywords/>
  <dc:description/>
  <cp:lastPrinted>2019-10-02T10:42:00Z</cp:lastPrinted>
  <dcterms:created xsi:type="dcterms:W3CDTF">2026-02-09T02:37:00Z</dcterms:created>
  <dcterms:modified xsi:type="dcterms:W3CDTF">2026-02-09T02:38:00Z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