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EFEA4DB" w:rsidR="053C4FF3" w:rsidRPr="00F63959" w:rsidRDefault="00416664" w:rsidP="00F63959">
      <w:pPr>
        <w:pStyle w:val="Heading1"/>
      </w:pPr>
      <w:r>
        <w:t>Basic differentiation rules</w:t>
      </w:r>
    </w:p>
    <w:p w14:paraId="470008B8" w14:textId="26E00EA2" w:rsidR="00F33FDE" w:rsidRDefault="00D5055D" w:rsidP="00F33FDE">
      <w:r>
        <w:t xml:space="preserve">Students </w:t>
      </w:r>
      <w:r w:rsidR="002C5FDA">
        <w:t xml:space="preserve">use </w:t>
      </w:r>
      <w:r w:rsidR="009E6576">
        <w:t xml:space="preserve">an </w:t>
      </w:r>
      <w:r w:rsidR="002C5FDA">
        <w:t>area model</w:t>
      </w:r>
      <w:r w:rsidR="005C5A83">
        <w:t>, differentiating by first principles</w:t>
      </w:r>
      <w:r w:rsidR="002C5FDA">
        <w:t xml:space="preserve"> and graphing applications</w:t>
      </w:r>
      <w:r w:rsidR="00B64391">
        <w:t>,</w:t>
      </w:r>
      <w:r w:rsidR="002C5FDA">
        <w:t xml:space="preserve"> to develop basic differentiation rules</w:t>
      </w:r>
      <w:r w:rsidR="00467FD1">
        <w:t xml:space="preserve"> before formalising the </w:t>
      </w:r>
      <w:r w:rsidR="001720C4">
        <w:t>rules</w:t>
      </w:r>
      <w:r w:rsidR="00467FD1">
        <w:t xml:space="preserve">. </w:t>
      </w:r>
    </w:p>
    <w:p w14:paraId="763601FE" w14:textId="7E7B1E0F" w:rsidR="00A070D4" w:rsidRDefault="00A070D4" w:rsidP="00F33FDE">
      <w:pPr>
        <w:pStyle w:val="FeatureBox2"/>
      </w:pPr>
      <w:r>
        <w:t xml:space="preserve">Students will need at least one digital device per pair to interact with </w:t>
      </w:r>
      <w:r w:rsidR="004E3118">
        <w:t>Amplify</w:t>
      </w:r>
      <w:r w:rsidR="00FC0A7D">
        <w:t xml:space="preserve"> Classroom</w:t>
      </w:r>
      <w:r w:rsidR="004E3118">
        <w:t xml:space="preserve"> </w:t>
      </w:r>
      <w:r>
        <w:t>during this lesson.</w:t>
      </w:r>
    </w:p>
    <w:p w14:paraId="15A812D3" w14:textId="316B10D5" w:rsidR="004E3118" w:rsidRPr="004E3118" w:rsidRDefault="004E3118" w:rsidP="004E3118">
      <w:pPr>
        <w:pStyle w:val="FeatureBox2"/>
      </w:pPr>
      <w:r>
        <w:t>The learning intention and success criteria will be shared at the conclusion of the ‘Activating prior knowledge’ section of the lesson.</w:t>
      </w:r>
    </w:p>
    <w:p w14:paraId="531BF1E6" w14:textId="22C9F306" w:rsidR="00A51D10" w:rsidRPr="00CE6CDC" w:rsidRDefault="00A51D10" w:rsidP="00BF78A3">
      <w:pPr>
        <w:pStyle w:val="Heading2"/>
      </w:pPr>
      <w:r>
        <w:t>Learning intention</w:t>
      </w:r>
    </w:p>
    <w:p w14:paraId="7921FBAC" w14:textId="4777138F" w:rsidR="00D01CAE" w:rsidRDefault="000C244C" w:rsidP="003102C3">
      <w:pPr>
        <w:pStyle w:val="ListBullet"/>
        <w:rPr>
          <w:lang w:eastAsia="zh-CN"/>
        </w:rPr>
      </w:pPr>
      <w:r>
        <w:rPr>
          <w:lang w:eastAsia="zh-CN"/>
        </w:rPr>
        <w:t>To know h</w:t>
      </w:r>
      <w:r w:rsidRPr="000C244C">
        <w:rPr>
          <w:lang w:eastAsia="zh-CN"/>
        </w:rPr>
        <w:t xml:space="preserve">ow to use the rules of differentiation to find derivatives of functions. </w:t>
      </w:r>
    </w:p>
    <w:p w14:paraId="31580410" w14:textId="77777777" w:rsidR="00A51D10" w:rsidRDefault="00A51D10" w:rsidP="00BF78A3">
      <w:pPr>
        <w:pStyle w:val="Heading2"/>
      </w:pPr>
      <w:r>
        <w:t>Success criteria</w:t>
      </w:r>
    </w:p>
    <w:p w14:paraId="685DDC3C" w14:textId="52309811" w:rsidR="00A51D10" w:rsidRDefault="00D01CAE" w:rsidP="00165B83">
      <w:pPr>
        <w:pStyle w:val="ListBullet"/>
      </w:pPr>
      <w:r>
        <w:t xml:space="preserve">I can </w:t>
      </w:r>
      <w:r w:rsidR="00E94FCE">
        <w:t xml:space="preserve">recognise and use different </w:t>
      </w:r>
      <w:r w:rsidR="00DE1EFC">
        <w:t>notation when differentiating functions</w:t>
      </w:r>
      <w:r w:rsidR="0067521A">
        <w:t>.</w:t>
      </w:r>
    </w:p>
    <w:p w14:paraId="3ED9F122" w14:textId="5DE83598" w:rsidR="00DE1EFC" w:rsidRDefault="00DE1EFC" w:rsidP="00165B83">
      <w:pPr>
        <w:pStyle w:val="ListBullet"/>
      </w:pPr>
      <w:r>
        <w:t xml:space="preserve">I can </w:t>
      </w:r>
      <w:r w:rsidR="005C5A83">
        <w:t>d</w:t>
      </w:r>
      <w:r w:rsidR="00CB0923">
        <w:t>ifferentiate</w:t>
      </w:r>
      <w:r w:rsidR="004C234E">
        <w:t xml:space="preserve"> </w:t>
      </w:r>
      <w:r w:rsidR="00D3325A">
        <w:t>functions</w:t>
      </w:r>
      <w:r w:rsidR="004C234E">
        <w:t xml:space="preserve"> in the form of</w:t>
      </w:r>
      <w:r w:rsidR="00E94FCE">
        <w:t xml:space="preserve">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t xml:space="preserve"> </w:t>
      </w:r>
    </w:p>
    <w:p w14:paraId="18261B8D" w14:textId="549A30E9" w:rsidR="00F266EC" w:rsidRDefault="00F266EC" w:rsidP="00165B83">
      <w:pPr>
        <w:pStyle w:val="ListBullet"/>
      </w:pPr>
      <w:r>
        <w:t>I can differentiate a sum of functions by finding the derivative of each part</w:t>
      </w:r>
      <w:r w:rsidR="00CB0923">
        <w:t>.</w:t>
      </w:r>
    </w:p>
    <w:p w14:paraId="0878DF2B" w14:textId="4B821540" w:rsidR="007E3095" w:rsidRDefault="00D01CAE" w:rsidP="007E3095">
      <w:pPr>
        <w:pStyle w:val="ListBullet"/>
      </w:pPr>
      <w:r>
        <w:t xml:space="preserve">I can </w:t>
      </w:r>
      <w:r w:rsidR="00CB0923">
        <w:t>explain ho</w:t>
      </w:r>
      <w:r w:rsidR="007E3095">
        <w:t xml:space="preserve">w </w:t>
      </w:r>
      <w:r w:rsidR="00CF4290">
        <w:t xml:space="preserve">a multiple of a function </w:t>
      </w:r>
      <w:r w:rsidR="007E3095">
        <w:t xml:space="preserve">affects the derivative. </w:t>
      </w:r>
    </w:p>
    <w:p w14:paraId="52A8D57C" w14:textId="77777777" w:rsidR="003E7BDA" w:rsidRDefault="003E7BDA">
      <w:pPr>
        <w:suppressAutoHyphens w:val="0"/>
        <w:spacing w:after="0" w:line="276" w:lineRule="auto"/>
        <w:rPr>
          <w:color w:val="002664"/>
          <w:sz w:val="32"/>
          <w:szCs w:val="40"/>
        </w:rPr>
      </w:pPr>
      <w:r>
        <w:br w:type="page"/>
      </w:r>
    </w:p>
    <w:p w14:paraId="0DAC5591" w14:textId="6848F9ED" w:rsidR="00521D17" w:rsidRDefault="00521D17" w:rsidP="00BF78A3">
      <w:pPr>
        <w:pStyle w:val="Heading2"/>
      </w:pPr>
      <w:r>
        <w:lastRenderedPageBreak/>
        <w:t>Outcomes</w:t>
      </w:r>
    </w:p>
    <w:p w14:paraId="275B6628" w14:textId="77777777" w:rsidR="00521D17" w:rsidRPr="00E863D8" w:rsidRDefault="00521D17" w:rsidP="00521D17">
      <w:r>
        <w:t>A student:</w:t>
      </w:r>
    </w:p>
    <w:p w14:paraId="786AD522" w14:textId="4F1002BF"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BF78A3">
      <w:pPr>
        <w:pStyle w:val="Heading2"/>
        <w:rPr>
          <w:szCs w:val="36"/>
        </w:rPr>
      </w:pPr>
      <w:r>
        <w:t>Content</w:t>
      </w:r>
    </w:p>
    <w:p w14:paraId="11FAE4D3" w14:textId="2E5C56A9" w:rsidR="00521D17" w:rsidRDefault="00030E7D" w:rsidP="00BF78A3">
      <w:pPr>
        <w:pStyle w:val="Heading3"/>
      </w:pPr>
      <w:r>
        <w:t>Calculations with the derivative</w:t>
      </w:r>
    </w:p>
    <w:p w14:paraId="5E18948C" w14:textId="3A94EE71" w:rsidR="00030E7D" w:rsidRPr="00030E7D" w:rsidRDefault="00030E7D" w:rsidP="00030E7D">
      <w:pPr>
        <w:pStyle w:val="ListBullet"/>
        <w:rPr>
          <w:lang w:eastAsia="en-AU"/>
        </w:rPr>
      </w:pPr>
      <w:r w:rsidRPr="00030E7D">
        <w:rPr>
          <w:lang w:eastAsia="en-AU"/>
        </w:rPr>
        <w:t xml:space="preserve">Use the notation </w:t>
      </w:r>
      <m:oMath>
        <m:f>
          <m:fPr>
            <m:ctrlPr>
              <w:rPr>
                <w:rFonts w:ascii="Cambria Math" w:hAnsi="Cambria Math"/>
                <w:i/>
                <w:lang w:eastAsia="en-AU"/>
              </w:rPr>
            </m:ctrlPr>
          </m:fPr>
          <m:num>
            <m:r>
              <w:rPr>
                <w:rFonts w:ascii="Cambria Math" w:hAnsi="Cambria Math" w:cs="Cambria Math"/>
                <w:lang w:eastAsia="en-AU"/>
              </w:rPr>
              <m:t>dy</m:t>
            </m:r>
            <m:ctrlPr>
              <w:rPr>
                <w:rFonts w:ascii="Cambria Math" w:hAnsi="Cambria Math" w:cs="Cambria Math"/>
                <w:i/>
                <w:lang w:eastAsia="en-AU"/>
              </w:rPr>
            </m:ctrlPr>
          </m:num>
          <m:den>
            <m:r>
              <w:rPr>
                <w:rFonts w:ascii="Cambria Math" w:hAnsi="Cambria Math" w:cs="Cambria Math"/>
                <w:lang w:eastAsia="en-AU"/>
              </w:rPr>
              <m:t>dx</m:t>
            </m:r>
          </m:den>
        </m:f>
      </m:oMath>
      <w:r w:rsidR="00536E13">
        <w:rPr>
          <w:lang w:eastAsia="en-AU"/>
        </w:rPr>
        <w:t xml:space="preserve"> </w:t>
      </w:r>
      <w:r w:rsidRPr="00030E7D">
        <w:rPr>
          <w:lang w:eastAsia="en-AU"/>
        </w:rPr>
        <w:t xml:space="preserve"> and </w:t>
      </w:r>
      <m:oMath>
        <m:r>
          <w:rPr>
            <w:rFonts w:ascii="Cambria Math" w:hAnsi="Cambria Math" w:cs="Cambria Math"/>
            <w:lang w:eastAsia="en-AU"/>
          </w:rPr>
          <m:t>y</m:t>
        </m:r>
        <m:r>
          <w:rPr>
            <w:rFonts w:ascii="Cambria Math" w:hAnsi="Cambria Math"/>
            <w:lang w:eastAsia="en-AU"/>
          </w:rPr>
          <m:t>'</m:t>
        </m:r>
      </m:oMath>
      <w:r w:rsidRPr="00030E7D">
        <w:rPr>
          <w:lang w:eastAsia="en-AU"/>
        </w:rPr>
        <w:t xml:space="preserve"> for the derivative of </w:t>
      </w:r>
      <w:r w:rsidRPr="00030E7D">
        <w:rPr>
          <w:rFonts w:ascii="Cambria Math" w:hAnsi="Cambria Math" w:cs="Cambria Math"/>
          <w:lang w:eastAsia="en-AU"/>
        </w:rPr>
        <w:t>𝑦</w:t>
      </w:r>
      <w:r w:rsidRPr="00030E7D">
        <w:rPr>
          <w:lang w:eastAsia="en-AU"/>
        </w:rPr>
        <w:t xml:space="preserve"> when </w:t>
      </w:r>
      <w:r w:rsidRPr="00030E7D">
        <w:rPr>
          <w:rFonts w:ascii="Cambria Math" w:hAnsi="Cambria Math" w:cs="Cambria Math"/>
          <w:lang w:eastAsia="en-AU"/>
        </w:rPr>
        <w:t>𝑦</w:t>
      </w:r>
      <w:r w:rsidRPr="00030E7D">
        <w:rPr>
          <w:lang w:eastAsia="en-AU"/>
        </w:rPr>
        <w:t xml:space="preserve"> is a function of </w:t>
      </w:r>
      <w:r w:rsidRPr="00030E7D">
        <w:rPr>
          <w:rFonts w:ascii="Cambria Math" w:hAnsi="Cambria Math" w:cs="Cambria Math"/>
          <w:lang w:eastAsia="en-AU"/>
        </w:rPr>
        <w:t>𝑥</w:t>
      </w:r>
    </w:p>
    <w:p w14:paraId="6EF72ACD" w14:textId="617B8EDB" w:rsidR="00030E7D" w:rsidRPr="00030E7D" w:rsidRDefault="00030E7D" w:rsidP="00030E7D">
      <w:pPr>
        <w:pStyle w:val="ListBullet"/>
        <w:rPr>
          <w:lang w:eastAsia="en-AU"/>
        </w:rPr>
      </w:pPr>
      <w:r w:rsidRPr="00030E7D">
        <w:rPr>
          <w:lang w:eastAsia="en-AU"/>
        </w:rPr>
        <w:t xml:space="preserve">Use the notation </w:t>
      </w:r>
      <m:oMath>
        <m:f>
          <m:fPr>
            <m:ctrlPr>
              <w:rPr>
                <w:rFonts w:ascii="Cambria Math" w:hAnsi="Cambria Math"/>
                <w:i/>
                <w:lang w:eastAsia="en-AU"/>
              </w:rPr>
            </m:ctrlPr>
          </m:fPr>
          <m:num>
            <m:r>
              <w:rPr>
                <w:rFonts w:ascii="Cambria Math" w:hAnsi="Cambria Math" w:cs="Cambria Math"/>
                <w:lang w:eastAsia="en-AU"/>
              </w:rPr>
              <m:t>d</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and </w:t>
      </w:r>
      <m:oMath>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for the derivative of a function </w:t>
      </w:r>
      <w:r w:rsidRPr="00030E7D">
        <w:rPr>
          <w:rFonts w:ascii="Cambria Math" w:hAnsi="Cambria Math" w:cs="Cambria Math"/>
          <w:lang w:eastAsia="en-AU"/>
        </w:rPr>
        <w:t>𝑓</w:t>
      </w:r>
      <w:r w:rsidRPr="00030E7D">
        <w:rPr>
          <w:lang w:eastAsia="en-AU"/>
        </w:rPr>
        <w:t>(</w:t>
      </w:r>
      <w:r w:rsidRPr="00030E7D">
        <w:rPr>
          <w:rFonts w:ascii="Cambria Math" w:hAnsi="Cambria Math" w:cs="Cambria Math"/>
          <w:lang w:eastAsia="en-AU"/>
        </w:rPr>
        <w:t>𝑥</w:t>
      </w:r>
      <w:r w:rsidRPr="00030E7D">
        <w:rPr>
          <w:lang w:eastAsia="en-AU"/>
        </w:rPr>
        <w:t>)</w:t>
      </w:r>
    </w:p>
    <w:p w14:paraId="5B4630DC" w14:textId="5C246177" w:rsidR="00030E7D" w:rsidRPr="00030E7D" w:rsidRDefault="00030E7D" w:rsidP="00030E7D">
      <w:pPr>
        <w:pStyle w:val="ListBullet"/>
        <w:rPr>
          <w:lang w:eastAsia="en-AU"/>
        </w:rPr>
      </w:pPr>
      <w:r w:rsidRPr="00030E7D">
        <w:rPr>
          <w:lang w:eastAsia="en-AU"/>
        </w:rPr>
        <w:t xml:space="preserve">Use the formula </w:t>
      </w:r>
      <m:oMath>
        <m:f>
          <m:fPr>
            <m:ctrlPr>
              <w:rPr>
                <w:rFonts w:ascii="Cambria Math" w:eastAsiaTheme="minorEastAsia" w:hAnsi="Cambria Math"/>
                <w:i/>
                <w:lang w:eastAsia="en-AU"/>
              </w:rPr>
            </m:ctrlPr>
          </m:fPr>
          <m:num>
            <m:r>
              <w:rPr>
                <w:rFonts w:ascii="Cambria Math" w:eastAsiaTheme="minorEastAsia" w:hAnsi="Cambria Math"/>
                <w:lang w:eastAsia="en-AU"/>
              </w:rPr>
              <m:t>d</m:t>
            </m:r>
          </m:num>
          <m:den>
            <m:r>
              <w:rPr>
                <w:rFonts w:ascii="Cambria Math" w:eastAsiaTheme="minorEastAsia" w:hAnsi="Cambria Math"/>
                <w:lang w:eastAsia="en-AU"/>
              </w:rPr>
              <m:t>dx</m:t>
            </m:r>
          </m:den>
        </m:f>
        <m:d>
          <m:dPr>
            <m:ctrlPr>
              <w:rPr>
                <w:rFonts w:ascii="Cambria Math" w:eastAsiaTheme="minorEastAsia" w:hAnsi="Cambria Math"/>
                <w:i/>
                <w:lang w:eastAsia="en-AU"/>
              </w:rPr>
            </m:ctrlPr>
          </m:dPr>
          <m:e>
            <m:sSup>
              <m:sSupPr>
                <m:ctrlPr>
                  <w:rPr>
                    <w:rFonts w:ascii="Cambria Math" w:eastAsiaTheme="minorEastAsia" w:hAnsi="Cambria Math"/>
                    <w:i/>
                    <w:lang w:eastAsia="en-AU"/>
                  </w:rPr>
                </m:ctrlPr>
              </m:sSupPr>
              <m:e>
                <m:r>
                  <w:rPr>
                    <w:rFonts w:ascii="Cambria Math" w:eastAsiaTheme="minorEastAsia" w:hAnsi="Cambria Math"/>
                    <w:lang w:eastAsia="en-AU"/>
                  </w:rPr>
                  <m:t>x</m:t>
                </m:r>
              </m:e>
              <m:sup>
                <m:r>
                  <w:rPr>
                    <w:rFonts w:ascii="Cambria Math" w:eastAsiaTheme="minorEastAsia" w:hAnsi="Cambria Math"/>
                    <w:lang w:eastAsia="en-AU"/>
                  </w:rPr>
                  <m:t>n</m:t>
                </m:r>
              </m:sup>
            </m:sSup>
          </m:e>
        </m:d>
        <m:r>
          <w:rPr>
            <w:rFonts w:ascii="Cambria Math" w:eastAsiaTheme="minorEastAsia" w:hAnsi="Cambria Math"/>
            <w:lang w:eastAsia="en-AU"/>
          </w:rPr>
          <m:t>=n</m:t>
        </m:r>
        <m:sSup>
          <m:sSupPr>
            <m:ctrlPr>
              <w:rPr>
                <w:rFonts w:ascii="Cambria Math" w:eastAsiaTheme="minorEastAsia" w:hAnsi="Cambria Math"/>
                <w:i/>
                <w:lang w:eastAsia="en-AU"/>
              </w:rPr>
            </m:ctrlPr>
          </m:sSupPr>
          <m:e>
            <m:r>
              <w:rPr>
                <w:rFonts w:ascii="Cambria Math" w:eastAsiaTheme="minorEastAsia" w:hAnsi="Cambria Math"/>
                <w:lang w:eastAsia="en-AU"/>
              </w:rPr>
              <m:t>x</m:t>
            </m:r>
          </m:e>
          <m:sup>
            <m:r>
              <w:rPr>
                <w:rFonts w:ascii="Cambria Math" w:eastAsiaTheme="minorEastAsia" w:hAnsi="Cambria Math"/>
                <w:lang w:eastAsia="en-AU"/>
              </w:rPr>
              <m:t>n-1</m:t>
            </m:r>
          </m:sup>
        </m:sSup>
        <m:r>
          <w:rPr>
            <w:rFonts w:ascii="Cambria Math" w:eastAsiaTheme="minorEastAsia" w:hAnsi="Cambria Math"/>
            <w:lang w:eastAsia="en-AU"/>
          </w:rPr>
          <m:t xml:space="preserve"> </m:t>
        </m:r>
      </m:oMath>
      <w:r w:rsidRPr="00030E7D">
        <w:rPr>
          <w:lang w:eastAsia="en-AU"/>
        </w:rPr>
        <w:t xml:space="preserve">for all real values of </w:t>
      </w:r>
      <w:r w:rsidRPr="00030E7D">
        <w:rPr>
          <w:rFonts w:ascii="Cambria Math" w:hAnsi="Cambria Math" w:cs="Cambria Math"/>
          <w:lang w:eastAsia="en-AU"/>
        </w:rPr>
        <w:t>𝑛</w:t>
      </w:r>
    </w:p>
    <w:p w14:paraId="717FDCD7" w14:textId="1A6CC101" w:rsidR="00B4587B" w:rsidRPr="00030E7D" w:rsidRDefault="00030E7D" w:rsidP="00B4587B">
      <w:pPr>
        <w:pStyle w:val="ListBullet"/>
        <w:rPr>
          <w:lang w:eastAsia="en-AU"/>
        </w:rPr>
      </w:pPr>
      <w:r w:rsidRPr="00030E7D">
        <w:rPr>
          <w:lang w:eastAsia="en-AU"/>
        </w:rPr>
        <w:t xml:space="preserve">Apply the fact that the derivative of a sum is the sum of the derivatives: </w:t>
      </w:r>
      <m:oMath>
        <m:f>
          <m:fPr>
            <m:ctrlPr>
              <w:rPr>
                <w:rFonts w:ascii="Cambria Math" w:hAnsi="Cambria Math"/>
                <w:i/>
                <w:lang w:eastAsia="en-AU"/>
              </w:rPr>
            </m:ctrlPr>
          </m:fPr>
          <m:num>
            <m:r>
              <w:rPr>
                <w:rFonts w:ascii="Cambria Math" w:hAnsi="Cambria Math" w:cs="Cambria Math"/>
                <w:lang w:eastAsia="en-AU"/>
              </w:rPr>
              <m:t>d</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g</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r w:rsidRPr="00030E7D">
        <w:rPr>
          <w:lang w:eastAsia="en-AU"/>
        </w:rPr>
        <w:t xml:space="preserve">, and the derivative of a multiple of a function is the multiple of its derivative: </w:t>
      </w:r>
      <m:oMath>
        <m:f>
          <m:fPr>
            <m:ctrlPr>
              <w:rPr>
                <w:rFonts w:ascii="Cambria Math" w:hAnsi="Cambria Math"/>
                <w:i/>
                <w:lang w:eastAsia="en-AU"/>
              </w:rPr>
            </m:ctrlPr>
          </m:fPr>
          <m:num>
            <m:r>
              <w:rPr>
                <w:rFonts w:ascii="Cambria Math" w:hAnsi="Cambria Math" w:cs="Cambria Math"/>
                <w:lang w:eastAsia="en-AU"/>
              </w:rPr>
              <m:t>d</m:t>
            </m:r>
            <m:ctrlPr>
              <w:rPr>
                <w:rFonts w:ascii="Cambria Math" w:hAnsi="Cambria Math" w:cs="Cambria Math"/>
                <w:i/>
                <w:lang w:eastAsia="en-AU"/>
              </w:rPr>
            </m:ctrlPr>
          </m:num>
          <m:den>
            <m:r>
              <w:rPr>
                <w:rFonts w:ascii="Cambria Math" w:hAnsi="Cambria Math" w:cs="Cambria Math"/>
                <w:lang w:eastAsia="en-AU"/>
              </w:rPr>
              <m:t>dx</m:t>
            </m:r>
          </m:den>
        </m:f>
        <m:r>
          <w:rPr>
            <w:rFonts w:ascii="Cambria Math" w:hAnsi="Cambria Math"/>
            <w:lang w:eastAsia="en-AU"/>
          </w:rPr>
          <m:t>(</m:t>
        </m:r>
        <m:r>
          <w:rPr>
            <w:rFonts w:ascii="Cambria Math" w:hAnsi="Cambria Math" w:cs="Cambria Math"/>
            <w:lang w:eastAsia="en-AU"/>
          </w:rPr>
          <m:t>k⋅f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r>
          <w:rPr>
            <w:rFonts w:ascii="Cambria Math" w:hAnsi="Cambria Math" w:cs="Cambria Math"/>
            <w:lang w:eastAsia="en-AU"/>
          </w:rPr>
          <m:t>k⋅f</m:t>
        </m:r>
        <m:r>
          <w:rPr>
            <w:rFonts w:ascii="Cambria Math" w:hAnsi="Cambria Math"/>
            <w:lang w:eastAsia="en-AU"/>
          </w:rPr>
          <m:t>'(</m:t>
        </m:r>
        <m:r>
          <w:rPr>
            <w:rFonts w:ascii="Cambria Math" w:hAnsi="Cambria Math" w:cs="Cambria Math"/>
            <w:lang w:eastAsia="en-AU"/>
          </w:rPr>
          <m:t>x</m:t>
        </m:r>
        <m:r>
          <w:rPr>
            <w:rFonts w:ascii="Cambria Math" w:hAnsi="Cambria Math"/>
            <w:lang w:eastAsia="en-AU"/>
          </w:rPr>
          <m:t>)</m:t>
        </m:r>
      </m:oMath>
    </w:p>
    <w:p w14:paraId="34CFA84B" w14:textId="731690F4" w:rsidR="00521D17" w:rsidRPr="00C12AC4" w:rsidRDefault="00B4587B" w:rsidP="00521D17">
      <w:pPr>
        <w:pStyle w:val="Imageattributioncaption"/>
        <w:rPr>
          <w:szCs w:val="22"/>
        </w:rPr>
      </w:pPr>
      <w:hyperlink r:id="rId11" w:history="1">
        <w:r>
          <w:rPr>
            <w:rStyle w:val="Hyperlink"/>
            <w:szCs w:val="22"/>
          </w:rPr>
          <w:t>Mathematics Advanced 11–12 Syllabus</w:t>
        </w:r>
      </w:hyperlink>
      <w:r w:rsidR="00521D17" w:rsidRPr="00C12AC4">
        <w:rPr>
          <w:szCs w:val="22"/>
        </w:rPr>
        <w:t xml:space="preserve"> © NSW Education Standards Authority (NESA) for and on behalf of the Crown in right of the State of New South Wales, 202</w:t>
      </w:r>
      <w:r w:rsidR="00521D17">
        <w:rPr>
          <w:szCs w:val="22"/>
        </w:rPr>
        <w:t>4</w:t>
      </w:r>
      <w:r w:rsidR="00521D17" w:rsidRPr="00C12AC4">
        <w:rPr>
          <w:szCs w:val="22"/>
        </w:rPr>
        <w:t>.</w:t>
      </w:r>
    </w:p>
    <w:p w14:paraId="77F125DE" w14:textId="77777777" w:rsidR="00521D17" w:rsidRDefault="00521D17">
      <w:pPr>
        <w:suppressAutoHyphens w:val="0"/>
        <w:spacing w:after="0" w:line="276" w:lineRule="auto"/>
        <w:sectPr w:rsidR="00521D17" w:rsidSect="00CB6912">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2E76763A" w14:textId="4D3C48B7" w:rsidR="006C67CA" w:rsidRDefault="006C67CA" w:rsidP="006C67CA">
      <w:pPr>
        <w:pStyle w:val="Caption"/>
      </w:pPr>
      <w:r>
        <w:lastRenderedPageBreak/>
        <w:t xml:space="preserve">Table </w:t>
      </w:r>
      <w:r>
        <w:fldChar w:fldCharType="begin"/>
      </w:r>
      <w:r>
        <w:instrText xml:space="preserve"> SEQ Table \* ARABIC </w:instrText>
      </w:r>
      <w:r>
        <w:fldChar w:fldCharType="separate"/>
      </w:r>
      <w:r w:rsidR="009B1FF0">
        <w:rPr>
          <w:noProof/>
        </w:rPr>
        <w:t>1</w:t>
      </w:r>
      <w:r>
        <w:fldChar w:fldCharType="end"/>
      </w:r>
      <w:r>
        <w:t xml:space="preserve">: </w:t>
      </w:r>
      <w:r w:rsidR="003A06C3">
        <w:t xml:space="preserve">lesson </w:t>
      </w:r>
      <w:r>
        <w:t>summary</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696"/>
        <w:gridCol w:w="6096"/>
        <w:gridCol w:w="3260"/>
        <w:gridCol w:w="3510"/>
      </w:tblGrid>
      <w:tr w:rsidR="00D56D4A" w14:paraId="1BC3BB9F" w14:textId="77777777" w:rsidTr="006F3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D56D4A">
            <w:r>
              <w:t>Section</w:t>
            </w:r>
          </w:p>
        </w:tc>
        <w:tc>
          <w:tcPr>
            <w:tcW w:w="6096"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260" w:type="dxa"/>
          </w:tcPr>
          <w:p w14:paraId="379A0D35" w14:textId="1CBE6C00"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3A06C3">
              <w:t>strategies</w:t>
            </w:r>
          </w:p>
        </w:tc>
        <w:tc>
          <w:tcPr>
            <w:tcW w:w="3510"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6F3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AAE265" w14:textId="5FCCF858" w:rsidR="00F45014" w:rsidRPr="007B3523" w:rsidRDefault="00F45014" w:rsidP="007F2423">
            <w:pPr>
              <w:spacing w:line="276" w:lineRule="auto"/>
              <w:rPr>
                <w:b w:val="0"/>
              </w:rPr>
            </w:pPr>
            <w:r w:rsidRPr="007B3523">
              <w:t>Re</w:t>
            </w:r>
            <w:r w:rsidR="00581521" w:rsidRPr="007B3523">
              <w:t>trieval practice</w:t>
            </w:r>
          </w:p>
        </w:tc>
        <w:tc>
          <w:tcPr>
            <w:tcW w:w="6096" w:type="dxa"/>
          </w:tcPr>
          <w:p w14:paraId="71BC2F67" w14:textId="4F2CA50E" w:rsidR="00F45014" w:rsidRDefault="00D137AF" w:rsidP="007F242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complete the first </w:t>
            </w:r>
            <w:r w:rsidR="0039403A">
              <w:t xml:space="preserve">blank </w:t>
            </w:r>
            <w:r>
              <w:t xml:space="preserve">column of </w:t>
            </w:r>
            <w:hyperlink w:anchor="_Appendix_A" w:history="1">
              <w:r w:rsidRPr="009F5C86">
                <w:rPr>
                  <w:rStyle w:val="Hyperlink"/>
                  <w:szCs w:val="24"/>
                </w:rPr>
                <w:t>Appendix A</w:t>
              </w:r>
            </w:hyperlink>
            <w:r>
              <w:t xml:space="preserve"> writing terms in index form.</w:t>
            </w:r>
          </w:p>
        </w:tc>
        <w:tc>
          <w:tcPr>
            <w:tcW w:w="3260" w:type="dxa"/>
          </w:tcPr>
          <w:p w14:paraId="5B738637" w14:textId="66C15BB1" w:rsidR="00311E48" w:rsidRDefault="00D137AF" w:rsidP="007F2423">
            <w:pPr>
              <w:spacing w:line="276" w:lineRule="auto"/>
              <w:cnfStyle w:val="000000100000" w:firstRow="0" w:lastRow="0" w:firstColumn="0" w:lastColumn="0" w:oddVBand="0" w:evenVBand="0" w:oddHBand="1" w:evenHBand="0" w:firstRowFirstColumn="0" w:firstRowLastColumn="0" w:lastRowFirstColumn="0" w:lastRowLastColumn="0"/>
            </w:pPr>
            <w:r>
              <w:t xml:space="preserve">Variation </w:t>
            </w:r>
            <w:r w:rsidR="00BB534F">
              <w:t>T</w:t>
            </w:r>
            <w:r>
              <w:t>heory</w:t>
            </w:r>
          </w:p>
        </w:tc>
        <w:tc>
          <w:tcPr>
            <w:tcW w:w="3510" w:type="dxa"/>
          </w:tcPr>
          <w:p w14:paraId="79F0D94C" w14:textId="28CF1F01" w:rsidR="00F45014" w:rsidRDefault="00DF0F77" w:rsidP="007F2423">
            <w:pPr>
              <w:spacing w:line="276" w:lineRule="auto"/>
              <w:cnfStyle w:val="000000100000" w:firstRow="0" w:lastRow="0" w:firstColumn="0" w:lastColumn="0" w:oddVBand="0" w:evenVBand="0" w:oddHBand="1" w:evenHBand="0" w:firstRowFirstColumn="0" w:firstRowLastColumn="0" w:lastRowFirstColumn="0" w:lastRowLastColumn="0"/>
            </w:pPr>
            <w:r>
              <w:t xml:space="preserve">Fractional and negative index laws are </w:t>
            </w:r>
            <w:r w:rsidR="00630129">
              <w:t>revi</w:t>
            </w:r>
            <w:r w:rsidR="002E2300">
              <w:t>ewed</w:t>
            </w:r>
            <w:r>
              <w:t>.</w:t>
            </w:r>
          </w:p>
        </w:tc>
      </w:tr>
      <w:tr w:rsidR="00D56D4A" w14:paraId="4AAACBAF" w14:textId="77777777" w:rsidTr="006F3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7B3523" w:rsidRDefault="7D3347C2" w:rsidP="007F2423">
            <w:pPr>
              <w:spacing w:line="276" w:lineRule="auto"/>
              <w:rPr>
                <w:b w:val="0"/>
              </w:rPr>
            </w:pPr>
            <w:r w:rsidRPr="007B3523">
              <w:t>Activat</w:t>
            </w:r>
            <w:r w:rsidR="006C67CA" w:rsidRPr="007B3523">
              <w:t>ing</w:t>
            </w:r>
            <w:r w:rsidRPr="007B3523">
              <w:t xml:space="preserve"> prior knowledge</w:t>
            </w:r>
          </w:p>
        </w:tc>
        <w:tc>
          <w:tcPr>
            <w:tcW w:w="6096" w:type="dxa"/>
          </w:tcPr>
          <w:p w14:paraId="37A8C23F" w14:textId="048125BD" w:rsidR="00D56D4A" w:rsidRDefault="004F7571" w:rsidP="007F242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use first principles to differentiate </w:t>
            </w:r>
            <m:oMath>
              <m:r>
                <w:rPr>
                  <w:rFonts w:ascii="Cambria Math" w:hAnsi="Cambria Math"/>
                </w:rPr>
                <m:t>y=x</m:t>
              </m:r>
            </m:oMath>
            <w:r>
              <w:rPr>
                <w:rFonts w:eastAsiaTheme="minorEastAsia"/>
              </w:rPr>
              <w:t xml:space="preserve"> and </w:t>
            </w:r>
            <m:oMath>
              <m:r>
                <m:rPr>
                  <m:sty m:val="p"/>
                </m:rPr>
                <w:rPr>
                  <w:rFonts w:ascii="Cambria Math" w:eastAsiaTheme="minorEastAsia" w:hAnsi="Cambria Math"/>
                </w:rPr>
                <w:br/>
              </m:r>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They use this and slide 3 of the PowerPoint to infer the derivatives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r>
                <w:rPr>
                  <w:rFonts w:ascii="Cambria Math" w:eastAsiaTheme="minorEastAsia" w:hAnsi="Cambria Math"/>
                </w:rPr>
                <m:t>.</m:t>
              </m:r>
            </m:oMath>
            <w:r>
              <w:rPr>
                <w:rFonts w:eastAsiaTheme="minorEastAsia"/>
              </w:rPr>
              <w:t xml:space="preserve"> The</w:t>
            </w:r>
            <w:r w:rsidR="007607BB">
              <w:rPr>
                <w:rFonts w:eastAsiaTheme="minorEastAsia"/>
              </w:rPr>
              <w:t>n</w:t>
            </w:r>
            <w:r>
              <w:rPr>
                <w:rFonts w:eastAsiaTheme="minorEastAsia"/>
              </w:rPr>
              <w:t xml:space="preserve"> discuss why first principles is </w:t>
            </w:r>
            <w:r w:rsidR="006A3C16">
              <w:rPr>
                <w:rFonts w:eastAsiaTheme="minorEastAsia"/>
              </w:rPr>
              <w:t>problematic</w:t>
            </w:r>
            <w:r>
              <w:rPr>
                <w:rFonts w:eastAsiaTheme="minorEastAsia"/>
              </w:rPr>
              <w:t xml:space="preserve"> for </w:t>
            </w:r>
            <w:r w:rsidR="006A3C16">
              <w:rPr>
                <w:rFonts w:eastAsiaTheme="minorEastAsia"/>
              </w:rPr>
              <w:t>larger powers before revealing learning intentions and success criteria from slide 4.</w:t>
            </w:r>
          </w:p>
        </w:tc>
        <w:tc>
          <w:tcPr>
            <w:tcW w:w="3260" w:type="dxa"/>
          </w:tcPr>
          <w:p w14:paraId="2C6683A1" w14:textId="77777777" w:rsidR="00D56D4A" w:rsidRDefault="00E532DC" w:rsidP="007F2423">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6030ACE6" w14:textId="2E226184" w:rsidR="00E532DC" w:rsidRDefault="00E532DC" w:rsidP="007F2423">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510" w:type="dxa"/>
          </w:tcPr>
          <w:p w14:paraId="4665CE5E" w14:textId="087235B4" w:rsidR="00D56D4A" w:rsidRDefault="00813958" w:rsidP="007F2423">
            <w:pPr>
              <w:spacing w:line="276" w:lineRule="auto"/>
              <w:cnfStyle w:val="000000010000" w:firstRow="0" w:lastRow="0" w:firstColumn="0" w:lastColumn="0" w:oddVBand="0" w:evenVBand="0" w:oddHBand="0" w:evenHBand="1" w:firstRowFirstColumn="0" w:firstRowLastColumn="0" w:lastRowFirstColumn="0" w:lastRowLastColumn="0"/>
            </w:pPr>
            <w:r w:rsidRPr="00813958">
              <w:t>This section aims to refresh students’ knowledge of familiar derivatives and highlight the methods they have</w:t>
            </w:r>
            <w:r w:rsidR="002E2300">
              <w:t xml:space="preserve"> already </w:t>
            </w:r>
            <w:r w:rsidR="0003701D">
              <w:t>learned</w:t>
            </w:r>
            <w:r w:rsidRPr="00813958">
              <w:t>, while emphasising their limitations</w:t>
            </w:r>
            <w:r w:rsidR="00E532DC">
              <w:t>.</w:t>
            </w:r>
          </w:p>
        </w:tc>
      </w:tr>
      <w:tr w:rsidR="00D56D4A" w14:paraId="342CE91E" w14:textId="77777777" w:rsidTr="006F3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7B3523" w:rsidRDefault="00581521" w:rsidP="007F2423">
            <w:pPr>
              <w:spacing w:before="100" w:line="276" w:lineRule="auto"/>
              <w:rPr>
                <w:b w:val="0"/>
              </w:rPr>
            </w:pPr>
            <w:r w:rsidRPr="007B3523">
              <w:t>Connecting</w:t>
            </w:r>
            <w:r w:rsidR="00DD2C10" w:rsidRPr="007B3523">
              <w:t xml:space="preserve"> learning</w:t>
            </w:r>
          </w:p>
        </w:tc>
        <w:tc>
          <w:tcPr>
            <w:tcW w:w="6096" w:type="dxa"/>
          </w:tcPr>
          <w:p w14:paraId="6FC03935" w14:textId="0D1C426F" w:rsidR="00D56D4A" w:rsidRDefault="009D40CD" w:rsidP="007F2423">
            <w:pPr>
              <w:spacing w:line="276" w:lineRule="auto"/>
              <w:cnfStyle w:val="000000100000" w:firstRow="0" w:lastRow="0" w:firstColumn="0" w:lastColumn="0" w:oddVBand="0" w:evenVBand="0" w:oddHBand="1" w:evenHBand="0" w:firstRowFirstColumn="0" w:firstRowLastColumn="0" w:lastRowFirstColumn="0" w:lastRowLastColumn="0"/>
            </w:pPr>
            <w:r>
              <w:t>Students work through</w:t>
            </w:r>
            <w:r w:rsidR="00BA5F9D">
              <w:t xml:space="preserve"> the </w:t>
            </w:r>
            <w:r w:rsidR="00541309">
              <w:t>Amplify</w:t>
            </w:r>
            <w:r w:rsidR="00BA5F9D">
              <w:t xml:space="preserve"> </w:t>
            </w:r>
            <w:r w:rsidR="0003701D">
              <w:t xml:space="preserve">Classroom </w:t>
            </w:r>
            <w:r w:rsidR="002F515E">
              <w:t>activity</w:t>
            </w:r>
            <w:r w:rsidR="00BA5F9D">
              <w:t xml:space="preserve"> </w:t>
            </w:r>
            <w:hyperlink r:id="rId17" w:history="1">
              <w:r w:rsidR="00BA5F9D">
                <w:rPr>
                  <w:rStyle w:val="Hyperlink"/>
                </w:rPr>
                <w:t>(</w:t>
              </w:r>
              <w:r w:rsidR="00BA5F9D" w:rsidRPr="00D87FD4">
                <w:rPr>
                  <w:rStyle w:val="Hyperlink"/>
                </w:rPr>
                <w:t>bit.ly/</w:t>
              </w:r>
              <w:proofErr w:type="spellStart"/>
              <w:r w:rsidR="00BA5F9D" w:rsidRPr="00D87FD4">
                <w:rPr>
                  <w:rStyle w:val="Hyperlink"/>
                </w:rPr>
                <w:t>visual_differentiation</w:t>
              </w:r>
              <w:proofErr w:type="spellEnd"/>
            </w:hyperlink>
            <w:r w:rsidR="00BA5F9D">
              <w:t xml:space="preserve">) to establish how to </w:t>
            </w:r>
            <w:r w:rsidR="00851846">
              <w:t>differentiate</w:t>
            </w:r>
            <w:r w:rsidR="00BA5F9D">
              <w:t xml:space="preserve">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 a</m:t>
              </m:r>
              <m:sSup>
                <m:sSupPr>
                  <m:ctrlPr>
                    <w:rPr>
                      <w:rFonts w:ascii="Cambria Math" w:hAnsi="Cambria Math"/>
                      <w:i/>
                    </w:rPr>
                  </m:ctrlPr>
                </m:sSupPr>
                <m:e>
                  <m:r>
                    <w:rPr>
                      <w:rFonts w:ascii="Cambria Math" w:hAnsi="Cambria Math"/>
                    </w:rPr>
                    <m:t>x</m:t>
                  </m:r>
                </m:e>
                <m:sup>
                  <m:r>
                    <w:rPr>
                      <w:rFonts w:ascii="Cambria Math" w:hAnsi="Cambria Math"/>
                    </w:rPr>
                    <m:t>n</m:t>
                  </m:r>
                </m:sup>
              </m:sSup>
            </m:oMath>
            <w:r w:rsidR="00375894">
              <w:rPr>
                <w:rFonts w:eastAsiaTheme="minorEastAsia"/>
              </w:rPr>
              <w:t xml:space="preserve"> and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+g(x)</m:t>
              </m:r>
            </m:oMath>
            <w:r w:rsidR="00375894">
              <w:rPr>
                <w:rFonts w:eastAsiaTheme="minorEastAsia"/>
              </w:rPr>
              <w:t>.</w:t>
            </w:r>
            <w:r w:rsidR="00212522">
              <w:rPr>
                <w:rFonts w:eastAsiaTheme="minorEastAsia"/>
              </w:rPr>
              <w:t xml:space="preserve"> </w:t>
            </w:r>
            <w:r w:rsidR="00A74A9D">
              <w:rPr>
                <w:rFonts w:eastAsiaTheme="minorEastAsia"/>
              </w:rPr>
              <w:t xml:space="preserve">Show the video </w:t>
            </w:r>
            <w:hyperlink r:id="rId18" w:history="1">
              <w:r w:rsidR="00A74A9D" w:rsidRPr="004F0093">
                <w:rPr>
                  <w:rStyle w:val="Hyperlink"/>
                </w:rPr>
                <w:t>bit.ly/</w:t>
              </w:r>
              <w:proofErr w:type="spellStart"/>
              <w:r w:rsidR="00A74A9D" w:rsidRPr="004F0093">
                <w:rPr>
                  <w:rStyle w:val="Hyperlink"/>
                </w:rPr>
                <w:t>cubicdydx</w:t>
              </w:r>
              <w:proofErr w:type="spellEnd"/>
            </w:hyperlink>
            <w:r w:rsidR="00A74A9D">
              <w:t xml:space="preserve"> </w:t>
            </w:r>
            <w:r w:rsidR="004166F1">
              <w:t xml:space="preserve">from 4:50 to 6:33, </w:t>
            </w:r>
            <w:r w:rsidR="004629AD">
              <w:t xml:space="preserve">which models the change in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oMath>
            <w:r w:rsidR="006B7553">
              <w:rPr>
                <w:rFonts w:eastAsiaTheme="minorEastAsia"/>
              </w:rPr>
              <w:t xml:space="preserve"> </w:t>
            </w:r>
            <w:r w:rsidR="00620D8D">
              <w:rPr>
                <w:rFonts w:eastAsiaTheme="minorEastAsia"/>
              </w:rPr>
              <w:t>Slide</w:t>
            </w:r>
            <w:r w:rsidR="00183627">
              <w:rPr>
                <w:rFonts w:eastAsiaTheme="minorEastAsia"/>
              </w:rPr>
              <w:t>s</w:t>
            </w:r>
            <w:r w:rsidR="00620D8D">
              <w:rPr>
                <w:rFonts w:eastAsiaTheme="minorEastAsia"/>
              </w:rPr>
              <w:t xml:space="preserve"> 6</w:t>
            </w:r>
            <w:r w:rsidR="006C25BB">
              <w:rPr>
                <w:rFonts w:eastAsiaTheme="minorEastAsia"/>
              </w:rPr>
              <w:t>–</w:t>
            </w:r>
            <w:r w:rsidR="004629AD">
              <w:rPr>
                <w:rFonts w:eastAsiaTheme="minorEastAsia"/>
              </w:rPr>
              <w:t>9</w:t>
            </w:r>
            <w:r w:rsidR="00620D8D">
              <w:rPr>
                <w:rFonts w:eastAsiaTheme="minorEastAsia"/>
              </w:rPr>
              <w:t xml:space="preserve"> </w:t>
            </w:r>
            <w:r w:rsidR="00C86ED7">
              <w:rPr>
                <w:rFonts w:eastAsiaTheme="minorEastAsia"/>
              </w:rPr>
              <w:t>formalise the rules using different notations</w:t>
            </w:r>
            <w:r w:rsidR="006C25BB">
              <w:rPr>
                <w:rFonts w:eastAsiaTheme="minorEastAsia"/>
              </w:rPr>
              <w:t xml:space="preserve"> and </w:t>
            </w:r>
            <w:r w:rsidR="002D68BD">
              <w:rPr>
                <w:rFonts w:eastAsiaTheme="minorEastAsia"/>
              </w:rPr>
              <w:t>models the sum of 2 functions using first principles.</w:t>
            </w:r>
          </w:p>
        </w:tc>
        <w:tc>
          <w:tcPr>
            <w:tcW w:w="3260" w:type="dxa"/>
          </w:tcPr>
          <w:p w14:paraId="169F5067" w14:textId="65AA09F9" w:rsidR="00541309" w:rsidRDefault="00541309" w:rsidP="007F2423">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43D5736F" w14:textId="5647AC06" w:rsidR="00D56D4A" w:rsidRDefault="00C86ED7" w:rsidP="007F2423">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3C5F90F4" w14:textId="69916A05" w:rsidR="00C86ED7" w:rsidRDefault="002D68BD" w:rsidP="007F2423">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tc>
        <w:tc>
          <w:tcPr>
            <w:tcW w:w="3510" w:type="dxa"/>
          </w:tcPr>
          <w:p w14:paraId="19EF39BD" w14:textId="1B005B19" w:rsidR="00D56D4A" w:rsidRDefault="0038768D" w:rsidP="007F2423">
            <w:pPr>
              <w:spacing w:line="276" w:lineRule="auto"/>
              <w:cnfStyle w:val="000000100000" w:firstRow="0" w:lastRow="0" w:firstColumn="0" w:lastColumn="0" w:oddVBand="0" w:evenVBand="0" w:oddHBand="1" w:evenHBand="0" w:firstRowFirstColumn="0" w:firstRowLastColumn="0" w:lastRowFirstColumn="0" w:lastRowLastColumn="0"/>
            </w:pPr>
            <w:r>
              <w:t>Visual representation to support rule</w:t>
            </w:r>
            <w:r w:rsidR="00A7570A">
              <w:t>s</w:t>
            </w:r>
            <w:r w:rsidR="00BE37CA">
              <w:t xml:space="preserve"> to introduce multiple of a function and sum of functions. </w:t>
            </w:r>
          </w:p>
          <w:p w14:paraId="3948AD4B" w14:textId="4B6737C8" w:rsidR="00BF439D" w:rsidRDefault="00BF439D" w:rsidP="007F2423">
            <w:pPr>
              <w:spacing w:line="276" w:lineRule="auto"/>
              <w:cnfStyle w:val="000000100000" w:firstRow="0" w:lastRow="0" w:firstColumn="0" w:lastColumn="0" w:oddVBand="0" w:evenVBand="0" w:oddHBand="1" w:evenHBand="0" w:firstRowFirstColumn="0" w:firstRowLastColumn="0" w:lastRowFirstColumn="0" w:lastRowLastColumn="0"/>
            </w:pPr>
            <w:r>
              <w:t>This section is optional for students.</w:t>
            </w:r>
          </w:p>
        </w:tc>
      </w:tr>
      <w:tr w:rsidR="00F45014" w14:paraId="7FBDD507" w14:textId="77777777" w:rsidTr="006F30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7B3523" w:rsidRDefault="00DD2C10" w:rsidP="007F2423">
            <w:pPr>
              <w:spacing w:before="100" w:line="276" w:lineRule="auto"/>
              <w:rPr>
                <w:b w:val="0"/>
              </w:rPr>
            </w:pPr>
            <w:r w:rsidRPr="007B3523">
              <w:t>Releasing responsibility</w:t>
            </w:r>
          </w:p>
        </w:tc>
        <w:tc>
          <w:tcPr>
            <w:tcW w:w="6096" w:type="dxa"/>
          </w:tcPr>
          <w:p w14:paraId="7F745B73" w14:textId="490921B6" w:rsidR="00F45014" w:rsidRDefault="007E5FFE" w:rsidP="007F2423">
            <w:pPr>
              <w:spacing w:line="276" w:lineRule="auto"/>
              <w:cnfStyle w:val="000000010000" w:firstRow="0" w:lastRow="0" w:firstColumn="0" w:lastColumn="0" w:oddVBand="0" w:evenVBand="0" w:oddHBand="0" w:evenHBand="1" w:firstRowFirstColumn="0" w:firstRowLastColumn="0" w:lastRowFirstColumn="0" w:lastRowLastColumn="0"/>
            </w:pPr>
            <w:r>
              <w:t>Use slide 1</w:t>
            </w:r>
            <w:r w:rsidR="00A72388">
              <w:t>1 to consolidate the 3 rules before s</w:t>
            </w:r>
            <w:r w:rsidR="006F331D">
              <w:t>tudents practi</w:t>
            </w:r>
            <w:r w:rsidR="00186114">
              <w:t>s</w:t>
            </w:r>
            <w:r w:rsidR="006F331D">
              <w:t xml:space="preserve">e using </w:t>
            </w:r>
            <w:hyperlink w:anchor="_Appendix_B" w:history="1">
              <w:r w:rsidR="006F331D" w:rsidRPr="00E06B9B">
                <w:rPr>
                  <w:rStyle w:val="Hyperlink"/>
                  <w:szCs w:val="24"/>
                </w:rPr>
                <w:t>Append</w:t>
              </w:r>
              <w:r w:rsidR="002617CC" w:rsidRPr="00E06B9B">
                <w:rPr>
                  <w:rStyle w:val="Hyperlink"/>
                </w:rPr>
                <w:t>ix B</w:t>
              </w:r>
            </w:hyperlink>
            <w:r w:rsidR="002617CC">
              <w:t xml:space="preserve"> and then revisit</w:t>
            </w:r>
            <w:r w:rsidR="00600D15">
              <w:t xml:space="preserve"> the last </w:t>
            </w:r>
            <w:r w:rsidR="006D51F5">
              <w:t>column</w:t>
            </w:r>
            <w:r w:rsidR="00600D15">
              <w:t xml:space="preserve"> in</w:t>
            </w:r>
            <w:r w:rsidR="002617CC">
              <w:t xml:space="preserve"> </w:t>
            </w:r>
            <w:hyperlink w:anchor="_Appendix_A" w:history="1">
              <w:r w:rsidR="002617CC" w:rsidRPr="008E1AA5">
                <w:rPr>
                  <w:rStyle w:val="Hyperlink"/>
                  <w:szCs w:val="24"/>
                </w:rPr>
                <w:t>Appendix A</w:t>
              </w:r>
            </w:hyperlink>
            <w:r w:rsidR="002617CC">
              <w:t xml:space="preserve">. </w:t>
            </w:r>
            <w:r w:rsidR="008D548A">
              <w:t xml:space="preserve">Students make notes </w:t>
            </w:r>
            <w:r w:rsidR="00003E85">
              <w:t xml:space="preserve">to their future forgetful </w:t>
            </w:r>
            <w:r w:rsidR="00A7570A">
              <w:t>selves</w:t>
            </w:r>
            <w:r w:rsidR="00A96EA6">
              <w:t xml:space="preserve">. </w:t>
            </w:r>
          </w:p>
        </w:tc>
        <w:tc>
          <w:tcPr>
            <w:tcW w:w="3260" w:type="dxa"/>
          </w:tcPr>
          <w:p w14:paraId="281EB8F6" w14:textId="06D4FB34" w:rsidR="005352B6" w:rsidRDefault="005352B6" w:rsidP="007F2423">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DE5413E" w14:textId="0A9D4206" w:rsidR="00F45014" w:rsidRDefault="005352B6" w:rsidP="007F2423">
            <w:pPr>
              <w:spacing w:line="276" w:lineRule="auto"/>
              <w:cnfStyle w:val="000000010000" w:firstRow="0" w:lastRow="0" w:firstColumn="0" w:lastColumn="0" w:oddVBand="0" w:evenVBand="0" w:oddHBand="0" w:evenHBand="1" w:firstRowFirstColumn="0" w:firstRowLastColumn="0" w:lastRowFirstColumn="0" w:lastRowLastColumn="0"/>
            </w:pPr>
            <w:r>
              <w:t xml:space="preserve">Vertical </w:t>
            </w:r>
            <w:r w:rsidR="00CE1E70">
              <w:t>non-permanent</w:t>
            </w:r>
            <w:r>
              <w:t xml:space="preserve"> surfaces</w:t>
            </w:r>
          </w:p>
        </w:tc>
        <w:tc>
          <w:tcPr>
            <w:tcW w:w="3510" w:type="dxa"/>
          </w:tcPr>
          <w:p w14:paraId="4F04A1BE" w14:textId="0CF26DB4" w:rsidR="00F45014" w:rsidRDefault="00BE22E9" w:rsidP="007F2423">
            <w:pPr>
              <w:spacing w:line="276" w:lineRule="auto"/>
              <w:cnfStyle w:val="000000010000" w:firstRow="0" w:lastRow="0" w:firstColumn="0" w:lastColumn="0" w:oddVBand="0" w:evenVBand="0" w:oddHBand="0" w:evenHBand="1" w:firstRowFirstColumn="0" w:firstRowLastColumn="0" w:lastRowFirstColumn="0" w:lastRowLastColumn="0"/>
            </w:pPr>
            <w:r>
              <w:t>This section aims for students to practi</w:t>
            </w:r>
            <w:r w:rsidR="00186114">
              <w:t>s</w:t>
            </w:r>
            <w:r>
              <w:t xml:space="preserve">e </w:t>
            </w:r>
            <w:r w:rsidR="006C25BB">
              <w:t>applying the rules in groups, progressing towards</w:t>
            </w:r>
            <w:r>
              <w:t xml:space="preserve"> independently.</w:t>
            </w:r>
          </w:p>
        </w:tc>
      </w:tr>
      <w:tr w:rsidR="00D56D4A" w14:paraId="2316F2F2" w14:textId="77777777" w:rsidTr="006F3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7B3523" w:rsidRDefault="00DD2C10" w:rsidP="007F2423">
            <w:pPr>
              <w:spacing w:before="100" w:line="276" w:lineRule="auto"/>
              <w:rPr>
                <w:b w:val="0"/>
              </w:rPr>
            </w:pPr>
            <w:r w:rsidRPr="007B3523">
              <w:t>Independent practice</w:t>
            </w:r>
          </w:p>
        </w:tc>
        <w:tc>
          <w:tcPr>
            <w:tcW w:w="6096" w:type="dxa"/>
          </w:tcPr>
          <w:p w14:paraId="7932D450" w14:textId="40E97A37" w:rsidR="00D56D4A" w:rsidRDefault="00BE22E9" w:rsidP="007F2423">
            <w:pPr>
              <w:spacing w:line="276" w:lineRule="auto"/>
              <w:cnfStyle w:val="000000100000" w:firstRow="0" w:lastRow="0" w:firstColumn="0" w:lastColumn="0" w:oddVBand="0" w:evenVBand="0" w:oddHBand="1" w:evenHBand="0" w:firstRowFirstColumn="0" w:firstRowLastColumn="0" w:lastRowFirstColumn="0" w:lastRowLastColumn="0"/>
            </w:pPr>
            <w:r>
              <w:t>Students</w:t>
            </w:r>
            <w:r w:rsidR="009A4FB6">
              <w:t xml:space="preserve"> use </w:t>
            </w:r>
            <w:hyperlink w:anchor="_Appendix_C" w:history="1">
              <w:r w:rsidR="009A4FB6" w:rsidRPr="00E06B9B">
                <w:rPr>
                  <w:rStyle w:val="Hyperlink"/>
                  <w:szCs w:val="24"/>
                </w:rPr>
                <w:t xml:space="preserve">Appendix </w:t>
              </w:r>
              <w:r w:rsidR="00E06B9B" w:rsidRPr="00E06B9B">
                <w:rPr>
                  <w:rStyle w:val="Hyperlink"/>
                </w:rPr>
                <w:t>C</w:t>
              </w:r>
            </w:hyperlink>
            <w:r w:rsidR="00E06B9B">
              <w:t xml:space="preserve"> </w:t>
            </w:r>
            <w:r w:rsidR="009A4FB6">
              <w:t>to take the derivative a s</w:t>
            </w:r>
            <w:r w:rsidR="00223949">
              <w:t>tep further by equating to zero</w:t>
            </w:r>
            <w:r w:rsidR="00E06B9B">
              <w:t xml:space="preserve">, </w:t>
            </w:r>
            <w:r w:rsidR="00223949">
              <w:t>finding the value of the derivative at a point</w:t>
            </w:r>
            <w:r w:rsidR="00E06B9B">
              <w:t xml:space="preserve"> or finding where the derivative is greater or less than zero. </w:t>
            </w:r>
          </w:p>
        </w:tc>
        <w:tc>
          <w:tcPr>
            <w:tcW w:w="3260" w:type="dxa"/>
          </w:tcPr>
          <w:p w14:paraId="2E07F92D" w14:textId="4DFA8B7D" w:rsidR="00D56D4A" w:rsidRDefault="006F300E" w:rsidP="007F2423">
            <w:pPr>
              <w:spacing w:line="276" w:lineRule="auto"/>
              <w:cnfStyle w:val="000000100000" w:firstRow="0" w:lastRow="0" w:firstColumn="0" w:lastColumn="0" w:oddVBand="0" w:evenVBand="0" w:oddHBand="1" w:evenHBand="0" w:firstRowFirstColumn="0" w:firstRowLastColumn="0" w:lastRowFirstColumn="0" w:lastRowLastColumn="0"/>
            </w:pPr>
            <w:r>
              <w:t>Scavenger hunt</w:t>
            </w:r>
          </w:p>
        </w:tc>
        <w:tc>
          <w:tcPr>
            <w:tcW w:w="3510" w:type="dxa"/>
          </w:tcPr>
          <w:p w14:paraId="02EEED6C" w14:textId="1FC613CD" w:rsidR="00D56D4A" w:rsidRDefault="00223949" w:rsidP="007F2423">
            <w:pPr>
              <w:spacing w:line="276" w:lineRule="auto"/>
              <w:cnfStyle w:val="000000100000" w:firstRow="0" w:lastRow="0" w:firstColumn="0" w:lastColumn="0" w:oddVBand="0" w:evenVBand="0" w:oddHBand="1" w:evenHBand="0" w:firstRowFirstColumn="0" w:firstRowLastColumn="0" w:lastRowFirstColumn="0" w:lastRowLastColumn="0"/>
            </w:pPr>
            <w:r>
              <w:t>These questions prepare students for future lessons using basic differentiation.</w:t>
            </w:r>
          </w:p>
        </w:tc>
      </w:tr>
    </w:tbl>
    <w:p w14:paraId="4432ACB1" w14:textId="77777777" w:rsidR="00D56D4A" w:rsidRPr="00D56D4A" w:rsidRDefault="00D56D4A" w:rsidP="09AC1D10">
      <w:pPr>
        <w:pStyle w:val="ListBullet"/>
        <w:numPr>
          <w:ilvl w:val="0"/>
          <w:numId w:val="0"/>
        </w:numPr>
        <w:sectPr w:rsidR="00D56D4A" w:rsidRPr="00D56D4A" w:rsidSect="00D5055D">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9628191" w:rsidR="00F40DC4" w:rsidRPr="003C2AC4" w:rsidRDefault="00F40DC4" w:rsidP="00F40DC4">
      <w:pPr>
        <w:pStyle w:val="FeatureBox2"/>
      </w:pPr>
      <w:r>
        <w:t xml:space="preserve">Please use the associated PowerPoint </w:t>
      </w:r>
      <w:r w:rsidR="00D90512">
        <w:rPr>
          <w:i/>
          <w:iCs/>
        </w:rPr>
        <w:t>Basic differentiation rule</w:t>
      </w:r>
      <w:r w:rsidR="00416664">
        <w:rPr>
          <w:i/>
          <w:iCs/>
        </w:rPr>
        <w:t>s</w:t>
      </w:r>
      <w:r>
        <w:t xml:space="preserve"> to display images in this lesson.</w:t>
      </w:r>
    </w:p>
    <w:p w14:paraId="17FFF804" w14:textId="58944686" w:rsidR="00F0279E" w:rsidRDefault="00FC0AE4" w:rsidP="00FC0AE4">
      <w:pPr>
        <w:pStyle w:val="Heading3"/>
      </w:pPr>
      <w:r w:rsidRPr="00FC0AE4">
        <w:t>Retrieval practice</w:t>
      </w:r>
    </w:p>
    <w:p w14:paraId="4AD2441B" w14:textId="76738C34" w:rsidR="004D6ADE" w:rsidRDefault="000E2445" w:rsidP="00CB7C3B">
      <w:pPr>
        <w:pStyle w:val="ListNumber"/>
      </w:pPr>
      <w:r>
        <w:t xml:space="preserve">Distribute Appendix A ‘Converting indices’ </w:t>
      </w:r>
      <w:r w:rsidR="005942DA" w:rsidRPr="005942DA">
        <w:t xml:space="preserve">and have students work through the </w:t>
      </w:r>
      <w:r w:rsidR="009562E1">
        <w:t xml:space="preserve">first </w:t>
      </w:r>
      <w:r w:rsidR="00107046">
        <w:t xml:space="preserve">blank </w:t>
      </w:r>
      <w:r w:rsidR="009562E1">
        <w:t xml:space="preserve">column; </w:t>
      </w:r>
      <w:r w:rsidR="00474D60">
        <w:t xml:space="preserve">writing </w:t>
      </w:r>
      <w:r w:rsidR="000308A6">
        <w:t>each expression in</w:t>
      </w:r>
      <w:r w:rsidR="00474D60">
        <w:t xml:space="preserve"> i</w:t>
      </w:r>
      <w:r w:rsidR="00474D60">
        <w:rPr>
          <w:rFonts w:eastAsiaTheme="minorEastAsia"/>
        </w:rPr>
        <w:t xml:space="preserve">ndex form, without </w:t>
      </w:r>
      <m:oMath>
        <m:r>
          <w:rPr>
            <w:rFonts w:ascii="Cambria Math" w:eastAsiaTheme="minorEastAsia" w:hAnsi="Cambria Math"/>
          </w:rPr>
          <m:t>x</m:t>
        </m:r>
        <m:r>
          <m:rPr>
            <m:sty m:val="b"/>
          </m:rPr>
          <w:rPr>
            <w:rFonts w:ascii="Cambria Math" w:eastAsiaTheme="minorEastAsia" w:hAnsi="Cambria Math"/>
          </w:rPr>
          <m:t xml:space="preserve"> </m:t>
        </m:r>
      </m:oMath>
      <w:r w:rsidR="00474D60" w:rsidRPr="00061AC4">
        <w:rPr>
          <w:rFonts w:eastAsiaTheme="minorEastAsia"/>
        </w:rPr>
        <w:t>in the denominator</w:t>
      </w:r>
      <w:r w:rsidR="005942DA" w:rsidRPr="005942DA">
        <w:t>.</w:t>
      </w:r>
      <w:r w:rsidR="00474D60">
        <w:t xml:space="preserve"> </w:t>
      </w:r>
      <w:r w:rsidR="00E87B93">
        <w:t xml:space="preserve">These questions </w:t>
      </w:r>
      <w:r w:rsidR="001F2399">
        <w:t xml:space="preserve">use </w:t>
      </w:r>
      <w:r w:rsidR="00BB534F">
        <w:t>V</w:t>
      </w:r>
      <w:r w:rsidR="001F2399">
        <w:t xml:space="preserve">ariation </w:t>
      </w:r>
      <w:r w:rsidR="00BB534F">
        <w:t>T</w:t>
      </w:r>
      <w:r w:rsidR="001F2399">
        <w:t>heory (</w:t>
      </w:r>
      <w:hyperlink r:id="rId19">
        <w:r w:rsidR="001F2399" w:rsidRPr="68B2C57C">
          <w:rPr>
            <w:rStyle w:val="Hyperlink"/>
          </w:rPr>
          <w:t>variationtheory.com/introduction/</w:t>
        </w:r>
      </w:hyperlink>
      <w:r w:rsidR="001F2399">
        <w:t>) to connect learning through a gradual release of small</w:t>
      </w:r>
      <w:r w:rsidR="001F2399" w:rsidDel="008B36F9">
        <w:t xml:space="preserve"> changes</w:t>
      </w:r>
      <w:r w:rsidR="001F2399">
        <w:t>.</w:t>
      </w:r>
    </w:p>
    <w:p w14:paraId="526CE71C" w14:textId="25178183" w:rsidR="00CB7C3B" w:rsidRDefault="00CB7C3B" w:rsidP="00CB7C3B">
      <w:pPr>
        <w:pStyle w:val="FeatureBox"/>
      </w:pPr>
      <w:r>
        <w:t xml:space="preserve">Students will complete the </w:t>
      </w:r>
      <w:r w:rsidR="00830D00">
        <w:t xml:space="preserve">last </w:t>
      </w:r>
      <w:r>
        <w:t>column later in the lesson.</w:t>
      </w:r>
    </w:p>
    <w:p w14:paraId="599DE302" w14:textId="45756D13" w:rsidR="004D6ADE" w:rsidRDefault="004D6ADE" w:rsidP="004D6ADE">
      <w:pPr>
        <w:pStyle w:val="ListNumber"/>
      </w:pPr>
      <w:r w:rsidRPr="004D6ADE">
        <w:t>Ask</w:t>
      </w:r>
      <w:r w:rsidR="005942DA" w:rsidRPr="005942DA">
        <w:t xml:space="preserve"> students to pair up with a classmate to compare their answers.</w:t>
      </w:r>
      <w:r>
        <w:t xml:space="preserve"> </w:t>
      </w:r>
      <w:r w:rsidR="005942DA" w:rsidRPr="005942DA">
        <w:t xml:space="preserve">If their responses differ, students should discuss and </w:t>
      </w:r>
      <w:r w:rsidR="00D96AE8">
        <w:t>reason to conclude which answer is correct.</w:t>
      </w:r>
    </w:p>
    <w:p w14:paraId="1CBF9945" w14:textId="66996962" w:rsidR="00644DD5" w:rsidRPr="0075436E" w:rsidRDefault="004D6ADE" w:rsidP="004D6ADE">
      <w:pPr>
        <w:pStyle w:val="FeatureBox"/>
      </w:pPr>
      <w:r>
        <w:t>Students</w:t>
      </w:r>
      <w:r w:rsidR="006137B2">
        <w:t xml:space="preserve"> </w:t>
      </w:r>
      <w:r w:rsidR="00DD738A">
        <w:t xml:space="preserve">learned </w:t>
      </w:r>
      <w:r w:rsidR="002A251A">
        <w:t>about</w:t>
      </w:r>
      <w:r w:rsidR="006137B2">
        <w:t xml:space="preserve"> negative indices and indices involving roots in</w:t>
      </w:r>
      <w:r w:rsidR="00DF21D1">
        <w:t xml:space="preserve"> </w:t>
      </w:r>
      <w:r w:rsidR="00277CC0">
        <w:t xml:space="preserve">Lesson </w:t>
      </w:r>
      <w:r w:rsidR="00662DD9">
        <w:t>4</w:t>
      </w:r>
      <w:r w:rsidR="00DF21D1">
        <w:t xml:space="preserve"> – </w:t>
      </w:r>
      <w:r w:rsidR="00662DD9">
        <w:t xml:space="preserve">negative and fractional </w:t>
      </w:r>
      <w:r w:rsidR="00E12B98">
        <w:t>indices</w:t>
      </w:r>
      <w:r w:rsidR="006137B2">
        <w:t xml:space="preserve"> </w:t>
      </w:r>
      <w:r w:rsidR="00277CC0">
        <w:t>of Unit 5 – foundations of differentiation.</w:t>
      </w:r>
    </w:p>
    <w:p w14:paraId="453957C7" w14:textId="0FED270E" w:rsidR="00D01CAE" w:rsidRDefault="00FD5257" w:rsidP="003905AF">
      <w:pPr>
        <w:pStyle w:val="Heading3"/>
        <w:numPr>
          <w:ilvl w:val="2"/>
          <w:numId w:val="1"/>
        </w:numPr>
        <w:ind w:left="0"/>
      </w:pPr>
      <w:r>
        <w:t>Activat</w:t>
      </w:r>
      <w:r w:rsidR="0065706C">
        <w:t>ing</w:t>
      </w:r>
      <w:r>
        <w:t xml:space="preserve"> prior knowledge</w:t>
      </w:r>
    </w:p>
    <w:p w14:paraId="15FCEA6A" w14:textId="519EC36D" w:rsidR="00F13DDC" w:rsidRPr="00F13DDC" w:rsidRDefault="001F0965" w:rsidP="003905AF">
      <w:pPr>
        <w:pStyle w:val="ListNumber"/>
        <w:numPr>
          <w:ilvl w:val="0"/>
          <w:numId w:val="9"/>
        </w:numPr>
      </w:pPr>
      <w:r>
        <w:t xml:space="preserve">Ask students to </w:t>
      </w:r>
      <w:r w:rsidR="00483376">
        <w:t>use first principles to find the derivative of</w:t>
      </w:r>
      <w:r>
        <w:t xml:space="preserve"> </w:t>
      </w:r>
      <m:oMath>
        <m:r>
          <w:rPr>
            <w:rFonts w:ascii="Cambria Math" w:hAnsi="Cambria Math"/>
          </w:rPr>
          <m:t>y=x</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F13DDC">
        <w:rPr>
          <w:rFonts w:eastAsiaTheme="minorEastAsia"/>
        </w:rPr>
        <w:t>.</w:t>
      </w:r>
    </w:p>
    <w:p w14:paraId="221F14D2" w14:textId="2F8F0569" w:rsidR="00F13DDC" w:rsidRDefault="00F13DDC" w:rsidP="00F13DDC">
      <w:pPr>
        <w:pStyle w:val="FeatureBox"/>
      </w:pPr>
      <w:r>
        <w:t xml:space="preserve">Students were introduced to differentiating using first principles in Lesson 7 </w:t>
      </w:r>
      <w:r w:rsidR="00D76582">
        <w:t xml:space="preserve">– </w:t>
      </w:r>
      <w:r>
        <w:t>differentiating by first principles of Unit 5 – foundations of differentiation.</w:t>
      </w:r>
    </w:p>
    <w:p w14:paraId="6547DD20" w14:textId="501F898F" w:rsidR="00D90512" w:rsidRPr="00D90512" w:rsidRDefault="00324466" w:rsidP="003905AF">
      <w:pPr>
        <w:pStyle w:val="ListNumber"/>
        <w:numPr>
          <w:ilvl w:val="0"/>
          <w:numId w:val="9"/>
        </w:numPr>
      </w:pPr>
      <w:r>
        <w:t xml:space="preserve">Show slide </w:t>
      </w:r>
      <w:r w:rsidR="004D6ADE">
        <w:t>3</w:t>
      </w:r>
      <w:r>
        <w:t xml:space="preserve"> </w:t>
      </w:r>
      <w:r w:rsidR="00C1617A">
        <w:t xml:space="preserve">of the PowerPoint </w:t>
      </w:r>
      <w:r>
        <w:t xml:space="preserve">and ask students in a </w:t>
      </w:r>
      <w:r w:rsidR="00454E1C">
        <w:t>T</w:t>
      </w:r>
      <w:r w:rsidR="00010E0A">
        <w:t xml:space="preserve">hink-Pair-Share </w:t>
      </w:r>
      <w:r w:rsidR="00295A8B">
        <w:t>(</w:t>
      </w:r>
      <w:hyperlink r:id="rId20">
        <w:r w:rsidR="00295A8B" w:rsidRPr="69AA0A1C">
          <w:rPr>
            <w:rStyle w:val="Hyperlink"/>
          </w:rPr>
          <w:t>bit.ly/</w:t>
        </w:r>
        <w:proofErr w:type="spellStart"/>
        <w:r w:rsidR="00295A8B" w:rsidRPr="69AA0A1C">
          <w:rPr>
            <w:rStyle w:val="Hyperlink"/>
          </w:rPr>
          <w:t>thinkpairsharestrategy</w:t>
        </w:r>
        <w:proofErr w:type="spellEnd"/>
      </w:hyperlink>
      <w:r w:rsidR="00295A8B">
        <w:t>)</w:t>
      </w:r>
      <w:r w:rsidR="00010E0A">
        <w:t xml:space="preserve"> to</w:t>
      </w:r>
      <w:r>
        <w:t xml:space="preserve"> </w:t>
      </w:r>
      <w:r w:rsidR="00F00E88">
        <w:t xml:space="preserve">find the derivative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y=</m:t>
        </m:r>
        <m:sSup>
          <m:sSupPr>
            <m:ctrlPr>
              <w:rPr>
                <w:rFonts w:ascii="Cambria Math" w:hAnsi="Cambria Math"/>
                <w:i/>
              </w:rPr>
            </m:ctrlPr>
          </m:sSupPr>
          <m:e>
            <m:r>
              <w:rPr>
                <w:rFonts w:ascii="Cambria Math" w:hAnsi="Cambria Math"/>
              </w:rPr>
              <m:t>x</m:t>
            </m:r>
          </m:e>
          <m:sup>
            <m:r>
              <w:rPr>
                <w:rFonts w:ascii="Cambria Math" w:hAnsi="Cambria Math"/>
              </w:rPr>
              <m:t>4</m:t>
            </m:r>
          </m:sup>
        </m:sSup>
      </m:oMath>
      <w:r w:rsidR="00F00E88">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oMath>
      <w:r w:rsidR="00A01E96">
        <w:t xml:space="preserve"> without using first principles. </w:t>
      </w:r>
      <w:r w:rsidR="00992E7A">
        <w:t xml:space="preserve">The solutions can be animated on the slide. </w:t>
      </w:r>
    </w:p>
    <w:p w14:paraId="177884F4" w14:textId="0CB3B916" w:rsidR="000A10DD" w:rsidRDefault="005C522F" w:rsidP="00010E0A">
      <w:pPr>
        <w:pStyle w:val="FeatureBox"/>
      </w:pPr>
      <w:r>
        <w:lastRenderedPageBreak/>
        <w:t xml:space="preserve">Students may need to </w:t>
      </w:r>
      <w:r w:rsidR="00365FCB">
        <w:t>be</w:t>
      </w:r>
      <w:r>
        <w:t xml:space="preserve"> reminded what </w:t>
      </w:r>
      <m:oMath>
        <m:f>
          <m:fPr>
            <m:ctrlPr>
              <w:rPr>
                <w:rFonts w:ascii="Cambria Math" w:hAnsi="Cambria Math"/>
                <w:i/>
              </w:rPr>
            </m:ctrlPr>
          </m:fPr>
          <m:num>
            <m:r>
              <w:rPr>
                <w:rFonts w:ascii="Cambria Math" w:hAnsi="Cambria Math"/>
              </w:rPr>
              <m:t>dy</m:t>
            </m:r>
          </m:num>
          <m:den>
            <m:r>
              <w:rPr>
                <w:rFonts w:ascii="Cambria Math" w:hAnsi="Cambria Math"/>
              </w:rPr>
              <m:t>dx</m:t>
            </m:r>
          </m:den>
        </m:f>
      </m:oMath>
      <w:r w:rsidR="00992E7A">
        <w:rPr>
          <w:rFonts w:eastAsiaTheme="minorEastAsia"/>
        </w:rPr>
        <w:t xml:space="preserve"> means, from Unit 5 – foundations of differentiation. </w:t>
      </w:r>
      <w:r w:rsidR="00010E0A">
        <w:t xml:space="preserve">Students inferred </w:t>
      </w:r>
      <w:r w:rsidR="00945E82">
        <w:t>these rules</w:t>
      </w:r>
      <w:r w:rsidR="00055B93">
        <w:t xml:space="preserve"> in </w:t>
      </w:r>
      <w:r w:rsidR="00A123A7">
        <w:t>L</w:t>
      </w:r>
      <w:r w:rsidR="00DF21D1">
        <w:t xml:space="preserve">esson </w:t>
      </w:r>
      <w:r w:rsidR="00E12B98">
        <w:t>5</w:t>
      </w:r>
      <w:r w:rsidR="00DF21D1">
        <w:t xml:space="preserve"> – introducing the derivative</w:t>
      </w:r>
      <w:r w:rsidR="00A123A7">
        <w:t xml:space="preserve"> of </w:t>
      </w:r>
      <w:r w:rsidR="00992E7A">
        <w:t>the same unit</w:t>
      </w:r>
      <w:r w:rsidR="00DF21D1">
        <w:t>.</w:t>
      </w:r>
      <w:r w:rsidR="00FC5850">
        <w:t xml:space="preserve"> </w:t>
      </w:r>
    </w:p>
    <w:p w14:paraId="0A95BF8D" w14:textId="02CC5148" w:rsidR="00D92DA9" w:rsidRDefault="00BB27A2" w:rsidP="00D92DA9">
      <w:pPr>
        <w:pStyle w:val="ListNumber"/>
      </w:pPr>
      <w:r>
        <w:t>Facilitate</w:t>
      </w:r>
      <w:r w:rsidR="00B91F9C">
        <w:t xml:space="preserve"> a class discussion using the</w:t>
      </w:r>
      <w:r w:rsidR="00130000" w:rsidRPr="000C5E2D">
        <w:t xml:space="preserve"> Pose-Pause-Pounce-Bounce questioning strategy</w:t>
      </w:r>
      <w:r w:rsidR="00130000">
        <w:t xml:space="preserve"> </w:t>
      </w:r>
      <w:r w:rsidR="00130000" w:rsidRPr="002C67DD">
        <w:rPr>
          <w:rStyle w:val="ui-provider"/>
          <w:rFonts w:eastAsia="Arial"/>
        </w:rPr>
        <w:t>[PDF 557KB] (</w:t>
      </w:r>
      <w:hyperlink r:id="rId21" w:history="1">
        <w:r w:rsidR="00130000">
          <w:rPr>
            <w:rStyle w:val="Hyperlink"/>
          </w:rPr>
          <w:t>bit.ly/</w:t>
        </w:r>
        <w:proofErr w:type="spellStart"/>
        <w:r w:rsidR="00130000">
          <w:rPr>
            <w:rStyle w:val="Hyperlink"/>
          </w:rPr>
          <w:t>posepausepouncebounce</w:t>
        </w:r>
        <w:proofErr w:type="spellEnd"/>
      </w:hyperlink>
      <w:r w:rsidR="00130000">
        <w:rPr>
          <w:rStyle w:val="ui-provider"/>
        </w:rPr>
        <w:t>)</w:t>
      </w:r>
      <w:r w:rsidR="00130000" w:rsidRPr="000C5E2D">
        <w:t xml:space="preserve"> </w:t>
      </w:r>
      <w:r w:rsidR="000E0D0C">
        <w:t>around</w:t>
      </w:r>
      <w:r>
        <w:t xml:space="preserve"> wh</w:t>
      </w:r>
      <w:r w:rsidR="001975A5">
        <w:t>y</w:t>
      </w:r>
      <w:r w:rsidR="000E0D0C">
        <w:t xml:space="preserve"> </w:t>
      </w:r>
      <w:r w:rsidRPr="00BB27A2">
        <w:t>using first principles to differentiate every function</w:t>
      </w:r>
      <w:r w:rsidR="001975A5">
        <w:t xml:space="preserve"> might</w:t>
      </w:r>
      <w:r w:rsidRPr="00BB27A2">
        <w:t xml:space="preserve"> be problematic</w:t>
      </w:r>
      <w:r w:rsidR="00D92DA9">
        <w:t xml:space="preserve">. </w:t>
      </w:r>
      <w:r w:rsidR="006A5F6A">
        <w:t>Prompting questions could include:</w:t>
      </w:r>
    </w:p>
    <w:p w14:paraId="7479E26E" w14:textId="657CF3CF" w:rsidR="006A5F6A" w:rsidRDefault="003E33F7" w:rsidP="00E93D4B">
      <w:pPr>
        <w:pStyle w:val="ListBullet2"/>
      </w:pPr>
      <w:r>
        <w:t xml:space="preserve">What problems occur when we </w:t>
      </w:r>
      <w:r w:rsidR="0096497C">
        <w:t>need</w:t>
      </w:r>
      <w:r>
        <w:t xml:space="preserve"> to expand </w:t>
      </w:r>
      <m:oMath>
        <m:r>
          <w:rPr>
            <w:rFonts w:ascii="Cambria Math" w:hAnsi="Cambria Math"/>
          </w:rPr>
          <m:t>f(x+h)</m:t>
        </m:r>
      </m:oMath>
      <w:r w:rsidR="00190497">
        <w:rPr>
          <w:rFonts w:eastAsiaTheme="minorEastAsia"/>
        </w:rPr>
        <w:t>?</w:t>
      </w:r>
      <w:r>
        <w:t xml:space="preserve"> </w:t>
      </w:r>
    </w:p>
    <w:p w14:paraId="25EFC656" w14:textId="5465CC3C" w:rsidR="003E33F7" w:rsidRDefault="003E33F7" w:rsidP="00E93D4B">
      <w:pPr>
        <w:pStyle w:val="ListBullet2"/>
      </w:pPr>
      <w:r>
        <w:t xml:space="preserve">How might we find </w:t>
      </w:r>
      <m:oMath>
        <m:r>
          <w:rPr>
            <w:rFonts w:ascii="Cambria Math" w:hAnsi="Cambria Math"/>
          </w:rPr>
          <m:t>f(x+h)</m:t>
        </m:r>
      </m:oMath>
      <w:r>
        <w:t xml:space="preserve"> for the </w:t>
      </w:r>
      <w:r w:rsidR="00190497">
        <w:t>functions given</w:t>
      </w:r>
      <w:r w:rsidR="0096497C">
        <w:t xml:space="preserve"> in Appendix A</w:t>
      </w:r>
      <w:r w:rsidR="00190497">
        <w:t>?</w:t>
      </w:r>
    </w:p>
    <w:p w14:paraId="6B106B6F" w14:textId="1DFE66D2" w:rsidR="00F25837" w:rsidRDefault="00846224" w:rsidP="00B91F9C">
      <w:pPr>
        <w:pStyle w:val="ListNumber"/>
      </w:pPr>
      <w:r>
        <w:t>Use slide 4 to r</w:t>
      </w:r>
      <w:r w:rsidR="00F25837">
        <w:t xml:space="preserve">eveal learning intention and success criteria. </w:t>
      </w:r>
    </w:p>
    <w:p w14:paraId="05537C0B" w14:textId="45D9CD3B" w:rsidR="003024CB" w:rsidRDefault="00097721" w:rsidP="003905AF">
      <w:pPr>
        <w:pStyle w:val="Heading3"/>
        <w:numPr>
          <w:ilvl w:val="2"/>
          <w:numId w:val="1"/>
        </w:numPr>
        <w:ind w:left="0"/>
      </w:pPr>
      <w:r>
        <w:t>Connecting learning</w:t>
      </w:r>
    </w:p>
    <w:p w14:paraId="5B39382C" w14:textId="6B00C373" w:rsidR="00791E91" w:rsidRDefault="00791E91" w:rsidP="00791E91">
      <w:pPr>
        <w:pStyle w:val="FeatureBox"/>
      </w:pPr>
      <w:r w:rsidRPr="00791E91">
        <w:t xml:space="preserve">The </w:t>
      </w:r>
      <w:r>
        <w:t>‘</w:t>
      </w:r>
      <w:r w:rsidR="00571F95">
        <w:t>c</w:t>
      </w:r>
      <w:r w:rsidR="00571F95" w:rsidRPr="00791E91">
        <w:t>onnect</w:t>
      </w:r>
      <w:r w:rsidR="00571F95">
        <w:t>ing</w:t>
      </w:r>
      <w:r w:rsidR="00571F95" w:rsidRPr="00791E91">
        <w:t xml:space="preserve"> </w:t>
      </w:r>
      <w:r>
        <w:t>l</w:t>
      </w:r>
      <w:r w:rsidRPr="00791E91">
        <w:t>earning</w:t>
      </w:r>
      <w:r>
        <w:t>’</w:t>
      </w:r>
      <w:r w:rsidRPr="00791E91">
        <w:t xml:space="preserve"> section introduces students to </w:t>
      </w:r>
      <w:r w:rsidR="00A9210F">
        <w:t xml:space="preserve">a model which explains the </w:t>
      </w:r>
      <w:r w:rsidRPr="00791E91">
        <w:t>basic differentiation rules.</w:t>
      </w:r>
      <w:r w:rsidR="008E030E">
        <w:t xml:space="preserve"> It is </w:t>
      </w:r>
      <w:r w:rsidR="00326F5B">
        <w:t>based on</w:t>
      </w:r>
      <w:r w:rsidR="007C27A1">
        <w:t xml:space="preserve"> the calculus videos from the website</w:t>
      </w:r>
      <w:r w:rsidR="000A6F5D">
        <w:t xml:space="preserve"> </w:t>
      </w:r>
      <w:hyperlink r:id="rId22" w:history="1">
        <w:r w:rsidR="000A6F5D">
          <w:rPr>
            <w:rStyle w:val="Hyperlink"/>
          </w:rPr>
          <w:t>www.3blue1brown.com/</w:t>
        </w:r>
      </w:hyperlink>
      <w:r w:rsidR="007C27A1">
        <w:t>.</w:t>
      </w:r>
      <w:r w:rsidRPr="00791E91">
        <w:t xml:space="preserve"> While it deepens conceptual understanding, students are only expected to apply the rules. If this level of detail is not appropriate for your class, you may choose to omit this section</w:t>
      </w:r>
      <w:r w:rsidR="00C461C4">
        <w:t xml:space="preserve"> </w:t>
      </w:r>
      <w:r w:rsidR="002C0A71">
        <w:t>of the lesson and use slides</w:t>
      </w:r>
      <w:r w:rsidR="00F604CE">
        <w:t xml:space="preserve"> 6</w:t>
      </w:r>
      <w:r w:rsidR="00571F95">
        <w:t xml:space="preserve">–9 </w:t>
      </w:r>
      <w:r w:rsidR="00F604CE">
        <w:t xml:space="preserve">from the PowerPoint and questioning to help students understand the rules. </w:t>
      </w:r>
    </w:p>
    <w:p w14:paraId="3F59FF39" w14:textId="102A1489" w:rsidR="00991766" w:rsidRDefault="00991766" w:rsidP="003905AF">
      <w:pPr>
        <w:pStyle w:val="ListNumber"/>
        <w:numPr>
          <w:ilvl w:val="0"/>
          <w:numId w:val="10"/>
        </w:numPr>
      </w:pPr>
      <w:r>
        <w:t>Assign the</w:t>
      </w:r>
      <w:r w:rsidR="003E4B70">
        <w:t xml:space="preserve"> Amplify </w:t>
      </w:r>
      <w:r w:rsidR="002645C7">
        <w:t>Classroom</w:t>
      </w:r>
      <w:r>
        <w:t xml:space="preserve"> activity </w:t>
      </w:r>
      <w:hyperlink r:id="rId23" w:history="1">
        <w:r w:rsidR="003E4B70">
          <w:rPr>
            <w:rStyle w:val="Hyperlink"/>
          </w:rPr>
          <w:t>(</w:t>
        </w:r>
        <w:r w:rsidR="003E4B70" w:rsidRPr="00D87FD4">
          <w:rPr>
            <w:rStyle w:val="Hyperlink"/>
          </w:rPr>
          <w:t>bit.ly/</w:t>
        </w:r>
        <w:proofErr w:type="spellStart"/>
        <w:r w:rsidR="003E4B70" w:rsidRPr="00D87FD4">
          <w:rPr>
            <w:rStyle w:val="Hyperlink"/>
          </w:rPr>
          <w:t>visual_differentiation</w:t>
        </w:r>
        <w:proofErr w:type="spellEnd"/>
      </w:hyperlink>
      <w:r w:rsidR="003E4B70">
        <w:t xml:space="preserve">) </w:t>
      </w:r>
      <w:r w:rsidDel="00AD55CC">
        <w:t>for students to complete</w:t>
      </w:r>
      <w:r w:rsidR="007A5AF1">
        <w:t>, restrict</w:t>
      </w:r>
      <w:r w:rsidR="00FC3A87">
        <w:t>ing students to</w:t>
      </w:r>
      <w:r w:rsidR="00F97368">
        <w:t xml:space="preserve"> screens 1–</w:t>
      </w:r>
      <w:r w:rsidR="000906C6">
        <w:t>5</w:t>
      </w:r>
      <w:r>
        <w:t>.</w:t>
      </w:r>
    </w:p>
    <w:p w14:paraId="7AA0F75C" w14:textId="52521710" w:rsidR="00991766" w:rsidRDefault="00991766" w:rsidP="0061424D">
      <w:pPr>
        <w:pStyle w:val="FeatureBox"/>
      </w:pPr>
      <w:r>
        <w:t xml:space="preserve">Before </w:t>
      </w:r>
      <w:r w:rsidR="004600DC">
        <w:t>completing</w:t>
      </w:r>
      <w:r>
        <w:t xml:space="preserve"> this activity, you will need to set up a</w:t>
      </w:r>
      <w:r w:rsidR="002E75AE">
        <w:t xml:space="preserve">n Amplify </w:t>
      </w:r>
      <w:r w:rsidR="002645C7">
        <w:t>C</w:t>
      </w:r>
      <w:r>
        <w:t>lassroom (</w:t>
      </w:r>
      <w:hyperlink r:id="rId24" w:history="1">
        <w:r w:rsidR="00F8050D" w:rsidRPr="00F8050D">
          <w:rPr>
            <w:rStyle w:val="Hyperlink"/>
          </w:rPr>
          <w:t>bit.ly</w:t>
        </w:r>
        <w:bookmarkStart w:id="0" w:name="_Hlt214274621"/>
        <w:bookmarkStart w:id="1" w:name="_Hlt214274622"/>
        <w:r w:rsidR="00F8050D" w:rsidRPr="00F8050D">
          <w:rPr>
            <w:rStyle w:val="Hyperlink"/>
          </w:rPr>
          <w:t>/</w:t>
        </w:r>
        <w:bookmarkEnd w:id="0"/>
        <w:bookmarkEnd w:id="1"/>
        <w:proofErr w:type="spellStart"/>
        <w:r w:rsidR="00F8050D" w:rsidRPr="00F8050D">
          <w:rPr>
            <w:rStyle w:val="Hyperlink"/>
          </w:rPr>
          <w:t>createamplifyclassroom</w:t>
        </w:r>
        <w:proofErr w:type="spellEnd"/>
      </w:hyperlink>
      <w:r>
        <w:t>) and use the pacing feature to restrict</w:t>
      </w:r>
      <w:r w:rsidR="002857A1">
        <w:t xml:space="preserve"> students</w:t>
      </w:r>
      <w:r>
        <w:t xml:space="preserve"> t</w:t>
      </w:r>
      <w:r w:rsidR="000906C6">
        <w:t>o screens 1–5</w:t>
      </w:r>
      <w:r w:rsidR="00396961">
        <w:t>.</w:t>
      </w:r>
    </w:p>
    <w:p w14:paraId="0C3E7378" w14:textId="3944A947" w:rsidR="00991766" w:rsidRPr="00917D70" w:rsidRDefault="002645C7" w:rsidP="0061424D">
      <w:pPr>
        <w:pStyle w:val="FeatureBox"/>
      </w:pPr>
      <w:r>
        <w:t xml:space="preserve">Amplify Classroom </w:t>
      </w:r>
      <w:r w:rsidR="00991766">
        <w:t xml:space="preserve">provides the opportunity for immediate feedback as well as tailored feedback from the teacher as </w:t>
      </w:r>
      <w:r w:rsidR="00A14078">
        <w:t>students’</w:t>
      </w:r>
      <w:r w:rsidR="00991766">
        <w:t xml:space="preserve"> progress.</w:t>
      </w:r>
    </w:p>
    <w:p w14:paraId="49333351" w14:textId="70947399" w:rsidR="00F41CE4" w:rsidRDefault="00D231FA" w:rsidP="00F41CE4">
      <w:pPr>
        <w:pStyle w:val="ListNumber"/>
      </w:pPr>
      <w:r>
        <w:t>Using the Pose-Pause-Pounce-Bounce questioning strategy</w:t>
      </w:r>
      <w:r w:rsidR="0059468A">
        <w:t>,</w:t>
      </w:r>
      <w:r>
        <w:t xml:space="preserve"> ask students </w:t>
      </w:r>
      <w:r w:rsidR="00827516">
        <w:t xml:space="preserve">to </w:t>
      </w:r>
      <w:r w:rsidR="00630E66">
        <w:t xml:space="preserve">describe what was common between differentiating by first principles and using the area model </w:t>
      </w:r>
      <w:r w:rsidR="002857A1">
        <w:t xml:space="preserve">to </w:t>
      </w:r>
      <w:r w:rsidR="00630E66">
        <w:t>find the derivative.</w:t>
      </w:r>
    </w:p>
    <w:p w14:paraId="15E6E18B" w14:textId="70DECECA" w:rsidR="00F41CE4" w:rsidRDefault="00F41CE4" w:rsidP="00F41CE4">
      <w:pPr>
        <w:pStyle w:val="FeatureBox"/>
      </w:pPr>
      <w:r>
        <w:lastRenderedPageBreak/>
        <w:t xml:space="preserve">Both methods resulted in the same derivative and used </w:t>
      </w:r>
      <w:r w:rsidR="00A23EFD">
        <w:t>value</w:t>
      </w:r>
      <w:r w:rsidR="00827516">
        <w:t>s</w:t>
      </w:r>
      <w:r w:rsidR="00A23EFD">
        <w:t xml:space="preserve"> becoming very small</w:t>
      </w:r>
      <w:r w:rsidR="00827516">
        <w:t>,</w:t>
      </w:r>
      <w:r w:rsidR="00A23EFD">
        <w:t xml:space="preserve"> approaching</w:t>
      </w:r>
      <w:r w:rsidR="00354C1F">
        <w:t> </w:t>
      </w:r>
      <w:r>
        <w:t>0.</w:t>
      </w:r>
    </w:p>
    <w:p w14:paraId="23C3D7E0" w14:textId="4C214C37" w:rsidR="00866BE0" w:rsidRDefault="00A23EFD" w:rsidP="000D38F5">
      <w:pPr>
        <w:pStyle w:val="ListNumber"/>
      </w:pPr>
      <w:r>
        <w:t xml:space="preserve">Ask students in a Think-Pair-Share to think about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00F12F61">
        <w:rPr>
          <w:rFonts w:eastAsiaTheme="minorEastAsia"/>
        </w:rPr>
        <w:t xml:space="preserve"> as a cube with side lengths of </w:t>
      </w:r>
      <m:oMath>
        <m:r>
          <w:rPr>
            <w:rFonts w:ascii="Cambria Math" w:eastAsiaTheme="minorEastAsia" w:hAnsi="Cambria Math"/>
          </w:rPr>
          <m:t>x</m:t>
        </m:r>
      </m:oMath>
      <w:r w:rsidR="00AB06AA">
        <w:rPr>
          <w:rFonts w:eastAsiaTheme="minorEastAsia"/>
        </w:rPr>
        <w:t xml:space="preserve"> </w:t>
      </w:r>
      <w:r w:rsidR="00CA53C6">
        <w:rPr>
          <w:rFonts w:eastAsiaTheme="minorEastAsia"/>
        </w:rPr>
        <w:t>a</w:t>
      </w:r>
      <w:r w:rsidR="00AB06AA">
        <w:rPr>
          <w:rFonts w:eastAsiaTheme="minorEastAsia"/>
        </w:rPr>
        <w:t xml:space="preserve">nd how they could use the model of a cube to </w:t>
      </w:r>
      <w:r w:rsidR="008C4C76">
        <w:rPr>
          <w:rFonts w:eastAsiaTheme="minorEastAsia"/>
        </w:rPr>
        <w:t>calculate</w:t>
      </w:r>
      <w:r w:rsidR="00AB06AA">
        <w:rPr>
          <w:rFonts w:eastAsiaTheme="minorEastAsia"/>
        </w:rPr>
        <w:t xml:space="preserve"> the derivative to be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w:p>
    <w:p w14:paraId="6D58BE73" w14:textId="53CE350B" w:rsidR="009F2FFE" w:rsidRDefault="00FF4A49" w:rsidP="000D38F5">
      <w:pPr>
        <w:pStyle w:val="ListNumber"/>
      </w:pPr>
      <w:r>
        <w:t xml:space="preserve">Show students the video </w:t>
      </w:r>
      <w:r w:rsidR="00152AAE">
        <w:t>‘Deriv</w:t>
      </w:r>
      <w:r w:rsidR="00F00E54">
        <w:t>ative formulas through geometry| Chapter 3, Essence of calculus</w:t>
      </w:r>
      <w:r w:rsidR="00ED137A">
        <w:t>’</w:t>
      </w:r>
      <w:r w:rsidR="00F00E54">
        <w:t xml:space="preserve"> (17:33) (</w:t>
      </w:r>
      <w:hyperlink r:id="rId25" w:history="1">
        <w:r w:rsidR="00C33F16" w:rsidRPr="004F0093">
          <w:rPr>
            <w:rStyle w:val="Hyperlink"/>
          </w:rPr>
          <w:t>bit</w:t>
        </w:r>
        <w:bookmarkStart w:id="2" w:name="_Hlt214276371"/>
        <w:bookmarkStart w:id="3" w:name="_Hlt214276372"/>
        <w:r w:rsidR="00C33F16" w:rsidRPr="004F0093">
          <w:rPr>
            <w:rStyle w:val="Hyperlink"/>
          </w:rPr>
          <w:t>.</w:t>
        </w:r>
        <w:bookmarkEnd w:id="2"/>
        <w:bookmarkEnd w:id="3"/>
        <w:r w:rsidR="00C33F16" w:rsidRPr="004F0093">
          <w:rPr>
            <w:rStyle w:val="Hyperlink"/>
          </w:rPr>
          <w:t>ly/</w:t>
        </w:r>
        <w:proofErr w:type="spellStart"/>
        <w:r w:rsidR="00C33F16" w:rsidRPr="004F0093">
          <w:rPr>
            <w:rStyle w:val="Hyperlink"/>
          </w:rPr>
          <w:t>cubicdydx</w:t>
        </w:r>
        <w:proofErr w:type="spellEnd"/>
      </w:hyperlink>
      <w:r w:rsidR="00F00E54">
        <w:t xml:space="preserve">) from 4:50 to </w:t>
      </w:r>
      <w:r w:rsidR="002571F7">
        <w:t>6:33</w:t>
      </w:r>
      <w:r w:rsidR="00CA53C6">
        <w:t>.</w:t>
      </w:r>
    </w:p>
    <w:p w14:paraId="7A683DA5" w14:textId="4D76B3A4" w:rsidR="00CA53C6" w:rsidRDefault="00CA53C6" w:rsidP="00CA53C6">
      <w:pPr>
        <w:pStyle w:val="FeatureBox"/>
      </w:pPr>
      <w:r>
        <w:t xml:space="preserve">The video uses the notation </w:t>
      </w:r>
      <m:oMath>
        <m:r>
          <w:rPr>
            <w:rFonts w:ascii="Cambria Math" w:hAnsi="Cambria Math"/>
          </w:rPr>
          <m:t>df</m:t>
        </m:r>
      </m:oMath>
      <w:r>
        <w:t>. Explain to students that this is just another way of writing the change in the function</w:t>
      </w:r>
      <w:r w:rsidR="0032523C">
        <w:t xml:space="preserve">, like </w:t>
      </w:r>
      <m:oMath>
        <m:r>
          <w:rPr>
            <w:rFonts w:ascii="Cambria Math" w:hAnsi="Cambria Math"/>
          </w:rPr>
          <m:t>dy</m:t>
        </m:r>
      </m:oMath>
      <w:r>
        <w:t xml:space="preserve">. </w:t>
      </w:r>
    </w:p>
    <w:p w14:paraId="6F766903" w14:textId="18B00D62" w:rsidR="00832020" w:rsidRDefault="00832020" w:rsidP="000D38F5">
      <w:pPr>
        <w:pStyle w:val="ListNumber"/>
      </w:pPr>
      <w:r>
        <w:t xml:space="preserve">Show slide </w:t>
      </w:r>
      <w:r w:rsidR="00B41268">
        <w:t>6</w:t>
      </w:r>
      <w:r w:rsidR="00070296">
        <w:t xml:space="preserve"> of the PowerPoint</w:t>
      </w:r>
      <w:r>
        <w:t xml:space="preserve"> revealing the </w:t>
      </w:r>
      <w:r w:rsidR="009B4164">
        <w:t>power</w:t>
      </w:r>
      <w:r>
        <w:t xml:space="preserve"> rule for students. Animate the slide to show </w:t>
      </w:r>
      <w:r w:rsidR="009B4164">
        <w:t xml:space="preserve">different notations used. </w:t>
      </w:r>
    </w:p>
    <w:p w14:paraId="4EA55922" w14:textId="5DD67E02" w:rsidR="00EB623E" w:rsidRDefault="00070296" w:rsidP="000D38F5">
      <w:pPr>
        <w:pStyle w:val="ListNumber"/>
      </w:pPr>
      <w:r>
        <w:t>Using a Think-Pair-Share have students consider when each of the notation</w:t>
      </w:r>
      <w:r w:rsidR="0032523C">
        <w:t>s</w:t>
      </w:r>
      <w:r>
        <w:t xml:space="preserve"> would be appropriate. </w:t>
      </w:r>
    </w:p>
    <w:p w14:paraId="4BBE40EA" w14:textId="7DBC7363" w:rsidR="00D35BB9" w:rsidRDefault="00D35BB9" w:rsidP="008626E9">
      <w:pPr>
        <w:pStyle w:val="FeatureBox"/>
      </w:pPr>
      <w:r>
        <w:t xml:space="preserve">The notation </w:t>
      </w:r>
      <w:r w:rsidR="00384523">
        <w:t xml:space="preserve">used </w:t>
      </w:r>
      <w:r>
        <w:t xml:space="preserve">depends on the information given in the question. If the question has no </w:t>
      </w:r>
      <m:oMath>
        <m:r>
          <w:rPr>
            <w:rFonts w:ascii="Cambria Math" w:hAnsi="Cambria Math"/>
          </w:rPr>
          <m:t>y</m:t>
        </m:r>
      </m:oMath>
      <w:r>
        <w:t xml:space="preserve"> or </w:t>
      </w:r>
      <m:oMath>
        <m:r>
          <w:rPr>
            <w:rFonts w:ascii="Cambria Math" w:hAnsi="Cambria Math"/>
          </w:rPr>
          <m:t>f</m:t>
        </m:r>
        <m:d>
          <m:dPr>
            <m:ctrlPr>
              <w:rPr>
                <w:rFonts w:ascii="Cambria Math" w:hAnsi="Cambria Math"/>
                <w:i/>
              </w:rPr>
            </m:ctrlPr>
          </m:dPr>
          <m:e>
            <m:r>
              <w:rPr>
                <w:rFonts w:ascii="Cambria Math" w:hAnsi="Cambria Math"/>
              </w:rPr>
              <m:t>x</m:t>
            </m:r>
          </m:e>
        </m:d>
      </m:oMath>
      <w:r>
        <w:t xml:space="preserve"> then </w:t>
      </w:r>
      <w:r w:rsidR="00DE5759">
        <w:t xml:space="preserve">the notation </w:t>
      </w:r>
      <m:oMath>
        <m:f>
          <m:fPr>
            <m:ctrlPr>
              <w:rPr>
                <w:rFonts w:ascii="Cambria Math" w:hAnsi="Cambria Math"/>
                <w:i/>
              </w:rPr>
            </m:ctrlPr>
          </m:fPr>
          <m:num>
            <m:r>
              <w:rPr>
                <w:rFonts w:ascii="Cambria Math" w:hAnsi="Cambria Math"/>
              </w:rPr>
              <m:t>d</m:t>
            </m:r>
          </m:num>
          <m:den>
            <m:r>
              <w:rPr>
                <w:rFonts w:ascii="Cambria Math" w:hAnsi="Cambria Math"/>
              </w:rPr>
              <m:t>dx</m:t>
            </m:r>
          </m:den>
        </m:f>
      </m:oMath>
      <w:r w:rsidR="00DE5759">
        <w:t xml:space="preserve"> is used. If the question is presented as </w:t>
      </w:r>
      <m:oMath>
        <m:r>
          <w:rPr>
            <w:rFonts w:ascii="Cambria Math" w:hAnsi="Cambria Math"/>
          </w:rPr>
          <m:t>y=</m:t>
        </m:r>
      </m:oMath>
      <w:r w:rsidR="00DE5759">
        <w:t xml:space="preserve">, then </w:t>
      </w:r>
      <m:oMath>
        <m:f>
          <m:fPr>
            <m:ctrlPr>
              <w:rPr>
                <w:rFonts w:ascii="Cambria Math" w:hAnsi="Cambria Math"/>
                <w:i/>
              </w:rPr>
            </m:ctrlPr>
          </m:fPr>
          <m:num>
            <m:r>
              <w:rPr>
                <w:rFonts w:ascii="Cambria Math" w:hAnsi="Cambria Math"/>
              </w:rPr>
              <m:t>dy</m:t>
            </m:r>
          </m:num>
          <m:den>
            <m:r>
              <w:rPr>
                <w:rFonts w:ascii="Cambria Math" w:hAnsi="Cambria Math"/>
              </w:rPr>
              <m:t>dx</m:t>
            </m:r>
          </m:den>
        </m:f>
      </m:oMath>
      <w:r w:rsidR="00DE5759">
        <w:t xml:space="preserve"> is used and if presented using function notation </w:t>
      </w:r>
      <m:oMath>
        <m:r>
          <w:rPr>
            <w:rFonts w:ascii="Cambria Math" w:hAnsi="Cambria Math"/>
          </w:rPr>
          <m:t>f'(x)</m:t>
        </m:r>
      </m:oMath>
      <w:r w:rsidR="008626E9">
        <w:t xml:space="preserve"> is used. </w:t>
      </w:r>
    </w:p>
    <w:p w14:paraId="790EC166" w14:textId="249D8925" w:rsidR="00B310F1" w:rsidRDefault="00776D03" w:rsidP="000D38F5">
      <w:pPr>
        <w:pStyle w:val="ListNumber"/>
      </w:pPr>
      <w:r>
        <w:t xml:space="preserve">Tell students they will now explore further rules using the area model. </w:t>
      </w:r>
      <w:r w:rsidR="00B310F1">
        <w:t>Have students work through s</w:t>
      </w:r>
      <w:r w:rsidR="003E1216">
        <w:t>creens</w:t>
      </w:r>
      <w:r w:rsidR="00B310F1">
        <w:t xml:space="preserve"> </w:t>
      </w:r>
      <w:r w:rsidR="00D42214">
        <w:t>6</w:t>
      </w:r>
      <w:r w:rsidR="003A5B8E">
        <w:t>–</w:t>
      </w:r>
      <w:r w:rsidR="001B68F6">
        <w:t>8</w:t>
      </w:r>
      <w:r w:rsidR="00B310F1">
        <w:t xml:space="preserve"> of the</w:t>
      </w:r>
      <w:r w:rsidR="001A339F">
        <w:t xml:space="preserve"> Amplify </w:t>
      </w:r>
      <w:r w:rsidR="00FC0A7D">
        <w:t xml:space="preserve">Classroom </w:t>
      </w:r>
      <w:r w:rsidR="00B310F1">
        <w:t>activity</w:t>
      </w:r>
      <w:r w:rsidR="00590348">
        <w:t xml:space="preserve"> by extending the pacing on the teacher dashboard</w:t>
      </w:r>
      <w:r w:rsidR="00B310F1">
        <w:t xml:space="preserve">. </w:t>
      </w:r>
    </w:p>
    <w:p w14:paraId="1EA49312" w14:textId="5D3D6ED0" w:rsidR="00355C14" w:rsidRDefault="00B310F1" w:rsidP="00355C14">
      <w:pPr>
        <w:pStyle w:val="ListNumber"/>
      </w:pPr>
      <w:r>
        <w:t xml:space="preserve">Bring the class back together </w:t>
      </w:r>
      <w:r w:rsidR="009A47E3">
        <w:t>using the Pose-Pause-Pounce-Bounce quest</w:t>
      </w:r>
      <w:r w:rsidR="00840A5F">
        <w:t>ion</w:t>
      </w:r>
      <w:r w:rsidR="009A47E3">
        <w:t xml:space="preserve">ing strategy </w:t>
      </w:r>
      <w:r w:rsidR="00C8585A">
        <w:t xml:space="preserve">to </w:t>
      </w:r>
      <w:r w:rsidR="00590348">
        <w:t>summarise</w:t>
      </w:r>
      <w:r w:rsidR="00C8585A">
        <w:t xml:space="preserve"> students</w:t>
      </w:r>
      <w:r w:rsidR="00840A5F">
        <w:t>’</w:t>
      </w:r>
      <w:r w:rsidR="00C8585A">
        <w:t xml:space="preserve"> learning from screens 6</w:t>
      </w:r>
      <w:r w:rsidR="003A5B8E">
        <w:t>–</w:t>
      </w:r>
      <w:r w:rsidR="00333134">
        <w:t>8</w:t>
      </w:r>
      <w:r w:rsidR="00612D83">
        <w:t xml:space="preserve">. </w:t>
      </w:r>
      <w:r w:rsidR="00C8585A">
        <w:t xml:space="preserve">Possible prompting questions could </w:t>
      </w:r>
      <w:r w:rsidR="00355C14">
        <w:t xml:space="preserve">include: </w:t>
      </w:r>
    </w:p>
    <w:p w14:paraId="2E8B2D1B" w14:textId="5999304E" w:rsidR="00355C14" w:rsidRPr="00E93D4B" w:rsidRDefault="00355C14" w:rsidP="00E93D4B">
      <w:pPr>
        <w:pStyle w:val="ListBullet2"/>
      </w:pPr>
      <w:r w:rsidRPr="00E93D4B">
        <w:t xml:space="preserve">What effect does multiplying a term by a constant have on </w:t>
      </w:r>
      <w:r w:rsidR="00446A8D" w:rsidRPr="00E93D4B">
        <w:t>the</w:t>
      </w:r>
      <w:r w:rsidRPr="00E93D4B">
        <w:t xml:space="preserve"> derivative of </w:t>
      </w:r>
      <m:oMath>
        <m:r>
          <w:rPr>
            <w:rFonts w:ascii="Cambria Math" w:hAnsi="Cambria Math"/>
          </w:rPr>
          <m:t>x</m:t>
        </m:r>
      </m:oMath>
      <w:r w:rsidR="000D42D8" w:rsidRPr="00E93D4B">
        <w:t xml:space="preserve">, for example </w:t>
      </w:r>
      <m:oMath>
        <m:r>
          <m:rPr>
            <m:sty m:val="p"/>
          </m:rPr>
          <w:rPr>
            <w:rFonts w:ascii="Cambria Math" w:hAnsi="Cambria Math"/>
          </w:rPr>
          <m:t>12</m:t>
        </m:r>
      </m:oMath>
      <w:r w:rsidRPr="00E93D4B">
        <w:t>?</w:t>
      </w:r>
    </w:p>
    <w:p w14:paraId="7EC9EE33" w14:textId="51576C46" w:rsidR="000D42D8" w:rsidRPr="00446A8D" w:rsidRDefault="000D42D8" w:rsidP="00E93D4B">
      <w:pPr>
        <w:pStyle w:val="ListBullet2"/>
      </w:pPr>
      <w:r w:rsidRPr="000D42D8">
        <w:t xml:space="preserve">What effect does multiplying a term by a constant have on </w:t>
      </w:r>
      <w:r w:rsidR="00446A8D">
        <w:t>the</w:t>
      </w:r>
      <w:r w:rsidRPr="000D42D8">
        <w:t xml:space="preserve"> derivative</w:t>
      </w:r>
      <w:r w:rsidR="00446A8D">
        <w:t xml:space="preserve">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446A8D">
        <w:rPr>
          <w:rFonts w:eastAsiaTheme="minorEastAsia"/>
        </w:rPr>
        <w:t xml:space="preserve">, for example </w:t>
      </w:r>
      <m:oMath>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00446A8D">
        <w:rPr>
          <w:rFonts w:eastAsiaTheme="minorEastAsia"/>
        </w:rPr>
        <w:t>?</w:t>
      </w:r>
    </w:p>
    <w:p w14:paraId="6645EAF4" w14:textId="67C2895B" w:rsidR="00446A8D" w:rsidRPr="000D42D8" w:rsidRDefault="00446A8D" w:rsidP="00E93D4B">
      <w:pPr>
        <w:pStyle w:val="ListBullet2"/>
      </w:pPr>
      <w:r>
        <w:lastRenderedPageBreak/>
        <w:t xml:space="preserve">Can you generalise the </w:t>
      </w:r>
      <w:r w:rsidR="00504643">
        <w:t>effect multiplying a term by a constant has on any derivative</w:t>
      </w:r>
      <w:r w:rsidR="006347C1">
        <w:t xml:space="preserve"> </w:t>
      </w:r>
      <m:oMath>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n</m:t>
            </m:r>
          </m:sup>
        </m:sSup>
      </m:oMath>
      <w:r w:rsidR="003A5B8E">
        <w:t>?</w:t>
      </w:r>
    </w:p>
    <w:p w14:paraId="311240C4" w14:textId="5FDF970B" w:rsidR="00913B11" w:rsidRDefault="00A90491" w:rsidP="00DD0118">
      <w:pPr>
        <w:pStyle w:val="ListNumber"/>
      </w:pPr>
      <w:r>
        <w:t>Show slide</w:t>
      </w:r>
      <w:r w:rsidR="00BA46A6">
        <w:t xml:space="preserve"> 7</w:t>
      </w:r>
      <w:r>
        <w:t xml:space="preserve"> </w:t>
      </w:r>
      <w:r w:rsidR="00056285">
        <w:t xml:space="preserve">to </w:t>
      </w:r>
      <w:r>
        <w:t xml:space="preserve">reveal </w:t>
      </w:r>
      <w:r w:rsidR="00BA46A6">
        <w:t xml:space="preserve">the </w:t>
      </w:r>
      <w:r w:rsidR="00994E0E">
        <w:t xml:space="preserve">multiple </w:t>
      </w:r>
      <w:r w:rsidR="00BA46A6">
        <w:t>of a function</w:t>
      </w:r>
      <w:r>
        <w:t xml:space="preserve"> rule</w:t>
      </w:r>
      <w:r w:rsidR="007B1E0C">
        <w:t xml:space="preserve"> </w:t>
      </w:r>
      <w:r>
        <w:t xml:space="preserve">for students. Animate the slide to show </w:t>
      </w:r>
      <w:r w:rsidR="00715D74">
        <w:t xml:space="preserve">different </w:t>
      </w:r>
      <w:r>
        <w:t>notation</w:t>
      </w:r>
      <w:r w:rsidR="00715D74">
        <w:t>s used</w:t>
      </w:r>
      <w:r>
        <w:t xml:space="preserve">. </w:t>
      </w:r>
    </w:p>
    <w:p w14:paraId="3FA9F51D" w14:textId="45D7E047" w:rsidR="00ED1211" w:rsidRDefault="00ED1211" w:rsidP="00ED1211">
      <w:pPr>
        <w:pStyle w:val="ListNumber"/>
        <w:numPr>
          <w:ilvl w:val="0"/>
          <w:numId w:val="0"/>
        </w:numPr>
      </w:pPr>
      <w:r w:rsidRPr="00ED1211">
        <w:rPr>
          <w:rStyle w:val="Heading4Char"/>
        </w:rPr>
        <w:t>Differentiating the sum of 2 terms</w:t>
      </w:r>
    </w:p>
    <w:p w14:paraId="0830D14C" w14:textId="42D0A344" w:rsidR="005D68BA" w:rsidRDefault="00056285">
      <w:pPr>
        <w:pStyle w:val="ListNumber"/>
      </w:pPr>
      <w:r>
        <w:t>Show students slide 8</w:t>
      </w:r>
      <w:r w:rsidR="00A02CC2">
        <w:t xml:space="preserve"> and have them consider in a Think-Pair-Share what they</w:t>
      </w:r>
      <w:r w:rsidR="005D68BA">
        <w:t xml:space="preserve"> notice and wonder (</w:t>
      </w:r>
      <w:hyperlink r:id="rId26">
        <w:r w:rsidR="005D68BA" w:rsidRPr="42C8913B">
          <w:rPr>
            <w:rStyle w:val="Hyperlink"/>
          </w:rPr>
          <w:t>bit</w:t>
        </w:r>
        <w:r w:rsidR="005D68BA">
          <w:rPr>
            <w:rStyle w:val="Hyperlink"/>
          </w:rPr>
          <w:t>.ly/</w:t>
        </w:r>
        <w:proofErr w:type="spellStart"/>
        <w:r w:rsidR="005D68BA">
          <w:rPr>
            <w:rStyle w:val="Hyperlink"/>
          </w:rPr>
          <w:t>noticewonderstrategy</w:t>
        </w:r>
        <w:proofErr w:type="spellEnd"/>
      </w:hyperlink>
      <w:r w:rsidR="001F5054">
        <w:t>)</w:t>
      </w:r>
      <w:r w:rsidR="00A42722">
        <w:t xml:space="preserve"> about differentiating</w:t>
      </w:r>
      <w:r w:rsidR="009C21D6">
        <w:t xml:space="preserve"> the sum of</w:t>
      </w:r>
      <w:r w:rsidR="00A42722">
        <w:t xml:space="preserve"> 2 terms using first principles.</w:t>
      </w:r>
    </w:p>
    <w:p w14:paraId="63812851" w14:textId="6EABBE6D" w:rsidR="007C640E" w:rsidRDefault="007C640E" w:rsidP="007C640E">
      <w:pPr>
        <w:pStyle w:val="ListNumber"/>
      </w:pPr>
      <w:r>
        <w:t>Have students work through screen</w:t>
      </w:r>
      <w:r w:rsidR="007A74F0">
        <w:t>s</w:t>
      </w:r>
      <w:r>
        <w:t xml:space="preserve"> 9</w:t>
      </w:r>
      <w:r w:rsidR="00F7405A">
        <w:t>–</w:t>
      </w:r>
      <w:r w:rsidR="007A74F0">
        <w:t xml:space="preserve">10 </w:t>
      </w:r>
      <w:r>
        <w:t xml:space="preserve">of the Amplify </w:t>
      </w:r>
      <w:r w:rsidR="00FC0A7D">
        <w:t xml:space="preserve">Classroom </w:t>
      </w:r>
      <w:r>
        <w:t xml:space="preserve">activity by extending the pacing on the teacher dashboard. </w:t>
      </w:r>
    </w:p>
    <w:p w14:paraId="2C653A9E" w14:textId="4C6B4DEE" w:rsidR="00E2006C" w:rsidRDefault="00CC4C9F">
      <w:pPr>
        <w:pStyle w:val="ListNumber"/>
      </w:pPr>
      <w:r>
        <w:t>Again, i</w:t>
      </w:r>
      <w:r w:rsidR="009F4224">
        <w:t>n</w:t>
      </w:r>
      <w:r>
        <w:t xml:space="preserve"> a </w:t>
      </w:r>
      <w:r w:rsidR="003E4B70">
        <w:t>Think-Pair-Share</w:t>
      </w:r>
      <w:r w:rsidR="00E2006C">
        <w:t xml:space="preserve"> have students consider a rule for differentiating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+g(x).</m:t>
        </m:r>
      </m:oMath>
      <w:r w:rsidR="00E2006C">
        <w:t xml:space="preserve"> </w:t>
      </w:r>
    </w:p>
    <w:p w14:paraId="42867738" w14:textId="4EBE7810" w:rsidR="00E2006C" w:rsidRDefault="00E2006C" w:rsidP="00E2006C">
      <w:pPr>
        <w:pStyle w:val="ListNumber"/>
      </w:pPr>
      <w:r>
        <w:t xml:space="preserve">Show slide </w:t>
      </w:r>
      <w:r w:rsidR="00534F0F">
        <w:t>9</w:t>
      </w:r>
      <w:r>
        <w:t xml:space="preserve"> revealing the</w:t>
      </w:r>
      <w:r w:rsidR="00715D74">
        <w:t xml:space="preserve"> sum of functions</w:t>
      </w:r>
      <w:r>
        <w:t xml:space="preserve"> rule for students. Animate the slide to show </w:t>
      </w:r>
      <w:r w:rsidR="008B5724">
        <w:t xml:space="preserve">the </w:t>
      </w:r>
      <w:r w:rsidR="00963E3B">
        <w:t>different notations used.</w:t>
      </w:r>
    </w:p>
    <w:p w14:paraId="0245B37B" w14:textId="63F75D51" w:rsidR="00035A50" w:rsidRDefault="00035A50" w:rsidP="00AF4817">
      <w:pPr>
        <w:pStyle w:val="Heading3"/>
        <w:tabs>
          <w:tab w:val="left" w:pos="5828"/>
        </w:tabs>
      </w:pPr>
      <w:r>
        <w:t>Releasing responsibility</w:t>
      </w:r>
    </w:p>
    <w:p w14:paraId="7BDABB32" w14:textId="77777777" w:rsidR="00EB07E2" w:rsidRDefault="00EB07E2" w:rsidP="00EB07E2">
      <w:pPr>
        <w:pStyle w:val="ListNumber"/>
        <w:numPr>
          <w:ilvl w:val="0"/>
          <w:numId w:val="12"/>
        </w:numPr>
      </w:pPr>
      <w:r>
        <w:t xml:space="preserve">Draw students’ attention back to the learning intention and success criteria and reiterate that they can now differentiate using shorter methods. </w:t>
      </w:r>
    </w:p>
    <w:p w14:paraId="11643405" w14:textId="1B9674CF" w:rsidR="00952FCD" w:rsidRPr="009272A3" w:rsidRDefault="00952FCD" w:rsidP="00EB07E2">
      <w:pPr>
        <w:pStyle w:val="ListNumber"/>
        <w:numPr>
          <w:ilvl w:val="0"/>
          <w:numId w:val="12"/>
        </w:numPr>
      </w:pPr>
      <w:r>
        <w:t xml:space="preserve">Display slide </w:t>
      </w:r>
      <w:r w:rsidR="003856A3">
        <w:t>11</w:t>
      </w:r>
      <w:r>
        <w:t xml:space="preserve"> of the PowerPoint </w:t>
      </w:r>
      <w:r w:rsidR="003856A3">
        <w:t xml:space="preserve">to </w:t>
      </w:r>
      <w:r w:rsidR="001B2293">
        <w:t>formalise</w:t>
      </w:r>
      <w:r w:rsidR="003856A3">
        <w:t xml:space="preserve"> </w:t>
      </w:r>
      <w:r w:rsidR="00207434">
        <w:t xml:space="preserve">the </w:t>
      </w:r>
      <w:r w:rsidR="003856A3">
        <w:t>3 differentiation rules students have explored.</w:t>
      </w:r>
    </w:p>
    <w:p w14:paraId="2CAFCD54" w14:textId="58F7ECD5" w:rsidR="005D42D4" w:rsidRDefault="00B23B44" w:rsidP="00CB7AEF">
      <w:pPr>
        <w:pStyle w:val="ListNumber"/>
      </w:pPr>
      <w:r>
        <w:t xml:space="preserve">Distribute Appendix </w:t>
      </w:r>
      <w:r w:rsidR="00B9129D">
        <w:t>B</w:t>
      </w:r>
      <w:r w:rsidR="001C791D" w:rsidRPr="001C791D">
        <w:t xml:space="preserve"> ‘</w:t>
      </w:r>
      <w:r>
        <w:t>Differentiation practice</w:t>
      </w:r>
      <w:r w:rsidR="001C791D" w:rsidRPr="001C791D">
        <w:t>’</w:t>
      </w:r>
      <w:r>
        <w:t xml:space="preserve"> and have students practi</w:t>
      </w:r>
      <w:r w:rsidR="009D546C">
        <w:t>s</w:t>
      </w:r>
      <w:r>
        <w:t xml:space="preserve">e differentiating using the rules they have just </w:t>
      </w:r>
      <w:r w:rsidR="00D1219B">
        <w:t>learned</w:t>
      </w:r>
      <w:r>
        <w:t>.</w:t>
      </w:r>
      <w:r w:rsidR="006B33AE">
        <w:t xml:space="preserve"> </w:t>
      </w:r>
    </w:p>
    <w:p w14:paraId="0401724C" w14:textId="528C955F" w:rsidR="000508A9" w:rsidRDefault="000508A9" w:rsidP="00CB7AEF">
      <w:pPr>
        <w:pStyle w:val="ListNumber"/>
      </w:pPr>
      <w:r>
        <w:t xml:space="preserve">Students are to consult a partner and share their responses to Appendix B, </w:t>
      </w:r>
      <w:r w:rsidR="00E74DA2">
        <w:t xml:space="preserve">negotiating answers where they differ. </w:t>
      </w:r>
    </w:p>
    <w:p w14:paraId="456AEE43" w14:textId="55BBE8F0" w:rsidR="00B9129D" w:rsidRDefault="001B70A0" w:rsidP="00CB7AEF">
      <w:pPr>
        <w:pStyle w:val="ListNumber"/>
      </w:pPr>
      <w:r>
        <w:t>H</w:t>
      </w:r>
      <w:r w:rsidR="004E72CF">
        <w:t>ave students revisit Appendix A ‘</w:t>
      </w:r>
      <w:r w:rsidR="005B5C71">
        <w:t>C</w:t>
      </w:r>
      <w:r w:rsidR="00277D92">
        <w:t>onverting indices’</w:t>
      </w:r>
      <w:r w:rsidR="00D1219B">
        <w:t>,</w:t>
      </w:r>
      <w:r w:rsidR="00277D92">
        <w:t xml:space="preserve"> this time differentiating each</w:t>
      </w:r>
      <w:r w:rsidR="006C762E">
        <w:t xml:space="preserve"> of the functions. </w:t>
      </w:r>
    </w:p>
    <w:p w14:paraId="12676CA6" w14:textId="5CF37C7A" w:rsidR="00B9737C" w:rsidRDefault="00B9737C" w:rsidP="00CB7AEF">
      <w:pPr>
        <w:pStyle w:val="ListNumber"/>
      </w:pPr>
      <w:r>
        <w:t xml:space="preserve">Have students </w:t>
      </w:r>
      <w:r w:rsidR="006B33AE">
        <w:t xml:space="preserve">write notes to their future forgetful </w:t>
      </w:r>
      <w:r w:rsidR="00D1219B">
        <w:t xml:space="preserve">selves </w:t>
      </w:r>
      <w:r w:rsidR="00CA4516">
        <w:t>(</w:t>
      </w:r>
      <w:hyperlink r:id="rId27" w:history="1">
        <w:r w:rsidR="00CA4516">
          <w:rPr>
            <w:rStyle w:val="Hyperlink"/>
          </w:rPr>
          <w:t>bit.ly/</w:t>
        </w:r>
        <w:proofErr w:type="spellStart"/>
        <w:r w:rsidR="00CA4516">
          <w:rPr>
            <w:rStyle w:val="Hyperlink"/>
          </w:rPr>
          <w:t>notestofutureself</w:t>
        </w:r>
        <w:proofErr w:type="spellEnd"/>
      </w:hyperlink>
      <w:r w:rsidR="00CA4516">
        <w:t xml:space="preserve">) </w:t>
      </w:r>
      <w:r w:rsidR="005B5C71">
        <w:t xml:space="preserve">summarising </w:t>
      </w:r>
      <w:r w:rsidR="0071638C">
        <w:t xml:space="preserve">the differentiation formulas </w:t>
      </w:r>
      <w:r w:rsidR="00D1219B">
        <w:t xml:space="preserve">learned </w:t>
      </w:r>
      <w:r w:rsidR="0071638C">
        <w:t>this lesson.</w:t>
      </w:r>
      <w:r w:rsidR="006B33AE">
        <w:t xml:space="preserve"> </w:t>
      </w:r>
    </w:p>
    <w:p w14:paraId="49A6D60E" w14:textId="52C0D3A7" w:rsidR="006B275B" w:rsidRDefault="006B275B" w:rsidP="00CB7AEF">
      <w:pPr>
        <w:pStyle w:val="ListNumber"/>
      </w:pPr>
      <w:r>
        <w:t xml:space="preserve">Students may benefit from completing further practice questions from an existing resource. </w:t>
      </w:r>
    </w:p>
    <w:p w14:paraId="2F468947" w14:textId="2357AD2A" w:rsidR="00A51D10" w:rsidRDefault="00035A50" w:rsidP="00AF4817">
      <w:pPr>
        <w:pStyle w:val="Heading3"/>
        <w:tabs>
          <w:tab w:val="left" w:pos="5828"/>
        </w:tabs>
      </w:pPr>
      <w:r>
        <w:lastRenderedPageBreak/>
        <w:t xml:space="preserve">Independent </w:t>
      </w:r>
      <w:r w:rsidR="0074782C">
        <w:t>practice</w:t>
      </w:r>
    </w:p>
    <w:p w14:paraId="2A5F8D9B" w14:textId="54BAB951" w:rsidR="00F43BF5" w:rsidRDefault="006331D1" w:rsidP="003905AF">
      <w:pPr>
        <w:pStyle w:val="ListNumber"/>
        <w:numPr>
          <w:ilvl w:val="0"/>
          <w:numId w:val="11"/>
        </w:numPr>
      </w:pPr>
      <w:r>
        <w:t>Using a Think-Pair-Share h</w:t>
      </w:r>
      <w:r w:rsidR="00A25FF0">
        <w:t xml:space="preserve">ave students recall the link between the derivative and the gradient function. </w:t>
      </w:r>
    </w:p>
    <w:p w14:paraId="6FC5D497" w14:textId="3FF8C562" w:rsidR="00A25FF0" w:rsidRDefault="00A25FF0" w:rsidP="002F5099">
      <w:pPr>
        <w:pStyle w:val="FeatureBox"/>
      </w:pPr>
      <w:r>
        <w:t xml:space="preserve">Students should recall </w:t>
      </w:r>
      <w:r w:rsidR="002F5099">
        <w:t xml:space="preserve">from Unit 5 – </w:t>
      </w:r>
      <w:r w:rsidR="00FD16B0">
        <w:t>foundation</w:t>
      </w:r>
      <w:r w:rsidR="00287D8F">
        <w:t>s</w:t>
      </w:r>
      <w:r w:rsidR="002F5099">
        <w:t xml:space="preserve"> </w:t>
      </w:r>
      <w:r w:rsidR="00287D8F">
        <w:t xml:space="preserve">of </w:t>
      </w:r>
      <w:r w:rsidR="002F5099">
        <w:t xml:space="preserve">differentiation </w:t>
      </w:r>
      <w:r>
        <w:t xml:space="preserve">that the gradient function is the derivative. </w:t>
      </w:r>
    </w:p>
    <w:p w14:paraId="453FEF17" w14:textId="276CF1B2" w:rsidR="00EF4D6A" w:rsidRDefault="006A73C4" w:rsidP="00AE1284">
      <w:pPr>
        <w:pStyle w:val="ListNumber"/>
        <w:numPr>
          <w:ilvl w:val="0"/>
          <w:numId w:val="9"/>
        </w:numPr>
      </w:pPr>
      <w:r>
        <w:t>Students work in pairs</w:t>
      </w:r>
      <w:r w:rsidRPr="00EB7353">
        <w:t xml:space="preserve"> to complete the scavenger hunt task from Appendix </w:t>
      </w:r>
      <w:r>
        <w:t>C</w:t>
      </w:r>
      <w:r w:rsidRPr="00EB7353">
        <w:t xml:space="preserve"> ‘</w:t>
      </w:r>
      <w:r>
        <w:t>Using the derivative</w:t>
      </w:r>
      <w:r w:rsidRPr="00EB7353">
        <w:t>’.</w:t>
      </w:r>
      <w:r>
        <w:t xml:space="preserve"> In this task, </w:t>
      </w:r>
      <w:r w:rsidR="00EF4D6A">
        <w:t xml:space="preserve">students take the derivative a step further by equating to zero, finding the value of the derivative at a point or finding where the derivative is greater or less than </w:t>
      </w:r>
      <w:r w:rsidR="00354C1F">
        <w:t>zero.</w:t>
      </w:r>
    </w:p>
    <w:p w14:paraId="7825F2BB" w14:textId="7A596E39" w:rsidR="003E7B8C" w:rsidRPr="00EB7353" w:rsidRDefault="003E7B8C" w:rsidP="003E7B8C">
      <w:pPr>
        <w:pStyle w:val="FeatureBox"/>
      </w:pPr>
      <w:r w:rsidRPr="00EB7353">
        <w:t>Print one set of question cards, separate each card</w:t>
      </w:r>
      <w:r>
        <w:t xml:space="preserve"> (cutting along the bold lines)</w:t>
      </w:r>
      <w:r w:rsidRPr="00EB7353">
        <w:t xml:space="preserve">, and place the cards around the room. A vertical non-permanent surface could be useful at each card to assist the </w:t>
      </w:r>
      <w:r>
        <w:t>students</w:t>
      </w:r>
      <w:r w:rsidRPr="00EB7353">
        <w:t xml:space="preserve"> with their calculations.</w:t>
      </w:r>
    </w:p>
    <w:p w14:paraId="62DDE8A4" w14:textId="74B480F0" w:rsidR="003E7B8C" w:rsidRPr="00EB7353" w:rsidRDefault="003E7B8C" w:rsidP="003E7B8C">
      <w:pPr>
        <w:pStyle w:val="FeatureBox"/>
      </w:pPr>
      <w:r w:rsidRPr="00EB7353">
        <w:t xml:space="preserve">Each </w:t>
      </w:r>
      <w:r>
        <w:t>pair</w:t>
      </w:r>
      <w:r w:rsidRPr="00EB7353">
        <w:t xml:space="preserve"> should start at one of the cards. The students work </w:t>
      </w:r>
      <w:r>
        <w:t xml:space="preserve">in their pairs </w:t>
      </w:r>
      <w:r w:rsidRPr="00EB7353">
        <w:t>to solve the problem.</w:t>
      </w:r>
    </w:p>
    <w:p w14:paraId="7632CD64" w14:textId="6711A674" w:rsidR="003E7B8C" w:rsidRPr="00EB7353" w:rsidRDefault="003E7B8C" w:rsidP="003E7B8C">
      <w:pPr>
        <w:pStyle w:val="FeatureBox"/>
      </w:pPr>
      <w:r w:rsidRPr="00CA7F0C">
        <w:t xml:space="preserve">Once a </w:t>
      </w:r>
      <w:r>
        <w:t>pair</w:t>
      </w:r>
      <w:r w:rsidRPr="00EB7353">
        <w:t xml:space="preserve"> ha</w:t>
      </w:r>
      <w:r>
        <w:t>s</w:t>
      </w:r>
      <w:r w:rsidRPr="00EB7353">
        <w:t xml:space="preserve"> solved </w:t>
      </w:r>
      <w:r>
        <w:t>a</w:t>
      </w:r>
      <w:r w:rsidRPr="00EB7353">
        <w:t xml:space="preserve"> problem, they need to move around the room to find the solution on another card. Once they have found their solution, they </w:t>
      </w:r>
      <w:r>
        <w:t>then</w:t>
      </w:r>
      <w:r w:rsidRPr="00EB7353">
        <w:t xml:space="preserve"> solve the question attached to the solution and repeat the process.</w:t>
      </w:r>
    </w:p>
    <w:p w14:paraId="15FE7229" w14:textId="633C01BD" w:rsidR="003E7B8C" w:rsidRPr="00EB7353" w:rsidRDefault="003E7B8C" w:rsidP="003E7B8C">
      <w:pPr>
        <w:pStyle w:val="FeatureBox"/>
      </w:pPr>
      <w:r w:rsidRPr="00EB7353">
        <w:t xml:space="preserve">The activity is finished once </w:t>
      </w:r>
      <w:r w:rsidRPr="00CA7F0C">
        <w:t xml:space="preserve">the </w:t>
      </w:r>
      <w:r>
        <w:t>pair</w:t>
      </w:r>
      <w:r w:rsidRPr="00EB7353">
        <w:t xml:space="preserve"> returns to their original card.</w:t>
      </w:r>
    </w:p>
    <w:p w14:paraId="2FF35A19" w14:textId="7B323CC0" w:rsidR="00F818CF" w:rsidRPr="00907038" w:rsidRDefault="00EF18C2" w:rsidP="003E7B8C">
      <w:pPr>
        <w:pStyle w:val="FeatureBox"/>
      </w:pPr>
      <w:r w:rsidRPr="00EF18C2">
        <w:t>Cards are printed in order. The answer to the question on one card is on the following card.</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56897068" w:rsidR="0074782C" w:rsidRDefault="00D436F5" w:rsidP="00E364AA">
      <w:pPr>
        <w:rPr>
          <w:rStyle w:val="Strong"/>
        </w:rPr>
      </w:pPr>
      <w:r>
        <w:rPr>
          <w:rStyle w:val="Strong"/>
        </w:rPr>
        <w:t>Retrieval practice</w:t>
      </w:r>
    </w:p>
    <w:p w14:paraId="399D3D7D" w14:textId="77777777" w:rsidR="004C0C41" w:rsidRPr="004C0C41" w:rsidRDefault="004C0C41" w:rsidP="004C0C41">
      <w:pPr>
        <w:pStyle w:val="ListBullet"/>
        <w:rPr>
          <w:lang w:eastAsia="en-AU"/>
        </w:rPr>
      </w:pPr>
      <w:r w:rsidRPr="004C0C41">
        <w:rPr>
          <w:lang w:eastAsia="en-AU"/>
        </w:rPr>
        <w:t>Students may benefit from reviewing the conversion of negative indices and indices involving roots.</w:t>
      </w:r>
    </w:p>
    <w:p w14:paraId="604CC37E" w14:textId="77777777" w:rsidR="004C0C41" w:rsidRPr="004C0C41" w:rsidRDefault="004C0C41" w:rsidP="004C0C41">
      <w:pPr>
        <w:pStyle w:val="ListBullet"/>
        <w:rPr>
          <w:lang w:eastAsia="en-AU"/>
        </w:rPr>
      </w:pPr>
      <w:r w:rsidRPr="004C0C41">
        <w:rPr>
          <w:lang w:eastAsia="en-AU"/>
        </w:rPr>
        <w:t>Appendix A could be adjusted to include questions that align with your students' ability levels.</w:t>
      </w:r>
    </w:p>
    <w:p w14:paraId="45071461" w14:textId="77777777" w:rsidR="00D436F5" w:rsidRDefault="00D436F5" w:rsidP="00D436F5">
      <w:pPr>
        <w:rPr>
          <w:rStyle w:val="Strong"/>
        </w:rPr>
      </w:pPr>
      <w:r>
        <w:rPr>
          <w:rStyle w:val="Strong"/>
        </w:rPr>
        <w:t xml:space="preserve">Activating prior knowledge </w:t>
      </w:r>
    </w:p>
    <w:p w14:paraId="35E56911" w14:textId="2AC844F1" w:rsidR="00E52247" w:rsidRDefault="00E52247" w:rsidP="00E52247">
      <w:pPr>
        <w:pStyle w:val="ListBullet"/>
      </w:pPr>
      <w:r>
        <w:t xml:space="preserve">Students could be </w:t>
      </w:r>
      <w:r w:rsidRPr="00E52247">
        <w:t>challenged</w:t>
      </w:r>
      <w:r>
        <w:t xml:space="preserve"> to prove </w:t>
      </w:r>
      <w:r w:rsidR="005D7D6E">
        <w:t xml:space="preserve">the inferred </w:t>
      </w:r>
      <w:r>
        <w:t xml:space="preserve">differentiation using first principles. </w:t>
      </w:r>
    </w:p>
    <w:p w14:paraId="30FBACF9" w14:textId="3E1FF882" w:rsidR="00755464" w:rsidRDefault="00755464" w:rsidP="00E52247">
      <w:pPr>
        <w:pStyle w:val="ListBullet"/>
      </w:pPr>
      <w:r>
        <w:t xml:space="preserve">Students may benefit from revisiting first principles or function notation such as </w:t>
      </w:r>
      <m:oMath>
        <m:r>
          <w:rPr>
            <w:rFonts w:ascii="Cambria Math" w:hAnsi="Cambria Math"/>
          </w:rPr>
          <m:t>f</m:t>
        </m:r>
        <m:d>
          <m:dPr>
            <m:ctrlPr>
              <w:rPr>
                <w:rFonts w:ascii="Cambria Math" w:hAnsi="Cambria Math"/>
                <w:i/>
              </w:rPr>
            </m:ctrlPr>
          </m:dPr>
          <m:e>
            <m:r>
              <w:rPr>
                <w:rFonts w:ascii="Cambria Math" w:hAnsi="Cambria Math"/>
              </w:rPr>
              <m:t>x+h</m:t>
            </m:r>
          </m:e>
        </m:d>
        <m:r>
          <w:rPr>
            <w:rFonts w:ascii="Cambria Math" w:hAnsi="Cambria Math"/>
          </w:rPr>
          <m:t>.</m:t>
        </m:r>
      </m:oMath>
    </w:p>
    <w:p w14:paraId="7DEF913B" w14:textId="7C49CA5E" w:rsidR="009A7D6E" w:rsidRPr="00250E0E" w:rsidRDefault="009A7D6E">
      <w:pPr>
        <w:pStyle w:val="ListBullet"/>
        <w:numPr>
          <w:ilvl w:val="0"/>
          <w:numId w:val="0"/>
        </w:numPr>
        <w:rPr>
          <w:rStyle w:val="Strong"/>
        </w:rPr>
      </w:pPr>
      <w:r w:rsidRPr="00250E0E">
        <w:rPr>
          <w:rStyle w:val="Strong"/>
        </w:rPr>
        <w:t>Connecting learning</w:t>
      </w:r>
      <w:r w:rsidR="005C6E52" w:rsidRPr="00250E0E">
        <w:rPr>
          <w:rStyle w:val="Strong"/>
        </w:rPr>
        <w:t xml:space="preserve"> </w:t>
      </w:r>
    </w:p>
    <w:p w14:paraId="0F6C6D1F" w14:textId="0DF32BE7" w:rsidR="009A7D6E" w:rsidRPr="00B81F11" w:rsidRDefault="00094F5A" w:rsidP="009A7D6E">
      <w:pPr>
        <w:pStyle w:val="ListBullet"/>
        <w:rPr>
          <w:b/>
        </w:rPr>
      </w:pPr>
      <w:r>
        <w:t xml:space="preserve">Different notations could be introduced </w:t>
      </w:r>
      <w:r w:rsidR="00B81F11">
        <w:t>at a later stage of the learning process</w:t>
      </w:r>
      <w:r w:rsidR="00972DE1">
        <w:t>.</w:t>
      </w:r>
    </w:p>
    <w:p w14:paraId="4F1B4582" w14:textId="44E7F770" w:rsidR="00145E8B" w:rsidRPr="00145E8B" w:rsidRDefault="00B81F11" w:rsidP="009A7D6E">
      <w:pPr>
        <w:pStyle w:val="ListBullet"/>
        <w:rPr>
          <w:b/>
        </w:rPr>
      </w:pPr>
      <w:r>
        <w:t xml:space="preserve">Students could be extended </w:t>
      </w:r>
      <w:r w:rsidR="005D215A">
        <w:t xml:space="preserve">to consider the area model of </w:t>
      </w:r>
      <w:r w:rsidR="00376FE0">
        <w:t>2</w:t>
      </w:r>
      <w:r w:rsidR="00972DE1">
        <w:t xml:space="preserve"> </w:t>
      </w:r>
      <w:r w:rsidR="00145E8B">
        <w:t>functions added together.</w:t>
      </w:r>
    </w:p>
    <w:p w14:paraId="1CFC2036" w14:textId="6C2B59E7" w:rsidR="009A7D6E" w:rsidRPr="00250E0E" w:rsidRDefault="00757FA9" w:rsidP="009A7D6E">
      <w:pPr>
        <w:rPr>
          <w:rStyle w:val="Strong"/>
        </w:rPr>
      </w:pPr>
      <w:r w:rsidRPr="00250E0E">
        <w:rPr>
          <w:rStyle w:val="Strong"/>
        </w:rPr>
        <w:t>Releasing responsibility</w:t>
      </w:r>
    </w:p>
    <w:p w14:paraId="071A3A2B" w14:textId="206F306B" w:rsidR="00757FA9" w:rsidRPr="008C0D63" w:rsidRDefault="00A7006C" w:rsidP="00757FA9">
      <w:pPr>
        <w:pStyle w:val="ListBullet"/>
        <w:rPr>
          <w:b/>
        </w:rPr>
      </w:pPr>
      <w:r>
        <w:t>Students may need to practi</w:t>
      </w:r>
      <w:r w:rsidR="00307F00">
        <w:t>s</w:t>
      </w:r>
      <w:r>
        <w:t xml:space="preserve">e differentiating more </w:t>
      </w:r>
      <w:r w:rsidR="000902D6">
        <w:t>routine problems before progressing to Appendix A.</w:t>
      </w:r>
    </w:p>
    <w:p w14:paraId="14362D36" w14:textId="71590B12" w:rsidR="00757FA9" w:rsidRPr="00250E0E" w:rsidRDefault="000F2915" w:rsidP="00757FA9">
      <w:pPr>
        <w:pStyle w:val="ListBullet"/>
        <w:rPr>
          <w:b/>
        </w:rPr>
      </w:pPr>
      <w:r>
        <w:t>Students could be challenged by introducing brackets or multiples of indices</w:t>
      </w:r>
      <w:r w:rsidR="005D7D6E">
        <w:t>.</w:t>
      </w:r>
    </w:p>
    <w:p w14:paraId="5E2330F6" w14:textId="604F6BF8" w:rsidR="00757FA9" w:rsidRPr="00250E0E" w:rsidRDefault="00757FA9" w:rsidP="009A7D6E">
      <w:pPr>
        <w:rPr>
          <w:rStyle w:val="Strong"/>
        </w:rPr>
      </w:pPr>
      <w:r w:rsidRPr="00250E0E">
        <w:rPr>
          <w:rStyle w:val="Strong"/>
        </w:rPr>
        <w:t>Independent practice</w:t>
      </w:r>
    </w:p>
    <w:p w14:paraId="5E9FC6CA" w14:textId="5EDF8F18" w:rsidR="005D7D6E" w:rsidRPr="005D7D6E" w:rsidRDefault="00307F00" w:rsidP="00757FA9">
      <w:pPr>
        <w:pStyle w:val="ListBullet"/>
        <w:rPr>
          <w:b/>
        </w:rPr>
      </w:pPr>
      <w:r>
        <w:t>S</w:t>
      </w:r>
      <w:r w:rsidR="005D7D6E">
        <w:t xml:space="preserve">tudents may benefit from revising </w:t>
      </w:r>
      <w:r w:rsidR="00035F30">
        <w:t xml:space="preserve">how to solve </w:t>
      </w:r>
      <w:r w:rsidR="005D7D6E">
        <w:t xml:space="preserve">linear and quadratic inequalities. </w:t>
      </w:r>
    </w:p>
    <w:p w14:paraId="7EDD4026" w14:textId="312B210D" w:rsidR="00757FA9" w:rsidRPr="008C0D63" w:rsidRDefault="008C0D63" w:rsidP="00757FA9">
      <w:pPr>
        <w:pStyle w:val="ListBullet"/>
        <w:rPr>
          <w:b/>
        </w:rPr>
      </w:pPr>
      <w:r>
        <w:t>The questions could be modified to suit the needs of your students.</w:t>
      </w:r>
    </w:p>
    <w:p w14:paraId="608A92C1" w14:textId="120F9741" w:rsidR="008C0D63" w:rsidRPr="00363C2F" w:rsidRDefault="008C0D63" w:rsidP="00757FA9">
      <w:pPr>
        <w:pStyle w:val="ListBullet"/>
        <w:rPr>
          <w:b/>
        </w:rPr>
      </w:pPr>
      <w:r>
        <w:t>Students may need to revisit substituting into a function or solving quadratic equations.</w:t>
      </w:r>
    </w:p>
    <w:p w14:paraId="7DE2BF99" w14:textId="51D951F5" w:rsidR="00757FA9" w:rsidRPr="00155DBC" w:rsidRDefault="00363C2F" w:rsidP="009A7D6E">
      <w:pPr>
        <w:pStyle w:val="ListBullet"/>
        <w:rPr>
          <w:rStyle w:val="Strong"/>
          <w:bCs w:val="0"/>
        </w:rPr>
      </w:pPr>
      <w:r>
        <w:t>Students could be challenged by turning Appendix C into a speed dating activity.</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5A7817E" w:rsidR="00757FA9" w:rsidRDefault="006D1876" w:rsidP="00757FA9">
      <w:pPr>
        <w:rPr>
          <w:rStyle w:val="Strong"/>
        </w:rPr>
      </w:pPr>
      <w:r>
        <w:rPr>
          <w:rStyle w:val="Strong"/>
        </w:rPr>
        <w:t>Retrieval practice</w:t>
      </w:r>
    </w:p>
    <w:p w14:paraId="442E1C06" w14:textId="02D51CF6" w:rsidR="006D1876" w:rsidRPr="006D1876" w:rsidRDefault="006D1876" w:rsidP="006D1876">
      <w:pPr>
        <w:pStyle w:val="ListBullet"/>
        <w:rPr>
          <w:lang w:eastAsia="en-AU"/>
        </w:rPr>
      </w:pPr>
      <w:r w:rsidRPr="006D1876">
        <w:rPr>
          <w:lang w:eastAsia="en-AU"/>
        </w:rPr>
        <w:t xml:space="preserve">The teacher could use Appendix A to assess students’ understanding of converting negative indices </w:t>
      </w:r>
      <w:r w:rsidR="00755EC3">
        <w:rPr>
          <w:lang w:eastAsia="en-AU"/>
        </w:rPr>
        <w:t>or fractional in</w:t>
      </w:r>
      <w:r w:rsidRPr="006D1876">
        <w:rPr>
          <w:lang w:eastAsia="en-AU"/>
        </w:rPr>
        <w:t>dices.</w:t>
      </w:r>
    </w:p>
    <w:p w14:paraId="2FAA59F4" w14:textId="64C59783" w:rsidR="00755464" w:rsidRDefault="00755464" w:rsidP="00757FA9">
      <w:pPr>
        <w:rPr>
          <w:rStyle w:val="Strong"/>
        </w:rPr>
      </w:pPr>
      <w:r>
        <w:rPr>
          <w:rStyle w:val="Strong"/>
        </w:rPr>
        <w:t>Activating prior knowledge</w:t>
      </w:r>
    </w:p>
    <w:p w14:paraId="196CB0F8" w14:textId="5959F29D" w:rsidR="00755464" w:rsidRPr="00755464" w:rsidRDefault="00755464" w:rsidP="00755464">
      <w:pPr>
        <w:pStyle w:val="ListBullet"/>
        <w:rPr>
          <w:rStyle w:val="Strong"/>
          <w:b w:val="0"/>
          <w:bCs w:val="0"/>
        </w:rPr>
      </w:pPr>
      <w:r w:rsidRPr="00755464">
        <w:rPr>
          <w:rStyle w:val="Strong"/>
          <w:b w:val="0"/>
          <w:bCs w:val="0"/>
        </w:rPr>
        <w:t>Students</w:t>
      </w:r>
      <w:r w:rsidR="00035F30">
        <w:rPr>
          <w:rStyle w:val="Strong"/>
          <w:b w:val="0"/>
          <w:bCs w:val="0"/>
        </w:rPr>
        <w:t>’</w:t>
      </w:r>
      <w:r w:rsidRPr="00755464">
        <w:rPr>
          <w:rStyle w:val="Strong"/>
          <w:b w:val="0"/>
          <w:bCs w:val="0"/>
        </w:rPr>
        <w:t xml:space="preserve"> understanding of first principles can be assessed through their responses during the class discussion.</w:t>
      </w:r>
    </w:p>
    <w:p w14:paraId="3DD6AF31" w14:textId="1D931C1E" w:rsidR="00757FA9" w:rsidRPr="00D419FC" w:rsidRDefault="00757FA9" w:rsidP="00757FA9">
      <w:pPr>
        <w:rPr>
          <w:rStyle w:val="Strong"/>
        </w:rPr>
      </w:pPr>
      <w:r w:rsidRPr="00D419FC">
        <w:rPr>
          <w:rStyle w:val="Strong"/>
        </w:rPr>
        <w:t xml:space="preserve">Connecting learning </w:t>
      </w:r>
    </w:p>
    <w:p w14:paraId="0D7C950D" w14:textId="4E85DDC2" w:rsidR="00757FA9" w:rsidRPr="00D419FC" w:rsidRDefault="00CE4716" w:rsidP="00757FA9">
      <w:pPr>
        <w:pStyle w:val="ListBullet"/>
        <w:rPr>
          <w:b/>
        </w:rPr>
      </w:pPr>
      <w:r>
        <w:t>Students</w:t>
      </w:r>
      <w:r w:rsidR="00035F30">
        <w:t>’</w:t>
      </w:r>
      <w:r>
        <w:t xml:space="preserve"> understanding of functions and function notation can be assessed using their responses to the Think-Pair-Share which unpacks different notations. </w:t>
      </w:r>
    </w:p>
    <w:p w14:paraId="7F6EBCB4" w14:textId="77777777" w:rsidR="00757FA9" w:rsidRPr="00D419FC" w:rsidRDefault="00757FA9" w:rsidP="00757FA9">
      <w:pPr>
        <w:rPr>
          <w:rStyle w:val="Strong"/>
        </w:rPr>
      </w:pPr>
      <w:r w:rsidRPr="00D419FC">
        <w:rPr>
          <w:rStyle w:val="Strong"/>
        </w:rPr>
        <w:t>Releasing responsibility</w:t>
      </w:r>
    </w:p>
    <w:p w14:paraId="564A534E" w14:textId="77FF9105" w:rsidR="00757FA9" w:rsidRPr="00D419FC" w:rsidRDefault="00EB21DF" w:rsidP="00757FA9">
      <w:pPr>
        <w:pStyle w:val="ListBullet"/>
        <w:rPr>
          <w:b/>
        </w:rPr>
      </w:pPr>
      <w:r>
        <w:t>Students’</w:t>
      </w:r>
      <w:r w:rsidR="008C0D63">
        <w:t xml:space="preserve"> ability to differentiate and apply the rules for differentiation can be assessed by observing their responses </w:t>
      </w:r>
      <w:r w:rsidR="00AA67D3">
        <w:t>to Appendix B.</w:t>
      </w:r>
    </w:p>
    <w:p w14:paraId="7C6AB25F" w14:textId="42CB0320" w:rsidR="00757FA9" w:rsidRPr="00D419FC" w:rsidRDefault="008C0D63" w:rsidP="00757FA9">
      <w:pPr>
        <w:pStyle w:val="ListBullet"/>
        <w:rPr>
          <w:b/>
        </w:rPr>
      </w:pPr>
      <w:r>
        <w:t xml:space="preserve">Appendix A could be used to assess </w:t>
      </w:r>
      <w:r w:rsidR="00EB21DF">
        <w:t>students’</w:t>
      </w:r>
      <w:r>
        <w:t xml:space="preserve"> </w:t>
      </w:r>
      <w:r w:rsidR="00EB21DF">
        <w:t xml:space="preserve">ability to differentiate fractional and negative indices. </w:t>
      </w:r>
    </w:p>
    <w:p w14:paraId="2449DAF4" w14:textId="77777777" w:rsidR="00757FA9" w:rsidRPr="00D419FC" w:rsidRDefault="00757FA9" w:rsidP="00757FA9">
      <w:pPr>
        <w:rPr>
          <w:rStyle w:val="Strong"/>
        </w:rPr>
      </w:pPr>
      <w:r w:rsidRPr="00D419FC">
        <w:rPr>
          <w:rStyle w:val="Strong"/>
        </w:rPr>
        <w:t>Independent practice</w:t>
      </w:r>
    </w:p>
    <w:p w14:paraId="778F9C76" w14:textId="11ED7D08" w:rsidR="00757FA9" w:rsidRPr="00155DBC" w:rsidRDefault="00EB21DF" w:rsidP="00155DBC">
      <w:pPr>
        <w:pStyle w:val="ListBullet"/>
        <w:rPr>
          <w:b/>
        </w:rPr>
      </w:pPr>
      <w:r>
        <w:t xml:space="preserve">Students could be asked to </w:t>
      </w:r>
      <w:r w:rsidR="005D7D6E">
        <w:t>differentiate a function using the new rules</w:t>
      </w:r>
      <w:r>
        <w:rPr>
          <w:rFonts w:eastAsiaTheme="minorEastAsia"/>
        </w:rPr>
        <w:t xml:space="preserve"> as an exit ticket. </w:t>
      </w:r>
    </w:p>
    <w:p w14:paraId="2C86FF6B" w14:textId="5F508FBE" w:rsidR="0084631E" w:rsidRDefault="0084631E" w:rsidP="0084631E">
      <w:r>
        <w:br w:type="page"/>
      </w:r>
    </w:p>
    <w:p w14:paraId="3AA64228" w14:textId="5AA4CCE9" w:rsidR="00D974BF" w:rsidRDefault="0070190E" w:rsidP="095C3ACB">
      <w:pPr>
        <w:pStyle w:val="Heading2"/>
        <w:rPr>
          <w:rStyle w:val="Heading2Char"/>
        </w:rPr>
      </w:pPr>
      <w:bookmarkStart w:id="4" w:name="_Appendix_A"/>
      <w:bookmarkEnd w:id="4"/>
      <w:r>
        <w:lastRenderedPageBreak/>
        <w:t>Appendix</w:t>
      </w:r>
      <w:r w:rsidR="00783D18">
        <w:t xml:space="preserve"> </w:t>
      </w:r>
      <w:r w:rsidR="00DD48A0">
        <w:t>A</w:t>
      </w:r>
      <w:r w:rsidR="00A01FE7">
        <w:t xml:space="preserve"> </w:t>
      </w:r>
    </w:p>
    <w:p w14:paraId="0077DE9F" w14:textId="25C6F513" w:rsidR="00CA450C" w:rsidRDefault="00194159" w:rsidP="095C3ACB">
      <w:pPr>
        <w:pStyle w:val="Heading3"/>
      </w:pPr>
      <w:r>
        <w:t>Converting indices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Questions for changing index form and differentating. Blank cells for student responses."/>
      </w:tblPr>
      <w:tblGrid>
        <w:gridCol w:w="461"/>
        <w:gridCol w:w="1377"/>
        <w:gridCol w:w="4010"/>
        <w:gridCol w:w="2539"/>
      </w:tblGrid>
      <w:tr w:rsidR="00CC2F11" w14:paraId="2F3BA806" w14:textId="77777777" w:rsidTr="00510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6EAEF167" w14:textId="1EA9CBB1" w:rsidR="00CC2F11" w:rsidRPr="007B3523" w:rsidRDefault="00CC2F11" w:rsidP="00CE6764">
            <w:pPr>
              <w:rPr>
                <w:rFonts w:eastAsiaTheme="minorEastAsia"/>
                <w:sz w:val="20"/>
                <w:szCs w:val="20"/>
              </w:rPr>
            </w:pPr>
            <w:r w:rsidRPr="007B3523">
              <w:rPr>
                <w:rFonts w:eastAsiaTheme="minorEastAsia"/>
                <w:sz w:val="20"/>
                <w:szCs w:val="20"/>
              </w:rPr>
              <w:t>#</w:t>
            </w:r>
          </w:p>
        </w:tc>
        <w:tc>
          <w:tcPr>
            <w:tcW w:w="1377" w:type="dxa"/>
          </w:tcPr>
          <w:p w14:paraId="486FF415" w14:textId="56E74979" w:rsidR="00CC2F11" w:rsidRPr="007B3523" w:rsidRDefault="00CC2F11" w:rsidP="00CC2F11">
            <w:pPr>
              <w:jc w:val="both"/>
              <w:cnfStyle w:val="100000000000" w:firstRow="1" w:lastRow="0" w:firstColumn="0" w:lastColumn="0" w:oddVBand="0" w:evenVBand="0" w:oddHBand="0" w:evenHBand="0" w:firstRowFirstColumn="0" w:firstRowLastColumn="0" w:lastRowFirstColumn="0" w:lastRowLastColumn="0"/>
              <w:rPr>
                <w:rFonts w:eastAsia="Yu Mincho"/>
                <w:sz w:val="20"/>
                <w:szCs w:val="20"/>
              </w:rPr>
            </w:pPr>
            <w:r w:rsidRPr="007B3523">
              <w:rPr>
                <w:rFonts w:eastAsia="Yu Mincho"/>
                <w:sz w:val="20"/>
                <w:szCs w:val="20"/>
              </w:rPr>
              <w:t>Question</w:t>
            </w:r>
          </w:p>
        </w:tc>
        <w:tc>
          <w:tcPr>
            <w:tcW w:w="4010" w:type="dxa"/>
          </w:tcPr>
          <w:p w14:paraId="09F3972F" w14:textId="7C628E96" w:rsidR="00CC2F11" w:rsidRPr="007B3523" w:rsidRDefault="00061AC4" w:rsidP="00CE6764">
            <w:pPr>
              <w:cnfStyle w:val="100000000000" w:firstRow="1" w:lastRow="0" w:firstColumn="0" w:lastColumn="0" w:oddVBand="0" w:evenVBand="0" w:oddHBand="0" w:evenHBand="0" w:firstRowFirstColumn="0" w:firstRowLastColumn="0" w:lastRowFirstColumn="0" w:lastRowLastColumn="0"/>
              <w:rPr>
                <w:rFonts w:ascii="Cambria Math" w:eastAsiaTheme="minorEastAsia" w:hAnsi="Cambria Math"/>
                <w:i/>
                <w:sz w:val="20"/>
                <w:szCs w:val="20"/>
              </w:rPr>
            </w:pPr>
            <w:r w:rsidRPr="007B3523">
              <w:rPr>
                <w:rFonts w:eastAsiaTheme="minorEastAsia"/>
                <w:sz w:val="20"/>
                <w:szCs w:val="20"/>
              </w:rPr>
              <w:t xml:space="preserve">Index form – without </w:t>
            </w:r>
            <m:oMath>
              <m:r>
                <m:rPr>
                  <m:sty m:val="bi"/>
                </m:rPr>
                <w:rPr>
                  <w:rFonts w:ascii="Cambria Math" w:eastAsiaTheme="minorEastAsia" w:hAnsi="Cambria Math"/>
                  <w:sz w:val="20"/>
                  <w:szCs w:val="20"/>
                </w:rPr>
                <m:t>x</m:t>
              </m:r>
              <m:r>
                <m:rPr>
                  <m:sty m:val="b"/>
                </m:rPr>
                <w:rPr>
                  <w:rFonts w:ascii="Cambria Math" w:eastAsiaTheme="minorEastAsia" w:hAnsi="Cambria Math"/>
                  <w:sz w:val="20"/>
                  <w:szCs w:val="20"/>
                </w:rPr>
                <m:t xml:space="preserve"> </m:t>
              </m:r>
            </m:oMath>
            <w:r w:rsidRPr="007B3523">
              <w:rPr>
                <w:rFonts w:eastAsiaTheme="minorEastAsia"/>
                <w:sz w:val="20"/>
                <w:szCs w:val="20"/>
              </w:rPr>
              <w:t>in the denominator</w:t>
            </w:r>
          </w:p>
        </w:tc>
        <w:tc>
          <w:tcPr>
            <w:tcW w:w="2539" w:type="dxa"/>
          </w:tcPr>
          <w:p w14:paraId="60FB9979" w14:textId="63BB673D" w:rsidR="00CC2F11" w:rsidRPr="007B3523" w:rsidRDefault="00102E01" w:rsidP="00CE6764">
            <w:pP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007B3523">
              <w:rPr>
                <w:rFonts w:eastAsiaTheme="minorEastAsia"/>
                <w:sz w:val="20"/>
                <w:szCs w:val="20"/>
              </w:rPr>
              <w:t>Derivative</w:t>
            </w:r>
          </w:p>
        </w:tc>
      </w:tr>
      <w:tr w:rsidR="00E75495" w14:paraId="4F7193B7" w14:textId="6C029E0E" w:rsidTr="005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595C7D4E" w14:textId="3A59CCFC" w:rsidR="00E75495" w:rsidRDefault="003378C4" w:rsidP="00CE6764">
            <w:pPr>
              <w:rPr>
                <w:rFonts w:eastAsiaTheme="minorEastAsia"/>
              </w:rPr>
            </w:pPr>
            <w:r>
              <w:rPr>
                <w:rFonts w:eastAsiaTheme="minorEastAsia"/>
              </w:rPr>
              <w:t>1</w:t>
            </w:r>
          </w:p>
        </w:tc>
        <w:tc>
          <w:tcPr>
            <w:tcW w:w="1377" w:type="dxa"/>
          </w:tcPr>
          <w:p w14:paraId="4C4007A1" w14:textId="1A1BA816" w:rsidR="00E75495" w:rsidRPr="00CC2F11" w:rsidRDefault="00230AB0" w:rsidP="00CC2F11">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y</m:t>
                </m:r>
                <m:r>
                  <m:rPr>
                    <m:sty m:val="p"/>
                  </m:rPr>
                  <w:rPr>
                    <w:rFonts w:ascii="Cambria Math" w:eastAsiaTheme="minorEastAsia" w:hAnsi="Cambria Math"/>
                  </w:rPr>
                  <m:t>=</m:t>
                </m:r>
                <m:f>
                  <m:fPr>
                    <m:ctrlPr>
                      <w:rPr>
                        <w:rFonts w:ascii="Cambria Math" w:hAnsi="Cambria Math"/>
                      </w:rPr>
                    </m:ctrlPr>
                  </m:fPr>
                  <m:num>
                    <m:r>
                      <m:rPr>
                        <m:sty m:val="p"/>
                      </m:rPr>
                      <w:rPr>
                        <w:rFonts w:ascii="Cambria Math" w:hAnsi="Cambria Math"/>
                      </w:rPr>
                      <m:t>5</m:t>
                    </m:r>
                  </m:num>
                  <m:den>
                    <m:r>
                      <w:rPr>
                        <w:rFonts w:ascii="Cambria Math" w:hAnsi="Cambria Math"/>
                      </w:rPr>
                      <m:t>x</m:t>
                    </m:r>
                  </m:den>
                </m:f>
              </m:oMath>
            </m:oMathPara>
          </w:p>
        </w:tc>
        <w:tc>
          <w:tcPr>
            <w:tcW w:w="4010" w:type="dxa"/>
          </w:tcPr>
          <w:p w14:paraId="74087A17" w14:textId="4891CCB7" w:rsidR="00E75495" w:rsidRDefault="00E75495"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539" w:type="dxa"/>
          </w:tcPr>
          <w:p w14:paraId="3B766E81" w14:textId="7DAF4909" w:rsidR="00E75495" w:rsidRDefault="00E75495"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75495" w14:paraId="61069D2C" w14:textId="006DC485" w:rsidTr="0051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533CA05B" w14:textId="2219BD96" w:rsidR="00E75495" w:rsidRDefault="003378C4" w:rsidP="00CE6764">
            <w:pPr>
              <w:rPr>
                <w:rFonts w:eastAsiaTheme="minorEastAsia"/>
              </w:rPr>
            </w:pPr>
            <w:r>
              <w:rPr>
                <w:rFonts w:eastAsiaTheme="minorEastAsia"/>
              </w:rPr>
              <w:t>2</w:t>
            </w:r>
          </w:p>
        </w:tc>
        <w:tc>
          <w:tcPr>
            <w:tcW w:w="1377" w:type="dxa"/>
          </w:tcPr>
          <w:p w14:paraId="57E0AAD5" w14:textId="46110DBF" w:rsidR="00E75495" w:rsidRDefault="00671EC6" w:rsidP="00CC2F11">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5</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m:oMathPara>
          </w:p>
        </w:tc>
        <w:tc>
          <w:tcPr>
            <w:tcW w:w="4010" w:type="dxa"/>
          </w:tcPr>
          <w:p w14:paraId="0EF874B9" w14:textId="43B84688" w:rsidR="00E75495" w:rsidRDefault="00E75495"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539" w:type="dxa"/>
          </w:tcPr>
          <w:p w14:paraId="0E18DDBD" w14:textId="1C67586E" w:rsidR="00E75495" w:rsidRDefault="00E75495"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E75495" w14:paraId="2E716B1B" w14:textId="1D537252" w:rsidTr="005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55C87B1F" w14:textId="508AD565" w:rsidR="00E75495" w:rsidRDefault="003378C4" w:rsidP="00CE6764">
            <w:pPr>
              <w:rPr>
                <w:rFonts w:eastAsiaTheme="minorEastAsia"/>
              </w:rPr>
            </w:pPr>
            <w:r>
              <w:rPr>
                <w:rFonts w:eastAsiaTheme="minorEastAsia"/>
              </w:rPr>
              <w:t>3</w:t>
            </w:r>
          </w:p>
        </w:tc>
        <w:tc>
          <w:tcPr>
            <w:tcW w:w="1377" w:type="dxa"/>
          </w:tcPr>
          <w:p w14:paraId="072841D0" w14:textId="4794B3A6" w:rsidR="00E75495" w:rsidRDefault="00671EC6" w:rsidP="00CC2F11">
            <w:p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m:oMathPara>
          </w:p>
        </w:tc>
        <w:tc>
          <w:tcPr>
            <w:tcW w:w="4010" w:type="dxa"/>
          </w:tcPr>
          <w:p w14:paraId="50B52483" w14:textId="573EDC6F" w:rsidR="00E75495" w:rsidRDefault="00E75495"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539" w:type="dxa"/>
          </w:tcPr>
          <w:p w14:paraId="25558191" w14:textId="0F76AFB1" w:rsidR="00E75495" w:rsidRDefault="00E75495"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75495" w14:paraId="322BA9F9" w14:textId="1C33571A" w:rsidTr="0051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5026BA88" w14:textId="79295C7A" w:rsidR="00E75495" w:rsidRDefault="003378C4" w:rsidP="00CE6764">
            <w:pPr>
              <w:rPr>
                <w:rFonts w:eastAsiaTheme="minorEastAsia"/>
              </w:rPr>
            </w:pPr>
            <w:r>
              <w:rPr>
                <w:rFonts w:eastAsiaTheme="minorEastAsia"/>
              </w:rPr>
              <w:t>4</w:t>
            </w:r>
          </w:p>
        </w:tc>
        <w:tc>
          <w:tcPr>
            <w:tcW w:w="1377" w:type="dxa"/>
          </w:tcPr>
          <w:p w14:paraId="78CED76F" w14:textId="0539E10D" w:rsidR="00E75495" w:rsidRDefault="00671EC6" w:rsidP="00CC2F11">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m:oMathPara>
          </w:p>
        </w:tc>
        <w:tc>
          <w:tcPr>
            <w:tcW w:w="4010" w:type="dxa"/>
          </w:tcPr>
          <w:p w14:paraId="1431EBC6" w14:textId="6647B344" w:rsidR="00E75495" w:rsidRDefault="00E75495"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539" w:type="dxa"/>
          </w:tcPr>
          <w:p w14:paraId="78A143BA" w14:textId="219B84F0" w:rsidR="00E75495" w:rsidRDefault="00E75495"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E75495" w14:paraId="071D761A" w14:textId="355099DD" w:rsidTr="005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5024779E" w14:textId="42CDBDE4" w:rsidR="00E75495" w:rsidRDefault="003378C4" w:rsidP="00CE6764">
            <w:pPr>
              <w:rPr>
                <w:rFonts w:eastAsiaTheme="minorEastAsia"/>
              </w:rPr>
            </w:pPr>
            <w:r>
              <w:rPr>
                <w:rFonts w:eastAsiaTheme="minorEastAsia"/>
              </w:rPr>
              <w:t>5</w:t>
            </w:r>
          </w:p>
        </w:tc>
        <w:tc>
          <w:tcPr>
            <w:tcW w:w="1377" w:type="dxa"/>
          </w:tcPr>
          <w:p w14:paraId="220DD126" w14:textId="7C28937B" w:rsidR="00E75495" w:rsidRDefault="00A75A20" w:rsidP="00CC2F11">
            <w:p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m:t>
                </m:r>
                <m:r>
                  <m:rPr>
                    <m:sty m:val="p"/>
                  </m:rPr>
                  <w:rPr>
                    <w:rFonts w:ascii="Cambria Math" w:eastAsiaTheme="minorEastAsia"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den>
                </m:f>
              </m:oMath>
            </m:oMathPara>
          </w:p>
        </w:tc>
        <w:tc>
          <w:tcPr>
            <w:tcW w:w="4010" w:type="dxa"/>
          </w:tcPr>
          <w:p w14:paraId="4711A85A" w14:textId="2CAD6249" w:rsidR="00E75495" w:rsidRDefault="00E75495"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539" w:type="dxa"/>
          </w:tcPr>
          <w:p w14:paraId="702B931E" w14:textId="67B52DDD" w:rsidR="00E75495" w:rsidRDefault="00E75495"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75495" w14:paraId="3BDDD7EE" w14:textId="6686CD30" w:rsidTr="0051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10486803" w14:textId="69FA9A2F" w:rsidR="00E75495" w:rsidRDefault="003378C4" w:rsidP="00CE6764">
            <w:pPr>
              <w:rPr>
                <w:rFonts w:eastAsiaTheme="minorEastAsia"/>
              </w:rPr>
            </w:pPr>
            <w:r>
              <w:rPr>
                <w:rFonts w:eastAsiaTheme="minorEastAsia"/>
              </w:rPr>
              <w:t>6</w:t>
            </w:r>
          </w:p>
        </w:tc>
        <w:tc>
          <w:tcPr>
            <w:tcW w:w="1377" w:type="dxa"/>
          </w:tcPr>
          <w:p w14:paraId="44CB0724" w14:textId="4B0B9CD3" w:rsidR="00E75495" w:rsidRDefault="00E30A81" w:rsidP="00CC2F11">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oMath>
            </m:oMathPara>
          </w:p>
        </w:tc>
        <w:tc>
          <w:tcPr>
            <w:tcW w:w="4010" w:type="dxa"/>
          </w:tcPr>
          <w:p w14:paraId="447383F2" w14:textId="2AAA97F6" w:rsidR="00E75495" w:rsidRDefault="00E75495"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539" w:type="dxa"/>
          </w:tcPr>
          <w:p w14:paraId="5C7A8746" w14:textId="12A04CAF" w:rsidR="00E75495" w:rsidRDefault="00E75495"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E30A81" w14:paraId="48B6DF10" w14:textId="77777777" w:rsidTr="005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1C31C238" w14:textId="4DF9EC6B" w:rsidR="00E30A81" w:rsidRDefault="003378C4" w:rsidP="00CE6764">
            <w:pPr>
              <w:rPr>
                <w:rFonts w:eastAsiaTheme="minorEastAsia"/>
              </w:rPr>
            </w:pPr>
            <w:r>
              <w:rPr>
                <w:rFonts w:eastAsiaTheme="minorEastAsia"/>
              </w:rPr>
              <w:t>7</w:t>
            </w:r>
          </w:p>
        </w:tc>
        <w:tc>
          <w:tcPr>
            <w:tcW w:w="1377" w:type="dxa"/>
          </w:tcPr>
          <w:p w14:paraId="3BF49B90" w14:textId="33B74AAA" w:rsidR="00E30A81" w:rsidRPr="00E30A81" w:rsidRDefault="00E30A81" w:rsidP="00CC2F11">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r>
                  <m:rPr>
                    <m:sty m:val="p"/>
                  </m:rPr>
                  <w:rPr>
                    <w:rFonts w:ascii="Cambria Math" w:hAnsi="Cambria Math"/>
                  </w:rPr>
                  <m:t>=5</m:t>
                </m:r>
                <m:rad>
                  <m:radPr>
                    <m:degHide m:val="1"/>
                    <m:ctrlPr>
                      <w:rPr>
                        <w:rFonts w:ascii="Cambria Math" w:hAnsi="Cambria Math"/>
                      </w:rPr>
                    </m:ctrlPr>
                  </m:radPr>
                  <m:deg/>
                  <m:e>
                    <m:r>
                      <w:rPr>
                        <w:rFonts w:ascii="Cambria Math" w:hAnsi="Cambria Math"/>
                      </w:rPr>
                      <m:t>x</m:t>
                    </m:r>
                  </m:e>
                </m:rad>
              </m:oMath>
            </m:oMathPara>
          </w:p>
        </w:tc>
        <w:tc>
          <w:tcPr>
            <w:tcW w:w="4010" w:type="dxa"/>
          </w:tcPr>
          <w:p w14:paraId="3200A626" w14:textId="77581152" w:rsidR="00E30A81" w:rsidRDefault="00E30A8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539" w:type="dxa"/>
          </w:tcPr>
          <w:p w14:paraId="5DF2DA8B" w14:textId="6D948FA8" w:rsidR="00E30A81" w:rsidRDefault="00E30A8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30A81" w14:paraId="767CA580" w14:textId="77777777" w:rsidTr="0051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06C55A12" w14:textId="07EF9B91" w:rsidR="00E30A81" w:rsidRDefault="003378C4" w:rsidP="00CE6764">
            <w:pPr>
              <w:rPr>
                <w:rFonts w:eastAsiaTheme="minorEastAsia"/>
              </w:rPr>
            </w:pPr>
            <w:r>
              <w:rPr>
                <w:rFonts w:eastAsiaTheme="minorEastAsia"/>
              </w:rPr>
              <w:t>8</w:t>
            </w:r>
          </w:p>
        </w:tc>
        <w:tc>
          <w:tcPr>
            <w:tcW w:w="1377" w:type="dxa"/>
          </w:tcPr>
          <w:p w14:paraId="5C1D18B0" w14:textId="61C5C4E9" w:rsidR="00E30A81" w:rsidRPr="00E30A81" w:rsidRDefault="00E30A81" w:rsidP="00CC2F11">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x</m:t>
                        </m:r>
                      </m:e>
                    </m:rad>
                  </m:den>
                </m:f>
              </m:oMath>
            </m:oMathPara>
          </w:p>
        </w:tc>
        <w:tc>
          <w:tcPr>
            <w:tcW w:w="4010" w:type="dxa"/>
          </w:tcPr>
          <w:p w14:paraId="634901F6" w14:textId="19D9D7D2" w:rsidR="00E30A81" w:rsidRDefault="00E30A8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539" w:type="dxa"/>
          </w:tcPr>
          <w:p w14:paraId="02DD1509" w14:textId="089D6935" w:rsidR="00E30A81" w:rsidRDefault="00E30A8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E30A81" w14:paraId="34D7F497" w14:textId="77777777" w:rsidTr="005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323079A0" w14:textId="0E2FC339" w:rsidR="00E30A81" w:rsidRDefault="003378C4" w:rsidP="00CE6764">
            <w:pPr>
              <w:rPr>
                <w:rFonts w:eastAsiaTheme="minorEastAsia"/>
              </w:rPr>
            </w:pPr>
            <w:r>
              <w:rPr>
                <w:rFonts w:eastAsiaTheme="minorEastAsia"/>
              </w:rPr>
              <w:t>9</w:t>
            </w:r>
          </w:p>
        </w:tc>
        <w:tc>
          <w:tcPr>
            <w:tcW w:w="1377" w:type="dxa"/>
          </w:tcPr>
          <w:p w14:paraId="08B6ACF2" w14:textId="7F84E5FE" w:rsidR="00E30A81" w:rsidRDefault="00E30A81" w:rsidP="00CC2F11">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5</m:t>
                    </m:r>
                  </m:num>
                  <m:den>
                    <m:rad>
                      <m:radPr>
                        <m:degHide m:val="1"/>
                        <m:ctrlPr>
                          <w:rPr>
                            <w:rFonts w:ascii="Cambria Math" w:eastAsiaTheme="minorEastAsia" w:hAnsi="Cambria Math"/>
                          </w:rPr>
                        </m:ctrlPr>
                      </m:radPr>
                      <m:deg/>
                      <m:e>
                        <m:r>
                          <w:rPr>
                            <w:rFonts w:ascii="Cambria Math" w:eastAsiaTheme="minorEastAsia" w:hAnsi="Cambria Math"/>
                          </w:rPr>
                          <m:t>x</m:t>
                        </m:r>
                      </m:e>
                    </m:rad>
                  </m:den>
                </m:f>
              </m:oMath>
            </m:oMathPara>
          </w:p>
        </w:tc>
        <w:tc>
          <w:tcPr>
            <w:tcW w:w="4010" w:type="dxa"/>
          </w:tcPr>
          <w:p w14:paraId="63156DC5" w14:textId="10FDC325" w:rsidR="00E30A81" w:rsidRDefault="00E30A8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539" w:type="dxa"/>
          </w:tcPr>
          <w:p w14:paraId="4820FEB3" w14:textId="5539444B" w:rsidR="00E30A81" w:rsidRDefault="00E30A8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30A81" w14:paraId="0E02A2DD" w14:textId="77777777" w:rsidTr="0051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66E517DF" w14:textId="7F565CA3" w:rsidR="00E30A81" w:rsidRDefault="003378C4" w:rsidP="00CE6764">
            <w:pPr>
              <w:rPr>
                <w:rFonts w:eastAsiaTheme="minorEastAsia"/>
              </w:rPr>
            </w:pPr>
            <w:r>
              <w:rPr>
                <w:rFonts w:eastAsiaTheme="minorEastAsia"/>
              </w:rPr>
              <w:t>10</w:t>
            </w:r>
          </w:p>
        </w:tc>
        <w:tc>
          <w:tcPr>
            <w:tcW w:w="1377" w:type="dxa"/>
          </w:tcPr>
          <w:p w14:paraId="7DD1A8B0" w14:textId="59F7C94F" w:rsidR="00E30A81" w:rsidRDefault="00E30A81" w:rsidP="00CC2F11">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r>
                  <w:rPr>
                    <w:rFonts w:ascii="Cambria Math" w:eastAsiaTheme="minorEastAsia" w:hAnsi="Cambria Math"/>
                  </w:rPr>
                  <m:t>x</m:t>
                </m:r>
                <m:rad>
                  <m:radPr>
                    <m:degHide m:val="1"/>
                    <m:ctrlPr>
                      <w:rPr>
                        <w:rFonts w:ascii="Cambria Math" w:eastAsiaTheme="minorEastAsia" w:hAnsi="Cambria Math"/>
                      </w:rPr>
                    </m:ctrlPr>
                  </m:radPr>
                  <m:deg/>
                  <m:e>
                    <m:r>
                      <w:rPr>
                        <w:rFonts w:ascii="Cambria Math" w:eastAsiaTheme="minorEastAsia" w:hAnsi="Cambria Math"/>
                      </w:rPr>
                      <m:t>x</m:t>
                    </m:r>
                  </m:e>
                </m:rad>
              </m:oMath>
            </m:oMathPara>
          </w:p>
        </w:tc>
        <w:tc>
          <w:tcPr>
            <w:tcW w:w="4010" w:type="dxa"/>
          </w:tcPr>
          <w:p w14:paraId="6F41709B" w14:textId="564A66BC" w:rsidR="00E30A81" w:rsidRDefault="00E30A8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539" w:type="dxa"/>
          </w:tcPr>
          <w:p w14:paraId="3C89D023" w14:textId="72342A5F" w:rsidR="00E30A81" w:rsidRDefault="00E30A8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CC2F11" w14:paraId="7A745519" w14:textId="77777777" w:rsidTr="005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76FA5467" w14:textId="63AC9180" w:rsidR="00CC2F11" w:rsidRDefault="003378C4" w:rsidP="00CE6764">
            <w:pPr>
              <w:rPr>
                <w:rFonts w:eastAsiaTheme="minorEastAsia"/>
              </w:rPr>
            </w:pPr>
            <w:r>
              <w:rPr>
                <w:rFonts w:eastAsiaTheme="minorEastAsia"/>
              </w:rPr>
              <w:t>11</w:t>
            </w:r>
          </w:p>
        </w:tc>
        <w:tc>
          <w:tcPr>
            <w:tcW w:w="1377" w:type="dxa"/>
          </w:tcPr>
          <w:p w14:paraId="7C84F20B" w14:textId="03FE141D" w:rsidR="00CC2F11" w:rsidRDefault="00CC2F11" w:rsidP="00CC2F11">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x</m:t>
                    </m:r>
                    <m:rad>
                      <m:radPr>
                        <m:degHide m:val="1"/>
                        <m:ctrlPr>
                          <w:rPr>
                            <w:rFonts w:ascii="Cambria Math" w:eastAsiaTheme="minorEastAsia" w:hAnsi="Cambria Math"/>
                          </w:rPr>
                        </m:ctrlPr>
                      </m:radPr>
                      <m:deg/>
                      <m:e>
                        <m:r>
                          <w:rPr>
                            <w:rFonts w:ascii="Cambria Math" w:eastAsiaTheme="minorEastAsia" w:hAnsi="Cambria Math"/>
                          </w:rPr>
                          <m:t>x</m:t>
                        </m:r>
                      </m:e>
                    </m:rad>
                  </m:den>
                </m:f>
              </m:oMath>
            </m:oMathPara>
          </w:p>
        </w:tc>
        <w:tc>
          <w:tcPr>
            <w:tcW w:w="4010" w:type="dxa"/>
          </w:tcPr>
          <w:p w14:paraId="13468F4D" w14:textId="5B66A86A" w:rsidR="00CC2F11" w:rsidRDefault="00CC2F1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539" w:type="dxa"/>
          </w:tcPr>
          <w:p w14:paraId="14F447D4" w14:textId="7F542D9C" w:rsidR="00CC2F11" w:rsidRDefault="00CC2F1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CC2F11" w14:paraId="1A9017F7" w14:textId="77777777" w:rsidTr="0051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631798A7" w14:textId="11466776" w:rsidR="00CC2F11" w:rsidRDefault="003378C4" w:rsidP="00CE6764">
            <w:pPr>
              <w:rPr>
                <w:rFonts w:eastAsiaTheme="minorEastAsia"/>
              </w:rPr>
            </w:pPr>
            <w:r>
              <w:rPr>
                <w:rFonts w:eastAsiaTheme="minorEastAsia"/>
              </w:rPr>
              <w:t>12</w:t>
            </w:r>
          </w:p>
        </w:tc>
        <w:tc>
          <w:tcPr>
            <w:tcW w:w="1377" w:type="dxa"/>
          </w:tcPr>
          <w:p w14:paraId="1B48192F" w14:textId="2FAB748D" w:rsidR="00CC2F11" w:rsidRDefault="00CC2F11" w:rsidP="00CC2F11">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rad>
                  <m:radPr>
                    <m:ctrlPr>
                      <w:rPr>
                        <w:rFonts w:ascii="Cambria Math" w:eastAsiaTheme="minorEastAsia" w:hAnsi="Cambria Math"/>
                      </w:rPr>
                    </m:ctrlPr>
                  </m:radPr>
                  <m:deg>
                    <m:r>
                      <m:rPr>
                        <m:sty m:val="p"/>
                      </m:rPr>
                      <w:rPr>
                        <w:rFonts w:ascii="Cambria Math" w:eastAsiaTheme="minorEastAsia" w:hAnsi="Cambria Math"/>
                      </w:rPr>
                      <m:t>3</m:t>
                    </m:r>
                  </m:deg>
                  <m:e>
                    <m:r>
                      <w:rPr>
                        <w:rFonts w:ascii="Cambria Math" w:eastAsiaTheme="minorEastAsia" w:hAnsi="Cambria Math"/>
                      </w:rPr>
                      <m:t>x</m:t>
                    </m:r>
                  </m:e>
                </m:rad>
              </m:oMath>
            </m:oMathPara>
          </w:p>
        </w:tc>
        <w:tc>
          <w:tcPr>
            <w:tcW w:w="4010" w:type="dxa"/>
          </w:tcPr>
          <w:p w14:paraId="37FAE3BC" w14:textId="20C63CF8" w:rsidR="00CC2F11" w:rsidRDefault="00CC2F1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539" w:type="dxa"/>
          </w:tcPr>
          <w:p w14:paraId="2EFF7DF6" w14:textId="0C57D655" w:rsidR="00CC2F11" w:rsidRDefault="00CC2F1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r>
      <w:tr w:rsidR="00CC2F11" w14:paraId="78F9DAC8" w14:textId="77777777" w:rsidTr="00510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740D0FC4" w14:textId="59410ED0" w:rsidR="00CC2F11" w:rsidRDefault="003378C4" w:rsidP="00CE6764">
            <w:pPr>
              <w:rPr>
                <w:rFonts w:eastAsiaTheme="minorEastAsia"/>
              </w:rPr>
            </w:pPr>
            <w:r>
              <w:rPr>
                <w:rFonts w:eastAsiaTheme="minorEastAsia"/>
              </w:rPr>
              <w:t>13</w:t>
            </w:r>
          </w:p>
        </w:tc>
        <w:tc>
          <w:tcPr>
            <w:tcW w:w="1377" w:type="dxa"/>
          </w:tcPr>
          <w:p w14:paraId="3422B602" w14:textId="569A8B03" w:rsidR="00CC2F11" w:rsidRDefault="00CC2F11" w:rsidP="00CC2F11">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rad>
                  <m:radPr>
                    <m:ctrlPr>
                      <w:rPr>
                        <w:rFonts w:ascii="Cambria Math" w:eastAsiaTheme="minorEastAsia" w:hAnsi="Cambria Math"/>
                      </w:rPr>
                    </m:ctrlPr>
                  </m:radPr>
                  <m:deg>
                    <m:r>
                      <m:rPr>
                        <m:sty m:val="p"/>
                      </m:rPr>
                      <w:rPr>
                        <w:rFonts w:ascii="Cambria Math" w:eastAsiaTheme="minorEastAsia" w:hAnsi="Cambria Math"/>
                      </w:rPr>
                      <m:t>3</m:t>
                    </m:r>
                  </m:deg>
                  <m:e>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e>
                </m:rad>
              </m:oMath>
            </m:oMathPara>
          </w:p>
        </w:tc>
        <w:tc>
          <w:tcPr>
            <w:tcW w:w="4010" w:type="dxa"/>
          </w:tcPr>
          <w:p w14:paraId="32AD4278" w14:textId="3E2FCA01" w:rsidR="00CC2F11" w:rsidRDefault="00CC2F1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2539" w:type="dxa"/>
          </w:tcPr>
          <w:p w14:paraId="3BDBC3F8" w14:textId="701DB182" w:rsidR="00CC2F11" w:rsidRDefault="00CC2F11" w:rsidP="00CE6764">
            <w:pP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CC2F11" w14:paraId="2499C22A" w14:textId="77777777" w:rsidTr="00510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16A9ED10" w14:textId="148C1EB1" w:rsidR="00CC2F11" w:rsidRDefault="003378C4" w:rsidP="00CE6764">
            <w:pPr>
              <w:rPr>
                <w:rFonts w:eastAsiaTheme="minorEastAsia"/>
              </w:rPr>
            </w:pPr>
            <w:r>
              <w:rPr>
                <w:rFonts w:eastAsiaTheme="minorEastAsia"/>
              </w:rPr>
              <w:t>14</w:t>
            </w:r>
          </w:p>
        </w:tc>
        <w:tc>
          <w:tcPr>
            <w:tcW w:w="1377" w:type="dxa"/>
          </w:tcPr>
          <w:p w14:paraId="0FF82A93" w14:textId="64E420AC" w:rsidR="00CC2F11" w:rsidRDefault="00CC2F11" w:rsidP="00CC2F11">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ad>
                      <m:radPr>
                        <m:ctrlPr>
                          <w:rPr>
                            <w:rFonts w:ascii="Cambria Math" w:eastAsiaTheme="minorEastAsia" w:hAnsi="Cambria Math"/>
                          </w:rPr>
                        </m:ctrlPr>
                      </m:radPr>
                      <m:deg>
                        <m:r>
                          <m:rPr>
                            <m:sty m:val="p"/>
                          </m:rPr>
                          <w:rPr>
                            <w:rFonts w:ascii="Cambria Math" w:eastAsiaTheme="minorEastAsia" w:hAnsi="Cambria Math"/>
                          </w:rPr>
                          <m:t>3</m:t>
                        </m:r>
                      </m:deg>
                      <m:e>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e>
                    </m:rad>
                  </m:den>
                </m:f>
              </m:oMath>
            </m:oMathPara>
          </w:p>
        </w:tc>
        <w:tc>
          <w:tcPr>
            <w:tcW w:w="4010" w:type="dxa"/>
          </w:tcPr>
          <w:p w14:paraId="3E85FFE0" w14:textId="2C2AD0F2" w:rsidR="00CC2F11" w:rsidRDefault="00CC2F1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c>
          <w:tcPr>
            <w:tcW w:w="2539" w:type="dxa"/>
          </w:tcPr>
          <w:p w14:paraId="35B6103D" w14:textId="4A6552EB" w:rsidR="00CC2F11" w:rsidRDefault="00CC2F11" w:rsidP="00CE6764">
            <w:pPr>
              <w:cnfStyle w:val="000000010000" w:firstRow="0" w:lastRow="0" w:firstColumn="0" w:lastColumn="0" w:oddVBand="0" w:evenVBand="0" w:oddHBand="0" w:evenHBand="1" w:firstRowFirstColumn="0" w:firstRowLastColumn="0" w:lastRowFirstColumn="0" w:lastRowLastColumn="0"/>
              <w:rPr>
                <w:rFonts w:eastAsiaTheme="minorEastAsia"/>
              </w:rPr>
            </w:pPr>
          </w:p>
        </w:tc>
      </w:tr>
    </w:tbl>
    <w:p w14:paraId="4494458D" w14:textId="34066E1F" w:rsidR="00F41227" w:rsidRDefault="00F41227" w:rsidP="008B71D5">
      <w:pPr>
        <w:pStyle w:val="Heading2"/>
      </w:pPr>
      <w:bookmarkStart w:id="5" w:name="_Appendix_B"/>
      <w:bookmarkEnd w:id="5"/>
      <w:r>
        <w:lastRenderedPageBreak/>
        <w:t xml:space="preserve">Appendix B </w:t>
      </w:r>
    </w:p>
    <w:p w14:paraId="3140B25F" w14:textId="4C155B24" w:rsidR="00F41227" w:rsidRDefault="001B70A0" w:rsidP="0011152C">
      <w:pPr>
        <w:pStyle w:val="Heading3"/>
      </w:pPr>
      <w:r>
        <w:t>Differentiation practice</w:t>
      </w:r>
    </w:p>
    <w:p w14:paraId="52C756C4"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oMath>
    </w:p>
    <w:p w14:paraId="76AF1C1C"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x</m:t>
        </m:r>
      </m:oMath>
    </w:p>
    <w:p w14:paraId="32281CBC"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oMath>
    </w:p>
    <w:p w14:paraId="323360F5"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+5</m:t>
        </m:r>
      </m:oMath>
    </w:p>
    <w:p w14:paraId="2C6C015D"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3</m:t>
            </m:r>
            <m:r>
              <w:rPr>
                <w:rFonts w:ascii="Cambria Math" w:hAnsi="Cambria Math"/>
              </w:rPr>
              <m:t>x</m:t>
            </m:r>
          </m:e>
          <m:sup>
            <m:r>
              <m:rPr>
                <m:sty m:val="p"/>
              </m:rPr>
              <w:rPr>
                <w:rFonts w:ascii="Cambria Math" w:hAnsi="Cambria Math"/>
              </w:rPr>
              <m:t>2</m:t>
            </m:r>
          </m:sup>
        </m:sSup>
        <m:r>
          <m:rPr>
            <m:sty m:val="p"/>
          </m:rPr>
          <w:rPr>
            <w:rFonts w:ascii="Cambria Math" w:hAnsi="Cambria Math"/>
          </w:rPr>
          <m:t>-3</m:t>
        </m:r>
        <m:r>
          <w:rPr>
            <w:rFonts w:ascii="Cambria Math" w:hAnsi="Cambria Math"/>
          </w:rPr>
          <m:t>x</m:t>
        </m:r>
        <m:r>
          <m:rPr>
            <m:sty m:val="p"/>
          </m:rPr>
          <w:rPr>
            <w:rFonts w:ascii="Cambria Math" w:hAnsi="Cambria Math"/>
          </w:rPr>
          <m:t>-5</m:t>
        </m:r>
      </m:oMath>
    </w:p>
    <w:p w14:paraId="02153FF9"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oMath>
    </w:p>
    <w:p w14:paraId="6B4016C3"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-5</m:t>
        </m:r>
        <m:r>
          <w:rPr>
            <w:rFonts w:ascii="Cambria Math" w:hAnsi="Cambria Math"/>
          </w:rPr>
          <m:t>x</m:t>
        </m:r>
      </m:oMath>
    </w:p>
    <w:p w14:paraId="3F7CCA6A" w14:textId="77777777" w:rsidR="0011152C" w:rsidRPr="0011152C" w:rsidRDefault="00264284" w:rsidP="003905AF">
      <w:pPr>
        <w:pStyle w:val="ListNumber"/>
        <w:numPr>
          <w:ilvl w:val="0"/>
          <w:numId w:val="13"/>
        </w:numPr>
      </w:pPr>
      <m:oMath>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-3+5</m:t>
        </m:r>
        <m:r>
          <w:rPr>
            <w:rFonts w:ascii="Cambria Math" w:hAnsi="Cambria Math"/>
          </w:rPr>
          <m:t>x</m:t>
        </m:r>
      </m:oMath>
    </w:p>
    <w:p w14:paraId="65E0F0CC" w14:textId="77777777" w:rsidR="0011152C" w:rsidRPr="0011152C" w:rsidRDefault="00114C30" w:rsidP="003905AF">
      <w:pPr>
        <w:pStyle w:val="ListNumber"/>
        <w:numPr>
          <w:ilvl w:val="0"/>
          <w:numId w:val="13"/>
        </w:numPr>
      </w:pPr>
      <m:oMath>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+5</m:t>
        </m:r>
        <m:r>
          <w:rPr>
            <w:rFonts w:ascii="Cambria Math" w:hAnsi="Cambria Math"/>
          </w:rPr>
          <m:t>x</m:t>
        </m:r>
        <m:r>
          <m:rPr>
            <m:sty m:val="p"/>
          </m:rPr>
          <w:rPr>
            <w:rFonts w:ascii="Cambria Math" w:hAnsi="Cambria Math"/>
          </w:rPr>
          <m:t>-3</m:t>
        </m:r>
      </m:oMath>
    </w:p>
    <w:p w14:paraId="66A798EC" w14:textId="77FDFD07" w:rsidR="00264284" w:rsidRPr="00114C30" w:rsidRDefault="00114C30" w:rsidP="003905AF">
      <w:pPr>
        <w:pStyle w:val="ListNumber"/>
        <w:numPr>
          <w:ilvl w:val="0"/>
          <w:numId w:val="13"/>
        </w:numPr>
      </w:pPr>
      <m:oMath>
        <m:r>
          <w:rPr>
            <w:rFonts w:ascii="Cambria Math" w:hAnsi="Cambria Math"/>
          </w:rPr>
          <m:t>y</m:t>
        </m:r>
        <m:r>
          <m:rPr>
            <m:sty m:val="p"/>
          </m:rPr>
          <w:rPr>
            <w:rFonts w:ascii="Cambria Math" w:hAnsi="Cambria Math"/>
          </w:rPr>
          <m:t>=3+5</m:t>
        </m:r>
        <m:r>
          <w:rPr>
            <w:rFonts w:ascii="Cambria Math" w:hAnsi="Cambria Math"/>
          </w:rPr>
          <m:t>x</m:t>
        </m:r>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p>
    <w:p w14:paraId="42B4FA72" w14:textId="249C7E1E" w:rsidR="00F41227" w:rsidRPr="00F41227" w:rsidRDefault="00F41227" w:rsidP="0011152C">
      <w:pPr>
        <w:pStyle w:val="ListNumber"/>
      </w:pPr>
      <m:oMath>
        <m:r>
          <w:rPr>
            <w:rFonts w:ascii="Cambria Math" w:hAnsi="Cambria Math"/>
          </w:rPr>
          <m:t>y</m:t>
        </m:r>
        <m:r>
          <m:rPr>
            <m:sty m:val="p"/>
          </m:rPr>
          <w:rPr>
            <w:rFonts w:ascii="Cambria Math" w:hAnsi="Cambria Math"/>
          </w:rPr>
          <m:t>=</m:t>
        </m:r>
        <m:sSup>
          <m:sSupPr>
            <m:ctrlPr>
              <w:rPr>
                <w:rFonts w:ascii="Cambria Math" w:hAnsi="Cambria Math"/>
              </w:rPr>
            </m:ctrlPr>
          </m:sSup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x</m:t>
            </m:r>
          </m:e>
          <m:sup>
            <m:r>
              <m:rPr>
                <m:sty m:val="p"/>
              </m:rPr>
              <w:rPr>
                <w:rFonts w:ascii="Cambria Math" w:hAnsi="Cambria Math"/>
              </w:rPr>
              <m:t>3</m:t>
            </m:r>
          </m:sup>
        </m:sSup>
      </m:oMath>
    </w:p>
    <w:p w14:paraId="213806C8" w14:textId="77777777" w:rsidR="0011152C" w:rsidRPr="0011152C" w:rsidRDefault="00F41227" w:rsidP="0011152C">
      <w:pPr>
        <w:pStyle w:val="ListNumbe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p>
    <w:p w14:paraId="49BB8817" w14:textId="2B98D534" w:rsidR="00114C30" w:rsidRPr="00114C30" w:rsidRDefault="005B4F7E" w:rsidP="0011152C">
      <w:pPr>
        <w:pStyle w:val="ListNumbe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5</m:t>
            </m:r>
          </m:den>
        </m:f>
        <m:r>
          <w:rPr>
            <w:rFonts w:ascii="Cambria Math" w:hAnsi="Cambria Math"/>
          </w:rPr>
          <m:t>x</m:t>
        </m:r>
      </m:oMath>
    </w:p>
    <w:p w14:paraId="5684C688" w14:textId="77777777" w:rsidR="0011152C" w:rsidRPr="0011152C" w:rsidRDefault="00114C30" w:rsidP="0011152C">
      <w:pPr>
        <w:pStyle w:val="ListNumbe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oMath>
    </w:p>
    <w:p w14:paraId="49F8530C" w14:textId="77777777" w:rsidR="0011152C" w:rsidRPr="0011152C" w:rsidRDefault="005639F2" w:rsidP="0011152C">
      <w:pPr>
        <w:pStyle w:val="ListNumber"/>
      </w:pPr>
      <m:oMath>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oMath>
    </w:p>
    <w:p w14:paraId="09B98CD2" w14:textId="77777777" w:rsidR="0011152C" w:rsidRPr="0011152C" w:rsidRDefault="005639F2" w:rsidP="0011152C">
      <w:pPr>
        <w:pStyle w:val="ListNumber"/>
      </w:pPr>
      <m:oMath>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p>
    <w:p w14:paraId="33B0620C" w14:textId="6AF9C244" w:rsidR="002E4BCC" w:rsidRPr="002E4BCC" w:rsidRDefault="002E4BCC" w:rsidP="0011152C">
      <w:pPr>
        <w:pStyle w:val="ListNumber"/>
      </w:pPr>
      <m:oMath>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p>
    <w:p w14:paraId="7972B23E" w14:textId="139A459C" w:rsidR="008F668D" w:rsidRDefault="002E4BCC" w:rsidP="0011152C">
      <w:pPr>
        <w:pStyle w:val="ListNumber"/>
      </w:pPr>
      <m:oMath>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r>
          <m:rPr>
            <m:sty m:val="p"/>
          </m:rPr>
          <w:rPr>
            <w:rFonts w:ascii="Cambria Math" w:hAnsi="Cambria Math"/>
          </w:rPr>
          <w:br/>
        </m:r>
      </m:oMath>
    </w:p>
    <w:p w14:paraId="42C52BAF" w14:textId="77777777" w:rsidR="000B514D" w:rsidRDefault="000B514D" w:rsidP="008D548A">
      <w:pPr>
        <w:pStyle w:val="Heading2"/>
        <w:sectPr w:rsidR="000B514D" w:rsidSect="008771BA">
          <w:pgSz w:w="11900" w:h="16840"/>
          <w:pgMar w:top="1134" w:right="1134" w:bottom="1134" w:left="1134" w:header="709" w:footer="709" w:gutter="0"/>
          <w:cols w:space="708"/>
          <w:docGrid w:linePitch="360"/>
        </w:sectPr>
      </w:pPr>
      <w:bookmarkStart w:id="6" w:name="_Appendix_C"/>
      <w:bookmarkEnd w:id="6"/>
    </w:p>
    <w:p w14:paraId="20E7C263" w14:textId="77777777" w:rsidR="008C3905" w:rsidRDefault="006A4F1D" w:rsidP="00047FEF">
      <w:pPr>
        <w:pStyle w:val="Heading2"/>
        <w:spacing w:before="240" w:after="0"/>
      </w:pPr>
      <w:r w:rsidRPr="00801E67">
        <w:lastRenderedPageBreak/>
        <w:t xml:space="preserve">Appendix </w:t>
      </w:r>
      <w:r w:rsidR="008D548A">
        <w:t>C</w:t>
      </w:r>
    </w:p>
    <w:p w14:paraId="2C7432AF" w14:textId="641F5409" w:rsidR="00801E67" w:rsidRPr="00801E67" w:rsidRDefault="00801E67" w:rsidP="007553CE">
      <w:pPr>
        <w:pStyle w:val="Heading3"/>
        <w:spacing w:before="120" w:after="0"/>
      </w:pPr>
      <w:r>
        <w:t>Using the der</w:t>
      </w:r>
      <w:r w:rsidR="00742C97">
        <w:t>ivat</w:t>
      </w:r>
      <w:r w:rsidR="00417624">
        <w:t>ive</w:t>
      </w:r>
    </w:p>
    <w:tbl>
      <w:tblPr>
        <w:tblStyle w:val="TableGrid"/>
        <w:tblW w:w="0" w:type="auto"/>
        <w:tblLook w:val="04A0" w:firstRow="1" w:lastRow="0" w:firstColumn="1" w:lastColumn="0" w:noHBand="0" w:noVBand="1"/>
        <w:tblDescription w:val="Students complete the question at the bottom of a card and find the answer at the top of another card, before then completing the question at the bottom of that card."/>
      </w:tblPr>
      <w:tblGrid>
        <w:gridCol w:w="6974"/>
        <w:gridCol w:w="7055"/>
      </w:tblGrid>
      <w:tr w:rsidR="008C3905" w:rsidRPr="00192C74" w14:paraId="62359FDB" w14:textId="77777777" w:rsidTr="0048420B">
        <w:trPr>
          <w:trHeight w:val="7654"/>
        </w:trPr>
        <w:tc>
          <w:tcPr>
            <w:tcW w:w="6974" w:type="dxa"/>
            <w:vAlign w:val="center"/>
          </w:tcPr>
          <w:p w14:paraId="69AC789B" w14:textId="77777777" w:rsidR="008C3905" w:rsidRPr="00192C74" w:rsidRDefault="008C3905" w:rsidP="008C3905">
            <w:pPr>
              <w:spacing w:line="240" w:lineRule="auto"/>
              <w:jc w:val="center"/>
              <w:rPr>
                <w:rFonts w:eastAsiaTheme="minorEastAsia"/>
                <w:sz w:val="144"/>
                <w:szCs w:val="144"/>
              </w:rPr>
            </w:pPr>
            <m:oMathPara>
              <m:oMath>
                <m:r>
                  <w:rPr>
                    <w:rFonts w:ascii="Cambria Math" w:hAnsi="Cambria Math"/>
                    <w:sz w:val="144"/>
                    <w:szCs w:val="144"/>
                  </w:rPr>
                  <m:t>2, -2</m:t>
                </m:r>
              </m:oMath>
            </m:oMathPara>
          </w:p>
          <w:p w14:paraId="189BBCDC" w14:textId="77777777" w:rsidR="008C3905" w:rsidRPr="00192C74" w:rsidRDefault="008C3905" w:rsidP="008C3905">
            <w:pPr>
              <w:spacing w:line="240" w:lineRule="auto"/>
              <w:jc w:val="center"/>
              <w:rPr>
                <w:rFonts w:eastAsiaTheme="minorEastAsia"/>
                <w:sz w:val="144"/>
                <w:szCs w:val="144"/>
              </w:rPr>
            </w:pPr>
          </w:p>
          <w:p w14:paraId="29A902A3" w14:textId="77777777" w:rsidR="008C3905" w:rsidRPr="00192C74" w:rsidRDefault="008C3905" w:rsidP="008C3905">
            <w:pPr>
              <w:spacing w:line="240" w:lineRule="auto"/>
              <w:jc w:val="center"/>
              <w:rPr>
                <w:rFonts w:eastAsiaTheme="minorEastAsia"/>
                <w:sz w:val="144"/>
                <w:szCs w:val="144"/>
              </w:rPr>
            </w:pPr>
          </w:p>
          <w:p w14:paraId="7A81258E" w14:textId="70C942C7"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oMath>
            <w:r w:rsidRPr="00192C74">
              <w:rPr>
                <w:rFonts w:eastAsiaTheme="minorEastAsia"/>
                <w:sz w:val="36"/>
                <w:szCs w:val="36"/>
              </w:rPr>
              <w:t xml:space="preserve">, find the gradient at </w:t>
            </w:r>
            <m:oMath>
              <m:r>
                <w:rPr>
                  <w:rFonts w:ascii="Cambria Math" w:eastAsiaTheme="minorEastAsia" w:hAnsi="Cambria Math"/>
                  <w:sz w:val="36"/>
                  <w:szCs w:val="36"/>
                </w:rPr>
                <m:t>x=3.</m:t>
              </m:r>
            </m:oMath>
          </w:p>
        </w:tc>
        <w:tc>
          <w:tcPr>
            <w:tcW w:w="7055" w:type="dxa"/>
            <w:vAlign w:val="center"/>
          </w:tcPr>
          <w:p w14:paraId="478ABF02" w14:textId="77777777" w:rsidR="008C3905" w:rsidRPr="00192C74" w:rsidRDefault="008C3905" w:rsidP="008C3905">
            <w:pPr>
              <w:spacing w:line="240" w:lineRule="auto"/>
              <w:jc w:val="center"/>
              <w:rPr>
                <w:sz w:val="144"/>
                <w:szCs w:val="144"/>
              </w:rPr>
            </w:pPr>
            <w:r w:rsidRPr="00192C74">
              <w:rPr>
                <w:sz w:val="144"/>
                <w:szCs w:val="144"/>
              </w:rPr>
              <w:t>6</w:t>
            </w:r>
          </w:p>
          <w:p w14:paraId="30CE8479" w14:textId="77777777" w:rsidR="008C3905" w:rsidRPr="00192C74" w:rsidRDefault="008C3905" w:rsidP="008C3905">
            <w:pPr>
              <w:spacing w:line="240" w:lineRule="auto"/>
              <w:jc w:val="center"/>
              <w:rPr>
                <w:sz w:val="144"/>
                <w:szCs w:val="144"/>
              </w:rPr>
            </w:pPr>
          </w:p>
          <w:p w14:paraId="7DBCDA23" w14:textId="77777777" w:rsidR="008C3905" w:rsidRPr="00192C74" w:rsidRDefault="008C3905" w:rsidP="008C3905">
            <w:pPr>
              <w:spacing w:line="240" w:lineRule="auto"/>
              <w:jc w:val="center"/>
              <w:rPr>
                <w:sz w:val="144"/>
                <w:szCs w:val="144"/>
              </w:rPr>
            </w:pPr>
          </w:p>
          <w:p w14:paraId="51097C28" w14:textId="77777777" w:rsidR="008C3905" w:rsidRPr="00192C74" w:rsidRDefault="008C3905" w:rsidP="008C3905">
            <w:pPr>
              <w:suppressAutoHyphens w:val="0"/>
              <w:spacing w:after="0" w:line="240" w:lineRule="auto"/>
              <w:jc w:val="center"/>
              <w:rPr>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 xml:space="preserve">, </m:t>
              </m:r>
            </m:oMath>
            <w:r w:rsidRPr="00192C74">
              <w:rPr>
                <w:rFonts w:eastAsiaTheme="minorEastAsia"/>
                <w:sz w:val="36"/>
                <w:szCs w:val="36"/>
              </w:rPr>
              <w:t xml:space="preserve">solve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=0.</m:t>
              </m:r>
            </m:oMath>
          </w:p>
          <w:p w14:paraId="73ECE5B7" w14:textId="77777777" w:rsidR="008C3905" w:rsidRPr="00192C74" w:rsidRDefault="008C3905" w:rsidP="008C3905">
            <w:pPr>
              <w:spacing w:line="240" w:lineRule="auto"/>
              <w:jc w:val="center"/>
              <w:rPr>
                <w:sz w:val="36"/>
                <w:szCs w:val="36"/>
              </w:rPr>
            </w:pPr>
          </w:p>
        </w:tc>
      </w:tr>
      <w:tr w:rsidR="008C3905" w:rsidRPr="00192C74" w14:paraId="399FCA33" w14:textId="77777777" w:rsidTr="0048420B">
        <w:trPr>
          <w:trHeight w:val="7654"/>
        </w:trPr>
        <w:tc>
          <w:tcPr>
            <w:tcW w:w="6974" w:type="dxa"/>
            <w:vAlign w:val="center"/>
          </w:tcPr>
          <w:p w14:paraId="3E42707F" w14:textId="77777777" w:rsidR="008C3905" w:rsidRPr="008C3905" w:rsidRDefault="008C3905" w:rsidP="008C3905">
            <w:pPr>
              <w:spacing w:line="240" w:lineRule="auto"/>
              <w:jc w:val="center"/>
              <w:rPr>
                <w:sz w:val="144"/>
                <w:szCs w:val="144"/>
              </w:rPr>
            </w:pPr>
            <w:r w:rsidRPr="008C3905">
              <w:rPr>
                <w:sz w:val="144"/>
                <w:szCs w:val="144"/>
              </w:rPr>
              <w:lastRenderedPageBreak/>
              <w:t>0</w:t>
            </w:r>
          </w:p>
          <w:p w14:paraId="15E28D1C" w14:textId="77777777" w:rsidR="008C3905" w:rsidRPr="008C3905" w:rsidRDefault="008C3905" w:rsidP="008C3905">
            <w:pPr>
              <w:spacing w:line="240" w:lineRule="auto"/>
              <w:jc w:val="center"/>
              <w:rPr>
                <w:sz w:val="144"/>
                <w:szCs w:val="144"/>
              </w:rPr>
            </w:pPr>
          </w:p>
          <w:p w14:paraId="2F4C1DE6" w14:textId="77777777" w:rsidR="008C3905" w:rsidRPr="008C3905" w:rsidRDefault="008C3905" w:rsidP="008C3905">
            <w:pPr>
              <w:spacing w:line="240" w:lineRule="auto"/>
              <w:jc w:val="center"/>
              <w:rPr>
                <w:sz w:val="144"/>
                <w:szCs w:val="144"/>
              </w:rPr>
            </w:pPr>
          </w:p>
          <w:p w14:paraId="7853084D" w14:textId="4F908A5A" w:rsidR="008C3905" w:rsidRPr="00192C74" w:rsidRDefault="008C3905" w:rsidP="008C3905">
            <w:pPr>
              <w:suppressAutoHyphens w:val="0"/>
              <w:spacing w:after="0" w:line="240" w:lineRule="auto"/>
              <w:jc w:val="center"/>
              <w:rPr>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 xml:space="preserve"> </m:t>
              </m:r>
            </m:oMath>
            <w:r w:rsidRPr="00192C74">
              <w:rPr>
                <w:rFonts w:eastAsiaTheme="minorEastAsia"/>
                <w:sz w:val="36"/>
                <w:szCs w:val="36"/>
              </w:rPr>
              <w:t xml:space="preserve">and the gradient is 10, find </w:t>
            </w:r>
            <m:oMath>
              <m:r>
                <w:rPr>
                  <w:rFonts w:ascii="Cambria Math" w:eastAsiaTheme="minorEastAsia" w:hAnsi="Cambria Math"/>
                  <w:sz w:val="36"/>
                  <w:szCs w:val="36"/>
                </w:rPr>
                <m:t>x</m:t>
              </m:r>
            </m:oMath>
            <w:r w:rsidR="00C9113D">
              <w:rPr>
                <w:rFonts w:eastAsiaTheme="minorEastAsia"/>
                <w:sz w:val="36"/>
                <w:szCs w:val="36"/>
              </w:rPr>
              <w:t>.</w:t>
            </w:r>
          </w:p>
        </w:tc>
        <w:tc>
          <w:tcPr>
            <w:tcW w:w="7055" w:type="dxa"/>
            <w:vAlign w:val="center"/>
          </w:tcPr>
          <w:p w14:paraId="247262D1"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m:t>5</m:t>
                </m:r>
              </m:oMath>
            </m:oMathPara>
          </w:p>
          <w:p w14:paraId="5345B4AE" w14:textId="77777777" w:rsidR="008C3905" w:rsidRPr="008C3905" w:rsidRDefault="008C3905" w:rsidP="008C3905">
            <w:pPr>
              <w:spacing w:line="240" w:lineRule="auto"/>
              <w:jc w:val="center"/>
              <w:rPr>
                <w:rFonts w:eastAsiaTheme="minorEastAsia"/>
                <w:sz w:val="144"/>
                <w:szCs w:val="144"/>
              </w:rPr>
            </w:pPr>
          </w:p>
          <w:p w14:paraId="34315F5D" w14:textId="77777777" w:rsidR="008C3905" w:rsidRPr="008C3905" w:rsidRDefault="008C3905" w:rsidP="008C3905">
            <w:pPr>
              <w:spacing w:line="240" w:lineRule="auto"/>
              <w:jc w:val="center"/>
              <w:rPr>
                <w:rFonts w:eastAsiaTheme="minorEastAsia"/>
                <w:sz w:val="144"/>
                <w:szCs w:val="144"/>
              </w:rPr>
            </w:pPr>
          </w:p>
          <w:p w14:paraId="652438B1" w14:textId="77777777" w:rsidR="008C3905" w:rsidRPr="00192C74" w:rsidRDefault="008C3905" w:rsidP="008C3905">
            <w:pPr>
              <w:spacing w:line="240" w:lineRule="auto"/>
              <w:jc w:val="center"/>
              <w:rPr>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=4</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m:t>
              </m:r>
            </m:oMath>
            <w:r w:rsidRPr="00192C74">
              <w:rPr>
                <w:rFonts w:eastAsiaTheme="minorEastAsia"/>
                <w:sz w:val="36"/>
                <w:szCs w:val="36"/>
              </w:rPr>
              <w:t xml:space="preserve"> find the gradient at </w:t>
            </w:r>
            <m:oMath>
              <m:r>
                <w:rPr>
                  <w:rFonts w:ascii="Cambria Math" w:eastAsiaTheme="minorEastAsia" w:hAnsi="Cambria Math"/>
                  <w:sz w:val="36"/>
                  <w:szCs w:val="36"/>
                </w:rPr>
                <m:t>x=-1.</m:t>
              </m:r>
            </m:oMath>
          </w:p>
        </w:tc>
      </w:tr>
      <w:tr w:rsidR="008C3905" w:rsidRPr="00192C74" w14:paraId="4D74F09C" w14:textId="77777777" w:rsidTr="0048420B">
        <w:trPr>
          <w:trHeight w:val="7654"/>
        </w:trPr>
        <w:tc>
          <w:tcPr>
            <w:tcW w:w="6974" w:type="dxa"/>
            <w:vAlign w:val="center"/>
          </w:tcPr>
          <w:p w14:paraId="421CCF95"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w:lastRenderedPageBreak/>
                  <m:t>12</m:t>
                </m:r>
              </m:oMath>
            </m:oMathPara>
          </w:p>
          <w:p w14:paraId="665464CA" w14:textId="77777777" w:rsidR="008C3905" w:rsidRPr="008C3905" w:rsidRDefault="008C3905" w:rsidP="008C3905">
            <w:pPr>
              <w:spacing w:line="240" w:lineRule="auto"/>
              <w:jc w:val="center"/>
              <w:rPr>
                <w:rFonts w:eastAsiaTheme="minorEastAsia"/>
                <w:sz w:val="144"/>
                <w:szCs w:val="144"/>
              </w:rPr>
            </w:pPr>
          </w:p>
          <w:p w14:paraId="4EAB752B" w14:textId="77777777" w:rsidR="008C3905" w:rsidRPr="008C3905" w:rsidRDefault="008C3905" w:rsidP="008C3905">
            <w:pPr>
              <w:spacing w:line="240" w:lineRule="auto"/>
              <w:jc w:val="center"/>
              <w:rPr>
                <w:rFonts w:eastAsiaTheme="minorEastAsia"/>
                <w:sz w:val="144"/>
                <w:szCs w:val="144"/>
              </w:rPr>
            </w:pPr>
          </w:p>
          <w:p w14:paraId="22BAE005" w14:textId="77777777" w:rsidR="008C3905" w:rsidRPr="00192C74" w:rsidRDefault="008C3905" w:rsidP="008C3905">
            <w:pPr>
              <w:spacing w:line="240" w:lineRule="auto"/>
              <w:jc w:val="center"/>
              <w:rPr>
                <w:rFonts w:eastAsiaTheme="minorEastAsia"/>
                <w:sz w:val="36"/>
                <w:szCs w:val="36"/>
              </w:rPr>
            </w:pPr>
            <w:r w:rsidRPr="00192C74">
              <w:rPr>
                <w:rFonts w:eastAsiaTheme="minorEastAsia"/>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 xml:space="preserve">, </m:t>
              </m:r>
            </m:oMath>
            <w:r w:rsidRPr="00192C74">
              <w:rPr>
                <w:rFonts w:eastAsiaTheme="minorEastAsia"/>
                <w:sz w:val="36"/>
                <w:szCs w:val="36"/>
              </w:rPr>
              <w:t xml:space="preserve">solve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=0.</m:t>
              </m:r>
            </m:oMath>
          </w:p>
        </w:tc>
        <w:tc>
          <w:tcPr>
            <w:tcW w:w="7055" w:type="dxa"/>
            <w:vAlign w:val="center"/>
          </w:tcPr>
          <w:p w14:paraId="7630DAC8"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m:t>0</m:t>
                </m:r>
              </m:oMath>
            </m:oMathPara>
          </w:p>
          <w:p w14:paraId="4B4628FC" w14:textId="77777777" w:rsidR="008C3905" w:rsidRPr="008C3905" w:rsidRDefault="008C3905" w:rsidP="008C3905">
            <w:pPr>
              <w:spacing w:line="240" w:lineRule="auto"/>
              <w:jc w:val="center"/>
              <w:rPr>
                <w:rFonts w:eastAsiaTheme="minorEastAsia"/>
                <w:sz w:val="144"/>
                <w:szCs w:val="144"/>
              </w:rPr>
            </w:pPr>
          </w:p>
          <w:p w14:paraId="5D9F2EFA" w14:textId="77777777" w:rsidR="008C3905" w:rsidRPr="008C3905" w:rsidRDefault="008C3905" w:rsidP="008C3905">
            <w:pPr>
              <w:spacing w:line="240" w:lineRule="auto"/>
              <w:jc w:val="center"/>
              <w:rPr>
                <w:rFonts w:eastAsiaTheme="minorEastAsia"/>
                <w:sz w:val="144"/>
                <w:szCs w:val="144"/>
              </w:rPr>
            </w:pPr>
          </w:p>
          <w:p w14:paraId="3EDA0815" w14:textId="2C2B41AE" w:rsidR="008C3905" w:rsidRPr="00192C74" w:rsidRDefault="008C3905" w:rsidP="008C3905">
            <w:pPr>
              <w:spacing w:line="240" w:lineRule="auto"/>
              <w:jc w:val="center"/>
              <w:rPr>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=3</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oMath>
            <w:r w:rsidRPr="00192C74">
              <w:rPr>
                <w:rFonts w:eastAsiaTheme="minorEastAsia"/>
                <w:sz w:val="36"/>
                <w:szCs w:val="36"/>
              </w:rPr>
              <w:t xml:space="preserve"> and the gradient is 27, find </w:t>
            </w:r>
            <m:oMath>
              <m:r>
                <w:rPr>
                  <w:rFonts w:ascii="Cambria Math" w:eastAsiaTheme="minorEastAsia" w:hAnsi="Cambria Math"/>
                  <w:sz w:val="36"/>
                  <w:szCs w:val="36"/>
                </w:rPr>
                <m:t>x</m:t>
              </m:r>
            </m:oMath>
            <w:r w:rsidR="0048420B">
              <w:rPr>
                <w:rFonts w:eastAsiaTheme="minorEastAsia"/>
                <w:sz w:val="36"/>
                <w:szCs w:val="36"/>
              </w:rPr>
              <w:t>.</w:t>
            </w:r>
          </w:p>
        </w:tc>
      </w:tr>
      <w:tr w:rsidR="008C3905" w:rsidRPr="00192C74" w14:paraId="448A0C45" w14:textId="77777777" w:rsidTr="0048420B">
        <w:trPr>
          <w:trHeight w:val="7654"/>
        </w:trPr>
        <w:tc>
          <w:tcPr>
            <w:tcW w:w="6974" w:type="dxa"/>
            <w:vAlign w:val="center"/>
          </w:tcPr>
          <w:p w14:paraId="1A3F687E"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w:lastRenderedPageBreak/>
                  <m:t>±</m:t>
                </m:r>
                <m:rad>
                  <m:radPr>
                    <m:degHide m:val="1"/>
                    <m:ctrlPr>
                      <w:rPr>
                        <w:rFonts w:ascii="Cambria Math" w:hAnsi="Cambria Math"/>
                        <w:i/>
                        <w:sz w:val="144"/>
                        <w:szCs w:val="144"/>
                      </w:rPr>
                    </m:ctrlPr>
                  </m:radPr>
                  <m:deg/>
                  <m:e>
                    <m:r>
                      <w:rPr>
                        <w:rFonts w:ascii="Cambria Math" w:hAnsi="Cambria Math"/>
                        <w:sz w:val="144"/>
                        <w:szCs w:val="144"/>
                      </w:rPr>
                      <m:t>3</m:t>
                    </m:r>
                  </m:e>
                </m:rad>
              </m:oMath>
            </m:oMathPara>
          </w:p>
          <w:p w14:paraId="0D9858C2" w14:textId="77777777" w:rsidR="008C3905" w:rsidRPr="008C3905" w:rsidRDefault="008C3905" w:rsidP="008C3905">
            <w:pPr>
              <w:spacing w:line="240" w:lineRule="auto"/>
              <w:jc w:val="center"/>
              <w:rPr>
                <w:rFonts w:eastAsiaTheme="minorEastAsia"/>
                <w:sz w:val="144"/>
                <w:szCs w:val="144"/>
              </w:rPr>
            </w:pPr>
          </w:p>
          <w:p w14:paraId="2891B9AF" w14:textId="77777777" w:rsidR="008C3905" w:rsidRPr="008C3905" w:rsidRDefault="008C3905" w:rsidP="008C3905">
            <w:pPr>
              <w:spacing w:line="240" w:lineRule="auto"/>
              <w:jc w:val="center"/>
              <w:rPr>
                <w:rFonts w:eastAsiaTheme="minorEastAsia"/>
                <w:sz w:val="144"/>
                <w:szCs w:val="144"/>
              </w:rPr>
            </w:pPr>
          </w:p>
          <w:p w14:paraId="798D32AE" w14:textId="52634812"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+5x,</m:t>
              </m:r>
            </m:oMath>
            <w:r w:rsidRPr="00192C74">
              <w:rPr>
                <w:rFonts w:eastAsiaTheme="minorEastAsia"/>
                <w:sz w:val="36"/>
                <w:szCs w:val="36"/>
              </w:rPr>
              <w:t xml:space="preserve"> find the gradient at </w:t>
            </w:r>
            <m:oMath>
              <m:r>
                <m:rPr>
                  <m:sty m:val="p"/>
                </m:rPr>
                <w:rPr>
                  <w:rFonts w:ascii="Cambria Math" w:eastAsiaTheme="minorEastAsia" w:hAnsi="Cambria Math"/>
                  <w:sz w:val="36"/>
                  <w:szCs w:val="36"/>
                </w:rPr>
                <w:br/>
              </m:r>
            </m:oMath>
            <m:oMathPara>
              <m:oMath>
                <m:r>
                  <w:rPr>
                    <w:rFonts w:ascii="Cambria Math" w:eastAsiaTheme="minorEastAsia" w:hAnsi="Cambria Math"/>
                    <w:sz w:val="36"/>
                    <w:szCs w:val="36"/>
                  </w:rPr>
                  <m:t>x=2.</m:t>
                </m:r>
              </m:oMath>
            </m:oMathPara>
          </w:p>
        </w:tc>
        <w:tc>
          <w:tcPr>
            <w:tcW w:w="7055" w:type="dxa"/>
            <w:vAlign w:val="center"/>
          </w:tcPr>
          <w:p w14:paraId="38DE41AF"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m:t>9</m:t>
                </m:r>
              </m:oMath>
            </m:oMathPara>
          </w:p>
          <w:p w14:paraId="418AB5CF" w14:textId="77777777" w:rsidR="008C3905" w:rsidRPr="008C3905" w:rsidRDefault="008C3905" w:rsidP="008C3905">
            <w:pPr>
              <w:spacing w:line="240" w:lineRule="auto"/>
              <w:jc w:val="center"/>
              <w:rPr>
                <w:rFonts w:eastAsiaTheme="minorEastAsia"/>
                <w:sz w:val="144"/>
                <w:szCs w:val="144"/>
              </w:rPr>
            </w:pPr>
          </w:p>
          <w:p w14:paraId="016D9ADF" w14:textId="77777777" w:rsidR="008C3905" w:rsidRPr="008C3905" w:rsidRDefault="008C3905" w:rsidP="008C3905">
            <w:pPr>
              <w:spacing w:line="240" w:lineRule="auto"/>
              <w:jc w:val="center"/>
              <w:rPr>
                <w:rFonts w:eastAsiaTheme="minorEastAsia"/>
                <w:sz w:val="144"/>
                <w:szCs w:val="144"/>
              </w:rPr>
            </w:pPr>
          </w:p>
          <w:p w14:paraId="64DB1A3A" w14:textId="77777777" w:rsidR="008C3905" w:rsidRPr="00192C74" w:rsidRDefault="008C3905" w:rsidP="008C3905">
            <w:pPr>
              <w:spacing w:line="240" w:lineRule="auto"/>
              <w:jc w:val="center"/>
              <w:rPr>
                <w:rFonts w:eastAsiaTheme="minorEastAsia"/>
                <w:sz w:val="36"/>
                <w:szCs w:val="36"/>
              </w:rPr>
            </w:pPr>
            <w:r w:rsidRPr="00192C74">
              <w:rPr>
                <w:rFonts w:eastAsiaTheme="minorEastAsia"/>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 xml:space="preserve">+3x, </m:t>
              </m:r>
            </m:oMath>
            <w:r w:rsidRPr="00192C74">
              <w:rPr>
                <w:rFonts w:eastAsiaTheme="minorEastAsia"/>
                <w:sz w:val="36"/>
                <w:szCs w:val="36"/>
              </w:rPr>
              <w:t xml:space="preserve">solve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=0.</m:t>
              </m:r>
            </m:oMath>
          </w:p>
        </w:tc>
      </w:tr>
      <w:tr w:rsidR="008C3905" w:rsidRPr="00192C74" w14:paraId="4308FF20" w14:textId="77777777" w:rsidTr="0048420B">
        <w:trPr>
          <w:trHeight w:val="7654"/>
        </w:trPr>
        <w:tc>
          <w:tcPr>
            <w:tcW w:w="6974" w:type="dxa"/>
            <w:vAlign w:val="center"/>
          </w:tcPr>
          <w:p w14:paraId="7F059944" w14:textId="77777777" w:rsidR="008C3905" w:rsidRPr="008C3905" w:rsidRDefault="00845649" w:rsidP="008C3905">
            <w:pPr>
              <w:spacing w:line="240" w:lineRule="auto"/>
              <w:jc w:val="center"/>
              <w:rPr>
                <w:rFonts w:eastAsiaTheme="minorEastAsia"/>
                <w:sz w:val="144"/>
                <w:szCs w:val="144"/>
              </w:rPr>
            </w:pPr>
            <m:oMathPara>
              <m:oMath>
                <m:f>
                  <m:fPr>
                    <m:ctrlPr>
                      <w:rPr>
                        <w:rFonts w:ascii="Cambria Math" w:hAnsi="Cambria Math"/>
                        <w:i/>
                        <w:sz w:val="144"/>
                        <w:szCs w:val="144"/>
                      </w:rPr>
                    </m:ctrlPr>
                  </m:fPr>
                  <m:num>
                    <m:r>
                      <w:rPr>
                        <w:rFonts w:ascii="Cambria Math" w:hAnsi="Cambria Math"/>
                        <w:sz w:val="144"/>
                        <w:szCs w:val="144"/>
                      </w:rPr>
                      <m:t>-</m:t>
                    </m:r>
                    <m:r>
                      <w:rPr>
                        <w:rFonts w:ascii="Cambria Math" w:hAnsi="Cambria Math"/>
                        <w:sz w:val="144"/>
                        <w:szCs w:val="144"/>
                      </w:rPr>
                      <m:t>3</m:t>
                    </m:r>
                  </m:num>
                  <m:den>
                    <m:r>
                      <w:rPr>
                        <w:rFonts w:ascii="Cambria Math" w:hAnsi="Cambria Math"/>
                        <w:sz w:val="144"/>
                        <w:szCs w:val="144"/>
                      </w:rPr>
                      <m:t>2</m:t>
                    </m:r>
                  </m:den>
                </m:f>
              </m:oMath>
            </m:oMathPara>
          </w:p>
          <w:p w14:paraId="14D5BC9E" w14:textId="77777777" w:rsidR="008C3905" w:rsidRPr="008C3905" w:rsidRDefault="008C3905" w:rsidP="008C3905">
            <w:pPr>
              <w:spacing w:line="240" w:lineRule="auto"/>
              <w:jc w:val="center"/>
              <w:rPr>
                <w:rFonts w:eastAsiaTheme="minorEastAsia"/>
                <w:sz w:val="144"/>
                <w:szCs w:val="144"/>
              </w:rPr>
            </w:pPr>
          </w:p>
          <w:p w14:paraId="66B1B710" w14:textId="77777777" w:rsidR="008C3905" w:rsidRPr="008C3905" w:rsidRDefault="008C3905" w:rsidP="008C3905">
            <w:pPr>
              <w:spacing w:line="240" w:lineRule="auto"/>
              <w:jc w:val="center"/>
              <w:rPr>
                <w:rFonts w:eastAsiaTheme="minorEastAsia"/>
                <w:sz w:val="144"/>
                <w:szCs w:val="144"/>
              </w:rPr>
            </w:pPr>
          </w:p>
          <w:p w14:paraId="4AC8CD75" w14:textId="77777777"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+5x</m:t>
              </m:r>
            </m:oMath>
            <w:r w:rsidRPr="00192C74">
              <w:rPr>
                <w:rFonts w:eastAsiaTheme="minorEastAsia"/>
                <w:sz w:val="36"/>
                <w:szCs w:val="36"/>
              </w:rPr>
              <w:t xml:space="preserve"> and the gradient is 7, find </w:t>
            </w:r>
            <m:oMath>
              <m:r>
                <w:rPr>
                  <w:rFonts w:ascii="Cambria Math" w:eastAsiaTheme="minorEastAsia" w:hAnsi="Cambria Math"/>
                  <w:sz w:val="36"/>
                  <w:szCs w:val="36"/>
                </w:rPr>
                <m:t>x.</m:t>
              </m:r>
            </m:oMath>
          </w:p>
        </w:tc>
        <w:tc>
          <w:tcPr>
            <w:tcW w:w="7055" w:type="dxa"/>
            <w:vAlign w:val="center"/>
          </w:tcPr>
          <w:p w14:paraId="147EE9E2"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m:t>1</m:t>
                </m:r>
              </m:oMath>
            </m:oMathPara>
          </w:p>
          <w:p w14:paraId="63DF378D" w14:textId="77777777" w:rsidR="008C3905" w:rsidRPr="008C3905" w:rsidRDefault="008C3905" w:rsidP="008C3905">
            <w:pPr>
              <w:spacing w:line="240" w:lineRule="auto"/>
              <w:jc w:val="center"/>
              <w:rPr>
                <w:rFonts w:eastAsiaTheme="minorEastAsia"/>
                <w:sz w:val="144"/>
                <w:szCs w:val="144"/>
              </w:rPr>
            </w:pPr>
          </w:p>
          <w:p w14:paraId="0562FBC3" w14:textId="77777777" w:rsidR="008C3905" w:rsidRPr="008C3905" w:rsidRDefault="008C3905" w:rsidP="008C3905">
            <w:pPr>
              <w:spacing w:line="240" w:lineRule="auto"/>
              <w:jc w:val="center"/>
              <w:rPr>
                <w:rFonts w:eastAsiaTheme="minorEastAsia"/>
                <w:sz w:val="144"/>
                <w:szCs w:val="144"/>
              </w:rPr>
            </w:pPr>
          </w:p>
          <w:p w14:paraId="41610BA8" w14:textId="3B00AE6D"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-4x,</m:t>
              </m:r>
            </m:oMath>
            <w:r w:rsidRPr="00192C74">
              <w:rPr>
                <w:rFonts w:eastAsiaTheme="minorEastAsia"/>
                <w:sz w:val="36"/>
                <w:szCs w:val="36"/>
              </w:rPr>
              <w:t xml:space="preserve"> find where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&gt;0</m:t>
              </m:r>
            </m:oMath>
            <w:r w:rsidR="0048420B">
              <w:rPr>
                <w:rFonts w:eastAsiaTheme="minorEastAsia"/>
                <w:sz w:val="36"/>
                <w:szCs w:val="36"/>
              </w:rPr>
              <w:t>.</w:t>
            </w:r>
          </w:p>
        </w:tc>
      </w:tr>
      <w:tr w:rsidR="008C3905" w:rsidRPr="00192C74" w14:paraId="7891B7C6" w14:textId="77777777" w:rsidTr="0048420B">
        <w:trPr>
          <w:trHeight w:val="7654"/>
        </w:trPr>
        <w:tc>
          <w:tcPr>
            <w:tcW w:w="6974" w:type="dxa"/>
            <w:vAlign w:val="center"/>
          </w:tcPr>
          <w:p w14:paraId="4B305953" w14:textId="77777777" w:rsidR="008C3905" w:rsidRPr="008C3905" w:rsidRDefault="008C3905" w:rsidP="008C3905">
            <w:pPr>
              <w:spacing w:line="240" w:lineRule="auto"/>
              <w:jc w:val="center"/>
              <w:rPr>
                <w:rFonts w:eastAsiaTheme="minorEastAsia"/>
                <w:sz w:val="144"/>
                <w:szCs w:val="144"/>
              </w:rPr>
            </w:pPr>
            <m:oMathPara>
              <m:oMath>
                <m:r>
                  <w:rPr>
                    <w:rFonts w:ascii="Cambria Math" w:eastAsiaTheme="minorEastAsia" w:hAnsi="Cambria Math"/>
                    <w:sz w:val="144"/>
                    <w:szCs w:val="144"/>
                  </w:rPr>
                  <w:lastRenderedPageBreak/>
                  <m:t>x&gt;2</m:t>
                </m:r>
              </m:oMath>
            </m:oMathPara>
          </w:p>
          <w:p w14:paraId="18DF91CF" w14:textId="77777777" w:rsidR="008C3905" w:rsidRPr="008C3905" w:rsidRDefault="008C3905" w:rsidP="008C3905">
            <w:pPr>
              <w:spacing w:line="240" w:lineRule="auto"/>
              <w:jc w:val="center"/>
              <w:rPr>
                <w:rFonts w:eastAsiaTheme="minorEastAsia"/>
                <w:sz w:val="144"/>
                <w:szCs w:val="144"/>
              </w:rPr>
            </w:pPr>
          </w:p>
          <w:p w14:paraId="53E95EB5" w14:textId="77777777" w:rsidR="008C3905" w:rsidRPr="008C3905" w:rsidRDefault="008C3905" w:rsidP="008C3905">
            <w:pPr>
              <w:spacing w:line="240" w:lineRule="auto"/>
              <w:jc w:val="center"/>
              <w:rPr>
                <w:rFonts w:eastAsiaTheme="minorEastAsia"/>
                <w:sz w:val="144"/>
                <w:szCs w:val="144"/>
              </w:rPr>
            </w:pPr>
          </w:p>
          <w:p w14:paraId="3AE31B8C" w14:textId="77777777" w:rsidR="008C3905" w:rsidRPr="00192C74" w:rsidRDefault="008C3905" w:rsidP="008C3905">
            <w:pPr>
              <w:spacing w:line="240" w:lineRule="auto"/>
              <w:jc w:val="center"/>
              <w:rPr>
                <w:rFonts w:eastAsiaTheme="minorEastAsia"/>
                <w:sz w:val="36"/>
                <w:szCs w:val="36"/>
              </w:rPr>
            </w:pPr>
            <w:r w:rsidRPr="00192C74">
              <w:rPr>
                <w:rFonts w:eastAsiaTheme="minorEastAsia"/>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 xml:space="preserve">+3x, </m:t>
              </m:r>
            </m:oMath>
            <w:r w:rsidRPr="00192C74">
              <w:rPr>
                <w:rFonts w:eastAsiaTheme="minorEastAsia"/>
                <w:sz w:val="36"/>
                <w:szCs w:val="36"/>
              </w:rPr>
              <w:t xml:space="preserve">solve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&lt;0.</m:t>
              </m:r>
            </m:oMath>
          </w:p>
        </w:tc>
        <w:tc>
          <w:tcPr>
            <w:tcW w:w="7055" w:type="dxa"/>
            <w:vAlign w:val="center"/>
          </w:tcPr>
          <w:p w14:paraId="35A4A2E0" w14:textId="77777777" w:rsidR="008C3905" w:rsidRPr="008C3905" w:rsidRDefault="008C3905" w:rsidP="008C3905">
            <w:pPr>
              <w:spacing w:line="240" w:lineRule="auto"/>
              <w:jc w:val="center"/>
              <w:rPr>
                <w:rFonts w:eastAsiaTheme="minorEastAsia"/>
                <w:sz w:val="144"/>
                <w:szCs w:val="144"/>
              </w:rPr>
            </w:pPr>
            <m:oMathPara>
              <m:oMath>
                <m:r>
                  <w:rPr>
                    <w:rFonts w:ascii="Cambria Math" w:eastAsiaTheme="minorEastAsia" w:hAnsi="Cambria Math"/>
                    <w:sz w:val="144"/>
                    <w:szCs w:val="144"/>
                  </w:rPr>
                  <m:t>x&gt;</m:t>
                </m:r>
                <m:f>
                  <m:fPr>
                    <m:ctrlPr>
                      <w:rPr>
                        <w:rFonts w:ascii="Cambria Math" w:eastAsiaTheme="minorEastAsia" w:hAnsi="Cambria Math"/>
                        <w:i/>
                        <w:sz w:val="144"/>
                        <w:szCs w:val="144"/>
                      </w:rPr>
                    </m:ctrlPr>
                  </m:fPr>
                  <m:num>
                    <m:r>
                      <w:rPr>
                        <w:rFonts w:ascii="Cambria Math" w:eastAsiaTheme="minorEastAsia" w:hAnsi="Cambria Math"/>
                        <w:sz w:val="144"/>
                        <w:szCs w:val="144"/>
                      </w:rPr>
                      <m:t>3</m:t>
                    </m:r>
                  </m:num>
                  <m:den>
                    <m:r>
                      <w:rPr>
                        <w:rFonts w:ascii="Cambria Math" w:eastAsiaTheme="minorEastAsia" w:hAnsi="Cambria Math"/>
                        <w:sz w:val="144"/>
                        <w:szCs w:val="144"/>
                      </w:rPr>
                      <m:t>2</m:t>
                    </m:r>
                  </m:den>
                </m:f>
              </m:oMath>
            </m:oMathPara>
          </w:p>
          <w:p w14:paraId="08093D20" w14:textId="77777777" w:rsidR="008C3905" w:rsidRPr="008C3905" w:rsidRDefault="008C3905" w:rsidP="008C3905">
            <w:pPr>
              <w:spacing w:line="240" w:lineRule="auto"/>
              <w:jc w:val="center"/>
              <w:rPr>
                <w:rFonts w:eastAsiaTheme="minorEastAsia"/>
                <w:sz w:val="144"/>
                <w:szCs w:val="144"/>
              </w:rPr>
            </w:pPr>
          </w:p>
          <w:p w14:paraId="657AAE9E" w14:textId="77777777" w:rsidR="008C3905" w:rsidRPr="008C3905" w:rsidRDefault="008C3905" w:rsidP="008C3905">
            <w:pPr>
              <w:spacing w:line="240" w:lineRule="auto"/>
              <w:jc w:val="center"/>
              <w:rPr>
                <w:rFonts w:eastAsiaTheme="minorEastAsia"/>
                <w:sz w:val="144"/>
                <w:szCs w:val="144"/>
              </w:rPr>
            </w:pPr>
          </w:p>
          <w:p w14:paraId="2E89D3DE" w14:textId="7A8B20A0"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f</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+6</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oMath>
            <w:r w:rsidRPr="00192C74">
              <w:rPr>
                <w:rFonts w:eastAsiaTheme="minorEastAsia"/>
                <w:sz w:val="36"/>
                <w:szCs w:val="36"/>
              </w:rPr>
              <w:t xml:space="preserve">, find where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f</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&gt;0</m:t>
              </m:r>
            </m:oMath>
            <w:r w:rsidR="0048420B">
              <w:rPr>
                <w:rFonts w:eastAsiaTheme="minorEastAsia"/>
                <w:sz w:val="36"/>
                <w:szCs w:val="36"/>
              </w:rPr>
              <w:t>.</w:t>
            </w:r>
          </w:p>
        </w:tc>
      </w:tr>
      <w:tr w:rsidR="008C3905" w:rsidRPr="00192C74" w14:paraId="329D7CA3" w14:textId="77777777" w:rsidTr="0048420B">
        <w:trPr>
          <w:trHeight w:val="7654"/>
        </w:trPr>
        <w:tc>
          <w:tcPr>
            <w:tcW w:w="6974" w:type="dxa"/>
            <w:vAlign w:val="center"/>
          </w:tcPr>
          <w:p w14:paraId="094415C1" w14:textId="77777777" w:rsidR="008C3905" w:rsidRPr="008C3905" w:rsidRDefault="008C3905" w:rsidP="008C3905">
            <w:pPr>
              <w:spacing w:line="240" w:lineRule="auto"/>
              <w:jc w:val="center"/>
              <w:rPr>
                <w:rFonts w:eastAsiaTheme="minorEastAsia"/>
                <w:sz w:val="96"/>
                <w:szCs w:val="96"/>
              </w:rPr>
            </w:pPr>
            <m:oMathPara>
              <m:oMath>
                <m:r>
                  <w:rPr>
                    <w:rFonts w:ascii="Cambria Math" w:hAnsi="Cambria Math"/>
                    <w:sz w:val="96"/>
                    <w:szCs w:val="96"/>
                  </w:rPr>
                  <w:lastRenderedPageBreak/>
                  <m:t>x&lt;-4, x&gt;0</m:t>
                </m:r>
              </m:oMath>
            </m:oMathPara>
          </w:p>
          <w:p w14:paraId="1403331B" w14:textId="77777777" w:rsidR="008C3905" w:rsidRPr="008C3905" w:rsidRDefault="008C3905" w:rsidP="008C3905">
            <w:pPr>
              <w:spacing w:line="240" w:lineRule="auto"/>
              <w:jc w:val="center"/>
              <w:rPr>
                <w:rFonts w:eastAsiaTheme="minorEastAsia"/>
                <w:sz w:val="144"/>
                <w:szCs w:val="144"/>
              </w:rPr>
            </w:pPr>
          </w:p>
          <w:p w14:paraId="59CC49CE" w14:textId="77777777" w:rsidR="008C3905" w:rsidRPr="008C3905" w:rsidRDefault="008C3905" w:rsidP="008C3905">
            <w:pPr>
              <w:spacing w:line="240" w:lineRule="auto"/>
              <w:jc w:val="center"/>
              <w:rPr>
                <w:rFonts w:eastAsiaTheme="minorEastAsia"/>
                <w:sz w:val="144"/>
                <w:szCs w:val="144"/>
              </w:rPr>
            </w:pPr>
          </w:p>
          <w:p w14:paraId="0D384A1E" w14:textId="77777777"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h</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+2</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-x</m:t>
              </m:r>
            </m:oMath>
            <w:r w:rsidRPr="00192C74">
              <w:rPr>
                <w:rFonts w:eastAsiaTheme="minorEastAsia"/>
                <w:sz w:val="36"/>
                <w:szCs w:val="36"/>
              </w:rPr>
              <w:t xml:space="preserve"> find the gradient </w:t>
            </w:r>
            <m:oMath>
              <m:r>
                <w:rPr>
                  <w:rFonts w:ascii="Cambria Math" w:eastAsiaTheme="minorEastAsia" w:hAnsi="Cambria Math"/>
                  <w:sz w:val="36"/>
                  <w:szCs w:val="36"/>
                </w:rPr>
                <m:t>x=1.</m:t>
              </m:r>
            </m:oMath>
          </w:p>
        </w:tc>
        <w:tc>
          <w:tcPr>
            <w:tcW w:w="7055" w:type="dxa"/>
            <w:vAlign w:val="center"/>
          </w:tcPr>
          <w:p w14:paraId="4380120D"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m:t>6</m:t>
                </m:r>
              </m:oMath>
            </m:oMathPara>
          </w:p>
          <w:p w14:paraId="23415C8F" w14:textId="77777777" w:rsidR="008C3905" w:rsidRPr="008C3905" w:rsidRDefault="008C3905" w:rsidP="008C3905">
            <w:pPr>
              <w:spacing w:line="240" w:lineRule="auto"/>
              <w:jc w:val="center"/>
              <w:rPr>
                <w:rFonts w:eastAsiaTheme="minorEastAsia"/>
                <w:sz w:val="144"/>
                <w:szCs w:val="144"/>
              </w:rPr>
            </w:pPr>
          </w:p>
          <w:p w14:paraId="1D8899A4" w14:textId="77777777" w:rsidR="008C3905" w:rsidRPr="008C3905" w:rsidRDefault="008C3905" w:rsidP="008C3905">
            <w:pPr>
              <w:spacing w:line="240" w:lineRule="auto"/>
              <w:jc w:val="center"/>
              <w:rPr>
                <w:rFonts w:eastAsiaTheme="minorEastAsia"/>
                <w:sz w:val="144"/>
                <w:szCs w:val="144"/>
              </w:rPr>
            </w:pPr>
          </w:p>
          <w:p w14:paraId="1C7AEB31" w14:textId="77777777" w:rsidR="008C3905" w:rsidRPr="00192C74" w:rsidRDefault="008C3905" w:rsidP="008C3905">
            <w:pPr>
              <w:spacing w:line="240" w:lineRule="auto"/>
              <w:jc w:val="center"/>
              <w:rPr>
                <w:rFonts w:eastAsiaTheme="minorEastAsia"/>
                <w:sz w:val="36"/>
                <w:szCs w:val="36"/>
              </w:rPr>
            </w:pPr>
            <w:r w:rsidRPr="00192C74">
              <w:rPr>
                <w:rFonts w:eastAsiaTheme="minorEastAsia"/>
                <w:sz w:val="36"/>
                <w:szCs w:val="36"/>
              </w:rPr>
              <w:t xml:space="preserve">If </w:t>
            </w:r>
            <m:oMath>
              <m:r>
                <w:rPr>
                  <w:rFonts w:ascii="Cambria Math" w:eastAsiaTheme="minorEastAsia" w:hAnsi="Cambria Math"/>
                  <w:sz w:val="36"/>
                  <w:szCs w:val="36"/>
                </w:rPr>
                <m:t>h</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2x</m:t>
                  </m:r>
                </m:e>
                <m:sup>
                  <m:r>
                    <w:rPr>
                      <w:rFonts w:ascii="Cambria Math" w:hAnsi="Cambria Math"/>
                      <w:sz w:val="36"/>
                      <w:szCs w:val="36"/>
                    </w:rPr>
                    <m:t>3</m:t>
                  </m:r>
                </m:sup>
              </m:sSup>
              <m:r>
                <w:rPr>
                  <w:rFonts w:ascii="Cambria Math" w:hAnsi="Cambria Math"/>
                  <w:sz w:val="36"/>
                  <w:szCs w:val="36"/>
                </w:rPr>
                <m:t>-6</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 xml:space="preserve">, </m:t>
              </m:r>
            </m:oMath>
            <w:r w:rsidRPr="00192C74">
              <w:rPr>
                <w:rFonts w:eastAsiaTheme="minorEastAsia"/>
                <w:sz w:val="36"/>
                <w:szCs w:val="36"/>
              </w:rPr>
              <w:t xml:space="preserve">solve </w:t>
            </w:r>
            <m:oMath>
              <m:sSup>
                <m:sSupPr>
                  <m:ctrlPr>
                    <w:rPr>
                      <w:rFonts w:ascii="Cambria Math" w:eastAsiaTheme="minorEastAsia" w:hAnsi="Cambria Math"/>
                      <w:i/>
                      <w:sz w:val="36"/>
                      <w:szCs w:val="36"/>
                    </w:rPr>
                  </m:ctrlPr>
                </m:sSupPr>
                <m:e>
                  <m:r>
                    <w:rPr>
                      <w:rFonts w:ascii="Cambria Math" w:eastAsiaTheme="minorEastAsia" w:hAnsi="Cambria Math"/>
                      <w:sz w:val="36"/>
                      <w:szCs w:val="36"/>
                    </w:rPr>
                    <m:t>h</m:t>
                  </m:r>
                </m:e>
                <m:sup>
                  <m:r>
                    <w:rPr>
                      <w:rFonts w:ascii="Cambria Math" w:eastAsiaTheme="minorEastAsia" w:hAnsi="Cambria Math"/>
                      <w:sz w:val="36"/>
                      <w:szCs w:val="36"/>
                    </w:rPr>
                    <m:t>'</m:t>
                  </m:r>
                </m:sup>
              </m:sSup>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=0.</m:t>
              </m:r>
            </m:oMath>
          </w:p>
        </w:tc>
      </w:tr>
      <w:tr w:rsidR="008C3905" w:rsidRPr="00192C74" w14:paraId="359F581A" w14:textId="77777777" w:rsidTr="0048420B">
        <w:trPr>
          <w:trHeight w:val="7654"/>
        </w:trPr>
        <w:tc>
          <w:tcPr>
            <w:tcW w:w="6974" w:type="dxa"/>
            <w:vAlign w:val="center"/>
          </w:tcPr>
          <w:p w14:paraId="5EC337C7"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w:lastRenderedPageBreak/>
                  <m:t>x=0, 2</m:t>
                </m:r>
              </m:oMath>
            </m:oMathPara>
          </w:p>
          <w:p w14:paraId="023FC0D6" w14:textId="77777777" w:rsidR="008C3905" w:rsidRPr="008C3905" w:rsidRDefault="008C3905" w:rsidP="008C3905">
            <w:pPr>
              <w:spacing w:line="240" w:lineRule="auto"/>
              <w:jc w:val="center"/>
              <w:rPr>
                <w:rFonts w:eastAsiaTheme="minorEastAsia"/>
                <w:sz w:val="144"/>
                <w:szCs w:val="144"/>
              </w:rPr>
            </w:pPr>
          </w:p>
          <w:p w14:paraId="62D588AA" w14:textId="77777777" w:rsidR="008C3905" w:rsidRPr="008C3905" w:rsidRDefault="008C3905" w:rsidP="008C3905">
            <w:pPr>
              <w:spacing w:line="240" w:lineRule="auto"/>
              <w:jc w:val="center"/>
              <w:rPr>
                <w:rFonts w:eastAsiaTheme="minorEastAsia"/>
                <w:sz w:val="144"/>
                <w:szCs w:val="144"/>
              </w:rPr>
            </w:pPr>
          </w:p>
          <w:p w14:paraId="34E8C112" w14:textId="77777777"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h</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+2</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+8x</m:t>
              </m:r>
            </m:oMath>
            <w:r w:rsidRPr="00192C74">
              <w:rPr>
                <w:rFonts w:eastAsiaTheme="minorEastAsia"/>
                <w:sz w:val="36"/>
                <w:szCs w:val="36"/>
              </w:rPr>
              <w:t xml:space="preserve"> and the gradient is 8, find </w:t>
            </w:r>
            <m:oMath>
              <m:r>
                <w:rPr>
                  <w:rFonts w:ascii="Cambria Math" w:eastAsiaTheme="minorEastAsia" w:hAnsi="Cambria Math"/>
                  <w:sz w:val="36"/>
                  <w:szCs w:val="36"/>
                </w:rPr>
                <m:t>x.</m:t>
              </m:r>
            </m:oMath>
          </w:p>
        </w:tc>
        <w:tc>
          <w:tcPr>
            <w:tcW w:w="7055" w:type="dxa"/>
            <w:vAlign w:val="center"/>
          </w:tcPr>
          <w:p w14:paraId="60439BD0"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m:t>0, -</m:t>
                </m:r>
                <m:f>
                  <m:fPr>
                    <m:ctrlPr>
                      <w:rPr>
                        <w:rFonts w:ascii="Cambria Math" w:hAnsi="Cambria Math"/>
                        <w:i/>
                        <w:sz w:val="144"/>
                        <w:szCs w:val="144"/>
                      </w:rPr>
                    </m:ctrlPr>
                  </m:fPr>
                  <m:num>
                    <m:r>
                      <w:rPr>
                        <w:rFonts w:ascii="Cambria Math" w:hAnsi="Cambria Math"/>
                        <w:sz w:val="144"/>
                        <w:szCs w:val="144"/>
                      </w:rPr>
                      <m:t>4</m:t>
                    </m:r>
                  </m:num>
                  <m:den>
                    <m:r>
                      <w:rPr>
                        <w:rFonts w:ascii="Cambria Math" w:hAnsi="Cambria Math"/>
                        <w:sz w:val="144"/>
                        <w:szCs w:val="144"/>
                      </w:rPr>
                      <m:t>3</m:t>
                    </m:r>
                  </m:den>
                </m:f>
              </m:oMath>
            </m:oMathPara>
          </w:p>
          <w:p w14:paraId="1CBD7752" w14:textId="77777777" w:rsidR="008C3905" w:rsidRPr="008C3905" w:rsidRDefault="008C3905" w:rsidP="008C3905">
            <w:pPr>
              <w:spacing w:line="240" w:lineRule="auto"/>
              <w:jc w:val="center"/>
              <w:rPr>
                <w:rFonts w:eastAsiaTheme="minorEastAsia"/>
                <w:sz w:val="144"/>
                <w:szCs w:val="144"/>
              </w:rPr>
            </w:pPr>
          </w:p>
          <w:p w14:paraId="2B9748D3" w14:textId="77777777" w:rsidR="008C3905" w:rsidRPr="008C3905" w:rsidRDefault="008C3905" w:rsidP="008C3905">
            <w:pPr>
              <w:spacing w:line="240" w:lineRule="auto"/>
              <w:jc w:val="center"/>
              <w:rPr>
                <w:rFonts w:eastAsiaTheme="minorEastAsia"/>
                <w:sz w:val="144"/>
                <w:szCs w:val="144"/>
              </w:rPr>
            </w:pPr>
          </w:p>
          <w:p w14:paraId="65D19DCB" w14:textId="77777777"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g</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4</m:t>
                  </m:r>
                </m:sup>
              </m:sSup>
              <m:r>
                <w:rPr>
                  <w:rFonts w:ascii="Cambria Math" w:hAnsi="Cambria Math"/>
                  <w:sz w:val="36"/>
                  <w:szCs w:val="36"/>
                </w:rPr>
                <m:t>-3</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+7,</m:t>
              </m:r>
            </m:oMath>
            <w:r w:rsidRPr="00192C74">
              <w:rPr>
                <w:rFonts w:eastAsiaTheme="minorEastAsia"/>
                <w:sz w:val="36"/>
                <w:szCs w:val="36"/>
              </w:rPr>
              <w:t xml:space="preserve"> find the gradient at </w:t>
            </w:r>
            <m:oMath>
              <m:r>
                <w:rPr>
                  <w:rFonts w:ascii="Cambria Math" w:eastAsiaTheme="minorEastAsia" w:hAnsi="Cambria Math"/>
                  <w:sz w:val="36"/>
                  <w:szCs w:val="36"/>
                </w:rPr>
                <m:t>x=-2.</m:t>
              </m:r>
            </m:oMath>
          </w:p>
        </w:tc>
      </w:tr>
      <w:tr w:rsidR="008C3905" w:rsidRPr="00192C74" w14:paraId="77D98492" w14:textId="77777777" w:rsidTr="0048420B">
        <w:trPr>
          <w:trHeight w:val="7654"/>
        </w:trPr>
        <w:tc>
          <w:tcPr>
            <w:tcW w:w="6974" w:type="dxa"/>
            <w:vAlign w:val="center"/>
          </w:tcPr>
          <w:p w14:paraId="3D03B1BD" w14:textId="77777777"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w:lastRenderedPageBreak/>
                  <m:t>-20</m:t>
                </m:r>
              </m:oMath>
            </m:oMathPara>
          </w:p>
          <w:p w14:paraId="51C686C3" w14:textId="77777777" w:rsidR="008C3905" w:rsidRPr="008C3905" w:rsidRDefault="008C3905" w:rsidP="008C3905">
            <w:pPr>
              <w:spacing w:line="240" w:lineRule="auto"/>
              <w:jc w:val="center"/>
              <w:rPr>
                <w:rFonts w:eastAsiaTheme="minorEastAsia"/>
                <w:sz w:val="144"/>
                <w:szCs w:val="144"/>
              </w:rPr>
            </w:pPr>
          </w:p>
          <w:p w14:paraId="482CBE48" w14:textId="77777777" w:rsidR="008C3905" w:rsidRPr="008C3905" w:rsidRDefault="008C3905" w:rsidP="008C3905">
            <w:pPr>
              <w:spacing w:line="240" w:lineRule="auto"/>
              <w:jc w:val="center"/>
              <w:rPr>
                <w:rFonts w:eastAsiaTheme="minorEastAsia"/>
                <w:sz w:val="144"/>
                <w:szCs w:val="144"/>
              </w:rPr>
            </w:pPr>
          </w:p>
          <w:p w14:paraId="778CA905" w14:textId="5204614E" w:rsidR="008C3905" w:rsidRPr="00192C74" w:rsidRDefault="008C3905" w:rsidP="008C3905">
            <w:pPr>
              <w:spacing w:line="240" w:lineRule="auto"/>
              <w:jc w:val="center"/>
              <w:rPr>
                <w:rFonts w:eastAsiaTheme="minorEastAsia"/>
                <w:sz w:val="36"/>
                <w:szCs w:val="36"/>
              </w:rPr>
            </w:pPr>
            <w:r w:rsidRPr="00192C74">
              <w:rPr>
                <w:rFonts w:eastAsiaTheme="minorEastAsia"/>
                <w:sz w:val="36"/>
                <w:szCs w:val="36"/>
              </w:rPr>
              <w:t xml:space="preserve">If </w:t>
            </w:r>
            <m:oMath>
              <m:r>
                <w:rPr>
                  <w:rFonts w:ascii="Cambria Math" w:hAnsi="Cambria Math"/>
                  <w:sz w:val="36"/>
                  <w:szCs w:val="36"/>
                </w:rPr>
                <m:t>g</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=2</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-15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 xml:space="preserve">+24x, </m:t>
              </m:r>
            </m:oMath>
            <w:r w:rsidRPr="00192C74">
              <w:rPr>
                <w:rFonts w:eastAsiaTheme="minorEastAsia"/>
                <w:sz w:val="36"/>
                <w:szCs w:val="36"/>
              </w:rPr>
              <w:t xml:space="preserve">solve </w:t>
            </w:r>
            <m:oMath>
              <m:r>
                <m:rPr>
                  <m:sty m:val="p"/>
                </m:rPr>
                <w:rPr>
                  <w:rFonts w:ascii="Cambria Math" w:eastAsiaTheme="minorEastAsia" w:hAnsi="Cambria Math"/>
                  <w:sz w:val="36"/>
                  <w:szCs w:val="36"/>
                </w:rPr>
                <w:br/>
              </m:r>
            </m:oMath>
            <m:oMathPara>
              <m:oMath>
                <m:r>
                  <w:rPr>
                    <w:rFonts w:ascii="Cambria Math" w:eastAsiaTheme="minorEastAsia" w:hAnsi="Cambria Math"/>
                    <w:sz w:val="36"/>
                    <w:szCs w:val="36"/>
                  </w:rPr>
                  <m:t>g'</m:t>
                </m:r>
                <m:d>
                  <m:dPr>
                    <m:ctrlPr>
                      <w:rPr>
                        <w:rFonts w:ascii="Cambria Math" w:eastAsiaTheme="minorEastAsia" w:hAnsi="Cambria Math"/>
                        <w:i/>
                        <w:sz w:val="36"/>
                        <w:szCs w:val="36"/>
                      </w:rPr>
                    </m:ctrlPr>
                  </m:dPr>
                  <m:e>
                    <m:r>
                      <w:rPr>
                        <w:rFonts w:ascii="Cambria Math" w:eastAsiaTheme="minorEastAsia" w:hAnsi="Cambria Math"/>
                        <w:sz w:val="36"/>
                        <w:szCs w:val="36"/>
                      </w:rPr>
                      <m:t>x</m:t>
                    </m:r>
                  </m:e>
                </m:d>
                <m:r>
                  <w:rPr>
                    <w:rFonts w:ascii="Cambria Math" w:eastAsiaTheme="minorEastAsia" w:hAnsi="Cambria Math"/>
                    <w:sz w:val="36"/>
                    <w:szCs w:val="36"/>
                  </w:rPr>
                  <m:t>=0.</m:t>
                </m:r>
              </m:oMath>
            </m:oMathPara>
          </w:p>
        </w:tc>
        <w:tc>
          <w:tcPr>
            <w:tcW w:w="7055" w:type="dxa"/>
            <w:vAlign w:val="center"/>
          </w:tcPr>
          <w:p w14:paraId="6A3D0EFD" w14:textId="258193E6" w:rsidR="008C3905" w:rsidRPr="008C3905" w:rsidRDefault="008C3905" w:rsidP="008C3905">
            <w:pPr>
              <w:spacing w:line="240" w:lineRule="auto"/>
              <w:jc w:val="center"/>
              <w:rPr>
                <w:rFonts w:eastAsiaTheme="minorEastAsia"/>
                <w:sz w:val="144"/>
                <w:szCs w:val="144"/>
              </w:rPr>
            </w:pPr>
            <m:oMathPara>
              <m:oMath>
                <m:r>
                  <w:rPr>
                    <w:rFonts w:ascii="Cambria Math" w:hAnsi="Cambria Math"/>
                    <w:sz w:val="144"/>
                    <w:szCs w:val="144"/>
                  </w:rPr>
                  <m:t>x=1, 4</m:t>
                </m:r>
              </m:oMath>
            </m:oMathPara>
          </w:p>
          <w:p w14:paraId="4374E896" w14:textId="77777777" w:rsidR="008C3905" w:rsidRPr="008C3905" w:rsidRDefault="008C3905" w:rsidP="008C3905">
            <w:pPr>
              <w:spacing w:line="240" w:lineRule="auto"/>
              <w:jc w:val="center"/>
              <w:rPr>
                <w:rFonts w:eastAsiaTheme="minorEastAsia"/>
                <w:sz w:val="144"/>
                <w:szCs w:val="144"/>
              </w:rPr>
            </w:pPr>
          </w:p>
          <w:p w14:paraId="770B92D0" w14:textId="77777777" w:rsidR="008C3905" w:rsidRPr="008C3905" w:rsidRDefault="008C3905" w:rsidP="008C3905">
            <w:pPr>
              <w:spacing w:line="240" w:lineRule="auto"/>
              <w:jc w:val="center"/>
              <w:rPr>
                <w:rFonts w:eastAsiaTheme="minorEastAsia"/>
                <w:sz w:val="144"/>
                <w:szCs w:val="144"/>
              </w:rPr>
            </w:pPr>
          </w:p>
          <w:p w14:paraId="120C2AFA" w14:textId="77777777" w:rsidR="008C3905" w:rsidRPr="00192C74" w:rsidRDefault="008C3905" w:rsidP="008C3905">
            <w:pPr>
              <w:spacing w:line="240" w:lineRule="auto"/>
              <w:jc w:val="center"/>
              <w:rPr>
                <w:rFonts w:eastAsiaTheme="minorEastAsia"/>
                <w:sz w:val="36"/>
                <w:szCs w:val="36"/>
              </w:rPr>
            </w:pPr>
            <w:r w:rsidRPr="00192C74">
              <w:rPr>
                <w:sz w:val="36"/>
                <w:szCs w:val="36"/>
              </w:rPr>
              <w:t xml:space="preserve">If </w:t>
            </w:r>
            <m:oMath>
              <m:r>
                <w:rPr>
                  <w:rFonts w:ascii="Cambria Math" w:hAnsi="Cambria Math"/>
                  <w:sz w:val="36"/>
                  <w:szCs w:val="36"/>
                </w:rPr>
                <m:t>g</m:t>
              </m:r>
              <m:d>
                <m:dPr>
                  <m:ctrlPr>
                    <w:rPr>
                      <w:rFonts w:ascii="Cambria Math" w:hAnsi="Cambria Math"/>
                      <w:i/>
                      <w:sz w:val="36"/>
                      <w:szCs w:val="36"/>
                    </w:rPr>
                  </m:ctrlPr>
                </m:dPr>
                <m:e>
                  <m:r>
                    <w:rPr>
                      <w:rFonts w:ascii="Cambria Math" w:hAnsi="Cambria Math"/>
                      <w:sz w:val="36"/>
                      <w:szCs w:val="36"/>
                    </w:rPr>
                    <m:t>x</m:t>
                  </m:r>
                </m:e>
              </m:d>
              <m:r>
                <w:rPr>
                  <w:rFonts w:ascii="Cambria Math" w:hAnsi="Cambria Math"/>
                  <w:sz w:val="36"/>
                  <w:szCs w:val="36"/>
                </w:rPr>
                <m:t>=5</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3</m:t>
                  </m:r>
                </m:sup>
              </m:sSup>
              <m:r>
                <w:rPr>
                  <w:rFonts w:ascii="Cambria Math" w:hAnsi="Cambria Math"/>
                  <w:sz w:val="36"/>
                  <w:szCs w:val="36"/>
                </w:rPr>
                <m:t>-3x+7</m:t>
              </m:r>
            </m:oMath>
            <w:r w:rsidRPr="00192C74">
              <w:rPr>
                <w:rFonts w:eastAsiaTheme="minorEastAsia"/>
                <w:sz w:val="36"/>
                <w:szCs w:val="36"/>
              </w:rPr>
              <w:t xml:space="preserve"> and the gradient is 57, find </w:t>
            </w:r>
            <m:oMath>
              <m:r>
                <w:rPr>
                  <w:rFonts w:ascii="Cambria Math" w:eastAsiaTheme="minorEastAsia" w:hAnsi="Cambria Math"/>
                  <w:sz w:val="36"/>
                  <w:szCs w:val="36"/>
                </w:rPr>
                <m:t>x.</m:t>
              </m:r>
            </m:oMath>
          </w:p>
        </w:tc>
      </w:tr>
    </w:tbl>
    <w:p w14:paraId="379AE134" w14:textId="77777777" w:rsidR="00E170C3" w:rsidRDefault="00E46377" w:rsidP="005E1DE2">
      <w:pPr>
        <w:suppressAutoHyphens w:val="0"/>
        <w:spacing w:after="0" w:line="276" w:lineRule="auto"/>
        <w:sectPr w:rsidR="00E170C3" w:rsidSect="000B514D">
          <w:pgSz w:w="16840" w:h="11900" w:orient="landscape"/>
          <w:pgMar w:top="1134" w:right="1134" w:bottom="1134" w:left="1134" w:header="709" w:footer="709" w:gutter="0"/>
          <w:cols w:space="708"/>
          <w:docGrid w:linePitch="360"/>
        </w:sectPr>
      </w:pPr>
      <w:r>
        <w:br w:type="page"/>
      </w:r>
    </w:p>
    <w:p w14:paraId="1216C7C8" w14:textId="19AF6DE3" w:rsidR="008B71D5" w:rsidRDefault="008B71D5" w:rsidP="008B71D5">
      <w:pPr>
        <w:pStyle w:val="Heading2"/>
      </w:pPr>
      <w:r>
        <w:lastRenderedPageBreak/>
        <w:t>Sample solutions</w:t>
      </w:r>
    </w:p>
    <w:p w14:paraId="1D7F4C1A" w14:textId="64B35B99" w:rsidR="001E265E" w:rsidRDefault="008B71D5" w:rsidP="006856F4">
      <w:pPr>
        <w:pStyle w:val="Heading3"/>
      </w:pPr>
      <w:r>
        <w:t xml:space="preserve">Appendix </w:t>
      </w:r>
      <w:r w:rsidR="009039FC">
        <w:t>A – converting indices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olutions to changing index form and differentating."/>
      </w:tblPr>
      <w:tblGrid>
        <w:gridCol w:w="704"/>
        <w:gridCol w:w="2075"/>
        <w:gridCol w:w="3789"/>
        <w:gridCol w:w="3054"/>
      </w:tblGrid>
      <w:tr w:rsidR="009039FC" w14:paraId="1A4A18E2" w14:textId="77777777" w:rsidTr="00E94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8539848" w14:textId="77777777" w:rsidR="009039FC" w:rsidRPr="00E94913" w:rsidRDefault="009039FC">
            <w:pPr>
              <w:rPr>
                <w:rFonts w:eastAsiaTheme="minorEastAsia"/>
                <w:sz w:val="16"/>
                <w:szCs w:val="16"/>
              </w:rPr>
            </w:pPr>
            <w:r w:rsidRPr="00E94913">
              <w:rPr>
                <w:rFonts w:eastAsiaTheme="minorEastAsia"/>
                <w:sz w:val="16"/>
                <w:szCs w:val="16"/>
              </w:rPr>
              <w:t>#</w:t>
            </w:r>
          </w:p>
        </w:tc>
        <w:tc>
          <w:tcPr>
            <w:tcW w:w="2075" w:type="dxa"/>
          </w:tcPr>
          <w:p w14:paraId="3A05F001" w14:textId="77777777" w:rsidR="009039FC" w:rsidRPr="00E94913" w:rsidRDefault="009039FC">
            <w:pPr>
              <w:jc w:val="both"/>
              <w:cnfStyle w:val="100000000000" w:firstRow="1" w:lastRow="0" w:firstColumn="0" w:lastColumn="0" w:oddVBand="0" w:evenVBand="0" w:oddHBand="0" w:evenHBand="0" w:firstRowFirstColumn="0" w:firstRowLastColumn="0" w:lastRowFirstColumn="0" w:lastRowLastColumn="0"/>
              <w:rPr>
                <w:rFonts w:eastAsia="Yu Mincho"/>
                <w:sz w:val="16"/>
                <w:szCs w:val="16"/>
              </w:rPr>
            </w:pPr>
            <w:r w:rsidRPr="00E94913">
              <w:rPr>
                <w:rFonts w:eastAsia="Yu Mincho"/>
                <w:sz w:val="16"/>
                <w:szCs w:val="16"/>
              </w:rPr>
              <w:t>Question</w:t>
            </w:r>
          </w:p>
        </w:tc>
        <w:tc>
          <w:tcPr>
            <w:tcW w:w="3790" w:type="dxa"/>
          </w:tcPr>
          <w:p w14:paraId="10D52052" w14:textId="77777777" w:rsidR="009039FC" w:rsidRPr="00E94913" w:rsidRDefault="009039FC">
            <w:pPr>
              <w:cnfStyle w:val="100000000000" w:firstRow="1" w:lastRow="0" w:firstColumn="0" w:lastColumn="0" w:oddVBand="0" w:evenVBand="0" w:oddHBand="0" w:evenHBand="0" w:firstRowFirstColumn="0" w:firstRowLastColumn="0" w:lastRowFirstColumn="0" w:lastRowLastColumn="0"/>
              <w:rPr>
                <w:rFonts w:ascii="Cambria Math" w:eastAsiaTheme="minorEastAsia" w:hAnsi="Cambria Math"/>
                <w:i/>
                <w:sz w:val="16"/>
                <w:szCs w:val="16"/>
              </w:rPr>
            </w:pPr>
            <w:r w:rsidRPr="00E94913">
              <w:rPr>
                <w:rFonts w:eastAsiaTheme="minorEastAsia"/>
                <w:sz w:val="16"/>
                <w:szCs w:val="16"/>
              </w:rPr>
              <w:t xml:space="preserve">Index form – without </w:t>
            </w:r>
            <m:oMath>
              <m:r>
                <m:rPr>
                  <m:sty m:val="bi"/>
                </m:rPr>
                <w:rPr>
                  <w:rFonts w:ascii="Cambria Math" w:eastAsiaTheme="minorEastAsia" w:hAnsi="Cambria Math"/>
                  <w:sz w:val="16"/>
                  <w:szCs w:val="16"/>
                </w:rPr>
                <m:t>x</m:t>
              </m:r>
              <m:r>
                <m:rPr>
                  <m:sty m:val="b"/>
                </m:rPr>
                <w:rPr>
                  <w:rFonts w:ascii="Cambria Math" w:eastAsiaTheme="minorEastAsia" w:hAnsi="Cambria Math"/>
                  <w:sz w:val="16"/>
                  <w:szCs w:val="16"/>
                </w:rPr>
                <m:t xml:space="preserve"> </m:t>
              </m:r>
            </m:oMath>
            <w:r w:rsidRPr="00E94913">
              <w:rPr>
                <w:rFonts w:eastAsiaTheme="minorEastAsia"/>
                <w:sz w:val="16"/>
                <w:szCs w:val="16"/>
              </w:rPr>
              <w:t>in the denominator</w:t>
            </w:r>
          </w:p>
        </w:tc>
        <w:tc>
          <w:tcPr>
            <w:tcW w:w="3055" w:type="dxa"/>
          </w:tcPr>
          <w:p w14:paraId="5B45A7FA" w14:textId="77777777" w:rsidR="009039FC" w:rsidRPr="00E94913" w:rsidRDefault="009039FC">
            <w:pPr>
              <w:cnfStyle w:val="100000000000" w:firstRow="1" w:lastRow="0" w:firstColumn="0" w:lastColumn="0" w:oddVBand="0" w:evenVBand="0" w:oddHBand="0" w:evenHBand="0" w:firstRowFirstColumn="0" w:firstRowLastColumn="0" w:lastRowFirstColumn="0" w:lastRowLastColumn="0"/>
              <w:rPr>
                <w:rFonts w:eastAsiaTheme="minorEastAsia"/>
                <w:sz w:val="16"/>
                <w:szCs w:val="16"/>
              </w:rPr>
            </w:pPr>
            <w:r w:rsidRPr="00E94913">
              <w:rPr>
                <w:rFonts w:eastAsiaTheme="minorEastAsia"/>
                <w:sz w:val="16"/>
                <w:szCs w:val="16"/>
              </w:rPr>
              <w:t>Derivative</w:t>
            </w:r>
          </w:p>
        </w:tc>
      </w:tr>
      <w:tr w:rsidR="009039FC" w14:paraId="4A51F9F9" w14:textId="77777777" w:rsidTr="00E94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7A961A2" w14:textId="77777777" w:rsidR="009039FC" w:rsidRDefault="009039FC">
            <w:pPr>
              <w:rPr>
                <w:rFonts w:eastAsiaTheme="minorEastAsia"/>
              </w:rPr>
            </w:pPr>
            <w:r>
              <w:rPr>
                <w:rFonts w:eastAsiaTheme="minorEastAsia"/>
              </w:rPr>
              <w:t>1</w:t>
            </w:r>
          </w:p>
        </w:tc>
        <w:tc>
          <w:tcPr>
            <w:tcW w:w="2075" w:type="dxa"/>
          </w:tcPr>
          <w:p w14:paraId="28133AED" w14:textId="77777777" w:rsidR="009039FC" w:rsidRPr="00CC2F11" w:rsidRDefault="009039FC">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y</m:t>
                </m:r>
                <m:r>
                  <m:rPr>
                    <m:sty m:val="p"/>
                  </m:rPr>
                  <w:rPr>
                    <w:rFonts w:ascii="Cambria Math" w:eastAsiaTheme="minorEastAsia" w:hAnsi="Cambria Math"/>
                  </w:rPr>
                  <m:t>=</m:t>
                </m:r>
                <m:f>
                  <m:fPr>
                    <m:ctrlPr>
                      <w:rPr>
                        <w:rFonts w:ascii="Cambria Math" w:hAnsi="Cambria Math"/>
                      </w:rPr>
                    </m:ctrlPr>
                  </m:fPr>
                  <m:num>
                    <m:r>
                      <m:rPr>
                        <m:sty m:val="p"/>
                      </m:rPr>
                      <w:rPr>
                        <w:rFonts w:ascii="Cambria Math" w:hAnsi="Cambria Math"/>
                      </w:rPr>
                      <m:t>5</m:t>
                    </m:r>
                  </m:num>
                  <m:den>
                    <m:r>
                      <w:rPr>
                        <w:rFonts w:ascii="Cambria Math" w:hAnsi="Cambria Math"/>
                      </w:rPr>
                      <m:t>x</m:t>
                    </m:r>
                  </m:den>
                </m:f>
              </m:oMath>
            </m:oMathPara>
          </w:p>
        </w:tc>
        <w:tc>
          <w:tcPr>
            <w:tcW w:w="3790" w:type="dxa"/>
          </w:tcPr>
          <w:p w14:paraId="04C85CFC" w14:textId="77777777" w:rsidR="009039FC" w:rsidRDefault="009039F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m:t>
                    </m:r>
                  </m:sup>
                </m:sSup>
              </m:oMath>
            </m:oMathPara>
          </w:p>
        </w:tc>
        <w:tc>
          <w:tcPr>
            <w:tcW w:w="3055" w:type="dxa"/>
          </w:tcPr>
          <w:p w14:paraId="15A3DC95" w14:textId="77777777" w:rsidR="009039FC" w:rsidRDefault="0084564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oMath>
            </m:oMathPara>
          </w:p>
        </w:tc>
      </w:tr>
      <w:tr w:rsidR="009039FC" w14:paraId="526E868C" w14:textId="77777777" w:rsidTr="00E9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EFA7FD" w14:textId="77777777" w:rsidR="009039FC" w:rsidRDefault="009039FC">
            <w:pPr>
              <w:rPr>
                <w:rFonts w:eastAsiaTheme="minorEastAsia"/>
              </w:rPr>
            </w:pPr>
            <w:r>
              <w:rPr>
                <w:rFonts w:eastAsiaTheme="minorEastAsia"/>
              </w:rPr>
              <w:t>2</w:t>
            </w:r>
          </w:p>
        </w:tc>
        <w:tc>
          <w:tcPr>
            <w:tcW w:w="2075" w:type="dxa"/>
          </w:tcPr>
          <w:p w14:paraId="160C6948" w14:textId="77777777" w:rsidR="009039FC" w:rsidRDefault="009039FC">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5</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m:oMathPara>
          </w:p>
        </w:tc>
        <w:tc>
          <w:tcPr>
            <w:tcW w:w="3790" w:type="dxa"/>
          </w:tcPr>
          <w:p w14:paraId="752FB6DC" w14:textId="77777777" w:rsidR="009039FC" w:rsidRDefault="009039F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y=5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3055" w:type="dxa"/>
          </w:tcPr>
          <w:p w14:paraId="42870F9B" w14:textId="77777777" w:rsidR="009039FC" w:rsidRDefault="00845649">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=-10</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m:t>
                    </m:r>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den>
                </m:f>
              </m:oMath>
            </m:oMathPara>
          </w:p>
        </w:tc>
      </w:tr>
      <w:tr w:rsidR="009039FC" w14:paraId="05D74DD4" w14:textId="77777777" w:rsidTr="00E94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2C8F82" w14:textId="77777777" w:rsidR="009039FC" w:rsidRDefault="009039FC">
            <w:pPr>
              <w:rPr>
                <w:rFonts w:eastAsiaTheme="minorEastAsia"/>
              </w:rPr>
            </w:pPr>
            <w:r>
              <w:rPr>
                <w:rFonts w:eastAsiaTheme="minorEastAsia"/>
              </w:rPr>
              <w:t>3</w:t>
            </w:r>
          </w:p>
        </w:tc>
        <w:tc>
          <w:tcPr>
            <w:tcW w:w="2075" w:type="dxa"/>
          </w:tcPr>
          <w:p w14:paraId="498A6896" w14:textId="77777777" w:rsidR="009039FC" w:rsidRDefault="009039FC">
            <w:p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m:oMathPara>
          </w:p>
        </w:tc>
        <w:tc>
          <w:tcPr>
            <w:tcW w:w="3790" w:type="dxa"/>
          </w:tcPr>
          <w:p w14:paraId="5DDB0DCB" w14:textId="77777777" w:rsidR="009039FC" w:rsidRDefault="009039F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3055" w:type="dxa"/>
          </w:tcPr>
          <w:p w14:paraId="37AD13A4" w14:textId="77777777" w:rsidR="009039FC" w:rsidRDefault="0084564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den>
                </m:f>
              </m:oMath>
            </m:oMathPara>
          </w:p>
        </w:tc>
      </w:tr>
      <w:tr w:rsidR="009039FC" w14:paraId="1046B04D" w14:textId="77777777" w:rsidTr="00E9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FD169ED" w14:textId="77777777" w:rsidR="009039FC" w:rsidRDefault="009039FC">
            <w:pPr>
              <w:rPr>
                <w:rFonts w:eastAsiaTheme="minorEastAsia"/>
              </w:rPr>
            </w:pPr>
            <w:r>
              <w:rPr>
                <w:rFonts w:eastAsiaTheme="minorEastAsia"/>
              </w:rPr>
              <w:t>4</w:t>
            </w:r>
          </w:p>
        </w:tc>
        <w:tc>
          <w:tcPr>
            <w:tcW w:w="2075" w:type="dxa"/>
          </w:tcPr>
          <w:p w14:paraId="0FD96D83" w14:textId="77777777" w:rsidR="009039FC" w:rsidRDefault="009039FC">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oMath>
            </m:oMathPara>
          </w:p>
        </w:tc>
        <w:tc>
          <w:tcPr>
            <w:tcW w:w="3790" w:type="dxa"/>
          </w:tcPr>
          <w:p w14:paraId="234AE7D9" w14:textId="77777777" w:rsidR="009039FC" w:rsidRDefault="009039F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tc>
        <w:tc>
          <w:tcPr>
            <w:tcW w:w="3055" w:type="dxa"/>
          </w:tcPr>
          <w:p w14:paraId="0BAD3E96" w14:textId="77777777" w:rsidR="009039FC" w:rsidRDefault="00845649">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r>
                      <w:rPr>
                        <w:rFonts w:ascii="Cambria Math" w:eastAsiaTheme="minorEastAsia" w:hAnsi="Cambria Math"/>
                      </w:rPr>
                      <m:t>4</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den>
                </m:f>
              </m:oMath>
            </m:oMathPara>
          </w:p>
        </w:tc>
      </w:tr>
      <w:tr w:rsidR="009039FC" w14:paraId="4D6A5B7B" w14:textId="77777777" w:rsidTr="00E94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2E6291B" w14:textId="77777777" w:rsidR="009039FC" w:rsidRDefault="009039FC">
            <w:pPr>
              <w:rPr>
                <w:rFonts w:eastAsiaTheme="minorEastAsia"/>
              </w:rPr>
            </w:pPr>
            <w:r>
              <w:rPr>
                <w:rFonts w:eastAsiaTheme="minorEastAsia"/>
              </w:rPr>
              <w:t>5</w:t>
            </w:r>
          </w:p>
        </w:tc>
        <w:tc>
          <w:tcPr>
            <w:tcW w:w="2075" w:type="dxa"/>
          </w:tcPr>
          <w:p w14:paraId="52C3ADF3" w14:textId="77777777" w:rsidR="009039FC" w:rsidRDefault="009039FC">
            <w:pPr>
              <w:jc w:val="both"/>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m:t>
                </m:r>
                <m:r>
                  <m:rPr>
                    <m:sty m:val="p"/>
                  </m:rPr>
                  <w:rPr>
                    <w:rFonts w:ascii="Cambria Math" w:eastAsiaTheme="minorEastAsia"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den>
                </m:f>
              </m:oMath>
            </m:oMathPara>
          </w:p>
        </w:tc>
        <w:tc>
          <w:tcPr>
            <w:tcW w:w="3790" w:type="dxa"/>
          </w:tcPr>
          <w:p w14:paraId="37F52583" w14:textId="77777777" w:rsidR="009039FC" w:rsidRDefault="009039F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oMath>
            </m:oMathPara>
          </w:p>
        </w:tc>
        <w:tc>
          <w:tcPr>
            <w:tcW w:w="3055" w:type="dxa"/>
          </w:tcPr>
          <w:p w14:paraId="52ACE217" w14:textId="77777777" w:rsidR="009039FC" w:rsidRDefault="0084564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5</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r>
                      <w:rPr>
                        <w:rFonts w:ascii="Cambria Math" w:eastAsiaTheme="minorEastAsia" w:hAnsi="Cambria Math"/>
                      </w:rPr>
                      <m:t>5</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den>
                </m:f>
              </m:oMath>
            </m:oMathPara>
          </w:p>
        </w:tc>
      </w:tr>
      <w:tr w:rsidR="009039FC" w14:paraId="62C5E9AC" w14:textId="77777777" w:rsidTr="00E9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4445055" w14:textId="77777777" w:rsidR="009039FC" w:rsidRDefault="009039FC">
            <w:pPr>
              <w:rPr>
                <w:rFonts w:eastAsiaTheme="minorEastAsia"/>
              </w:rPr>
            </w:pPr>
            <w:r>
              <w:rPr>
                <w:rFonts w:eastAsiaTheme="minorEastAsia"/>
              </w:rPr>
              <w:t>6</w:t>
            </w:r>
          </w:p>
        </w:tc>
        <w:tc>
          <w:tcPr>
            <w:tcW w:w="2075" w:type="dxa"/>
          </w:tcPr>
          <w:p w14:paraId="4BCA8DC4" w14:textId="77777777" w:rsidR="009039FC" w:rsidRDefault="009039FC">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y</m:t>
                </m:r>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oMath>
            </m:oMathPara>
          </w:p>
        </w:tc>
        <w:tc>
          <w:tcPr>
            <w:tcW w:w="3790" w:type="dxa"/>
          </w:tcPr>
          <w:p w14:paraId="34AD7D95" w14:textId="77777777" w:rsidR="009039FC" w:rsidRDefault="009039F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m:oMathPara>
          </w:p>
        </w:tc>
        <w:tc>
          <w:tcPr>
            <w:tcW w:w="3055" w:type="dxa"/>
          </w:tcPr>
          <w:p w14:paraId="7EB78DC0" w14:textId="77777777" w:rsidR="009039FC" w:rsidRDefault="00845649">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x</m:t>
                        </m:r>
                      </m:e>
                    </m:rad>
                  </m:den>
                </m:f>
              </m:oMath>
            </m:oMathPara>
          </w:p>
        </w:tc>
      </w:tr>
      <w:tr w:rsidR="009039FC" w14:paraId="28EACAD6" w14:textId="77777777" w:rsidTr="00E94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DA24D1D" w14:textId="77777777" w:rsidR="009039FC" w:rsidRDefault="009039FC">
            <w:pPr>
              <w:rPr>
                <w:rFonts w:eastAsiaTheme="minorEastAsia"/>
              </w:rPr>
            </w:pPr>
            <w:r>
              <w:rPr>
                <w:rFonts w:eastAsiaTheme="minorEastAsia"/>
              </w:rPr>
              <w:t>7</w:t>
            </w:r>
          </w:p>
        </w:tc>
        <w:tc>
          <w:tcPr>
            <w:tcW w:w="2075" w:type="dxa"/>
          </w:tcPr>
          <w:p w14:paraId="36754560" w14:textId="77777777" w:rsidR="009039FC" w:rsidRPr="00E30A81" w:rsidRDefault="009039FC">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r>
                  <m:rPr>
                    <m:sty m:val="p"/>
                  </m:rPr>
                  <w:rPr>
                    <w:rFonts w:ascii="Cambria Math" w:hAnsi="Cambria Math"/>
                  </w:rPr>
                  <m:t>=5</m:t>
                </m:r>
                <m:rad>
                  <m:radPr>
                    <m:degHide m:val="1"/>
                    <m:ctrlPr>
                      <w:rPr>
                        <w:rFonts w:ascii="Cambria Math" w:hAnsi="Cambria Math"/>
                      </w:rPr>
                    </m:ctrlPr>
                  </m:radPr>
                  <m:deg/>
                  <m:e>
                    <m:r>
                      <w:rPr>
                        <w:rFonts w:ascii="Cambria Math" w:hAnsi="Cambria Math"/>
                      </w:rPr>
                      <m:t>x</m:t>
                    </m:r>
                  </m:e>
                </m:rad>
              </m:oMath>
            </m:oMathPara>
          </w:p>
        </w:tc>
        <w:tc>
          <w:tcPr>
            <w:tcW w:w="3790" w:type="dxa"/>
          </w:tcPr>
          <w:p w14:paraId="4BF346AC" w14:textId="77777777" w:rsidR="009039FC" w:rsidRDefault="009039F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y=5</m:t>
                </m:r>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m:oMathPara>
          </w:p>
        </w:tc>
        <w:tc>
          <w:tcPr>
            <w:tcW w:w="3055" w:type="dxa"/>
          </w:tcPr>
          <w:p w14:paraId="4EEB034F" w14:textId="77777777" w:rsidR="009039FC" w:rsidRDefault="0084564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x</m:t>
                        </m:r>
                      </m:e>
                    </m:rad>
                  </m:den>
                </m:f>
              </m:oMath>
            </m:oMathPara>
          </w:p>
        </w:tc>
      </w:tr>
      <w:tr w:rsidR="009039FC" w14:paraId="449F87A5" w14:textId="77777777" w:rsidTr="00E9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274451D" w14:textId="77777777" w:rsidR="009039FC" w:rsidRDefault="009039FC">
            <w:pPr>
              <w:rPr>
                <w:rFonts w:eastAsiaTheme="minorEastAsia"/>
              </w:rPr>
            </w:pPr>
            <w:r>
              <w:rPr>
                <w:rFonts w:eastAsiaTheme="minorEastAsia"/>
              </w:rPr>
              <w:t>8</w:t>
            </w:r>
          </w:p>
        </w:tc>
        <w:tc>
          <w:tcPr>
            <w:tcW w:w="2075" w:type="dxa"/>
          </w:tcPr>
          <w:p w14:paraId="518C4D6A" w14:textId="77777777" w:rsidR="009039FC" w:rsidRPr="00E30A81" w:rsidRDefault="009039FC">
            <w:pPr>
              <w:jc w:val="both"/>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x</m:t>
                        </m:r>
                      </m:e>
                    </m:rad>
                  </m:den>
                </m:f>
              </m:oMath>
            </m:oMathPara>
          </w:p>
        </w:tc>
        <w:tc>
          <w:tcPr>
            <w:tcW w:w="3790" w:type="dxa"/>
          </w:tcPr>
          <w:p w14:paraId="0E82BA38" w14:textId="77777777" w:rsidR="009039FC" w:rsidRDefault="009039F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f(x)=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m:oMathPara>
          </w:p>
        </w:tc>
        <w:tc>
          <w:tcPr>
            <w:tcW w:w="3055" w:type="dxa"/>
          </w:tcPr>
          <w:p w14:paraId="482EC099" w14:textId="77777777" w:rsidR="009039FC" w:rsidRDefault="00845649">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rad>
                  </m:den>
                </m:f>
              </m:oMath>
            </m:oMathPara>
          </w:p>
        </w:tc>
      </w:tr>
      <w:tr w:rsidR="009039FC" w14:paraId="5D1D4C94" w14:textId="77777777" w:rsidTr="00E94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23AB85" w14:textId="77777777" w:rsidR="009039FC" w:rsidRDefault="009039FC">
            <w:pPr>
              <w:rPr>
                <w:rFonts w:eastAsiaTheme="minorEastAsia"/>
              </w:rPr>
            </w:pPr>
            <w:r>
              <w:rPr>
                <w:rFonts w:eastAsiaTheme="minorEastAsia"/>
              </w:rPr>
              <w:t>9</w:t>
            </w:r>
          </w:p>
        </w:tc>
        <w:tc>
          <w:tcPr>
            <w:tcW w:w="2075" w:type="dxa"/>
          </w:tcPr>
          <w:p w14:paraId="6E77DA57" w14:textId="77777777" w:rsidR="009039FC" w:rsidRDefault="009039FC">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5</m:t>
                    </m:r>
                  </m:num>
                  <m:den>
                    <m:rad>
                      <m:radPr>
                        <m:degHide m:val="1"/>
                        <m:ctrlPr>
                          <w:rPr>
                            <w:rFonts w:ascii="Cambria Math" w:eastAsiaTheme="minorEastAsia" w:hAnsi="Cambria Math"/>
                          </w:rPr>
                        </m:ctrlPr>
                      </m:radPr>
                      <m:deg/>
                      <m:e>
                        <m:r>
                          <w:rPr>
                            <w:rFonts w:ascii="Cambria Math" w:eastAsiaTheme="minorEastAsia" w:hAnsi="Cambria Math"/>
                          </w:rPr>
                          <m:t>x</m:t>
                        </m:r>
                      </m:e>
                    </m:rad>
                  </m:den>
                </m:f>
              </m:oMath>
            </m:oMathPara>
          </w:p>
        </w:tc>
        <w:tc>
          <w:tcPr>
            <w:tcW w:w="3790" w:type="dxa"/>
          </w:tcPr>
          <w:p w14:paraId="07003152" w14:textId="77777777" w:rsidR="009039FC" w:rsidRDefault="009039F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f(x)=5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m:oMathPara>
          </w:p>
        </w:tc>
        <w:tc>
          <w:tcPr>
            <w:tcW w:w="3055" w:type="dxa"/>
          </w:tcPr>
          <w:p w14:paraId="2D70D80E" w14:textId="77777777" w:rsidR="009039FC" w:rsidRDefault="0084564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e>
                    </m:rad>
                  </m:den>
                </m:f>
              </m:oMath>
            </m:oMathPara>
          </w:p>
        </w:tc>
      </w:tr>
      <w:tr w:rsidR="009039FC" w14:paraId="7C6C254E" w14:textId="77777777" w:rsidTr="00E9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80FAC25" w14:textId="77777777" w:rsidR="009039FC" w:rsidRDefault="009039FC">
            <w:pPr>
              <w:rPr>
                <w:rFonts w:eastAsiaTheme="minorEastAsia"/>
              </w:rPr>
            </w:pPr>
            <w:r>
              <w:rPr>
                <w:rFonts w:eastAsiaTheme="minorEastAsia"/>
              </w:rPr>
              <w:t>10</w:t>
            </w:r>
          </w:p>
        </w:tc>
        <w:tc>
          <w:tcPr>
            <w:tcW w:w="2075" w:type="dxa"/>
          </w:tcPr>
          <w:p w14:paraId="1C4BF43D" w14:textId="77777777" w:rsidR="009039FC" w:rsidRDefault="009039FC">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r>
                  <w:rPr>
                    <w:rFonts w:ascii="Cambria Math" w:eastAsiaTheme="minorEastAsia" w:hAnsi="Cambria Math"/>
                  </w:rPr>
                  <m:t>x</m:t>
                </m:r>
                <m:rad>
                  <m:radPr>
                    <m:degHide m:val="1"/>
                    <m:ctrlPr>
                      <w:rPr>
                        <w:rFonts w:ascii="Cambria Math" w:eastAsiaTheme="minorEastAsia" w:hAnsi="Cambria Math"/>
                      </w:rPr>
                    </m:ctrlPr>
                  </m:radPr>
                  <m:deg/>
                  <m:e>
                    <m:r>
                      <w:rPr>
                        <w:rFonts w:ascii="Cambria Math" w:eastAsiaTheme="minorEastAsia" w:hAnsi="Cambria Math"/>
                      </w:rPr>
                      <m:t>x</m:t>
                    </m:r>
                  </m:e>
                </m:rad>
              </m:oMath>
            </m:oMathPara>
          </w:p>
        </w:tc>
        <w:tc>
          <w:tcPr>
            <w:tcW w:w="3790" w:type="dxa"/>
          </w:tcPr>
          <w:p w14:paraId="28E5981C" w14:textId="77777777" w:rsidR="009039FC" w:rsidRDefault="009039F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f(x)=</m:t>
                </m:r>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m:oMathPara>
          </w:p>
        </w:tc>
        <w:tc>
          <w:tcPr>
            <w:tcW w:w="3055" w:type="dxa"/>
          </w:tcPr>
          <w:p w14:paraId="0B093CBF" w14:textId="77777777" w:rsidR="009039FC" w:rsidRDefault="00845649">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x</m:t>
                        </m:r>
                      </m:e>
                    </m:rad>
                  </m:num>
                  <m:den>
                    <m:r>
                      <w:rPr>
                        <w:rFonts w:ascii="Cambria Math" w:eastAsiaTheme="minorEastAsia" w:hAnsi="Cambria Math"/>
                      </w:rPr>
                      <m:t>2</m:t>
                    </m:r>
                  </m:den>
                </m:f>
              </m:oMath>
            </m:oMathPara>
          </w:p>
        </w:tc>
      </w:tr>
      <w:tr w:rsidR="009039FC" w14:paraId="5DAF4D8E" w14:textId="77777777" w:rsidTr="00E94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BE00AD5" w14:textId="77777777" w:rsidR="009039FC" w:rsidRDefault="009039FC">
            <w:pPr>
              <w:rPr>
                <w:rFonts w:eastAsiaTheme="minorEastAsia"/>
              </w:rPr>
            </w:pPr>
            <w:r>
              <w:rPr>
                <w:rFonts w:eastAsiaTheme="minorEastAsia"/>
              </w:rPr>
              <w:t>11</w:t>
            </w:r>
          </w:p>
        </w:tc>
        <w:tc>
          <w:tcPr>
            <w:tcW w:w="2075" w:type="dxa"/>
          </w:tcPr>
          <w:p w14:paraId="3D0C83FE" w14:textId="77777777" w:rsidR="009039FC" w:rsidRDefault="009039FC">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x</m:t>
                    </m:r>
                    <m:rad>
                      <m:radPr>
                        <m:degHide m:val="1"/>
                        <m:ctrlPr>
                          <w:rPr>
                            <w:rFonts w:ascii="Cambria Math" w:eastAsiaTheme="minorEastAsia" w:hAnsi="Cambria Math"/>
                          </w:rPr>
                        </m:ctrlPr>
                      </m:radPr>
                      <m:deg/>
                      <m:e>
                        <m:r>
                          <w:rPr>
                            <w:rFonts w:ascii="Cambria Math" w:eastAsiaTheme="minorEastAsia" w:hAnsi="Cambria Math"/>
                          </w:rPr>
                          <m:t>x</m:t>
                        </m:r>
                      </m:e>
                    </m:rad>
                  </m:den>
                </m:f>
              </m:oMath>
            </m:oMathPara>
          </w:p>
        </w:tc>
        <w:tc>
          <w:tcPr>
            <w:tcW w:w="3790" w:type="dxa"/>
          </w:tcPr>
          <w:p w14:paraId="24306F5B" w14:textId="03C461EF" w:rsidR="009039FC" w:rsidRDefault="0000188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up>
                </m:sSup>
              </m:oMath>
            </m:oMathPara>
          </w:p>
        </w:tc>
        <w:tc>
          <w:tcPr>
            <w:tcW w:w="3055" w:type="dxa"/>
          </w:tcPr>
          <w:p w14:paraId="712CC5DB" w14:textId="07ABA960" w:rsidR="009039FC" w:rsidRDefault="0084564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r>
                      <w:rPr>
                        <w:rFonts w:ascii="Cambria Math" w:eastAsiaTheme="minorEastAsia" w:hAnsi="Cambria Math"/>
                      </w:rPr>
                      <m:t>3</m:t>
                    </m:r>
                  </m:num>
                  <m:den>
                    <m:r>
                      <w:rPr>
                        <w:rFonts w:ascii="Cambria Math" w:eastAsiaTheme="minorEastAsia" w:hAnsi="Cambria Math"/>
                      </w:rPr>
                      <m:t>2</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e>
                    </m:rad>
                  </m:den>
                </m:f>
              </m:oMath>
            </m:oMathPara>
          </w:p>
        </w:tc>
      </w:tr>
      <w:tr w:rsidR="009039FC" w14:paraId="7FC280E0" w14:textId="77777777" w:rsidTr="00E9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93F291D" w14:textId="77777777" w:rsidR="009039FC" w:rsidRDefault="009039FC">
            <w:pPr>
              <w:rPr>
                <w:rFonts w:eastAsiaTheme="minorEastAsia"/>
              </w:rPr>
            </w:pPr>
            <w:r>
              <w:rPr>
                <w:rFonts w:eastAsiaTheme="minorEastAsia"/>
              </w:rPr>
              <w:t>12</w:t>
            </w:r>
          </w:p>
        </w:tc>
        <w:tc>
          <w:tcPr>
            <w:tcW w:w="2075" w:type="dxa"/>
          </w:tcPr>
          <w:p w14:paraId="7718FFEB" w14:textId="77777777" w:rsidR="009039FC" w:rsidRDefault="009039FC">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rad>
                  <m:radPr>
                    <m:ctrlPr>
                      <w:rPr>
                        <w:rFonts w:ascii="Cambria Math" w:eastAsiaTheme="minorEastAsia" w:hAnsi="Cambria Math"/>
                      </w:rPr>
                    </m:ctrlPr>
                  </m:radPr>
                  <m:deg>
                    <m:r>
                      <m:rPr>
                        <m:sty m:val="p"/>
                      </m:rPr>
                      <w:rPr>
                        <w:rFonts w:ascii="Cambria Math" w:eastAsiaTheme="minorEastAsia" w:hAnsi="Cambria Math"/>
                      </w:rPr>
                      <m:t>3</m:t>
                    </m:r>
                  </m:deg>
                  <m:e>
                    <m:r>
                      <w:rPr>
                        <w:rFonts w:ascii="Cambria Math" w:eastAsiaTheme="minorEastAsia" w:hAnsi="Cambria Math"/>
                      </w:rPr>
                      <m:t>x</m:t>
                    </m:r>
                  </m:e>
                </m:rad>
              </m:oMath>
            </m:oMathPara>
          </w:p>
        </w:tc>
        <w:tc>
          <w:tcPr>
            <w:tcW w:w="3790" w:type="dxa"/>
          </w:tcPr>
          <w:p w14:paraId="151ED807" w14:textId="77777777" w:rsidR="009039FC" w:rsidRDefault="009039FC">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oMath>
            </m:oMathPara>
          </w:p>
        </w:tc>
        <w:tc>
          <w:tcPr>
            <w:tcW w:w="3055" w:type="dxa"/>
          </w:tcPr>
          <w:p w14:paraId="5B524F8B" w14:textId="77777777" w:rsidR="009039FC" w:rsidRDefault="00845649">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rad>
                      <m:radPr>
                        <m:ctrlPr>
                          <w:rPr>
                            <w:rFonts w:ascii="Cambria Math" w:eastAsiaTheme="minorEastAsia" w:hAnsi="Cambria Math"/>
                            <w:i/>
                          </w:rPr>
                        </m:ctrlPr>
                      </m:radPr>
                      <m:deg>
                        <m:r>
                          <w:rPr>
                            <w:rFonts w:ascii="Cambria Math" w:eastAsiaTheme="minorEastAsia" w:hAnsi="Cambria Math"/>
                          </w:rPr>
                          <m:t>3</m:t>
                        </m: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den>
                </m:f>
              </m:oMath>
            </m:oMathPara>
          </w:p>
        </w:tc>
      </w:tr>
      <w:tr w:rsidR="009039FC" w14:paraId="75B7916F" w14:textId="77777777" w:rsidTr="00E94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3D71B77" w14:textId="77777777" w:rsidR="009039FC" w:rsidRDefault="009039FC">
            <w:pPr>
              <w:rPr>
                <w:rFonts w:eastAsiaTheme="minorEastAsia"/>
              </w:rPr>
            </w:pPr>
            <w:r>
              <w:rPr>
                <w:rFonts w:eastAsiaTheme="minorEastAsia"/>
              </w:rPr>
              <w:lastRenderedPageBreak/>
              <w:t>13</w:t>
            </w:r>
          </w:p>
        </w:tc>
        <w:tc>
          <w:tcPr>
            <w:tcW w:w="2075" w:type="dxa"/>
          </w:tcPr>
          <w:p w14:paraId="4E459B71" w14:textId="77777777" w:rsidR="009039FC" w:rsidRDefault="009039FC">
            <w:pPr>
              <w:jc w:val="both"/>
              <w:cnfStyle w:val="000000100000" w:firstRow="0" w:lastRow="0" w:firstColumn="0" w:lastColumn="0" w:oddVBand="0" w:evenVBand="0" w:oddHBand="1" w:evenHBand="0"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rad>
                  <m:radPr>
                    <m:ctrlPr>
                      <w:rPr>
                        <w:rFonts w:ascii="Cambria Math" w:eastAsiaTheme="minorEastAsia" w:hAnsi="Cambria Math"/>
                      </w:rPr>
                    </m:ctrlPr>
                  </m:radPr>
                  <m:deg>
                    <m:r>
                      <m:rPr>
                        <m:sty m:val="p"/>
                      </m:rPr>
                      <w:rPr>
                        <w:rFonts w:ascii="Cambria Math" w:eastAsiaTheme="minorEastAsia" w:hAnsi="Cambria Math"/>
                      </w:rPr>
                      <m:t>3</m:t>
                    </m:r>
                  </m:deg>
                  <m:e>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e>
                </m:rad>
              </m:oMath>
            </m:oMathPara>
          </w:p>
        </w:tc>
        <w:tc>
          <w:tcPr>
            <w:tcW w:w="3790" w:type="dxa"/>
          </w:tcPr>
          <w:p w14:paraId="5F691783" w14:textId="77777777" w:rsidR="009039FC" w:rsidRDefault="009039FC">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m:oMathPara>
          </w:p>
        </w:tc>
        <w:tc>
          <w:tcPr>
            <w:tcW w:w="3055" w:type="dxa"/>
          </w:tcPr>
          <w:p w14:paraId="5DB7F825" w14:textId="77777777" w:rsidR="009039FC" w:rsidRDefault="00845649">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rad>
                      <m:radPr>
                        <m:ctrlPr>
                          <w:rPr>
                            <w:rFonts w:ascii="Cambria Math" w:eastAsiaTheme="minorEastAsia" w:hAnsi="Cambria Math"/>
                            <w:i/>
                          </w:rPr>
                        </m:ctrlPr>
                      </m:radPr>
                      <m:deg>
                        <m:r>
                          <w:rPr>
                            <w:rFonts w:ascii="Cambria Math" w:eastAsiaTheme="minorEastAsia" w:hAnsi="Cambria Math"/>
                          </w:rPr>
                          <m:t>3</m:t>
                        </m:r>
                      </m:deg>
                      <m:e>
                        <m:r>
                          <w:rPr>
                            <w:rFonts w:ascii="Cambria Math" w:eastAsiaTheme="minorEastAsia" w:hAnsi="Cambria Math"/>
                          </w:rPr>
                          <m:t>x</m:t>
                        </m:r>
                      </m:e>
                    </m:rad>
                  </m:den>
                </m:f>
              </m:oMath>
            </m:oMathPara>
          </w:p>
        </w:tc>
      </w:tr>
      <w:tr w:rsidR="009039FC" w14:paraId="1DF22E71" w14:textId="77777777" w:rsidTr="00E9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E53420B" w14:textId="77777777" w:rsidR="009039FC" w:rsidRDefault="009039FC">
            <w:pPr>
              <w:rPr>
                <w:rFonts w:eastAsiaTheme="minorEastAsia"/>
              </w:rPr>
            </w:pPr>
            <w:r>
              <w:rPr>
                <w:rFonts w:eastAsiaTheme="minorEastAsia"/>
              </w:rPr>
              <w:t>14</w:t>
            </w:r>
          </w:p>
        </w:tc>
        <w:tc>
          <w:tcPr>
            <w:tcW w:w="2075" w:type="dxa"/>
          </w:tcPr>
          <w:p w14:paraId="7B195711" w14:textId="77777777" w:rsidR="009039FC" w:rsidRDefault="009039FC">
            <w:pPr>
              <w:jc w:val="both"/>
              <w:cnfStyle w:val="000000010000" w:firstRow="0" w:lastRow="0" w:firstColumn="0" w:lastColumn="0" w:oddVBand="0" w:evenVBand="0" w:oddHBand="0" w:evenHBand="1" w:firstRowFirstColumn="0" w:firstRowLastColumn="0" w:lastRowFirstColumn="0" w:lastRowLastColumn="0"/>
              <w:rPr>
                <w:rFonts w:eastAsia="Yu Mincho"/>
              </w:rPr>
            </w:pPr>
            <m:oMathPara>
              <m:oMath>
                <m:r>
                  <w:rPr>
                    <w:rFonts w:ascii="Cambria Math" w:eastAsiaTheme="minorEastAsia" w:hAnsi="Cambria Math"/>
                  </w:rPr>
                  <m:t>f</m:t>
                </m:r>
                <m:d>
                  <m:dPr>
                    <m:ctrlPr>
                      <w:rPr>
                        <w:rFonts w:ascii="Cambria Math" w:eastAsiaTheme="minorEastAsia" w:hAnsi="Cambria Math"/>
                      </w:rPr>
                    </m:ctrlPr>
                  </m:dPr>
                  <m:e>
                    <m:r>
                      <w:rPr>
                        <w:rFonts w:ascii="Cambria Math" w:eastAsiaTheme="minorEastAsia" w:hAnsi="Cambria Math"/>
                      </w:rPr>
                      <m:t>x</m:t>
                    </m:r>
                  </m:e>
                </m:d>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ad>
                      <m:radPr>
                        <m:ctrlPr>
                          <w:rPr>
                            <w:rFonts w:ascii="Cambria Math" w:eastAsiaTheme="minorEastAsia" w:hAnsi="Cambria Math"/>
                          </w:rPr>
                        </m:ctrlPr>
                      </m:radPr>
                      <m:deg>
                        <m:r>
                          <m:rPr>
                            <m:sty m:val="p"/>
                          </m:rPr>
                          <w:rPr>
                            <w:rFonts w:ascii="Cambria Math" w:eastAsiaTheme="minorEastAsia" w:hAnsi="Cambria Math"/>
                          </w:rPr>
                          <m:t>3</m:t>
                        </m:r>
                      </m:deg>
                      <m:e>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e>
                    </m:rad>
                  </m:den>
                </m:f>
              </m:oMath>
            </m:oMathPara>
          </w:p>
        </w:tc>
        <w:tc>
          <w:tcPr>
            <w:tcW w:w="3790" w:type="dxa"/>
          </w:tcPr>
          <w:p w14:paraId="162E146D" w14:textId="53826931" w:rsidR="009039FC" w:rsidRDefault="0000188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up>
                </m:sSup>
              </m:oMath>
            </m:oMathPara>
          </w:p>
        </w:tc>
        <w:tc>
          <w:tcPr>
            <w:tcW w:w="3055" w:type="dxa"/>
          </w:tcPr>
          <w:p w14:paraId="00D246C9" w14:textId="77777777" w:rsidR="009039FC" w:rsidRDefault="00845649">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rad>
                      <m:radPr>
                        <m:ctrlPr>
                          <w:rPr>
                            <w:rFonts w:ascii="Cambria Math" w:eastAsiaTheme="minorEastAsia" w:hAnsi="Cambria Math"/>
                            <w:i/>
                          </w:rPr>
                        </m:ctrlPr>
                      </m:radPr>
                      <m:deg>
                        <m:r>
                          <w:rPr>
                            <w:rFonts w:ascii="Cambria Math" w:eastAsiaTheme="minorEastAsia" w:hAnsi="Cambria Math"/>
                          </w:rPr>
                          <m:t>3</m:t>
                        </m: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5</m:t>
                            </m:r>
                          </m:sup>
                        </m:sSup>
                      </m:e>
                    </m:rad>
                  </m:den>
                </m:f>
              </m:oMath>
            </m:oMathPara>
          </w:p>
        </w:tc>
      </w:tr>
    </w:tbl>
    <w:p w14:paraId="6EEC58FA" w14:textId="77777777" w:rsidR="009039FC" w:rsidRDefault="009039FC" w:rsidP="009039FC">
      <w:pPr>
        <w:pStyle w:val="ListNumber"/>
        <w:numPr>
          <w:ilvl w:val="0"/>
          <w:numId w:val="0"/>
        </w:numPr>
        <w:ind w:left="567" w:hanging="567"/>
      </w:pPr>
    </w:p>
    <w:p w14:paraId="691D1243" w14:textId="439CA395" w:rsidR="0011152C" w:rsidRDefault="002F630A" w:rsidP="00143D6E">
      <w:pPr>
        <w:pStyle w:val="Heading3"/>
      </w:pPr>
      <w:r>
        <w:t xml:space="preserve">Appendix B </w:t>
      </w:r>
      <w:r w:rsidR="00162C6B">
        <w:t>–</w:t>
      </w:r>
      <w:r>
        <w:t xml:space="preserve"> </w:t>
      </w:r>
      <w:r w:rsidR="00162C6B">
        <w:t>differentiation practice</w:t>
      </w:r>
    </w:p>
    <w:p w14:paraId="1B528C27" w14:textId="474BD440" w:rsidR="0011152C" w:rsidRPr="0011152C" w:rsidRDefault="00845649" w:rsidP="003905AF">
      <w:pPr>
        <w:pStyle w:val="ListNumber"/>
        <w:numPr>
          <w:ilvl w:val="0"/>
          <w:numId w:val="14"/>
        </w:numPr>
      </w:pPr>
      <m:oMath>
        <m:f>
          <m:fPr>
            <m:ctrlPr>
              <w:rPr>
                <w:rFonts w:ascii="Cambria Math" w:hAnsi="Cambria Math"/>
                <w:i/>
                <w:iCs/>
              </w:rPr>
            </m:ctrlPr>
          </m:fPr>
          <m:num>
            <m:r>
              <w:rPr>
                <w:rFonts w:ascii="Cambria Math" w:hAnsi="Cambria Math"/>
              </w:rPr>
              <m:t>dy</m:t>
            </m:r>
          </m:num>
          <m:den>
            <m:r>
              <w:rPr>
                <w:rFonts w:ascii="Cambria Math" w:hAnsi="Cambria Math"/>
              </w:rPr>
              <m:t>dx</m:t>
            </m:r>
          </m:den>
        </m:f>
        <m:r>
          <m:rPr>
            <m:sty m:val="p"/>
          </m:rPr>
          <w:rPr>
            <w:rFonts w:ascii="Cambria Math" w:hAnsi="Cambria Math"/>
          </w:rPr>
          <m:t>=2</m:t>
        </m:r>
        <m:r>
          <w:rPr>
            <w:rFonts w:ascii="Cambria Math" w:hAnsi="Cambria Math"/>
          </w:rPr>
          <m:t>x</m:t>
        </m:r>
        <m:r>
          <w:rPr>
            <w:rFonts w:ascii="Cambria Math" w:hAnsi="Cambria Math"/>
          </w:rPr>
          <m:t>+1</m:t>
        </m:r>
      </m:oMath>
    </w:p>
    <w:p w14:paraId="48D778A7" w14:textId="4559F505" w:rsidR="0011152C" w:rsidRPr="0011152C" w:rsidRDefault="00845649" w:rsidP="003905AF">
      <w:pPr>
        <w:pStyle w:val="ListNumber"/>
        <w:numPr>
          <w:ilvl w:val="0"/>
          <w:numId w:val="13"/>
        </w:num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=2</m:t>
        </m:r>
        <m:r>
          <w:rPr>
            <w:rFonts w:ascii="Cambria Math" w:hAnsi="Cambria Math"/>
          </w:rPr>
          <m:t>x</m:t>
        </m:r>
        <m:r>
          <w:rPr>
            <w:rFonts w:ascii="Cambria Math" w:hAnsi="Cambria Math"/>
          </w:rPr>
          <m:t>-</m:t>
        </m:r>
        <m:r>
          <w:rPr>
            <w:rFonts w:ascii="Cambria Math" w:hAnsi="Cambria Math"/>
          </w:rPr>
          <m:t>1</m:t>
        </m:r>
      </m:oMath>
    </w:p>
    <w:p w14:paraId="0D3C7942" w14:textId="06F9D55E" w:rsidR="0011152C" w:rsidRPr="0011152C" w:rsidRDefault="00845649" w:rsidP="003905AF">
      <w:pPr>
        <w:pStyle w:val="ListNumber"/>
        <w:numPr>
          <w:ilvl w:val="0"/>
          <w:numId w:val="13"/>
        </w:numPr>
      </w:p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=2</m:t>
        </m:r>
        <m:r>
          <w:rPr>
            <w:rFonts w:ascii="Cambria Math" w:hAnsi="Cambria Math"/>
          </w:rPr>
          <m:t>x</m:t>
        </m:r>
        <m:r>
          <w:rPr>
            <w:rFonts w:ascii="Cambria Math" w:hAnsi="Cambria Math"/>
          </w:rPr>
          <m:t>-</m:t>
        </m:r>
        <m:r>
          <w:rPr>
            <w:rFonts w:ascii="Cambria Math" w:hAnsi="Cambria Math"/>
          </w:rPr>
          <m:t>3</m:t>
        </m:r>
      </m:oMath>
    </w:p>
    <w:p w14:paraId="6404A39A" w14:textId="54757D16" w:rsidR="0011152C" w:rsidRPr="0011152C" w:rsidRDefault="00845649" w:rsidP="003905AF">
      <w:pPr>
        <w:pStyle w:val="ListNumber"/>
        <w:numPr>
          <w:ilvl w:val="0"/>
          <w:numId w:val="13"/>
        </w:num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=2</m:t>
        </m:r>
        <m:r>
          <w:rPr>
            <w:rFonts w:ascii="Cambria Math" w:hAnsi="Cambria Math"/>
          </w:rPr>
          <m:t>x</m:t>
        </m:r>
        <m:r>
          <w:rPr>
            <w:rFonts w:ascii="Cambria Math" w:hAnsi="Cambria Math"/>
          </w:rPr>
          <m:t>-</m:t>
        </m:r>
        <m:r>
          <w:rPr>
            <w:rFonts w:ascii="Cambria Math" w:hAnsi="Cambria Math"/>
          </w:rPr>
          <m:t>3</m:t>
        </m:r>
      </m:oMath>
    </w:p>
    <w:p w14:paraId="210547DA" w14:textId="17178DF0" w:rsidR="0011152C" w:rsidRPr="00C720FA" w:rsidRDefault="00845649" w:rsidP="003905AF">
      <w:pPr>
        <w:pStyle w:val="ListNumber"/>
        <w:numPr>
          <w:ilvl w:val="0"/>
          <w:numId w:val="13"/>
        </w:numPr>
        <w:rPr>
          <w:rFonts w:eastAsiaTheme="minorEastAsia"/>
        </w:r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=6</m:t>
        </m:r>
        <m:r>
          <w:rPr>
            <w:rFonts w:ascii="Cambria Math" w:hAnsi="Cambria Math"/>
          </w:rPr>
          <m:t>x</m:t>
        </m:r>
        <m:r>
          <w:rPr>
            <w:rFonts w:ascii="Cambria Math" w:hAnsi="Cambria Math"/>
          </w:rPr>
          <m:t>-</m:t>
        </m:r>
        <m:r>
          <w:rPr>
            <w:rFonts w:ascii="Cambria Math" w:hAnsi="Cambria Math"/>
          </w:rPr>
          <m:t>3</m:t>
        </m:r>
      </m:oMath>
    </w:p>
    <w:p w14:paraId="23222E84" w14:textId="540F3449" w:rsidR="00C720FA" w:rsidRPr="00C720FA" w:rsidRDefault="00845649" w:rsidP="003905AF">
      <w:pPr>
        <w:pStyle w:val="ListNumber"/>
        <w:numPr>
          <w:ilvl w:val="0"/>
          <w:numId w:val="13"/>
        </w:numPr>
        <w:rPr>
          <w:rFonts w:eastAsiaTheme="minorEastAsia"/>
        </w:r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=9</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6</m:t>
        </m:r>
        <m:r>
          <w:rPr>
            <w:rFonts w:ascii="Cambria Math" w:hAnsi="Cambria Math"/>
          </w:rPr>
          <m:t>x</m:t>
        </m:r>
        <m:r>
          <w:rPr>
            <w:rFonts w:ascii="Cambria Math" w:hAnsi="Cambria Math"/>
          </w:rPr>
          <m:t>-</m:t>
        </m:r>
        <m:r>
          <w:rPr>
            <w:rFonts w:ascii="Cambria Math" w:hAnsi="Cambria Math"/>
          </w:rPr>
          <m:t>5</m:t>
        </m:r>
      </m:oMath>
    </w:p>
    <w:p w14:paraId="464A6C28" w14:textId="6E7EC73D" w:rsidR="00C720FA" w:rsidRPr="00C720FA" w:rsidRDefault="00845649" w:rsidP="003905AF">
      <w:pPr>
        <w:pStyle w:val="ListNumber"/>
        <w:numPr>
          <w:ilvl w:val="0"/>
          <w:numId w:val="13"/>
        </w:numPr>
        <w:rPr>
          <w:rFonts w:eastAsiaTheme="minorEastAsia"/>
        </w:r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=12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6</m:t>
        </m:r>
        <m:r>
          <w:rPr>
            <w:rFonts w:ascii="Cambria Math" w:hAnsi="Cambria Math"/>
          </w:rPr>
          <m:t>x</m:t>
        </m:r>
        <m:r>
          <w:rPr>
            <w:rFonts w:ascii="Cambria Math" w:hAnsi="Cambria Math"/>
          </w:rPr>
          <m:t>-</m:t>
        </m:r>
        <m:r>
          <w:rPr>
            <w:rFonts w:ascii="Cambria Math" w:hAnsi="Cambria Math"/>
          </w:rPr>
          <m:t>5</m:t>
        </m:r>
      </m:oMath>
    </w:p>
    <w:p w14:paraId="42C40D81" w14:textId="6C5E235F" w:rsidR="00C720FA" w:rsidRPr="00C720FA" w:rsidRDefault="00845649" w:rsidP="003905AF">
      <w:pPr>
        <w:pStyle w:val="ListNumber"/>
        <w:numPr>
          <w:ilvl w:val="0"/>
          <w:numId w:val="13"/>
        </w:numPr>
        <w:rPr>
          <w:rFonts w:eastAsiaTheme="minorEastAsia"/>
        </w:r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=12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+5</m:t>
        </m:r>
      </m:oMath>
    </w:p>
    <w:p w14:paraId="0D8864F7" w14:textId="32541058" w:rsidR="00C720FA" w:rsidRPr="00C720FA" w:rsidRDefault="00845649" w:rsidP="003905AF">
      <w:pPr>
        <w:pStyle w:val="ListNumber"/>
        <w:numPr>
          <w:ilvl w:val="0"/>
          <w:numId w:val="13"/>
        </w:numPr>
        <w:rPr>
          <w:rFonts w:eastAsiaTheme="minorEastAsia"/>
        </w:r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=12</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+5</m:t>
        </m:r>
      </m:oMath>
    </w:p>
    <w:p w14:paraId="7DA21BC4" w14:textId="764BAFA9" w:rsidR="00C720FA" w:rsidRPr="00C720FA" w:rsidRDefault="00845649" w:rsidP="003905AF">
      <w:pPr>
        <w:pStyle w:val="ListNumber"/>
        <w:numPr>
          <w:ilvl w:val="0"/>
          <w:numId w:val="13"/>
        </w:numPr>
        <w:rPr>
          <w:rFonts w:eastAsiaTheme="minorEastAsia"/>
        </w:rPr>
      </w:pPr>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=5+12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62A2482A" w14:textId="79CBC8F1" w:rsidR="0011152C" w:rsidRPr="0011152C" w:rsidRDefault="00845649" w:rsidP="003905AF">
      <w:pPr>
        <w:pStyle w:val="ListNumber"/>
        <w:numPr>
          <w:ilvl w:val="0"/>
          <w:numId w:val="13"/>
        </w:num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oMath>
    </w:p>
    <w:p w14:paraId="06B76886" w14:textId="6708E5D6" w:rsidR="0011152C" w:rsidRPr="0011152C" w:rsidRDefault="00845649" w:rsidP="003905AF">
      <w:pPr>
        <w:pStyle w:val="ListNumber"/>
        <w:numPr>
          <w:ilvl w:val="0"/>
          <w:numId w:val="13"/>
        </w:num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3</m:t>
            </m:r>
          </m:den>
        </m:f>
        <m:r>
          <w:rPr>
            <w:rFonts w:ascii="Cambria Math" w:hAnsi="Cambria Math"/>
          </w:rPr>
          <m:t>x</m:t>
        </m:r>
      </m:oMath>
    </w:p>
    <w:p w14:paraId="45319A6C" w14:textId="5E8377FA" w:rsidR="0011152C" w:rsidRPr="0011152C" w:rsidRDefault="00845649" w:rsidP="003905AF">
      <w:pPr>
        <w:pStyle w:val="ListNumber"/>
        <w:numPr>
          <w:ilvl w:val="0"/>
          <w:numId w:val="13"/>
        </w:numPr>
      </w:pPr>
      <m:oMath>
        <m:f>
          <m:fPr>
            <m:ctrlPr>
              <w:rPr>
                <w:rFonts w:ascii="Cambria Math" w:hAnsi="Cambria Math"/>
                <w:i/>
                <w:iCs/>
              </w:rPr>
            </m:ctrlPr>
          </m:fPr>
          <m:num>
            <m:r>
              <w:rPr>
                <w:rFonts w:ascii="Cambria Math" w:hAnsi="Cambria Math"/>
              </w:rPr>
              <m:t>dy</m:t>
            </m:r>
          </m:num>
          <m:den>
            <m:r>
              <w:rPr>
                <w:rFonts w:ascii="Cambria Math" w:hAnsi="Cambria Math"/>
              </w:rPr>
              <m:t>dx</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iCs/>
              </w:rPr>
            </m:ctrlPr>
          </m:fPr>
          <m:num>
            <m:r>
              <w:rPr>
                <w:rFonts w:ascii="Cambria Math" w:hAnsi="Cambria Math"/>
              </w:rPr>
              <m:t>8</m:t>
            </m:r>
          </m:num>
          <m:den>
            <m:r>
              <w:rPr>
                <w:rFonts w:ascii="Cambria Math" w:hAnsi="Cambria Math"/>
              </w:rPr>
              <m:t>3</m:t>
            </m:r>
          </m:den>
        </m:f>
        <m:r>
          <w:rPr>
            <w:rFonts w:ascii="Cambria Math" w:hAnsi="Cambria Math"/>
          </w:rPr>
          <m:t>x</m:t>
        </m:r>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oMath>
    </w:p>
    <w:p w14:paraId="1AFDEE7D" w14:textId="2302F6E6" w:rsidR="0011152C" w:rsidRPr="0011152C" w:rsidRDefault="00845649" w:rsidP="003905AF">
      <w:pPr>
        <w:pStyle w:val="ListNumber"/>
        <w:numPr>
          <w:ilvl w:val="0"/>
          <w:numId w:val="13"/>
        </w:numPr>
      </w:pPr>
      <m:oMath>
        <m:f>
          <m:fPr>
            <m:ctrlPr>
              <w:rPr>
                <w:rFonts w:ascii="Cambria Math" w:hAnsi="Cambria Math"/>
                <w:i/>
                <w:iCs/>
              </w:rPr>
            </m:ctrlPr>
          </m:fPr>
          <m:num>
            <m:r>
              <w:rPr>
                <w:rFonts w:ascii="Cambria Math" w:hAnsi="Cambria Math"/>
              </w:rPr>
              <m:t>dy</m:t>
            </m:r>
          </m:num>
          <m:den>
            <m:r>
              <w:rPr>
                <w:rFonts w:ascii="Cambria Math" w:hAnsi="Cambria Math"/>
              </w:rPr>
              <m:t>dx</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2</m:t>
                </m:r>
              </m:den>
            </m:f>
          </m:sup>
        </m:sSup>
      </m:oMath>
    </w:p>
    <w:p w14:paraId="1AB2EF4E" w14:textId="2B1B863F" w:rsidR="0011152C" w:rsidRPr="00114C30" w:rsidRDefault="00845649" w:rsidP="003905AF">
      <w:pPr>
        <w:pStyle w:val="ListNumber"/>
        <w:numPr>
          <w:ilvl w:val="0"/>
          <w:numId w:val="13"/>
        </w:numP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=6</m:t>
        </m:r>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p>
    <w:p w14:paraId="5D933829" w14:textId="5155054F" w:rsidR="0011152C" w:rsidRPr="00F41227" w:rsidRDefault="00845649" w:rsidP="0011152C">
      <w:pPr>
        <w:pStyle w:val="ListNumber"/>
      </w:pPr>
      <m:oMath>
        <m:f>
          <m:fPr>
            <m:ctrlPr>
              <w:rPr>
                <w:rFonts w:ascii="Cambria Math" w:hAnsi="Cambria Math"/>
                <w:i/>
                <w:iCs/>
              </w:rPr>
            </m:ctrlPr>
          </m:fPr>
          <m:num>
            <m:r>
              <w:rPr>
                <w:rFonts w:ascii="Cambria Math" w:hAnsi="Cambria Math"/>
              </w:rPr>
              <m:t>dy</m:t>
            </m:r>
          </m:num>
          <m:den>
            <m:r>
              <w:rPr>
                <w:rFonts w:ascii="Cambria Math" w:hAnsi="Cambria Math"/>
              </w:rPr>
              <m:t>dx</m:t>
            </m:r>
          </m:den>
        </m:f>
        <m:r>
          <m:rPr>
            <m:sty m:val="p"/>
          </m:rPr>
          <w:rPr>
            <w:rFonts w:ascii="Cambria Math" w:hAnsi="Cambria Math"/>
          </w:rPr>
          <m:t>=2</m:t>
        </m:r>
        <m:sSup>
          <m:sSupPr>
            <m:ctrlPr>
              <w:rPr>
                <w:rFonts w:ascii="Cambria Math" w:hAnsi="Cambria Math"/>
                <w:i/>
                <w:iCs/>
              </w:rPr>
            </m:ctrlPr>
          </m:sSupPr>
          <m:e>
            <m:r>
              <w:rPr>
                <w:rFonts w:ascii="Cambria Math" w:hAnsi="Cambria Math"/>
              </w:rPr>
              <m:t>x</m:t>
            </m:r>
          </m:e>
          <m:sup>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2</m:t>
                </m:r>
              </m:den>
            </m:f>
          </m:sup>
        </m:sSup>
      </m:oMath>
    </w:p>
    <w:p w14:paraId="73DE58E7" w14:textId="403A1688" w:rsidR="0011152C" w:rsidRPr="0011152C" w:rsidRDefault="00845649" w:rsidP="0011152C">
      <w:pPr>
        <w:pStyle w:val="ListNumber"/>
      </w:pPr>
      <m:oMath>
        <m:f>
          <m:fPr>
            <m:ctrlPr>
              <w:rPr>
                <w:rFonts w:ascii="Cambria Math" w:hAnsi="Cambria Math"/>
                <w:i/>
                <w:iCs/>
              </w:rPr>
            </m:ctrlPr>
          </m:fPr>
          <m:num>
            <m:r>
              <w:rPr>
                <w:rFonts w:ascii="Cambria Math" w:hAnsi="Cambria Math"/>
              </w:rPr>
              <m:t>dy</m:t>
            </m:r>
          </m:num>
          <m:den>
            <m:r>
              <w:rPr>
                <w:rFonts w:ascii="Cambria Math" w:hAnsi="Cambria Math"/>
              </w:rPr>
              <m:t>dx</m:t>
            </m:r>
          </m:den>
        </m:f>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oMath>
    </w:p>
    <w:p w14:paraId="34059838" w14:textId="4A1B0C10" w:rsidR="0011152C" w:rsidRPr="00114C30" w:rsidRDefault="00845649" w:rsidP="0011152C">
      <w:pPr>
        <w:pStyle w:val="ListNumbe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m:t>
        </m:r>
        <m:r>
          <m:rPr>
            <m:sty m:val="p"/>
          </m:rPr>
          <w:rPr>
            <w:rFonts w:ascii="Cambria Math" w:hAnsi="Cambria Math"/>
          </w:rPr>
          <m:t>-</m:t>
        </m:r>
        <m:r>
          <m:rPr>
            <m:sty m:val="p"/>
          </m:rPr>
          <w:rPr>
            <w:rFonts w:ascii="Cambria Math" w:hAnsi="Cambria Math"/>
          </w:rPr>
          <m:t>6</m:t>
        </m:r>
        <m:sSup>
          <m:sSupPr>
            <m:ctrlPr>
              <w:rPr>
                <w:rFonts w:ascii="Cambria Math" w:hAnsi="Cambria Math"/>
              </w:rPr>
            </m:ctrlPr>
          </m:sSupPr>
          <m:e>
            <m:r>
              <w:rPr>
                <w:rFonts w:ascii="Cambria Math" w:hAnsi="Cambria Math"/>
              </w:rPr>
              <m:t>x</m:t>
            </m:r>
          </m:e>
          <m:sup>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sup>
        </m:sSup>
      </m:oMath>
    </w:p>
    <w:p w14:paraId="5CE0FE54" w14:textId="77777777" w:rsidR="00E94913" w:rsidRDefault="00E94913">
      <w:pPr>
        <w:suppressAutoHyphens w:val="0"/>
        <w:spacing w:after="0" w:line="276" w:lineRule="auto"/>
        <w:rPr>
          <w:rFonts w:eastAsiaTheme="majorEastAsia"/>
          <w:bCs/>
          <w:color w:val="002664"/>
          <w:sz w:val="36"/>
          <w:szCs w:val="48"/>
        </w:rPr>
      </w:pPr>
      <w:r>
        <w:br w:type="page"/>
      </w:r>
    </w:p>
    <w:p w14:paraId="39CDE9F5" w14:textId="45E0D1E4" w:rsidR="00407329" w:rsidRDefault="00407329" w:rsidP="00407329">
      <w:pPr>
        <w:pStyle w:val="Heading2"/>
      </w:pPr>
      <w:r w:rsidRPr="00C41110">
        <w:lastRenderedPageBreak/>
        <w:t>References</w:t>
      </w:r>
    </w:p>
    <w:p w14:paraId="6CC84E22" w14:textId="77777777" w:rsidR="006C3AC3" w:rsidRPr="005B6D3C" w:rsidRDefault="006C3AC3" w:rsidP="006C3AC3">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5B6A4FE8" w14:textId="77777777" w:rsidR="006C3AC3" w:rsidRPr="005B6D3C" w:rsidRDefault="006C3AC3" w:rsidP="006C3AC3">
      <w:pPr>
        <w:pStyle w:val="FeatureBox2"/>
        <w:rPr>
          <w:b/>
          <w:bCs/>
        </w:rPr>
      </w:pPr>
      <w:r w:rsidRPr="005B6D3C">
        <w:t>Please refer to the NESA Copyright Disclaimer for more information</w:t>
      </w:r>
      <w:r>
        <w:t xml:space="preserve"> </w:t>
      </w:r>
      <w:hyperlink r:id="rId28" w:tgtFrame="_blank" w:history="1">
        <w:r w:rsidRPr="005B6D3C">
          <w:rPr>
            <w:rStyle w:val="Hyperlink"/>
          </w:rPr>
          <w:t>https://www.nsw.gov.au/education-and-training/nesa/copyright</w:t>
        </w:r>
      </w:hyperlink>
      <w:r w:rsidRPr="005B6D3C">
        <w:t>.</w:t>
      </w:r>
    </w:p>
    <w:p w14:paraId="1888644E" w14:textId="77777777" w:rsidR="006C3AC3" w:rsidRPr="005B6D3C" w:rsidRDefault="006C3AC3" w:rsidP="006C3AC3">
      <w:pPr>
        <w:pStyle w:val="FeatureBox2"/>
        <w:rPr>
          <w:b/>
          <w:bCs/>
        </w:rPr>
      </w:pPr>
      <w:r w:rsidRPr="005B6D3C">
        <w:t>NESA holds the only official and up-to-date versions of the NSW Curriculum and syllabus documents. Please visit NESA</w:t>
      </w:r>
      <w:r>
        <w:t xml:space="preserve"> </w:t>
      </w:r>
      <w:hyperlink r:id="rId29" w:tgtFrame="_blank" w:history="1">
        <w:r w:rsidRPr="005B6D3C">
          <w:rPr>
            <w:rStyle w:val="Hyperlink"/>
          </w:rPr>
          <w:t>https://www.nsw.gov.au/education-and-training/nesa</w:t>
        </w:r>
      </w:hyperlink>
      <w:r>
        <w:t xml:space="preserve"> </w:t>
      </w:r>
      <w:r w:rsidRPr="005B6D3C">
        <w:t>and NSW Curriculum</w:t>
      </w:r>
      <w:r>
        <w:t xml:space="preserve"> </w:t>
      </w:r>
      <w:hyperlink r:id="rId30" w:tgtFrame="_blank" w:history="1">
        <w:r w:rsidRPr="005B6D3C">
          <w:rPr>
            <w:rStyle w:val="Hyperlink"/>
          </w:rPr>
          <w:t>https://curriculum.nsw.edu.au</w:t>
        </w:r>
      </w:hyperlink>
      <w:r w:rsidRPr="005B6D3C">
        <w:t>.</w:t>
      </w:r>
    </w:p>
    <w:p w14:paraId="59C6807B" w14:textId="79F62C27" w:rsidR="00757FA9" w:rsidRPr="00C12AC4" w:rsidRDefault="00757FA9" w:rsidP="00757FA9">
      <w:pPr>
        <w:rPr>
          <w:szCs w:val="22"/>
        </w:rPr>
      </w:pPr>
      <w:hyperlink r:id="rId31" w:history="1">
        <w:r w:rsidRPr="00C12AC4">
          <w:rPr>
            <w:rStyle w:val="Hyperlink"/>
            <w:szCs w:val="22"/>
          </w:rPr>
          <w:t>Mathematics Advanced 11</w:t>
        </w:r>
        <w:r w:rsidR="00047FEF">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E170C3">
          <w:pgSz w:w="11900" w:h="16840"/>
          <w:pgMar w:top="1134" w:right="1134" w:bottom="1134" w:left="1134" w:header="709" w:footer="709" w:gutter="0"/>
          <w:cols w:space="708"/>
          <w:docGrid w:linePitch="360"/>
        </w:sectPr>
      </w:pPr>
    </w:p>
    <w:p w14:paraId="773D3404" w14:textId="0A2D82E5" w:rsidR="00F63959" w:rsidRPr="009310DD" w:rsidRDefault="00F63959" w:rsidP="00F63959">
      <w:pPr>
        <w:rPr>
          <w:rStyle w:val="Strong"/>
          <w:szCs w:val="22"/>
        </w:rPr>
      </w:pPr>
      <w:r w:rsidRPr="009310DD">
        <w:rPr>
          <w:rStyle w:val="Strong"/>
          <w:szCs w:val="22"/>
        </w:rPr>
        <w:lastRenderedPageBreak/>
        <w:t>© State of New South Wales (Department of Education), 202</w:t>
      </w:r>
      <w:r w:rsidR="00047FEF">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B347009" w:rsidR="00F63959" w:rsidRDefault="00F63959" w:rsidP="00F63959">
      <w:r>
        <w:t>Attribution should be given to © State of New South Wales (Department of Education), 202</w:t>
      </w:r>
      <w:r w:rsidR="00047FEF">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3905AF">
      <w:pPr>
        <w:pStyle w:val="ListBullet"/>
        <w:numPr>
          <w:ilvl w:val="0"/>
          <w:numId w:val="3"/>
        </w:numPr>
      </w:pPr>
      <w:r>
        <w:t>the NSW Department of Education logo, other logos and trademark-protected material</w:t>
      </w:r>
    </w:p>
    <w:p w14:paraId="2405BAF5" w14:textId="77777777" w:rsidR="00F63959" w:rsidRDefault="00F63959" w:rsidP="003905AF">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15F538AC"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xml:space="preserve">). The department accepts no responsibility for content on third-party </w:t>
      </w:r>
      <w:proofErr w:type="gramStart"/>
      <w:r>
        <w:t>websites.</w:t>
      </w:r>
      <w:r w:rsidR="0083067C">
        <w:t>+</w:t>
      </w:r>
      <w:proofErr w:type="gramEnd"/>
      <w:r w:rsidR="0083067C">
        <w:t>98</w:t>
      </w:r>
    </w:p>
    <w:sectPr w:rsidR="00DA237B" w:rsidRPr="00DA237B">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32FE7" w14:textId="77777777" w:rsidR="0007591A" w:rsidRDefault="0007591A">
      <w:r>
        <w:separator/>
      </w:r>
    </w:p>
    <w:p w14:paraId="2CC16CCA" w14:textId="77777777" w:rsidR="0007591A" w:rsidRDefault="0007591A"/>
    <w:p w14:paraId="137739E2" w14:textId="77777777" w:rsidR="0007591A" w:rsidRDefault="0007591A"/>
  </w:endnote>
  <w:endnote w:type="continuationSeparator" w:id="0">
    <w:p w14:paraId="39053049" w14:textId="77777777" w:rsidR="0007591A" w:rsidRDefault="0007591A">
      <w:r>
        <w:continuationSeparator/>
      </w:r>
    </w:p>
    <w:p w14:paraId="171A217C" w14:textId="77777777" w:rsidR="0007591A" w:rsidRDefault="0007591A"/>
    <w:p w14:paraId="60835807" w14:textId="77777777" w:rsidR="0007591A" w:rsidRDefault="0007591A"/>
  </w:endnote>
  <w:endnote w:type="continuationNotice" w:id="1">
    <w:p w14:paraId="6A243C14" w14:textId="77777777" w:rsidR="0007591A" w:rsidRDefault="0007591A">
      <w:pPr>
        <w:spacing w:before="0" w:line="240" w:lineRule="auto"/>
      </w:pPr>
    </w:p>
    <w:p w14:paraId="0B21A94E" w14:textId="77777777" w:rsidR="0007591A" w:rsidRDefault="00075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F576CCB-CC65-4987-963A-628A7349B11C}"/>
  </w:font>
  <w:font w:name="Calibri">
    <w:panose1 w:val="020F0502020204030204"/>
    <w:charset w:val="00"/>
    <w:family w:val="swiss"/>
    <w:pitch w:val="variable"/>
    <w:sig w:usb0="E4002EFF" w:usb1="C200247B" w:usb2="00000009" w:usb3="00000000" w:csb0="000001FF" w:csb1="00000000"/>
    <w:embedRegular r:id="rId2" w:fontKey="{33C9D153-5D9B-42D2-B346-EA2CF76566AB}"/>
    <w:embedBold r:id="rId3" w:fontKey="{8B5B5FFE-63EC-463D-B35A-BC56F6C615B1}"/>
    <w:embedItalic r:id="rId4" w:fontKey="{3768C558-2194-4666-A759-732B804D17F8}"/>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E193B7D-34E2-47F3-80CC-DF09C58EF09F}"/>
    <w:embedItalic r:id="rId6" w:fontKey="{24D2A21C-AA9A-41CA-AE38-FE4C3636C93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BACDE70-1F2B-42C3-A69E-96E472AEF5D8}"/>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711657E-AA15-45D7-AF33-2161560005D5}"/>
    <w:embedBold r:id="rId9" w:fontKey="{6DA9F2DF-31DD-4A00-8D7A-0C54111F8CAF}"/>
    <w:embedItalic r:id="rId10" w:fontKey="{D8E6F7DB-E0E2-45BA-9C40-34D6323DD894}"/>
    <w:embedBoldItalic r:id="rId11" w:fontKey="{86FA9514-EACD-4C5A-AA80-7A91B32315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47B900E3" w:rsidR="007A3356" w:rsidRPr="00F63959" w:rsidRDefault="00F63959" w:rsidP="00F63959">
    <w:pPr>
      <w:pStyle w:val="Footer"/>
    </w:pPr>
    <w:r>
      <w:t xml:space="preserve">© NSW Department of Education, </w:t>
    </w:r>
    <w:r w:rsidR="00FA478E">
      <w:t>Feb-26</w:t>
    </w:r>
    <w:r>
      <w:ptab w:relativeTo="margin" w:alignment="right" w:leader="none"/>
    </w:r>
    <w:r>
      <w:rPr>
        <w:b/>
        <w:noProof/>
        <w:sz w:val="28"/>
        <w:szCs w:val="28"/>
      </w:rPr>
      <w:drawing>
        <wp:inline distT="0" distB="0" distL="0" distR="0" wp14:anchorId="42897EBD" wp14:editId="17DA7CA8">
          <wp:extent cx="571500" cy="190500"/>
          <wp:effectExtent l="0" t="0" r="0" b="0"/>
          <wp:docPr id="564475824" name="Picture 5644758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6E146" w14:textId="77777777" w:rsidR="0007591A" w:rsidRDefault="0007591A">
      <w:r>
        <w:separator/>
      </w:r>
    </w:p>
    <w:p w14:paraId="01ED0151" w14:textId="77777777" w:rsidR="0007591A" w:rsidRDefault="0007591A"/>
    <w:p w14:paraId="7C582D74" w14:textId="77777777" w:rsidR="0007591A" w:rsidRDefault="0007591A"/>
  </w:footnote>
  <w:footnote w:type="continuationSeparator" w:id="0">
    <w:p w14:paraId="46185CBA" w14:textId="77777777" w:rsidR="0007591A" w:rsidRDefault="0007591A">
      <w:r>
        <w:continuationSeparator/>
      </w:r>
    </w:p>
    <w:p w14:paraId="2FAA1DD8" w14:textId="77777777" w:rsidR="0007591A" w:rsidRDefault="0007591A"/>
    <w:p w14:paraId="2C47ABE1" w14:textId="77777777" w:rsidR="0007591A" w:rsidRDefault="0007591A"/>
  </w:footnote>
  <w:footnote w:type="continuationNotice" w:id="1">
    <w:p w14:paraId="26295A2C" w14:textId="77777777" w:rsidR="0007591A" w:rsidRDefault="0007591A">
      <w:pPr>
        <w:spacing w:before="0" w:line="240" w:lineRule="auto"/>
      </w:pPr>
    </w:p>
    <w:p w14:paraId="1B752028" w14:textId="77777777" w:rsidR="0007591A" w:rsidRDefault="000759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137534A" w:rsidR="0084631E" w:rsidRDefault="00416664" w:rsidP="0084631E">
    <w:pPr>
      <w:pStyle w:val="Documentname"/>
    </w:pPr>
    <w:r>
      <w:t>Basic differentiation rules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162084630" name="Graphic 11620846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3FEF12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C4E76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A6739"/>
    <w:multiLevelType w:val="multilevel"/>
    <w:tmpl w:val="6DCE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90B64"/>
    <w:multiLevelType w:val="hybridMultilevel"/>
    <w:tmpl w:val="3662B406"/>
    <w:lvl w:ilvl="0" w:tplc="CB0AF350">
      <w:start w:val="1"/>
      <w:numFmt w:val="bullet"/>
      <w:lvlText w:val=""/>
      <w:lvlJc w:val="left"/>
      <w:pPr>
        <w:ind w:left="720" w:hanging="360"/>
      </w:pPr>
      <w:rPr>
        <w:rFonts w:ascii="Symbol" w:hAnsi="Symbol"/>
      </w:rPr>
    </w:lvl>
    <w:lvl w:ilvl="1" w:tplc="E10C3068">
      <w:start w:val="1"/>
      <w:numFmt w:val="bullet"/>
      <w:lvlText w:val=""/>
      <w:lvlJc w:val="left"/>
      <w:pPr>
        <w:ind w:left="720" w:hanging="360"/>
      </w:pPr>
      <w:rPr>
        <w:rFonts w:ascii="Symbol" w:hAnsi="Symbol"/>
      </w:rPr>
    </w:lvl>
    <w:lvl w:ilvl="2" w:tplc="7A6283DE">
      <w:start w:val="1"/>
      <w:numFmt w:val="bullet"/>
      <w:lvlText w:val=""/>
      <w:lvlJc w:val="left"/>
      <w:pPr>
        <w:ind w:left="720" w:hanging="360"/>
      </w:pPr>
      <w:rPr>
        <w:rFonts w:ascii="Symbol" w:hAnsi="Symbol"/>
      </w:rPr>
    </w:lvl>
    <w:lvl w:ilvl="3" w:tplc="59A0C9B2">
      <w:start w:val="1"/>
      <w:numFmt w:val="bullet"/>
      <w:lvlText w:val=""/>
      <w:lvlJc w:val="left"/>
      <w:pPr>
        <w:ind w:left="720" w:hanging="360"/>
      </w:pPr>
      <w:rPr>
        <w:rFonts w:ascii="Symbol" w:hAnsi="Symbol"/>
      </w:rPr>
    </w:lvl>
    <w:lvl w:ilvl="4" w:tplc="678CC194">
      <w:start w:val="1"/>
      <w:numFmt w:val="bullet"/>
      <w:lvlText w:val=""/>
      <w:lvlJc w:val="left"/>
      <w:pPr>
        <w:ind w:left="720" w:hanging="360"/>
      </w:pPr>
      <w:rPr>
        <w:rFonts w:ascii="Symbol" w:hAnsi="Symbol"/>
      </w:rPr>
    </w:lvl>
    <w:lvl w:ilvl="5" w:tplc="C4EC3DEE">
      <w:start w:val="1"/>
      <w:numFmt w:val="bullet"/>
      <w:lvlText w:val=""/>
      <w:lvlJc w:val="left"/>
      <w:pPr>
        <w:ind w:left="720" w:hanging="360"/>
      </w:pPr>
      <w:rPr>
        <w:rFonts w:ascii="Symbol" w:hAnsi="Symbol"/>
      </w:rPr>
    </w:lvl>
    <w:lvl w:ilvl="6" w:tplc="5AF6ECB4">
      <w:start w:val="1"/>
      <w:numFmt w:val="bullet"/>
      <w:lvlText w:val=""/>
      <w:lvlJc w:val="left"/>
      <w:pPr>
        <w:ind w:left="720" w:hanging="360"/>
      </w:pPr>
      <w:rPr>
        <w:rFonts w:ascii="Symbol" w:hAnsi="Symbol"/>
      </w:rPr>
    </w:lvl>
    <w:lvl w:ilvl="7" w:tplc="65165D98">
      <w:start w:val="1"/>
      <w:numFmt w:val="bullet"/>
      <w:lvlText w:val=""/>
      <w:lvlJc w:val="left"/>
      <w:pPr>
        <w:ind w:left="720" w:hanging="360"/>
      </w:pPr>
      <w:rPr>
        <w:rFonts w:ascii="Symbol" w:hAnsi="Symbol"/>
      </w:rPr>
    </w:lvl>
    <w:lvl w:ilvl="8" w:tplc="14429366">
      <w:start w:val="1"/>
      <w:numFmt w:val="bullet"/>
      <w:lvlText w:val=""/>
      <w:lvlJc w:val="left"/>
      <w:pPr>
        <w:ind w:left="720" w:hanging="360"/>
      </w:pPr>
      <w:rPr>
        <w:rFonts w:ascii="Symbol" w:hAnsi="Symbol"/>
      </w:rPr>
    </w:lvl>
  </w:abstractNum>
  <w:abstractNum w:abstractNumId="5" w15:restartNumberingAfterBreak="0">
    <w:nsid w:val="0A451FE8"/>
    <w:multiLevelType w:val="hybridMultilevel"/>
    <w:tmpl w:val="9EFA44F6"/>
    <w:lvl w:ilvl="0" w:tplc="25EE6D66">
      <w:start w:val="1"/>
      <w:numFmt w:val="bullet"/>
      <w:lvlText w:val=""/>
      <w:lvlJc w:val="left"/>
      <w:pPr>
        <w:ind w:left="720" w:hanging="360"/>
      </w:pPr>
      <w:rPr>
        <w:rFonts w:ascii="Symbol" w:hAnsi="Symbol"/>
      </w:rPr>
    </w:lvl>
    <w:lvl w:ilvl="1" w:tplc="63203868">
      <w:start w:val="1"/>
      <w:numFmt w:val="bullet"/>
      <w:lvlText w:val=""/>
      <w:lvlJc w:val="left"/>
      <w:pPr>
        <w:ind w:left="720" w:hanging="360"/>
      </w:pPr>
      <w:rPr>
        <w:rFonts w:ascii="Symbol" w:hAnsi="Symbol"/>
      </w:rPr>
    </w:lvl>
    <w:lvl w:ilvl="2" w:tplc="394EE1DC">
      <w:start w:val="1"/>
      <w:numFmt w:val="bullet"/>
      <w:lvlText w:val=""/>
      <w:lvlJc w:val="left"/>
      <w:pPr>
        <w:ind w:left="720" w:hanging="360"/>
      </w:pPr>
      <w:rPr>
        <w:rFonts w:ascii="Symbol" w:hAnsi="Symbol"/>
      </w:rPr>
    </w:lvl>
    <w:lvl w:ilvl="3" w:tplc="78E6B2EE">
      <w:start w:val="1"/>
      <w:numFmt w:val="bullet"/>
      <w:lvlText w:val=""/>
      <w:lvlJc w:val="left"/>
      <w:pPr>
        <w:ind w:left="720" w:hanging="360"/>
      </w:pPr>
      <w:rPr>
        <w:rFonts w:ascii="Symbol" w:hAnsi="Symbol"/>
      </w:rPr>
    </w:lvl>
    <w:lvl w:ilvl="4" w:tplc="F0965922">
      <w:start w:val="1"/>
      <w:numFmt w:val="bullet"/>
      <w:lvlText w:val=""/>
      <w:lvlJc w:val="left"/>
      <w:pPr>
        <w:ind w:left="720" w:hanging="360"/>
      </w:pPr>
      <w:rPr>
        <w:rFonts w:ascii="Symbol" w:hAnsi="Symbol"/>
      </w:rPr>
    </w:lvl>
    <w:lvl w:ilvl="5" w:tplc="CA128CD0">
      <w:start w:val="1"/>
      <w:numFmt w:val="bullet"/>
      <w:lvlText w:val=""/>
      <w:lvlJc w:val="left"/>
      <w:pPr>
        <w:ind w:left="720" w:hanging="360"/>
      </w:pPr>
      <w:rPr>
        <w:rFonts w:ascii="Symbol" w:hAnsi="Symbol"/>
      </w:rPr>
    </w:lvl>
    <w:lvl w:ilvl="6" w:tplc="B2FC1074">
      <w:start w:val="1"/>
      <w:numFmt w:val="bullet"/>
      <w:lvlText w:val=""/>
      <w:lvlJc w:val="left"/>
      <w:pPr>
        <w:ind w:left="720" w:hanging="360"/>
      </w:pPr>
      <w:rPr>
        <w:rFonts w:ascii="Symbol" w:hAnsi="Symbol"/>
      </w:rPr>
    </w:lvl>
    <w:lvl w:ilvl="7" w:tplc="999C73EC">
      <w:start w:val="1"/>
      <w:numFmt w:val="bullet"/>
      <w:lvlText w:val=""/>
      <w:lvlJc w:val="left"/>
      <w:pPr>
        <w:ind w:left="720" w:hanging="360"/>
      </w:pPr>
      <w:rPr>
        <w:rFonts w:ascii="Symbol" w:hAnsi="Symbol"/>
      </w:rPr>
    </w:lvl>
    <w:lvl w:ilvl="8" w:tplc="A1D2A428">
      <w:start w:val="1"/>
      <w:numFmt w:val="bullet"/>
      <w:lvlText w:val=""/>
      <w:lvlJc w:val="left"/>
      <w:pPr>
        <w:ind w:left="720" w:hanging="360"/>
      </w:pPr>
      <w:rPr>
        <w:rFonts w:ascii="Symbol" w:hAnsi="Symbol"/>
      </w:rPr>
    </w:lvl>
  </w:abstractNum>
  <w:abstractNum w:abstractNumId="6" w15:restartNumberingAfterBreak="0">
    <w:nsid w:val="0F4A4358"/>
    <w:multiLevelType w:val="hybridMultilevel"/>
    <w:tmpl w:val="70284448"/>
    <w:lvl w:ilvl="0" w:tplc="F892C5EA">
      <w:start w:val="1"/>
      <w:numFmt w:val="bullet"/>
      <w:lvlText w:val=""/>
      <w:lvlJc w:val="left"/>
      <w:pPr>
        <w:ind w:left="720" w:hanging="360"/>
      </w:pPr>
      <w:rPr>
        <w:rFonts w:ascii="Symbol" w:hAnsi="Symbol"/>
      </w:rPr>
    </w:lvl>
    <w:lvl w:ilvl="1" w:tplc="244AA73C">
      <w:start w:val="1"/>
      <w:numFmt w:val="bullet"/>
      <w:lvlText w:val=""/>
      <w:lvlJc w:val="left"/>
      <w:pPr>
        <w:ind w:left="720" w:hanging="360"/>
      </w:pPr>
      <w:rPr>
        <w:rFonts w:ascii="Symbol" w:hAnsi="Symbol"/>
      </w:rPr>
    </w:lvl>
    <w:lvl w:ilvl="2" w:tplc="46A0FE76">
      <w:start w:val="1"/>
      <w:numFmt w:val="bullet"/>
      <w:lvlText w:val=""/>
      <w:lvlJc w:val="left"/>
      <w:pPr>
        <w:ind w:left="720" w:hanging="360"/>
      </w:pPr>
      <w:rPr>
        <w:rFonts w:ascii="Symbol" w:hAnsi="Symbol"/>
      </w:rPr>
    </w:lvl>
    <w:lvl w:ilvl="3" w:tplc="AA2CCEAE">
      <w:start w:val="1"/>
      <w:numFmt w:val="bullet"/>
      <w:lvlText w:val=""/>
      <w:lvlJc w:val="left"/>
      <w:pPr>
        <w:ind w:left="720" w:hanging="360"/>
      </w:pPr>
      <w:rPr>
        <w:rFonts w:ascii="Symbol" w:hAnsi="Symbol"/>
      </w:rPr>
    </w:lvl>
    <w:lvl w:ilvl="4" w:tplc="962A3A06">
      <w:start w:val="1"/>
      <w:numFmt w:val="bullet"/>
      <w:lvlText w:val=""/>
      <w:lvlJc w:val="left"/>
      <w:pPr>
        <w:ind w:left="720" w:hanging="360"/>
      </w:pPr>
      <w:rPr>
        <w:rFonts w:ascii="Symbol" w:hAnsi="Symbol"/>
      </w:rPr>
    </w:lvl>
    <w:lvl w:ilvl="5" w:tplc="6F9894F6">
      <w:start w:val="1"/>
      <w:numFmt w:val="bullet"/>
      <w:lvlText w:val=""/>
      <w:lvlJc w:val="left"/>
      <w:pPr>
        <w:ind w:left="720" w:hanging="360"/>
      </w:pPr>
      <w:rPr>
        <w:rFonts w:ascii="Symbol" w:hAnsi="Symbol"/>
      </w:rPr>
    </w:lvl>
    <w:lvl w:ilvl="6" w:tplc="0740A0B2">
      <w:start w:val="1"/>
      <w:numFmt w:val="bullet"/>
      <w:lvlText w:val=""/>
      <w:lvlJc w:val="left"/>
      <w:pPr>
        <w:ind w:left="720" w:hanging="360"/>
      </w:pPr>
      <w:rPr>
        <w:rFonts w:ascii="Symbol" w:hAnsi="Symbol"/>
      </w:rPr>
    </w:lvl>
    <w:lvl w:ilvl="7" w:tplc="6FEE8EE4">
      <w:start w:val="1"/>
      <w:numFmt w:val="bullet"/>
      <w:lvlText w:val=""/>
      <w:lvlJc w:val="left"/>
      <w:pPr>
        <w:ind w:left="720" w:hanging="360"/>
      </w:pPr>
      <w:rPr>
        <w:rFonts w:ascii="Symbol" w:hAnsi="Symbol"/>
      </w:rPr>
    </w:lvl>
    <w:lvl w:ilvl="8" w:tplc="25069BE8">
      <w:start w:val="1"/>
      <w:numFmt w:val="bullet"/>
      <w:lvlText w:val=""/>
      <w:lvlJc w:val="left"/>
      <w:pPr>
        <w:ind w:left="720" w:hanging="360"/>
      </w:pPr>
      <w:rPr>
        <w:rFonts w:ascii="Symbol" w:hAnsi="Symbol"/>
      </w:rPr>
    </w:lvl>
  </w:abstractNum>
  <w:abstractNum w:abstractNumId="7" w15:restartNumberingAfterBreak="0">
    <w:nsid w:val="11232328"/>
    <w:multiLevelType w:val="hybridMultilevel"/>
    <w:tmpl w:val="BDA88D9E"/>
    <w:lvl w:ilvl="0" w:tplc="5F407404">
      <w:start w:val="1"/>
      <w:numFmt w:val="bullet"/>
      <w:lvlText w:val=""/>
      <w:lvlJc w:val="left"/>
      <w:pPr>
        <w:ind w:left="720" w:hanging="360"/>
      </w:pPr>
      <w:rPr>
        <w:rFonts w:ascii="Symbol" w:hAnsi="Symbol"/>
      </w:rPr>
    </w:lvl>
    <w:lvl w:ilvl="1" w:tplc="1C565A94">
      <w:start w:val="1"/>
      <w:numFmt w:val="bullet"/>
      <w:lvlText w:val=""/>
      <w:lvlJc w:val="left"/>
      <w:pPr>
        <w:ind w:left="720" w:hanging="360"/>
      </w:pPr>
      <w:rPr>
        <w:rFonts w:ascii="Symbol" w:hAnsi="Symbol"/>
      </w:rPr>
    </w:lvl>
    <w:lvl w:ilvl="2" w:tplc="545CA62E">
      <w:start w:val="1"/>
      <w:numFmt w:val="bullet"/>
      <w:lvlText w:val=""/>
      <w:lvlJc w:val="left"/>
      <w:pPr>
        <w:ind w:left="720" w:hanging="360"/>
      </w:pPr>
      <w:rPr>
        <w:rFonts w:ascii="Symbol" w:hAnsi="Symbol"/>
      </w:rPr>
    </w:lvl>
    <w:lvl w:ilvl="3" w:tplc="A02C42A4">
      <w:start w:val="1"/>
      <w:numFmt w:val="bullet"/>
      <w:lvlText w:val=""/>
      <w:lvlJc w:val="left"/>
      <w:pPr>
        <w:ind w:left="720" w:hanging="360"/>
      </w:pPr>
      <w:rPr>
        <w:rFonts w:ascii="Symbol" w:hAnsi="Symbol"/>
      </w:rPr>
    </w:lvl>
    <w:lvl w:ilvl="4" w:tplc="1E6EA194">
      <w:start w:val="1"/>
      <w:numFmt w:val="bullet"/>
      <w:lvlText w:val=""/>
      <w:lvlJc w:val="left"/>
      <w:pPr>
        <w:ind w:left="720" w:hanging="360"/>
      </w:pPr>
      <w:rPr>
        <w:rFonts w:ascii="Symbol" w:hAnsi="Symbol"/>
      </w:rPr>
    </w:lvl>
    <w:lvl w:ilvl="5" w:tplc="230268D4">
      <w:start w:val="1"/>
      <w:numFmt w:val="bullet"/>
      <w:lvlText w:val=""/>
      <w:lvlJc w:val="left"/>
      <w:pPr>
        <w:ind w:left="720" w:hanging="360"/>
      </w:pPr>
      <w:rPr>
        <w:rFonts w:ascii="Symbol" w:hAnsi="Symbol"/>
      </w:rPr>
    </w:lvl>
    <w:lvl w:ilvl="6" w:tplc="F54C05D2">
      <w:start w:val="1"/>
      <w:numFmt w:val="bullet"/>
      <w:lvlText w:val=""/>
      <w:lvlJc w:val="left"/>
      <w:pPr>
        <w:ind w:left="720" w:hanging="360"/>
      </w:pPr>
      <w:rPr>
        <w:rFonts w:ascii="Symbol" w:hAnsi="Symbol"/>
      </w:rPr>
    </w:lvl>
    <w:lvl w:ilvl="7" w:tplc="935E0158">
      <w:start w:val="1"/>
      <w:numFmt w:val="bullet"/>
      <w:lvlText w:val=""/>
      <w:lvlJc w:val="left"/>
      <w:pPr>
        <w:ind w:left="720" w:hanging="360"/>
      </w:pPr>
      <w:rPr>
        <w:rFonts w:ascii="Symbol" w:hAnsi="Symbol"/>
      </w:rPr>
    </w:lvl>
    <w:lvl w:ilvl="8" w:tplc="D52CAB76">
      <w:start w:val="1"/>
      <w:numFmt w:val="bullet"/>
      <w:lvlText w:val=""/>
      <w:lvlJc w:val="left"/>
      <w:pPr>
        <w:ind w:left="720" w:hanging="360"/>
      </w:pPr>
      <w:rPr>
        <w:rFonts w:ascii="Symbol" w:hAnsi="Symbol"/>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D1F5F0B"/>
    <w:multiLevelType w:val="hybridMultilevel"/>
    <w:tmpl w:val="0B5AC0FE"/>
    <w:lvl w:ilvl="0" w:tplc="88B02DA4">
      <w:start w:val="1"/>
      <w:numFmt w:val="bullet"/>
      <w:lvlText w:val=""/>
      <w:lvlJc w:val="left"/>
      <w:pPr>
        <w:ind w:left="720" w:hanging="360"/>
      </w:pPr>
      <w:rPr>
        <w:rFonts w:ascii="Symbol" w:hAnsi="Symbol"/>
      </w:rPr>
    </w:lvl>
    <w:lvl w:ilvl="1" w:tplc="4E0803E8">
      <w:start w:val="1"/>
      <w:numFmt w:val="bullet"/>
      <w:lvlText w:val=""/>
      <w:lvlJc w:val="left"/>
      <w:pPr>
        <w:ind w:left="720" w:hanging="360"/>
      </w:pPr>
      <w:rPr>
        <w:rFonts w:ascii="Symbol" w:hAnsi="Symbol"/>
      </w:rPr>
    </w:lvl>
    <w:lvl w:ilvl="2" w:tplc="55A645FE">
      <w:start w:val="1"/>
      <w:numFmt w:val="bullet"/>
      <w:lvlText w:val=""/>
      <w:lvlJc w:val="left"/>
      <w:pPr>
        <w:ind w:left="720" w:hanging="360"/>
      </w:pPr>
      <w:rPr>
        <w:rFonts w:ascii="Symbol" w:hAnsi="Symbol"/>
      </w:rPr>
    </w:lvl>
    <w:lvl w:ilvl="3" w:tplc="B5307982">
      <w:start w:val="1"/>
      <w:numFmt w:val="bullet"/>
      <w:lvlText w:val=""/>
      <w:lvlJc w:val="left"/>
      <w:pPr>
        <w:ind w:left="720" w:hanging="360"/>
      </w:pPr>
      <w:rPr>
        <w:rFonts w:ascii="Symbol" w:hAnsi="Symbol"/>
      </w:rPr>
    </w:lvl>
    <w:lvl w:ilvl="4" w:tplc="CFB87604">
      <w:start w:val="1"/>
      <w:numFmt w:val="bullet"/>
      <w:lvlText w:val=""/>
      <w:lvlJc w:val="left"/>
      <w:pPr>
        <w:ind w:left="720" w:hanging="360"/>
      </w:pPr>
      <w:rPr>
        <w:rFonts w:ascii="Symbol" w:hAnsi="Symbol"/>
      </w:rPr>
    </w:lvl>
    <w:lvl w:ilvl="5" w:tplc="EA6E22A8">
      <w:start w:val="1"/>
      <w:numFmt w:val="bullet"/>
      <w:lvlText w:val=""/>
      <w:lvlJc w:val="left"/>
      <w:pPr>
        <w:ind w:left="720" w:hanging="360"/>
      </w:pPr>
      <w:rPr>
        <w:rFonts w:ascii="Symbol" w:hAnsi="Symbol"/>
      </w:rPr>
    </w:lvl>
    <w:lvl w:ilvl="6" w:tplc="CA20EA76">
      <w:start w:val="1"/>
      <w:numFmt w:val="bullet"/>
      <w:lvlText w:val=""/>
      <w:lvlJc w:val="left"/>
      <w:pPr>
        <w:ind w:left="720" w:hanging="360"/>
      </w:pPr>
      <w:rPr>
        <w:rFonts w:ascii="Symbol" w:hAnsi="Symbol"/>
      </w:rPr>
    </w:lvl>
    <w:lvl w:ilvl="7" w:tplc="6D585B1C">
      <w:start w:val="1"/>
      <w:numFmt w:val="bullet"/>
      <w:lvlText w:val=""/>
      <w:lvlJc w:val="left"/>
      <w:pPr>
        <w:ind w:left="720" w:hanging="360"/>
      </w:pPr>
      <w:rPr>
        <w:rFonts w:ascii="Symbol" w:hAnsi="Symbol"/>
      </w:rPr>
    </w:lvl>
    <w:lvl w:ilvl="8" w:tplc="AAEA6906">
      <w:start w:val="1"/>
      <w:numFmt w:val="bullet"/>
      <w:lvlText w:val=""/>
      <w:lvlJc w:val="left"/>
      <w:pPr>
        <w:ind w:left="720" w:hanging="360"/>
      </w:pPr>
      <w:rPr>
        <w:rFonts w:ascii="Symbol" w:hAnsi="Symbol"/>
      </w:rPr>
    </w:lvl>
  </w:abstractNum>
  <w:abstractNum w:abstractNumId="10" w15:restartNumberingAfterBreak="0">
    <w:nsid w:val="22376059"/>
    <w:multiLevelType w:val="multilevel"/>
    <w:tmpl w:val="1C40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0C31FB"/>
    <w:multiLevelType w:val="hybridMultilevel"/>
    <w:tmpl w:val="3BCC4B14"/>
    <w:lvl w:ilvl="0" w:tplc="C93EF87E">
      <w:start w:val="1"/>
      <w:numFmt w:val="bullet"/>
      <w:lvlText w:val=""/>
      <w:lvlJc w:val="left"/>
      <w:pPr>
        <w:ind w:left="720" w:hanging="360"/>
      </w:pPr>
      <w:rPr>
        <w:rFonts w:ascii="Symbol" w:hAnsi="Symbol"/>
      </w:rPr>
    </w:lvl>
    <w:lvl w:ilvl="1" w:tplc="9E6410B0">
      <w:start w:val="1"/>
      <w:numFmt w:val="bullet"/>
      <w:lvlText w:val=""/>
      <w:lvlJc w:val="left"/>
      <w:pPr>
        <w:ind w:left="720" w:hanging="360"/>
      </w:pPr>
      <w:rPr>
        <w:rFonts w:ascii="Symbol" w:hAnsi="Symbol"/>
      </w:rPr>
    </w:lvl>
    <w:lvl w:ilvl="2" w:tplc="811A5910">
      <w:start w:val="1"/>
      <w:numFmt w:val="bullet"/>
      <w:lvlText w:val=""/>
      <w:lvlJc w:val="left"/>
      <w:pPr>
        <w:ind w:left="720" w:hanging="360"/>
      </w:pPr>
      <w:rPr>
        <w:rFonts w:ascii="Symbol" w:hAnsi="Symbol"/>
      </w:rPr>
    </w:lvl>
    <w:lvl w:ilvl="3" w:tplc="281057C8">
      <w:start w:val="1"/>
      <w:numFmt w:val="bullet"/>
      <w:lvlText w:val=""/>
      <w:lvlJc w:val="left"/>
      <w:pPr>
        <w:ind w:left="720" w:hanging="360"/>
      </w:pPr>
      <w:rPr>
        <w:rFonts w:ascii="Symbol" w:hAnsi="Symbol"/>
      </w:rPr>
    </w:lvl>
    <w:lvl w:ilvl="4" w:tplc="F1A62FFC">
      <w:start w:val="1"/>
      <w:numFmt w:val="bullet"/>
      <w:lvlText w:val=""/>
      <w:lvlJc w:val="left"/>
      <w:pPr>
        <w:ind w:left="720" w:hanging="360"/>
      </w:pPr>
      <w:rPr>
        <w:rFonts w:ascii="Symbol" w:hAnsi="Symbol"/>
      </w:rPr>
    </w:lvl>
    <w:lvl w:ilvl="5" w:tplc="645C9338">
      <w:start w:val="1"/>
      <w:numFmt w:val="bullet"/>
      <w:lvlText w:val=""/>
      <w:lvlJc w:val="left"/>
      <w:pPr>
        <w:ind w:left="720" w:hanging="360"/>
      </w:pPr>
      <w:rPr>
        <w:rFonts w:ascii="Symbol" w:hAnsi="Symbol"/>
      </w:rPr>
    </w:lvl>
    <w:lvl w:ilvl="6" w:tplc="35A8B91C">
      <w:start w:val="1"/>
      <w:numFmt w:val="bullet"/>
      <w:lvlText w:val=""/>
      <w:lvlJc w:val="left"/>
      <w:pPr>
        <w:ind w:left="720" w:hanging="360"/>
      </w:pPr>
      <w:rPr>
        <w:rFonts w:ascii="Symbol" w:hAnsi="Symbol"/>
      </w:rPr>
    </w:lvl>
    <w:lvl w:ilvl="7" w:tplc="0218BC66">
      <w:start w:val="1"/>
      <w:numFmt w:val="bullet"/>
      <w:lvlText w:val=""/>
      <w:lvlJc w:val="left"/>
      <w:pPr>
        <w:ind w:left="720" w:hanging="360"/>
      </w:pPr>
      <w:rPr>
        <w:rFonts w:ascii="Symbol" w:hAnsi="Symbol"/>
      </w:rPr>
    </w:lvl>
    <w:lvl w:ilvl="8" w:tplc="29BED47C">
      <w:start w:val="1"/>
      <w:numFmt w:val="bullet"/>
      <w:lvlText w:val=""/>
      <w:lvlJc w:val="left"/>
      <w:pPr>
        <w:ind w:left="720" w:hanging="360"/>
      </w:pPr>
      <w:rPr>
        <w:rFonts w:ascii="Symbol" w:hAnsi="Symbol"/>
      </w:rPr>
    </w:lvl>
  </w:abstractNum>
  <w:abstractNum w:abstractNumId="12" w15:restartNumberingAfterBreak="0">
    <w:nsid w:val="2BA80B5B"/>
    <w:multiLevelType w:val="hybridMultilevel"/>
    <w:tmpl w:val="8410FD24"/>
    <w:lvl w:ilvl="0" w:tplc="DC8478C0">
      <w:start w:val="1"/>
      <w:numFmt w:val="bullet"/>
      <w:lvlText w:val=""/>
      <w:lvlJc w:val="left"/>
      <w:pPr>
        <w:ind w:left="720" w:hanging="360"/>
      </w:pPr>
      <w:rPr>
        <w:rFonts w:ascii="Symbol" w:hAnsi="Symbol"/>
      </w:rPr>
    </w:lvl>
    <w:lvl w:ilvl="1" w:tplc="E63E7E42">
      <w:start w:val="1"/>
      <w:numFmt w:val="bullet"/>
      <w:lvlText w:val=""/>
      <w:lvlJc w:val="left"/>
      <w:pPr>
        <w:ind w:left="720" w:hanging="360"/>
      </w:pPr>
      <w:rPr>
        <w:rFonts w:ascii="Symbol" w:hAnsi="Symbol"/>
      </w:rPr>
    </w:lvl>
    <w:lvl w:ilvl="2" w:tplc="405A3222">
      <w:start w:val="1"/>
      <w:numFmt w:val="bullet"/>
      <w:lvlText w:val=""/>
      <w:lvlJc w:val="left"/>
      <w:pPr>
        <w:ind w:left="720" w:hanging="360"/>
      </w:pPr>
      <w:rPr>
        <w:rFonts w:ascii="Symbol" w:hAnsi="Symbol"/>
      </w:rPr>
    </w:lvl>
    <w:lvl w:ilvl="3" w:tplc="B1D012A8">
      <w:start w:val="1"/>
      <w:numFmt w:val="bullet"/>
      <w:lvlText w:val=""/>
      <w:lvlJc w:val="left"/>
      <w:pPr>
        <w:ind w:left="720" w:hanging="360"/>
      </w:pPr>
      <w:rPr>
        <w:rFonts w:ascii="Symbol" w:hAnsi="Symbol"/>
      </w:rPr>
    </w:lvl>
    <w:lvl w:ilvl="4" w:tplc="2ECA5798">
      <w:start w:val="1"/>
      <w:numFmt w:val="bullet"/>
      <w:lvlText w:val=""/>
      <w:lvlJc w:val="left"/>
      <w:pPr>
        <w:ind w:left="720" w:hanging="360"/>
      </w:pPr>
      <w:rPr>
        <w:rFonts w:ascii="Symbol" w:hAnsi="Symbol"/>
      </w:rPr>
    </w:lvl>
    <w:lvl w:ilvl="5" w:tplc="E4541D1C">
      <w:start w:val="1"/>
      <w:numFmt w:val="bullet"/>
      <w:lvlText w:val=""/>
      <w:lvlJc w:val="left"/>
      <w:pPr>
        <w:ind w:left="720" w:hanging="360"/>
      </w:pPr>
      <w:rPr>
        <w:rFonts w:ascii="Symbol" w:hAnsi="Symbol"/>
      </w:rPr>
    </w:lvl>
    <w:lvl w:ilvl="6" w:tplc="32C86E26">
      <w:start w:val="1"/>
      <w:numFmt w:val="bullet"/>
      <w:lvlText w:val=""/>
      <w:lvlJc w:val="left"/>
      <w:pPr>
        <w:ind w:left="720" w:hanging="360"/>
      </w:pPr>
      <w:rPr>
        <w:rFonts w:ascii="Symbol" w:hAnsi="Symbol"/>
      </w:rPr>
    </w:lvl>
    <w:lvl w:ilvl="7" w:tplc="109C7F7A">
      <w:start w:val="1"/>
      <w:numFmt w:val="bullet"/>
      <w:lvlText w:val=""/>
      <w:lvlJc w:val="left"/>
      <w:pPr>
        <w:ind w:left="720" w:hanging="360"/>
      </w:pPr>
      <w:rPr>
        <w:rFonts w:ascii="Symbol" w:hAnsi="Symbol"/>
      </w:rPr>
    </w:lvl>
    <w:lvl w:ilvl="8" w:tplc="F59C0A9A">
      <w:start w:val="1"/>
      <w:numFmt w:val="bullet"/>
      <w:lvlText w:val=""/>
      <w:lvlJc w:val="left"/>
      <w:pPr>
        <w:ind w:left="720" w:hanging="360"/>
      </w:pPr>
      <w:rPr>
        <w:rFonts w:ascii="Symbol" w:hAnsi="Symbol"/>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4C93652"/>
    <w:multiLevelType w:val="hybridMultilevel"/>
    <w:tmpl w:val="4A74B44A"/>
    <w:lvl w:ilvl="0" w:tplc="1EE8231E">
      <w:start w:val="1"/>
      <w:numFmt w:val="bullet"/>
      <w:lvlText w:val=""/>
      <w:lvlJc w:val="left"/>
      <w:pPr>
        <w:ind w:left="720" w:hanging="360"/>
      </w:pPr>
      <w:rPr>
        <w:rFonts w:ascii="Symbol" w:hAnsi="Symbol"/>
      </w:rPr>
    </w:lvl>
    <w:lvl w:ilvl="1" w:tplc="876CCA02">
      <w:start w:val="1"/>
      <w:numFmt w:val="bullet"/>
      <w:lvlText w:val=""/>
      <w:lvlJc w:val="left"/>
      <w:pPr>
        <w:ind w:left="720" w:hanging="360"/>
      </w:pPr>
      <w:rPr>
        <w:rFonts w:ascii="Symbol" w:hAnsi="Symbol"/>
      </w:rPr>
    </w:lvl>
    <w:lvl w:ilvl="2" w:tplc="395E568A">
      <w:start w:val="1"/>
      <w:numFmt w:val="bullet"/>
      <w:lvlText w:val=""/>
      <w:lvlJc w:val="left"/>
      <w:pPr>
        <w:ind w:left="720" w:hanging="360"/>
      </w:pPr>
      <w:rPr>
        <w:rFonts w:ascii="Symbol" w:hAnsi="Symbol"/>
      </w:rPr>
    </w:lvl>
    <w:lvl w:ilvl="3" w:tplc="7E341206">
      <w:start w:val="1"/>
      <w:numFmt w:val="bullet"/>
      <w:lvlText w:val=""/>
      <w:lvlJc w:val="left"/>
      <w:pPr>
        <w:ind w:left="720" w:hanging="360"/>
      </w:pPr>
      <w:rPr>
        <w:rFonts w:ascii="Symbol" w:hAnsi="Symbol"/>
      </w:rPr>
    </w:lvl>
    <w:lvl w:ilvl="4" w:tplc="E06E9610">
      <w:start w:val="1"/>
      <w:numFmt w:val="bullet"/>
      <w:lvlText w:val=""/>
      <w:lvlJc w:val="left"/>
      <w:pPr>
        <w:ind w:left="720" w:hanging="360"/>
      </w:pPr>
      <w:rPr>
        <w:rFonts w:ascii="Symbol" w:hAnsi="Symbol"/>
      </w:rPr>
    </w:lvl>
    <w:lvl w:ilvl="5" w:tplc="6B40F870">
      <w:start w:val="1"/>
      <w:numFmt w:val="bullet"/>
      <w:lvlText w:val=""/>
      <w:lvlJc w:val="left"/>
      <w:pPr>
        <w:ind w:left="720" w:hanging="360"/>
      </w:pPr>
      <w:rPr>
        <w:rFonts w:ascii="Symbol" w:hAnsi="Symbol"/>
      </w:rPr>
    </w:lvl>
    <w:lvl w:ilvl="6" w:tplc="686A01D8">
      <w:start w:val="1"/>
      <w:numFmt w:val="bullet"/>
      <w:lvlText w:val=""/>
      <w:lvlJc w:val="left"/>
      <w:pPr>
        <w:ind w:left="720" w:hanging="360"/>
      </w:pPr>
      <w:rPr>
        <w:rFonts w:ascii="Symbol" w:hAnsi="Symbol"/>
      </w:rPr>
    </w:lvl>
    <w:lvl w:ilvl="7" w:tplc="37E0E0F2">
      <w:start w:val="1"/>
      <w:numFmt w:val="bullet"/>
      <w:lvlText w:val=""/>
      <w:lvlJc w:val="left"/>
      <w:pPr>
        <w:ind w:left="720" w:hanging="360"/>
      </w:pPr>
      <w:rPr>
        <w:rFonts w:ascii="Symbol" w:hAnsi="Symbol"/>
      </w:rPr>
    </w:lvl>
    <w:lvl w:ilvl="8" w:tplc="2C24DE68">
      <w:start w:val="1"/>
      <w:numFmt w:val="bullet"/>
      <w:lvlText w:val=""/>
      <w:lvlJc w:val="left"/>
      <w:pPr>
        <w:ind w:left="720" w:hanging="360"/>
      </w:pPr>
      <w:rPr>
        <w:rFonts w:ascii="Symbol" w:hAnsi="Symbol"/>
      </w:rPr>
    </w:lvl>
  </w:abstractNum>
  <w:abstractNum w:abstractNumId="15" w15:restartNumberingAfterBreak="0">
    <w:nsid w:val="38FF3D54"/>
    <w:multiLevelType w:val="hybridMultilevel"/>
    <w:tmpl w:val="25823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3DC028FA"/>
    <w:multiLevelType w:val="hybridMultilevel"/>
    <w:tmpl w:val="4E72CF0A"/>
    <w:lvl w:ilvl="0" w:tplc="5CB4F220">
      <w:start w:val="1"/>
      <w:numFmt w:val="bullet"/>
      <w:lvlText w:val=""/>
      <w:lvlJc w:val="left"/>
      <w:pPr>
        <w:ind w:left="720" w:hanging="360"/>
      </w:pPr>
      <w:rPr>
        <w:rFonts w:ascii="Symbol" w:hAnsi="Symbol"/>
      </w:rPr>
    </w:lvl>
    <w:lvl w:ilvl="1" w:tplc="413AA11E">
      <w:start w:val="1"/>
      <w:numFmt w:val="bullet"/>
      <w:lvlText w:val=""/>
      <w:lvlJc w:val="left"/>
      <w:pPr>
        <w:ind w:left="720" w:hanging="360"/>
      </w:pPr>
      <w:rPr>
        <w:rFonts w:ascii="Symbol" w:hAnsi="Symbol"/>
      </w:rPr>
    </w:lvl>
    <w:lvl w:ilvl="2" w:tplc="A8705DEC">
      <w:start w:val="1"/>
      <w:numFmt w:val="bullet"/>
      <w:lvlText w:val=""/>
      <w:lvlJc w:val="left"/>
      <w:pPr>
        <w:ind w:left="720" w:hanging="360"/>
      </w:pPr>
      <w:rPr>
        <w:rFonts w:ascii="Symbol" w:hAnsi="Symbol"/>
      </w:rPr>
    </w:lvl>
    <w:lvl w:ilvl="3" w:tplc="B80656EA">
      <w:start w:val="1"/>
      <w:numFmt w:val="bullet"/>
      <w:lvlText w:val=""/>
      <w:lvlJc w:val="left"/>
      <w:pPr>
        <w:ind w:left="720" w:hanging="360"/>
      </w:pPr>
      <w:rPr>
        <w:rFonts w:ascii="Symbol" w:hAnsi="Symbol"/>
      </w:rPr>
    </w:lvl>
    <w:lvl w:ilvl="4" w:tplc="CE1CC6CE">
      <w:start w:val="1"/>
      <w:numFmt w:val="bullet"/>
      <w:lvlText w:val=""/>
      <w:lvlJc w:val="left"/>
      <w:pPr>
        <w:ind w:left="720" w:hanging="360"/>
      </w:pPr>
      <w:rPr>
        <w:rFonts w:ascii="Symbol" w:hAnsi="Symbol"/>
      </w:rPr>
    </w:lvl>
    <w:lvl w:ilvl="5" w:tplc="4D10CAB4">
      <w:start w:val="1"/>
      <w:numFmt w:val="bullet"/>
      <w:lvlText w:val=""/>
      <w:lvlJc w:val="left"/>
      <w:pPr>
        <w:ind w:left="720" w:hanging="360"/>
      </w:pPr>
      <w:rPr>
        <w:rFonts w:ascii="Symbol" w:hAnsi="Symbol"/>
      </w:rPr>
    </w:lvl>
    <w:lvl w:ilvl="6" w:tplc="E0D4C2B4">
      <w:start w:val="1"/>
      <w:numFmt w:val="bullet"/>
      <w:lvlText w:val=""/>
      <w:lvlJc w:val="left"/>
      <w:pPr>
        <w:ind w:left="720" w:hanging="360"/>
      </w:pPr>
      <w:rPr>
        <w:rFonts w:ascii="Symbol" w:hAnsi="Symbol"/>
      </w:rPr>
    </w:lvl>
    <w:lvl w:ilvl="7" w:tplc="16D2F3DE">
      <w:start w:val="1"/>
      <w:numFmt w:val="bullet"/>
      <w:lvlText w:val=""/>
      <w:lvlJc w:val="left"/>
      <w:pPr>
        <w:ind w:left="720" w:hanging="360"/>
      </w:pPr>
      <w:rPr>
        <w:rFonts w:ascii="Symbol" w:hAnsi="Symbol"/>
      </w:rPr>
    </w:lvl>
    <w:lvl w:ilvl="8" w:tplc="425C1D16">
      <w:start w:val="1"/>
      <w:numFmt w:val="bullet"/>
      <w:lvlText w:val=""/>
      <w:lvlJc w:val="left"/>
      <w:pPr>
        <w:ind w:left="720" w:hanging="360"/>
      </w:pPr>
      <w:rPr>
        <w:rFonts w:ascii="Symbol" w:hAnsi="Symbol"/>
      </w:rPr>
    </w:lvl>
  </w:abstractNum>
  <w:abstractNum w:abstractNumId="18" w15:restartNumberingAfterBreak="0">
    <w:nsid w:val="40E43540"/>
    <w:multiLevelType w:val="hybridMultilevel"/>
    <w:tmpl w:val="1AC08472"/>
    <w:lvl w:ilvl="0" w:tplc="760C0B3E">
      <w:start w:val="1"/>
      <w:numFmt w:val="bullet"/>
      <w:lvlText w:val=""/>
      <w:lvlJc w:val="left"/>
      <w:pPr>
        <w:ind w:left="720" w:hanging="360"/>
      </w:pPr>
      <w:rPr>
        <w:rFonts w:ascii="Symbol" w:hAnsi="Symbol"/>
      </w:rPr>
    </w:lvl>
    <w:lvl w:ilvl="1" w:tplc="ABF8F73E">
      <w:start w:val="1"/>
      <w:numFmt w:val="bullet"/>
      <w:lvlText w:val=""/>
      <w:lvlJc w:val="left"/>
      <w:pPr>
        <w:ind w:left="720" w:hanging="360"/>
      </w:pPr>
      <w:rPr>
        <w:rFonts w:ascii="Symbol" w:hAnsi="Symbol"/>
      </w:rPr>
    </w:lvl>
    <w:lvl w:ilvl="2" w:tplc="9E6C17C4">
      <w:start w:val="1"/>
      <w:numFmt w:val="bullet"/>
      <w:lvlText w:val=""/>
      <w:lvlJc w:val="left"/>
      <w:pPr>
        <w:ind w:left="720" w:hanging="360"/>
      </w:pPr>
      <w:rPr>
        <w:rFonts w:ascii="Symbol" w:hAnsi="Symbol"/>
      </w:rPr>
    </w:lvl>
    <w:lvl w:ilvl="3" w:tplc="301C12FC">
      <w:start w:val="1"/>
      <w:numFmt w:val="bullet"/>
      <w:lvlText w:val=""/>
      <w:lvlJc w:val="left"/>
      <w:pPr>
        <w:ind w:left="720" w:hanging="360"/>
      </w:pPr>
      <w:rPr>
        <w:rFonts w:ascii="Symbol" w:hAnsi="Symbol"/>
      </w:rPr>
    </w:lvl>
    <w:lvl w:ilvl="4" w:tplc="BA5E4038">
      <w:start w:val="1"/>
      <w:numFmt w:val="bullet"/>
      <w:lvlText w:val=""/>
      <w:lvlJc w:val="left"/>
      <w:pPr>
        <w:ind w:left="720" w:hanging="360"/>
      </w:pPr>
      <w:rPr>
        <w:rFonts w:ascii="Symbol" w:hAnsi="Symbol"/>
      </w:rPr>
    </w:lvl>
    <w:lvl w:ilvl="5" w:tplc="2078FC5E">
      <w:start w:val="1"/>
      <w:numFmt w:val="bullet"/>
      <w:lvlText w:val=""/>
      <w:lvlJc w:val="left"/>
      <w:pPr>
        <w:ind w:left="720" w:hanging="360"/>
      </w:pPr>
      <w:rPr>
        <w:rFonts w:ascii="Symbol" w:hAnsi="Symbol"/>
      </w:rPr>
    </w:lvl>
    <w:lvl w:ilvl="6" w:tplc="59463490">
      <w:start w:val="1"/>
      <w:numFmt w:val="bullet"/>
      <w:lvlText w:val=""/>
      <w:lvlJc w:val="left"/>
      <w:pPr>
        <w:ind w:left="720" w:hanging="360"/>
      </w:pPr>
      <w:rPr>
        <w:rFonts w:ascii="Symbol" w:hAnsi="Symbol"/>
      </w:rPr>
    </w:lvl>
    <w:lvl w:ilvl="7" w:tplc="E2EE7EA6">
      <w:start w:val="1"/>
      <w:numFmt w:val="bullet"/>
      <w:lvlText w:val=""/>
      <w:lvlJc w:val="left"/>
      <w:pPr>
        <w:ind w:left="720" w:hanging="360"/>
      </w:pPr>
      <w:rPr>
        <w:rFonts w:ascii="Symbol" w:hAnsi="Symbol"/>
      </w:rPr>
    </w:lvl>
    <w:lvl w:ilvl="8" w:tplc="32C8A6CA">
      <w:start w:val="1"/>
      <w:numFmt w:val="bullet"/>
      <w:lvlText w:val=""/>
      <w:lvlJc w:val="left"/>
      <w:pPr>
        <w:ind w:left="720" w:hanging="360"/>
      </w:pPr>
      <w:rPr>
        <w:rFonts w:ascii="Symbol" w:hAnsi="Symbol"/>
      </w:rPr>
    </w:lvl>
  </w:abstractNum>
  <w:abstractNum w:abstractNumId="19" w15:restartNumberingAfterBreak="0">
    <w:nsid w:val="42B84BF1"/>
    <w:multiLevelType w:val="multilevel"/>
    <w:tmpl w:val="E074606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3D33E8F"/>
    <w:multiLevelType w:val="hybridMultilevel"/>
    <w:tmpl w:val="484A8B6A"/>
    <w:lvl w:ilvl="0" w:tplc="C1765F14">
      <w:start w:val="1"/>
      <w:numFmt w:val="bullet"/>
      <w:lvlText w:val=""/>
      <w:lvlJc w:val="left"/>
      <w:pPr>
        <w:ind w:left="720" w:hanging="360"/>
      </w:pPr>
      <w:rPr>
        <w:rFonts w:ascii="Symbol" w:hAnsi="Symbol"/>
      </w:rPr>
    </w:lvl>
    <w:lvl w:ilvl="1" w:tplc="20CED978">
      <w:start w:val="1"/>
      <w:numFmt w:val="bullet"/>
      <w:lvlText w:val=""/>
      <w:lvlJc w:val="left"/>
      <w:pPr>
        <w:ind w:left="720" w:hanging="360"/>
      </w:pPr>
      <w:rPr>
        <w:rFonts w:ascii="Symbol" w:hAnsi="Symbol"/>
      </w:rPr>
    </w:lvl>
    <w:lvl w:ilvl="2" w:tplc="74D45922">
      <w:start w:val="1"/>
      <w:numFmt w:val="bullet"/>
      <w:lvlText w:val=""/>
      <w:lvlJc w:val="left"/>
      <w:pPr>
        <w:ind w:left="720" w:hanging="360"/>
      </w:pPr>
      <w:rPr>
        <w:rFonts w:ascii="Symbol" w:hAnsi="Symbol"/>
      </w:rPr>
    </w:lvl>
    <w:lvl w:ilvl="3" w:tplc="C62069D4">
      <w:start w:val="1"/>
      <w:numFmt w:val="bullet"/>
      <w:lvlText w:val=""/>
      <w:lvlJc w:val="left"/>
      <w:pPr>
        <w:ind w:left="720" w:hanging="360"/>
      </w:pPr>
      <w:rPr>
        <w:rFonts w:ascii="Symbol" w:hAnsi="Symbol"/>
      </w:rPr>
    </w:lvl>
    <w:lvl w:ilvl="4" w:tplc="484E51CA">
      <w:start w:val="1"/>
      <w:numFmt w:val="bullet"/>
      <w:lvlText w:val=""/>
      <w:lvlJc w:val="left"/>
      <w:pPr>
        <w:ind w:left="720" w:hanging="360"/>
      </w:pPr>
      <w:rPr>
        <w:rFonts w:ascii="Symbol" w:hAnsi="Symbol"/>
      </w:rPr>
    </w:lvl>
    <w:lvl w:ilvl="5" w:tplc="319463B8">
      <w:start w:val="1"/>
      <w:numFmt w:val="bullet"/>
      <w:lvlText w:val=""/>
      <w:lvlJc w:val="left"/>
      <w:pPr>
        <w:ind w:left="720" w:hanging="360"/>
      </w:pPr>
      <w:rPr>
        <w:rFonts w:ascii="Symbol" w:hAnsi="Symbol"/>
      </w:rPr>
    </w:lvl>
    <w:lvl w:ilvl="6" w:tplc="1A9AD496">
      <w:start w:val="1"/>
      <w:numFmt w:val="bullet"/>
      <w:lvlText w:val=""/>
      <w:lvlJc w:val="left"/>
      <w:pPr>
        <w:ind w:left="720" w:hanging="360"/>
      </w:pPr>
      <w:rPr>
        <w:rFonts w:ascii="Symbol" w:hAnsi="Symbol"/>
      </w:rPr>
    </w:lvl>
    <w:lvl w:ilvl="7" w:tplc="269A4D82">
      <w:start w:val="1"/>
      <w:numFmt w:val="bullet"/>
      <w:lvlText w:val=""/>
      <w:lvlJc w:val="left"/>
      <w:pPr>
        <w:ind w:left="720" w:hanging="360"/>
      </w:pPr>
      <w:rPr>
        <w:rFonts w:ascii="Symbol" w:hAnsi="Symbol"/>
      </w:rPr>
    </w:lvl>
    <w:lvl w:ilvl="8" w:tplc="D73E0474">
      <w:start w:val="1"/>
      <w:numFmt w:val="bullet"/>
      <w:lvlText w:val=""/>
      <w:lvlJc w:val="left"/>
      <w:pPr>
        <w:ind w:left="720" w:hanging="360"/>
      </w:pPr>
      <w:rPr>
        <w:rFonts w:ascii="Symbol" w:hAnsi="Symbol"/>
      </w:rPr>
    </w:lvl>
  </w:abstractNum>
  <w:abstractNum w:abstractNumId="21" w15:restartNumberingAfterBreak="0">
    <w:nsid w:val="43D74A23"/>
    <w:multiLevelType w:val="hybridMultilevel"/>
    <w:tmpl w:val="DA98885C"/>
    <w:lvl w:ilvl="0" w:tplc="BD001A4C">
      <w:start w:val="1"/>
      <w:numFmt w:val="bullet"/>
      <w:lvlText w:val=""/>
      <w:lvlJc w:val="left"/>
      <w:pPr>
        <w:ind w:left="720" w:hanging="360"/>
      </w:pPr>
      <w:rPr>
        <w:rFonts w:ascii="Symbol" w:hAnsi="Symbol"/>
      </w:rPr>
    </w:lvl>
    <w:lvl w:ilvl="1" w:tplc="5204C2F6">
      <w:start w:val="1"/>
      <w:numFmt w:val="bullet"/>
      <w:lvlText w:val=""/>
      <w:lvlJc w:val="left"/>
      <w:pPr>
        <w:ind w:left="720" w:hanging="360"/>
      </w:pPr>
      <w:rPr>
        <w:rFonts w:ascii="Symbol" w:hAnsi="Symbol"/>
      </w:rPr>
    </w:lvl>
    <w:lvl w:ilvl="2" w:tplc="D64E0A06">
      <w:start w:val="1"/>
      <w:numFmt w:val="bullet"/>
      <w:lvlText w:val=""/>
      <w:lvlJc w:val="left"/>
      <w:pPr>
        <w:ind w:left="720" w:hanging="360"/>
      </w:pPr>
      <w:rPr>
        <w:rFonts w:ascii="Symbol" w:hAnsi="Symbol"/>
      </w:rPr>
    </w:lvl>
    <w:lvl w:ilvl="3" w:tplc="C7BC063E">
      <w:start w:val="1"/>
      <w:numFmt w:val="bullet"/>
      <w:lvlText w:val=""/>
      <w:lvlJc w:val="left"/>
      <w:pPr>
        <w:ind w:left="720" w:hanging="360"/>
      </w:pPr>
      <w:rPr>
        <w:rFonts w:ascii="Symbol" w:hAnsi="Symbol"/>
      </w:rPr>
    </w:lvl>
    <w:lvl w:ilvl="4" w:tplc="BAE43B48">
      <w:start w:val="1"/>
      <w:numFmt w:val="bullet"/>
      <w:lvlText w:val=""/>
      <w:lvlJc w:val="left"/>
      <w:pPr>
        <w:ind w:left="720" w:hanging="360"/>
      </w:pPr>
      <w:rPr>
        <w:rFonts w:ascii="Symbol" w:hAnsi="Symbol"/>
      </w:rPr>
    </w:lvl>
    <w:lvl w:ilvl="5" w:tplc="B608D704">
      <w:start w:val="1"/>
      <w:numFmt w:val="bullet"/>
      <w:lvlText w:val=""/>
      <w:lvlJc w:val="left"/>
      <w:pPr>
        <w:ind w:left="720" w:hanging="360"/>
      </w:pPr>
      <w:rPr>
        <w:rFonts w:ascii="Symbol" w:hAnsi="Symbol"/>
      </w:rPr>
    </w:lvl>
    <w:lvl w:ilvl="6" w:tplc="4280A8BC">
      <w:start w:val="1"/>
      <w:numFmt w:val="bullet"/>
      <w:lvlText w:val=""/>
      <w:lvlJc w:val="left"/>
      <w:pPr>
        <w:ind w:left="720" w:hanging="360"/>
      </w:pPr>
      <w:rPr>
        <w:rFonts w:ascii="Symbol" w:hAnsi="Symbol"/>
      </w:rPr>
    </w:lvl>
    <w:lvl w:ilvl="7" w:tplc="CD6C4AF0">
      <w:start w:val="1"/>
      <w:numFmt w:val="bullet"/>
      <w:lvlText w:val=""/>
      <w:lvlJc w:val="left"/>
      <w:pPr>
        <w:ind w:left="720" w:hanging="360"/>
      </w:pPr>
      <w:rPr>
        <w:rFonts w:ascii="Symbol" w:hAnsi="Symbol"/>
      </w:rPr>
    </w:lvl>
    <w:lvl w:ilvl="8" w:tplc="4CFA8F0E">
      <w:start w:val="1"/>
      <w:numFmt w:val="bullet"/>
      <w:lvlText w:val=""/>
      <w:lvlJc w:val="left"/>
      <w:pPr>
        <w:ind w:left="720" w:hanging="360"/>
      </w:pPr>
      <w:rPr>
        <w:rFonts w:ascii="Symbol" w:hAnsi="Symbol"/>
      </w:rPr>
    </w:lvl>
  </w:abstractNum>
  <w:abstractNum w:abstractNumId="22" w15:restartNumberingAfterBreak="0">
    <w:nsid w:val="47CB0273"/>
    <w:multiLevelType w:val="hybridMultilevel"/>
    <w:tmpl w:val="45683604"/>
    <w:lvl w:ilvl="0" w:tplc="C9DA3C48">
      <w:start w:val="1"/>
      <w:numFmt w:val="bullet"/>
      <w:lvlText w:val=""/>
      <w:lvlJc w:val="left"/>
      <w:pPr>
        <w:ind w:left="720" w:hanging="360"/>
      </w:pPr>
      <w:rPr>
        <w:rFonts w:ascii="Symbol" w:hAnsi="Symbol"/>
      </w:rPr>
    </w:lvl>
    <w:lvl w:ilvl="1" w:tplc="10E8182E">
      <w:start w:val="1"/>
      <w:numFmt w:val="bullet"/>
      <w:lvlText w:val=""/>
      <w:lvlJc w:val="left"/>
      <w:pPr>
        <w:ind w:left="720" w:hanging="360"/>
      </w:pPr>
      <w:rPr>
        <w:rFonts w:ascii="Symbol" w:hAnsi="Symbol"/>
      </w:rPr>
    </w:lvl>
    <w:lvl w:ilvl="2" w:tplc="F2CAD358">
      <w:start w:val="1"/>
      <w:numFmt w:val="bullet"/>
      <w:lvlText w:val=""/>
      <w:lvlJc w:val="left"/>
      <w:pPr>
        <w:ind w:left="720" w:hanging="360"/>
      </w:pPr>
      <w:rPr>
        <w:rFonts w:ascii="Symbol" w:hAnsi="Symbol"/>
      </w:rPr>
    </w:lvl>
    <w:lvl w:ilvl="3" w:tplc="6E50877A">
      <w:start w:val="1"/>
      <w:numFmt w:val="bullet"/>
      <w:lvlText w:val=""/>
      <w:lvlJc w:val="left"/>
      <w:pPr>
        <w:ind w:left="720" w:hanging="360"/>
      </w:pPr>
      <w:rPr>
        <w:rFonts w:ascii="Symbol" w:hAnsi="Symbol"/>
      </w:rPr>
    </w:lvl>
    <w:lvl w:ilvl="4" w:tplc="EB6C1640">
      <w:start w:val="1"/>
      <w:numFmt w:val="bullet"/>
      <w:lvlText w:val=""/>
      <w:lvlJc w:val="left"/>
      <w:pPr>
        <w:ind w:left="720" w:hanging="360"/>
      </w:pPr>
      <w:rPr>
        <w:rFonts w:ascii="Symbol" w:hAnsi="Symbol"/>
      </w:rPr>
    </w:lvl>
    <w:lvl w:ilvl="5" w:tplc="0F3CD8CA">
      <w:start w:val="1"/>
      <w:numFmt w:val="bullet"/>
      <w:lvlText w:val=""/>
      <w:lvlJc w:val="left"/>
      <w:pPr>
        <w:ind w:left="720" w:hanging="360"/>
      </w:pPr>
      <w:rPr>
        <w:rFonts w:ascii="Symbol" w:hAnsi="Symbol"/>
      </w:rPr>
    </w:lvl>
    <w:lvl w:ilvl="6" w:tplc="7EE2454A">
      <w:start w:val="1"/>
      <w:numFmt w:val="bullet"/>
      <w:lvlText w:val=""/>
      <w:lvlJc w:val="left"/>
      <w:pPr>
        <w:ind w:left="720" w:hanging="360"/>
      </w:pPr>
      <w:rPr>
        <w:rFonts w:ascii="Symbol" w:hAnsi="Symbol"/>
      </w:rPr>
    </w:lvl>
    <w:lvl w:ilvl="7" w:tplc="85DA920C">
      <w:start w:val="1"/>
      <w:numFmt w:val="bullet"/>
      <w:lvlText w:val=""/>
      <w:lvlJc w:val="left"/>
      <w:pPr>
        <w:ind w:left="720" w:hanging="360"/>
      </w:pPr>
      <w:rPr>
        <w:rFonts w:ascii="Symbol" w:hAnsi="Symbol"/>
      </w:rPr>
    </w:lvl>
    <w:lvl w:ilvl="8" w:tplc="5F4C3F4A">
      <w:start w:val="1"/>
      <w:numFmt w:val="bullet"/>
      <w:lvlText w:val=""/>
      <w:lvlJc w:val="left"/>
      <w:pPr>
        <w:ind w:left="720" w:hanging="360"/>
      </w:pPr>
      <w:rPr>
        <w:rFonts w:ascii="Symbol" w:hAnsi="Symbol"/>
      </w:rPr>
    </w:lvl>
  </w:abstractNum>
  <w:abstractNum w:abstractNumId="23" w15:restartNumberingAfterBreak="0">
    <w:nsid w:val="4D10341B"/>
    <w:multiLevelType w:val="hybridMultilevel"/>
    <w:tmpl w:val="3D5C6C1A"/>
    <w:lvl w:ilvl="0" w:tplc="926A69E2">
      <w:start w:val="1"/>
      <w:numFmt w:val="bullet"/>
      <w:lvlText w:val=""/>
      <w:lvlJc w:val="left"/>
      <w:pPr>
        <w:ind w:left="720" w:hanging="360"/>
      </w:pPr>
      <w:rPr>
        <w:rFonts w:ascii="Symbol" w:hAnsi="Symbol"/>
      </w:rPr>
    </w:lvl>
    <w:lvl w:ilvl="1" w:tplc="737CF59A">
      <w:start w:val="1"/>
      <w:numFmt w:val="bullet"/>
      <w:lvlText w:val=""/>
      <w:lvlJc w:val="left"/>
      <w:pPr>
        <w:ind w:left="720" w:hanging="360"/>
      </w:pPr>
      <w:rPr>
        <w:rFonts w:ascii="Symbol" w:hAnsi="Symbol"/>
      </w:rPr>
    </w:lvl>
    <w:lvl w:ilvl="2" w:tplc="B0BA7176">
      <w:start w:val="1"/>
      <w:numFmt w:val="bullet"/>
      <w:lvlText w:val=""/>
      <w:lvlJc w:val="left"/>
      <w:pPr>
        <w:ind w:left="720" w:hanging="360"/>
      </w:pPr>
      <w:rPr>
        <w:rFonts w:ascii="Symbol" w:hAnsi="Symbol"/>
      </w:rPr>
    </w:lvl>
    <w:lvl w:ilvl="3" w:tplc="3D80CF4A">
      <w:start w:val="1"/>
      <w:numFmt w:val="bullet"/>
      <w:lvlText w:val=""/>
      <w:lvlJc w:val="left"/>
      <w:pPr>
        <w:ind w:left="720" w:hanging="360"/>
      </w:pPr>
      <w:rPr>
        <w:rFonts w:ascii="Symbol" w:hAnsi="Symbol"/>
      </w:rPr>
    </w:lvl>
    <w:lvl w:ilvl="4" w:tplc="E6945C36">
      <w:start w:val="1"/>
      <w:numFmt w:val="bullet"/>
      <w:lvlText w:val=""/>
      <w:lvlJc w:val="left"/>
      <w:pPr>
        <w:ind w:left="720" w:hanging="360"/>
      </w:pPr>
      <w:rPr>
        <w:rFonts w:ascii="Symbol" w:hAnsi="Symbol"/>
      </w:rPr>
    </w:lvl>
    <w:lvl w:ilvl="5" w:tplc="1F5EE1F6">
      <w:start w:val="1"/>
      <w:numFmt w:val="bullet"/>
      <w:lvlText w:val=""/>
      <w:lvlJc w:val="left"/>
      <w:pPr>
        <w:ind w:left="720" w:hanging="360"/>
      </w:pPr>
      <w:rPr>
        <w:rFonts w:ascii="Symbol" w:hAnsi="Symbol"/>
      </w:rPr>
    </w:lvl>
    <w:lvl w:ilvl="6" w:tplc="3648B7F6">
      <w:start w:val="1"/>
      <w:numFmt w:val="bullet"/>
      <w:lvlText w:val=""/>
      <w:lvlJc w:val="left"/>
      <w:pPr>
        <w:ind w:left="720" w:hanging="360"/>
      </w:pPr>
      <w:rPr>
        <w:rFonts w:ascii="Symbol" w:hAnsi="Symbol"/>
      </w:rPr>
    </w:lvl>
    <w:lvl w:ilvl="7" w:tplc="E3EC511A">
      <w:start w:val="1"/>
      <w:numFmt w:val="bullet"/>
      <w:lvlText w:val=""/>
      <w:lvlJc w:val="left"/>
      <w:pPr>
        <w:ind w:left="720" w:hanging="360"/>
      </w:pPr>
      <w:rPr>
        <w:rFonts w:ascii="Symbol" w:hAnsi="Symbol"/>
      </w:rPr>
    </w:lvl>
    <w:lvl w:ilvl="8" w:tplc="ACA22E9C">
      <w:start w:val="1"/>
      <w:numFmt w:val="bullet"/>
      <w:lvlText w:val=""/>
      <w:lvlJc w:val="left"/>
      <w:pPr>
        <w:ind w:left="720" w:hanging="360"/>
      </w:pPr>
      <w:rPr>
        <w:rFonts w:ascii="Symbol" w:hAnsi="Symbol"/>
      </w:rPr>
    </w:lvl>
  </w:abstractNum>
  <w:abstractNum w:abstractNumId="24" w15:restartNumberingAfterBreak="0">
    <w:nsid w:val="5BD53E27"/>
    <w:multiLevelType w:val="hybridMultilevel"/>
    <w:tmpl w:val="57B08DC8"/>
    <w:lvl w:ilvl="0" w:tplc="BE3A606A">
      <w:start w:val="1"/>
      <w:numFmt w:val="bullet"/>
      <w:lvlText w:val=""/>
      <w:lvlJc w:val="left"/>
      <w:pPr>
        <w:ind w:left="720" w:hanging="360"/>
      </w:pPr>
      <w:rPr>
        <w:rFonts w:ascii="Symbol" w:hAnsi="Symbol"/>
      </w:rPr>
    </w:lvl>
    <w:lvl w:ilvl="1" w:tplc="41D03326">
      <w:start w:val="1"/>
      <w:numFmt w:val="bullet"/>
      <w:lvlText w:val=""/>
      <w:lvlJc w:val="left"/>
      <w:pPr>
        <w:ind w:left="720" w:hanging="360"/>
      </w:pPr>
      <w:rPr>
        <w:rFonts w:ascii="Symbol" w:hAnsi="Symbol"/>
      </w:rPr>
    </w:lvl>
    <w:lvl w:ilvl="2" w:tplc="B0927C10">
      <w:start w:val="1"/>
      <w:numFmt w:val="bullet"/>
      <w:lvlText w:val=""/>
      <w:lvlJc w:val="left"/>
      <w:pPr>
        <w:ind w:left="720" w:hanging="360"/>
      </w:pPr>
      <w:rPr>
        <w:rFonts w:ascii="Symbol" w:hAnsi="Symbol"/>
      </w:rPr>
    </w:lvl>
    <w:lvl w:ilvl="3" w:tplc="E0D4CB3C">
      <w:start w:val="1"/>
      <w:numFmt w:val="bullet"/>
      <w:lvlText w:val=""/>
      <w:lvlJc w:val="left"/>
      <w:pPr>
        <w:ind w:left="720" w:hanging="360"/>
      </w:pPr>
      <w:rPr>
        <w:rFonts w:ascii="Symbol" w:hAnsi="Symbol"/>
      </w:rPr>
    </w:lvl>
    <w:lvl w:ilvl="4" w:tplc="767277CC">
      <w:start w:val="1"/>
      <w:numFmt w:val="bullet"/>
      <w:lvlText w:val=""/>
      <w:lvlJc w:val="left"/>
      <w:pPr>
        <w:ind w:left="720" w:hanging="360"/>
      </w:pPr>
      <w:rPr>
        <w:rFonts w:ascii="Symbol" w:hAnsi="Symbol"/>
      </w:rPr>
    </w:lvl>
    <w:lvl w:ilvl="5" w:tplc="2CD8D01A">
      <w:start w:val="1"/>
      <w:numFmt w:val="bullet"/>
      <w:lvlText w:val=""/>
      <w:lvlJc w:val="left"/>
      <w:pPr>
        <w:ind w:left="720" w:hanging="360"/>
      </w:pPr>
      <w:rPr>
        <w:rFonts w:ascii="Symbol" w:hAnsi="Symbol"/>
      </w:rPr>
    </w:lvl>
    <w:lvl w:ilvl="6" w:tplc="004A630C">
      <w:start w:val="1"/>
      <w:numFmt w:val="bullet"/>
      <w:lvlText w:val=""/>
      <w:lvlJc w:val="left"/>
      <w:pPr>
        <w:ind w:left="720" w:hanging="360"/>
      </w:pPr>
      <w:rPr>
        <w:rFonts w:ascii="Symbol" w:hAnsi="Symbol"/>
      </w:rPr>
    </w:lvl>
    <w:lvl w:ilvl="7" w:tplc="32A40626">
      <w:start w:val="1"/>
      <w:numFmt w:val="bullet"/>
      <w:lvlText w:val=""/>
      <w:lvlJc w:val="left"/>
      <w:pPr>
        <w:ind w:left="720" w:hanging="360"/>
      </w:pPr>
      <w:rPr>
        <w:rFonts w:ascii="Symbol" w:hAnsi="Symbol"/>
      </w:rPr>
    </w:lvl>
    <w:lvl w:ilvl="8" w:tplc="5E5087A8">
      <w:start w:val="1"/>
      <w:numFmt w:val="bullet"/>
      <w:lvlText w:val=""/>
      <w:lvlJc w:val="left"/>
      <w:pPr>
        <w:ind w:left="720" w:hanging="360"/>
      </w:pPr>
      <w:rPr>
        <w:rFonts w:ascii="Symbol" w:hAnsi="Symbol"/>
      </w:rPr>
    </w:lvl>
  </w:abstractNum>
  <w:abstractNum w:abstractNumId="25" w15:restartNumberingAfterBreak="0">
    <w:nsid w:val="63836F0B"/>
    <w:multiLevelType w:val="hybridMultilevel"/>
    <w:tmpl w:val="A286866E"/>
    <w:lvl w:ilvl="0" w:tplc="B3FAEE32">
      <w:start w:val="1"/>
      <w:numFmt w:val="bullet"/>
      <w:lvlText w:val=""/>
      <w:lvlJc w:val="left"/>
      <w:pPr>
        <w:ind w:left="720" w:hanging="360"/>
      </w:pPr>
      <w:rPr>
        <w:rFonts w:ascii="Symbol" w:hAnsi="Symbol"/>
      </w:rPr>
    </w:lvl>
    <w:lvl w:ilvl="1" w:tplc="8B04AD78">
      <w:start w:val="1"/>
      <w:numFmt w:val="bullet"/>
      <w:lvlText w:val=""/>
      <w:lvlJc w:val="left"/>
      <w:pPr>
        <w:ind w:left="720" w:hanging="360"/>
      </w:pPr>
      <w:rPr>
        <w:rFonts w:ascii="Symbol" w:hAnsi="Symbol"/>
      </w:rPr>
    </w:lvl>
    <w:lvl w:ilvl="2" w:tplc="745A0648">
      <w:start w:val="1"/>
      <w:numFmt w:val="bullet"/>
      <w:lvlText w:val=""/>
      <w:lvlJc w:val="left"/>
      <w:pPr>
        <w:ind w:left="720" w:hanging="360"/>
      </w:pPr>
      <w:rPr>
        <w:rFonts w:ascii="Symbol" w:hAnsi="Symbol"/>
      </w:rPr>
    </w:lvl>
    <w:lvl w:ilvl="3" w:tplc="45F65C7A">
      <w:start w:val="1"/>
      <w:numFmt w:val="bullet"/>
      <w:lvlText w:val=""/>
      <w:lvlJc w:val="left"/>
      <w:pPr>
        <w:ind w:left="720" w:hanging="360"/>
      </w:pPr>
      <w:rPr>
        <w:rFonts w:ascii="Symbol" w:hAnsi="Symbol"/>
      </w:rPr>
    </w:lvl>
    <w:lvl w:ilvl="4" w:tplc="153C27B0">
      <w:start w:val="1"/>
      <w:numFmt w:val="bullet"/>
      <w:lvlText w:val=""/>
      <w:lvlJc w:val="left"/>
      <w:pPr>
        <w:ind w:left="720" w:hanging="360"/>
      </w:pPr>
      <w:rPr>
        <w:rFonts w:ascii="Symbol" w:hAnsi="Symbol"/>
      </w:rPr>
    </w:lvl>
    <w:lvl w:ilvl="5" w:tplc="EAEE3C8E">
      <w:start w:val="1"/>
      <w:numFmt w:val="bullet"/>
      <w:lvlText w:val=""/>
      <w:lvlJc w:val="left"/>
      <w:pPr>
        <w:ind w:left="720" w:hanging="360"/>
      </w:pPr>
      <w:rPr>
        <w:rFonts w:ascii="Symbol" w:hAnsi="Symbol"/>
      </w:rPr>
    </w:lvl>
    <w:lvl w:ilvl="6" w:tplc="872C2EA4">
      <w:start w:val="1"/>
      <w:numFmt w:val="bullet"/>
      <w:lvlText w:val=""/>
      <w:lvlJc w:val="left"/>
      <w:pPr>
        <w:ind w:left="720" w:hanging="360"/>
      </w:pPr>
      <w:rPr>
        <w:rFonts w:ascii="Symbol" w:hAnsi="Symbol"/>
      </w:rPr>
    </w:lvl>
    <w:lvl w:ilvl="7" w:tplc="AE186A02">
      <w:start w:val="1"/>
      <w:numFmt w:val="bullet"/>
      <w:lvlText w:val=""/>
      <w:lvlJc w:val="left"/>
      <w:pPr>
        <w:ind w:left="720" w:hanging="360"/>
      </w:pPr>
      <w:rPr>
        <w:rFonts w:ascii="Symbol" w:hAnsi="Symbol"/>
      </w:rPr>
    </w:lvl>
    <w:lvl w:ilvl="8" w:tplc="273A41F0">
      <w:start w:val="1"/>
      <w:numFmt w:val="bullet"/>
      <w:lvlText w:val=""/>
      <w:lvlJc w:val="left"/>
      <w:pPr>
        <w:ind w:left="720" w:hanging="360"/>
      </w:pPr>
      <w:rPr>
        <w:rFonts w:ascii="Symbol" w:hAnsi="Symbol"/>
      </w:rPr>
    </w:lvl>
  </w:abstractNum>
  <w:abstractNum w:abstractNumId="26" w15:restartNumberingAfterBreak="0">
    <w:nsid w:val="659B31A1"/>
    <w:multiLevelType w:val="hybridMultilevel"/>
    <w:tmpl w:val="3612D79C"/>
    <w:lvl w:ilvl="0" w:tplc="214837DC">
      <w:start w:val="1"/>
      <w:numFmt w:val="bullet"/>
      <w:lvlText w:val=""/>
      <w:lvlJc w:val="left"/>
      <w:pPr>
        <w:ind w:left="720" w:hanging="360"/>
      </w:pPr>
      <w:rPr>
        <w:rFonts w:ascii="Symbol" w:hAnsi="Symbol"/>
      </w:rPr>
    </w:lvl>
    <w:lvl w:ilvl="1" w:tplc="824AF372">
      <w:start w:val="1"/>
      <w:numFmt w:val="bullet"/>
      <w:lvlText w:val=""/>
      <w:lvlJc w:val="left"/>
      <w:pPr>
        <w:ind w:left="720" w:hanging="360"/>
      </w:pPr>
      <w:rPr>
        <w:rFonts w:ascii="Symbol" w:hAnsi="Symbol"/>
      </w:rPr>
    </w:lvl>
    <w:lvl w:ilvl="2" w:tplc="E5044E56">
      <w:start w:val="1"/>
      <w:numFmt w:val="bullet"/>
      <w:lvlText w:val=""/>
      <w:lvlJc w:val="left"/>
      <w:pPr>
        <w:ind w:left="720" w:hanging="360"/>
      </w:pPr>
      <w:rPr>
        <w:rFonts w:ascii="Symbol" w:hAnsi="Symbol"/>
      </w:rPr>
    </w:lvl>
    <w:lvl w:ilvl="3" w:tplc="CD829C48">
      <w:start w:val="1"/>
      <w:numFmt w:val="bullet"/>
      <w:lvlText w:val=""/>
      <w:lvlJc w:val="left"/>
      <w:pPr>
        <w:ind w:left="720" w:hanging="360"/>
      </w:pPr>
      <w:rPr>
        <w:rFonts w:ascii="Symbol" w:hAnsi="Symbol"/>
      </w:rPr>
    </w:lvl>
    <w:lvl w:ilvl="4" w:tplc="02C80944">
      <w:start w:val="1"/>
      <w:numFmt w:val="bullet"/>
      <w:lvlText w:val=""/>
      <w:lvlJc w:val="left"/>
      <w:pPr>
        <w:ind w:left="720" w:hanging="360"/>
      </w:pPr>
      <w:rPr>
        <w:rFonts w:ascii="Symbol" w:hAnsi="Symbol"/>
      </w:rPr>
    </w:lvl>
    <w:lvl w:ilvl="5" w:tplc="E410D7EA">
      <w:start w:val="1"/>
      <w:numFmt w:val="bullet"/>
      <w:lvlText w:val=""/>
      <w:lvlJc w:val="left"/>
      <w:pPr>
        <w:ind w:left="720" w:hanging="360"/>
      </w:pPr>
      <w:rPr>
        <w:rFonts w:ascii="Symbol" w:hAnsi="Symbol"/>
      </w:rPr>
    </w:lvl>
    <w:lvl w:ilvl="6" w:tplc="CF7EBAE8">
      <w:start w:val="1"/>
      <w:numFmt w:val="bullet"/>
      <w:lvlText w:val=""/>
      <w:lvlJc w:val="left"/>
      <w:pPr>
        <w:ind w:left="720" w:hanging="360"/>
      </w:pPr>
      <w:rPr>
        <w:rFonts w:ascii="Symbol" w:hAnsi="Symbol"/>
      </w:rPr>
    </w:lvl>
    <w:lvl w:ilvl="7" w:tplc="FA44C81C">
      <w:start w:val="1"/>
      <w:numFmt w:val="bullet"/>
      <w:lvlText w:val=""/>
      <w:lvlJc w:val="left"/>
      <w:pPr>
        <w:ind w:left="720" w:hanging="360"/>
      </w:pPr>
      <w:rPr>
        <w:rFonts w:ascii="Symbol" w:hAnsi="Symbol"/>
      </w:rPr>
    </w:lvl>
    <w:lvl w:ilvl="8" w:tplc="7AE87536">
      <w:start w:val="1"/>
      <w:numFmt w:val="bullet"/>
      <w:lvlText w:val=""/>
      <w:lvlJc w:val="left"/>
      <w:pPr>
        <w:ind w:left="720" w:hanging="360"/>
      </w:pPr>
      <w:rPr>
        <w:rFonts w:ascii="Symbol" w:hAnsi="Symbol"/>
      </w:rPr>
    </w:lvl>
  </w:abstractNum>
  <w:abstractNum w:abstractNumId="2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9EE24F4"/>
    <w:multiLevelType w:val="hybridMultilevel"/>
    <w:tmpl w:val="DF6AA880"/>
    <w:lvl w:ilvl="0" w:tplc="C3981234">
      <w:start w:val="1"/>
      <w:numFmt w:val="bullet"/>
      <w:lvlText w:val=""/>
      <w:lvlJc w:val="left"/>
      <w:pPr>
        <w:ind w:left="720" w:hanging="360"/>
      </w:pPr>
      <w:rPr>
        <w:rFonts w:ascii="Symbol" w:hAnsi="Symbol"/>
      </w:rPr>
    </w:lvl>
    <w:lvl w:ilvl="1" w:tplc="B2560F96">
      <w:start w:val="1"/>
      <w:numFmt w:val="bullet"/>
      <w:lvlText w:val=""/>
      <w:lvlJc w:val="left"/>
      <w:pPr>
        <w:ind w:left="720" w:hanging="360"/>
      </w:pPr>
      <w:rPr>
        <w:rFonts w:ascii="Symbol" w:hAnsi="Symbol"/>
      </w:rPr>
    </w:lvl>
    <w:lvl w:ilvl="2" w:tplc="5FD60F74">
      <w:start w:val="1"/>
      <w:numFmt w:val="bullet"/>
      <w:lvlText w:val=""/>
      <w:lvlJc w:val="left"/>
      <w:pPr>
        <w:ind w:left="720" w:hanging="360"/>
      </w:pPr>
      <w:rPr>
        <w:rFonts w:ascii="Symbol" w:hAnsi="Symbol"/>
      </w:rPr>
    </w:lvl>
    <w:lvl w:ilvl="3" w:tplc="3E9A27A0">
      <w:start w:val="1"/>
      <w:numFmt w:val="bullet"/>
      <w:lvlText w:val=""/>
      <w:lvlJc w:val="left"/>
      <w:pPr>
        <w:ind w:left="720" w:hanging="360"/>
      </w:pPr>
      <w:rPr>
        <w:rFonts w:ascii="Symbol" w:hAnsi="Symbol"/>
      </w:rPr>
    </w:lvl>
    <w:lvl w:ilvl="4" w:tplc="7DB60FC4">
      <w:start w:val="1"/>
      <w:numFmt w:val="bullet"/>
      <w:lvlText w:val=""/>
      <w:lvlJc w:val="left"/>
      <w:pPr>
        <w:ind w:left="720" w:hanging="360"/>
      </w:pPr>
      <w:rPr>
        <w:rFonts w:ascii="Symbol" w:hAnsi="Symbol"/>
      </w:rPr>
    </w:lvl>
    <w:lvl w:ilvl="5" w:tplc="241A8352">
      <w:start w:val="1"/>
      <w:numFmt w:val="bullet"/>
      <w:lvlText w:val=""/>
      <w:lvlJc w:val="left"/>
      <w:pPr>
        <w:ind w:left="720" w:hanging="360"/>
      </w:pPr>
      <w:rPr>
        <w:rFonts w:ascii="Symbol" w:hAnsi="Symbol"/>
      </w:rPr>
    </w:lvl>
    <w:lvl w:ilvl="6" w:tplc="47C229E2">
      <w:start w:val="1"/>
      <w:numFmt w:val="bullet"/>
      <w:lvlText w:val=""/>
      <w:lvlJc w:val="left"/>
      <w:pPr>
        <w:ind w:left="720" w:hanging="360"/>
      </w:pPr>
      <w:rPr>
        <w:rFonts w:ascii="Symbol" w:hAnsi="Symbol"/>
      </w:rPr>
    </w:lvl>
    <w:lvl w:ilvl="7" w:tplc="33886814">
      <w:start w:val="1"/>
      <w:numFmt w:val="bullet"/>
      <w:lvlText w:val=""/>
      <w:lvlJc w:val="left"/>
      <w:pPr>
        <w:ind w:left="720" w:hanging="360"/>
      </w:pPr>
      <w:rPr>
        <w:rFonts w:ascii="Symbol" w:hAnsi="Symbol"/>
      </w:rPr>
    </w:lvl>
    <w:lvl w:ilvl="8" w:tplc="57A4B218">
      <w:start w:val="1"/>
      <w:numFmt w:val="bullet"/>
      <w:lvlText w:val=""/>
      <w:lvlJc w:val="left"/>
      <w:pPr>
        <w:ind w:left="720" w:hanging="360"/>
      </w:pPr>
      <w:rPr>
        <w:rFonts w:ascii="Symbol" w:hAnsi="Symbol"/>
      </w:rPr>
    </w:lvl>
  </w:abstractNum>
  <w:abstractNum w:abstractNumId="29" w15:restartNumberingAfterBreak="0">
    <w:nsid w:val="71702999"/>
    <w:multiLevelType w:val="hybridMultilevel"/>
    <w:tmpl w:val="22FC75A2"/>
    <w:lvl w:ilvl="0" w:tplc="21589206">
      <w:start w:val="1"/>
      <w:numFmt w:val="bullet"/>
      <w:lvlText w:val=""/>
      <w:lvlJc w:val="left"/>
      <w:pPr>
        <w:ind w:left="720" w:hanging="360"/>
      </w:pPr>
      <w:rPr>
        <w:rFonts w:ascii="Symbol" w:hAnsi="Symbol"/>
      </w:rPr>
    </w:lvl>
    <w:lvl w:ilvl="1" w:tplc="637CF268">
      <w:start w:val="1"/>
      <w:numFmt w:val="bullet"/>
      <w:lvlText w:val=""/>
      <w:lvlJc w:val="left"/>
      <w:pPr>
        <w:ind w:left="720" w:hanging="360"/>
      </w:pPr>
      <w:rPr>
        <w:rFonts w:ascii="Symbol" w:hAnsi="Symbol"/>
      </w:rPr>
    </w:lvl>
    <w:lvl w:ilvl="2" w:tplc="42447C2C">
      <w:start w:val="1"/>
      <w:numFmt w:val="bullet"/>
      <w:lvlText w:val=""/>
      <w:lvlJc w:val="left"/>
      <w:pPr>
        <w:ind w:left="720" w:hanging="360"/>
      </w:pPr>
      <w:rPr>
        <w:rFonts w:ascii="Symbol" w:hAnsi="Symbol"/>
      </w:rPr>
    </w:lvl>
    <w:lvl w:ilvl="3" w:tplc="2D86CFD4">
      <w:start w:val="1"/>
      <w:numFmt w:val="bullet"/>
      <w:lvlText w:val=""/>
      <w:lvlJc w:val="left"/>
      <w:pPr>
        <w:ind w:left="720" w:hanging="360"/>
      </w:pPr>
      <w:rPr>
        <w:rFonts w:ascii="Symbol" w:hAnsi="Symbol"/>
      </w:rPr>
    </w:lvl>
    <w:lvl w:ilvl="4" w:tplc="AA2862DE">
      <w:start w:val="1"/>
      <w:numFmt w:val="bullet"/>
      <w:lvlText w:val=""/>
      <w:lvlJc w:val="left"/>
      <w:pPr>
        <w:ind w:left="720" w:hanging="360"/>
      </w:pPr>
      <w:rPr>
        <w:rFonts w:ascii="Symbol" w:hAnsi="Symbol"/>
      </w:rPr>
    </w:lvl>
    <w:lvl w:ilvl="5" w:tplc="5BBEEA5C">
      <w:start w:val="1"/>
      <w:numFmt w:val="bullet"/>
      <w:lvlText w:val=""/>
      <w:lvlJc w:val="left"/>
      <w:pPr>
        <w:ind w:left="720" w:hanging="360"/>
      </w:pPr>
      <w:rPr>
        <w:rFonts w:ascii="Symbol" w:hAnsi="Symbol"/>
      </w:rPr>
    </w:lvl>
    <w:lvl w:ilvl="6" w:tplc="7E0C39B4">
      <w:start w:val="1"/>
      <w:numFmt w:val="bullet"/>
      <w:lvlText w:val=""/>
      <w:lvlJc w:val="left"/>
      <w:pPr>
        <w:ind w:left="720" w:hanging="360"/>
      </w:pPr>
      <w:rPr>
        <w:rFonts w:ascii="Symbol" w:hAnsi="Symbol"/>
      </w:rPr>
    </w:lvl>
    <w:lvl w:ilvl="7" w:tplc="FB941C4A">
      <w:start w:val="1"/>
      <w:numFmt w:val="bullet"/>
      <w:lvlText w:val=""/>
      <w:lvlJc w:val="left"/>
      <w:pPr>
        <w:ind w:left="720" w:hanging="360"/>
      </w:pPr>
      <w:rPr>
        <w:rFonts w:ascii="Symbol" w:hAnsi="Symbol"/>
      </w:rPr>
    </w:lvl>
    <w:lvl w:ilvl="8" w:tplc="B8AC54EA">
      <w:start w:val="1"/>
      <w:numFmt w:val="bullet"/>
      <w:lvlText w:val=""/>
      <w:lvlJc w:val="left"/>
      <w:pPr>
        <w:ind w:left="720" w:hanging="360"/>
      </w:pPr>
      <w:rPr>
        <w:rFonts w:ascii="Symbol" w:hAnsi="Symbol"/>
      </w:rPr>
    </w:lvl>
  </w:abstractNum>
  <w:abstractNum w:abstractNumId="30" w15:restartNumberingAfterBreak="0">
    <w:nsid w:val="746D3C4F"/>
    <w:multiLevelType w:val="hybridMultilevel"/>
    <w:tmpl w:val="D234B506"/>
    <w:lvl w:ilvl="0" w:tplc="4744767A">
      <w:start w:val="1"/>
      <w:numFmt w:val="bullet"/>
      <w:lvlText w:val=""/>
      <w:lvlJc w:val="left"/>
      <w:pPr>
        <w:ind w:left="720" w:hanging="360"/>
      </w:pPr>
      <w:rPr>
        <w:rFonts w:ascii="Symbol" w:hAnsi="Symbol"/>
      </w:rPr>
    </w:lvl>
    <w:lvl w:ilvl="1" w:tplc="B9AA62C8">
      <w:start w:val="1"/>
      <w:numFmt w:val="bullet"/>
      <w:lvlText w:val=""/>
      <w:lvlJc w:val="left"/>
      <w:pPr>
        <w:ind w:left="720" w:hanging="360"/>
      </w:pPr>
      <w:rPr>
        <w:rFonts w:ascii="Symbol" w:hAnsi="Symbol"/>
      </w:rPr>
    </w:lvl>
    <w:lvl w:ilvl="2" w:tplc="044C1202">
      <w:start w:val="1"/>
      <w:numFmt w:val="bullet"/>
      <w:lvlText w:val=""/>
      <w:lvlJc w:val="left"/>
      <w:pPr>
        <w:ind w:left="720" w:hanging="360"/>
      </w:pPr>
      <w:rPr>
        <w:rFonts w:ascii="Symbol" w:hAnsi="Symbol"/>
      </w:rPr>
    </w:lvl>
    <w:lvl w:ilvl="3" w:tplc="1C9E62C0">
      <w:start w:val="1"/>
      <w:numFmt w:val="bullet"/>
      <w:lvlText w:val=""/>
      <w:lvlJc w:val="left"/>
      <w:pPr>
        <w:ind w:left="720" w:hanging="360"/>
      </w:pPr>
      <w:rPr>
        <w:rFonts w:ascii="Symbol" w:hAnsi="Symbol"/>
      </w:rPr>
    </w:lvl>
    <w:lvl w:ilvl="4" w:tplc="D68C42BC">
      <w:start w:val="1"/>
      <w:numFmt w:val="bullet"/>
      <w:lvlText w:val=""/>
      <w:lvlJc w:val="left"/>
      <w:pPr>
        <w:ind w:left="720" w:hanging="360"/>
      </w:pPr>
      <w:rPr>
        <w:rFonts w:ascii="Symbol" w:hAnsi="Symbol"/>
      </w:rPr>
    </w:lvl>
    <w:lvl w:ilvl="5" w:tplc="9B94EECE">
      <w:start w:val="1"/>
      <w:numFmt w:val="bullet"/>
      <w:lvlText w:val=""/>
      <w:lvlJc w:val="left"/>
      <w:pPr>
        <w:ind w:left="720" w:hanging="360"/>
      </w:pPr>
      <w:rPr>
        <w:rFonts w:ascii="Symbol" w:hAnsi="Symbol"/>
      </w:rPr>
    </w:lvl>
    <w:lvl w:ilvl="6" w:tplc="1BF4D9FA">
      <w:start w:val="1"/>
      <w:numFmt w:val="bullet"/>
      <w:lvlText w:val=""/>
      <w:lvlJc w:val="left"/>
      <w:pPr>
        <w:ind w:left="720" w:hanging="360"/>
      </w:pPr>
      <w:rPr>
        <w:rFonts w:ascii="Symbol" w:hAnsi="Symbol"/>
      </w:rPr>
    </w:lvl>
    <w:lvl w:ilvl="7" w:tplc="00BCA8BE">
      <w:start w:val="1"/>
      <w:numFmt w:val="bullet"/>
      <w:lvlText w:val=""/>
      <w:lvlJc w:val="left"/>
      <w:pPr>
        <w:ind w:left="720" w:hanging="360"/>
      </w:pPr>
      <w:rPr>
        <w:rFonts w:ascii="Symbol" w:hAnsi="Symbol"/>
      </w:rPr>
    </w:lvl>
    <w:lvl w:ilvl="8" w:tplc="1ADAA098">
      <w:start w:val="1"/>
      <w:numFmt w:val="bullet"/>
      <w:lvlText w:val=""/>
      <w:lvlJc w:val="left"/>
      <w:pPr>
        <w:ind w:left="720" w:hanging="360"/>
      </w:pPr>
      <w:rPr>
        <w:rFonts w:ascii="Symbol" w:hAnsi="Symbol"/>
      </w:rPr>
    </w:lvl>
  </w:abstractNum>
  <w:abstractNum w:abstractNumId="31" w15:restartNumberingAfterBreak="0">
    <w:nsid w:val="771F42DB"/>
    <w:multiLevelType w:val="hybridMultilevel"/>
    <w:tmpl w:val="FB6E5B64"/>
    <w:lvl w:ilvl="0" w:tplc="95B6F9DE">
      <w:start w:val="1"/>
      <w:numFmt w:val="bullet"/>
      <w:lvlText w:val=""/>
      <w:lvlJc w:val="left"/>
      <w:pPr>
        <w:ind w:left="720" w:hanging="360"/>
      </w:pPr>
      <w:rPr>
        <w:rFonts w:ascii="Symbol" w:hAnsi="Symbol"/>
      </w:rPr>
    </w:lvl>
    <w:lvl w:ilvl="1" w:tplc="6224887E">
      <w:start w:val="1"/>
      <w:numFmt w:val="bullet"/>
      <w:lvlText w:val=""/>
      <w:lvlJc w:val="left"/>
      <w:pPr>
        <w:ind w:left="720" w:hanging="360"/>
      </w:pPr>
      <w:rPr>
        <w:rFonts w:ascii="Symbol" w:hAnsi="Symbol"/>
      </w:rPr>
    </w:lvl>
    <w:lvl w:ilvl="2" w:tplc="F04C2EF4">
      <w:start w:val="1"/>
      <w:numFmt w:val="bullet"/>
      <w:lvlText w:val=""/>
      <w:lvlJc w:val="left"/>
      <w:pPr>
        <w:ind w:left="720" w:hanging="360"/>
      </w:pPr>
      <w:rPr>
        <w:rFonts w:ascii="Symbol" w:hAnsi="Symbol"/>
      </w:rPr>
    </w:lvl>
    <w:lvl w:ilvl="3" w:tplc="D40444D4">
      <w:start w:val="1"/>
      <w:numFmt w:val="bullet"/>
      <w:lvlText w:val=""/>
      <w:lvlJc w:val="left"/>
      <w:pPr>
        <w:ind w:left="720" w:hanging="360"/>
      </w:pPr>
      <w:rPr>
        <w:rFonts w:ascii="Symbol" w:hAnsi="Symbol"/>
      </w:rPr>
    </w:lvl>
    <w:lvl w:ilvl="4" w:tplc="D33EAB80">
      <w:start w:val="1"/>
      <w:numFmt w:val="bullet"/>
      <w:lvlText w:val=""/>
      <w:lvlJc w:val="left"/>
      <w:pPr>
        <w:ind w:left="720" w:hanging="360"/>
      </w:pPr>
      <w:rPr>
        <w:rFonts w:ascii="Symbol" w:hAnsi="Symbol"/>
      </w:rPr>
    </w:lvl>
    <w:lvl w:ilvl="5" w:tplc="C82CCDDE">
      <w:start w:val="1"/>
      <w:numFmt w:val="bullet"/>
      <w:lvlText w:val=""/>
      <w:lvlJc w:val="left"/>
      <w:pPr>
        <w:ind w:left="720" w:hanging="360"/>
      </w:pPr>
      <w:rPr>
        <w:rFonts w:ascii="Symbol" w:hAnsi="Symbol"/>
      </w:rPr>
    </w:lvl>
    <w:lvl w:ilvl="6" w:tplc="6CBE49B0">
      <w:start w:val="1"/>
      <w:numFmt w:val="bullet"/>
      <w:lvlText w:val=""/>
      <w:lvlJc w:val="left"/>
      <w:pPr>
        <w:ind w:left="720" w:hanging="360"/>
      </w:pPr>
      <w:rPr>
        <w:rFonts w:ascii="Symbol" w:hAnsi="Symbol"/>
      </w:rPr>
    </w:lvl>
    <w:lvl w:ilvl="7" w:tplc="544697A6">
      <w:start w:val="1"/>
      <w:numFmt w:val="bullet"/>
      <w:lvlText w:val=""/>
      <w:lvlJc w:val="left"/>
      <w:pPr>
        <w:ind w:left="720" w:hanging="360"/>
      </w:pPr>
      <w:rPr>
        <w:rFonts w:ascii="Symbol" w:hAnsi="Symbol"/>
      </w:rPr>
    </w:lvl>
    <w:lvl w:ilvl="8" w:tplc="55D2BA3C">
      <w:start w:val="1"/>
      <w:numFmt w:val="bullet"/>
      <w:lvlText w:val=""/>
      <w:lvlJc w:val="left"/>
      <w:pPr>
        <w:ind w:left="720" w:hanging="360"/>
      </w:pPr>
      <w:rPr>
        <w:rFonts w:ascii="Symbol" w:hAnsi="Symbol"/>
      </w:rPr>
    </w:lvl>
  </w:abstractNum>
  <w:abstractNum w:abstractNumId="32" w15:restartNumberingAfterBreak="0">
    <w:nsid w:val="78176B21"/>
    <w:multiLevelType w:val="hybridMultilevel"/>
    <w:tmpl w:val="2A567F92"/>
    <w:lvl w:ilvl="0" w:tplc="9D5E9D64">
      <w:start w:val="1"/>
      <w:numFmt w:val="bullet"/>
      <w:lvlText w:val=""/>
      <w:lvlJc w:val="left"/>
      <w:pPr>
        <w:ind w:left="720" w:hanging="360"/>
      </w:pPr>
      <w:rPr>
        <w:rFonts w:ascii="Symbol" w:hAnsi="Symbol"/>
      </w:rPr>
    </w:lvl>
    <w:lvl w:ilvl="1" w:tplc="74D816F8">
      <w:start w:val="1"/>
      <w:numFmt w:val="bullet"/>
      <w:lvlText w:val=""/>
      <w:lvlJc w:val="left"/>
      <w:pPr>
        <w:ind w:left="720" w:hanging="360"/>
      </w:pPr>
      <w:rPr>
        <w:rFonts w:ascii="Symbol" w:hAnsi="Symbol"/>
      </w:rPr>
    </w:lvl>
    <w:lvl w:ilvl="2" w:tplc="867246B0">
      <w:start w:val="1"/>
      <w:numFmt w:val="bullet"/>
      <w:lvlText w:val=""/>
      <w:lvlJc w:val="left"/>
      <w:pPr>
        <w:ind w:left="720" w:hanging="360"/>
      </w:pPr>
      <w:rPr>
        <w:rFonts w:ascii="Symbol" w:hAnsi="Symbol"/>
      </w:rPr>
    </w:lvl>
    <w:lvl w:ilvl="3" w:tplc="37BEC284">
      <w:start w:val="1"/>
      <w:numFmt w:val="bullet"/>
      <w:lvlText w:val=""/>
      <w:lvlJc w:val="left"/>
      <w:pPr>
        <w:ind w:left="720" w:hanging="360"/>
      </w:pPr>
      <w:rPr>
        <w:rFonts w:ascii="Symbol" w:hAnsi="Symbol"/>
      </w:rPr>
    </w:lvl>
    <w:lvl w:ilvl="4" w:tplc="DBF04706">
      <w:start w:val="1"/>
      <w:numFmt w:val="bullet"/>
      <w:lvlText w:val=""/>
      <w:lvlJc w:val="left"/>
      <w:pPr>
        <w:ind w:left="720" w:hanging="360"/>
      </w:pPr>
      <w:rPr>
        <w:rFonts w:ascii="Symbol" w:hAnsi="Symbol"/>
      </w:rPr>
    </w:lvl>
    <w:lvl w:ilvl="5" w:tplc="48765604">
      <w:start w:val="1"/>
      <w:numFmt w:val="bullet"/>
      <w:lvlText w:val=""/>
      <w:lvlJc w:val="left"/>
      <w:pPr>
        <w:ind w:left="720" w:hanging="360"/>
      </w:pPr>
      <w:rPr>
        <w:rFonts w:ascii="Symbol" w:hAnsi="Symbol"/>
      </w:rPr>
    </w:lvl>
    <w:lvl w:ilvl="6" w:tplc="38D0DCD6">
      <w:start w:val="1"/>
      <w:numFmt w:val="bullet"/>
      <w:lvlText w:val=""/>
      <w:lvlJc w:val="left"/>
      <w:pPr>
        <w:ind w:left="720" w:hanging="360"/>
      </w:pPr>
      <w:rPr>
        <w:rFonts w:ascii="Symbol" w:hAnsi="Symbol"/>
      </w:rPr>
    </w:lvl>
    <w:lvl w:ilvl="7" w:tplc="7F72C360">
      <w:start w:val="1"/>
      <w:numFmt w:val="bullet"/>
      <w:lvlText w:val=""/>
      <w:lvlJc w:val="left"/>
      <w:pPr>
        <w:ind w:left="720" w:hanging="360"/>
      </w:pPr>
      <w:rPr>
        <w:rFonts w:ascii="Symbol" w:hAnsi="Symbol"/>
      </w:rPr>
    </w:lvl>
    <w:lvl w:ilvl="8" w:tplc="BC7ECDC4">
      <w:start w:val="1"/>
      <w:numFmt w:val="bullet"/>
      <w:lvlText w:val=""/>
      <w:lvlJc w:val="left"/>
      <w:pPr>
        <w:ind w:left="720" w:hanging="360"/>
      </w:pPr>
      <w:rPr>
        <w:rFonts w:ascii="Symbol" w:hAnsi="Symbol"/>
      </w:rPr>
    </w:lvl>
  </w:abstractNum>
  <w:num w:numId="1" w16cid:durableId="334848040">
    <w:abstractNumId w:val="16"/>
  </w:num>
  <w:num w:numId="2" w16cid:durableId="175270668">
    <w:abstractNumId w:val="16"/>
  </w:num>
  <w:num w:numId="3" w16cid:durableId="730810984">
    <w:abstractNumId w:val="8"/>
  </w:num>
  <w:num w:numId="4" w16cid:durableId="1830516338">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8"/>
  </w:num>
  <w:num w:numId="7" w16cid:durableId="822308067">
    <w:abstractNumId w:val="27"/>
  </w:num>
  <w:num w:numId="8" w16cid:durableId="147866089">
    <w:abstractNumId w:val="13"/>
  </w:num>
  <w:num w:numId="9" w16cid:durableId="5647984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951310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97652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87484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7119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975810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2034239">
    <w:abstractNumId w:val="10"/>
  </w:num>
  <w:num w:numId="16" w16cid:durableId="54475355">
    <w:abstractNumId w:val="3"/>
  </w:num>
  <w:num w:numId="17" w16cid:durableId="1610776198">
    <w:abstractNumId w:val="15"/>
  </w:num>
  <w:num w:numId="18" w16cid:durableId="713385371">
    <w:abstractNumId w:val="2"/>
  </w:num>
  <w:num w:numId="19" w16cid:durableId="1594627529">
    <w:abstractNumId w:val="24"/>
  </w:num>
  <w:num w:numId="20" w16cid:durableId="1814983531">
    <w:abstractNumId w:val="28"/>
  </w:num>
  <w:num w:numId="21" w16cid:durableId="553811542">
    <w:abstractNumId w:val="7"/>
  </w:num>
  <w:num w:numId="22" w16cid:durableId="1167286764">
    <w:abstractNumId w:val="21"/>
  </w:num>
  <w:num w:numId="23" w16cid:durableId="1309018576">
    <w:abstractNumId w:val="23"/>
  </w:num>
  <w:num w:numId="24" w16cid:durableId="2129927590">
    <w:abstractNumId w:val="29"/>
  </w:num>
  <w:num w:numId="25" w16cid:durableId="1191844124">
    <w:abstractNumId w:val="9"/>
  </w:num>
  <w:num w:numId="26" w16cid:durableId="510069118">
    <w:abstractNumId w:val="18"/>
  </w:num>
  <w:num w:numId="27" w16cid:durableId="1282569022">
    <w:abstractNumId w:val="6"/>
  </w:num>
  <w:num w:numId="28" w16cid:durableId="2111467704">
    <w:abstractNumId w:val="12"/>
  </w:num>
  <w:num w:numId="29" w16cid:durableId="670647285">
    <w:abstractNumId w:val="20"/>
  </w:num>
  <w:num w:numId="30" w16cid:durableId="288097813">
    <w:abstractNumId w:val="11"/>
  </w:num>
  <w:num w:numId="31" w16cid:durableId="271742969">
    <w:abstractNumId w:val="4"/>
  </w:num>
  <w:num w:numId="32" w16cid:durableId="180707756">
    <w:abstractNumId w:val="25"/>
  </w:num>
  <w:num w:numId="33" w16cid:durableId="594486141">
    <w:abstractNumId w:val="31"/>
  </w:num>
  <w:num w:numId="34" w16cid:durableId="1218862559">
    <w:abstractNumId w:val="32"/>
  </w:num>
  <w:num w:numId="35" w16cid:durableId="2104256592">
    <w:abstractNumId w:val="14"/>
  </w:num>
  <w:num w:numId="36" w16cid:durableId="445272957">
    <w:abstractNumId w:val="26"/>
  </w:num>
  <w:num w:numId="37" w16cid:durableId="11777649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4303884">
    <w:abstractNumId w:val="1"/>
  </w:num>
  <w:num w:numId="39" w16cid:durableId="1471051284">
    <w:abstractNumId w:val="1"/>
  </w:num>
  <w:num w:numId="40" w16cid:durableId="866335558">
    <w:abstractNumId w:val="1"/>
  </w:num>
  <w:num w:numId="41" w16cid:durableId="1195079254">
    <w:abstractNumId w:val="22"/>
  </w:num>
  <w:num w:numId="42" w16cid:durableId="712536114">
    <w:abstractNumId w:val="30"/>
  </w:num>
  <w:num w:numId="43" w16cid:durableId="19940961">
    <w:abstractNumId w:val="5"/>
  </w:num>
  <w:num w:numId="44" w16cid:durableId="400832061">
    <w:abstractNumId w:val="17"/>
  </w:num>
  <w:num w:numId="45" w16cid:durableId="1116873631">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169491056">
    <w:abstractNumId w:val="0"/>
  </w:num>
  <w:num w:numId="47" w16cid:durableId="1753894805">
    <w:abstractNumId w:val="8"/>
  </w:num>
  <w:num w:numId="48" w16cid:durableId="1329291373">
    <w:abstractNumId w:val="27"/>
  </w:num>
  <w:num w:numId="49" w16cid:durableId="287979130">
    <w:abstractNumId w:val="27"/>
  </w:num>
  <w:num w:numId="50" w16cid:durableId="5809115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885"/>
    <w:rsid w:val="00001945"/>
    <w:rsid w:val="00001C08"/>
    <w:rsid w:val="00002BF1"/>
    <w:rsid w:val="00003E85"/>
    <w:rsid w:val="00006220"/>
    <w:rsid w:val="000063BD"/>
    <w:rsid w:val="0000655B"/>
    <w:rsid w:val="00006CD7"/>
    <w:rsid w:val="00007F57"/>
    <w:rsid w:val="000103FC"/>
    <w:rsid w:val="00010746"/>
    <w:rsid w:val="00010E0A"/>
    <w:rsid w:val="0001198F"/>
    <w:rsid w:val="00012683"/>
    <w:rsid w:val="000143DF"/>
    <w:rsid w:val="000151F8"/>
    <w:rsid w:val="00015BE7"/>
    <w:rsid w:val="00015D43"/>
    <w:rsid w:val="000166EF"/>
    <w:rsid w:val="00016801"/>
    <w:rsid w:val="00016CA5"/>
    <w:rsid w:val="00021171"/>
    <w:rsid w:val="000220A1"/>
    <w:rsid w:val="000234E8"/>
    <w:rsid w:val="00023790"/>
    <w:rsid w:val="00024602"/>
    <w:rsid w:val="000252FF"/>
    <w:rsid w:val="000253AE"/>
    <w:rsid w:val="00027181"/>
    <w:rsid w:val="000308A6"/>
    <w:rsid w:val="00030C4B"/>
    <w:rsid w:val="00030E7D"/>
    <w:rsid w:val="00030EBC"/>
    <w:rsid w:val="000331B6"/>
    <w:rsid w:val="00034F5E"/>
    <w:rsid w:val="0003541F"/>
    <w:rsid w:val="0003544D"/>
    <w:rsid w:val="00035A50"/>
    <w:rsid w:val="00035F30"/>
    <w:rsid w:val="0003701D"/>
    <w:rsid w:val="00037C5C"/>
    <w:rsid w:val="00040BF3"/>
    <w:rsid w:val="00041EB6"/>
    <w:rsid w:val="00042114"/>
    <w:rsid w:val="000423E3"/>
    <w:rsid w:val="0004292D"/>
    <w:rsid w:val="00042D30"/>
    <w:rsid w:val="00043F14"/>
    <w:rsid w:val="00043FA0"/>
    <w:rsid w:val="0004408A"/>
    <w:rsid w:val="00044C5D"/>
    <w:rsid w:val="00044D23"/>
    <w:rsid w:val="00045ED6"/>
    <w:rsid w:val="000461D6"/>
    <w:rsid w:val="00046473"/>
    <w:rsid w:val="000470B7"/>
    <w:rsid w:val="00047DEB"/>
    <w:rsid w:val="00047FEF"/>
    <w:rsid w:val="0005016E"/>
    <w:rsid w:val="000501A5"/>
    <w:rsid w:val="000507E6"/>
    <w:rsid w:val="000508A9"/>
    <w:rsid w:val="00051609"/>
    <w:rsid w:val="0005163D"/>
    <w:rsid w:val="00051BC4"/>
    <w:rsid w:val="00051BF0"/>
    <w:rsid w:val="000534F4"/>
    <w:rsid w:val="000535B7"/>
    <w:rsid w:val="00053726"/>
    <w:rsid w:val="00053C2D"/>
    <w:rsid w:val="00055B93"/>
    <w:rsid w:val="00056285"/>
    <w:rsid w:val="000562A7"/>
    <w:rsid w:val="000564F8"/>
    <w:rsid w:val="00057BC8"/>
    <w:rsid w:val="000604B9"/>
    <w:rsid w:val="00061232"/>
    <w:rsid w:val="000613C4"/>
    <w:rsid w:val="00061AC4"/>
    <w:rsid w:val="000620E8"/>
    <w:rsid w:val="00062708"/>
    <w:rsid w:val="000640A0"/>
    <w:rsid w:val="00064AD2"/>
    <w:rsid w:val="00065A16"/>
    <w:rsid w:val="000674AF"/>
    <w:rsid w:val="00070296"/>
    <w:rsid w:val="00070416"/>
    <w:rsid w:val="00071D06"/>
    <w:rsid w:val="0007214A"/>
    <w:rsid w:val="0007282C"/>
    <w:rsid w:val="00072B6E"/>
    <w:rsid w:val="00072DFB"/>
    <w:rsid w:val="0007591A"/>
    <w:rsid w:val="00075B4E"/>
    <w:rsid w:val="0007708D"/>
    <w:rsid w:val="00077A7C"/>
    <w:rsid w:val="00080944"/>
    <w:rsid w:val="00082E53"/>
    <w:rsid w:val="000844F9"/>
    <w:rsid w:val="00084628"/>
    <w:rsid w:val="00084830"/>
    <w:rsid w:val="00084C61"/>
    <w:rsid w:val="00085A39"/>
    <w:rsid w:val="00085A9C"/>
    <w:rsid w:val="0008606A"/>
    <w:rsid w:val="00086656"/>
    <w:rsid w:val="00086921"/>
    <w:rsid w:val="00086D87"/>
    <w:rsid w:val="000872D6"/>
    <w:rsid w:val="000902D6"/>
    <w:rsid w:val="00090628"/>
    <w:rsid w:val="000906C6"/>
    <w:rsid w:val="00090DE3"/>
    <w:rsid w:val="0009113D"/>
    <w:rsid w:val="000919BC"/>
    <w:rsid w:val="00091B2A"/>
    <w:rsid w:val="000922D6"/>
    <w:rsid w:val="00092F78"/>
    <w:rsid w:val="0009452F"/>
    <w:rsid w:val="00094EE6"/>
    <w:rsid w:val="00094F5A"/>
    <w:rsid w:val="00096701"/>
    <w:rsid w:val="00097017"/>
    <w:rsid w:val="00097721"/>
    <w:rsid w:val="00097B8F"/>
    <w:rsid w:val="000A0C05"/>
    <w:rsid w:val="000A10DD"/>
    <w:rsid w:val="000A275C"/>
    <w:rsid w:val="000A33D4"/>
    <w:rsid w:val="000A41E7"/>
    <w:rsid w:val="000A451E"/>
    <w:rsid w:val="000A543F"/>
    <w:rsid w:val="000A6D4F"/>
    <w:rsid w:val="000A6F5D"/>
    <w:rsid w:val="000A796C"/>
    <w:rsid w:val="000A7A61"/>
    <w:rsid w:val="000B09C8"/>
    <w:rsid w:val="000B1FC2"/>
    <w:rsid w:val="000B2886"/>
    <w:rsid w:val="000B30E1"/>
    <w:rsid w:val="000B4F65"/>
    <w:rsid w:val="000B514D"/>
    <w:rsid w:val="000B75CB"/>
    <w:rsid w:val="000B7D49"/>
    <w:rsid w:val="000C07B7"/>
    <w:rsid w:val="000C0D3E"/>
    <w:rsid w:val="000C0FB5"/>
    <w:rsid w:val="000C1078"/>
    <w:rsid w:val="000C16A7"/>
    <w:rsid w:val="000C1BCD"/>
    <w:rsid w:val="000C244C"/>
    <w:rsid w:val="000C250C"/>
    <w:rsid w:val="000C3704"/>
    <w:rsid w:val="000C43DF"/>
    <w:rsid w:val="000C45AA"/>
    <w:rsid w:val="000C575E"/>
    <w:rsid w:val="000C61FB"/>
    <w:rsid w:val="000C6F89"/>
    <w:rsid w:val="000C7627"/>
    <w:rsid w:val="000C7D4F"/>
    <w:rsid w:val="000D2063"/>
    <w:rsid w:val="000D24EC"/>
    <w:rsid w:val="000D2C3A"/>
    <w:rsid w:val="000D38F5"/>
    <w:rsid w:val="000D42D8"/>
    <w:rsid w:val="000D48A8"/>
    <w:rsid w:val="000D4B5A"/>
    <w:rsid w:val="000D55B1"/>
    <w:rsid w:val="000D64D8"/>
    <w:rsid w:val="000E07F5"/>
    <w:rsid w:val="000E0D0C"/>
    <w:rsid w:val="000E20B4"/>
    <w:rsid w:val="000E2445"/>
    <w:rsid w:val="000E3800"/>
    <w:rsid w:val="000E3C1C"/>
    <w:rsid w:val="000E41B7"/>
    <w:rsid w:val="000E56A0"/>
    <w:rsid w:val="000E6737"/>
    <w:rsid w:val="000E6BA0"/>
    <w:rsid w:val="000E73FD"/>
    <w:rsid w:val="000F174A"/>
    <w:rsid w:val="000F2824"/>
    <w:rsid w:val="000F2915"/>
    <w:rsid w:val="000F377D"/>
    <w:rsid w:val="000F3ABF"/>
    <w:rsid w:val="000F488A"/>
    <w:rsid w:val="000F6A9C"/>
    <w:rsid w:val="000F7960"/>
    <w:rsid w:val="00100B59"/>
    <w:rsid w:val="00100D5F"/>
    <w:rsid w:val="00100DC5"/>
    <w:rsid w:val="00100E27"/>
    <w:rsid w:val="00100E5A"/>
    <w:rsid w:val="00101135"/>
    <w:rsid w:val="0010259B"/>
    <w:rsid w:val="0010287C"/>
    <w:rsid w:val="00102D25"/>
    <w:rsid w:val="00102E01"/>
    <w:rsid w:val="00103D80"/>
    <w:rsid w:val="00104A05"/>
    <w:rsid w:val="00105198"/>
    <w:rsid w:val="00106009"/>
    <w:rsid w:val="001061F9"/>
    <w:rsid w:val="0010663E"/>
    <w:rsid w:val="001068B3"/>
    <w:rsid w:val="00106A3B"/>
    <w:rsid w:val="00107046"/>
    <w:rsid w:val="00107867"/>
    <w:rsid w:val="0011011D"/>
    <w:rsid w:val="001113CC"/>
    <w:rsid w:val="0011152C"/>
    <w:rsid w:val="00111B3A"/>
    <w:rsid w:val="0011210C"/>
    <w:rsid w:val="00113727"/>
    <w:rsid w:val="00113763"/>
    <w:rsid w:val="00113F44"/>
    <w:rsid w:val="0011437C"/>
    <w:rsid w:val="00114489"/>
    <w:rsid w:val="00114B7D"/>
    <w:rsid w:val="00114C30"/>
    <w:rsid w:val="00116F81"/>
    <w:rsid w:val="00116FA4"/>
    <w:rsid w:val="001177C4"/>
    <w:rsid w:val="00117B7D"/>
    <w:rsid w:val="00117FF3"/>
    <w:rsid w:val="001208EA"/>
    <w:rsid w:val="0012093E"/>
    <w:rsid w:val="00121348"/>
    <w:rsid w:val="001231F0"/>
    <w:rsid w:val="00125C6C"/>
    <w:rsid w:val="00125D29"/>
    <w:rsid w:val="00127263"/>
    <w:rsid w:val="00127648"/>
    <w:rsid w:val="00130000"/>
    <w:rsid w:val="0013032B"/>
    <w:rsid w:val="0013056D"/>
    <w:rsid w:val="001305EA"/>
    <w:rsid w:val="00130630"/>
    <w:rsid w:val="0013082C"/>
    <w:rsid w:val="001324C3"/>
    <w:rsid w:val="001328FA"/>
    <w:rsid w:val="0013419A"/>
    <w:rsid w:val="00134700"/>
    <w:rsid w:val="00134E23"/>
    <w:rsid w:val="0013592E"/>
    <w:rsid w:val="00135E80"/>
    <w:rsid w:val="00140593"/>
    <w:rsid w:val="00140753"/>
    <w:rsid w:val="0014239C"/>
    <w:rsid w:val="00143921"/>
    <w:rsid w:val="00143D6E"/>
    <w:rsid w:val="00145E8B"/>
    <w:rsid w:val="00146F04"/>
    <w:rsid w:val="00147E93"/>
    <w:rsid w:val="00150EBC"/>
    <w:rsid w:val="00151CD9"/>
    <w:rsid w:val="00151EF1"/>
    <w:rsid w:val="001520B0"/>
    <w:rsid w:val="00152AAE"/>
    <w:rsid w:val="0015446A"/>
    <w:rsid w:val="0015487C"/>
    <w:rsid w:val="00154894"/>
    <w:rsid w:val="00154914"/>
    <w:rsid w:val="00155144"/>
    <w:rsid w:val="00155DBC"/>
    <w:rsid w:val="001564ED"/>
    <w:rsid w:val="00156733"/>
    <w:rsid w:val="00156956"/>
    <w:rsid w:val="0015712E"/>
    <w:rsid w:val="00157322"/>
    <w:rsid w:val="001613F7"/>
    <w:rsid w:val="001615C9"/>
    <w:rsid w:val="00161A3D"/>
    <w:rsid w:val="00162C3A"/>
    <w:rsid w:val="00162C6B"/>
    <w:rsid w:val="00165463"/>
    <w:rsid w:val="00165B83"/>
    <w:rsid w:val="00165FF0"/>
    <w:rsid w:val="0017075C"/>
    <w:rsid w:val="00170CB5"/>
    <w:rsid w:val="00170E02"/>
    <w:rsid w:val="00171601"/>
    <w:rsid w:val="001720C4"/>
    <w:rsid w:val="00172787"/>
    <w:rsid w:val="00172EC4"/>
    <w:rsid w:val="001734EF"/>
    <w:rsid w:val="0017350B"/>
    <w:rsid w:val="00174183"/>
    <w:rsid w:val="00174DFA"/>
    <w:rsid w:val="001767E4"/>
    <w:rsid w:val="00176C65"/>
    <w:rsid w:val="0018036C"/>
    <w:rsid w:val="00180A15"/>
    <w:rsid w:val="001810F4"/>
    <w:rsid w:val="00181128"/>
    <w:rsid w:val="0018179E"/>
    <w:rsid w:val="00182B46"/>
    <w:rsid w:val="00183627"/>
    <w:rsid w:val="001839C3"/>
    <w:rsid w:val="00183B80"/>
    <w:rsid w:val="00183DB2"/>
    <w:rsid w:val="00183E9C"/>
    <w:rsid w:val="001841F1"/>
    <w:rsid w:val="0018571A"/>
    <w:rsid w:val="001857E7"/>
    <w:rsid w:val="00185801"/>
    <w:rsid w:val="001859B6"/>
    <w:rsid w:val="00186114"/>
    <w:rsid w:val="001870CE"/>
    <w:rsid w:val="00187FFC"/>
    <w:rsid w:val="00190497"/>
    <w:rsid w:val="001910EB"/>
    <w:rsid w:val="00191D2F"/>
    <w:rsid w:val="00191F45"/>
    <w:rsid w:val="00192E33"/>
    <w:rsid w:val="00193039"/>
    <w:rsid w:val="00193503"/>
    <w:rsid w:val="001939CA"/>
    <w:rsid w:val="00193B82"/>
    <w:rsid w:val="00193DD8"/>
    <w:rsid w:val="00194159"/>
    <w:rsid w:val="001947A7"/>
    <w:rsid w:val="0019600C"/>
    <w:rsid w:val="00196592"/>
    <w:rsid w:val="00196CF1"/>
    <w:rsid w:val="001975A5"/>
    <w:rsid w:val="00197ADC"/>
    <w:rsid w:val="00197B41"/>
    <w:rsid w:val="00197DFE"/>
    <w:rsid w:val="001A03EA"/>
    <w:rsid w:val="001A0AF7"/>
    <w:rsid w:val="001A0F12"/>
    <w:rsid w:val="001A25AF"/>
    <w:rsid w:val="001A339F"/>
    <w:rsid w:val="001A3627"/>
    <w:rsid w:val="001A6EF1"/>
    <w:rsid w:val="001A7218"/>
    <w:rsid w:val="001A7D2E"/>
    <w:rsid w:val="001B0429"/>
    <w:rsid w:val="001B18FF"/>
    <w:rsid w:val="001B2293"/>
    <w:rsid w:val="001B3065"/>
    <w:rsid w:val="001B33C0"/>
    <w:rsid w:val="001B3A17"/>
    <w:rsid w:val="001B4A46"/>
    <w:rsid w:val="001B4E6F"/>
    <w:rsid w:val="001B5563"/>
    <w:rsid w:val="001B5E34"/>
    <w:rsid w:val="001B5F9A"/>
    <w:rsid w:val="001B68DA"/>
    <w:rsid w:val="001B68F6"/>
    <w:rsid w:val="001B70A0"/>
    <w:rsid w:val="001B7ACC"/>
    <w:rsid w:val="001C00DB"/>
    <w:rsid w:val="001C21A0"/>
    <w:rsid w:val="001C2997"/>
    <w:rsid w:val="001C4DA6"/>
    <w:rsid w:val="001C4DB7"/>
    <w:rsid w:val="001C5274"/>
    <w:rsid w:val="001C5D8D"/>
    <w:rsid w:val="001C6C9B"/>
    <w:rsid w:val="001C791D"/>
    <w:rsid w:val="001D10B2"/>
    <w:rsid w:val="001D2D22"/>
    <w:rsid w:val="001D3092"/>
    <w:rsid w:val="001D4CD1"/>
    <w:rsid w:val="001D5BA2"/>
    <w:rsid w:val="001D66C2"/>
    <w:rsid w:val="001D6877"/>
    <w:rsid w:val="001D6F07"/>
    <w:rsid w:val="001E0B2D"/>
    <w:rsid w:val="001E0FFC"/>
    <w:rsid w:val="001E1F93"/>
    <w:rsid w:val="001E24CF"/>
    <w:rsid w:val="001E265E"/>
    <w:rsid w:val="001E3097"/>
    <w:rsid w:val="001E4B06"/>
    <w:rsid w:val="001E4C2A"/>
    <w:rsid w:val="001E5758"/>
    <w:rsid w:val="001E5F98"/>
    <w:rsid w:val="001E6185"/>
    <w:rsid w:val="001E717B"/>
    <w:rsid w:val="001F01F4"/>
    <w:rsid w:val="001F0965"/>
    <w:rsid w:val="001F0EA7"/>
    <w:rsid w:val="001F0F26"/>
    <w:rsid w:val="001F2232"/>
    <w:rsid w:val="001F224C"/>
    <w:rsid w:val="001F2399"/>
    <w:rsid w:val="001F5054"/>
    <w:rsid w:val="001F64BE"/>
    <w:rsid w:val="001F6D7B"/>
    <w:rsid w:val="001F7070"/>
    <w:rsid w:val="001F7807"/>
    <w:rsid w:val="002007C8"/>
    <w:rsid w:val="00200AD3"/>
    <w:rsid w:val="00200EF2"/>
    <w:rsid w:val="002016B9"/>
    <w:rsid w:val="00201825"/>
    <w:rsid w:val="00201CB2"/>
    <w:rsid w:val="00202266"/>
    <w:rsid w:val="00202F41"/>
    <w:rsid w:val="002046F7"/>
    <w:rsid w:val="0020478D"/>
    <w:rsid w:val="002054D0"/>
    <w:rsid w:val="00206EFD"/>
    <w:rsid w:val="00207434"/>
    <w:rsid w:val="0020756A"/>
    <w:rsid w:val="00207CB0"/>
    <w:rsid w:val="00210D95"/>
    <w:rsid w:val="00212522"/>
    <w:rsid w:val="002132C2"/>
    <w:rsid w:val="002136B3"/>
    <w:rsid w:val="0021660A"/>
    <w:rsid w:val="00216957"/>
    <w:rsid w:val="002171AD"/>
    <w:rsid w:val="00217731"/>
    <w:rsid w:val="00217AE6"/>
    <w:rsid w:val="00220B90"/>
    <w:rsid w:val="00221777"/>
    <w:rsid w:val="00221998"/>
    <w:rsid w:val="00221E1A"/>
    <w:rsid w:val="00221F4B"/>
    <w:rsid w:val="00222686"/>
    <w:rsid w:val="002228E3"/>
    <w:rsid w:val="00222C5E"/>
    <w:rsid w:val="00222D73"/>
    <w:rsid w:val="00222FF8"/>
    <w:rsid w:val="0022320E"/>
    <w:rsid w:val="00223949"/>
    <w:rsid w:val="00224261"/>
    <w:rsid w:val="00224B16"/>
    <w:rsid w:val="00224D61"/>
    <w:rsid w:val="00225BBE"/>
    <w:rsid w:val="002265BD"/>
    <w:rsid w:val="00226BDB"/>
    <w:rsid w:val="002270CC"/>
    <w:rsid w:val="00227421"/>
    <w:rsid w:val="00227894"/>
    <w:rsid w:val="0022791F"/>
    <w:rsid w:val="002303D2"/>
    <w:rsid w:val="00230AB0"/>
    <w:rsid w:val="00231E53"/>
    <w:rsid w:val="002338DF"/>
    <w:rsid w:val="00234830"/>
    <w:rsid w:val="002368C7"/>
    <w:rsid w:val="0023726F"/>
    <w:rsid w:val="0024041A"/>
    <w:rsid w:val="002410C8"/>
    <w:rsid w:val="00241C93"/>
    <w:rsid w:val="0024214A"/>
    <w:rsid w:val="002429F3"/>
    <w:rsid w:val="0024318B"/>
    <w:rsid w:val="002441F2"/>
    <w:rsid w:val="0024438F"/>
    <w:rsid w:val="0024477C"/>
    <w:rsid w:val="002447C2"/>
    <w:rsid w:val="002458D0"/>
    <w:rsid w:val="00245EC0"/>
    <w:rsid w:val="002462B7"/>
    <w:rsid w:val="00247FF0"/>
    <w:rsid w:val="00250C2E"/>
    <w:rsid w:val="00250E0E"/>
    <w:rsid w:val="00250F4A"/>
    <w:rsid w:val="00251349"/>
    <w:rsid w:val="00251452"/>
    <w:rsid w:val="00253532"/>
    <w:rsid w:val="00253677"/>
    <w:rsid w:val="002540D3"/>
    <w:rsid w:val="00254B2A"/>
    <w:rsid w:val="002556DB"/>
    <w:rsid w:val="00255863"/>
    <w:rsid w:val="00256D4F"/>
    <w:rsid w:val="002571F7"/>
    <w:rsid w:val="002607A0"/>
    <w:rsid w:val="00260C3C"/>
    <w:rsid w:val="00260EE8"/>
    <w:rsid w:val="00260F28"/>
    <w:rsid w:val="0026131D"/>
    <w:rsid w:val="002617CC"/>
    <w:rsid w:val="00261A18"/>
    <w:rsid w:val="00262A50"/>
    <w:rsid w:val="00263542"/>
    <w:rsid w:val="00264284"/>
    <w:rsid w:val="0026454E"/>
    <w:rsid w:val="002645C7"/>
    <w:rsid w:val="00264D45"/>
    <w:rsid w:val="00264DCF"/>
    <w:rsid w:val="00266738"/>
    <w:rsid w:val="0026691A"/>
    <w:rsid w:val="00266D0C"/>
    <w:rsid w:val="00266DF5"/>
    <w:rsid w:val="002717AE"/>
    <w:rsid w:val="00271962"/>
    <w:rsid w:val="00273781"/>
    <w:rsid w:val="00273F94"/>
    <w:rsid w:val="002760B7"/>
    <w:rsid w:val="0027707D"/>
    <w:rsid w:val="00277CC0"/>
    <w:rsid w:val="00277D92"/>
    <w:rsid w:val="00280213"/>
    <w:rsid w:val="002810D3"/>
    <w:rsid w:val="00281657"/>
    <w:rsid w:val="00281BEB"/>
    <w:rsid w:val="002827A5"/>
    <w:rsid w:val="002847AE"/>
    <w:rsid w:val="002857A1"/>
    <w:rsid w:val="002870F2"/>
    <w:rsid w:val="00287650"/>
    <w:rsid w:val="00287796"/>
    <w:rsid w:val="00287D8F"/>
    <w:rsid w:val="0029008E"/>
    <w:rsid w:val="00290154"/>
    <w:rsid w:val="00292895"/>
    <w:rsid w:val="00292AB4"/>
    <w:rsid w:val="00294F88"/>
    <w:rsid w:val="00294FCC"/>
    <w:rsid w:val="00295516"/>
    <w:rsid w:val="00295906"/>
    <w:rsid w:val="00295A8B"/>
    <w:rsid w:val="00296F24"/>
    <w:rsid w:val="0029733C"/>
    <w:rsid w:val="002A10A1"/>
    <w:rsid w:val="002A12AE"/>
    <w:rsid w:val="002A12C5"/>
    <w:rsid w:val="002A2159"/>
    <w:rsid w:val="002A251A"/>
    <w:rsid w:val="002A2920"/>
    <w:rsid w:val="002A3161"/>
    <w:rsid w:val="002A3410"/>
    <w:rsid w:val="002A44D1"/>
    <w:rsid w:val="002A4631"/>
    <w:rsid w:val="002A5BA6"/>
    <w:rsid w:val="002A6A10"/>
    <w:rsid w:val="002A6EA6"/>
    <w:rsid w:val="002B108B"/>
    <w:rsid w:val="002B12DE"/>
    <w:rsid w:val="002B270D"/>
    <w:rsid w:val="002B2ADE"/>
    <w:rsid w:val="002B3375"/>
    <w:rsid w:val="002B4745"/>
    <w:rsid w:val="002B480D"/>
    <w:rsid w:val="002B4845"/>
    <w:rsid w:val="002B4AC3"/>
    <w:rsid w:val="002B7744"/>
    <w:rsid w:val="002C05AC"/>
    <w:rsid w:val="002C0A71"/>
    <w:rsid w:val="002C3953"/>
    <w:rsid w:val="002C48C4"/>
    <w:rsid w:val="002C56A0"/>
    <w:rsid w:val="002C5FDA"/>
    <w:rsid w:val="002C72D2"/>
    <w:rsid w:val="002C7496"/>
    <w:rsid w:val="002C7E54"/>
    <w:rsid w:val="002D12FF"/>
    <w:rsid w:val="002D21A5"/>
    <w:rsid w:val="002D4413"/>
    <w:rsid w:val="002D5E1D"/>
    <w:rsid w:val="002D68BD"/>
    <w:rsid w:val="002D7247"/>
    <w:rsid w:val="002D7748"/>
    <w:rsid w:val="002E2300"/>
    <w:rsid w:val="002E23E3"/>
    <w:rsid w:val="002E247B"/>
    <w:rsid w:val="002E26F3"/>
    <w:rsid w:val="002E30BA"/>
    <w:rsid w:val="002E34CB"/>
    <w:rsid w:val="002E4059"/>
    <w:rsid w:val="002E4BCC"/>
    <w:rsid w:val="002E4D5B"/>
    <w:rsid w:val="002E5474"/>
    <w:rsid w:val="002E5699"/>
    <w:rsid w:val="002E5832"/>
    <w:rsid w:val="002E633F"/>
    <w:rsid w:val="002E65E2"/>
    <w:rsid w:val="002E75AE"/>
    <w:rsid w:val="002F0BF7"/>
    <w:rsid w:val="002F0D60"/>
    <w:rsid w:val="002F104E"/>
    <w:rsid w:val="002F1BD9"/>
    <w:rsid w:val="002F3910"/>
    <w:rsid w:val="002F3A6D"/>
    <w:rsid w:val="002F4A92"/>
    <w:rsid w:val="002F4EBA"/>
    <w:rsid w:val="002F5099"/>
    <w:rsid w:val="002F515E"/>
    <w:rsid w:val="002F623A"/>
    <w:rsid w:val="002F630A"/>
    <w:rsid w:val="002F749C"/>
    <w:rsid w:val="003001DF"/>
    <w:rsid w:val="003024CB"/>
    <w:rsid w:val="00303813"/>
    <w:rsid w:val="00306F73"/>
    <w:rsid w:val="0030716E"/>
    <w:rsid w:val="00307260"/>
    <w:rsid w:val="00307F00"/>
    <w:rsid w:val="003102C3"/>
    <w:rsid w:val="00310348"/>
    <w:rsid w:val="00310EE6"/>
    <w:rsid w:val="00311046"/>
    <w:rsid w:val="00311628"/>
    <w:rsid w:val="00311860"/>
    <w:rsid w:val="00311BE2"/>
    <w:rsid w:val="00311E48"/>
    <w:rsid w:val="00311E73"/>
    <w:rsid w:val="0031221D"/>
    <w:rsid w:val="003123F7"/>
    <w:rsid w:val="00313665"/>
    <w:rsid w:val="00314A01"/>
    <w:rsid w:val="00314B9D"/>
    <w:rsid w:val="00314DD8"/>
    <w:rsid w:val="003155A3"/>
    <w:rsid w:val="00315B35"/>
    <w:rsid w:val="00316A7F"/>
    <w:rsid w:val="00317B24"/>
    <w:rsid w:val="00317C3B"/>
    <w:rsid w:val="00317D8E"/>
    <w:rsid w:val="00317E8F"/>
    <w:rsid w:val="00320752"/>
    <w:rsid w:val="003209E8"/>
    <w:rsid w:val="003211F4"/>
    <w:rsid w:val="0032193F"/>
    <w:rsid w:val="00322186"/>
    <w:rsid w:val="00322962"/>
    <w:rsid w:val="00322E50"/>
    <w:rsid w:val="00323D62"/>
    <w:rsid w:val="0032403E"/>
    <w:rsid w:val="00324466"/>
    <w:rsid w:val="00324D73"/>
    <w:rsid w:val="0032523C"/>
    <w:rsid w:val="003257F8"/>
    <w:rsid w:val="00325B7B"/>
    <w:rsid w:val="00326F5B"/>
    <w:rsid w:val="00327139"/>
    <w:rsid w:val="003311A6"/>
    <w:rsid w:val="0033193C"/>
    <w:rsid w:val="00331C78"/>
    <w:rsid w:val="00331EF7"/>
    <w:rsid w:val="00332B30"/>
    <w:rsid w:val="00333134"/>
    <w:rsid w:val="00333BA4"/>
    <w:rsid w:val="00334EE8"/>
    <w:rsid w:val="00335044"/>
    <w:rsid w:val="0033532B"/>
    <w:rsid w:val="00336799"/>
    <w:rsid w:val="0033685E"/>
    <w:rsid w:val="003378C4"/>
    <w:rsid w:val="00337929"/>
    <w:rsid w:val="00337AD4"/>
    <w:rsid w:val="00340003"/>
    <w:rsid w:val="00340DE1"/>
    <w:rsid w:val="00341CD3"/>
    <w:rsid w:val="00342535"/>
    <w:rsid w:val="003429B7"/>
    <w:rsid w:val="00342B92"/>
    <w:rsid w:val="00343B23"/>
    <w:rsid w:val="00343B25"/>
    <w:rsid w:val="003444A9"/>
    <w:rsid w:val="003445F2"/>
    <w:rsid w:val="00344674"/>
    <w:rsid w:val="003457FB"/>
    <w:rsid w:val="00345EB0"/>
    <w:rsid w:val="0034764B"/>
    <w:rsid w:val="0034780A"/>
    <w:rsid w:val="00347CBE"/>
    <w:rsid w:val="003503AC"/>
    <w:rsid w:val="00351235"/>
    <w:rsid w:val="003518A7"/>
    <w:rsid w:val="00352686"/>
    <w:rsid w:val="003534AD"/>
    <w:rsid w:val="003534F4"/>
    <w:rsid w:val="00353E69"/>
    <w:rsid w:val="00353F35"/>
    <w:rsid w:val="00354C1F"/>
    <w:rsid w:val="00355C14"/>
    <w:rsid w:val="00355EE4"/>
    <w:rsid w:val="00357136"/>
    <w:rsid w:val="003576EB"/>
    <w:rsid w:val="00360431"/>
    <w:rsid w:val="003607CC"/>
    <w:rsid w:val="00360C67"/>
    <w:rsid w:val="00360E65"/>
    <w:rsid w:val="00361149"/>
    <w:rsid w:val="00362DCB"/>
    <w:rsid w:val="0036308C"/>
    <w:rsid w:val="00363C2F"/>
    <w:rsid w:val="00363E8F"/>
    <w:rsid w:val="00364DA9"/>
    <w:rsid w:val="00365118"/>
    <w:rsid w:val="0036545D"/>
    <w:rsid w:val="00365968"/>
    <w:rsid w:val="00365FCB"/>
    <w:rsid w:val="00366467"/>
    <w:rsid w:val="00367331"/>
    <w:rsid w:val="00367551"/>
    <w:rsid w:val="0037024A"/>
    <w:rsid w:val="00370563"/>
    <w:rsid w:val="003713D2"/>
    <w:rsid w:val="00371AF4"/>
    <w:rsid w:val="00372A4F"/>
    <w:rsid w:val="00372B9F"/>
    <w:rsid w:val="00373265"/>
    <w:rsid w:val="0037384B"/>
    <w:rsid w:val="00373892"/>
    <w:rsid w:val="00373ED6"/>
    <w:rsid w:val="003743CE"/>
    <w:rsid w:val="00375894"/>
    <w:rsid w:val="00376FE0"/>
    <w:rsid w:val="003807AF"/>
    <w:rsid w:val="00380856"/>
    <w:rsid w:val="00380E60"/>
    <w:rsid w:val="00380EAE"/>
    <w:rsid w:val="00381529"/>
    <w:rsid w:val="0038198C"/>
    <w:rsid w:val="00382A6F"/>
    <w:rsid w:val="00382C57"/>
    <w:rsid w:val="0038316E"/>
    <w:rsid w:val="00383B5F"/>
    <w:rsid w:val="00384483"/>
    <w:rsid w:val="00384523"/>
    <w:rsid w:val="0038499A"/>
    <w:rsid w:val="00384F53"/>
    <w:rsid w:val="003856A3"/>
    <w:rsid w:val="00386D58"/>
    <w:rsid w:val="00387053"/>
    <w:rsid w:val="0038768D"/>
    <w:rsid w:val="003905AF"/>
    <w:rsid w:val="0039145B"/>
    <w:rsid w:val="00392E21"/>
    <w:rsid w:val="00393C8B"/>
    <w:rsid w:val="0039403A"/>
    <w:rsid w:val="00394F4D"/>
    <w:rsid w:val="00395451"/>
    <w:rsid w:val="00395633"/>
    <w:rsid w:val="00395716"/>
    <w:rsid w:val="00396961"/>
    <w:rsid w:val="00396B0E"/>
    <w:rsid w:val="00396E62"/>
    <w:rsid w:val="00397588"/>
    <w:rsid w:val="0039766F"/>
    <w:rsid w:val="003A01C8"/>
    <w:rsid w:val="003A06C2"/>
    <w:rsid w:val="003A06C3"/>
    <w:rsid w:val="003A1238"/>
    <w:rsid w:val="003A1937"/>
    <w:rsid w:val="003A342C"/>
    <w:rsid w:val="003A3E11"/>
    <w:rsid w:val="003A43B0"/>
    <w:rsid w:val="003A4F65"/>
    <w:rsid w:val="003A5964"/>
    <w:rsid w:val="003A5B8E"/>
    <w:rsid w:val="003A5E30"/>
    <w:rsid w:val="003A6344"/>
    <w:rsid w:val="003A6624"/>
    <w:rsid w:val="003A695D"/>
    <w:rsid w:val="003A6A25"/>
    <w:rsid w:val="003A6F6B"/>
    <w:rsid w:val="003A7055"/>
    <w:rsid w:val="003B1863"/>
    <w:rsid w:val="003B225F"/>
    <w:rsid w:val="003B3CB0"/>
    <w:rsid w:val="003B62B4"/>
    <w:rsid w:val="003B7BBB"/>
    <w:rsid w:val="003C0FB3"/>
    <w:rsid w:val="003C2354"/>
    <w:rsid w:val="003C3990"/>
    <w:rsid w:val="003C39F3"/>
    <w:rsid w:val="003C434B"/>
    <w:rsid w:val="003C489D"/>
    <w:rsid w:val="003C54B8"/>
    <w:rsid w:val="003C687F"/>
    <w:rsid w:val="003C6FD2"/>
    <w:rsid w:val="003C7111"/>
    <w:rsid w:val="003C723C"/>
    <w:rsid w:val="003C7984"/>
    <w:rsid w:val="003D0F7F"/>
    <w:rsid w:val="003D349F"/>
    <w:rsid w:val="003D3CF0"/>
    <w:rsid w:val="003D3D1D"/>
    <w:rsid w:val="003D4CDF"/>
    <w:rsid w:val="003D53BF"/>
    <w:rsid w:val="003D5665"/>
    <w:rsid w:val="003D6063"/>
    <w:rsid w:val="003D62FD"/>
    <w:rsid w:val="003D660E"/>
    <w:rsid w:val="003D6797"/>
    <w:rsid w:val="003D779D"/>
    <w:rsid w:val="003D77CB"/>
    <w:rsid w:val="003D7846"/>
    <w:rsid w:val="003D78A2"/>
    <w:rsid w:val="003E03FD"/>
    <w:rsid w:val="003E1216"/>
    <w:rsid w:val="003E15EE"/>
    <w:rsid w:val="003E1E2C"/>
    <w:rsid w:val="003E2182"/>
    <w:rsid w:val="003E2B69"/>
    <w:rsid w:val="003E33F7"/>
    <w:rsid w:val="003E4AED"/>
    <w:rsid w:val="003E4B70"/>
    <w:rsid w:val="003E5257"/>
    <w:rsid w:val="003E61A2"/>
    <w:rsid w:val="003E6535"/>
    <w:rsid w:val="003E6AE0"/>
    <w:rsid w:val="003E787E"/>
    <w:rsid w:val="003E7B8C"/>
    <w:rsid w:val="003E7BDA"/>
    <w:rsid w:val="003F0971"/>
    <w:rsid w:val="003F0D57"/>
    <w:rsid w:val="003F22F3"/>
    <w:rsid w:val="003F28DA"/>
    <w:rsid w:val="003F2B6E"/>
    <w:rsid w:val="003F2C2F"/>
    <w:rsid w:val="003F35B8"/>
    <w:rsid w:val="003F3F97"/>
    <w:rsid w:val="003F42CF"/>
    <w:rsid w:val="003F4EA0"/>
    <w:rsid w:val="003F52F8"/>
    <w:rsid w:val="003F66AD"/>
    <w:rsid w:val="003F6991"/>
    <w:rsid w:val="003F69BE"/>
    <w:rsid w:val="003F76F5"/>
    <w:rsid w:val="003F7968"/>
    <w:rsid w:val="003F7D20"/>
    <w:rsid w:val="00400EB0"/>
    <w:rsid w:val="004013F6"/>
    <w:rsid w:val="00402FCF"/>
    <w:rsid w:val="00403E80"/>
    <w:rsid w:val="004042F8"/>
    <w:rsid w:val="004048C9"/>
    <w:rsid w:val="00404F17"/>
    <w:rsid w:val="00405801"/>
    <w:rsid w:val="004062AA"/>
    <w:rsid w:val="00407329"/>
    <w:rsid w:val="00407474"/>
    <w:rsid w:val="00407917"/>
    <w:rsid w:val="00407ED4"/>
    <w:rsid w:val="00407F31"/>
    <w:rsid w:val="004125FD"/>
    <w:rsid w:val="004128F0"/>
    <w:rsid w:val="00412B40"/>
    <w:rsid w:val="00413064"/>
    <w:rsid w:val="00414D5B"/>
    <w:rsid w:val="004155E9"/>
    <w:rsid w:val="004163AD"/>
    <w:rsid w:val="0041645A"/>
    <w:rsid w:val="00416664"/>
    <w:rsid w:val="004166F1"/>
    <w:rsid w:val="00416FB0"/>
    <w:rsid w:val="00417624"/>
    <w:rsid w:val="00417BB8"/>
    <w:rsid w:val="00420300"/>
    <w:rsid w:val="00421577"/>
    <w:rsid w:val="00421CC4"/>
    <w:rsid w:val="0042354D"/>
    <w:rsid w:val="0042389F"/>
    <w:rsid w:val="004259A6"/>
    <w:rsid w:val="00425CCF"/>
    <w:rsid w:val="0042696B"/>
    <w:rsid w:val="004307EC"/>
    <w:rsid w:val="00430D3D"/>
    <w:rsid w:val="00430D80"/>
    <w:rsid w:val="004317B5"/>
    <w:rsid w:val="00431E3D"/>
    <w:rsid w:val="00431F7A"/>
    <w:rsid w:val="00433FFC"/>
    <w:rsid w:val="0043442B"/>
    <w:rsid w:val="00435259"/>
    <w:rsid w:val="00435F35"/>
    <w:rsid w:val="00436125"/>
    <w:rsid w:val="004361FB"/>
    <w:rsid w:val="00436B23"/>
    <w:rsid w:val="00436E88"/>
    <w:rsid w:val="00440977"/>
    <w:rsid w:val="0044175B"/>
    <w:rsid w:val="0044190A"/>
    <w:rsid w:val="00441C88"/>
    <w:rsid w:val="00442026"/>
    <w:rsid w:val="00442448"/>
    <w:rsid w:val="00443CD4"/>
    <w:rsid w:val="004440BB"/>
    <w:rsid w:val="00444B20"/>
    <w:rsid w:val="004450B6"/>
    <w:rsid w:val="00445612"/>
    <w:rsid w:val="00446A8D"/>
    <w:rsid w:val="00446AA3"/>
    <w:rsid w:val="00447811"/>
    <w:rsid w:val="004479D8"/>
    <w:rsid w:val="00447C97"/>
    <w:rsid w:val="00451168"/>
    <w:rsid w:val="00451506"/>
    <w:rsid w:val="00452D84"/>
    <w:rsid w:val="004536CB"/>
    <w:rsid w:val="00453739"/>
    <w:rsid w:val="0045487A"/>
    <w:rsid w:val="00454E1C"/>
    <w:rsid w:val="0045627B"/>
    <w:rsid w:val="00456C90"/>
    <w:rsid w:val="00457160"/>
    <w:rsid w:val="0045754D"/>
    <w:rsid w:val="004578CC"/>
    <w:rsid w:val="00457CFB"/>
    <w:rsid w:val="004600DC"/>
    <w:rsid w:val="004629AD"/>
    <w:rsid w:val="00463BFC"/>
    <w:rsid w:val="004654A6"/>
    <w:rsid w:val="004657D6"/>
    <w:rsid w:val="00465CB3"/>
    <w:rsid w:val="00465E5F"/>
    <w:rsid w:val="00467FD1"/>
    <w:rsid w:val="0047072E"/>
    <w:rsid w:val="004716F9"/>
    <w:rsid w:val="004728AA"/>
    <w:rsid w:val="00473346"/>
    <w:rsid w:val="00474D60"/>
    <w:rsid w:val="00476168"/>
    <w:rsid w:val="00476284"/>
    <w:rsid w:val="0047758F"/>
    <w:rsid w:val="0048084F"/>
    <w:rsid w:val="004810BD"/>
    <w:rsid w:val="0048168B"/>
    <w:rsid w:val="0048175E"/>
    <w:rsid w:val="00482868"/>
    <w:rsid w:val="00483376"/>
    <w:rsid w:val="00483B44"/>
    <w:rsid w:val="00483CA9"/>
    <w:rsid w:val="0048420B"/>
    <w:rsid w:val="004850B9"/>
    <w:rsid w:val="0048525B"/>
    <w:rsid w:val="00485A51"/>
    <w:rsid w:val="00485CCD"/>
    <w:rsid w:val="00485DB5"/>
    <w:rsid w:val="004860C5"/>
    <w:rsid w:val="00486D2B"/>
    <w:rsid w:val="00486FE6"/>
    <w:rsid w:val="00487924"/>
    <w:rsid w:val="00490D60"/>
    <w:rsid w:val="00491BC8"/>
    <w:rsid w:val="00493120"/>
    <w:rsid w:val="004949C7"/>
    <w:rsid w:val="00494E90"/>
    <w:rsid w:val="00494FDC"/>
    <w:rsid w:val="00496684"/>
    <w:rsid w:val="004A0489"/>
    <w:rsid w:val="004A161B"/>
    <w:rsid w:val="004A3F96"/>
    <w:rsid w:val="004A4106"/>
    <w:rsid w:val="004A4146"/>
    <w:rsid w:val="004A47DB"/>
    <w:rsid w:val="004A4F6C"/>
    <w:rsid w:val="004A5AAE"/>
    <w:rsid w:val="004A5D70"/>
    <w:rsid w:val="004A65EB"/>
    <w:rsid w:val="004A6AB7"/>
    <w:rsid w:val="004A7284"/>
    <w:rsid w:val="004A7E1A"/>
    <w:rsid w:val="004B005E"/>
    <w:rsid w:val="004B0073"/>
    <w:rsid w:val="004B06AD"/>
    <w:rsid w:val="004B0C94"/>
    <w:rsid w:val="004B11EE"/>
    <w:rsid w:val="004B1541"/>
    <w:rsid w:val="004B240E"/>
    <w:rsid w:val="004B26B9"/>
    <w:rsid w:val="004B29F4"/>
    <w:rsid w:val="004B4C27"/>
    <w:rsid w:val="004B4E08"/>
    <w:rsid w:val="004B6407"/>
    <w:rsid w:val="004B6923"/>
    <w:rsid w:val="004B7240"/>
    <w:rsid w:val="004B7495"/>
    <w:rsid w:val="004B780F"/>
    <w:rsid w:val="004B7B56"/>
    <w:rsid w:val="004B7EE9"/>
    <w:rsid w:val="004C05CA"/>
    <w:rsid w:val="004C098E"/>
    <w:rsid w:val="004C0C41"/>
    <w:rsid w:val="004C15E0"/>
    <w:rsid w:val="004C1654"/>
    <w:rsid w:val="004C20CF"/>
    <w:rsid w:val="004C234E"/>
    <w:rsid w:val="004C299C"/>
    <w:rsid w:val="004C2E2E"/>
    <w:rsid w:val="004C3080"/>
    <w:rsid w:val="004C38A9"/>
    <w:rsid w:val="004C4D54"/>
    <w:rsid w:val="004C5DD9"/>
    <w:rsid w:val="004C65BA"/>
    <w:rsid w:val="004C7023"/>
    <w:rsid w:val="004C7513"/>
    <w:rsid w:val="004C76F5"/>
    <w:rsid w:val="004C7F01"/>
    <w:rsid w:val="004D02AC"/>
    <w:rsid w:val="004D0383"/>
    <w:rsid w:val="004D07F2"/>
    <w:rsid w:val="004D1F3F"/>
    <w:rsid w:val="004D333E"/>
    <w:rsid w:val="004D3A72"/>
    <w:rsid w:val="004D3EE2"/>
    <w:rsid w:val="004D41DC"/>
    <w:rsid w:val="004D5841"/>
    <w:rsid w:val="004D5BBA"/>
    <w:rsid w:val="004D6540"/>
    <w:rsid w:val="004D66E9"/>
    <w:rsid w:val="004D6ADE"/>
    <w:rsid w:val="004E0E64"/>
    <w:rsid w:val="004E14EB"/>
    <w:rsid w:val="004E1C2A"/>
    <w:rsid w:val="004E265D"/>
    <w:rsid w:val="004E26F6"/>
    <w:rsid w:val="004E2ACB"/>
    <w:rsid w:val="004E3118"/>
    <w:rsid w:val="004E38B0"/>
    <w:rsid w:val="004E3C28"/>
    <w:rsid w:val="004E4332"/>
    <w:rsid w:val="004E4D9B"/>
    <w:rsid w:val="004E4E0B"/>
    <w:rsid w:val="004E4E43"/>
    <w:rsid w:val="004E5594"/>
    <w:rsid w:val="004E6773"/>
    <w:rsid w:val="004E6856"/>
    <w:rsid w:val="004E6FB4"/>
    <w:rsid w:val="004E72CF"/>
    <w:rsid w:val="004F0977"/>
    <w:rsid w:val="004F1408"/>
    <w:rsid w:val="004F1F9E"/>
    <w:rsid w:val="004F4A05"/>
    <w:rsid w:val="004F4DF3"/>
    <w:rsid w:val="004F4E1D"/>
    <w:rsid w:val="004F616E"/>
    <w:rsid w:val="004F6257"/>
    <w:rsid w:val="004F6A25"/>
    <w:rsid w:val="004F6AB0"/>
    <w:rsid w:val="004F6B4D"/>
    <w:rsid w:val="004F6F40"/>
    <w:rsid w:val="004F7571"/>
    <w:rsid w:val="005000BD"/>
    <w:rsid w:val="005000DD"/>
    <w:rsid w:val="00503948"/>
    <w:rsid w:val="00503B09"/>
    <w:rsid w:val="00504643"/>
    <w:rsid w:val="00504D1C"/>
    <w:rsid w:val="00504F5C"/>
    <w:rsid w:val="00505262"/>
    <w:rsid w:val="0050597B"/>
    <w:rsid w:val="00506DF8"/>
    <w:rsid w:val="005071AA"/>
    <w:rsid w:val="00507451"/>
    <w:rsid w:val="00507CEA"/>
    <w:rsid w:val="00510C65"/>
    <w:rsid w:val="00511F4D"/>
    <w:rsid w:val="00514B2E"/>
    <w:rsid w:val="00514D6B"/>
    <w:rsid w:val="0051574E"/>
    <w:rsid w:val="00515EB2"/>
    <w:rsid w:val="005167F6"/>
    <w:rsid w:val="0051725F"/>
    <w:rsid w:val="00520095"/>
    <w:rsid w:val="00520645"/>
    <w:rsid w:val="0052168D"/>
    <w:rsid w:val="00521814"/>
    <w:rsid w:val="00521D17"/>
    <w:rsid w:val="00521E3D"/>
    <w:rsid w:val="00522867"/>
    <w:rsid w:val="0052396A"/>
    <w:rsid w:val="005246F1"/>
    <w:rsid w:val="0052734E"/>
    <w:rsid w:val="0052782C"/>
    <w:rsid w:val="0052796E"/>
    <w:rsid w:val="00527A41"/>
    <w:rsid w:val="00530BD7"/>
    <w:rsid w:val="00530E46"/>
    <w:rsid w:val="005324B8"/>
    <w:rsid w:val="005324EF"/>
    <w:rsid w:val="0053286B"/>
    <w:rsid w:val="00534F0F"/>
    <w:rsid w:val="005352B6"/>
    <w:rsid w:val="00536369"/>
    <w:rsid w:val="005363A7"/>
    <w:rsid w:val="00536E13"/>
    <w:rsid w:val="00537503"/>
    <w:rsid w:val="005400FF"/>
    <w:rsid w:val="00540A10"/>
    <w:rsid w:val="00540E99"/>
    <w:rsid w:val="00541130"/>
    <w:rsid w:val="00541309"/>
    <w:rsid w:val="005432F4"/>
    <w:rsid w:val="00543CDB"/>
    <w:rsid w:val="005447BE"/>
    <w:rsid w:val="00546A8B"/>
    <w:rsid w:val="00546D5E"/>
    <w:rsid w:val="00546F02"/>
    <w:rsid w:val="00547051"/>
    <w:rsid w:val="0054770B"/>
    <w:rsid w:val="0055096C"/>
    <w:rsid w:val="00551073"/>
    <w:rsid w:val="00551DA4"/>
    <w:rsid w:val="0055213A"/>
    <w:rsid w:val="00552A8C"/>
    <w:rsid w:val="005532D9"/>
    <w:rsid w:val="005538A9"/>
    <w:rsid w:val="00554956"/>
    <w:rsid w:val="00557BE6"/>
    <w:rsid w:val="005600BC"/>
    <w:rsid w:val="00560A5A"/>
    <w:rsid w:val="00562A6D"/>
    <w:rsid w:val="00563104"/>
    <w:rsid w:val="005639F2"/>
    <w:rsid w:val="005646C1"/>
    <w:rsid w:val="005646CC"/>
    <w:rsid w:val="005652E4"/>
    <w:rsid w:val="00565730"/>
    <w:rsid w:val="00566671"/>
    <w:rsid w:val="005673CB"/>
    <w:rsid w:val="00567B22"/>
    <w:rsid w:val="0057134C"/>
    <w:rsid w:val="00571F95"/>
    <w:rsid w:val="0057331C"/>
    <w:rsid w:val="00573328"/>
    <w:rsid w:val="00573F07"/>
    <w:rsid w:val="0057478F"/>
    <w:rsid w:val="005747FF"/>
    <w:rsid w:val="00576415"/>
    <w:rsid w:val="00577AC4"/>
    <w:rsid w:val="00580D0F"/>
    <w:rsid w:val="00581521"/>
    <w:rsid w:val="00581F3D"/>
    <w:rsid w:val="005824C0"/>
    <w:rsid w:val="00582560"/>
    <w:rsid w:val="00582FD7"/>
    <w:rsid w:val="005832ED"/>
    <w:rsid w:val="00583524"/>
    <w:rsid w:val="005835A2"/>
    <w:rsid w:val="00583853"/>
    <w:rsid w:val="005857A8"/>
    <w:rsid w:val="0058713B"/>
    <w:rsid w:val="005876D2"/>
    <w:rsid w:val="00590348"/>
    <w:rsid w:val="0059056C"/>
    <w:rsid w:val="0059130B"/>
    <w:rsid w:val="005925A1"/>
    <w:rsid w:val="005936B3"/>
    <w:rsid w:val="00593F04"/>
    <w:rsid w:val="005942DA"/>
    <w:rsid w:val="0059468A"/>
    <w:rsid w:val="00594705"/>
    <w:rsid w:val="005960AD"/>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33A4"/>
    <w:rsid w:val="005B4B88"/>
    <w:rsid w:val="005B4F7E"/>
    <w:rsid w:val="005B5605"/>
    <w:rsid w:val="005B5752"/>
    <w:rsid w:val="005B5C71"/>
    <w:rsid w:val="005B5D60"/>
    <w:rsid w:val="005B5E31"/>
    <w:rsid w:val="005B64AE"/>
    <w:rsid w:val="005B6E3D"/>
    <w:rsid w:val="005B7298"/>
    <w:rsid w:val="005C1BFC"/>
    <w:rsid w:val="005C5034"/>
    <w:rsid w:val="005C522F"/>
    <w:rsid w:val="005C5A83"/>
    <w:rsid w:val="005C6144"/>
    <w:rsid w:val="005C669C"/>
    <w:rsid w:val="005C6E52"/>
    <w:rsid w:val="005C7B55"/>
    <w:rsid w:val="005D0175"/>
    <w:rsid w:val="005D1CC4"/>
    <w:rsid w:val="005D215A"/>
    <w:rsid w:val="005D2D62"/>
    <w:rsid w:val="005D42D4"/>
    <w:rsid w:val="005D572D"/>
    <w:rsid w:val="005D5A78"/>
    <w:rsid w:val="005D5DB0"/>
    <w:rsid w:val="005D5DB2"/>
    <w:rsid w:val="005D68BA"/>
    <w:rsid w:val="005D7A00"/>
    <w:rsid w:val="005D7B71"/>
    <w:rsid w:val="005D7C9D"/>
    <w:rsid w:val="005D7D6E"/>
    <w:rsid w:val="005E002D"/>
    <w:rsid w:val="005E0B43"/>
    <w:rsid w:val="005E1533"/>
    <w:rsid w:val="005E1DE2"/>
    <w:rsid w:val="005E2BCF"/>
    <w:rsid w:val="005E4742"/>
    <w:rsid w:val="005E59DC"/>
    <w:rsid w:val="005E6829"/>
    <w:rsid w:val="005E7972"/>
    <w:rsid w:val="005F10D4"/>
    <w:rsid w:val="005F26E8"/>
    <w:rsid w:val="005F275A"/>
    <w:rsid w:val="005F2E08"/>
    <w:rsid w:val="005F3087"/>
    <w:rsid w:val="005F7834"/>
    <w:rsid w:val="005F78DD"/>
    <w:rsid w:val="005F7A4D"/>
    <w:rsid w:val="00600D15"/>
    <w:rsid w:val="006019F0"/>
    <w:rsid w:val="00601B68"/>
    <w:rsid w:val="006026BA"/>
    <w:rsid w:val="00602AB4"/>
    <w:rsid w:val="0060359B"/>
    <w:rsid w:val="00603F69"/>
    <w:rsid w:val="006040DA"/>
    <w:rsid w:val="006047BD"/>
    <w:rsid w:val="00606944"/>
    <w:rsid w:val="00607675"/>
    <w:rsid w:val="00610F53"/>
    <w:rsid w:val="00612D83"/>
    <w:rsid w:val="00612E3F"/>
    <w:rsid w:val="00613208"/>
    <w:rsid w:val="006137B2"/>
    <w:rsid w:val="00614050"/>
    <w:rsid w:val="0061424D"/>
    <w:rsid w:val="00614852"/>
    <w:rsid w:val="00616767"/>
    <w:rsid w:val="0061698B"/>
    <w:rsid w:val="00616F61"/>
    <w:rsid w:val="00620917"/>
    <w:rsid w:val="00620D8D"/>
    <w:rsid w:val="0062163D"/>
    <w:rsid w:val="00621BCB"/>
    <w:rsid w:val="00623828"/>
    <w:rsid w:val="00623A9E"/>
    <w:rsid w:val="00624A20"/>
    <w:rsid w:val="00624C9B"/>
    <w:rsid w:val="006251EB"/>
    <w:rsid w:val="0062541D"/>
    <w:rsid w:val="00630129"/>
    <w:rsid w:val="006303DD"/>
    <w:rsid w:val="00630BB3"/>
    <w:rsid w:val="00630E66"/>
    <w:rsid w:val="00630E9F"/>
    <w:rsid w:val="0063165F"/>
    <w:rsid w:val="00632182"/>
    <w:rsid w:val="006331D1"/>
    <w:rsid w:val="006335DF"/>
    <w:rsid w:val="00633A4A"/>
    <w:rsid w:val="0063431C"/>
    <w:rsid w:val="00634717"/>
    <w:rsid w:val="006347C1"/>
    <w:rsid w:val="00635459"/>
    <w:rsid w:val="0063670E"/>
    <w:rsid w:val="00636EF6"/>
    <w:rsid w:val="00637181"/>
    <w:rsid w:val="006379BA"/>
    <w:rsid w:val="00637AF8"/>
    <w:rsid w:val="006412BE"/>
    <w:rsid w:val="0064144D"/>
    <w:rsid w:val="00641609"/>
    <w:rsid w:val="0064160E"/>
    <w:rsid w:val="00642389"/>
    <w:rsid w:val="00643843"/>
    <w:rsid w:val="006439ED"/>
    <w:rsid w:val="0064405D"/>
    <w:rsid w:val="00644306"/>
    <w:rsid w:val="006445C2"/>
    <w:rsid w:val="00644DD5"/>
    <w:rsid w:val="00644EAB"/>
    <w:rsid w:val="006450E2"/>
    <w:rsid w:val="006453D8"/>
    <w:rsid w:val="006457A5"/>
    <w:rsid w:val="00650503"/>
    <w:rsid w:val="00651103"/>
    <w:rsid w:val="00651A1C"/>
    <w:rsid w:val="00651E73"/>
    <w:rsid w:val="006522EF"/>
    <w:rsid w:val="006522FD"/>
    <w:rsid w:val="00652800"/>
    <w:rsid w:val="00653511"/>
    <w:rsid w:val="00653AB0"/>
    <w:rsid w:val="00653C5D"/>
    <w:rsid w:val="006544A7"/>
    <w:rsid w:val="006550F5"/>
    <w:rsid w:val="006552BE"/>
    <w:rsid w:val="0065706C"/>
    <w:rsid w:val="00661413"/>
    <w:rsid w:val="006618E3"/>
    <w:rsid w:val="00661D06"/>
    <w:rsid w:val="00661EB6"/>
    <w:rsid w:val="00662DD9"/>
    <w:rsid w:val="006638B4"/>
    <w:rsid w:val="00663E90"/>
    <w:rsid w:val="0066400D"/>
    <w:rsid w:val="006641B3"/>
    <w:rsid w:val="006644C4"/>
    <w:rsid w:val="00665F1A"/>
    <w:rsid w:val="0066665B"/>
    <w:rsid w:val="00666E0A"/>
    <w:rsid w:val="00670EE3"/>
    <w:rsid w:val="00671735"/>
    <w:rsid w:val="0067181F"/>
    <w:rsid w:val="00671EC6"/>
    <w:rsid w:val="0067282F"/>
    <w:rsid w:val="00672902"/>
    <w:rsid w:val="00673149"/>
    <w:rsid w:val="0067331F"/>
    <w:rsid w:val="006742E8"/>
    <w:rsid w:val="0067482E"/>
    <w:rsid w:val="0067521A"/>
    <w:rsid w:val="00675260"/>
    <w:rsid w:val="006761F3"/>
    <w:rsid w:val="00676B76"/>
    <w:rsid w:val="0067710F"/>
    <w:rsid w:val="00677DDB"/>
    <w:rsid w:val="00677EF0"/>
    <w:rsid w:val="006814BF"/>
    <w:rsid w:val="00681DCF"/>
    <w:rsid w:val="00681F32"/>
    <w:rsid w:val="006826B1"/>
    <w:rsid w:val="00683090"/>
    <w:rsid w:val="00683AEC"/>
    <w:rsid w:val="00684672"/>
    <w:rsid w:val="0068481E"/>
    <w:rsid w:val="006856F4"/>
    <w:rsid w:val="0068666F"/>
    <w:rsid w:val="00686ED4"/>
    <w:rsid w:val="0068780A"/>
    <w:rsid w:val="00690267"/>
    <w:rsid w:val="006906E7"/>
    <w:rsid w:val="006931D4"/>
    <w:rsid w:val="00693207"/>
    <w:rsid w:val="00694485"/>
    <w:rsid w:val="0069493D"/>
    <w:rsid w:val="00694E70"/>
    <w:rsid w:val="006954D4"/>
    <w:rsid w:val="0069598B"/>
    <w:rsid w:val="00695AF0"/>
    <w:rsid w:val="0069757D"/>
    <w:rsid w:val="006A1A8E"/>
    <w:rsid w:val="006A1CF6"/>
    <w:rsid w:val="006A2D9E"/>
    <w:rsid w:val="006A36DB"/>
    <w:rsid w:val="006A3C16"/>
    <w:rsid w:val="006A3EF2"/>
    <w:rsid w:val="006A44D0"/>
    <w:rsid w:val="006A48C1"/>
    <w:rsid w:val="006A4F1D"/>
    <w:rsid w:val="006A510D"/>
    <w:rsid w:val="006A51A4"/>
    <w:rsid w:val="006A57F3"/>
    <w:rsid w:val="006A5F6A"/>
    <w:rsid w:val="006A73C4"/>
    <w:rsid w:val="006B0291"/>
    <w:rsid w:val="006B06B2"/>
    <w:rsid w:val="006B1FE6"/>
    <w:rsid w:val="006B1FFA"/>
    <w:rsid w:val="006B20FA"/>
    <w:rsid w:val="006B275B"/>
    <w:rsid w:val="006B33AE"/>
    <w:rsid w:val="006B3564"/>
    <w:rsid w:val="006B37E6"/>
    <w:rsid w:val="006B3D8F"/>
    <w:rsid w:val="006B42E3"/>
    <w:rsid w:val="006B44E9"/>
    <w:rsid w:val="006B55E7"/>
    <w:rsid w:val="006B73E5"/>
    <w:rsid w:val="006B7553"/>
    <w:rsid w:val="006C00A3"/>
    <w:rsid w:val="006C10FC"/>
    <w:rsid w:val="006C1521"/>
    <w:rsid w:val="006C25BB"/>
    <w:rsid w:val="006C2F7A"/>
    <w:rsid w:val="006C389F"/>
    <w:rsid w:val="006C3AC3"/>
    <w:rsid w:val="006C4B47"/>
    <w:rsid w:val="006C4FEE"/>
    <w:rsid w:val="006C5F42"/>
    <w:rsid w:val="006C615D"/>
    <w:rsid w:val="006C67CA"/>
    <w:rsid w:val="006C762E"/>
    <w:rsid w:val="006C7AB5"/>
    <w:rsid w:val="006D062E"/>
    <w:rsid w:val="006D0817"/>
    <w:rsid w:val="006D0996"/>
    <w:rsid w:val="006D1876"/>
    <w:rsid w:val="006D2405"/>
    <w:rsid w:val="006D3A0E"/>
    <w:rsid w:val="006D4A39"/>
    <w:rsid w:val="006D51F5"/>
    <w:rsid w:val="006D53A4"/>
    <w:rsid w:val="006D6748"/>
    <w:rsid w:val="006E08A7"/>
    <w:rsid w:val="006E08C4"/>
    <w:rsid w:val="006E091B"/>
    <w:rsid w:val="006E2552"/>
    <w:rsid w:val="006E42C8"/>
    <w:rsid w:val="006E4800"/>
    <w:rsid w:val="006E560F"/>
    <w:rsid w:val="006E5B90"/>
    <w:rsid w:val="006E60D3"/>
    <w:rsid w:val="006E6B43"/>
    <w:rsid w:val="006E79B6"/>
    <w:rsid w:val="006F054E"/>
    <w:rsid w:val="006F15D8"/>
    <w:rsid w:val="006F1B19"/>
    <w:rsid w:val="006F2500"/>
    <w:rsid w:val="006F300E"/>
    <w:rsid w:val="006F331D"/>
    <w:rsid w:val="006F3613"/>
    <w:rsid w:val="006F3839"/>
    <w:rsid w:val="006F4503"/>
    <w:rsid w:val="006F49A2"/>
    <w:rsid w:val="006F4BFA"/>
    <w:rsid w:val="006F5971"/>
    <w:rsid w:val="00700048"/>
    <w:rsid w:val="00700346"/>
    <w:rsid w:val="0070190E"/>
    <w:rsid w:val="00701DAC"/>
    <w:rsid w:val="00703206"/>
    <w:rsid w:val="00703A03"/>
    <w:rsid w:val="00704694"/>
    <w:rsid w:val="007058CD"/>
    <w:rsid w:val="00705D75"/>
    <w:rsid w:val="00706293"/>
    <w:rsid w:val="0070723B"/>
    <w:rsid w:val="00710691"/>
    <w:rsid w:val="007124A7"/>
    <w:rsid w:val="00712DA7"/>
    <w:rsid w:val="0071377A"/>
    <w:rsid w:val="00714956"/>
    <w:rsid w:val="00714DCD"/>
    <w:rsid w:val="00715D74"/>
    <w:rsid w:val="00715F89"/>
    <w:rsid w:val="0071638C"/>
    <w:rsid w:val="00716FB7"/>
    <w:rsid w:val="007176A9"/>
    <w:rsid w:val="00717C66"/>
    <w:rsid w:val="0072144B"/>
    <w:rsid w:val="00722D6B"/>
    <w:rsid w:val="0072360C"/>
    <w:rsid w:val="00723762"/>
    <w:rsid w:val="00723956"/>
    <w:rsid w:val="00724203"/>
    <w:rsid w:val="00725681"/>
    <w:rsid w:val="00725C3B"/>
    <w:rsid w:val="00725D14"/>
    <w:rsid w:val="007266FB"/>
    <w:rsid w:val="007270DD"/>
    <w:rsid w:val="0073181F"/>
    <w:rsid w:val="0073212B"/>
    <w:rsid w:val="00732907"/>
    <w:rsid w:val="0073364D"/>
    <w:rsid w:val="00733D6A"/>
    <w:rsid w:val="00734065"/>
    <w:rsid w:val="00734894"/>
    <w:rsid w:val="00735327"/>
    <w:rsid w:val="00735451"/>
    <w:rsid w:val="0073637A"/>
    <w:rsid w:val="00736F68"/>
    <w:rsid w:val="00740573"/>
    <w:rsid w:val="00741479"/>
    <w:rsid w:val="007414DA"/>
    <w:rsid w:val="00741ACA"/>
    <w:rsid w:val="00742A18"/>
    <w:rsid w:val="00742C97"/>
    <w:rsid w:val="007448D2"/>
    <w:rsid w:val="00744A73"/>
    <w:rsid w:val="00744DB8"/>
    <w:rsid w:val="007455EF"/>
    <w:rsid w:val="00745C28"/>
    <w:rsid w:val="007460FF"/>
    <w:rsid w:val="00746C95"/>
    <w:rsid w:val="00746E95"/>
    <w:rsid w:val="007474D4"/>
    <w:rsid w:val="0074782C"/>
    <w:rsid w:val="007508D7"/>
    <w:rsid w:val="0075322D"/>
    <w:rsid w:val="00753D56"/>
    <w:rsid w:val="0075436E"/>
    <w:rsid w:val="00754D55"/>
    <w:rsid w:val="007553CE"/>
    <w:rsid w:val="00755464"/>
    <w:rsid w:val="00755EC3"/>
    <w:rsid w:val="007563EC"/>
    <w:rsid w:val="007564AE"/>
    <w:rsid w:val="0075677C"/>
    <w:rsid w:val="00757591"/>
    <w:rsid w:val="00757633"/>
    <w:rsid w:val="00757A59"/>
    <w:rsid w:val="00757DD5"/>
    <w:rsid w:val="00757FA9"/>
    <w:rsid w:val="007607BB"/>
    <w:rsid w:val="007609DE"/>
    <w:rsid w:val="007617A7"/>
    <w:rsid w:val="00761C8A"/>
    <w:rsid w:val="00762125"/>
    <w:rsid w:val="007635C3"/>
    <w:rsid w:val="00765E06"/>
    <w:rsid w:val="00765F79"/>
    <w:rsid w:val="0076685E"/>
    <w:rsid w:val="00766A1D"/>
    <w:rsid w:val="00766BC2"/>
    <w:rsid w:val="007678AE"/>
    <w:rsid w:val="00770223"/>
    <w:rsid w:val="007706FF"/>
    <w:rsid w:val="00770891"/>
    <w:rsid w:val="00770C61"/>
    <w:rsid w:val="00770F20"/>
    <w:rsid w:val="00772BA3"/>
    <w:rsid w:val="007763FE"/>
    <w:rsid w:val="00776998"/>
    <w:rsid w:val="007769A7"/>
    <w:rsid w:val="00776AC3"/>
    <w:rsid w:val="00776D0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1E91"/>
    <w:rsid w:val="00792FDB"/>
    <w:rsid w:val="00794523"/>
    <w:rsid w:val="00796256"/>
    <w:rsid w:val="00796888"/>
    <w:rsid w:val="007A06D2"/>
    <w:rsid w:val="007A1326"/>
    <w:rsid w:val="007A1AA1"/>
    <w:rsid w:val="007A2496"/>
    <w:rsid w:val="007A2B7B"/>
    <w:rsid w:val="007A3356"/>
    <w:rsid w:val="007A36F3"/>
    <w:rsid w:val="007A4CEF"/>
    <w:rsid w:val="007A55A8"/>
    <w:rsid w:val="007A5AF1"/>
    <w:rsid w:val="007A672D"/>
    <w:rsid w:val="007A74F0"/>
    <w:rsid w:val="007B1E0C"/>
    <w:rsid w:val="007B24C4"/>
    <w:rsid w:val="007B3523"/>
    <w:rsid w:val="007B4620"/>
    <w:rsid w:val="007B50E4"/>
    <w:rsid w:val="007B5236"/>
    <w:rsid w:val="007B6B2F"/>
    <w:rsid w:val="007C057B"/>
    <w:rsid w:val="007C1069"/>
    <w:rsid w:val="007C1661"/>
    <w:rsid w:val="007C1A9E"/>
    <w:rsid w:val="007C2560"/>
    <w:rsid w:val="007C27A1"/>
    <w:rsid w:val="007C640E"/>
    <w:rsid w:val="007C6E38"/>
    <w:rsid w:val="007D212E"/>
    <w:rsid w:val="007D458F"/>
    <w:rsid w:val="007D5655"/>
    <w:rsid w:val="007D581D"/>
    <w:rsid w:val="007D5A52"/>
    <w:rsid w:val="007D6605"/>
    <w:rsid w:val="007D73C0"/>
    <w:rsid w:val="007D7CF5"/>
    <w:rsid w:val="007D7E58"/>
    <w:rsid w:val="007E146D"/>
    <w:rsid w:val="007E1A1E"/>
    <w:rsid w:val="007E1FA4"/>
    <w:rsid w:val="007E3095"/>
    <w:rsid w:val="007E41AD"/>
    <w:rsid w:val="007E497E"/>
    <w:rsid w:val="007E51F4"/>
    <w:rsid w:val="007E5E9E"/>
    <w:rsid w:val="007E5FFE"/>
    <w:rsid w:val="007E686A"/>
    <w:rsid w:val="007E7486"/>
    <w:rsid w:val="007E7851"/>
    <w:rsid w:val="007F1493"/>
    <w:rsid w:val="007F15BC"/>
    <w:rsid w:val="007F1E60"/>
    <w:rsid w:val="007F2423"/>
    <w:rsid w:val="007F3524"/>
    <w:rsid w:val="007F576D"/>
    <w:rsid w:val="007F60DB"/>
    <w:rsid w:val="007F637A"/>
    <w:rsid w:val="007F66A6"/>
    <w:rsid w:val="007F68BA"/>
    <w:rsid w:val="007F76BF"/>
    <w:rsid w:val="0080016A"/>
    <w:rsid w:val="008003CD"/>
    <w:rsid w:val="00800512"/>
    <w:rsid w:val="0080056C"/>
    <w:rsid w:val="00801331"/>
    <w:rsid w:val="00801687"/>
    <w:rsid w:val="008019EE"/>
    <w:rsid w:val="00801E67"/>
    <w:rsid w:val="00802022"/>
    <w:rsid w:val="0080207C"/>
    <w:rsid w:val="008028A3"/>
    <w:rsid w:val="00802A41"/>
    <w:rsid w:val="00803297"/>
    <w:rsid w:val="008059C1"/>
    <w:rsid w:val="0080662F"/>
    <w:rsid w:val="00806C91"/>
    <w:rsid w:val="0081003D"/>
    <w:rsid w:val="00810648"/>
    <w:rsid w:val="0081065F"/>
    <w:rsid w:val="0081071A"/>
    <w:rsid w:val="00810D4E"/>
    <w:rsid w:val="00810E72"/>
    <w:rsid w:val="0081179B"/>
    <w:rsid w:val="00812C8B"/>
    <w:rsid w:val="00812DCB"/>
    <w:rsid w:val="00813958"/>
    <w:rsid w:val="00813FA5"/>
    <w:rsid w:val="0081523F"/>
    <w:rsid w:val="0081537D"/>
    <w:rsid w:val="00816151"/>
    <w:rsid w:val="00817268"/>
    <w:rsid w:val="008176E6"/>
    <w:rsid w:val="008203B7"/>
    <w:rsid w:val="00820BB7"/>
    <w:rsid w:val="008212BE"/>
    <w:rsid w:val="008218CF"/>
    <w:rsid w:val="00822BB4"/>
    <w:rsid w:val="008247D5"/>
    <w:rsid w:val="008248E7"/>
    <w:rsid w:val="00824F02"/>
    <w:rsid w:val="00825595"/>
    <w:rsid w:val="00826BD1"/>
    <w:rsid w:val="00826C4F"/>
    <w:rsid w:val="00826D79"/>
    <w:rsid w:val="00827516"/>
    <w:rsid w:val="00827861"/>
    <w:rsid w:val="00827E9E"/>
    <w:rsid w:val="00830496"/>
    <w:rsid w:val="0083067C"/>
    <w:rsid w:val="00830A48"/>
    <w:rsid w:val="00830D00"/>
    <w:rsid w:val="00831C89"/>
    <w:rsid w:val="00832020"/>
    <w:rsid w:val="00832DA5"/>
    <w:rsid w:val="00832F4B"/>
    <w:rsid w:val="00833661"/>
    <w:rsid w:val="00833A2E"/>
    <w:rsid w:val="00833EDF"/>
    <w:rsid w:val="00834038"/>
    <w:rsid w:val="00836539"/>
    <w:rsid w:val="008377AF"/>
    <w:rsid w:val="00840120"/>
    <w:rsid w:val="008404C4"/>
    <w:rsid w:val="0084056D"/>
    <w:rsid w:val="00840A5F"/>
    <w:rsid w:val="00841080"/>
    <w:rsid w:val="008412F7"/>
    <w:rsid w:val="008414BB"/>
    <w:rsid w:val="00841B54"/>
    <w:rsid w:val="008434A7"/>
    <w:rsid w:val="00843ED1"/>
    <w:rsid w:val="00844473"/>
    <w:rsid w:val="008455DA"/>
    <w:rsid w:val="00846224"/>
    <w:rsid w:val="0084631E"/>
    <w:rsid w:val="008467D0"/>
    <w:rsid w:val="008470D0"/>
    <w:rsid w:val="00847733"/>
    <w:rsid w:val="008505DC"/>
    <w:rsid w:val="008509F0"/>
    <w:rsid w:val="00851846"/>
    <w:rsid w:val="00851875"/>
    <w:rsid w:val="00852357"/>
    <w:rsid w:val="00852B7B"/>
    <w:rsid w:val="00853D04"/>
    <w:rsid w:val="0085448C"/>
    <w:rsid w:val="00855048"/>
    <w:rsid w:val="00855715"/>
    <w:rsid w:val="008563D3"/>
    <w:rsid w:val="00856B30"/>
    <w:rsid w:val="00856E64"/>
    <w:rsid w:val="00860A52"/>
    <w:rsid w:val="008626E9"/>
    <w:rsid w:val="00862960"/>
    <w:rsid w:val="00863532"/>
    <w:rsid w:val="00863F27"/>
    <w:rsid w:val="008641E8"/>
    <w:rsid w:val="00864336"/>
    <w:rsid w:val="00865EC3"/>
    <w:rsid w:val="0086603D"/>
    <w:rsid w:val="0086629C"/>
    <w:rsid w:val="00866415"/>
    <w:rsid w:val="0086672A"/>
    <w:rsid w:val="00866BE0"/>
    <w:rsid w:val="00867469"/>
    <w:rsid w:val="00867D45"/>
    <w:rsid w:val="00870838"/>
    <w:rsid w:val="00870A3D"/>
    <w:rsid w:val="008717D2"/>
    <w:rsid w:val="00872656"/>
    <w:rsid w:val="008736AC"/>
    <w:rsid w:val="00873771"/>
    <w:rsid w:val="008737D8"/>
    <w:rsid w:val="00874C1F"/>
    <w:rsid w:val="00875C7E"/>
    <w:rsid w:val="008771BA"/>
    <w:rsid w:val="008773F6"/>
    <w:rsid w:val="00877DB4"/>
    <w:rsid w:val="008802C6"/>
    <w:rsid w:val="00880A08"/>
    <w:rsid w:val="008813A0"/>
    <w:rsid w:val="00881B53"/>
    <w:rsid w:val="00882E98"/>
    <w:rsid w:val="00883242"/>
    <w:rsid w:val="00883538"/>
    <w:rsid w:val="00883A53"/>
    <w:rsid w:val="00884804"/>
    <w:rsid w:val="0088526C"/>
    <w:rsid w:val="00885C59"/>
    <w:rsid w:val="00885F34"/>
    <w:rsid w:val="00890158"/>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B07AE"/>
    <w:rsid w:val="008B17E8"/>
    <w:rsid w:val="008B1FDB"/>
    <w:rsid w:val="008B2A5B"/>
    <w:rsid w:val="008B367A"/>
    <w:rsid w:val="008B430F"/>
    <w:rsid w:val="008B44C9"/>
    <w:rsid w:val="008B4DA3"/>
    <w:rsid w:val="008B4FF4"/>
    <w:rsid w:val="008B510D"/>
    <w:rsid w:val="008B5724"/>
    <w:rsid w:val="008B5E9F"/>
    <w:rsid w:val="008B62A0"/>
    <w:rsid w:val="008B6729"/>
    <w:rsid w:val="008B71D5"/>
    <w:rsid w:val="008B7E3C"/>
    <w:rsid w:val="008B7F83"/>
    <w:rsid w:val="008C085A"/>
    <w:rsid w:val="008C0D63"/>
    <w:rsid w:val="008C1A20"/>
    <w:rsid w:val="008C1D8D"/>
    <w:rsid w:val="008C2FB5"/>
    <w:rsid w:val="008C302C"/>
    <w:rsid w:val="008C3905"/>
    <w:rsid w:val="008C4C76"/>
    <w:rsid w:val="008C4CAB"/>
    <w:rsid w:val="008C561B"/>
    <w:rsid w:val="008C578B"/>
    <w:rsid w:val="008C5CD7"/>
    <w:rsid w:val="008C6461"/>
    <w:rsid w:val="008C6933"/>
    <w:rsid w:val="008C6A74"/>
    <w:rsid w:val="008C6BA4"/>
    <w:rsid w:val="008C6F82"/>
    <w:rsid w:val="008C7CBC"/>
    <w:rsid w:val="008D0067"/>
    <w:rsid w:val="008D0E8C"/>
    <w:rsid w:val="008D125E"/>
    <w:rsid w:val="008D1584"/>
    <w:rsid w:val="008D3415"/>
    <w:rsid w:val="008D5308"/>
    <w:rsid w:val="008D548A"/>
    <w:rsid w:val="008D55BF"/>
    <w:rsid w:val="008D58BF"/>
    <w:rsid w:val="008D61E0"/>
    <w:rsid w:val="008D6722"/>
    <w:rsid w:val="008D6E1D"/>
    <w:rsid w:val="008D7AB2"/>
    <w:rsid w:val="008E0259"/>
    <w:rsid w:val="008E030E"/>
    <w:rsid w:val="008E131D"/>
    <w:rsid w:val="008E1927"/>
    <w:rsid w:val="008E1AA5"/>
    <w:rsid w:val="008E3D13"/>
    <w:rsid w:val="008E43E0"/>
    <w:rsid w:val="008E4A0E"/>
    <w:rsid w:val="008E4E59"/>
    <w:rsid w:val="008E55E9"/>
    <w:rsid w:val="008F0115"/>
    <w:rsid w:val="008F0383"/>
    <w:rsid w:val="008F1F6A"/>
    <w:rsid w:val="008F28E7"/>
    <w:rsid w:val="008F3EDF"/>
    <w:rsid w:val="008F4E31"/>
    <w:rsid w:val="008F51F9"/>
    <w:rsid w:val="008F56DB"/>
    <w:rsid w:val="008F668D"/>
    <w:rsid w:val="008F6E52"/>
    <w:rsid w:val="0090053B"/>
    <w:rsid w:val="00900E59"/>
    <w:rsid w:val="00900FCF"/>
    <w:rsid w:val="00901298"/>
    <w:rsid w:val="009019BB"/>
    <w:rsid w:val="00902391"/>
    <w:rsid w:val="00902919"/>
    <w:rsid w:val="00902B7E"/>
    <w:rsid w:val="0090315B"/>
    <w:rsid w:val="009033B0"/>
    <w:rsid w:val="009038ED"/>
    <w:rsid w:val="009039FC"/>
    <w:rsid w:val="00904350"/>
    <w:rsid w:val="00904D31"/>
    <w:rsid w:val="00905926"/>
    <w:rsid w:val="00905E6C"/>
    <w:rsid w:val="0090604A"/>
    <w:rsid w:val="00907038"/>
    <w:rsid w:val="009078AB"/>
    <w:rsid w:val="00907DF8"/>
    <w:rsid w:val="0091055E"/>
    <w:rsid w:val="00912C5D"/>
    <w:rsid w:val="00912EC7"/>
    <w:rsid w:val="00913B11"/>
    <w:rsid w:val="00913D40"/>
    <w:rsid w:val="00913F89"/>
    <w:rsid w:val="00915222"/>
    <w:rsid w:val="009153A2"/>
    <w:rsid w:val="0091571A"/>
    <w:rsid w:val="00915AC4"/>
    <w:rsid w:val="00915B04"/>
    <w:rsid w:val="009175D9"/>
    <w:rsid w:val="00920404"/>
    <w:rsid w:val="00920A1E"/>
    <w:rsid w:val="00920C71"/>
    <w:rsid w:val="009221AD"/>
    <w:rsid w:val="0092229F"/>
    <w:rsid w:val="009227DD"/>
    <w:rsid w:val="00923015"/>
    <w:rsid w:val="009234D0"/>
    <w:rsid w:val="00923DEF"/>
    <w:rsid w:val="0092472B"/>
    <w:rsid w:val="00925013"/>
    <w:rsid w:val="00925024"/>
    <w:rsid w:val="00925655"/>
    <w:rsid w:val="00925733"/>
    <w:rsid w:val="009257A8"/>
    <w:rsid w:val="009261C8"/>
    <w:rsid w:val="00926D03"/>
    <w:rsid w:val="00926F76"/>
    <w:rsid w:val="0092703B"/>
    <w:rsid w:val="009272A3"/>
    <w:rsid w:val="00927DB3"/>
    <w:rsid w:val="00927E08"/>
    <w:rsid w:val="00930D17"/>
    <w:rsid w:val="00930ED6"/>
    <w:rsid w:val="009310DD"/>
    <w:rsid w:val="00931206"/>
    <w:rsid w:val="00932077"/>
    <w:rsid w:val="00932A03"/>
    <w:rsid w:val="00932FC2"/>
    <w:rsid w:val="0093313E"/>
    <w:rsid w:val="009331F9"/>
    <w:rsid w:val="00933A4E"/>
    <w:rsid w:val="00933A8F"/>
    <w:rsid w:val="00934012"/>
    <w:rsid w:val="00934B12"/>
    <w:rsid w:val="0093530F"/>
    <w:rsid w:val="0093592F"/>
    <w:rsid w:val="00935E65"/>
    <w:rsid w:val="009363F0"/>
    <w:rsid w:val="00936657"/>
    <w:rsid w:val="0093688D"/>
    <w:rsid w:val="00937DAF"/>
    <w:rsid w:val="009403E5"/>
    <w:rsid w:val="0094165A"/>
    <w:rsid w:val="00942056"/>
    <w:rsid w:val="009429D1"/>
    <w:rsid w:val="00942E67"/>
    <w:rsid w:val="00943299"/>
    <w:rsid w:val="009438A7"/>
    <w:rsid w:val="009458AF"/>
    <w:rsid w:val="00945E82"/>
    <w:rsid w:val="00946555"/>
    <w:rsid w:val="009520A1"/>
    <w:rsid w:val="009522E2"/>
    <w:rsid w:val="0095259D"/>
    <w:rsid w:val="009528C1"/>
    <w:rsid w:val="00952FCD"/>
    <w:rsid w:val="009532C7"/>
    <w:rsid w:val="00953891"/>
    <w:rsid w:val="00953E82"/>
    <w:rsid w:val="00955D6C"/>
    <w:rsid w:val="009562E1"/>
    <w:rsid w:val="00957107"/>
    <w:rsid w:val="00960547"/>
    <w:rsid w:val="00960CCA"/>
    <w:rsid w:val="00960E03"/>
    <w:rsid w:val="009624AB"/>
    <w:rsid w:val="009634F6"/>
    <w:rsid w:val="00963579"/>
    <w:rsid w:val="00963E3B"/>
    <w:rsid w:val="00963FEC"/>
    <w:rsid w:val="0096422F"/>
    <w:rsid w:val="0096497C"/>
    <w:rsid w:val="00964AE3"/>
    <w:rsid w:val="00965F05"/>
    <w:rsid w:val="009660F9"/>
    <w:rsid w:val="0096720F"/>
    <w:rsid w:val="0096762D"/>
    <w:rsid w:val="0097036E"/>
    <w:rsid w:val="00970968"/>
    <w:rsid w:val="00970ECA"/>
    <w:rsid w:val="009718BF"/>
    <w:rsid w:val="00972DE1"/>
    <w:rsid w:val="00973DB2"/>
    <w:rsid w:val="00973EF2"/>
    <w:rsid w:val="00976465"/>
    <w:rsid w:val="009771A9"/>
    <w:rsid w:val="00977858"/>
    <w:rsid w:val="00981475"/>
    <w:rsid w:val="00981668"/>
    <w:rsid w:val="0098267D"/>
    <w:rsid w:val="00983B15"/>
    <w:rsid w:val="00984331"/>
    <w:rsid w:val="00984440"/>
    <w:rsid w:val="00984C07"/>
    <w:rsid w:val="00985F69"/>
    <w:rsid w:val="00986AD6"/>
    <w:rsid w:val="00986E99"/>
    <w:rsid w:val="00987813"/>
    <w:rsid w:val="00987AF1"/>
    <w:rsid w:val="00990C18"/>
    <w:rsid w:val="00990C46"/>
    <w:rsid w:val="0099118A"/>
    <w:rsid w:val="00991766"/>
    <w:rsid w:val="00991DEF"/>
    <w:rsid w:val="00992659"/>
    <w:rsid w:val="00992E7A"/>
    <w:rsid w:val="0099359F"/>
    <w:rsid w:val="00993B98"/>
    <w:rsid w:val="00993F37"/>
    <w:rsid w:val="00993F3E"/>
    <w:rsid w:val="009943CC"/>
    <w:rsid w:val="009944F9"/>
    <w:rsid w:val="00994E0E"/>
    <w:rsid w:val="009957D1"/>
    <w:rsid w:val="00995954"/>
    <w:rsid w:val="00995E81"/>
    <w:rsid w:val="00996470"/>
    <w:rsid w:val="00996603"/>
    <w:rsid w:val="0099690E"/>
    <w:rsid w:val="009974B3"/>
    <w:rsid w:val="00997DC5"/>
    <w:rsid w:val="00997F5D"/>
    <w:rsid w:val="009A0220"/>
    <w:rsid w:val="009A09AC"/>
    <w:rsid w:val="009A1946"/>
    <w:rsid w:val="009A1BBC"/>
    <w:rsid w:val="009A2864"/>
    <w:rsid w:val="009A313E"/>
    <w:rsid w:val="009A3EAC"/>
    <w:rsid w:val="009A40D9"/>
    <w:rsid w:val="009A47E3"/>
    <w:rsid w:val="009A4FB6"/>
    <w:rsid w:val="009A61B7"/>
    <w:rsid w:val="009A73B8"/>
    <w:rsid w:val="009A7D6E"/>
    <w:rsid w:val="009B08F7"/>
    <w:rsid w:val="009B165F"/>
    <w:rsid w:val="009B1AD5"/>
    <w:rsid w:val="009B1FF0"/>
    <w:rsid w:val="009B2E67"/>
    <w:rsid w:val="009B3C39"/>
    <w:rsid w:val="009B410C"/>
    <w:rsid w:val="009B4164"/>
    <w:rsid w:val="009B417F"/>
    <w:rsid w:val="009B4483"/>
    <w:rsid w:val="009B5879"/>
    <w:rsid w:val="009B5A96"/>
    <w:rsid w:val="009B5C59"/>
    <w:rsid w:val="009B6030"/>
    <w:rsid w:val="009C0698"/>
    <w:rsid w:val="009C098A"/>
    <w:rsid w:val="009C0DA0"/>
    <w:rsid w:val="009C1693"/>
    <w:rsid w:val="009C1AD9"/>
    <w:rsid w:val="009C1FCA"/>
    <w:rsid w:val="009C21D6"/>
    <w:rsid w:val="009C3001"/>
    <w:rsid w:val="009C44C9"/>
    <w:rsid w:val="009C575A"/>
    <w:rsid w:val="009C5791"/>
    <w:rsid w:val="009C6140"/>
    <w:rsid w:val="009C649A"/>
    <w:rsid w:val="009C65D7"/>
    <w:rsid w:val="009C6822"/>
    <w:rsid w:val="009C69B7"/>
    <w:rsid w:val="009C72FE"/>
    <w:rsid w:val="009C7379"/>
    <w:rsid w:val="009D081A"/>
    <w:rsid w:val="009D0C17"/>
    <w:rsid w:val="009D1EBE"/>
    <w:rsid w:val="009D2409"/>
    <w:rsid w:val="009D2983"/>
    <w:rsid w:val="009D2C2D"/>
    <w:rsid w:val="009D36ED"/>
    <w:rsid w:val="009D40CD"/>
    <w:rsid w:val="009D463D"/>
    <w:rsid w:val="009D4C9D"/>
    <w:rsid w:val="009D4F4A"/>
    <w:rsid w:val="009D546C"/>
    <w:rsid w:val="009D5580"/>
    <w:rsid w:val="009D572A"/>
    <w:rsid w:val="009D6050"/>
    <w:rsid w:val="009D67D9"/>
    <w:rsid w:val="009D6ABA"/>
    <w:rsid w:val="009D7742"/>
    <w:rsid w:val="009D7D50"/>
    <w:rsid w:val="009E037B"/>
    <w:rsid w:val="009E04A6"/>
    <w:rsid w:val="009E05EC"/>
    <w:rsid w:val="009E0CF8"/>
    <w:rsid w:val="009E0F35"/>
    <w:rsid w:val="009E16BB"/>
    <w:rsid w:val="009E3679"/>
    <w:rsid w:val="009E4D22"/>
    <w:rsid w:val="009E56EB"/>
    <w:rsid w:val="009E5A41"/>
    <w:rsid w:val="009E6576"/>
    <w:rsid w:val="009E6AB6"/>
    <w:rsid w:val="009E6B21"/>
    <w:rsid w:val="009E7F27"/>
    <w:rsid w:val="009F1A7D"/>
    <w:rsid w:val="009F25A7"/>
    <w:rsid w:val="009F2FFE"/>
    <w:rsid w:val="009F3431"/>
    <w:rsid w:val="009F34DB"/>
    <w:rsid w:val="009F3838"/>
    <w:rsid w:val="009F3ECD"/>
    <w:rsid w:val="009F4224"/>
    <w:rsid w:val="009F4B19"/>
    <w:rsid w:val="009F5C86"/>
    <w:rsid w:val="009F5F05"/>
    <w:rsid w:val="009F7315"/>
    <w:rsid w:val="009F73D1"/>
    <w:rsid w:val="00A00D40"/>
    <w:rsid w:val="00A01215"/>
    <w:rsid w:val="00A01E96"/>
    <w:rsid w:val="00A01FE7"/>
    <w:rsid w:val="00A02CC2"/>
    <w:rsid w:val="00A04A93"/>
    <w:rsid w:val="00A070D4"/>
    <w:rsid w:val="00A07569"/>
    <w:rsid w:val="00A07749"/>
    <w:rsid w:val="00A078FB"/>
    <w:rsid w:val="00A07B41"/>
    <w:rsid w:val="00A10CE1"/>
    <w:rsid w:val="00A10CED"/>
    <w:rsid w:val="00A1149F"/>
    <w:rsid w:val="00A11A30"/>
    <w:rsid w:val="00A123A7"/>
    <w:rsid w:val="00A128C6"/>
    <w:rsid w:val="00A14078"/>
    <w:rsid w:val="00A143CE"/>
    <w:rsid w:val="00A15637"/>
    <w:rsid w:val="00A165CC"/>
    <w:rsid w:val="00A16D9B"/>
    <w:rsid w:val="00A21A49"/>
    <w:rsid w:val="00A231E9"/>
    <w:rsid w:val="00A23449"/>
    <w:rsid w:val="00A23647"/>
    <w:rsid w:val="00A2393A"/>
    <w:rsid w:val="00A23EFD"/>
    <w:rsid w:val="00A245FE"/>
    <w:rsid w:val="00A25DE0"/>
    <w:rsid w:val="00A25FF0"/>
    <w:rsid w:val="00A27E8C"/>
    <w:rsid w:val="00A30056"/>
    <w:rsid w:val="00A30066"/>
    <w:rsid w:val="00A307AE"/>
    <w:rsid w:val="00A31018"/>
    <w:rsid w:val="00A32590"/>
    <w:rsid w:val="00A350CB"/>
    <w:rsid w:val="00A3511D"/>
    <w:rsid w:val="00A35E8B"/>
    <w:rsid w:val="00A36070"/>
    <w:rsid w:val="00A361C6"/>
    <w:rsid w:val="00A3669F"/>
    <w:rsid w:val="00A37D04"/>
    <w:rsid w:val="00A40055"/>
    <w:rsid w:val="00A41A01"/>
    <w:rsid w:val="00A42722"/>
    <w:rsid w:val="00A429A9"/>
    <w:rsid w:val="00A43CFF"/>
    <w:rsid w:val="00A471D3"/>
    <w:rsid w:val="00A47719"/>
    <w:rsid w:val="00A47D98"/>
    <w:rsid w:val="00A47EAB"/>
    <w:rsid w:val="00A50510"/>
    <w:rsid w:val="00A5068D"/>
    <w:rsid w:val="00A509B4"/>
    <w:rsid w:val="00A518AA"/>
    <w:rsid w:val="00A51D10"/>
    <w:rsid w:val="00A5427A"/>
    <w:rsid w:val="00A54664"/>
    <w:rsid w:val="00A5476D"/>
    <w:rsid w:val="00A54C7B"/>
    <w:rsid w:val="00A54CFD"/>
    <w:rsid w:val="00A5639F"/>
    <w:rsid w:val="00A5675E"/>
    <w:rsid w:val="00A57040"/>
    <w:rsid w:val="00A60064"/>
    <w:rsid w:val="00A6044F"/>
    <w:rsid w:val="00A60AFC"/>
    <w:rsid w:val="00A60D26"/>
    <w:rsid w:val="00A61A6A"/>
    <w:rsid w:val="00A624A6"/>
    <w:rsid w:val="00A64F90"/>
    <w:rsid w:val="00A65A2B"/>
    <w:rsid w:val="00A7006C"/>
    <w:rsid w:val="00A70170"/>
    <w:rsid w:val="00A72388"/>
    <w:rsid w:val="00A72659"/>
    <w:rsid w:val="00A726C7"/>
    <w:rsid w:val="00A72A43"/>
    <w:rsid w:val="00A73A77"/>
    <w:rsid w:val="00A7409C"/>
    <w:rsid w:val="00A74A9D"/>
    <w:rsid w:val="00A752B5"/>
    <w:rsid w:val="00A75321"/>
    <w:rsid w:val="00A7570A"/>
    <w:rsid w:val="00A75A20"/>
    <w:rsid w:val="00A76272"/>
    <w:rsid w:val="00A774B4"/>
    <w:rsid w:val="00A77927"/>
    <w:rsid w:val="00A77B2D"/>
    <w:rsid w:val="00A81734"/>
    <w:rsid w:val="00A81791"/>
    <w:rsid w:val="00A8195D"/>
    <w:rsid w:val="00A81B75"/>
    <w:rsid w:val="00A81DC9"/>
    <w:rsid w:val="00A82923"/>
    <w:rsid w:val="00A83203"/>
    <w:rsid w:val="00A8356E"/>
    <w:rsid w:val="00A83653"/>
    <w:rsid w:val="00A8372C"/>
    <w:rsid w:val="00A84DD9"/>
    <w:rsid w:val="00A85326"/>
    <w:rsid w:val="00A855FA"/>
    <w:rsid w:val="00A902C3"/>
    <w:rsid w:val="00A90491"/>
    <w:rsid w:val="00A905C6"/>
    <w:rsid w:val="00A90A0B"/>
    <w:rsid w:val="00A912FE"/>
    <w:rsid w:val="00A91418"/>
    <w:rsid w:val="00A91A18"/>
    <w:rsid w:val="00A91B40"/>
    <w:rsid w:val="00A9210F"/>
    <w:rsid w:val="00A9244B"/>
    <w:rsid w:val="00A932DF"/>
    <w:rsid w:val="00A93AC1"/>
    <w:rsid w:val="00A947CF"/>
    <w:rsid w:val="00A94EE6"/>
    <w:rsid w:val="00A95F5B"/>
    <w:rsid w:val="00A96D9C"/>
    <w:rsid w:val="00A96EA6"/>
    <w:rsid w:val="00A97222"/>
    <w:rsid w:val="00A9772A"/>
    <w:rsid w:val="00A977E9"/>
    <w:rsid w:val="00AA129F"/>
    <w:rsid w:val="00AA18E2"/>
    <w:rsid w:val="00AA22B0"/>
    <w:rsid w:val="00AA2B19"/>
    <w:rsid w:val="00AA387C"/>
    <w:rsid w:val="00AA3B89"/>
    <w:rsid w:val="00AA3D5F"/>
    <w:rsid w:val="00AA5AA3"/>
    <w:rsid w:val="00AA5AE4"/>
    <w:rsid w:val="00AA5E50"/>
    <w:rsid w:val="00AA642B"/>
    <w:rsid w:val="00AA67D3"/>
    <w:rsid w:val="00AB0677"/>
    <w:rsid w:val="00AB06AA"/>
    <w:rsid w:val="00AB0B02"/>
    <w:rsid w:val="00AB0EEB"/>
    <w:rsid w:val="00AB1983"/>
    <w:rsid w:val="00AB1B33"/>
    <w:rsid w:val="00AB23C3"/>
    <w:rsid w:val="00AB24DB"/>
    <w:rsid w:val="00AB27AB"/>
    <w:rsid w:val="00AB35D0"/>
    <w:rsid w:val="00AB3C4E"/>
    <w:rsid w:val="00AB5A3F"/>
    <w:rsid w:val="00AB6B59"/>
    <w:rsid w:val="00AB7431"/>
    <w:rsid w:val="00AB77E7"/>
    <w:rsid w:val="00AC11E3"/>
    <w:rsid w:val="00AC1DCF"/>
    <w:rsid w:val="00AC23B1"/>
    <w:rsid w:val="00AC260E"/>
    <w:rsid w:val="00AC2AF9"/>
    <w:rsid w:val="00AC2F71"/>
    <w:rsid w:val="00AC31BC"/>
    <w:rsid w:val="00AC47A6"/>
    <w:rsid w:val="00AC4C39"/>
    <w:rsid w:val="00AC60C5"/>
    <w:rsid w:val="00AC64E6"/>
    <w:rsid w:val="00AC67E9"/>
    <w:rsid w:val="00AC78ED"/>
    <w:rsid w:val="00AD02D3"/>
    <w:rsid w:val="00AD331B"/>
    <w:rsid w:val="00AD3675"/>
    <w:rsid w:val="00AD36BE"/>
    <w:rsid w:val="00AD4B75"/>
    <w:rsid w:val="00AD56A9"/>
    <w:rsid w:val="00AD5A19"/>
    <w:rsid w:val="00AD69C4"/>
    <w:rsid w:val="00AD6F0C"/>
    <w:rsid w:val="00AE0FF3"/>
    <w:rsid w:val="00AE1C5F"/>
    <w:rsid w:val="00AE23DD"/>
    <w:rsid w:val="00AE2EE4"/>
    <w:rsid w:val="00AE3899"/>
    <w:rsid w:val="00AE561A"/>
    <w:rsid w:val="00AE59FA"/>
    <w:rsid w:val="00AE6CD2"/>
    <w:rsid w:val="00AE776A"/>
    <w:rsid w:val="00AF1F68"/>
    <w:rsid w:val="00AF2546"/>
    <w:rsid w:val="00AF27B7"/>
    <w:rsid w:val="00AF2BB2"/>
    <w:rsid w:val="00AF2E43"/>
    <w:rsid w:val="00AF3C5D"/>
    <w:rsid w:val="00AF4817"/>
    <w:rsid w:val="00AF701C"/>
    <w:rsid w:val="00AF726A"/>
    <w:rsid w:val="00AF7AB4"/>
    <w:rsid w:val="00AF7AC4"/>
    <w:rsid w:val="00AF7B91"/>
    <w:rsid w:val="00B00015"/>
    <w:rsid w:val="00B0033A"/>
    <w:rsid w:val="00B01B47"/>
    <w:rsid w:val="00B031F6"/>
    <w:rsid w:val="00B043A6"/>
    <w:rsid w:val="00B05A4F"/>
    <w:rsid w:val="00B06D43"/>
    <w:rsid w:val="00B06DE8"/>
    <w:rsid w:val="00B077AD"/>
    <w:rsid w:val="00B07AE1"/>
    <w:rsid w:val="00B07D23"/>
    <w:rsid w:val="00B12968"/>
    <w:rsid w:val="00B131FF"/>
    <w:rsid w:val="00B133CA"/>
    <w:rsid w:val="00B13498"/>
    <w:rsid w:val="00B13660"/>
    <w:rsid w:val="00B13DA2"/>
    <w:rsid w:val="00B14BD8"/>
    <w:rsid w:val="00B1672A"/>
    <w:rsid w:val="00B16E71"/>
    <w:rsid w:val="00B174BD"/>
    <w:rsid w:val="00B20690"/>
    <w:rsid w:val="00B20B2A"/>
    <w:rsid w:val="00B21179"/>
    <w:rsid w:val="00B2129B"/>
    <w:rsid w:val="00B215A8"/>
    <w:rsid w:val="00B21A94"/>
    <w:rsid w:val="00B22FA7"/>
    <w:rsid w:val="00B239C4"/>
    <w:rsid w:val="00B23B44"/>
    <w:rsid w:val="00B23D86"/>
    <w:rsid w:val="00B24431"/>
    <w:rsid w:val="00B24845"/>
    <w:rsid w:val="00B2564B"/>
    <w:rsid w:val="00B25E26"/>
    <w:rsid w:val="00B26370"/>
    <w:rsid w:val="00B27039"/>
    <w:rsid w:val="00B27C56"/>
    <w:rsid w:val="00B27D18"/>
    <w:rsid w:val="00B300DB"/>
    <w:rsid w:val="00B310F1"/>
    <w:rsid w:val="00B32BEC"/>
    <w:rsid w:val="00B34857"/>
    <w:rsid w:val="00B35164"/>
    <w:rsid w:val="00B35B87"/>
    <w:rsid w:val="00B35E38"/>
    <w:rsid w:val="00B40402"/>
    <w:rsid w:val="00B40556"/>
    <w:rsid w:val="00B41268"/>
    <w:rsid w:val="00B41D0C"/>
    <w:rsid w:val="00B41F0A"/>
    <w:rsid w:val="00B43107"/>
    <w:rsid w:val="00B43861"/>
    <w:rsid w:val="00B451DD"/>
    <w:rsid w:val="00B4587B"/>
    <w:rsid w:val="00B459CF"/>
    <w:rsid w:val="00B45AC4"/>
    <w:rsid w:val="00B45E0A"/>
    <w:rsid w:val="00B463E9"/>
    <w:rsid w:val="00B46BCB"/>
    <w:rsid w:val="00B47A18"/>
    <w:rsid w:val="00B47BF2"/>
    <w:rsid w:val="00B47D7A"/>
    <w:rsid w:val="00B50CB8"/>
    <w:rsid w:val="00B51CD5"/>
    <w:rsid w:val="00B52187"/>
    <w:rsid w:val="00B52AE9"/>
    <w:rsid w:val="00B53198"/>
    <w:rsid w:val="00B53824"/>
    <w:rsid w:val="00B53857"/>
    <w:rsid w:val="00B54009"/>
    <w:rsid w:val="00B54B6C"/>
    <w:rsid w:val="00B54D85"/>
    <w:rsid w:val="00B55A04"/>
    <w:rsid w:val="00B55CEE"/>
    <w:rsid w:val="00B563B9"/>
    <w:rsid w:val="00B5692F"/>
    <w:rsid w:val="00B56BDA"/>
    <w:rsid w:val="00B56FB1"/>
    <w:rsid w:val="00B6083F"/>
    <w:rsid w:val="00B61504"/>
    <w:rsid w:val="00B620AE"/>
    <w:rsid w:val="00B62E95"/>
    <w:rsid w:val="00B63ABC"/>
    <w:rsid w:val="00B64391"/>
    <w:rsid w:val="00B64D3D"/>
    <w:rsid w:val="00B64F0A"/>
    <w:rsid w:val="00B65136"/>
    <w:rsid w:val="00B6518B"/>
    <w:rsid w:val="00B6562C"/>
    <w:rsid w:val="00B6729E"/>
    <w:rsid w:val="00B720C9"/>
    <w:rsid w:val="00B7391B"/>
    <w:rsid w:val="00B73ACC"/>
    <w:rsid w:val="00B743E7"/>
    <w:rsid w:val="00B7466B"/>
    <w:rsid w:val="00B748EB"/>
    <w:rsid w:val="00B74B80"/>
    <w:rsid w:val="00B75272"/>
    <w:rsid w:val="00B7567D"/>
    <w:rsid w:val="00B768A9"/>
    <w:rsid w:val="00B76E90"/>
    <w:rsid w:val="00B77335"/>
    <w:rsid w:val="00B77A4A"/>
    <w:rsid w:val="00B8005C"/>
    <w:rsid w:val="00B8125C"/>
    <w:rsid w:val="00B81F11"/>
    <w:rsid w:val="00B82E5F"/>
    <w:rsid w:val="00B8666B"/>
    <w:rsid w:val="00B86C64"/>
    <w:rsid w:val="00B904F4"/>
    <w:rsid w:val="00B90BD1"/>
    <w:rsid w:val="00B9129D"/>
    <w:rsid w:val="00B91A61"/>
    <w:rsid w:val="00B91AAB"/>
    <w:rsid w:val="00B91F9C"/>
    <w:rsid w:val="00B92115"/>
    <w:rsid w:val="00B92536"/>
    <w:rsid w:val="00B9274D"/>
    <w:rsid w:val="00B92A65"/>
    <w:rsid w:val="00B94207"/>
    <w:rsid w:val="00B945D4"/>
    <w:rsid w:val="00B9506C"/>
    <w:rsid w:val="00B96044"/>
    <w:rsid w:val="00B96F2C"/>
    <w:rsid w:val="00B9737C"/>
    <w:rsid w:val="00B97B50"/>
    <w:rsid w:val="00BA174D"/>
    <w:rsid w:val="00BA3608"/>
    <w:rsid w:val="00BA3959"/>
    <w:rsid w:val="00BA46A6"/>
    <w:rsid w:val="00BA563D"/>
    <w:rsid w:val="00BA5BCC"/>
    <w:rsid w:val="00BA5F9D"/>
    <w:rsid w:val="00BA7513"/>
    <w:rsid w:val="00BB0DAA"/>
    <w:rsid w:val="00BB0FB2"/>
    <w:rsid w:val="00BB1855"/>
    <w:rsid w:val="00BB2332"/>
    <w:rsid w:val="00BB239F"/>
    <w:rsid w:val="00BB2494"/>
    <w:rsid w:val="00BB2522"/>
    <w:rsid w:val="00BB27A2"/>
    <w:rsid w:val="00BB28A3"/>
    <w:rsid w:val="00BB3498"/>
    <w:rsid w:val="00BB5218"/>
    <w:rsid w:val="00BB534F"/>
    <w:rsid w:val="00BB5F06"/>
    <w:rsid w:val="00BB62BF"/>
    <w:rsid w:val="00BB72C0"/>
    <w:rsid w:val="00BB7FF3"/>
    <w:rsid w:val="00BB7FFE"/>
    <w:rsid w:val="00BC0AF1"/>
    <w:rsid w:val="00BC0C64"/>
    <w:rsid w:val="00BC24DF"/>
    <w:rsid w:val="00BC275F"/>
    <w:rsid w:val="00BC27BE"/>
    <w:rsid w:val="00BC3779"/>
    <w:rsid w:val="00BC41A0"/>
    <w:rsid w:val="00BC43D8"/>
    <w:rsid w:val="00BC474A"/>
    <w:rsid w:val="00BC5A86"/>
    <w:rsid w:val="00BC7AB9"/>
    <w:rsid w:val="00BD0084"/>
    <w:rsid w:val="00BD0186"/>
    <w:rsid w:val="00BD059C"/>
    <w:rsid w:val="00BD06A1"/>
    <w:rsid w:val="00BD0D32"/>
    <w:rsid w:val="00BD1661"/>
    <w:rsid w:val="00BD56BE"/>
    <w:rsid w:val="00BD5AAC"/>
    <w:rsid w:val="00BD6178"/>
    <w:rsid w:val="00BD6348"/>
    <w:rsid w:val="00BD68AB"/>
    <w:rsid w:val="00BD7990"/>
    <w:rsid w:val="00BE147F"/>
    <w:rsid w:val="00BE1655"/>
    <w:rsid w:val="00BE1BBC"/>
    <w:rsid w:val="00BE22E9"/>
    <w:rsid w:val="00BE2617"/>
    <w:rsid w:val="00BE37CA"/>
    <w:rsid w:val="00BE383C"/>
    <w:rsid w:val="00BE46B5"/>
    <w:rsid w:val="00BE6663"/>
    <w:rsid w:val="00BE69B7"/>
    <w:rsid w:val="00BE6E4A"/>
    <w:rsid w:val="00BF0917"/>
    <w:rsid w:val="00BF0CD7"/>
    <w:rsid w:val="00BF0F60"/>
    <w:rsid w:val="00BF143E"/>
    <w:rsid w:val="00BF15CE"/>
    <w:rsid w:val="00BF1B00"/>
    <w:rsid w:val="00BF2157"/>
    <w:rsid w:val="00BF2BEE"/>
    <w:rsid w:val="00BF2FC3"/>
    <w:rsid w:val="00BF3551"/>
    <w:rsid w:val="00BF37C3"/>
    <w:rsid w:val="00BF439D"/>
    <w:rsid w:val="00BF4F07"/>
    <w:rsid w:val="00BF695B"/>
    <w:rsid w:val="00BF6A14"/>
    <w:rsid w:val="00BF71B0"/>
    <w:rsid w:val="00BF78A3"/>
    <w:rsid w:val="00BF7BC8"/>
    <w:rsid w:val="00C01416"/>
    <w:rsid w:val="00C0161F"/>
    <w:rsid w:val="00C0175E"/>
    <w:rsid w:val="00C017A4"/>
    <w:rsid w:val="00C020CD"/>
    <w:rsid w:val="00C02D9A"/>
    <w:rsid w:val="00C030BD"/>
    <w:rsid w:val="00C036C3"/>
    <w:rsid w:val="00C03CCA"/>
    <w:rsid w:val="00C040E8"/>
    <w:rsid w:val="00C0499E"/>
    <w:rsid w:val="00C04BB2"/>
    <w:rsid w:val="00C04F4A"/>
    <w:rsid w:val="00C05109"/>
    <w:rsid w:val="00C058AF"/>
    <w:rsid w:val="00C06094"/>
    <w:rsid w:val="00C06484"/>
    <w:rsid w:val="00C06660"/>
    <w:rsid w:val="00C06F9E"/>
    <w:rsid w:val="00C07292"/>
    <w:rsid w:val="00C07776"/>
    <w:rsid w:val="00C079EE"/>
    <w:rsid w:val="00C07C0D"/>
    <w:rsid w:val="00C10210"/>
    <w:rsid w:val="00C1035C"/>
    <w:rsid w:val="00C10763"/>
    <w:rsid w:val="00C10BB1"/>
    <w:rsid w:val="00C1140E"/>
    <w:rsid w:val="00C11FB9"/>
    <w:rsid w:val="00C12ABD"/>
    <w:rsid w:val="00C12AC4"/>
    <w:rsid w:val="00C12C78"/>
    <w:rsid w:val="00C13073"/>
    <w:rsid w:val="00C1358F"/>
    <w:rsid w:val="00C13986"/>
    <w:rsid w:val="00C13C2A"/>
    <w:rsid w:val="00C13CE8"/>
    <w:rsid w:val="00C13F64"/>
    <w:rsid w:val="00C14187"/>
    <w:rsid w:val="00C15151"/>
    <w:rsid w:val="00C1617A"/>
    <w:rsid w:val="00C1663D"/>
    <w:rsid w:val="00C16B6B"/>
    <w:rsid w:val="00C16BE4"/>
    <w:rsid w:val="00C179BC"/>
    <w:rsid w:val="00C17F8C"/>
    <w:rsid w:val="00C211E6"/>
    <w:rsid w:val="00C21885"/>
    <w:rsid w:val="00C22446"/>
    <w:rsid w:val="00C22681"/>
    <w:rsid w:val="00C22FB5"/>
    <w:rsid w:val="00C24236"/>
    <w:rsid w:val="00C24CBF"/>
    <w:rsid w:val="00C25533"/>
    <w:rsid w:val="00C25C66"/>
    <w:rsid w:val="00C26A50"/>
    <w:rsid w:val="00C2710B"/>
    <w:rsid w:val="00C279C2"/>
    <w:rsid w:val="00C308D8"/>
    <w:rsid w:val="00C30CBE"/>
    <w:rsid w:val="00C3183E"/>
    <w:rsid w:val="00C33531"/>
    <w:rsid w:val="00C33B9E"/>
    <w:rsid w:val="00C33F16"/>
    <w:rsid w:val="00C34194"/>
    <w:rsid w:val="00C34522"/>
    <w:rsid w:val="00C35EF7"/>
    <w:rsid w:val="00C37BAE"/>
    <w:rsid w:val="00C37FFA"/>
    <w:rsid w:val="00C4043D"/>
    <w:rsid w:val="00C40DAA"/>
    <w:rsid w:val="00C41110"/>
    <w:rsid w:val="00C41F7E"/>
    <w:rsid w:val="00C42A1B"/>
    <w:rsid w:val="00C42B41"/>
    <w:rsid w:val="00C42C1F"/>
    <w:rsid w:val="00C4409E"/>
    <w:rsid w:val="00C44A8D"/>
    <w:rsid w:val="00C44CF8"/>
    <w:rsid w:val="00C45B91"/>
    <w:rsid w:val="00C460A1"/>
    <w:rsid w:val="00C461C4"/>
    <w:rsid w:val="00C467BC"/>
    <w:rsid w:val="00C4789C"/>
    <w:rsid w:val="00C51957"/>
    <w:rsid w:val="00C523C4"/>
    <w:rsid w:val="00C52C02"/>
    <w:rsid w:val="00C52DCB"/>
    <w:rsid w:val="00C5571C"/>
    <w:rsid w:val="00C57D85"/>
    <w:rsid w:val="00C57EE8"/>
    <w:rsid w:val="00C602AB"/>
    <w:rsid w:val="00C61072"/>
    <w:rsid w:val="00C61CFF"/>
    <w:rsid w:val="00C6243C"/>
    <w:rsid w:val="00C62F54"/>
    <w:rsid w:val="00C63AEA"/>
    <w:rsid w:val="00C64B97"/>
    <w:rsid w:val="00C66309"/>
    <w:rsid w:val="00C664B9"/>
    <w:rsid w:val="00C67BBF"/>
    <w:rsid w:val="00C70168"/>
    <w:rsid w:val="00C704A0"/>
    <w:rsid w:val="00C71155"/>
    <w:rsid w:val="00C718DD"/>
    <w:rsid w:val="00C71AFB"/>
    <w:rsid w:val="00C720B0"/>
    <w:rsid w:val="00C720FA"/>
    <w:rsid w:val="00C74707"/>
    <w:rsid w:val="00C757DF"/>
    <w:rsid w:val="00C75930"/>
    <w:rsid w:val="00C767C7"/>
    <w:rsid w:val="00C779FD"/>
    <w:rsid w:val="00C77D84"/>
    <w:rsid w:val="00C80B9E"/>
    <w:rsid w:val="00C8168E"/>
    <w:rsid w:val="00C841B7"/>
    <w:rsid w:val="00C84A6C"/>
    <w:rsid w:val="00C8585A"/>
    <w:rsid w:val="00C8667D"/>
    <w:rsid w:val="00C86967"/>
    <w:rsid w:val="00C86ED7"/>
    <w:rsid w:val="00C871B1"/>
    <w:rsid w:val="00C9067E"/>
    <w:rsid w:val="00C9113D"/>
    <w:rsid w:val="00C91281"/>
    <w:rsid w:val="00C928A8"/>
    <w:rsid w:val="00C93044"/>
    <w:rsid w:val="00C95246"/>
    <w:rsid w:val="00C964DA"/>
    <w:rsid w:val="00CA103E"/>
    <w:rsid w:val="00CA1271"/>
    <w:rsid w:val="00CA26F7"/>
    <w:rsid w:val="00CA441A"/>
    <w:rsid w:val="00CA450C"/>
    <w:rsid w:val="00CA4516"/>
    <w:rsid w:val="00CA4A12"/>
    <w:rsid w:val="00CA53C6"/>
    <w:rsid w:val="00CA6C45"/>
    <w:rsid w:val="00CA74F6"/>
    <w:rsid w:val="00CA7603"/>
    <w:rsid w:val="00CB04F1"/>
    <w:rsid w:val="00CB0923"/>
    <w:rsid w:val="00CB2602"/>
    <w:rsid w:val="00CB364E"/>
    <w:rsid w:val="00CB37B8"/>
    <w:rsid w:val="00CB3AA2"/>
    <w:rsid w:val="00CB4F1A"/>
    <w:rsid w:val="00CB58B4"/>
    <w:rsid w:val="00CB6577"/>
    <w:rsid w:val="00CB6768"/>
    <w:rsid w:val="00CB6912"/>
    <w:rsid w:val="00CB74C7"/>
    <w:rsid w:val="00CB7558"/>
    <w:rsid w:val="00CB7AEF"/>
    <w:rsid w:val="00CB7C3B"/>
    <w:rsid w:val="00CC1FE9"/>
    <w:rsid w:val="00CC2725"/>
    <w:rsid w:val="00CC2F11"/>
    <w:rsid w:val="00CC3B49"/>
    <w:rsid w:val="00CC3BF8"/>
    <w:rsid w:val="00CC3D04"/>
    <w:rsid w:val="00CC4AF7"/>
    <w:rsid w:val="00CC4C9F"/>
    <w:rsid w:val="00CC54E5"/>
    <w:rsid w:val="00CC6B96"/>
    <w:rsid w:val="00CC6F04"/>
    <w:rsid w:val="00CC6FB7"/>
    <w:rsid w:val="00CC7B94"/>
    <w:rsid w:val="00CD39BC"/>
    <w:rsid w:val="00CD5A94"/>
    <w:rsid w:val="00CD6E8E"/>
    <w:rsid w:val="00CE00E5"/>
    <w:rsid w:val="00CE161F"/>
    <w:rsid w:val="00CE1E70"/>
    <w:rsid w:val="00CE2A1B"/>
    <w:rsid w:val="00CE2CC6"/>
    <w:rsid w:val="00CE3529"/>
    <w:rsid w:val="00CE4320"/>
    <w:rsid w:val="00CE4716"/>
    <w:rsid w:val="00CE5D9A"/>
    <w:rsid w:val="00CE6764"/>
    <w:rsid w:val="00CE76CD"/>
    <w:rsid w:val="00CF0B65"/>
    <w:rsid w:val="00CF1C1F"/>
    <w:rsid w:val="00CF3B5E"/>
    <w:rsid w:val="00CF3BA6"/>
    <w:rsid w:val="00CF4290"/>
    <w:rsid w:val="00CF4598"/>
    <w:rsid w:val="00CF48D6"/>
    <w:rsid w:val="00CF4E8C"/>
    <w:rsid w:val="00CF5BA0"/>
    <w:rsid w:val="00CF5F07"/>
    <w:rsid w:val="00CF6913"/>
    <w:rsid w:val="00CF7A9F"/>
    <w:rsid w:val="00CF7AA7"/>
    <w:rsid w:val="00D006CF"/>
    <w:rsid w:val="00D007DF"/>
    <w:rsid w:val="00D008A6"/>
    <w:rsid w:val="00D00960"/>
    <w:rsid w:val="00D00B74"/>
    <w:rsid w:val="00D015F0"/>
    <w:rsid w:val="00D01CAE"/>
    <w:rsid w:val="00D03A4C"/>
    <w:rsid w:val="00D042D0"/>
    <w:rsid w:val="00D0447B"/>
    <w:rsid w:val="00D04894"/>
    <w:rsid w:val="00D048A2"/>
    <w:rsid w:val="00D053CE"/>
    <w:rsid w:val="00D055EB"/>
    <w:rsid w:val="00D056FE"/>
    <w:rsid w:val="00D05B56"/>
    <w:rsid w:val="00D05D60"/>
    <w:rsid w:val="00D105BE"/>
    <w:rsid w:val="00D10B60"/>
    <w:rsid w:val="00D114B2"/>
    <w:rsid w:val="00D1219B"/>
    <w:rsid w:val="00D121C4"/>
    <w:rsid w:val="00D137AF"/>
    <w:rsid w:val="00D13E61"/>
    <w:rsid w:val="00D14274"/>
    <w:rsid w:val="00D145C6"/>
    <w:rsid w:val="00D14C8A"/>
    <w:rsid w:val="00D15E5B"/>
    <w:rsid w:val="00D17C62"/>
    <w:rsid w:val="00D21586"/>
    <w:rsid w:val="00D21CBB"/>
    <w:rsid w:val="00D21EA5"/>
    <w:rsid w:val="00D22288"/>
    <w:rsid w:val="00D231FA"/>
    <w:rsid w:val="00D23A38"/>
    <w:rsid w:val="00D24744"/>
    <w:rsid w:val="00D2574C"/>
    <w:rsid w:val="00D26AB2"/>
    <w:rsid w:val="00D26D79"/>
    <w:rsid w:val="00D27C2B"/>
    <w:rsid w:val="00D32A9E"/>
    <w:rsid w:val="00D3325A"/>
    <w:rsid w:val="00D33363"/>
    <w:rsid w:val="00D34529"/>
    <w:rsid w:val="00D34943"/>
    <w:rsid w:val="00D34A2B"/>
    <w:rsid w:val="00D35409"/>
    <w:rsid w:val="00D359D4"/>
    <w:rsid w:val="00D35BB9"/>
    <w:rsid w:val="00D35E47"/>
    <w:rsid w:val="00D378CD"/>
    <w:rsid w:val="00D419FC"/>
    <w:rsid w:val="00D41B88"/>
    <w:rsid w:val="00D41E23"/>
    <w:rsid w:val="00D42214"/>
    <w:rsid w:val="00D429EC"/>
    <w:rsid w:val="00D436F5"/>
    <w:rsid w:val="00D43D44"/>
    <w:rsid w:val="00D43EBB"/>
    <w:rsid w:val="00D44717"/>
    <w:rsid w:val="00D44E4E"/>
    <w:rsid w:val="00D46D26"/>
    <w:rsid w:val="00D5055D"/>
    <w:rsid w:val="00D50F11"/>
    <w:rsid w:val="00D51254"/>
    <w:rsid w:val="00D513A8"/>
    <w:rsid w:val="00D514C5"/>
    <w:rsid w:val="00D5156F"/>
    <w:rsid w:val="00D51627"/>
    <w:rsid w:val="00D51E1A"/>
    <w:rsid w:val="00D521B7"/>
    <w:rsid w:val="00D52344"/>
    <w:rsid w:val="00D5267F"/>
    <w:rsid w:val="00D532DA"/>
    <w:rsid w:val="00D5348F"/>
    <w:rsid w:val="00D543CF"/>
    <w:rsid w:val="00D54A53"/>
    <w:rsid w:val="00D54AAC"/>
    <w:rsid w:val="00D54B32"/>
    <w:rsid w:val="00D552E3"/>
    <w:rsid w:val="00D55423"/>
    <w:rsid w:val="00D55DF0"/>
    <w:rsid w:val="00D56144"/>
    <w:rsid w:val="00D56279"/>
    <w:rsid w:val="00D563E1"/>
    <w:rsid w:val="00D56BB6"/>
    <w:rsid w:val="00D56D4A"/>
    <w:rsid w:val="00D6022B"/>
    <w:rsid w:val="00D603AC"/>
    <w:rsid w:val="00D60430"/>
    <w:rsid w:val="00D60C40"/>
    <w:rsid w:val="00D6138D"/>
    <w:rsid w:val="00D6166E"/>
    <w:rsid w:val="00D61F1D"/>
    <w:rsid w:val="00D61FD2"/>
    <w:rsid w:val="00D63126"/>
    <w:rsid w:val="00D635AF"/>
    <w:rsid w:val="00D63A67"/>
    <w:rsid w:val="00D646C9"/>
    <w:rsid w:val="00D6492E"/>
    <w:rsid w:val="00D65845"/>
    <w:rsid w:val="00D66D6E"/>
    <w:rsid w:val="00D67515"/>
    <w:rsid w:val="00D677AA"/>
    <w:rsid w:val="00D70087"/>
    <w:rsid w:val="00D7079E"/>
    <w:rsid w:val="00D70823"/>
    <w:rsid w:val="00D70AB1"/>
    <w:rsid w:val="00D70F23"/>
    <w:rsid w:val="00D7111B"/>
    <w:rsid w:val="00D737A7"/>
    <w:rsid w:val="00D73DD6"/>
    <w:rsid w:val="00D745F5"/>
    <w:rsid w:val="00D75392"/>
    <w:rsid w:val="00D7585E"/>
    <w:rsid w:val="00D759A3"/>
    <w:rsid w:val="00D75A08"/>
    <w:rsid w:val="00D76582"/>
    <w:rsid w:val="00D7667F"/>
    <w:rsid w:val="00D76B0E"/>
    <w:rsid w:val="00D82E32"/>
    <w:rsid w:val="00D83974"/>
    <w:rsid w:val="00D84133"/>
    <w:rsid w:val="00D8431C"/>
    <w:rsid w:val="00D843D1"/>
    <w:rsid w:val="00D85133"/>
    <w:rsid w:val="00D8790C"/>
    <w:rsid w:val="00D90512"/>
    <w:rsid w:val="00D91607"/>
    <w:rsid w:val="00D92174"/>
    <w:rsid w:val="00D92C82"/>
    <w:rsid w:val="00D92DA9"/>
    <w:rsid w:val="00D93336"/>
    <w:rsid w:val="00D93D19"/>
    <w:rsid w:val="00D94314"/>
    <w:rsid w:val="00D94CBD"/>
    <w:rsid w:val="00D95BC7"/>
    <w:rsid w:val="00D95C17"/>
    <w:rsid w:val="00D96043"/>
    <w:rsid w:val="00D96AE8"/>
    <w:rsid w:val="00D974BF"/>
    <w:rsid w:val="00D97779"/>
    <w:rsid w:val="00DA12BE"/>
    <w:rsid w:val="00DA14AB"/>
    <w:rsid w:val="00DA237B"/>
    <w:rsid w:val="00DA2D0D"/>
    <w:rsid w:val="00DA351D"/>
    <w:rsid w:val="00DA52F5"/>
    <w:rsid w:val="00DA73A3"/>
    <w:rsid w:val="00DA76DD"/>
    <w:rsid w:val="00DB1424"/>
    <w:rsid w:val="00DB306E"/>
    <w:rsid w:val="00DB3080"/>
    <w:rsid w:val="00DB4E12"/>
    <w:rsid w:val="00DB5771"/>
    <w:rsid w:val="00DB586E"/>
    <w:rsid w:val="00DB6796"/>
    <w:rsid w:val="00DB7B67"/>
    <w:rsid w:val="00DC0AB6"/>
    <w:rsid w:val="00DC215E"/>
    <w:rsid w:val="00DC21CF"/>
    <w:rsid w:val="00DC2F61"/>
    <w:rsid w:val="00DC3395"/>
    <w:rsid w:val="00DC3664"/>
    <w:rsid w:val="00DC4B9B"/>
    <w:rsid w:val="00DC4F84"/>
    <w:rsid w:val="00DC6162"/>
    <w:rsid w:val="00DC6826"/>
    <w:rsid w:val="00DC6EFC"/>
    <w:rsid w:val="00DC7CDE"/>
    <w:rsid w:val="00DD0118"/>
    <w:rsid w:val="00DD0E44"/>
    <w:rsid w:val="00DD195B"/>
    <w:rsid w:val="00DD243F"/>
    <w:rsid w:val="00DD2C10"/>
    <w:rsid w:val="00DD46E9"/>
    <w:rsid w:val="00DD4711"/>
    <w:rsid w:val="00DD4812"/>
    <w:rsid w:val="00DD48A0"/>
    <w:rsid w:val="00DD4CA7"/>
    <w:rsid w:val="00DD65BD"/>
    <w:rsid w:val="00DD738A"/>
    <w:rsid w:val="00DD7F3B"/>
    <w:rsid w:val="00DE0097"/>
    <w:rsid w:val="00DE05AE"/>
    <w:rsid w:val="00DE0979"/>
    <w:rsid w:val="00DE1162"/>
    <w:rsid w:val="00DE12E9"/>
    <w:rsid w:val="00DE1EFC"/>
    <w:rsid w:val="00DE209F"/>
    <w:rsid w:val="00DE2B00"/>
    <w:rsid w:val="00DE301D"/>
    <w:rsid w:val="00DE33EC"/>
    <w:rsid w:val="00DE43F4"/>
    <w:rsid w:val="00DE5391"/>
    <w:rsid w:val="00DE53F8"/>
    <w:rsid w:val="00DE5759"/>
    <w:rsid w:val="00DE5A51"/>
    <w:rsid w:val="00DE60E6"/>
    <w:rsid w:val="00DE6C9B"/>
    <w:rsid w:val="00DE74DC"/>
    <w:rsid w:val="00DE7D5A"/>
    <w:rsid w:val="00DF0F77"/>
    <w:rsid w:val="00DF1EC4"/>
    <w:rsid w:val="00DF21D1"/>
    <w:rsid w:val="00DF247C"/>
    <w:rsid w:val="00DF326F"/>
    <w:rsid w:val="00DF37E0"/>
    <w:rsid w:val="00DF3F4F"/>
    <w:rsid w:val="00DF4C6E"/>
    <w:rsid w:val="00DF6511"/>
    <w:rsid w:val="00DF6A06"/>
    <w:rsid w:val="00DF707E"/>
    <w:rsid w:val="00DF70A1"/>
    <w:rsid w:val="00DF759D"/>
    <w:rsid w:val="00E003AF"/>
    <w:rsid w:val="00E00482"/>
    <w:rsid w:val="00E018C3"/>
    <w:rsid w:val="00E01C15"/>
    <w:rsid w:val="00E027CB"/>
    <w:rsid w:val="00E04DEA"/>
    <w:rsid w:val="00E052B1"/>
    <w:rsid w:val="00E05886"/>
    <w:rsid w:val="00E06B9B"/>
    <w:rsid w:val="00E104C6"/>
    <w:rsid w:val="00E1068F"/>
    <w:rsid w:val="00E10C02"/>
    <w:rsid w:val="00E12B98"/>
    <w:rsid w:val="00E134D8"/>
    <w:rsid w:val="00E137F4"/>
    <w:rsid w:val="00E164F2"/>
    <w:rsid w:val="00E16F61"/>
    <w:rsid w:val="00E170C3"/>
    <w:rsid w:val="00E178A7"/>
    <w:rsid w:val="00E2006C"/>
    <w:rsid w:val="00E20606"/>
    <w:rsid w:val="00E208CB"/>
    <w:rsid w:val="00E20F6A"/>
    <w:rsid w:val="00E21A25"/>
    <w:rsid w:val="00E23303"/>
    <w:rsid w:val="00E239E0"/>
    <w:rsid w:val="00E24071"/>
    <w:rsid w:val="00E253CA"/>
    <w:rsid w:val="00E2771C"/>
    <w:rsid w:val="00E30A81"/>
    <w:rsid w:val="00E31D50"/>
    <w:rsid w:val="00E324D9"/>
    <w:rsid w:val="00E331FB"/>
    <w:rsid w:val="00E33DF4"/>
    <w:rsid w:val="00E34460"/>
    <w:rsid w:val="00E35EDE"/>
    <w:rsid w:val="00E364AA"/>
    <w:rsid w:val="00E36528"/>
    <w:rsid w:val="00E3684D"/>
    <w:rsid w:val="00E36B5E"/>
    <w:rsid w:val="00E36FE9"/>
    <w:rsid w:val="00E378D8"/>
    <w:rsid w:val="00E409B4"/>
    <w:rsid w:val="00E40CF7"/>
    <w:rsid w:val="00E413B8"/>
    <w:rsid w:val="00E42BC8"/>
    <w:rsid w:val="00E434EB"/>
    <w:rsid w:val="00E440C0"/>
    <w:rsid w:val="00E44750"/>
    <w:rsid w:val="00E46377"/>
    <w:rsid w:val="00E4683D"/>
    <w:rsid w:val="00E46CA0"/>
    <w:rsid w:val="00E4765C"/>
    <w:rsid w:val="00E504A1"/>
    <w:rsid w:val="00E51231"/>
    <w:rsid w:val="00E5173B"/>
    <w:rsid w:val="00E52247"/>
    <w:rsid w:val="00E52A67"/>
    <w:rsid w:val="00E532DC"/>
    <w:rsid w:val="00E55B5B"/>
    <w:rsid w:val="00E566AD"/>
    <w:rsid w:val="00E6013D"/>
    <w:rsid w:val="00E602A7"/>
    <w:rsid w:val="00E6170F"/>
    <w:rsid w:val="00E619E1"/>
    <w:rsid w:val="00E62351"/>
    <w:rsid w:val="00E62FBE"/>
    <w:rsid w:val="00E63389"/>
    <w:rsid w:val="00E64597"/>
    <w:rsid w:val="00E649D5"/>
    <w:rsid w:val="00E65780"/>
    <w:rsid w:val="00E66227"/>
    <w:rsid w:val="00E66AA1"/>
    <w:rsid w:val="00E66B6A"/>
    <w:rsid w:val="00E66E00"/>
    <w:rsid w:val="00E71243"/>
    <w:rsid w:val="00E71362"/>
    <w:rsid w:val="00E714D8"/>
    <w:rsid w:val="00E7168A"/>
    <w:rsid w:val="00E71D25"/>
    <w:rsid w:val="00E7295C"/>
    <w:rsid w:val="00E73306"/>
    <w:rsid w:val="00E73590"/>
    <w:rsid w:val="00E73719"/>
    <w:rsid w:val="00E74817"/>
    <w:rsid w:val="00E74DA2"/>
    <w:rsid w:val="00E74FE4"/>
    <w:rsid w:val="00E75495"/>
    <w:rsid w:val="00E7553D"/>
    <w:rsid w:val="00E764AA"/>
    <w:rsid w:val="00E76CD3"/>
    <w:rsid w:val="00E7738D"/>
    <w:rsid w:val="00E7751C"/>
    <w:rsid w:val="00E776E3"/>
    <w:rsid w:val="00E80198"/>
    <w:rsid w:val="00E80EF3"/>
    <w:rsid w:val="00E81633"/>
    <w:rsid w:val="00E82503"/>
    <w:rsid w:val="00E826A7"/>
    <w:rsid w:val="00E82AED"/>
    <w:rsid w:val="00E82FCC"/>
    <w:rsid w:val="00E831A3"/>
    <w:rsid w:val="00E837D5"/>
    <w:rsid w:val="00E84979"/>
    <w:rsid w:val="00E862B5"/>
    <w:rsid w:val="00E863D8"/>
    <w:rsid w:val="00E86693"/>
    <w:rsid w:val="00E86733"/>
    <w:rsid w:val="00E86927"/>
    <w:rsid w:val="00E8700D"/>
    <w:rsid w:val="00E87094"/>
    <w:rsid w:val="00E87B93"/>
    <w:rsid w:val="00E9108A"/>
    <w:rsid w:val="00E91482"/>
    <w:rsid w:val="00E91706"/>
    <w:rsid w:val="00E93D4B"/>
    <w:rsid w:val="00E94803"/>
    <w:rsid w:val="00E94913"/>
    <w:rsid w:val="00E94B69"/>
    <w:rsid w:val="00E94BAB"/>
    <w:rsid w:val="00E94FCE"/>
    <w:rsid w:val="00E95342"/>
    <w:rsid w:val="00E9588E"/>
    <w:rsid w:val="00E96192"/>
    <w:rsid w:val="00E96704"/>
    <w:rsid w:val="00E96813"/>
    <w:rsid w:val="00EA17B9"/>
    <w:rsid w:val="00EA23F7"/>
    <w:rsid w:val="00EA279E"/>
    <w:rsid w:val="00EA2BA6"/>
    <w:rsid w:val="00EA2FD7"/>
    <w:rsid w:val="00EA3131"/>
    <w:rsid w:val="00EA33B1"/>
    <w:rsid w:val="00EA38C0"/>
    <w:rsid w:val="00EA430C"/>
    <w:rsid w:val="00EA70DA"/>
    <w:rsid w:val="00EA74F2"/>
    <w:rsid w:val="00EA7552"/>
    <w:rsid w:val="00EA7F5C"/>
    <w:rsid w:val="00EB07E2"/>
    <w:rsid w:val="00EB0989"/>
    <w:rsid w:val="00EB193D"/>
    <w:rsid w:val="00EB21DF"/>
    <w:rsid w:val="00EB2731"/>
    <w:rsid w:val="00EB2A71"/>
    <w:rsid w:val="00EB2C57"/>
    <w:rsid w:val="00EB32CF"/>
    <w:rsid w:val="00EB37D1"/>
    <w:rsid w:val="00EB4DDA"/>
    <w:rsid w:val="00EB5332"/>
    <w:rsid w:val="00EB623E"/>
    <w:rsid w:val="00EB7598"/>
    <w:rsid w:val="00EB7885"/>
    <w:rsid w:val="00EC04E2"/>
    <w:rsid w:val="00EC0998"/>
    <w:rsid w:val="00EC261F"/>
    <w:rsid w:val="00EC2805"/>
    <w:rsid w:val="00EC3100"/>
    <w:rsid w:val="00EC3D02"/>
    <w:rsid w:val="00EC437B"/>
    <w:rsid w:val="00EC4BAB"/>
    <w:rsid w:val="00EC4CBD"/>
    <w:rsid w:val="00EC6932"/>
    <w:rsid w:val="00EC6D36"/>
    <w:rsid w:val="00EC703B"/>
    <w:rsid w:val="00EC70D8"/>
    <w:rsid w:val="00EC78F8"/>
    <w:rsid w:val="00ED0CDA"/>
    <w:rsid w:val="00ED1008"/>
    <w:rsid w:val="00ED1211"/>
    <w:rsid w:val="00ED1338"/>
    <w:rsid w:val="00ED137A"/>
    <w:rsid w:val="00ED1475"/>
    <w:rsid w:val="00ED1AB4"/>
    <w:rsid w:val="00ED287D"/>
    <w:rsid w:val="00ED288C"/>
    <w:rsid w:val="00ED2C23"/>
    <w:rsid w:val="00ED2CF0"/>
    <w:rsid w:val="00ED440C"/>
    <w:rsid w:val="00ED63DF"/>
    <w:rsid w:val="00ED6D87"/>
    <w:rsid w:val="00EE1058"/>
    <w:rsid w:val="00EE1089"/>
    <w:rsid w:val="00EE1614"/>
    <w:rsid w:val="00EE2CE3"/>
    <w:rsid w:val="00EE3260"/>
    <w:rsid w:val="00EE33B7"/>
    <w:rsid w:val="00EE3475"/>
    <w:rsid w:val="00EE36F0"/>
    <w:rsid w:val="00EE3CF3"/>
    <w:rsid w:val="00EE50F0"/>
    <w:rsid w:val="00EE545B"/>
    <w:rsid w:val="00EE586E"/>
    <w:rsid w:val="00EE5BEB"/>
    <w:rsid w:val="00EE63E2"/>
    <w:rsid w:val="00EE641F"/>
    <w:rsid w:val="00EE6524"/>
    <w:rsid w:val="00EE788B"/>
    <w:rsid w:val="00EF00ED"/>
    <w:rsid w:val="00EF0192"/>
    <w:rsid w:val="00EF0196"/>
    <w:rsid w:val="00EF06A8"/>
    <w:rsid w:val="00EF0943"/>
    <w:rsid w:val="00EF0EAD"/>
    <w:rsid w:val="00EF188B"/>
    <w:rsid w:val="00EF18C2"/>
    <w:rsid w:val="00EF430A"/>
    <w:rsid w:val="00EF4874"/>
    <w:rsid w:val="00EF4CB1"/>
    <w:rsid w:val="00EF4D6A"/>
    <w:rsid w:val="00EF5798"/>
    <w:rsid w:val="00EF60A5"/>
    <w:rsid w:val="00EF60E5"/>
    <w:rsid w:val="00EF6A0C"/>
    <w:rsid w:val="00EF6E7F"/>
    <w:rsid w:val="00EF6F99"/>
    <w:rsid w:val="00EF75D2"/>
    <w:rsid w:val="00EF7ADB"/>
    <w:rsid w:val="00F005D4"/>
    <w:rsid w:val="00F00E54"/>
    <w:rsid w:val="00F00E88"/>
    <w:rsid w:val="00F0194B"/>
    <w:rsid w:val="00F01D8F"/>
    <w:rsid w:val="00F01D93"/>
    <w:rsid w:val="00F0279E"/>
    <w:rsid w:val="00F0316E"/>
    <w:rsid w:val="00F04E2B"/>
    <w:rsid w:val="00F05A4D"/>
    <w:rsid w:val="00F06BB9"/>
    <w:rsid w:val="00F10BCF"/>
    <w:rsid w:val="00F113CA"/>
    <w:rsid w:val="00F121C4"/>
    <w:rsid w:val="00F12F61"/>
    <w:rsid w:val="00F1391D"/>
    <w:rsid w:val="00F13DDC"/>
    <w:rsid w:val="00F14C7A"/>
    <w:rsid w:val="00F16658"/>
    <w:rsid w:val="00F17235"/>
    <w:rsid w:val="00F20B40"/>
    <w:rsid w:val="00F211C4"/>
    <w:rsid w:val="00F2269A"/>
    <w:rsid w:val="00F22775"/>
    <w:rsid w:val="00F228A5"/>
    <w:rsid w:val="00F246D4"/>
    <w:rsid w:val="00F2479C"/>
    <w:rsid w:val="00F24ECE"/>
    <w:rsid w:val="00F25837"/>
    <w:rsid w:val="00F266EC"/>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1227"/>
    <w:rsid w:val="00F41903"/>
    <w:rsid w:val="00F41CE4"/>
    <w:rsid w:val="00F42101"/>
    <w:rsid w:val="00F42B0C"/>
    <w:rsid w:val="00F42EAA"/>
    <w:rsid w:val="00F42EE0"/>
    <w:rsid w:val="00F434A9"/>
    <w:rsid w:val="00F437C4"/>
    <w:rsid w:val="00F43BF5"/>
    <w:rsid w:val="00F446A0"/>
    <w:rsid w:val="00F45014"/>
    <w:rsid w:val="00F462EA"/>
    <w:rsid w:val="00F4739C"/>
    <w:rsid w:val="00F47A0A"/>
    <w:rsid w:val="00F47A79"/>
    <w:rsid w:val="00F47F5C"/>
    <w:rsid w:val="00F50CF7"/>
    <w:rsid w:val="00F51220"/>
    <w:rsid w:val="00F51928"/>
    <w:rsid w:val="00F543B3"/>
    <w:rsid w:val="00F5467A"/>
    <w:rsid w:val="00F553CF"/>
    <w:rsid w:val="00F5643A"/>
    <w:rsid w:val="00F56596"/>
    <w:rsid w:val="00F57085"/>
    <w:rsid w:val="00F57D3B"/>
    <w:rsid w:val="00F604CA"/>
    <w:rsid w:val="00F604CE"/>
    <w:rsid w:val="00F62236"/>
    <w:rsid w:val="00F63959"/>
    <w:rsid w:val="00F63CDF"/>
    <w:rsid w:val="00F64008"/>
    <w:rsid w:val="00F642AF"/>
    <w:rsid w:val="00F650B4"/>
    <w:rsid w:val="00F65192"/>
    <w:rsid w:val="00F65901"/>
    <w:rsid w:val="00F66B95"/>
    <w:rsid w:val="00F67ED4"/>
    <w:rsid w:val="00F706AA"/>
    <w:rsid w:val="00F715D0"/>
    <w:rsid w:val="00F71722"/>
    <w:rsid w:val="00F717E7"/>
    <w:rsid w:val="00F71856"/>
    <w:rsid w:val="00F724A1"/>
    <w:rsid w:val="00F7288E"/>
    <w:rsid w:val="00F73169"/>
    <w:rsid w:val="00F7405A"/>
    <w:rsid w:val="00F740FA"/>
    <w:rsid w:val="00F74A7A"/>
    <w:rsid w:val="00F76241"/>
    <w:rsid w:val="00F7632C"/>
    <w:rsid w:val="00F76FDC"/>
    <w:rsid w:val="00F771C6"/>
    <w:rsid w:val="00F77E4A"/>
    <w:rsid w:val="00F77ED7"/>
    <w:rsid w:val="00F8050D"/>
    <w:rsid w:val="00F80F5D"/>
    <w:rsid w:val="00F818CF"/>
    <w:rsid w:val="00F83143"/>
    <w:rsid w:val="00F8419A"/>
    <w:rsid w:val="00F84564"/>
    <w:rsid w:val="00F853F3"/>
    <w:rsid w:val="00F85853"/>
    <w:rsid w:val="00F8591B"/>
    <w:rsid w:val="00F8655C"/>
    <w:rsid w:val="00F90076"/>
    <w:rsid w:val="00F9025F"/>
    <w:rsid w:val="00F9075F"/>
    <w:rsid w:val="00F90BCA"/>
    <w:rsid w:val="00F90E1A"/>
    <w:rsid w:val="00F91B79"/>
    <w:rsid w:val="00F94B27"/>
    <w:rsid w:val="00F96626"/>
    <w:rsid w:val="00F96946"/>
    <w:rsid w:val="00F97131"/>
    <w:rsid w:val="00F9720F"/>
    <w:rsid w:val="00F97368"/>
    <w:rsid w:val="00F97B4B"/>
    <w:rsid w:val="00F97C84"/>
    <w:rsid w:val="00FA0156"/>
    <w:rsid w:val="00FA0D81"/>
    <w:rsid w:val="00FA166A"/>
    <w:rsid w:val="00FA20AB"/>
    <w:rsid w:val="00FA2CF6"/>
    <w:rsid w:val="00FA2D55"/>
    <w:rsid w:val="00FA3065"/>
    <w:rsid w:val="00FA3350"/>
    <w:rsid w:val="00FA3EBB"/>
    <w:rsid w:val="00FA4284"/>
    <w:rsid w:val="00FA478E"/>
    <w:rsid w:val="00FA4823"/>
    <w:rsid w:val="00FA52F9"/>
    <w:rsid w:val="00FA54D8"/>
    <w:rsid w:val="00FA6099"/>
    <w:rsid w:val="00FA6746"/>
    <w:rsid w:val="00FA7DE8"/>
    <w:rsid w:val="00FB0346"/>
    <w:rsid w:val="00FB0E61"/>
    <w:rsid w:val="00FB10FF"/>
    <w:rsid w:val="00FB1AF9"/>
    <w:rsid w:val="00FB1D69"/>
    <w:rsid w:val="00FB2812"/>
    <w:rsid w:val="00FB2EBE"/>
    <w:rsid w:val="00FB332B"/>
    <w:rsid w:val="00FB3570"/>
    <w:rsid w:val="00FB4D46"/>
    <w:rsid w:val="00FB5260"/>
    <w:rsid w:val="00FB5B62"/>
    <w:rsid w:val="00FB67AC"/>
    <w:rsid w:val="00FB7100"/>
    <w:rsid w:val="00FC0636"/>
    <w:rsid w:val="00FC0A4A"/>
    <w:rsid w:val="00FC0A7D"/>
    <w:rsid w:val="00FC0AE4"/>
    <w:rsid w:val="00FC0C6F"/>
    <w:rsid w:val="00FC14C7"/>
    <w:rsid w:val="00FC1BE7"/>
    <w:rsid w:val="00FC2758"/>
    <w:rsid w:val="00FC3523"/>
    <w:rsid w:val="00FC3A87"/>
    <w:rsid w:val="00FC3C3B"/>
    <w:rsid w:val="00FC40F5"/>
    <w:rsid w:val="00FC44C4"/>
    <w:rsid w:val="00FC4F7B"/>
    <w:rsid w:val="00FC5261"/>
    <w:rsid w:val="00FC5850"/>
    <w:rsid w:val="00FC755A"/>
    <w:rsid w:val="00FD05FD"/>
    <w:rsid w:val="00FD16B0"/>
    <w:rsid w:val="00FD1F94"/>
    <w:rsid w:val="00FD21A7"/>
    <w:rsid w:val="00FD3347"/>
    <w:rsid w:val="00FD40E9"/>
    <w:rsid w:val="00FD495B"/>
    <w:rsid w:val="00FD5257"/>
    <w:rsid w:val="00FD7D32"/>
    <w:rsid w:val="00FD7EC3"/>
    <w:rsid w:val="00FE0B9F"/>
    <w:rsid w:val="00FE0C73"/>
    <w:rsid w:val="00FE0F38"/>
    <w:rsid w:val="00FE108E"/>
    <w:rsid w:val="00FE10F9"/>
    <w:rsid w:val="00FE1117"/>
    <w:rsid w:val="00FE126B"/>
    <w:rsid w:val="00FE1913"/>
    <w:rsid w:val="00FE2356"/>
    <w:rsid w:val="00FE2629"/>
    <w:rsid w:val="00FE36BF"/>
    <w:rsid w:val="00FE40B5"/>
    <w:rsid w:val="00FE4A11"/>
    <w:rsid w:val="00FE660C"/>
    <w:rsid w:val="00FE7774"/>
    <w:rsid w:val="00FF0F2A"/>
    <w:rsid w:val="00FF2AC0"/>
    <w:rsid w:val="00FF2F2C"/>
    <w:rsid w:val="00FF492B"/>
    <w:rsid w:val="00FF4A49"/>
    <w:rsid w:val="00FF4CC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11C0452-2EF6-4A98-9903-A6C778BFF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50CB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50CB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50CB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50CB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50CB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50CB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50CB8"/>
    <w:pPr>
      <w:tabs>
        <w:tab w:val="right" w:leader="dot" w:pos="14570"/>
      </w:tabs>
      <w:spacing w:before="0"/>
    </w:pPr>
    <w:rPr>
      <w:b/>
      <w:noProof/>
    </w:rPr>
  </w:style>
  <w:style w:type="paragraph" w:styleId="TOC2">
    <w:name w:val="toc 2"/>
    <w:aliases w:val="ŠTOC 2"/>
    <w:basedOn w:val="Normal"/>
    <w:next w:val="Normal"/>
    <w:uiPriority w:val="39"/>
    <w:unhideWhenUsed/>
    <w:rsid w:val="00B50CB8"/>
    <w:pPr>
      <w:tabs>
        <w:tab w:val="right" w:leader="dot" w:pos="14570"/>
      </w:tabs>
      <w:spacing w:before="0"/>
    </w:pPr>
    <w:rPr>
      <w:noProof/>
    </w:rPr>
  </w:style>
  <w:style w:type="paragraph" w:styleId="Header">
    <w:name w:val="header"/>
    <w:aliases w:val="ŠHeader"/>
    <w:basedOn w:val="Normal"/>
    <w:link w:val="HeaderChar"/>
    <w:uiPriority w:val="16"/>
    <w:rsid w:val="00B50CB8"/>
    <w:rPr>
      <w:noProof/>
      <w:color w:val="002664"/>
      <w:sz w:val="28"/>
      <w:szCs w:val="28"/>
    </w:rPr>
  </w:style>
  <w:style w:type="character" w:customStyle="1" w:styleId="Heading5Char">
    <w:name w:val="Heading 5 Char"/>
    <w:aliases w:val="ŠHeading 5 Char"/>
    <w:basedOn w:val="DefaultParagraphFont"/>
    <w:link w:val="Heading5"/>
    <w:uiPriority w:val="6"/>
    <w:rsid w:val="00B50CB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50CB8"/>
    <w:rPr>
      <w:rFonts w:ascii="Arial" w:hAnsi="Arial" w:cs="Arial"/>
      <w:noProof/>
      <w:color w:val="002664"/>
      <w:sz w:val="28"/>
      <w:szCs w:val="28"/>
      <w:lang w:val="en-AU"/>
    </w:rPr>
  </w:style>
  <w:style w:type="paragraph" w:styleId="Footer">
    <w:name w:val="footer"/>
    <w:aliases w:val="ŠFooter"/>
    <w:basedOn w:val="Normal"/>
    <w:link w:val="FooterChar"/>
    <w:uiPriority w:val="19"/>
    <w:rsid w:val="00B50CB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50CB8"/>
    <w:rPr>
      <w:rFonts w:ascii="Arial" w:hAnsi="Arial" w:cs="Arial"/>
      <w:sz w:val="18"/>
      <w:szCs w:val="18"/>
      <w:lang w:val="en-AU"/>
    </w:rPr>
  </w:style>
  <w:style w:type="paragraph" w:styleId="Caption">
    <w:name w:val="caption"/>
    <w:aliases w:val="ŠCaption"/>
    <w:basedOn w:val="Normal"/>
    <w:next w:val="Normal"/>
    <w:uiPriority w:val="20"/>
    <w:qFormat/>
    <w:rsid w:val="00B50CB8"/>
    <w:pPr>
      <w:keepNext/>
      <w:spacing w:after="200" w:line="240" w:lineRule="auto"/>
    </w:pPr>
    <w:rPr>
      <w:iCs/>
      <w:color w:val="002664"/>
      <w:sz w:val="18"/>
      <w:szCs w:val="18"/>
    </w:rPr>
  </w:style>
  <w:style w:type="paragraph" w:customStyle="1" w:styleId="Logo">
    <w:name w:val="ŠLogo"/>
    <w:basedOn w:val="Normal"/>
    <w:uiPriority w:val="18"/>
    <w:qFormat/>
    <w:rsid w:val="00B50CB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50CB8"/>
    <w:pPr>
      <w:spacing w:before="0"/>
      <w:ind w:left="244"/>
    </w:pPr>
  </w:style>
  <w:style w:type="character" w:styleId="Hyperlink">
    <w:name w:val="Hyperlink"/>
    <w:aliases w:val="ŠHyperlink"/>
    <w:basedOn w:val="DefaultParagraphFont"/>
    <w:uiPriority w:val="99"/>
    <w:unhideWhenUsed/>
    <w:rsid w:val="00B50CB8"/>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50CB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50CB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50CB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50CB8"/>
    <w:rPr>
      <w:rFonts w:ascii="Arial" w:hAnsi="Arial" w:cs="Arial"/>
      <w:color w:val="002664"/>
      <w:sz w:val="28"/>
      <w:szCs w:val="36"/>
      <w:lang w:val="en-AU"/>
    </w:rPr>
  </w:style>
  <w:style w:type="table" w:customStyle="1" w:styleId="Tableheader">
    <w:name w:val="ŠTable header"/>
    <w:basedOn w:val="TableNormal"/>
    <w:uiPriority w:val="99"/>
    <w:rsid w:val="00B50CB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50CB8"/>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E93D4B"/>
    <w:pPr>
      <w:numPr>
        <w:numId w:val="4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50CB8"/>
    <w:pPr>
      <w:numPr>
        <w:numId w:val="50"/>
      </w:numPr>
    </w:pPr>
  </w:style>
  <w:style w:type="character" w:styleId="Strong">
    <w:name w:val="Strong"/>
    <w:aliases w:val="ŠStrong,Bold"/>
    <w:qFormat/>
    <w:rsid w:val="00B50CB8"/>
    <w:rPr>
      <w:b/>
      <w:bCs/>
    </w:rPr>
  </w:style>
  <w:style w:type="paragraph" w:styleId="ListBullet">
    <w:name w:val="List Bullet"/>
    <w:aliases w:val="ŠList Bullet"/>
    <w:basedOn w:val="Normal"/>
    <w:uiPriority w:val="9"/>
    <w:qFormat/>
    <w:rsid w:val="00B50CB8"/>
    <w:pPr>
      <w:numPr>
        <w:numId w:val="47"/>
      </w:numPr>
    </w:pPr>
  </w:style>
  <w:style w:type="character" w:styleId="Emphasis">
    <w:name w:val="Emphasis"/>
    <w:aliases w:val="ŠEmphasis,Italic"/>
    <w:qFormat/>
    <w:rsid w:val="00B50CB8"/>
    <w:rPr>
      <w:i/>
      <w:iCs/>
    </w:rPr>
  </w:style>
  <w:style w:type="paragraph" w:styleId="Title">
    <w:name w:val="Title"/>
    <w:aliases w:val="ŠTitle"/>
    <w:basedOn w:val="Normal"/>
    <w:next w:val="Normal"/>
    <w:link w:val="TitleChar"/>
    <w:uiPriority w:val="1"/>
    <w:rsid w:val="00B50CB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50CB8"/>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50CB8"/>
    <w:pPr>
      <w:spacing w:line="240" w:lineRule="auto"/>
    </w:pPr>
    <w:rPr>
      <w:sz w:val="20"/>
      <w:szCs w:val="20"/>
    </w:rPr>
  </w:style>
  <w:style w:type="table" w:styleId="TableGrid">
    <w:name w:val="Table Grid"/>
    <w:basedOn w:val="TableNormal"/>
    <w:uiPriority w:val="39"/>
    <w:rsid w:val="00B50CB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B50CB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50CB8"/>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50CB8"/>
    <w:rPr>
      <w:rFonts w:ascii="Arial" w:hAnsi="Arial" w:cs="Arial"/>
      <w:sz w:val="20"/>
      <w:szCs w:val="20"/>
      <w:lang w:val="en-AU"/>
    </w:rPr>
  </w:style>
  <w:style w:type="character" w:styleId="CommentReference">
    <w:name w:val="annotation reference"/>
    <w:basedOn w:val="DefaultParagraphFont"/>
    <w:uiPriority w:val="99"/>
    <w:semiHidden/>
    <w:unhideWhenUsed/>
    <w:rsid w:val="00B50CB8"/>
    <w:rPr>
      <w:sz w:val="16"/>
      <w:szCs w:val="16"/>
    </w:rPr>
  </w:style>
  <w:style w:type="paragraph" w:styleId="CommentSubject">
    <w:name w:val="annotation subject"/>
    <w:basedOn w:val="CommentText"/>
    <w:next w:val="CommentText"/>
    <w:link w:val="CommentSubjectChar"/>
    <w:uiPriority w:val="99"/>
    <w:semiHidden/>
    <w:unhideWhenUsed/>
    <w:rsid w:val="00B50CB8"/>
    <w:rPr>
      <w:b/>
      <w:bCs/>
    </w:rPr>
  </w:style>
  <w:style w:type="character" w:customStyle="1" w:styleId="CommentSubjectChar">
    <w:name w:val="Comment Subject Char"/>
    <w:basedOn w:val="CommentTextChar"/>
    <w:link w:val="CommentSubject"/>
    <w:uiPriority w:val="99"/>
    <w:semiHidden/>
    <w:rsid w:val="00B50CB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50CB8"/>
    <w:rPr>
      <w:color w:val="605E5C"/>
      <w:shd w:val="clear" w:color="auto" w:fill="E1DFDD"/>
    </w:rPr>
  </w:style>
  <w:style w:type="paragraph" w:styleId="ListParagraph">
    <w:name w:val="List Paragraph"/>
    <w:aliases w:val="ŠList Paragraph"/>
    <w:basedOn w:val="Normal"/>
    <w:uiPriority w:val="34"/>
    <w:unhideWhenUsed/>
    <w:qFormat/>
    <w:rsid w:val="00B50CB8"/>
    <w:pPr>
      <w:ind w:left="567"/>
    </w:pPr>
  </w:style>
  <w:style w:type="character" w:styleId="PlaceholderText">
    <w:name w:val="Placeholder Text"/>
    <w:basedOn w:val="DefaultParagraphFont"/>
    <w:uiPriority w:val="99"/>
    <w:semiHidden/>
    <w:rsid w:val="00B50CB8"/>
    <w:rPr>
      <w:color w:val="808080"/>
    </w:rPr>
  </w:style>
  <w:style w:type="character" w:styleId="FollowedHyperlink">
    <w:name w:val="FollowedHyperlink"/>
    <w:basedOn w:val="DefaultParagraphFont"/>
    <w:uiPriority w:val="99"/>
    <w:semiHidden/>
    <w:unhideWhenUsed/>
    <w:rsid w:val="00B50CB8"/>
    <w:rPr>
      <w:color w:val="954F72" w:themeColor="followedHyperlink"/>
      <w:u w:val="single"/>
    </w:rPr>
  </w:style>
  <w:style w:type="paragraph" w:styleId="Subtitle">
    <w:name w:val="Subtitle"/>
    <w:basedOn w:val="Normal"/>
    <w:next w:val="Normal"/>
    <w:link w:val="SubtitleChar"/>
    <w:uiPriority w:val="11"/>
    <w:semiHidden/>
    <w:qFormat/>
    <w:rsid w:val="00B50CB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50CB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50CB8"/>
    <w:rPr>
      <w:i/>
      <w:iCs/>
      <w:color w:val="404040" w:themeColor="text1" w:themeTint="BF"/>
    </w:rPr>
  </w:style>
  <w:style w:type="paragraph" w:styleId="TOC4">
    <w:name w:val="toc 4"/>
    <w:aliases w:val="ŠTOC 4"/>
    <w:basedOn w:val="Normal"/>
    <w:next w:val="Normal"/>
    <w:autoRedefine/>
    <w:uiPriority w:val="39"/>
    <w:unhideWhenUsed/>
    <w:rsid w:val="00B50CB8"/>
    <w:pPr>
      <w:spacing w:before="0"/>
      <w:ind w:left="488"/>
    </w:pPr>
  </w:style>
  <w:style w:type="paragraph" w:styleId="TOCHeading">
    <w:name w:val="TOC Heading"/>
    <w:aliases w:val="ŠTOC Heading"/>
    <w:basedOn w:val="Heading1"/>
    <w:next w:val="Normal"/>
    <w:uiPriority w:val="38"/>
    <w:qFormat/>
    <w:rsid w:val="00B50CB8"/>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50CB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50CB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50CB8"/>
    <w:pPr>
      <w:numPr>
        <w:numId w:val="46"/>
      </w:numPr>
    </w:pPr>
  </w:style>
  <w:style w:type="paragraph" w:styleId="ListNumber3">
    <w:name w:val="List Number 3"/>
    <w:aliases w:val="ŠList Number 3"/>
    <w:basedOn w:val="ListBullet3"/>
    <w:uiPriority w:val="8"/>
    <w:rsid w:val="00B50CB8"/>
    <w:pPr>
      <w:numPr>
        <w:ilvl w:val="2"/>
        <w:numId w:val="49"/>
      </w:numPr>
    </w:pPr>
  </w:style>
  <w:style w:type="character" w:customStyle="1" w:styleId="BoldItalic">
    <w:name w:val="ŠBold Italic"/>
    <w:basedOn w:val="DefaultParagraphFont"/>
    <w:uiPriority w:val="1"/>
    <w:qFormat/>
    <w:rsid w:val="00B50CB8"/>
    <w:rPr>
      <w:b/>
      <w:i/>
      <w:iCs/>
    </w:rPr>
  </w:style>
  <w:style w:type="paragraph" w:customStyle="1" w:styleId="FeatureBox3">
    <w:name w:val="ŠFeature Box 3"/>
    <w:basedOn w:val="Normal"/>
    <w:next w:val="Normal"/>
    <w:uiPriority w:val="13"/>
    <w:qFormat/>
    <w:rsid w:val="00B50CB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50CB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50CB8"/>
    <w:pPr>
      <w:keepNext/>
      <w:ind w:left="567" w:right="57"/>
    </w:pPr>
    <w:rPr>
      <w:szCs w:val="22"/>
    </w:rPr>
  </w:style>
  <w:style w:type="paragraph" w:customStyle="1" w:styleId="Subtitle0">
    <w:name w:val="ŠSubtitle"/>
    <w:basedOn w:val="Normal"/>
    <w:link w:val="SubtitleChar0"/>
    <w:uiPriority w:val="2"/>
    <w:qFormat/>
    <w:rsid w:val="00B50CB8"/>
    <w:pPr>
      <w:spacing w:before="360"/>
    </w:pPr>
    <w:rPr>
      <w:color w:val="002664"/>
      <w:sz w:val="44"/>
      <w:szCs w:val="48"/>
    </w:rPr>
  </w:style>
  <w:style w:type="character" w:customStyle="1" w:styleId="SubtitleChar0">
    <w:name w:val="ŠSubtitle Char"/>
    <w:basedOn w:val="DefaultParagraphFont"/>
    <w:link w:val="Subtitle0"/>
    <w:uiPriority w:val="2"/>
    <w:rsid w:val="00B50CB8"/>
    <w:rPr>
      <w:rFonts w:ascii="Arial" w:hAnsi="Arial" w:cs="Arial"/>
      <w:color w:val="002664"/>
      <w:sz w:val="44"/>
      <w:szCs w:val="48"/>
      <w:lang w:val="en-AU"/>
    </w:rPr>
  </w:style>
  <w:style w:type="character" w:customStyle="1" w:styleId="ui-provider">
    <w:name w:val="ui-provider"/>
    <w:basedOn w:val="DefaultParagraphFont"/>
    <w:rsid w:val="00130000"/>
  </w:style>
  <w:style w:type="paragraph" w:styleId="NormalWeb">
    <w:name w:val="Normal (Web)"/>
    <w:basedOn w:val="Normal"/>
    <w:uiPriority w:val="99"/>
    <w:semiHidden/>
    <w:rsid w:val="00355C1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9735">
      <w:bodyDiv w:val="1"/>
      <w:marLeft w:val="0"/>
      <w:marRight w:val="0"/>
      <w:marTop w:val="0"/>
      <w:marBottom w:val="0"/>
      <w:divBdr>
        <w:top w:val="none" w:sz="0" w:space="0" w:color="auto"/>
        <w:left w:val="none" w:sz="0" w:space="0" w:color="auto"/>
        <w:bottom w:val="none" w:sz="0" w:space="0" w:color="auto"/>
        <w:right w:val="none" w:sz="0" w:space="0" w:color="auto"/>
      </w:divBdr>
    </w:div>
    <w:div w:id="282158006">
      <w:bodyDiv w:val="1"/>
      <w:marLeft w:val="0"/>
      <w:marRight w:val="0"/>
      <w:marTop w:val="0"/>
      <w:marBottom w:val="0"/>
      <w:divBdr>
        <w:top w:val="none" w:sz="0" w:space="0" w:color="auto"/>
        <w:left w:val="none" w:sz="0" w:space="0" w:color="auto"/>
        <w:bottom w:val="none" w:sz="0" w:space="0" w:color="auto"/>
        <w:right w:val="none" w:sz="0" w:space="0" w:color="auto"/>
      </w:divBdr>
    </w:div>
    <w:div w:id="1351180357">
      <w:bodyDiv w:val="1"/>
      <w:marLeft w:val="0"/>
      <w:marRight w:val="0"/>
      <w:marTop w:val="0"/>
      <w:marBottom w:val="0"/>
      <w:divBdr>
        <w:top w:val="none" w:sz="0" w:space="0" w:color="auto"/>
        <w:left w:val="none" w:sz="0" w:space="0" w:color="auto"/>
        <w:bottom w:val="none" w:sz="0" w:space="0" w:color="auto"/>
        <w:right w:val="none" w:sz="0" w:space="0" w:color="auto"/>
      </w:divBdr>
    </w:div>
    <w:div w:id="1629816561">
      <w:bodyDiv w:val="1"/>
      <w:marLeft w:val="0"/>
      <w:marRight w:val="0"/>
      <w:marTop w:val="0"/>
      <w:marBottom w:val="0"/>
      <w:divBdr>
        <w:top w:val="none" w:sz="0" w:space="0" w:color="auto"/>
        <w:left w:val="none" w:sz="0" w:space="0" w:color="auto"/>
        <w:bottom w:val="none" w:sz="0" w:space="0" w:color="auto"/>
        <w:right w:val="none" w:sz="0" w:space="0" w:color="auto"/>
      </w:divBdr>
    </w:div>
    <w:div w:id="1805004650">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 w:id="214364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cubicdydx" TargetMode="External"/><Relationship Id="rId26" Type="http://schemas.openxmlformats.org/officeDocument/2006/relationships/hyperlink" Target="https://bit.ly/noticewonderstrategy" TargetMode="External"/><Relationship Id="rId21" Type="http://schemas.openxmlformats.org/officeDocument/2006/relationships/hyperlink" Target="https://bit.ly/posepausepouncebounce"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bit.ly/visual_differentiation" TargetMode="External"/><Relationship Id="rId25" Type="http://schemas.openxmlformats.org/officeDocument/2006/relationships/hyperlink" Target="https://bit.ly/cubicdydx" TargetMode="External"/><Relationship Id="rId33"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it.ly/thinkpairsharestrategy" TargetMode="External"/><Relationship Id="rId29" Type="http://schemas.openxmlformats.org/officeDocument/2006/relationships/hyperlink" Target="https://www.nsw.gov.au/education-and-training/ne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createamplifyclassroom"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visual_differentiation" TargetMode="External"/><Relationship Id="rId28" Type="http://schemas.openxmlformats.org/officeDocument/2006/relationships/hyperlink" Target="https://www.nsw.gov.au/education-and-training/nesa/copyrigh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ariationtheory.com/introduction/" TargetMode="External"/><Relationship Id="rId31" Type="http://schemas.openxmlformats.org/officeDocument/2006/relationships/hyperlink" Target="https://curriculum.nsw.edu.au/learning-areas/mathematics/mathematics-advanced-11-12-2024/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3blue1brown.com/" TargetMode="External"/><Relationship Id="rId27" Type="http://schemas.openxmlformats.org/officeDocument/2006/relationships/hyperlink" Target="https://bit.ly/notestofutureself" TargetMode="External"/><Relationship Id="rId30" Type="http://schemas.openxmlformats.org/officeDocument/2006/relationships/hyperlink" Target="https://curriculum.nsw.edu.au/"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F15A9-6D92-4D77-9982-A13ABB56E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0d94be99-a0f6-44e7-93d1-7f56be2e14d5"/>
    <ds:schemaRef ds:uri="http://schemas.microsoft.com/office/2006/metadata/properties"/>
    <ds:schemaRef ds:uri="http://www.w3.org/XML/1998/namespace"/>
    <ds:schemaRef ds:uri="http://purl.org/dc/dcmitype/"/>
    <ds:schemaRef ds:uri="http://purl.org/dc/terms/"/>
    <ds:schemaRef ds:uri="8c6f0761-0ef4-4d3b-8fe8-3b60dff82ea3"/>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2769</Words>
  <Characters>18170</Characters>
  <Application>Microsoft Office Word</Application>
  <DocSecurity>0</DocSecurity>
  <Lines>386</Lines>
  <Paragraphs>237</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20702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1 – Basic differentiation rules – Mathematics Advanced</dc:title>
  <dc:subject/>
  <dc:creator>NSW Department of Education</dc:creator>
  <cp:keywords/>
  <dc:description/>
  <cp:lastPrinted>2019-10-03T03:42:00Z</cp:lastPrinted>
  <dcterms:created xsi:type="dcterms:W3CDTF">2026-02-09T01:50:00Z</dcterms:created>
  <dcterms:modified xsi:type="dcterms:W3CDTF">2026-02-09T01:50:00Z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