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92FC65A" w:rsidR="053C4FF3" w:rsidRPr="002E6E84" w:rsidRDefault="00CA4242" w:rsidP="00F63959">
      <w:pPr>
        <w:pStyle w:val="Heading1"/>
      </w:pPr>
      <w:r w:rsidRPr="002E6E84">
        <w:t xml:space="preserve">Solving simultaneous equations </w:t>
      </w:r>
    </w:p>
    <w:p w14:paraId="470008B8" w14:textId="3E933005" w:rsidR="00F33FDE" w:rsidRPr="002E6E84" w:rsidRDefault="00A05921" w:rsidP="00F33FDE">
      <w:r w:rsidRPr="002E6E84">
        <w:t>Students</w:t>
      </w:r>
      <w:r w:rsidR="000E17BA" w:rsidRPr="002E6E84">
        <w:t xml:space="preserve"> </w:t>
      </w:r>
      <w:r w:rsidR="00810079" w:rsidRPr="002E6E84">
        <w:t>learn how to solve simultaneous linear equations using the elimination and substitution methods</w:t>
      </w:r>
      <w:r w:rsidR="002E7444">
        <w:t xml:space="preserve"> </w:t>
      </w:r>
      <w:r w:rsidR="007D5985" w:rsidRPr="002E6E84">
        <w:t>a</w:t>
      </w:r>
      <w:r w:rsidR="00CA1DDC">
        <w:t>nd</w:t>
      </w:r>
      <w:r w:rsidR="007D5985" w:rsidRPr="002E6E84">
        <w:t xml:space="preserve"> choos</w:t>
      </w:r>
      <w:r w:rsidR="00CA1DDC">
        <w:t>e</w:t>
      </w:r>
      <w:r w:rsidR="007D5985" w:rsidRPr="002E6E84">
        <w:t xml:space="preserve"> the most efficient method to solve problems</w:t>
      </w:r>
      <w:r w:rsidR="000E17BA" w:rsidRPr="002E6E84">
        <w:t>.</w:t>
      </w:r>
    </w:p>
    <w:p w14:paraId="531BF1E6" w14:textId="1ACB2991" w:rsidR="00A51D10" w:rsidRPr="002E6E84" w:rsidRDefault="00A51D10" w:rsidP="00812C3D">
      <w:pPr>
        <w:pStyle w:val="Heading2"/>
      </w:pPr>
      <w:r w:rsidRPr="002E6E84">
        <w:t>Learning intention</w:t>
      </w:r>
    </w:p>
    <w:p w14:paraId="721BD8C5" w14:textId="4A359128" w:rsidR="00A51D10" w:rsidRPr="002E6E84" w:rsidRDefault="00BD2E75" w:rsidP="00102D25">
      <w:pPr>
        <w:pStyle w:val="ListBullet"/>
        <w:rPr>
          <w:lang w:eastAsia="zh-CN"/>
        </w:rPr>
      </w:pPr>
      <w:r w:rsidRPr="002E6E84">
        <w:rPr>
          <w:lang w:eastAsia="zh-CN"/>
        </w:rPr>
        <w:t>T</w:t>
      </w:r>
      <w:r w:rsidR="00E023AA" w:rsidRPr="002E6E84">
        <w:rPr>
          <w:lang w:eastAsia="zh-CN"/>
        </w:rPr>
        <w:t>o be able to solve simultaneous linear equations algebraically</w:t>
      </w:r>
      <w:r w:rsidR="007D4BE6" w:rsidRPr="002E6E84">
        <w:rPr>
          <w:lang w:eastAsia="zh-CN"/>
        </w:rPr>
        <w:t xml:space="preserve">. </w:t>
      </w:r>
    </w:p>
    <w:p w14:paraId="31580410" w14:textId="4183CF20" w:rsidR="00A51D10" w:rsidRPr="002E6E84" w:rsidRDefault="00A51D10" w:rsidP="00812C3D">
      <w:pPr>
        <w:pStyle w:val="Heading2"/>
      </w:pPr>
      <w:r w:rsidRPr="002E6E84">
        <w:t>Success criteria</w:t>
      </w:r>
    </w:p>
    <w:p w14:paraId="5645FB69" w14:textId="386CE1FD" w:rsidR="00D23C47" w:rsidRPr="00D23C47" w:rsidRDefault="00D23C47" w:rsidP="00D23C47">
      <w:pPr>
        <w:pStyle w:val="ListBullet"/>
      </w:pPr>
      <w:r w:rsidRPr="00D23C47">
        <w:t>I can identify whether to add, subtract or scale equations to use elimination.</w:t>
      </w:r>
    </w:p>
    <w:p w14:paraId="55CABF83" w14:textId="48B6BBF1" w:rsidR="00D23C47" w:rsidRPr="00D23C47" w:rsidRDefault="00D23C47" w:rsidP="00D23C47">
      <w:pPr>
        <w:pStyle w:val="ListBullet"/>
      </w:pPr>
      <w:r w:rsidRPr="00D23C47">
        <w:t>I can rearrange an equation to make one variable the subject.</w:t>
      </w:r>
    </w:p>
    <w:p w14:paraId="5E21F2A8" w14:textId="2E933FDC" w:rsidR="00D23C47" w:rsidRPr="00D23C47" w:rsidRDefault="00D23C47" w:rsidP="00D23C47">
      <w:pPr>
        <w:pStyle w:val="ListBullet"/>
      </w:pPr>
      <w:r w:rsidRPr="00D23C47">
        <w:t>I can substitute one expression into another and simplify correctly.</w:t>
      </w:r>
    </w:p>
    <w:p w14:paraId="576710B7" w14:textId="783A5191" w:rsidR="00D23C47" w:rsidRPr="00D23C47" w:rsidRDefault="00D23C47" w:rsidP="00D23C47">
      <w:pPr>
        <w:pStyle w:val="ListBullet"/>
      </w:pPr>
      <w:r w:rsidRPr="00D23C47">
        <w:t>I can solve for both variables using elimination or substitution.</w:t>
      </w:r>
    </w:p>
    <w:p w14:paraId="6EF9C3BC" w14:textId="2A8384F0" w:rsidR="00792F09" w:rsidRPr="002E6E84" w:rsidRDefault="00D23C47" w:rsidP="000E3460">
      <w:pPr>
        <w:pStyle w:val="ListBullet"/>
        <w:numPr>
          <w:ilvl w:val="0"/>
          <w:numId w:val="6"/>
        </w:numPr>
      </w:pPr>
      <w:r w:rsidRPr="00D23C47">
        <w:t>I can check that my solution satisfies both original equations.</w:t>
      </w:r>
    </w:p>
    <w:p w14:paraId="19F8D3E3" w14:textId="77777777" w:rsidR="00792F09" w:rsidRPr="002E6E84" w:rsidRDefault="00792F09">
      <w:pPr>
        <w:spacing w:after="0" w:line="276" w:lineRule="auto"/>
      </w:pPr>
      <w:r w:rsidRPr="002E6E84">
        <w:br w:type="page"/>
      </w:r>
    </w:p>
    <w:p w14:paraId="73D6D35E" w14:textId="7ED70572" w:rsidR="00A51D10" w:rsidRPr="002E6E84" w:rsidRDefault="00B77335" w:rsidP="00812C3D">
      <w:pPr>
        <w:pStyle w:val="Heading2"/>
      </w:pPr>
      <w:r w:rsidRPr="002E6E84">
        <w:lastRenderedPageBreak/>
        <w:t>O</w:t>
      </w:r>
      <w:r w:rsidR="00A51D10" w:rsidRPr="002E6E84">
        <w:t>utcomes</w:t>
      </w:r>
    </w:p>
    <w:p w14:paraId="75EDE8C2" w14:textId="5DD7599F" w:rsidR="00E863D8" w:rsidRPr="002E6E84" w:rsidRDefault="00E863D8" w:rsidP="00E863D8">
      <w:r w:rsidRPr="002E6E84">
        <w:t>A student:</w:t>
      </w:r>
    </w:p>
    <w:p w14:paraId="5BF7E6AD" w14:textId="102179F6" w:rsidR="00C06094" w:rsidRPr="002E6E84" w:rsidRDefault="00C06094" w:rsidP="00C06094">
      <w:pPr>
        <w:pStyle w:val="ListBullet"/>
        <w:rPr>
          <w:b/>
          <w:bCs/>
        </w:rPr>
      </w:pPr>
      <w:r w:rsidRPr="002E6E84">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2E6E84">
        <w:rPr>
          <w:b/>
          <w:bCs/>
          <w:lang w:val="en-GB"/>
        </w:rPr>
        <w:t>MAO-WM-01</w:t>
      </w:r>
      <w:r w:rsidRPr="002E6E84">
        <w:rPr>
          <w:lang w:val="en-GB"/>
        </w:rPr>
        <w:t> </w:t>
      </w:r>
      <w:r w:rsidRPr="002E6E84">
        <w:rPr>
          <w:b/>
          <w:bCs/>
        </w:rPr>
        <w:t> </w:t>
      </w:r>
    </w:p>
    <w:p w14:paraId="1B9D87FA" w14:textId="491E14C8" w:rsidR="00D01CAE" w:rsidRPr="002E6E84" w:rsidRDefault="00EA78A0" w:rsidP="00E4055D">
      <w:pPr>
        <w:pStyle w:val="ListBullet"/>
        <w:rPr>
          <w:b/>
          <w:bCs/>
        </w:rPr>
      </w:pPr>
      <w:r w:rsidRPr="002E6E84">
        <w:rPr>
          <w:rStyle w:val="Strong"/>
          <w:b w:val="0"/>
          <w:bCs w:val="0"/>
        </w:rPr>
        <w:t xml:space="preserve">uses functions and relations to model, analyse and solve problems </w:t>
      </w:r>
      <w:r w:rsidRPr="002E6E84">
        <w:rPr>
          <w:rStyle w:val="Strong"/>
        </w:rPr>
        <w:t>MAV-11-02</w:t>
      </w:r>
    </w:p>
    <w:p w14:paraId="57E4CA50" w14:textId="1053133B" w:rsidR="00530BD7" w:rsidRPr="002E6E84" w:rsidRDefault="00BD56BE" w:rsidP="00812C3D">
      <w:pPr>
        <w:pStyle w:val="Heading2"/>
        <w:rPr>
          <w:szCs w:val="36"/>
        </w:rPr>
      </w:pPr>
      <w:r w:rsidRPr="002E6E84">
        <w:t>Content</w:t>
      </w:r>
    </w:p>
    <w:p w14:paraId="3B207221" w14:textId="77777777" w:rsidR="001F4D34" w:rsidRPr="002E6E84" w:rsidRDefault="001F4D34" w:rsidP="001F4D34">
      <w:pPr>
        <w:pStyle w:val="ListBullet"/>
        <w:numPr>
          <w:ilvl w:val="0"/>
          <w:numId w:val="0"/>
        </w:numPr>
        <w:ind w:left="567" w:hanging="567"/>
        <w:rPr>
          <w:color w:val="002664"/>
          <w:sz w:val="28"/>
          <w:szCs w:val="36"/>
        </w:rPr>
      </w:pPr>
      <w:r w:rsidRPr="002E6E84">
        <w:rPr>
          <w:color w:val="002664"/>
          <w:sz w:val="28"/>
          <w:szCs w:val="36"/>
        </w:rPr>
        <w:t>Constructing and using functions</w:t>
      </w:r>
    </w:p>
    <w:p w14:paraId="616EEA55" w14:textId="44CF6043" w:rsidR="00CF7A9F" w:rsidRPr="00845514" w:rsidRDefault="00207AB1" w:rsidP="00DF114D">
      <w:pPr>
        <w:pStyle w:val="ListBullet"/>
      </w:pPr>
      <w:r w:rsidRPr="002E6E84">
        <w:t xml:space="preserve">Solve practical problems involving a pair of simultaneous linear equations both algebraically and graphically, with and without graphing applications, and justify conclusions in the context of the </w:t>
      </w:r>
      <w:r w:rsidRPr="00845514">
        <w:t>problem</w:t>
      </w:r>
      <w:r w:rsidR="00530BD7" w:rsidRPr="00845514">
        <w:t xml:space="preserve"> </w:t>
      </w:r>
    </w:p>
    <w:p w14:paraId="31848AFA" w14:textId="4F36D904" w:rsidR="00C12AC4" w:rsidRPr="002E6E84" w:rsidRDefault="00C12AC4" w:rsidP="006C67CA">
      <w:pPr>
        <w:pStyle w:val="Imageattributioncaption"/>
        <w:rPr>
          <w:szCs w:val="22"/>
        </w:rPr>
      </w:pPr>
      <w:hyperlink r:id="rId8" w:history="1">
        <w:r w:rsidRPr="002E6E84">
          <w:rPr>
            <w:rStyle w:val="Hyperlink"/>
            <w:szCs w:val="22"/>
          </w:rPr>
          <w:t>Mathematics Advanced 11</w:t>
        </w:r>
        <w:r w:rsidR="00812C3D" w:rsidRPr="00812C3D">
          <w:rPr>
            <w:rStyle w:val="Hyperlink"/>
            <w:szCs w:val="22"/>
          </w:rPr>
          <w:t>–</w:t>
        </w:r>
        <w:r w:rsidRPr="002E6E84">
          <w:rPr>
            <w:rStyle w:val="Hyperlink"/>
            <w:szCs w:val="22"/>
          </w:rPr>
          <w:t>12 Syllabus</w:t>
        </w:r>
      </w:hyperlink>
      <w:r w:rsidRPr="002E6E84">
        <w:rPr>
          <w:szCs w:val="22"/>
        </w:rPr>
        <w:t xml:space="preserve"> © NSW Education Standards Authority (NESA) for and on behalf of the Crown in right of the State of New South Wales, 202</w:t>
      </w:r>
      <w:r w:rsidR="00FE7774" w:rsidRPr="002E6E84">
        <w:rPr>
          <w:szCs w:val="22"/>
        </w:rPr>
        <w:t>4</w:t>
      </w:r>
      <w:r w:rsidRPr="002E6E84">
        <w:rPr>
          <w:szCs w:val="22"/>
        </w:rPr>
        <w:t>.</w:t>
      </w:r>
    </w:p>
    <w:p w14:paraId="0EEC8200" w14:textId="77777777" w:rsidR="009B4D45" w:rsidRPr="002E6E84" w:rsidRDefault="009B4D45" w:rsidP="009B4D45">
      <w:pPr>
        <w:pStyle w:val="ListBullet"/>
        <w:sectPr w:rsidR="009B4D45" w:rsidRPr="002E6E84"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04390E68" w:rsidR="009B4D45" w:rsidRPr="002E6E84" w:rsidRDefault="009B4D45" w:rsidP="009B4D45">
      <w:pPr>
        <w:pStyle w:val="Caption"/>
      </w:pPr>
      <w:r w:rsidRPr="002E6E84">
        <w:lastRenderedPageBreak/>
        <w:t xml:space="preserve">Table </w:t>
      </w:r>
      <w:r w:rsidRPr="002E6E84">
        <w:fldChar w:fldCharType="begin"/>
      </w:r>
      <w:r w:rsidRPr="002E6E84">
        <w:instrText xml:space="preserve"> SEQ Table \* ARABIC </w:instrText>
      </w:r>
      <w:r w:rsidRPr="002E6E84">
        <w:fldChar w:fldCharType="separate"/>
      </w:r>
      <w:r w:rsidRPr="002E6E84">
        <w:rPr>
          <w:noProof/>
        </w:rPr>
        <w:t>1</w:t>
      </w:r>
      <w:r w:rsidRPr="002E6E84">
        <w:fldChar w:fldCharType="end"/>
      </w:r>
      <w:r w:rsidRPr="002E6E84">
        <w:t xml:space="preserve">: </w:t>
      </w:r>
      <w:r w:rsidR="00812C3D">
        <w:t>l</w:t>
      </w:r>
      <w:r w:rsidR="00812C3D" w:rsidRPr="002E6E84">
        <w:t xml:space="preserve">esson </w:t>
      </w:r>
      <w:r w:rsidRPr="002E6E84">
        <w:t xml:space="preserve">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5954"/>
        <w:gridCol w:w="3129"/>
        <w:gridCol w:w="3641"/>
      </w:tblGrid>
      <w:tr w:rsidR="009B4D45" w:rsidRPr="002E6E84" w14:paraId="7609617C" w14:textId="77777777" w:rsidTr="00D40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790453" w14:textId="77777777" w:rsidR="009B4D45" w:rsidRPr="002E6E84" w:rsidRDefault="009B4D45" w:rsidP="00812C3D">
            <w:pPr>
              <w:spacing w:line="240" w:lineRule="auto"/>
            </w:pPr>
            <w:r w:rsidRPr="002E6E84">
              <w:t>Section</w:t>
            </w:r>
          </w:p>
        </w:tc>
        <w:tc>
          <w:tcPr>
            <w:tcW w:w="5954" w:type="dxa"/>
          </w:tcPr>
          <w:p w14:paraId="3AA7A651" w14:textId="77777777" w:rsidR="009B4D45" w:rsidRPr="002E6E84" w:rsidRDefault="009B4D45" w:rsidP="00812C3D">
            <w:pPr>
              <w:spacing w:line="240" w:lineRule="auto"/>
              <w:cnfStyle w:val="100000000000" w:firstRow="1" w:lastRow="0" w:firstColumn="0" w:lastColumn="0" w:oddVBand="0" w:evenVBand="0" w:oddHBand="0" w:evenHBand="0" w:firstRowFirstColumn="0" w:firstRowLastColumn="0" w:lastRowFirstColumn="0" w:lastRowLastColumn="0"/>
            </w:pPr>
            <w:r w:rsidRPr="002E6E84">
              <w:t>Summary of activity</w:t>
            </w:r>
          </w:p>
        </w:tc>
        <w:tc>
          <w:tcPr>
            <w:tcW w:w="3129" w:type="dxa"/>
          </w:tcPr>
          <w:p w14:paraId="4CA433D0" w14:textId="3A6B4B63" w:rsidR="009B4D45" w:rsidRPr="002E6E84" w:rsidRDefault="009B4D45" w:rsidP="00812C3D">
            <w:pPr>
              <w:spacing w:line="240" w:lineRule="auto"/>
              <w:cnfStyle w:val="100000000000" w:firstRow="1" w:lastRow="0" w:firstColumn="0" w:lastColumn="0" w:oddVBand="0" w:evenVBand="0" w:oddHBand="0" w:evenHBand="0" w:firstRowFirstColumn="0" w:firstRowLastColumn="0" w:lastRowFirstColumn="0" w:lastRowLastColumn="0"/>
            </w:pPr>
            <w:r w:rsidRPr="002E6E84">
              <w:t>Teaching strateg</w:t>
            </w:r>
            <w:r w:rsidR="00845514">
              <w:t>ies</w:t>
            </w:r>
          </w:p>
        </w:tc>
        <w:tc>
          <w:tcPr>
            <w:tcW w:w="3641" w:type="dxa"/>
          </w:tcPr>
          <w:p w14:paraId="526489DA" w14:textId="77777777" w:rsidR="009B4D45" w:rsidRPr="002E6E84" w:rsidRDefault="009B4D45" w:rsidP="00812C3D">
            <w:pPr>
              <w:spacing w:line="240" w:lineRule="auto"/>
              <w:cnfStyle w:val="100000000000" w:firstRow="1" w:lastRow="0" w:firstColumn="0" w:lastColumn="0" w:oddVBand="0" w:evenVBand="0" w:oddHBand="0" w:evenHBand="0" w:firstRowFirstColumn="0" w:firstRowLastColumn="0" w:lastRowFirstColumn="0" w:lastRowLastColumn="0"/>
            </w:pPr>
            <w:r w:rsidRPr="002E6E84">
              <w:t>Teaching points</w:t>
            </w:r>
          </w:p>
        </w:tc>
      </w:tr>
      <w:tr w:rsidR="009B4D45" w:rsidRPr="002E6E84" w14:paraId="0235EC41" w14:textId="77777777" w:rsidTr="00D4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8F5AD6" w14:textId="77777777" w:rsidR="009B4D45" w:rsidRPr="00A04A36" w:rsidRDefault="009B4D45" w:rsidP="00812C3D">
            <w:pPr>
              <w:spacing w:line="240" w:lineRule="auto"/>
              <w:rPr>
                <w:b w:val="0"/>
              </w:rPr>
            </w:pPr>
            <w:r w:rsidRPr="00A04A36">
              <w:t>Activating prior knowledge</w:t>
            </w:r>
          </w:p>
        </w:tc>
        <w:tc>
          <w:tcPr>
            <w:tcW w:w="5954" w:type="dxa"/>
          </w:tcPr>
          <w:p w14:paraId="6A9CB6FB" w14:textId="494EACC6" w:rsidR="009B4D45" w:rsidRPr="002E6E84" w:rsidRDefault="005E4E91" w:rsidP="00812C3D">
            <w:pPr>
              <w:spacing w:line="240" w:lineRule="auto"/>
              <w:cnfStyle w:val="000000100000" w:firstRow="0" w:lastRow="0" w:firstColumn="0" w:lastColumn="0" w:oddVBand="0" w:evenVBand="0" w:oddHBand="1" w:evenHBand="0" w:firstRowFirstColumn="0" w:firstRowLastColumn="0" w:lastRowFirstColumn="0" w:lastRowLastColumn="0"/>
            </w:pPr>
            <w:r>
              <w:t xml:space="preserve">Using </w:t>
            </w:r>
            <w:hyperlink w:anchor="_Appendix_A" w:history="1">
              <w:r w:rsidRPr="00DE3608">
                <w:rPr>
                  <w:rStyle w:val="Hyperlink"/>
                  <w:szCs w:val="24"/>
                </w:rPr>
                <w:t>Appendix A</w:t>
              </w:r>
            </w:hyperlink>
            <w:r>
              <w:t xml:space="preserve">, students consider cost and revenue </w:t>
            </w:r>
            <w:r w:rsidR="00D173C8">
              <w:t xml:space="preserve">equations to graphically determine the break-even point for a business. </w:t>
            </w:r>
            <w:r w:rsidR="004F2ECB">
              <w:t xml:space="preserve">From this, students discuss </w:t>
            </w:r>
            <w:r w:rsidR="0001219D">
              <w:t xml:space="preserve">the inaccuracies that can occur when graphing, leading </w:t>
            </w:r>
            <w:r w:rsidR="008E67B0">
              <w:t>to</w:t>
            </w:r>
            <w:r w:rsidR="0001219D">
              <w:t xml:space="preserve"> the need for an algebraic solution. </w:t>
            </w:r>
          </w:p>
        </w:tc>
        <w:tc>
          <w:tcPr>
            <w:tcW w:w="3129" w:type="dxa"/>
          </w:tcPr>
          <w:p w14:paraId="1924A2F6" w14:textId="703F27F1" w:rsidR="009B4D45" w:rsidRPr="002E6E84" w:rsidRDefault="004F2ECB" w:rsidP="00812C3D">
            <w:pPr>
              <w:spacing w:line="240" w:lineRule="auto"/>
              <w:cnfStyle w:val="000000100000" w:firstRow="0" w:lastRow="0" w:firstColumn="0" w:lastColumn="0" w:oddVBand="0" w:evenVBand="0" w:oddHBand="1" w:evenHBand="0" w:firstRowFirstColumn="0" w:firstRowLastColumn="0" w:lastRowFirstColumn="0" w:lastRowLastColumn="0"/>
            </w:pPr>
            <w:r>
              <w:t>Pose-Pause-Pounce-</w:t>
            </w:r>
            <w:r w:rsidR="007903C3">
              <w:t>Bounce</w:t>
            </w:r>
          </w:p>
        </w:tc>
        <w:tc>
          <w:tcPr>
            <w:tcW w:w="3641" w:type="dxa"/>
          </w:tcPr>
          <w:p w14:paraId="2D8C80CC" w14:textId="2AC58B98" w:rsidR="009B4D45" w:rsidRPr="002E6E84" w:rsidRDefault="0001219D" w:rsidP="00812C3D">
            <w:pPr>
              <w:spacing w:line="240" w:lineRule="auto"/>
              <w:cnfStyle w:val="000000100000" w:firstRow="0" w:lastRow="0" w:firstColumn="0" w:lastColumn="0" w:oddVBand="0" w:evenVBand="0" w:oddHBand="1" w:evenHBand="0" w:firstRowFirstColumn="0" w:firstRowLastColumn="0" w:lastRowFirstColumn="0" w:lastRowLastColumn="0"/>
            </w:pPr>
            <w:r>
              <w:t xml:space="preserve">This activity aims to </w:t>
            </w:r>
            <w:r w:rsidR="00D477EE">
              <w:t xml:space="preserve">reactivate students’ skills in forming and graphing linear equations. It considers the </w:t>
            </w:r>
            <w:r w:rsidR="00D055BA">
              <w:t xml:space="preserve">limitations that graphing has when attempting to find an accurate solution. </w:t>
            </w:r>
          </w:p>
        </w:tc>
      </w:tr>
      <w:tr w:rsidR="009B4D45" w:rsidRPr="002E6E84" w14:paraId="74C1E12D" w14:textId="77777777" w:rsidTr="00D40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B51A6E" w14:textId="77777777" w:rsidR="009B4D45" w:rsidRPr="00A04A36" w:rsidRDefault="009B4D45" w:rsidP="00812C3D">
            <w:pPr>
              <w:spacing w:before="100" w:line="240" w:lineRule="auto"/>
              <w:rPr>
                <w:b w:val="0"/>
              </w:rPr>
            </w:pPr>
            <w:r w:rsidRPr="00A04A36">
              <w:t>Connecting learning</w:t>
            </w:r>
          </w:p>
        </w:tc>
        <w:tc>
          <w:tcPr>
            <w:tcW w:w="5954" w:type="dxa"/>
          </w:tcPr>
          <w:p w14:paraId="63C3DD3B" w14:textId="6C1A67B6" w:rsidR="009B4D45" w:rsidRPr="002E6E84" w:rsidRDefault="002F1820" w:rsidP="00812C3D">
            <w:pPr>
              <w:spacing w:line="240" w:lineRule="auto"/>
              <w:cnfStyle w:val="000000010000" w:firstRow="0" w:lastRow="0" w:firstColumn="0" w:lastColumn="0" w:oddVBand="0" w:evenVBand="0" w:oddHBand="0" w:evenHBand="1" w:firstRowFirstColumn="0" w:firstRowLastColumn="0" w:lastRowFirstColumn="0" w:lastRowLastColumn="0"/>
            </w:pPr>
            <w:r>
              <w:t>Use s</w:t>
            </w:r>
            <w:r w:rsidR="002D3DA3">
              <w:t>lide</w:t>
            </w:r>
            <w:r>
              <w:t>s</w:t>
            </w:r>
            <w:r w:rsidR="002D3DA3">
              <w:t xml:space="preserve"> 4</w:t>
            </w:r>
            <w:r w:rsidR="00A11CA1">
              <w:t>–</w:t>
            </w:r>
            <w:r w:rsidR="00401B33">
              <w:t>7</w:t>
            </w:r>
            <w:r w:rsidR="002D3DA3">
              <w:t xml:space="preserve"> </w:t>
            </w:r>
            <w:r>
              <w:t>of the PowerPoint</w:t>
            </w:r>
            <w:r w:rsidR="00D40487">
              <w:rPr>
                <w:i/>
                <w:iCs/>
              </w:rPr>
              <w:t xml:space="preserve"> Solving simultaneous </w:t>
            </w:r>
            <w:r w:rsidR="00D40487" w:rsidRPr="00845514">
              <w:rPr>
                <w:i/>
                <w:iCs/>
              </w:rPr>
              <w:t>equations</w:t>
            </w:r>
            <w:r w:rsidR="00D40487">
              <w:t xml:space="preserve"> to</w:t>
            </w:r>
            <w:r w:rsidR="00C02526">
              <w:t xml:space="preserve"> </w:t>
            </w:r>
            <w:r w:rsidR="003E57DE" w:rsidRPr="00D40487">
              <w:t>make</w:t>
            </w:r>
            <w:r w:rsidR="003E57DE">
              <w:t xml:space="preserve"> connections between </w:t>
            </w:r>
            <w:r w:rsidR="005A0A01">
              <w:t xml:space="preserve">a </w:t>
            </w:r>
            <w:r w:rsidR="005E0885">
              <w:t>simultaneous eq</w:t>
            </w:r>
            <w:r w:rsidR="00654E18">
              <w:t xml:space="preserve">uations </w:t>
            </w:r>
            <w:r w:rsidR="005A0A01">
              <w:t>picture puzzle</w:t>
            </w:r>
            <w:r w:rsidR="00806133">
              <w:t xml:space="preserve">, </w:t>
            </w:r>
            <w:r w:rsidR="00654E18">
              <w:t>bar model</w:t>
            </w:r>
            <w:r w:rsidR="00806133">
              <w:t xml:space="preserve"> and graphical representation</w:t>
            </w:r>
            <w:r w:rsidR="00654E18">
              <w:t xml:space="preserve">. </w:t>
            </w:r>
          </w:p>
        </w:tc>
        <w:tc>
          <w:tcPr>
            <w:tcW w:w="3129" w:type="dxa"/>
          </w:tcPr>
          <w:p w14:paraId="62F2A0C9" w14:textId="77777777" w:rsidR="009B4D45" w:rsidRDefault="00654E18" w:rsidP="00812C3D">
            <w:pPr>
              <w:spacing w:line="240" w:lineRule="auto"/>
              <w:cnfStyle w:val="000000010000" w:firstRow="0" w:lastRow="0" w:firstColumn="0" w:lastColumn="0" w:oddVBand="0" w:evenVBand="0" w:oddHBand="0" w:evenHBand="1" w:firstRowFirstColumn="0" w:firstRowLastColumn="0" w:lastRowFirstColumn="0" w:lastRowLastColumn="0"/>
            </w:pPr>
            <w:r>
              <w:t>Think-Pair-Share</w:t>
            </w:r>
          </w:p>
          <w:p w14:paraId="6C0B0728" w14:textId="42893330" w:rsidR="009C10E3" w:rsidRPr="002E6E84" w:rsidRDefault="009C10E3" w:rsidP="00812C3D">
            <w:pPr>
              <w:spacing w:line="240" w:lineRule="auto"/>
              <w:cnfStyle w:val="000000010000" w:firstRow="0" w:lastRow="0" w:firstColumn="0" w:lastColumn="0" w:oddVBand="0" w:evenVBand="0" w:oddHBand="0" w:evenHBand="1" w:firstRowFirstColumn="0" w:firstRowLastColumn="0" w:lastRowFirstColumn="0" w:lastRowLastColumn="0"/>
            </w:pPr>
            <w:r>
              <w:t>Notice and wonder</w:t>
            </w:r>
          </w:p>
        </w:tc>
        <w:tc>
          <w:tcPr>
            <w:tcW w:w="3641" w:type="dxa"/>
          </w:tcPr>
          <w:p w14:paraId="7E1E8ADB" w14:textId="12546C60" w:rsidR="009B4D45" w:rsidRPr="002E6E84" w:rsidRDefault="00922B84" w:rsidP="00812C3D">
            <w:pPr>
              <w:spacing w:line="240" w:lineRule="auto"/>
              <w:cnfStyle w:val="000000010000" w:firstRow="0" w:lastRow="0" w:firstColumn="0" w:lastColumn="0" w:oddVBand="0" w:evenVBand="0" w:oddHBand="0" w:evenHBand="1" w:firstRowFirstColumn="0" w:firstRowLastColumn="0" w:lastRowFirstColumn="0" w:lastRowLastColumn="0"/>
            </w:pPr>
            <w:r>
              <w:t>In this activity, students build their skills i</w:t>
            </w:r>
            <w:r w:rsidR="00BF58EF">
              <w:t>n interpreting</w:t>
            </w:r>
            <w:r w:rsidR="006C4302">
              <w:t xml:space="preserve"> </w:t>
            </w:r>
            <w:r w:rsidR="00702D88">
              <w:t>simultaneous equations problem</w:t>
            </w:r>
            <w:r w:rsidR="001B293C">
              <w:t>s</w:t>
            </w:r>
            <w:r w:rsidR="00702D88">
              <w:t xml:space="preserve"> and begin building an understanding </w:t>
            </w:r>
            <w:r w:rsidR="00CE0AB2">
              <w:t xml:space="preserve">of how to solve </w:t>
            </w:r>
            <w:r w:rsidR="00702D88">
              <w:t xml:space="preserve">these </w:t>
            </w:r>
            <w:r w:rsidR="009637D3">
              <w:t xml:space="preserve">through algebraic means. </w:t>
            </w:r>
          </w:p>
        </w:tc>
      </w:tr>
      <w:tr w:rsidR="009B4D45" w:rsidRPr="002E6E84" w14:paraId="7C542B61" w14:textId="77777777" w:rsidTr="00D4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E871A9" w14:textId="77777777" w:rsidR="009B4D45" w:rsidRPr="00A04A36" w:rsidRDefault="009B4D45" w:rsidP="00812C3D">
            <w:pPr>
              <w:spacing w:before="100" w:line="240" w:lineRule="auto"/>
              <w:rPr>
                <w:b w:val="0"/>
              </w:rPr>
            </w:pPr>
            <w:r w:rsidRPr="00A04A36">
              <w:t>Releasing responsibility</w:t>
            </w:r>
          </w:p>
        </w:tc>
        <w:tc>
          <w:tcPr>
            <w:tcW w:w="5954" w:type="dxa"/>
          </w:tcPr>
          <w:p w14:paraId="0C5D330B" w14:textId="4116A952" w:rsidR="009B4D45" w:rsidRPr="002E6E84" w:rsidRDefault="00D85BC8" w:rsidP="00812C3D">
            <w:pPr>
              <w:spacing w:line="240" w:lineRule="auto"/>
              <w:cnfStyle w:val="000000100000" w:firstRow="0" w:lastRow="0" w:firstColumn="0" w:lastColumn="0" w:oddVBand="0" w:evenVBand="0" w:oddHBand="1" w:evenHBand="0" w:firstRowFirstColumn="0" w:firstRowLastColumn="0" w:lastRowFirstColumn="0" w:lastRowLastColumn="0"/>
            </w:pPr>
            <w:r>
              <w:t xml:space="preserve">Students </w:t>
            </w:r>
            <w:r w:rsidR="00140257">
              <w:t>are formally introduced to the elimination and substitution methods</w:t>
            </w:r>
            <w:r w:rsidR="00002B6E">
              <w:t>. Slides 9</w:t>
            </w:r>
            <w:r w:rsidR="00A11CA1">
              <w:t>–</w:t>
            </w:r>
            <w:r w:rsidR="00002B6E">
              <w:t xml:space="preserve">14 model the elimination method and </w:t>
            </w:r>
            <w:r w:rsidR="00A11CA1">
              <w:t xml:space="preserve">the students’ </w:t>
            </w:r>
            <w:r w:rsidR="00002B6E">
              <w:t>unders</w:t>
            </w:r>
            <w:r w:rsidR="00AF4F5F">
              <w:t xml:space="preserve">tanding is consolidated through class discussions. </w:t>
            </w:r>
            <w:hyperlink w:anchor="_Appendix_C" w:history="1">
              <w:r w:rsidR="00AF4F5F" w:rsidRPr="00AF4F5F">
                <w:rPr>
                  <w:rStyle w:val="Hyperlink"/>
                  <w:szCs w:val="24"/>
                </w:rPr>
                <w:t>Appendi</w:t>
              </w:r>
              <w:r w:rsidR="00AF4F5F" w:rsidRPr="00AF4F5F">
                <w:rPr>
                  <w:rStyle w:val="Hyperlink"/>
                </w:rPr>
                <w:t>x C</w:t>
              </w:r>
            </w:hyperlink>
            <w:r w:rsidR="00AF4F5F">
              <w:t xml:space="preserve"> consolidates </w:t>
            </w:r>
            <w:r w:rsidR="006A7BA6">
              <w:t>students</w:t>
            </w:r>
            <w:r w:rsidR="00A11CA1">
              <w:t>’</w:t>
            </w:r>
            <w:r w:rsidR="00AF4F5F">
              <w:t xml:space="preserve"> skills with solving problems via the elimination method. </w:t>
            </w:r>
            <w:r w:rsidR="0017268B">
              <w:t>Slides</w:t>
            </w:r>
            <w:r w:rsidR="006B1B4F">
              <w:t xml:space="preserve"> </w:t>
            </w:r>
            <w:r w:rsidR="0017268B">
              <w:t xml:space="preserve">14–17 model the </w:t>
            </w:r>
            <w:r w:rsidR="00901981">
              <w:t xml:space="preserve">substitution method with </w:t>
            </w:r>
            <w:hyperlink w:anchor="_Appendix_D" w:history="1">
              <w:r w:rsidR="00901981" w:rsidRPr="00901981">
                <w:rPr>
                  <w:rStyle w:val="Hyperlink"/>
                  <w:szCs w:val="24"/>
                </w:rPr>
                <w:t>Appendix D</w:t>
              </w:r>
            </w:hyperlink>
            <w:r w:rsidR="00901981">
              <w:t xml:space="preserve"> </w:t>
            </w:r>
            <w:r w:rsidR="0017268B">
              <w:t xml:space="preserve">to </w:t>
            </w:r>
            <w:r w:rsidR="00901981">
              <w:t xml:space="preserve">consolidating this learning. </w:t>
            </w:r>
          </w:p>
        </w:tc>
        <w:tc>
          <w:tcPr>
            <w:tcW w:w="3129" w:type="dxa"/>
          </w:tcPr>
          <w:p w14:paraId="22B07CC1" w14:textId="7D1273F4" w:rsidR="009B4D45" w:rsidRDefault="009637D3" w:rsidP="00812C3D">
            <w:pPr>
              <w:spacing w:line="240" w:lineRule="auto"/>
              <w:cnfStyle w:val="000000100000" w:firstRow="0" w:lastRow="0" w:firstColumn="0" w:lastColumn="0" w:oddVBand="0" w:evenVBand="0" w:oddHBand="1" w:evenHBand="0" w:firstRowFirstColumn="0" w:firstRowLastColumn="0" w:lastRowFirstColumn="0" w:lastRowLastColumn="0"/>
            </w:pPr>
            <w:r w:rsidRPr="002E6E84">
              <w:t>Worked examples (</w:t>
            </w:r>
            <w:r w:rsidR="00056887">
              <w:t>Y</w:t>
            </w:r>
            <w:r w:rsidR="00056887" w:rsidRPr="002E6E84">
              <w:t xml:space="preserve">our </w:t>
            </w:r>
            <w:r w:rsidRPr="002E6E84">
              <w:t>turn)</w:t>
            </w:r>
          </w:p>
          <w:p w14:paraId="64773EB9" w14:textId="4DAE2DA7" w:rsidR="009637D3" w:rsidRDefault="009637D3" w:rsidP="00812C3D">
            <w:pPr>
              <w:spacing w:line="240" w:lineRule="auto"/>
              <w:cnfStyle w:val="000000100000" w:firstRow="0" w:lastRow="0" w:firstColumn="0" w:lastColumn="0" w:oddVBand="0" w:evenVBand="0" w:oddHBand="1" w:evenHBand="0" w:firstRowFirstColumn="0" w:firstRowLastColumn="0" w:lastRowFirstColumn="0" w:lastRowLastColumn="0"/>
            </w:pPr>
            <w:r w:rsidRPr="002E6E84">
              <w:t>Pose-Pause-Pounce-Bounce</w:t>
            </w:r>
          </w:p>
          <w:p w14:paraId="42DA06DD" w14:textId="09B31EF6" w:rsidR="00002B6E" w:rsidRDefault="00002B6E" w:rsidP="00812C3D">
            <w:pPr>
              <w:spacing w:line="240" w:lineRule="auto"/>
              <w:cnfStyle w:val="000000100000" w:firstRow="0" w:lastRow="0" w:firstColumn="0" w:lastColumn="0" w:oddVBand="0" w:evenVBand="0" w:oddHBand="1" w:evenHBand="0" w:firstRowFirstColumn="0" w:firstRowLastColumn="0" w:lastRowFirstColumn="0" w:lastRowLastColumn="0"/>
            </w:pPr>
            <w:r>
              <w:t>Faded examples</w:t>
            </w:r>
          </w:p>
          <w:p w14:paraId="14C4493B" w14:textId="4F974D28" w:rsidR="00002B6E" w:rsidRDefault="00002B6E" w:rsidP="00812C3D">
            <w:pPr>
              <w:spacing w:line="240" w:lineRule="auto"/>
              <w:cnfStyle w:val="000000100000" w:firstRow="0" w:lastRow="0" w:firstColumn="0" w:lastColumn="0" w:oddVBand="0" w:evenVBand="0" w:oddHBand="1" w:evenHBand="0" w:firstRowFirstColumn="0" w:firstRowLastColumn="0" w:lastRowFirstColumn="0" w:lastRowLastColumn="0"/>
            </w:pPr>
            <w:r>
              <w:t>Think-Pair-Share</w:t>
            </w:r>
          </w:p>
          <w:p w14:paraId="6E7BEDE2" w14:textId="2AEF25A2" w:rsidR="009637D3" w:rsidRPr="002E6E84" w:rsidRDefault="00901981" w:rsidP="00812C3D">
            <w:pPr>
              <w:spacing w:line="240" w:lineRule="auto"/>
              <w:cnfStyle w:val="000000100000" w:firstRow="0" w:lastRow="0" w:firstColumn="0" w:lastColumn="0" w:oddVBand="0" w:evenVBand="0" w:oddHBand="1" w:evenHBand="0" w:firstRowFirstColumn="0" w:firstRowLastColumn="0" w:lastRowFirstColumn="0" w:lastRowLastColumn="0"/>
            </w:pPr>
            <w:r>
              <w:t>N</w:t>
            </w:r>
            <w:r w:rsidRPr="002E6E84">
              <w:t>otes to their future forgetful sel</w:t>
            </w:r>
            <w:r w:rsidR="00830CF1">
              <w:t>ves</w:t>
            </w:r>
          </w:p>
        </w:tc>
        <w:tc>
          <w:tcPr>
            <w:tcW w:w="3641" w:type="dxa"/>
          </w:tcPr>
          <w:p w14:paraId="2361DC7B" w14:textId="2D57CFEA" w:rsidR="009B4D45" w:rsidRPr="002E6E84" w:rsidRDefault="006F628C" w:rsidP="00812C3D">
            <w:pPr>
              <w:spacing w:line="240" w:lineRule="auto"/>
              <w:cnfStyle w:val="000000100000" w:firstRow="0" w:lastRow="0" w:firstColumn="0" w:lastColumn="0" w:oddVBand="0" w:evenVBand="0" w:oddHBand="1" w:evenHBand="0" w:firstRowFirstColumn="0" w:firstRowLastColumn="0" w:lastRowFirstColumn="0" w:lastRowLastColumn="0"/>
            </w:pPr>
            <w:r>
              <w:t xml:space="preserve">The activity aims to </w:t>
            </w:r>
            <w:r w:rsidR="006C4302">
              <w:t xml:space="preserve">formalise algebraic methods to solve simultaneous equations. </w:t>
            </w:r>
            <w:r w:rsidR="003F7375">
              <w:t>Worked examples</w:t>
            </w:r>
            <w:r w:rsidR="00A22598">
              <w:t>, along with the appendices,</w:t>
            </w:r>
            <w:r w:rsidR="003F7375">
              <w:t xml:space="preserve"> </w:t>
            </w:r>
            <w:r w:rsidR="00B04A62">
              <w:t>provide opportunities for students to develop their skills</w:t>
            </w:r>
            <w:r w:rsidR="00E271ED">
              <w:t xml:space="preserve">. </w:t>
            </w:r>
          </w:p>
        </w:tc>
      </w:tr>
      <w:tr w:rsidR="009B4D45" w:rsidRPr="002E6E84" w14:paraId="063B1A7A" w14:textId="77777777" w:rsidTr="00D40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111A21" w14:textId="77777777" w:rsidR="009B4D45" w:rsidRPr="00A04A36" w:rsidRDefault="009B4D45" w:rsidP="00812C3D">
            <w:pPr>
              <w:spacing w:before="100" w:line="240" w:lineRule="auto"/>
              <w:rPr>
                <w:b w:val="0"/>
              </w:rPr>
            </w:pPr>
            <w:r w:rsidRPr="00A04A36">
              <w:t>Independent practice</w:t>
            </w:r>
          </w:p>
        </w:tc>
        <w:tc>
          <w:tcPr>
            <w:tcW w:w="5954" w:type="dxa"/>
          </w:tcPr>
          <w:p w14:paraId="5F24416C" w14:textId="28240D20" w:rsidR="009B4D45" w:rsidRPr="002E6E84" w:rsidRDefault="00A8702B" w:rsidP="00812C3D">
            <w:pPr>
              <w:spacing w:line="240" w:lineRule="auto"/>
              <w:cnfStyle w:val="000000010000" w:firstRow="0" w:lastRow="0" w:firstColumn="0" w:lastColumn="0" w:oddVBand="0" w:evenVBand="0" w:oddHBand="0" w:evenHBand="1" w:firstRowFirstColumn="0" w:firstRowLastColumn="0" w:lastRowFirstColumn="0" w:lastRowLastColumn="0"/>
            </w:pPr>
            <w:r>
              <w:t xml:space="preserve">Using </w:t>
            </w:r>
            <w:hyperlink w:anchor="_Appendix_E" w:history="1">
              <w:r w:rsidRPr="008A18BD">
                <w:rPr>
                  <w:rStyle w:val="Hyperlink"/>
                  <w:szCs w:val="24"/>
                </w:rPr>
                <w:t>Appendix E</w:t>
              </w:r>
            </w:hyperlink>
            <w:r>
              <w:t xml:space="preserve">, students </w:t>
            </w:r>
            <w:r w:rsidR="00BA1C1B">
              <w:t>work in pairs to solve HSC</w:t>
            </w:r>
            <w:r w:rsidR="00A22598">
              <w:t>-</w:t>
            </w:r>
            <w:r w:rsidR="00BA1C1B">
              <w:t xml:space="preserve">style questions </w:t>
            </w:r>
            <w:r w:rsidR="00A46014">
              <w:t>and discuss the elements of the HSC</w:t>
            </w:r>
            <w:r w:rsidR="00A22598">
              <w:t>-</w:t>
            </w:r>
            <w:r w:rsidR="00A46014">
              <w:t xml:space="preserve">style questions including language and marking criteria. </w:t>
            </w:r>
          </w:p>
        </w:tc>
        <w:tc>
          <w:tcPr>
            <w:tcW w:w="3129" w:type="dxa"/>
          </w:tcPr>
          <w:p w14:paraId="0CEEB97C" w14:textId="0989AC79" w:rsidR="009B4D45" w:rsidRPr="002E6E84" w:rsidRDefault="00A46014" w:rsidP="00812C3D">
            <w:pPr>
              <w:spacing w:line="240" w:lineRule="auto"/>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3D4E7714" w14:textId="72E88F9C" w:rsidR="009B4D45" w:rsidRPr="002E6E84" w:rsidRDefault="008840DA" w:rsidP="00812C3D">
            <w:pPr>
              <w:spacing w:line="240" w:lineRule="auto"/>
              <w:cnfStyle w:val="000000010000" w:firstRow="0" w:lastRow="0" w:firstColumn="0" w:lastColumn="0" w:oddVBand="0" w:evenVBand="0" w:oddHBand="0" w:evenHBand="1" w:firstRowFirstColumn="0" w:firstRowLastColumn="0" w:lastRowFirstColumn="0" w:lastRowLastColumn="0"/>
            </w:pPr>
            <w:r>
              <w:t xml:space="preserve">The aim of this activity is for students to </w:t>
            </w:r>
            <w:r w:rsidR="00D0704B">
              <w:t>be exposed to HSC</w:t>
            </w:r>
            <w:r w:rsidR="00A22598">
              <w:t>-</w:t>
            </w:r>
            <w:r w:rsidR="00D0704B">
              <w:t>style questions</w:t>
            </w:r>
            <w:r w:rsidR="00A22598">
              <w:t xml:space="preserve"> and </w:t>
            </w:r>
            <w:r w:rsidR="00D0704B">
              <w:t xml:space="preserve">consider the language involved in these questions and the marking criteria. </w:t>
            </w:r>
            <w:r w:rsidR="00957733">
              <w:t xml:space="preserve"> </w:t>
            </w:r>
          </w:p>
        </w:tc>
      </w:tr>
    </w:tbl>
    <w:p w14:paraId="2473767D" w14:textId="77777777" w:rsidR="009B4D45" w:rsidRPr="002E6E84" w:rsidRDefault="009B4D45" w:rsidP="009B4D45">
      <w:pPr>
        <w:pStyle w:val="ListBullet"/>
        <w:numPr>
          <w:ilvl w:val="0"/>
          <w:numId w:val="0"/>
        </w:numPr>
        <w:sectPr w:rsidR="009B4D45" w:rsidRPr="002E6E84" w:rsidSect="00A04A36">
          <w:pgSz w:w="16840" w:h="11900" w:orient="landscape"/>
          <w:pgMar w:top="1134" w:right="1134" w:bottom="1134" w:left="1134" w:header="709" w:footer="709" w:gutter="0"/>
          <w:cols w:space="708"/>
          <w:docGrid w:linePitch="360"/>
        </w:sectPr>
      </w:pPr>
    </w:p>
    <w:p w14:paraId="73435BE4" w14:textId="37C5D904" w:rsidR="00A51D10" w:rsidRPr="002E6E84" w:rsidRDefault="00A51D10" w:rsidP="00DA29C2">
      <w:pPr>
        <w:pStyle w:val="Heading2"/>
      </w:pPr>
      <w:r w:rsidRPr="002E6E84">
        <w:lastRenderedPageBreak/>
        <w:t>Activity structure</w:t>
      </w:r>
    </w:p>
    <w:p w14:paraId="34A3E694" w14:textId="55E75091" w:rsidR="00F40DC4" w:rsidRPr="002E6E84" w:rsidRDefault="00F40DC4" w:rsidP="00F40DC4">
      <w:pPr>
        <w:pStyle w:val="FeatureBox2"/>
      </w:pPr>
      <w:r w:rsidRPr="002E6E84">
        <w:t xml:space="preserve">Please use the associated PowerPoint </w:t>
      </w:r>
      <w:r w:rsidR="00425BFC" w:rsidRPr="002E6E84">
        <w:rPr>
          <w:i/>
          <w:iCs/>
        </w:rPr>
        <w:t>Solving simultaneous equations</w:t>
      </w:r>
      <w:r w:rsidRPr="002E6E84">
        <w:t xml:space="preserve"> to display images in this lesson.</w:t>
      </w:r>
    </w:p>
    <w:p w14:paraId="453957C7" w14:textId="2CD31240" w:rsidR="00D01CAE" w:rsidRPr="002E6E84" w:rsidRDefault="00FD5257" w:rsidP="00E4055D">
      <w:pPr>
        <w:pStyle w:val="Heading3"/>
        <w:numPr>
          <w:ilvl w:val="2"/>
          <w:numId w:val="1"/>
        </w:numPr>
        <w:ind w:left="0"/>
      </w:pPr>
      <w:r w:rsidRPr="002E6E84">
        <w:t>Activat</w:t>
      </w:r>
      <w:r w:rsidR="0065706C" w:rsidRPr="002E6E84">
        <w:t>ing</w:t>
      </w:r>
      <w:r w:rsidRPr="002E6E84">
        <w:t xml:space="preserve"> prior knowledge</w:t>
      </w:r>
    </w:p>
    <w:p w14:paraId="6BBB433F" w14:textId="3EC9FD04" w:rsidR="00AA0AC2" w:rsidRDefault="00AA0AC2" w:rsidP="00AA0AC2">
      <w:pPr>
        <w:pStyle w:val="FeatureBox"/>
      </w:pPr>
      <w:r>
        <w:t xml:space="preserve">Students have previously solved </w:t>
      </w:r>
      <w:r w:rsidR="00FD6EB4">
        <w:t>simultaneous</w:t>
      </w:r>
      <w:r>
        <w:t xml:space="preserve"> equations</w:t>
      </w:r>
      <w:r w:rsidR="00643074">
        <w:t>,</w:t>
      </w:r>
      <w:r w:rsidR="00A04A36" w:rsidRPr="00A04A36">
        <w:t xml:space="preserve"> </w:t>
      </w:r>
      <w:r w:rsidR="00A04A36">
        <w:t>graphically</w:t>
      </w:r>
      <w:r>
        <w:t xml:space="preserve"> and identified the break</w:t>
      </w:r>
      <w:r w:rsidR="00CB4D3C">
        <w:t>-</w:t>
      </w:r>
      <w:r>
        <w:t xml:space="preserve">even point in Lesson </w:t>
      </w:r>
      <w:r w:rsidR="00FD6EB4">
        <w:t xml:space="preserve">2 – </w:t>
      </w:r>
      <w:r w:rsidR="00310A24">
        <w:t xml:space="preserve">modelling </w:t>
      </w:r>
      <w:r w:rsidR="00FD6EB4">
        <w:t xml:space="preserve">linear functions. </w:t>
      </w:r>
    </w:p>
    <w:p w14:paraId="4F7AED53" w14:textId="5960A588" w:rsidR="00072CC8" w:rsidRDefault="00B060F4" w:rsidP="002B2985">
      <w:pPr>
        <w:pStyle w:val="ListNumber"/>
      </w:pPr>
      <w:r w:rsidRPr="002E6E84">
        <w:t>Distribute Appendix A ‘Break-even example’ to each student.</w:t>
      </w:r>
      <w:r w:rsidR="0072124E">
        <w:t xml:space="preserve"> In pairs, have students complete question </w:t>
      </w:r>
      <w:r w:rsidR="00E341B9">
        <w:t>1.</w:t>
      </w:r>
    </w:p>
    <w:p w14:paraId="154BA9D3" w14:textId="47E7B957" w:rsidR="002F204B" w:rsidRPr="002E6E84" w:rsidRDefault="00072CC8" w:rsidP="002B2985">
      <w:pPr>
        <w:pStyle w:val="ListNumber"/>
      </w:pPr>
      <w:r>
        <w:t xml:space="preserve">On </w:t>
      </w:r>
      <w:r w:rsidR="007E63C4">
        <w:t xml:space="preserve">completion, lead a class discussion to </w:t>
      </w:r>
      <w:r w:rsidR="006F2CC7">
        <w:t>share</w:t>
      </w:r>
      <w:r w:rsidR="007E63C4">
        <w:t xml:space="preserve"> students’ approach</w:t>
      </w:r>
      <w:r w:rsidR="006F2CC7">
        <w:t>es</w:t>
      </w:r>
      <w:r w:rsidR="007E63C4">
        <w:t xml:space="preserve"> to the question </w:t>
      </w:r>
      <w:r w:rsidR="00AB44B5">
        <w:t xml:space="preserve">and confirm their cost and revenue equations. </w:t>
      </w:r>
      <w:r w:rsidR="002F204B" w:rsidRPr="002E6E84">
        <w:t xml:space="preserve"> </w:t>
      </w:r>
    </w:p>
    <w:p w14:paraId="618FD097" w14:textId="5EDA51ED" w:rsidR="001241C1" w:rsidRDefault="00035DF6" w:rsidP="002B2985">
      <w:pPr>
        <w:pStyle w:val="ListNumber"/>
      </w:pPr>
      <w:r w:rsidRPr="002E6E84">
        <w:t xml:space="preserve">Students then attempt </w:t>
      </w:r>
      <w:r w:rsidR="00B34D67" w:rsidRPr="002E6E84">
        <w:t xml:space="preserve">question 2 of Appendix A, </w:t>
      </w:r>
      <w:r w:rsidRPr="002E6E84">
        <w:t>to solve the break-even point graphically</w:t>
      </w:r>
      <w:r w:rsidR="00B34D67" w:rsidRPr="002E6E84">
        <w:t xml:space="preserve">. </w:t>
      </w:r>
    </w:p>
    <w:p w14:paraId="5344B70A" w14:textId="1518E17B" w:rsidR="001241C1" w:rsidRDefault="00E56C0C" w:rsidP="00895266">
      <w:pPr>
        <w:pStyle w:val="FeatureBox"/>
      </w:pPr>
      <w:r>
        <w:t>T</w:t>
      </w:r>
      <w:r w:rsidRPr="00E56C0C">
        <w:t xml:space="preserve">hese equations have been chosen to show that graphing may not be the best method to solve certain </w:t>
      </w:r>
      <w:r w:rsidR="00E34E00">
        <w:t>simultaneous equations due to a lack of accuracy.</w:t>
      </w:r>
    </w:p>
    <w:p w14:paraId="09C448D2" w14:textId="233FA78B" w:rsidR="00B34D67" w:rsidRPr="002E6E84" w:rsidRDefault="00C17424" w:rsidP="002B2985">
      <w:pPr>
        <w:pStyle w:val="ListNumber"/>
      </w:pPr>
      <w:r w:rsidRPr="002E6E84">
        <w:t>Ask pairs to share their answers</w:t>
      </w:r>
      <w:r w:rsidR="000C453C" w:rsidRPr="002E6E84">
        <w:t xml:space="preserve"> to question 2</w:t>
      </w:r>
      <w:r w:rsidRPr="002E6E84">
        <w:t xml:space="preserve"> and encourage </w:t>
      </w:r>
      <w:r w:rsidR="000C453C" w:rsidRPr="002E6E84">
        <w:t>groups to share any different answer</w:t>
      </w:r>
      <w:r w:rsidR="00131AF3">
        <w:t>s</w:t>
      </w:r>
      <w:r w:rsidR="000C453C" w:rsidRPr="002E6E84">
        <w:t xml:space="preserve"> they may have.</w:t>
      </w:r>
    </w:p>
    <w:p w14:paraId="3439E401" w14:textId="7782032A" w:rsidR="000C453C" w:rsidRPr="002E6E84" w:rsidRDefault="004440F6" w:rsidP="000C453C">
      <w:pPr>
        <w:pStyle w:val="FeatureBox"/>
      </w:pPr>
      <w:r w:rsidRPr="002E6E84">
        <w:t xml:space="preserve">If </w:t>
      </w:r>
      <w:r w:rsidR="006A757A">
        <w:t>all</w:t>
      </w:r>
      <w:r w:rsidR="006A757A" w:rsidRPr="002E6E84">
        <w:t xml:space="preserve"> </w:t>
      </w:r>
      <w:r w:rsidRPr="002E6E84">
        <w:t xml:space="preserve">students </w:t>
      </w:r>
      <w:r w:rsidR="006A757A">
        <w:t>report the same estimated solution</w:t>
      </w:r>
      <w:r w:rsidRPr="002E6E84">
        <w:t xml:space="preserve">, </w:t>
      </w:r>
      <w:r w:rsidR="00F037DA" w:rsidRPr="002E6E84">
        <w:t>t</w:t>
      </w:r>
      <w:r w:rsidRPr="002E6E84">
        <w:t xml:space="preserve">he teacher </w:t>
      </w:r>
      <w:r w:rsidR="002F4511" w:rsidRPr="002E6E84">
        <w:t>c</w:t>
      </w:r>
      <w:r w:rsidR="002F4511">
        <w:t>an deliberately suggest a slightly different</w:t>
      </w:r>
      <w:r w:rsidR="002F4511" w:rsidRPr="002E6E84">
        <w:t xml:space="preserve"> </w:t>
      </w:r>
      <w:r w:rsidRPr="002E6E84">
        <w:t>round</w:t>
      </w:r>
      <w:r w:rsidR="002F4511">
        <w:t>ed</w:t>
      </w:r>
      <w:r w:rsidRPr="002E6E84">
        <w:t xml:space="preserve"> value and ask students </w:t>
      </w:r>
      <w:r w:rsidR="00896669">
        <w:t xml:space="preserve">to check </w:t>
      </w:r>
      <w:r w:rsidR="00835A66">
        <w:t>whether that alternative is</w:t>
      </w:r>
      <w:r w:rsidRPr="002E6E84">
        <w:t xml:space="preserve"> consistent with their graphs. </w:t>
      </w:r>
      <w:r w:rsidR="00835A66">
        <w:t xml:space="preserve">This helps highlight the uncertainty inherent in graphical solutions and encourages discussion about the </w:t>
      </w:r>
      <w:r w:rsidR="00A44E9C">
        <w:t>acceptable range of answers.</w:t>
      </w:r>
    </w:p>
    <w:p w14:paraId="43B44FFE" w14:textId="109C4483" w:rsidR="009B1CA0" w:rsidRPr="002E6E84" w:rsidRDefault="00D250B7" w:rsidP="002B2985">
      <w:pPr>
        <w:pStyle w:val="ListNumber"/>
      </w:pPr>
      <w:r w:rsidRPr="002E6E84">
        <w:t xml:space="preserve">Use the Pose-Pause-Pounce-Bounce questioning strategy </w:t>
      </w:r>
      <w:r w:rsidR="0074315A">
        <w:rPr>
          <w:rStyle w:val="ui-provider"/>
          <w:rFonts w:eastAsia="Arial"/>
        </w:rPr>
        <w:t>(</w:t>
      </w:r>
      <w:r w:rsidRPr="002E6E84">
        <w:rPr>
          <w:rStyle w:val="ui-provider"/>
          <w:rFonts w:eastAsia="Arial"/>
        </w:rPr>
        <w:t>PDF 557</w:t>
      </w:r>
      <w:r w:rsidR="007E6AF0">
        <w:rPr>
          <w:rStyle w:val="ui-provider"/>
          <w:rFonts w:eastAsia="Arial"/>
        </w:rPr>
        <w:t> </w:t>
      </w:r>
      <w:r w:rsidRPr="002E6E84">
        <w:rPr>
          <w:rStyle w:val="ui-provider"/>
          <w:rFonts w:eastAsia="Arial"/>
        </w:rPr>
        <w:t>KB</w:t>
      </w:r>
      <w:r w:rsidR="0074315A">
        <w:rPr>
          <w:rStyle w:val="ui-provider"/>
          <w:rFonts w:eastAsia="Arial"/>
        </w:rPr>
        <w:t>)</w:t>
      </w:r>
      <w:r w:rsidR="0074315A" w:rsidRPr="002E6E84">
        <w:rPr>
          <w:rStyle w:val="ui-provider"/>
          <w:rFonts w:eastAsia="Arial"/>
        </w:rPr>
        <w:t xml:space="preserve"> </w:t>
      </w:r>
      <w:r w:rsidRPr="002E6E84">
        <w:rPr>
          <w:rStyle w:val="ui-provider"/>
          <w:rFonts w:eastAsia="Arial"/>
        </w:rPr>
        <w:t>(</w:t>
      </w:r>
      <w:hyperlink r:id="rId14" w:history="1">
        <w:r w:rsidRPr="002E6E84">
          <w:rPr>
            <w:rStyle w:val="Hyperlink"/>
          </w:rPr>
          <w:t>bit.ly/posepausepouncebounce</w:t>
        </w:r>
      </w:hyperlink>
      <w:r w:rsidR="006007F4" w:rsidRPr="002E6E84">
        <w:t xml:space="preserve">) </w:t>
      </w:r>
      <w:r w:rsidRPr="002E6E84">
        <w:t>to initiate a class discussion</w:t>
      </w:r>
      <w:r w:rsidR="007E751D" w:rsidRPr="002E6E84">
        <w:t xml:space="preserve"> </w:t>
      </w:r>
      <w:r w:rsidR="004440F6" w:rsidRPr="002E6E84">
        <w:t>on why</w:t>
      </w:r>
      <w:r w:rsidR="00147223" w:rsidRPr="002E6E84">
        <w:t xml:space="preserve"> different </w:t>
      </w:r>
      <w:r w:rsidR="00956ED3" w:rsidRPr="002E6E84">
        <w:t xml:space="preserve">student </w:t>
      </w:r>
      <w:r w:rsidR="00147223" w:rsidRPr="002E6E84">
        <w:t xml:space="preserve">pairs may be getting different answers. </w:t>
      </w:r>
      <w:r w:rsidR="0017531F" w:rsidRPr="002E6E84">
        <w:t xml:space="preserve">Use </w:t>
      </w:r>
      <w:r w:rsidR="00956ED3" w:rsidRPr="002E6E84">
        <w:t>students’</w:t>
      </w:r>
      <w:r w:rsidR="0072113B" w:rsidRPr="002E6E84">
        <w:t xml:space="preserve"> responses</w:t>
      </w:r>
      <w:r w:rsidR="0017531F" w:rsidRPr="002E6E84">
        <w:t xml:space="preserve"> to suggest that another </w:t>
      </w:r>
      <w:r w:rsidR="0072113B" w:rsidRPr="002E6E84">
        <w:t xml:space="preserve">method </w:t>
      </w:r>
      <w:r w:rsidR="0072113B" w:rsidRPr="002E6E84">
        <w:lastRenderedPageBreak/>
        <w:t xml:space="preserve">may be required to solve simultaneous equations accurately. </w:t>
      </w:r>
      <w:r w:rsidR="00D84917" w:rsidRPr="002E6E84">
        <w:t>Suggested discussion prompts</w:t>
      </w:r>
      <w:r w:rsidR="00845865">
        <w:t xml:space="preserve"> include</w:t>
      </w:r>
      <w:r w:rsidR="00D84917" w:rsidRPr="002E6E84">
        <w:t>:</w:t>
      </w:r>
    </w:p>
    <w:p w14:paraId="782F8F02" w14:textId="78A9ABA3" w:rsidR="00D84917" w:rsidRPr="002E6E84" w:rsidRDefault="00A354E3" w:rsidP="00D84917">
      <w:pPr>
        <w:pStyle w:val="ListBullet2"/>
      </w:pPr>
      <w:r w:rsidRPr="002E6E84">
        <w:t xml:space="preserve">How did you determine </w:t>
      </w:r>
      <w:r w:rsidR="009D5969" w:rsidRPr="002E6E84">
        <w:t xml:space="preserve">the </w:t>
      </w:r>
      <m:oMath>
        <m:r>
          <w:rPr>
            <w:rFonts w:ascii="Cambria Math" w:hAnsi="Cambria Math"/>
          </w:rPr>
          <m:t>x</m:t>
        </m:r>
      </m:oMath>
      <w:r w:rsidR="009D5969" w:rsidRPr="002E6E84">
        <w:rPr>
          <w:rFonts w:eastAsiaTheme="minorEastAsia"/>
        </w:rPr>
        <w:t>-</w:t>
      </w:r>
      <w:r w:rsidR="00E51403" w:rsidRPr="002E6E84">
        <w:rPr>
          <w:rFonts w:eastAsiaTheme="minorEastAsia"/>
        </w:rPr>
        <w:t xml:space="preserve"> and </w:t>
      </w:r>
      <m:oMath>
        <m:r>
          <w:rPr>
            <w:rFonts w:ascii="Cambria Math" w:eastAsiaTheme="minorEastAsia" w:hAnsi="Cambria Math"/>
          </w:rPr>
          <m:t>y</m:t>
        </m:r>
      </m:oMath>
      <w:r w:rsidR="00E51403" w:rsidRPr="002E6E84">
        <w:rPr>
          <w:rFonts w:eastAsiaTheme="minorEastAsia"/>
        </w:rPr>
        <w:t>-</w:t>
      </w:r>
      <w:r w:rsidR="009D5969" w:rsidRPr="002E6E84">
        <w:rPr>
          <w:rFonts w:eastAsiaTheme="minorEastAsia"/>
        </w:rPr>
        <w:t>value</w:t>
      </w:r>
      <w:r w:rsidR="00E51403" w:rsidRPr="002E6E84">
        <w:rPr>
          <w:rFonts w:eastAsiaTheme="minorEastAsia"/>
        </w:rPr>
        <w:t>s</w:t>
      </w:r>
      <w:r w:rsidR="009D5969" w:rsidRPr="002E6E84">
        <w:rPr>
          <w:rFonts w:eastAsiaTheme="minorEastAsia"/>
        </w:rPr>
        <w:t xml:space="preserve"> of the intersection point?</w:t>
      </w:r>
    </w:p>
    <w:p w14:paraId="5DDDC662" w14:textId="5BDB2601" w:rsidR="00323969" w:rsidRPr="002E6E84" w:rsidRDefault="00CB546F" w:rsidP="00F40A7C">
      <w:pPr>
        <w:pStyle w:val="ListBullet2"/>
      </w:pPr>
      <w:r w:rsidRPr="002E6E84">
        <w:t>How might you find the break-even point exactly?</w:t>
      </w:r>
    </w:p>
    <w:p w14:paraId="3C475444" w14:textId="676E90D5" w:rsidR="000A10DD" w:rsidRPr="002E6E84" w:rsidRDefault="00756449" w:rsidP="000A10DD">
      <w:pPr>
        <w:pStyle w:val="FeatureBox"/>
      </w:pPr>
      <w:r w:rsidRPr="002E6E84">
        <w:t>Reasons may include:</w:t>
      </w:r>
      <w:r w:rsidR="000A10DD" w:rsidRPr="002E6E84">
        <w:t xml:space="preserve"> </w:t>
      </w:r>
    </w:p>
    <w:p w14:paraId="00C4A64C" w14:textId="5EAAE6AC" w:rsidR="00CB546F" w:rsidRPr="002E6E84" w:rsidRDefault="00502F65" w:rsidP="00E4055D">
      <w:pPr>
        <w:pStyle w:val="FeatureBox"/>
        <w:numPr>
          <w:ilvl w:val="0"/>
          <w:numId w:val="10"/>
        </w:numPr>
        <w:ind w:left="567" w:hanging="567"/>
      </w:pPr>
      <w:r>
        <w:t>t</w:t>
      </w:r>
      <w:r w:rsidRPr="002E6E84">
        <w:t xml:space="preserve">he </w:t>
      </w:r>
      <w:r w:rsidR="00CB546F" w:rsidRPr="002E6E84">
        <w:t xml:space="preserve">point of intersection </w:t>
      </w:r>
      <w:r w:rsidR="00FC0730" w:rsidRPr="002E6E84">
        <w:t>does not occur</w:t>
      </w:r>
      <w:r w:rsidR="007928C0" w:rsidRPr="007928C0">
        <w:t xml:space="preserve"> at a clear or distinct value on either axis</w:t>
      </w:r>
    </w:p>
    <w:p w14:paraId="104D8B23" w14:textId="50509BA1" w:rsidR="008B157E" w:rsidRPr="002E6E84" w:rsidRDefault="00502F65" w:rsidP="00E4055D">
      <w:pPr>
        <w:pStyle w:val="FeatureBox"/>
        <w:numPr>
          <w:ilvl w:val="0"/>
          <w:numId w:val="10"/>
        </w:numPr>
        <w:ind w:left="567" w:hanging="567"/>
      </w:pPr>
      <w:r>
        <w:t>i</w:t>
      </w:r>
      <w:r w:rsidRPr="002E6E84">
        <w:t xml:space="preserve">naccurate </w:t>
      </w:r>
      <w:r w:rsidR="008B157E" w:rsidRPr="002E6E84">
        <w:t>sketching</w:t>
      </w:r>
    </w:p>
    <w:p w14:paraId="76AEF25F" w14:textId="3F6F5F35" w:rsidR="008B157E" w:rsidRPr="002E6E84" w:rsidRDefault="00502F65" w:rsidP="00E4055D">
      <w:pPr>
        <w:pStyle w:val="FeatureBox"/>
        <w:numPr>
          <w:ilvl w:val="0"/>
          <w:numId w:val="10"/>
        </w:numPr>
        <w:ind w:left="567" w:hanging="567"/>
      </w:pPr>
      <w:r>
        <w:t>d</w:t>
      </w:r>
      <w:r w:rsidRPr="002E6E84">
        <w:t xml:space="preserve">ifficulties </w:t>
      </w:r>
      <w:r w:rsidR="008B157E" w:rsidRPr="002E6E84">
        <w:t xml:space="preserve">in reading the scale. </w:t>
      </w:r>
    </w:p>
    <w:p w14:paraId="05537C0B" w14:textId="45D9CD3B" w:rsidR="003024CB" w:rsidRPr="002E6E84" w:rsidRDefault="00097721" w:rsidP="00E4055D">
      <w:pPr>
        <w:pStyle w:val="Heading3"/>
        <w:numPr>
          <w:ilvl w:val="2"/>
          <w:numId w:val="1"/>
        </w:numPr>
        <w:ind w:left="0"/>
      </w:pPr>
      <w:r w:rsidRPr="002E6E84">
        <w:t>Connecting learning</w:t>
      </w:r>
    </w:p>
    <w:p w14:paraId="2817B260" w14:textId="2D8DF9B7" w:rsidR="00013355" w:rsidRPr="002E6E84" w:rsidRDefault="00F40A7C" w:rsidP="002B2985">
      <w:pPr>
        <w:pStyle w:val="ListNumber"/>
        <w:numPr>
          <w:ilvl w:val="0"/>
          <w:numId w:val="69"/>
        </w:numPr>
      </w:pPr>
      <w:r>
        <w:t>Display</w:t>
      </w:r>
      <w:r w:rsidR="00E438D9" w:rsidRPr="002E6E84">
        <w:t xml:space="preserve"> slide </w:t>
      </w:r>
      <w:r w:rsidR="00B63917" w:rsidRPr="002E6E84">
        <w:t>4</w:t>
      </w:r>
      <w:r w:rsidR="00E438D9" w:rsidRPr="002E6E84">
        <w:t xml:space="preserve"> </w:t>
      </w:r>
      <w:r w:rsidR="0066010B">
        <w:t xml:space="preserve">of </w:t>
      </w:r>
      <w:r w:rsidR="00E438D9" w:rsidRPr="002E6E84">
        <w:t>the PowerPoint</w:t>
      </w:r>
      <w:r w:rsidR="007828E2" w:rsidRPr="002E6E84">
        <w:t xml:space="preserve"> </w:t>
      </w:r>
      <w:r w:rsidR="00900E22" w:rsidRPr="002E6E84">
        <w:t>and</w:t>
      </w:r>
      <w:r w:rsidR="00A165DA">
        <w:t>,</w:t>
      </w:r>
      <w:r w:rsidR="00900E22" w:rsidRPr="002E6E84">
        <w:t xml:space="preserve"> </w:t>
      </w:r>
      <w:r w:rsidR="00900E22" w:rsidRPr="002B2985">
        <w:rPr>
          <w:rFonts w:eastAsia="Arial"/>
        </w:rPr>
        <w:t>using a Think-Pair-Share</w:t>
      </w:r>
      <w:r w:rsidR="00636A15" w:rsidRPr="002B2985">
        <w:rPr>
          <w:rFonts w:eastAsia="Arial"/>
        </w:rPr>
        <w:t xml:space="preserve"> (</w:t>
      </w:r>
      <w:hyperlink r:id="rId15" w:history="1">
        <w:r w:rsidR="00636A15" w:rsidRPr="002B2985">
          <w:rPr>
            <w:rStyle w:val="Hyperlink"/>
            <w:rFonts w:eastAsia="Arial"/>
          </w:rPr>
          <w:t>bit.ly/thinkpairsharestrategy</w:t>
        </w:r>
      </w:hyperlink>
      <w:r w:rsidR="00636A15" w:rsidRPr="002B2985">
        <w:rPr>
          <w:rFonts w:eastAsia="Arial"/>
        </w:rPr>
        <w:t>)</w:t>
      </w:r>
      <w:r w:rsidR="00900E22" w:rsidRPr="002B2985">
        <w:rPr>
          <w:rFonts w:eastAsia="Arial"/>
        </w:rPr>
        <w:t xml:space="preserve">, </w:t>
      </w:r>
      <w:r w:rsidR="00013355" w:rsidRPr="002E6E84">
        <w:t xml:space="preserve">ask </w:t>
      </w:r>
      <w:r w:rsidR="00900E22" w:rsidRPr="002E6E84">
        <w:t>students</w:t>
      </w:r>
      <w:r w:rsidR="00013355" w:rsidRPr="002E6E84">
        <w:t xml:space="preserve"> to solve the picture puzzle</w:t>
      </w:r>
      <w:r w:rsidR="00890512" w:rsidRPr="002E6E84">
        <w:t xml:space="preserve"> and share their methods</w:t>
      </w:r>
      <w:r w:rsidR="00013355" w:rsidRPr="002E6E84">
        <w:t>.</w:t>
      </w:r>
    </w:p>
    <w:p w14:paraId="76444BDD" w14:textId="597400FB" w:rsidR="00425BFC" w:rsidRPr="002E6E84" w:rsidRDefault="00BA183C" w:rsidP="00425BFC">
      <w:pPr>
        <w:pStyle w:val="FeatureBox"/>
      </w:pPr>
      <w:r w:rsidRPr="002E6E84">
        <w:t>Students are not yet able to solve simultaneous equations algebraically</w:t>
      </w:r>
      <w:r w:rsidR="00D75648">
        <w:t>,</w:t>
      </w:r>
      <w:r w:rsidRPr="002E6E84">
        <w:t xml:space="preserve"> and the intention of this slide is for them to share their methods </w:t>
      </w:r>
      <w:r w:rsidR="00CD63C1">
        <w:t>of how</w:t>
      </w:r>
      <w:r w:rsidRPr="002E6E84">
        <w:t xml:space="preserve"> it could be solved</w:t>
      </w:r>
      <w:r w:rsidR="00CD1BC1" w:rsidRPr="002E6E84">
        <w:t>, rather than forming equations</w:t>
      </w:r>
      <w:r w:rsidRPr="002E6E84">
        <w:t>.</w:t>
      </w:r>
    </w:p>
    <w:p w14:paraId="1129F28C" w14:textId="71908EF8" w:rsidR="00750435" w:rsidRDefault="00E76FF0" w:rsidP="002B2985">
      <w:pPr>
        <w:pStyle w:val="ListNumber"/>
      </w:pPr>
      <w:r>
        <w:t xml:space="preserve">Initiate a class discussion to see if students can express each picture as an equation. </w:t>
      </w:r>
      <w:r w:rsidR="00057FF2">
        <w:t xml:space="preserve">Suggested prompts include: </w:t>
      </w:r>
    </w:p>
    <w:p w14:paraId="1AD6035D" w14:textId="1CC45A1F" w:rsidR="00057FF2" w:rsidRDefault="00CC3169" w:rsidP="00CC3169">
      <w:pPr>
        <w:pStyle w:val="ListBullet2"/>
      </w:pPr>
      <w:r w:rsidRPr="00CC3169">
        <w:t>How could we represent the cost of each instrument using variables?</w:t>
      </w:r>
    </w:p>
    <w:p w14:paraId="6B749C9A" w14:textId="207F4D99" w:rsidR="006055DD" w:rsidRDefault="006055DD" w:rsidP="00CC3169">
      <w:pPr>
        <w:pStyle w:val="ListBullet2"/>
      </w:pPr>
      <w:r w:rsidRPr="006055DD">
        <w:t>What equation could we write to represent each scenario in the image?</w:t>
      </w:r>
    </w:p>
    <w:p w14:paraId="51C091EB" w14:textId="29DD54EC" w:rsidR="00AC1C84" w:rsidRDefault="00C166F8" w:rsidP="002B2985">
      <w:pPr>
        <w:pStyle w:val="ListNumber"/>
        <w:rPr>
          <w:rFonts w:eastAsia="Arial"/>
        </w:rPr>
      </w:pPr>
      <w:r>
        <w:t>Display</w:t>
      </w:r>
      <w:r w:rsidR="00013355" w:rsidRPr="002E6E84">
        <w:t xml:space="preserve"> slide 5 </w:t>
      </w:r>
      <w:r w:rsidR="00D05124" w:rsidRPr="002E6E84">
        <w:t>and</w:t>
      </w:r>
      <w:r w:rsidR="00D75648">
        <w:t>,</w:t>
      </w:r>
      <w:r w:rsidR="00D05124" w:rsidRPr="002E6E84">
        <w:t xml:space="preserve"> </w:t>
      </w:r>
      <w:r w:rsidR="007828E2" w:rsidRPr="002E6E84">
        <w:rPr>
          <w:rFonts w:eastAsia="Arial"/>
        </w:rPr>
        <w:t>using a Think-Pair-</w:t>
      </w:r>
      <w:r w:rsidR="00452998" w:rsidRPr="002E6E84">
        <w:rPr>
          <w:rFonts w:eastAsia="Arial"/>
        </w:rPr>
        <w:t>Share,</w:t>
      </w:r>
      <w:r w:rsidR="007828E2" w:rsidRPr="002E6E84">
        <w:rPr>
          <w:rFonts w:eastAsia="Arial"/>
        </w:rPr>
        <w:t xml:space="preserve"> </w:t>
      </w:r>
      <w:r w:rsidR="00D05124" w:rsidRPr="002E6E84">
        <w:rPr>
          <w:rFonts w:eastAsia="Arial"/>
        </w:rPr>
        <w:t>ask students</w:t>
      </w:r>
      <w:r w:rsidR="007828E2" w:rsidRPr="002E6E84">
        <w:rPr>
          <w:rFonts w:eastAsia="Arial"/>
        </w:rPr>
        <w:t xml:space="preserve"> to make connections between the </w:t>
      </w:r>
      <w:r w:rsidR="00AF70A0" w:rsidRPr="002E6E84">
        <w:rPr>
          <w:rFonts w:eastAsia="Arial"/>
        </w:rPr>
        <w:t>picture puzzle</w:t>
      </w:r>
      <w:r w:rsidR="006055DD">
        <w:rPr>
          <w:rFonts w:eastAsia="Arial"/>
        </w:rPr>
        <w:t>, the equations that the</w:t>
      </w:r>
      <w:r w:rsidR="000C4C6E">
        <w:rPr>
          <w:rFonts w:eastAsia="Arial"/>
        </w:rPr>
        <w:t>y</w:t>
      </w:r>
      <w:r w:rsidR="006055DD">
        <w:rPr>
          <w:rFonts w:eastAsia="Arial"/>
        </w:rPr>
        <w:t xml:space="preserve"> established</w:t>
      </w:r>
      <w:r w:rsidR="00AF70A0" w:rsidRPr="002E6E84">
        <w:rPr>
          <w:rFonts w:eastAsia="Arial"/>
        </w:rPr>
        <w:t xml:space="preserve"> and the bar model</w:t>
      </w:r>
      <w:r w:rsidR="006055DD">
        <w:rPr>
          <w:rFonts w:eastAsia="Arial"/>
        </w:rPr>
        <w:t xml:space="preserve"> shown</w:t>
      </w:r>
      <w:r w:rsidR="00AF70A0" w:rsidRPr="002E6E84">
        <w:rPr>
          <w:rFonts w:eastAsia="Arial"/>
        </w:rPr>
        <w:t xml:space="preserve">. </w:t>
      </w:r>
      <w:r w:rsidR="00A42FCE" w:rsidRPr="002E6E84">
        <w:rPr>
          <w:rFonts w:eastAsia="Arial"/>
        </w:rPr>
        <w:t xml:space="preserve">Animate the slide to show self-explanation prompts. </w:t>
      </w:r>
    </w:p>
    <w:p w14:paraId="2B0FBAAD" w14:textId="77777777" w:rsidR="00AC1C84" w:rsidRDefault="00AC1C84">
      <w:pPr>
        <w:spacing w:after="0" w:line="276" w:lineRule="auto"/>
        <w:rPr>
          <w:rFonts w:eastAsia="Arial"/>
        </w:rPr>
      </w:pPr>
      <w:r>
        <w:rPr>
          <w:rFonts w:eastAsia="Arial"/>
        </w:rPr>
        <w:br w:type="page"/>
      </w:r>
    </w:p>
    <w:p w14:paraId="14844615" w14:textId="11922756" w:rsidR="00CD7D06" w:rsidRPr="002E6E84" w:rsidRDefault="00CD7D06" w:rsidP="00142E5A">
      <w:pPr>
        <w:pStyle w:val="FeatureBox"/>
        <w:rPr>
          <w:lang w:eastAsia="zh-CN"/>
        </w:rPr>
      </w:pPr>
      <w:r w:rsidRPr="002E6E84">
        <w:rPr>
          <w:lang w:eastAsia="zh-CN"/>
        </w:rPr>
        <w:lastRenderedPageBreak/>
        <w:t xml:space="preserve">Students should </w:t>
      </w:r>
      <w:r w:rsidR="006348AF">
        <w:rPr>
          <w:lang w:eastAsia="zh-CN"/>
        </w:rPr>
        <w:t>make connections between the images and the bar model</w:t>
      </w:r>
      <w:r w:rsidR="00AC290F">
        <w:rPr>
          <w:lang w:eastAsia="zh-CN"/>
        </w:rPr>
        <w:t>. For example,</w:t>
      </w:r>
      <w:r w:rsidR="006348AF">
        <w:rPr>
          <w:lang w:eastAsia="zh-CN"/>
        </w:rPr>
        <w:t xml:space="preserve"> </w:t>
      </w:r>
      <w:r w:rsidR="00C56DBA">
        <w:rPr>
          <w:lang w:eastAsia="zh-CN"/>
        </w:rPr>
        <w:t xml:space="preserve">the picture puzzle </w:t>
      </w:r>
      <w:r w:rsidR="00AC290F">
        <w:rPr>
          <w:lang w:eastAsia="zh-CN"/>
        </w:rPr>
        <w:t xml:space="preserve">has </w:t>
      </w:r>
      <w:r w:rsidR="00B40BC1">
        <w:rPr>
          <w:lang w:eastAsia="zh-CN"/>
        </w:rPr>
        <w:t>the price of</w:t>
      </w:r>
      <w:r w:rsidR="00C56DBA">
        <w:rPr>
          <w:lang w:eastAsia="zh-CN"/>
        </w:rPr>
        <w:t xml:space="preserve"> 2 guitars and 1 drumkit equalling $550 and the bar model represent</w:t>
      </w:r>
      <w:r w:rsidR="00AC290F">
        <w:rPr>
          <w:lang w:eastAsia="zh-CN"/>
        </w:rPr>
        <w:t>s</w:t>
      </w:r>
      <w:r w:rsidR="00C56DBA">
        <w:rPr>
          <w:lang w:eastAsia="zh-CN"/>
        </w:rPr>
        <w:t xml:space="preserve"> </w:t>
      </w:r>
      <m:oMath>
        <m:r>
          <w:rPr>
            <w:rFonts w:ascii="Cambria Math" w:hAnsi="Cambria Math"/>
            <w:lang w:eastAsia="zh-CN"/>
          </w:rPr>
          <m:t>2g+d=550</m:t>
        </m:r>
      </m:oMath>
      <w:r w:rsidR="00C56DBA">
        <w:rPr>
          <w:rFonts w:eastAsiaTheme="minorEastAsia"/>
          <w:lang w:eastAsia="zh-CN"/>
        </w:rPr>
        <w:t>.</w:t>
      </w:r>
    </w:p>
    <w:p w14:paraId="7A17DE50" w14:textId="3111A632" w:rsidR="00786089" w:rsidRPr="002E6E84" w:rsidRDefault="00786089" w:rsidP="002B2985">
      <w:pPr>
        <w:pStyle w:val="ListNumber"/>
      </w:pPr>
      <w:r w:rsidRPr="002E6E84">
        <w:t xml:space="preserve">Display </w:t>
      </w:r>
      <w:r w:rsidR="00724E76" w:rsidRPr="002E6E84">
        <w:t>slide 6 and</w:t>
      </w:r>
      <w:r w:rsidR="009A366D">
        <w:t>,</w:t>
      </w:r>
      <w:r w:rsidR="00724E76" w:rsidRPr="002E6E84">
        <w:t xml:space="preserve"> </w:t>
      </w:r>
      <w:r w:rsidR="00724E76" w:rsidRPr="002E6E84">
        <w:rPr>
          <w:rFonts w:eastAsia="Arial"/>
        </w:rPr>
        <w:t>using a Think-Pair-Share</w:t>
      </w:r>
      <w:r w:rsidR="00452998" w:rsidRPr="002E6E84">
        <w:rPr>
          <w:rFonts w:eastAsia="Arial"/>
        </w:rPr>
        <w:t>,</w:t>
      </w:r>
      <w:r w:rsidR="00724E76" w:rsidRPr="002E6E84">
        <w:rPr>
          <w:rFonts w:eastAsia="Arial"/>
        </w:rPr>
        <w:t xml:space="preserve"> ask students</w:t>
      </w:r>
      <w:r w:rsidR="00515196" w:rsidRPr="002E6E84">
        <w:rPr>
          <w:rFonts w:eastAsia="Arial"/>
        </w:rPr>
        <w:t xml:space="preserve"> </w:t>
      </w:r>
      <w:r w:rsidR="00724E76" w:rsidRPr="002E6E84">
        <w:rPr>
          <w:rFonts w:eastAsia="Arial"/>
        </w:rPr>
        <w:t xml:space="preserve">to make connections between the graphical solution and the previous solutions. </w:t>
      </w:r>
    </w:p>
    <w:p w14:paraId="17C82C5E" w14:textId="7092EC52" w:rsidR="00724E76" w:rsidRPr="002E6E84" w:rsidRDefault="00724E76" w:rsidP="00724E76">
      <w:pPr>
        <w:pStyle w:val="FeatureBox"/>
      </w:pPr>
      <w:r w:rsidRPr="002E6E84">
        <w:t>Students should recognise these as different methods of s</w:t>
      </w:r>
      <w:r w:rsidR="00F821DA" w:rsidRPr="002E6E84">
        <w:t>olv</w:t>
      </w:r>
      <w:r w:rsidRPr="002E6E84">
        <w:t xml:space="preserve">ing the same problem. </w:t>
      </w:r>
    </w:p>
    <w:p w14:paraId="5D58FCB8" w14:textId="2EFBB7C1" w:rsidR="00D7672E" w:rsidRPr="002E6E84" w:rsidRDefault="00D7672E" w:rsidP="00D7672E">
      <w:pPr>
        <w:pStyle w:val="ListNumber"/>
      </w:pPr>
      <w:r w:rsidRPr="002E6E84">
        <w:t>Display slide 7 and</w:t>
      </w:r>
      <w:r w:rsidR="001E1300">
        <w:t>,</w:t>
      </w:r>
      <w:r w:rsidRPr="002E6E84">
        <w:t xml:space="preserve"> </w:t>
      </w:r>
      <w:r w:rsidRPr="002E6E84">
        <w:rPr>
          <w:rFonts w:eastAsia="Arial"/>
        </w:rPr>
        <w:t xml:space="preserve">using </w:t>
      </w:r>
      <w:r w:rsidR="001E1300">
        <w:rPr>
          <w:rFonts w:eastAsia="Arial"/>
        </w:rPr>
        <w:t>the</w:t>
      </w:r>
      <w:r w:rsidR="001E1300" w:rsidRPr="002E6E84">
        <w:rPr>
          <w:rFonts w:eastAsia="Arial"/>
        </w:rPr>
        <w:t xml:space="preserve"> </w:t>
      </w:r>
      <w:r w:rsidR="00730398">
        <w:rPr>
          <w:rFonts w:eastAsia="Arial"/>
        </w:rPr>
        <w:t>notice and wonder</w:t>
      </w:r>
      <w:r w:rsidR="00217E42">
        <w:rPr>
          <w:rFonts w:eastAsia="Arial"/>
        </w:rPr>
        <w:t xml:space="preserve"> </w:t>
      </w:r>
      <w:r w:rsidR="00217E42" w:rsidRPr="00217E42">
        <w:rPr>
          <w:rFonts w:eastAsia="Arial"/>
        </w:rPr>
        <w:t>(</w:t>
      </w:r>
      <w:hyperlink r:id="rId16" w:history="1">
        <w:r w:rsidR="00217E42" w:rsidRPr="009C10E3">
          <w:rPr>
            <w:rStyle w:val="Hyperlink"/>
            <w:rFonts w:eastAsia="Arial"/>
          </w:rPr>
          <w:t>bit.ly/noticewonderstrategy</w:t>
        </w:r>
      </w:hyperlink>
      <w:r w:rsidR="00217E42" w:rsidRPr="00217E42">
        <w:rPr>
          <w:rFonts w:eastAsia="Arial"/>
        </w:rPr>
        <w:t>)</w:t>
      </w:r>
      <w:r w:rsidR="00730398">
        <w:rPr>
          <w:rFonts w:eastAsia="Arial"/>
        </w:rPr>
        <w:t xml:space="preserve"> strategy</w:t>
      </w:r>
      <w:r w:rsidRPr="002E6E84">
        <w:rPr>
          <w:rFonts w:eastAsia="Arial"/>
        </w:rPr>
        <w:t xml:space="preserve">, ask students </w:t>
      </w:r>
      <w:r w:rsidRPr="002E6E84" w:rsidDel="00D52FD0">
        <w:rPr>
          <w:rFonts w:eastAsia="Arial"/>
        </w:rPr>
        <w:t xml:space="preserve">to </w:t>
      </w:r>
      <w:r w:rsidR="00D52FD0">
        <w:rPr>
          <w:rFonts w:eastAsia="Arial"/>
        </w:rPr>
        <w:t>consider what is similar and different in the bar model and algebraic representation</w:t>
      </w:r>
      <w:r w:rsidR="00FD75BF">
        <w:rPr>
          <w:rFonts w:eastAsia="Arial"/>
        </w:rPr>
        <w:t>s</w:t>
      </w:r>
      <w:r w:rsidR="00D52FD0">
        <w:rPr>
          <w:rFonts w:eastAsia="Arial"/>
        </w:rPr>
        <w:t xml:space="preserve">. </w:t>
      </w:r>
    </w:p>
    <w:p w14:paraId="72373725" w14:textId="0472193B" w:rsidR="00873182" w:rsidRPr="002E6E84" w:rsidRDefault="003E1C06" w:rsidP="00873182">
      <w:pPr>
        <w:pStyle w:val="FeatureBox"/>
      </w:pPr>
      <w:r w:rsidRPr="002E6E84">
        <w:t xml:space="preserve">Students should recognise the algebraic representation as a summary of the </w:t>
      </w:r>
      <w:r w:rsidR="0050384F" w:rsidRPr="002E6E84">
        <w:t xml:space="preserve">information in the </w:t>
      </w:r>
      <w:r w:rsidRPr="002E6E84">
        <w:t>bar model.</w:t>
      </w:r>
      <w:r w:rsidR="00464D09">
        <w:t xml:space="preserve"> </w:t>
      </w:r>
      <w:r w:rsidR="007E6FA5">
        <w:t>S</w:t>
      </w:r>
      <w:r w:rsidR="00A76E8F">
        <w:t xml:space="preserve">tudents should notice how the first bar model image </w:t>
      </w:r>
      <w:r w:rsidR="004447C3">
        <w:t xml:space="preserve">in step 1 </w:t>
      </w:r>
      <w:r w:rsidR="008479A2">
        <w:t xml:space="preserve">represents equation 1 </w:t>
      </w:r>
      <m:oMath>
        <m:r>
          <m:rPr>
            <m:sty m:val="p"/>
          </m:rPr>
          <w:rPr>
            <w:rFonts w:ascii="Cambria Math" w:hAnsi="Cambria Math"/>
          </w:rPr>
          <w:br/>
        </m:r>
        <m:r>
          <w:rPr>
            <w:rFonts w:ascii="Cambria Math" w:hAnsi="Cambria Math"/>
          </w:rPr>
          <m:t>4g+d=850</m:t>
        </m:r>
      </m:oMath>
      <w:r w:rsidR="004447C3">
        <w:rPr>
          <w:rFonts w:eastAsiaTheme="minorEastAsia"/>
        </w:rPr>
        <w:t>, and then how the subsequent</w:t>
      </w:r>
      <w:r w:rsidR="00C25FAF">
        <w:rPr>
          <w:rFonts w:eastAsiaTheme="minorEastAsia"/>
        </w:rPr>
        <w:t xml:space="preserve"> operations to the</w:t>
      </w:r>
      <w:r w:rsidR="004447C3">
        <w:rPr>
          <w:rFonts w:eastAsiaTheme="minorEastAsia"/>
        </w:rPr>
        <w:t xml:space="preserve"> bar models </w:t>
      </w:r>
      <w:r w:rsidR="00C25FAF">
        <w:rPr>
          <w:rFonts w:eastAsiaTheme="minorEastAsia"/>
        </w:rPr>
        <w:t xml:space="preserve">are represented in the equations. Furthermore, </w:t>
      </w:r>
      <w:r w:rsidR="00FD75BF">
        <w:rPr>
          <w:rFonts w:eastAsiaTheme="minorEastAsia"/>
        </w:rPr>
        <w:t xml:space="preserve">students may </w:t>
      </w:r>
      <w:r w:rsidR="007E6FA5">
        <w:rPr>
          <w:rFonts w:eastAsiaTheme="minorEastAsia"/>
        </w:rPr>
        <w:t xml:space="preserve">wonder why </w:t>
      </w:r>
      <w:r w:rsidR="002E702D">
        <w:rPr>
          <w:rFonts w:eastAsiaTheme="minorEastAsia"/>
        </w:rPr>
        <w:t xml:space="preserve">the bar model </w:t>
      </w:r>
      <w:r w:rsidR="00102796">
        <w:rPr>
          <w:rFonts w:eastAsiaTheme="minorEastAsia"/>
        </w:rPr>
        <w:t>reduces</w:t>
      </w:r>
      <w:r w:rsidR="002E702D">
        <w:rPr>
          <w:rFonts w:eastAsiaTheme="minorEastAsia"/>
        </w:rPr>
        <w:t xml:space="preserve"> to just representing </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t>
            </m:r>
          </m:sup>
        </m:sSup>
        <m:r>
          <w:rPr>
            <w:rFonts w:ascii="Cambria Math" w:eastAsiaTheme="minorEastAsia" w:hAnsi="Cambria Math"/>
          </w:rPr>
          <m:t>.</m:t>
        </m:r>
      </m:oMath>
      <w:r w:rsidR="00C25FAF">
        <w:rPr>
          <w:rFonts w:eastAsiaTheme="minorEastAsia"/>
        </w:rPr>
        <w:t xml:space="preserve"> </w:t>
      </w:r>
    </w:p>
    <w:p w14:paraId="0C07399E" w14:textId="4B4B8478" w:rsidR="00D8038E" w:rsidRPr="002E6E84" w:rsidRDefault="00D8038E" w:rsidP="00D8038E">
      <w:pPr>
        <w:pStyle w:val="Heading3"/>
        <w:tabs>
          <w:tab w:val="left" w:pos="5828"/>
        </w:tabs>
      </w:pPr>
      <w:r w:rsidRPr="002E6E84">
        <w:t>Releasing responsibility</w:t>
      </w:r>
    </w:p>
    <w:p w14:paraId="3672AEC4" w14:textId="62A0C51E" w:rsidR="00094279" w:rsidRPr="002E6E84" w:rsidRDefault="00094279" w:rsidP="00094279">
      <w:pPr>
        <w:pStyle w:val="Heading4"/>
      </w:pPr>
      <w:r w:rsidRPr="002E6E84">
        <w:t>Elimination method</w:t>
      </w:r>
    </w:p>
    <w:p w14:paraId="03973D7D" w14:textId="4A032FB2" w:rsidR="00292A08" w:rsidRPr="002E6E84" w:rsidRDefault="00292A08" w:rsidP="002B2985">
      <w:pPr>
        <w:pStyle w:val="ListNumber"/>
        <w:numPr>
          <w:ilvl w:val="0"/>
          <w:numId w:val="70"/>
        </w:numPr>
      </w:pPr>
      <w:r w:rsidRPr="002E6E84">
        <w:t xml:space="preserve">Use slides </w:t>
      </w:r>
      <w:r w:rsidR="00211221" w:rsidRPr="002E6E84">
        <w:t>9</w:t>
      </w:r>
      <w:r w:rsidR="00E42A72">
        <w:t>–</w:t>
      </w:r>
      <w:r w:rsidR="009570DD" w:rsidRPr="002E6E84">
        <w:t>1</w:t>
      </w:r>
      <w:r w:rsidR="00DB4993">
        <w:t>4</w:t>
      </w:r>
      <w:r w:rsidR="0066010B">
        <w:t xml:space="preserve"> of the PowerPoint</w:t>
      </w:r>
      <w:r w:rsidRPr="002E6E84">
        <w:t xml:space="preserve"> </w:t>
      </w:r>
      <w:r w:rsidR="00987EA1">
        <w:t xml:space="preserve">to </w:t>
      </w:r>
      <w:r w:rsidRPr="002E6E84">
        <w:t>model</w:t>
      </w:r>
      <w:r w:rsidR="00987EA1">
        <w:t xml:space="preserve"> how to solve</w:t>
      </w:r>
      <w:r w:rsidR="00382E9A" w:rsidRPr="002E6E84">
        <w:t xml:space="preserve"> simultaneous equations</w:t>
      </w:r>
      <w:r w:rsidR="007F134C" w:rsidRPr="002E6E84">
        <w:t xml:space="preserve"> using the elimination method</w:t>
      </w:r>
      <w:r w:rsidR="006C2C3B">
        <w:t>,</w:t>
      </w:r>
      <w:r w:rsidR="00AC1C84">
        <w:t xml:space="preserve"> by</w:t>
      </w:r>
      <w:r w:rsidR="00382E9A" w:rsidRPr="002E6E84">
        <w:t xml:space="preserve"> </w:t>
      </w:r>
      <w:r w:rsidR="00CE4462" w:rsidRPr="002E6E84">
        <w:t xml:space="preserve">using the </w:t>
      </w:r>
      <w:r w:rsidR="007F134C" w:rsidRPr="002E6E84">
        <w:t>W</w:t>
      </w:r>
      <w:r w:rsidR="00CE4462" w:rsidRPr="002E6E84">
        <w:t>orked examples (</w:t>
      </w:r>
      <w:r w:rsidR="002D0522">
        <w:t>Y</w:t>
      </w:r>
      <w:r w:rsidR="002D0522" w:rsidRPr="002E6E84">
        <w:t xml:space="preserve">our </w:t>
      </w:r>
      <w:r w:rsidR="00CE4462" w:rsidRPr="002E6E84">
        <w:t>turn) method (</w:t>
      </w:r>
      <w:hyperlink r:id="rId17">
        <w:r w:rsidR="00CE4462" w:rsidRPr="002E6E84">
          <w:rPr>
            <w:rStyle w:val="Hyperlink"/>
          </w:rPr>
          <w:t>bit.ly/supportingstrategies</w:t>
        </w:r>
      </w:hyperlink>
      <w:r w:rsidR="00CE4462" w:rsidRPr="002E6E84">
        <w:t>).</w:t>
      </w:r>
      <w:r w:rsidR="008B6024" w:rsidRPr="002E6E84">
        <w:t xml:space="preserve"> </w:t>
      </w:r>
    </w:p>
    <w:p w14:paraId="689A4DA4" w14:textId="04A389AB" w:rsidR="004273A8" w:rsidRPr="002E6E84" w:rsidRDefault="004273A8" w:rsidP="002B2985">
      <w:pPr>
        <w:pStyle w:val="ListNumber"/>
      </w:pPr>
      <w:r w:rsidRPr="002E6E84">
        <w:t xml:space="preserve">Use the Pose-Pause-Pounce-Bounce questioning strategy to check </w:t>
      </w:r>
      <w:r w:rsidR="009026F5">
        <w:t>students</w:t>
      </w:r>
      <w:r w:rsidR="00D3172D">
        <w:t>’</w:t>
      </w:r>
      <w:r w:rsidRPr="002E6E84">
        <w:t xml:space="preserve"> understanding of the elimination method. </w:t>
      </w:r>
      <w:r w:rsidR="00D3172D">
        <w:t>S</w:t>
      </w:r>
      <w:r w:rsidRPr="002E6E84">
        <w:t>uggested prompts</w:t>
      </w:r>
      <w:r w:rsidR="00D3172D">
        <w:t xml:space="preserve"> include</w:t>
      </w:r>
      <w:r w:rsidRPr="002E6E84">
        <w:t>:</w:t>
      </w:r>
    </w:p>
    <w:p w14:paraId="24C8E5FB" w14:textId="77777777" w:rsidR="007A484D" w:rsidRDefault="007A484D" w:rsidP="00F15360">
      <w:pPr>
        <w:pStyle w:val="ListBullet2"/>
      </w:pPr>
      <w:r>
        <w:t>What is the goal of the elimination method?</w:t>
      </w:r>
    </w:p>
    <w:p w14:paraId="08A436F5" w14:textId="77777777" w:rsidR="00391079" w:rsidRDefault="00391079" w:rsidP="00F15360">
      <w:pPr>
        <w:pStyle w:val="ListBullet2"/>
      </w:pPr>
      <w:r>
        <w:t>How do you know whether to add or subtract the equations?</w:t>
      </w:r>
    </w:p>
    <w:p w14:paraId="66CE8A21" w14:textId="3FB63C31" w:rsidR="00B00E47" w:rsidRDefault="00391079" w:rsidP="00AC1C84">
      <w:pPr>
        <w:pStyle w:val="ListBullet2"/>
      </w:pPr>
      <w:r>
        <w:t>Why might we need to multipl</w:t>
      </w:r>
      <w:r w:rsidR="00DF174A">
        <w:t>y</w:t>
      </w:r>
      <w:r>
        <w:t xml:space="preserve"> one (or both) of the equations first?</w:t>
      </w:r>
      <w:r w:rsidR="00B00E47">
        <w:br w:type="page"/>
      </w:r>
    </w:p>
    <w:p w14:paraId="062CA756" w14:textId="3D8652EE" w:rsidR="00514901" w:rsidRDefault="008F0527" w:rsidP="00514901">
      <w:pPr>
        <w:pStyle w:val="FeatureBox"/>
        <w:rPr>
          <w:lang w:eastAsia="zh-CN"/>
        </w:rPr>
      </w:pPr>
      <w:r>
        <w:lastRenderedPageBreak/>
        <w:t>R</w:t>
      </w:r>
      <w:r w:rsidR="0012771C">
        <w:rPr>
          <w:lang w:eastAsia="zh-CN"/>
        </w:rPr>
        <w:t>esponses may include</w:t>
      </w:r>
      <w:r>
        <w:rPr>
          <w:lang w:eastAsia="zh-CN"/>
        </w:rPr>
        <w:t>:</w:t>
      </w:r>
      <w:r w:rsidR="0012771C">
        <w:rPr>
          <w:lang w:eastAsia="zh-CN"/>
        </w:rPr>
        <w:t xml:space="preserve"> </w:t>
      </w:r>
    </w:p>
    <w:p w14:paraId="60FF085B" w14:textId="2C57493B" w:rsidR="00514901" w:rsidRDefault="00685FEE" w:rsidP="00156351">
      <w:pPr>
        <w:pStyle w:val="FeatureBox"/>
        <w:numPr>
          <w:ilvl w:val="0"/>
          <w:numId w:val="30"/>
        </w:numPr>
        <w:ind w:left="567" w:hanging="567"/>
        <w:rPr>
          <w:lang w:eastAsia="zh-CN"/>
        </w:rPr>
      </w:pPr>
      <w:r>
        <w:rPr>
          <w:lang w:eastAsia="zh-CN"/>
        </w:rPr>
        <w:t xml:space="preserve">The goal is to </w:t>
      </w:r>
      <w:r w:rsidR="005858D9">
        <w:rPr>
          <w:lang w:eastAsia="zh-CN"/>
        </w:rPr>
        <w:t>eliminate</w:t>
      </w:r>
      <w:r>
        <w:rPr>
          <w:lang w:eastAsia="zh-CN"/>
        </w:rPr>
        <w:t xml:space="preserve"> one of the variables so that we can solve the problem using just one equation.</w:t>
      </w:r>
    </w:p>
    <w:p w14:paraId="23A479C2" w14:textId="0D5D500E" w:rsidR="00514901" w:rsidRDefault="005858D9" w:rsidP="00156351">
      <w:pPr>
        <w:pStyle w:val="FeatureBox"/>
        <w:numPr>
          <w:ilvl w:val="0"/>
          <w:numId w:val="30"/>
        </w:numPr>
        <w:ind w:left="567" w:hanging="567"/>
        <w:rPr>
          <w:lang w:eastAsia="zh-CN"/>
        </w:rPr>
      </w:pPr>
      <w:r>
        <w:rPr>
          <w:lang w:eastAsia="zh-CN"/>
        </w:rPr>
        <w:t>To e</w:t>
      </w:r>
      <w:r w:rsidR="00957B3D">
        <w:rPr>
          <w:lang w:eastAsia="zh-CN"/>
        </w:rPr>
        <w:t>liminat</w:t>
      </w:r>
      <w:r>
        <w:rPr>
          <w:lang w:eastAsia="zh-CN"/>
        </w:rPr>
        <w:t>e</w:t>
      </w:r>
      <w:r w:rsidR="00957B3D">
        <w:rPr>
          <w:lang w:eastAsia="zh-CN"/>
        </w:rPr>
        <w:t xml:space="preserve"> a particular variable</w:t>
      </w:r>
      <w:r w:rsidR="00C95DEC">
        <w:rPr>
          <w:lang w:eastAsia="zh-CN"/>
        </w:rPr>
        <w:t>,</w:t>
      </w:r>
      <w:r w:rsidR="00957B3D">
        <w:rPr>
          <w:lang w:eastAsia="zh-CN"/>
        </w:rPr>
        <w:t xml:space="preserve"> both equations </w:t>
      </w:r>
      <w:r>
        <w:rPr>
          <w:lang w:eastAsia="zh-CN"/>
        </w:rPr>
        <w:t xml:space="preserve">need to </w:t>
      </w:r>
      <w:r w:rsidR="00957B3D">
        <w:rPr>
          <w:lang w:eastAsia="zh-CN"/>
        </w:rPr>
        <w:t>have the same coefficient.</w:t>
      </w:r>
      <w:r w:rsidR="00C95DEC" w:rsidDel="00C95DEC">
        <w:rPr>
          <w:lang w:eastAsia="zh-CN"/>
        </w:rPr>
        <w:t xml:space="preserve"> </w:t>
      </w:r>
      <w:r w:rsidR="00957B3D">
        <w:rPr>
          <w:lang w:eastAsia="zh-CN"/>
        </w:rPr>
        <w:t xml:space="preserve">If the </w:t>
      </w:r>
      <w:r w:rsidR="00C23963">
        <w:rPr>
          <w:lang w:eastAsia="zh-CN"/>
        </w:rPr>
        <w:t>signs at the fron</w:t>
      </w:r>
      <w:r w:rsidR="00932418">
        <w:rPr>
          <w:lang w:eastAsia="zh-CN"/>
        </w:rPr>
        <w:t>t</w:t>
      </w:r>
      <w:r w:rsidR="00C23963">
        <w:rPr>
          <w:lang w:eastAsia="zh-CN"/>
        </w:rPr>
        <w:t xml:space="preserve"> of the variable are the same, we subtract the equation; if they are different, we add them. </w:t>
      </w:r>
    </w:p>
    <w:p w14:paraId="08827F53" w14:textId="500D272B" w:rsidR="00C23963" w:rsidRDefault="00AD0CB6" w:rsidP="00156351">
      <w:pPr>
        <w:pStyle w:val="FeatureBox"/>
        <w:numPr>
          <w:ilvl w:val="0"/>
          <w:numId w:val="30"/>
        </w:numPr>
        <w:ind w:left="567" w:hanging="567"/>
        <w:rPr>
          <w:lang w:eastAsia="zh-CN"/>
        </w:rPr>
      </w:pPr>
      <w:r w:rsidRPr="00AD0CB6">
        <w:rPr>
          <w:lang w:eastAsia="zh-CN"/>
        </w:rPr>
        <w:t>Sometimes we need to multiply one or both equations so the coefficients of a variable match, which makes it possible to eliminate that variable.</w:t>
      </w:r>
    </w:p>
    <w:p w14:paraId="50077BCD" w14:textId="6A131094" w:rsidR="00831EDB" w:rsidRPr="002E6E84" w:rsidRDefault="00831EDB" w:rsidP="00831EDB">
      <w:pPr>
        <w:pStyle w:val="FeatureBox2"/>
      </w:pPr>
      <w:r w:rsidRPr="002E6E84">
        <w:t xml:space="preserve">Appendix B ‘Simultaneous equations – bar model’ can be used if your students would benefit from additional practice </w:t>
      </w:r>
      <w:r w:rsidR="00D2793F">
        <w:t>using</w:t>
      </w:r>
      <w:r w:rsidRPr="002E6E84">
        <w:t xml:space="preserve"> bar model</w:t>
      </w:r>
      <w:r w:rsidR="00D2793F">
        <w:t>s</w:t>
      </w:r>
      <w:r w:rsidRPr="002E6E84">
        <w:t>. It has been reproduced from the Department of Education sample units, Stage 5 Unit 6</w:t>
      </w:r>
      <w:r w:rsidR="00F45437">
        <w:t xml:space="preserve"> – constant rates of change,</w:t>
      </w:r>
      <w:r w:rsidRPr="002E6E84">
        <w:t xml:space="preserve"> </w:t>
      </w:r>
      <w:r w:rsidR="00DC4583">
        <w:t>L</w:t>
      </w:r>
      <w:r w:rsidRPr="002E6E84">
        <w:t>esson 13 – simultaneous shopping.</w:t>
      </w:r>
    </w:p>
    <w:p w14:paraId="2B5D98C0" w14:textId="48958EC4" w:rsidR="00284578" w:rsidRDefault="00284578" w:rsidP="00284578">
      <w:pPr>
        <w:pStyle w:val="ListNumber"/>
      </w:pPr>
      <w:r w:rsidRPr="002E6E84">
        <w:t>Students complete the faded worked examples (</w:t>
      </w:r>
      <w:hyperlink r:id="rId18">
        <w:r w:rsidRPr="002E6E84">
          <w:rPr>
            <w:rStyle w:val="Hyperlink"/>
          </w:rPr>
          <w:t>bit.ly/fadedexamplesstrategy</w:t>
        </w:r>
      </w:hyperlink>
      <w:r w:rsidRPr="002E6E84">
        <w:rPr>
          <w:rStyle w:val="Hyperlink"/>
          <w:color w:val="auto"/>
          <w:u w:val="none"/>
        </w:rPr>
        <w:t>)</w:t>
      </w:r>
      <w:r w:rsidRPr="002E6E84">
        <w:t xml:space="preserve"> </w:t>
      </w:r>
      <w:r w:rsidRPr="002E6E84" w:rsidDel="00A32709">
        <w:t>in</w:t>
      </w:r>
      <w:r w:rsidRPr="002E6E84">
        <w:t xml:space="preserve"> Appendix </w:t>
      </w:r>
      <w:r w:rsidR="000C1148" w:rsidRPr="002E6E84">
        <w:t>C</w:t>
      </w:r>
      <w:r w:rsidR="00B9308B" w:rsidRPr="002E6E84">
        <w:t xml:space="preserve"> </w:t>
      </w:r>
      <w:r w:rsidRPr="002E6E84">
        <w:t xml:space="preserve">‘Elimination </w:t>
      </w:r>
      <w:r w:rsidR="00B46BAE">
        <w:t>method</w:t>
      </w:r>
      <w:r w:rsidRPr="002E6E84">
        <w:t xml:space="preserve">’. </w:t>
      </w:r>
    </w:p>
    <w:p w14:paraId="560D4427" w14:textId="405644AE" w:rsidR="0015126A" w:rsidRDefault="0015126A" w:rsidP="0015126A">
      <w:pPr>
        <w:pStyle w:val="FeatureBox"/>
      </w:pPr>
      <w:r>
        <w:t xml:space="preserve">Students may benefit from </w:t>
      </w:r>
      <w:r w:rsidR="000C32FD">
        <w:t>independent practice from an existing resource that requires them to solve non-contextual simultaneous</w:t>
      </w:r>
      <w:r w:rsidR="00D1263B">
        <w:t xml:space="preserve"> equations using the elimination method. </w:t>
      </w:r>
    </w:p>
    <w:p w14:paraId="4E89AE94" w14:textId="70BE5F31" w:rsidR="00D50465" w:rsidRDefault="00C62D13" w:rsidP="00284578">
      <w:pPr>
        <w:pStyle w:val="ListNumber"/>
      </w:pPr>
      <w:r>
        <w:t xml:space="preserve">On completion of Appendix C, conduct a </w:t>
      </w:r>
      <w:r w:rsidR="009E1475" w:rsidRPr="009E1475">
        <w:t>Think-Pair-Share</w:t>
      </w:r>
      <w:r w:rsidR="00002B6E">
        <w:t xml:space="preserve"> </w:t>
      </w:r>
      <w:r w:rsidR="009E1475">
        <w:t xml:space="preserve">and ask students </w:t>
      </w:r>
      <w:r w:rsidR="00B62148">
        <w:t xml:space="preserve">what strategies </w:t>
      </w:r>
      <w:r w:rsidR="009F165F">
        <w:t>they used</w:t>
      </w:r>
      <w:r w:rsidR="00B62148">
        <w:t xml:space="preserve"> to work out which equation to multiply and</w:t>
      </w:r>
      <w:r w:rsidR="009E1475">
        <w:t xml:space="preserve"> to consider how they can confirm their final answer to each question is correct.</w:t>
      </w:r>
    </w:p>
    <w:p w14:paraId="5A1DB758" w14:textId="0D0E8978" w:rsidR="009E1475" w:rsidRPr="002E6E84" w:rsidRDefault="009E1475" w:rsidP="009E1475">
      <w:pPr>
        <w:pStyle w:val="FeatureBox"/>
      </w:pPr>
      <w:r>
        <w:t xml:space="preserve">Students should note that they </w:t>
      </w:r>
      <w:r w:rsidR="006C0648">
        <w:t xml:space="preserve">select the equation to multiply to get </w:t>
      </w:r>
      <w:r w:rsidR="005B43EA">
        <w:t>2</w:t>
      </w:r>
      <w:r w:rsidR="006C0648">
        <w:t xml:space="preserve"> terms the same and that they</w:t>
      </w:r>
      <w:r>
        <w:t xml:space="preserve"> can substitute their final answer back into the ori</w:t>
      </w:r>
      <w:r w:rsidR="00750B03">
        <w:t>ginal equation.</w:t>
      </w:r>
    </w:p>
    <w:p w14:paraId="00CC8E23" w14:textId="46A0CB74" w:rsidR="006C0648" w:rsidRPr="006C0648" w:rsidRDefault="006C0648" w:rsidP="00F21C7B">
      <w:pPr>
        <w:pStyle w:val="FeatureBox"/>
      </w:pPr>
      <w:r>
        <w:t xml:space="preserve">Teachers should consider giving students </w:t>
      </w:r>
      <w:r w:rsidR="00C066C3">
        <w:t xml:space="preserve">the </w:t>
      </w:r>
      <w:r>
        <w:t xml:space="preserve">opportunity </w:t>
      </w:r>
      <w:r w:rsidR="00F21C7B">
        <w:t>to practi</w:t>
      </w:r>
      <w:r w:rsidR="00AD3878">
        <w:t>s</w:t>
      </w:r>
      <w:r w:rsidR="00F21C7B">
        <w:t>e from an existing resource, if required.</w:t>
      </w:r>
    </w:p>
    <w:p w14:paraId="10BAA9FD" w14:textId="12763CCB" w:rsidR="007F134C" w:rsidRPr="002E6E84" w:rsidRDefault="007F134C" w:rsidP="007F134C">
      <w:pPr>
        <w:pStyle w:val="Heading4"/>
      </w:pPr>
      <w:r w:rsidRPr="002E6E84">
        <w:lastRenderedPageBreak/>
        <w:t>Substitution method</w:t>
      </w:r>
    </w:p>
    <w:p w14:paraId="65504909" w14:textId="70F0B373" w:rsidR="00284578" w:rsidRPr="002E6E84" w:rsidRDefault="00284578" w:rsidP="002B2985">
      <w:pPr>
        <w:pStyle w:val="ListNumber"/>
        <w:numPr>
          <w:ilvl w:val="0"/>
          <w:numId w:val="71"/>
        </w:numPr>
      </w:pPr>
      <w:r w:rsidRPr="002E6E84">
        <w:t xml:space="preserve">Use slides </w:t>
      </w:r>
      <w:r w:rsidR="00645EB2">
        <w:t>15 and 16</w:t>
      </w:r>
      <w:r w:rsidRPr="002E6E84">
        <w:t xml:space="preserve"> </w:t>
      </w:r>
      <w:r w:rsidR="009026F5">
        <w:t>to model how to solve</w:t>
      </w:r>
      <w:r w:rsidRPr="002E6E84">
        <w:t xml:space="preserve"> simultaneous equations using </w:t>
      </w:r>
      <w:r w:rsidR="007F134C" w:rsidRPr="002E6E84">
        <w:t xml:space="preserve">the substitution method, using </w:t>
      </w:r>
      <w:r w:rsidRPr="002E6E84">
        <w:t>the Worked examples (</w:t>
      </w:r>
      <w:r w:rsidR="002D0522">
        <w:t>Y</w:t>
      </w:r>
      <w:r w:rsidR="002D0522" w:rsidRPr="002E6E84">
        <w:t xml:space="preserve">our </w:t>
      </w:r>
      <w:r w:rsidRPr="002E6E84">
        <w:t>turn) method</w:t>
      </w:r>
      <w:r w:rsidR="00002B6E">
        <w:t>.</w:t>
      </w:r>
    </w:p>
    <w:p w14:paraId="70792203" w14:textId="65284D66" w:rsidR="00284578" w:rsidRPr="002E6E84" w:rsidRDefault="00284578" w:rsidP="002B2985">
      <w:pPr>
        <w:pStyle w:val="ListNumber"/>
      </w:pPr>
      <w:r w:rsidRPr="002E6E84">
        <w:t>Use the Pose-Pause-Pounce-Bounce questioning strategy</w:t>
      </w:r>
      <w:r w:rsidR="00002B6E">
        <w:rPr>
          <w:rStyle w:val="ui-provider"/>
          <w:rFonts w:eastAsia="Arial"/>
        </w:rPr>
        <w:t xml:space="preserve"> </w:t>
      </w:r>
      <w:r w:rsidRPr="002E6E84">
        <w:t xml:space="preserve">to check </w:t>
      </w:r>
      <w:r w:rsidR="00830CF1">
        <w:t>student</w:t>
      </w:r>
      <w:r w:rsidR="009026F5">
        <w:t>s</w:t>
      </w:r>
      <w:r w:rsidR="00190C43">
        <w:t>’</w:t>
      </w:r>
      <w:r w:rsidRPr="002E6E84">
        <w:t xml:space="preserve"> understanding of the </w:t>
      </w:r>
      <w:r w:rsidR="007F134C" w:rsidRPr="002E6E84">
        <w:t>substitution</w:t>
      </w:r>
      <w:r w:rsidRPr="002E6E84">
        <w:t xml:space="preserve"> method. </w:t>
      </w:r>
      <w:r w:rsidR="00FA4653">
        <w:t>S</w:t>
      </w:r>
      <w:r w:rsidRPr="002E6E84">
        <w:t>uggested prompts</w:t>
      </w:r>
      <w:r w:rsidR="00FA4653">
        <w:t xml:space="preserve"> include</w:t>
      </w:r>
      <w:r w:rsidRPr="002E6E84">
        <w:t>:</w:t>
      </w:r>
    </w:p>
    <w:p w14:paraId="0490FE0E" w14:textId="44BA7355" w:rsidR="00284578" w:rsidRPr="00CC2248" w:rsidRDefault="00A81317" w:rsidP="00E846F5">
      <w:pPr>
        <w:pStyle w:val="ListBullet2"/>
      </w:pPr>
      <w:r w:rsidRPr="00CC2248">
        <w:t>What do you notice about equation (1) in both questions</w:t>
      </w:r>
      <w:r w:rsidR="00284578" w:rsidRPr="00CC2248">
        <w:t>?</w:t>
      </w:r>
    </w:p>
    <w:p w14:paraId="2E8A1B10" w14:textId="10CC290C" w:rsidR="00E406E4" w:rsidRPr="00CC2248" w:rsidRDefault="00E406E4" w:rsidP="00E846F5">
      <w:pPr>
        <w:pStyle w:val="ListBullet2"/>
      </w:pPr>
      <w:r w:rsidRPr="00CC2248">
        <w:t xml:space="preserve">How could you use this method if </w:t>
      </w:r>
      <w:r w:rsidR="00ED1B73" w:rsidRPr="00CC2248">
        <w:t xml:space="preserve">neither </w:t>
      </w:r>
      <w:r w:rsidR="00ED1B73">
        <w:t>equation</w:t>
      </w:r>
      <w:r w:rsidR="009328DF">
        <w:t xml:space="preserve"> </w:t>
      </w:r>
      <w:r w:rsidR="00ED1B73">
        <w:t>w</w:t>
      </w:r>
      <w:r w:rsidR="009328DF">
        <w:t>as</w:t>
      </w:r>
      <w:r w:rsidR="00ED1B73">
        <w:t xml:space="preserve"> </w:t>
      </w:r>
      <w:r w:rsidR="00982B59">
        <w:t>a</w:t>
      </w:r>
      <w:r w:rsidR="009328DF">
        <w:t>rranged such that</w:t>
      </w:r>
      <w:r w:rsidR="00982B59">
        <w:t xml:space="preserve"> one variable</w:t>
      </w:r>
      <w:r w:rsidR="009328DF">
        <w:t xml:space="preserve"> was the subject of the equation</w:t>
      </w:r>
      <w:r w:rsidR="00982B59">
        <w:t>?</w:t>
      </w:r>
    </w:p>
    <w:p w14:paraId="4D6B78F2" w14:textId="2A4184A3" w:rsidR="00D71EF5" w:rsidRPr="00CC2248" w:rsidRDefault="00D71EF5" w:rsidP="00E846F5">
      <w:pPr>
        <w:pStyle w:val="ListBullet2"/>
      </w:pPr>
      <w:r w:rsidRPr="00CC2248">
        <w:t xml:space="preserve">How </w:t>
      </w:r>
      <w:r w:rsidR="00A81317" w:rsidRPr="00CC2248">
        <w:t>might you solve one of the elimination problems</w:t>
      </w:r>
      <w:r w:rsidR="006C1316" w:rsidRPr="00CC2248">
        <w:t xml:space="preserve"> from earlier</w:t>
      </w:r>
      <w:r w:rsidR="00A81317" w:rsidRPr="00CC2248">
        <w:t xml:space="preserve"> using the substitution method?</w:t>
      </w:r>
    </w:p>
    <w:p w14:paraId="496F1569" w14:textId="6DD00975" w:rsidR="00284578" w:rsidRPr="002E6E84" w:rsidRDefault="00284578" w:rsidP="00E846F5">
      <w:pPr>
        <w:pStyle w:val="FeatureBox"/>
        <w:rPr>
          <w:lang w:eastAsia="zh-CN"/>
        </w:rPr>
      </w:pPr>
      <w:r w:rsidRPr="002E6E84">
        <w:rPr>
          <w:lang w:eastAsia="zh-CN"/>
        </w:rPr>
        <w:t xml:space="preserve">Students should recognise </w:t>
      </w:r>
      <m:oMath>
        <m:r>
          <w:rPr>
            <w:rFonts w:ascii="Cambria Math" w:hAnsi="Cambria Math"/>
            <w:lang w:eastAsia="zh-CN"/>
          </w:rPr>
          <m:t>a</m:t>
        </m:r>
      </m:oMath>
      <w:r w:rsidR="006D1079" w:rsidRPr="002E6E84">
        <w:rPr>
          <w:rFonts w:eastAsiaTheme="minorEastAsia"/>
          <w:lang w:eastAsia="zh-CN"/>
        </w:rPr>
        <w:t xml:space="preserve"> was the subject of</w:t>
      </w:r>
      <w:r w:rsidRPr="002E6E84">
        <w:rPr>
          <w:lang w:eastAsia="zh-CN"/>
        </w:rPr>
        <w:t xml:space="preserve"> </w:t>
      </w:r>
      <w:r w:rsidR="006C1316" w:rsidRPr="002E6E84">
        <w:rPr>
          <w:lang w:eastAsia="zh-CN"/>
        </w:rPr>
        <w:t xml:space="preserve">equation (1) </w:t>
      </w:r>
      <w:r w:rsidR="006D1079" w:rsidRPr="002E6E84">
        <w:rPr>
          <w:lang w:eastAsia="zh-CN"/>
        </w:rPr>
        <w:t>in both questions</w:t>
      </w:r>
      <w:r w:rsidRPr="002E6E84">
        <w:rPr>
          <w:lang w:eastAsia="zh-CN"/>
        </w:rPr>
        <w:t>.</w:t>
      </w:r>
    </w:p>
    <w:p w14:paraId="45952B12" w14:textId="7F986E59" w:rsidR="00284578" w:rsidRPr="002E6E84" w:rsidRDefault="00C06349" w:rsidP="00E846F5">
      <w:pPr>
        <w:pStyle w:val="FeatureBox"/>
        <w:rPr>
          <w:lang w:eastAsia="zh-CN"/>
        </w:rPr>
      </w:pPr>
      <w:r>
        <w:rPr>
          <w:lang w:eastAsia="zh-CN"/>
        </w:rPr>
        <w:t xml:space="preserve">Students rearranged equations in Lesson 1 – </w:t>
      </w:r>
      <w:r w:rsidR="00940EE6">
        <w:rPr>
          <w:lang w:eastAsia="zh-CN"/>
        </w:rPr>
        <w:t xml:space="preserve">linear </w:t>
      </w:r>
      <w:r w:rsidR="005617FE">
        <w:rPr>
          <w:lang w:eastAsia="zh-CN"/>
        </w:rPr>
        <w:t>functions</w:t>
      </w:r>
      <w:r>
        <w:rPr>
          <w:lang w:eastAsia="zh-CN"/>
        </w:rPr>
        <w:t xml:space="preserve">. </w:t>
      </w:r>
      <w:r w:rsidR="00284578" w:rsidRPr="002E6E84">
        <w:rPr>
          <w:lang w:eastAsia="zh-CN"/>
        </w:rPr>
        <w:t xml:space="preserve">Students </w:t>
      </w:r>
      <w:r w:rsidR="006C1316" w:rsidRPr="002E6E84">
        <w:rPr>
          <w:lang w:eastAsia="zh-CN"/>
        </w:rPr>
        <w:t xml:space="preserve">might suggest </w:t>
      </w:r>
      <w:r w:rsidR="003920CA" w:rsidRPr="002E6E84">
        <w:rPr>
          <w:lang w:eastAsia="zh-CN"/>
        </w:rPr>
        <w:t xml:space="preserve">that to use the substitution method on the earlier problems, they would first need to </w:t>
      </w:r>
      <w:r w:rsidR="00412FF7">
        <w:rPr>
          <w:lang w:eastAsia="zh-CN"/>
        </w:rPr>
        <w:t>rearrange the equation</w:t>
      </w:r>
      <w:r w:rsidR="00284578" w:rsidRPr="002E6E84">
        <w:rPr>
          <w:lang w:eastAsia="zh-CN"/>
        </w:rPr>
        <w:t xml:space="preserve">. </w:t>
      </w:r>
      <w:r w:rsidR="00636FE9">
        <w:rPr>
          <w:lang w:eastAsia="zh-CN"/>
        </w:rPr>
        <w:t>If time permits, it could be beneficial to attempt</w:t>
      </w:r>
      <w:r w:rsidR="003920CA" w:rsidRPr="002E6E84">
        <w:rPr>
          <w:lang w:eastAsia="zh-CN"/>
        </w:rPr>
        <w:t xml:space="preserve"> one of the </w:t>
      </w:r>
      <w:r w:rsidR="00636FE9">
        <w:rPr>
          <w:lang w:eastAsia="zh-CN"/>
        </w:rPr>
        <w:t xml:space="preserve">questions from the elimination method </w:t>
      </w:r>
      <w:r w:rsidR="00412FF7">
        <w:rPr>
          <w:lang w:eastAsia="zh-CN"/>
        </w:rPr>
        <w:t xml:space="preserve">section of the lesson with the </w:t>
      </w:r>
      <w:r w:rsidR="006C175C">
        <w:rPr>
          <w:lang w:eastAsia="zh-CN"/>
        </w:rPr>
        <w:t>substitution</w:t>
      </w:r>
      <w:r w:rsidR="00412FF7">
        <w:rPr>
          <w:lang w:eastAsia="zh-CN"/>
        </w:rPr>
        <w:t xml:space="preserve"> method.</w:t>
      </w:r>
    </w:p>
    <w:p w14:paraId="2A605B5C" w14:textId="3DB79C24" w:rsidR="006C05E0" w:rsidRPr="002E6E84" w:rsidRDefault="006C05E0" w:rsidP="00D8038E">
      <w:pPr>
        <w:pStyle w:val="ListNumber"/>
      </w:pPr>
      <w:r w:rsidRPr="002E6E84">
        <w:t xml:space="preserve">Students complete the faded worked examples </w:t>
      </w:r>
      <w:r w:rsidRPr="002E6E84" w:rsidDel="00A32709">
        <w:t>in</w:t>
      </w:r>
      <w:r w:rsidRPr="002E6E84">
        <w:t xml:space="preserve"> Appendix </w:t>
      </w:r>
      <w:r w:rsidR="000C1148" w:rsidRPr="002E6E84">
        <w:t>D</w:t>
      </w:r>
      <w:r w:rsidR="00B9308B" w:rsidRPr="002E6E84">
        <w:t xml:space="preserve"> </w:t>
      </w:r>
      <w:r w:rsidRPr="002E6E84">
        <w:t xml:space="preserve">‘Substitution </w:t>
      </w:r>
      <w:r w:rsidR="002A05FF">
        <w:t>method</w:t>
      </w:r>
      <w:r w:rsidR="002A05FF" w:rsidRPr="002E6E84">
        <w:t>’</w:t>
      </w:r>
      <w:r w:rsidRPr="002E6E84">
        <w:t xml:space="preserve">. </w:t>
      </w:r>
    </w:p>
    <w:p w14:paraId="487385B5" w14:textId="7BC30FF8" w:rsidR="00F15D25" w:rsidRDefault="00A401DE" w:rsidP="004E1F35">
      <w:pPr>
        <w:pStyle w:val="ListNumber"/>
        <w:spacing w:after="0" w:line="276" w:lineRule="auto"/>
        <w:rPr>
          <w:lang w:eastAsia="zh-CN"/>
        </w:rPr>
      </w:pPr>
      <w:r w:rsidRPr="002E6E84">
        <w:t xml:space="preserve">Show slide </w:t>
      </w:r>
      <w:r w:rsidR="00714743">
        <w:t>17</w:t>
      </w:r>
      <w:r w:rsidR="00C5477F" w:rsidRPr="002E6E84">
        <w:t xml:space="preserve"> </w:t>
      </w:r>
      <w:r w:rsidR="00857369" w:rsidRPr="002E6E84">
        <w:t xml:space="preserve">and allow time for students to Think-Pair-Share </w:t>
      </w:r>
      <w:r w:rsidR="00857369" w:rsidRPr="00F845D4">
        <w:rPr>
          <w:rFonts w:eastAsia="Arial"/>
        </w:rPr>
        <w:t xml:space="preserve">which strategy they would choose to solve each </w:t>
      </w:r>
      <w:r w:rsidR="00D225FA" w:rsidRPr="00F845D4">
        <w:rPr>
          <w:rFonts w:eastAsia="Arial"/>
        </w:rPr>
        <w:t>pair of simultaneous equations</w:t>
      </w:r>
      <w:r w:rsidR="00857369" w:rsidRPr="00F845D4">
        <w:rPr>
          <w:rFonts w:eastAsia="Arial"/>
        </w:rPr>
        <w:t xml:space="preserve">. </w:t>
      </w:r>
      <w:r w:rsidR="00F1423F" w:rsidRPr="00F845D4">
        <w:rPr>
          <w:rFonts w:eastAsia="Arial"/>
        </w:rPr>
        <w:t xml:space="preserve">Encourage students to share their reasoning and guide them to efficient </w:t>
      </w:r>
      <w:r w:rsidR="000F7E1C" w:rsidRPr="00F845D4">
        <w:rPr>
          <w:rFonts w:eastAsia="Arial"/>
        </w:rPr>
        <w:t xml:space="preserve">choices. </w:t>
      </w:r>
    </w:p>
    <w:p w14:paraId="472970DA" w14:textId="34C4B86C" w:rsidR="000F7E1C" w:rsidRPr="002E6E84" w:rsidRDefault="00857369" w:rsidP="00AC1C84">
      <w:pPr>
        <w:pStyle w:val="FeatureBox"/>
        <w:numPr>
          <w:ilvl w:val="0"/>
          <w:numId w:val="14"/>
        </w:numPr>
        <w:ind w:left="567" w:hanging="567"/>
        <w:rPr>
          <w:lang w:eastAsia="zh-CN"/>
        </w:rPr>
      </w:pPr>
      <w:r w:rsidRPr="002E6E84">
        <w:rPr>
          <w:lang w:eastAsia="zh-CN"/>
        </w:rPr>
        <w:t>For a:</w:t>
      </w:r>
      <w:r w:rsidR="00F1423F" w:rsidRPr="002E6E84">
        <w:rPr>
          <w:lang w:eastAsia="zh-CN"/>
        </w:rPr>
        <w:t xml:space="preserve"> </w:t>
      </w:r>
      <w:r w:rsidR="00B903BF">
        <w:rPr>
          <w:lang w:eastAsia="zh-CN"/>
        </w:rPr>
        <w:t>t</w:t>
      </w:r>
      <w:r w:rsidR="00B903BF" w:rsidRPr="002E6E84">
        <w:rPr>
          <w:lang w:eastAsia="zh-CN"/>
        </w:rPr>
        <w:t xml:space="preserve">he </w:t>
      </w:r>
      <w:r w:rsidR="00F1423F" w:rsidRPr="002E6E84">
        <w:rPr>
          <w:lang w:eastAsia="zh-CN"/>
        </w:rPr>
        <w:t xml:space="preserve">first equation is already </w:t>
      </w:r>
      <w:r w:rsidR="00714CA8">
        <w:rPr>
          <w:lang w:eastAsia="zh-CN"/>
        </w:rPr>
        <w:t>rearranged</w:t>
      </w:r>
      <w:r w:rsidR="00F1423F" w:rsidRPr="002E6E84">
        <w:rPr>
          <w:lang w:eastAsia="zh-CN"/>
        </w:rPr>
        <w:t xml:space="preserve"> </w:t>
      </w:r>
      <w:r w:rsidR="00714CA8">
        <w:rPr>
          <w:lang w:eastAsia="zh-CN"/>
        </w:rPr>
        <w:t>to make</w:t>
      </w:r>
      <w:r w:rsidR="00F1423F" w:rsidRPr="002E6E84">
        <w:rPr>
          <w:lang w:eastAsia="zh-CN"/>
        </w:rPr>
        <w:t xml:space="preserve"> </w:t>
      </w:r>
      <m:oMath>
        <m:r>
          <w:rPr>
            <w:rFonts w:ascii="Cambria Math" w:hAnsi="Cambria Math"/>
            <w:lang w:eastAsia="zh-CN"/>
          </w:rPr>
          <m:t>y</m:t>
        </m:r>
      </m:oMath>
      <w:r w:rsidR="00714CA8">
        <w:rPr>
          <w:rFonts w:eastAsiaTheme="minorEastAsia"/>
          <w:lang w:eastAsia="zh-CN"/>
        </w:rPr>
        <w:t xml:space="preserve"> the subject of the equation</w:t>
      </w:r>
      <w:r w:rsidR="00F1423F" w:rsidRPr="002E6E84">
        <w:rPr>
          <w:lang w:eastAsia="zh-CN"/>
        </w:rPr>
        <w:t>, so substitution is quick and straightforward.</w:t>
      </w:r>
    </w:p>
    <w:p w14:paraId="4A17F2C0" w14:textId="79E3D468" w:rsidR="00634D26" w:rsidRPr="002E6E84" w:rsidRDefault="000F7E1C" w:rsidP="00AC1C84">
      <w:pPr>
        <w:pStyle w:val="FeatureBox"/>
        <w:numPr>
          <w:ilvl w:val="0"/>
          <w:numId w:val="14"/>
        </w:numPr>
        <w:ind w:left="567" w:hanging="567"/>
        <w:rPr>
          <w:lang w:eastAsia="zh-CN"/>
        </w:rPr>
      </w:pPr>
      <w:r w:rsidRPr="002E6E84">
        <w:rPr>
          <w:lang w:eastAsia="zh-CN"/>
        </w:rPr>
        <w:t xml:space="preserve">For b: </w:t>
      </w:r>
      <w:r w:rsidR="00B903BF">
        <w:rPr>
          <w:lang w:eastAsia="zh-CN"/>
        </w:rPr>
        <w:t>t</w:t>
      </w:r>
      <w:r w:rsidR="00B903BF" w:rsidRPr="002E6E84">
        <w:rPr>
          <w:lang w:eastAsia="zh-CN"/>
        </w:rPr>
        <w:t xml:space="preserve">he </w:t>
      </w:r>
      <m:oMath>
        <m:r>
          <w:rPr>
            <w:rFonts w:ascii="Cambria Math" w:hAnsi="Cambria Math"/>
            <w:lang w:eastAsia="zh-CN"/>
          </w:rPr>
          <m:t>y</m:t>
        </m:r>
      </m:oMath>
      <w:r w:rsidRPr="002E6E84">
        <w:rPr>
          <w:lang w:eastAsia="zh-CN"/>
        </w:rPr>
        <w:t>-terms have opposite coefficients (</w:t>
      </w:r>
      <m:oMath>
        <m:r>
          <w:rPr>
            <w:rFonts w:ascii="Cambria Math" w:hAnsi="Cambria Math"/>
            <w:lang w:eastAsia="zh-CN"/>
          </w:rPr>
          <m:t>+3y</m:t>
        </m:r>
      </m:oMath>
      <w:r w:rsidR="00634D26" w:rsidRPr="002E6E84">
        <w:rPr>
          <w:lang w:eastAsia="zh-CN"/>
        </w:rPr>
        <w:t xml:space="preserve">, </w:t>
      </w:r>
      <m:oMath>
        <m:r>
          <w:rPr>
            <w:rFonts w:ascii="Cambria Math" w:hAnsi="Cambria Math"/>
            <w:lang w:eastAsia="zh-CN"/>
          </w:rPr>
          <m:t>-3y</m:t>
        </m:r>
      </m:oMath>
      <w:r w:rsidRPr="002E6E84">
        <w:rPr>
          <w:lang w:eastAsia="zh-CN"/>
        </w:rPr>
        <w:t>), making it ideal for elimination</w:t>
      </w:r>
      <w:r w:rsidR="00634D26" w:rsidRPr="002E6E84">
        <w:rPr>
          <w:lang w:eastAsia="zh-CN"/>
        </w:rPr>
        <w:t>.</w:t>
      </w:r>
    </w:p>
    <w:p w14:paraId="23E83073" w14:textId="12978430" w:rsidR="00586E55" w:rsidRPr="002E6E84" w:rsidRDefault="0036619D" w:rsidP="00AC1C84">
      <w:pPr>
        <w:pStyle w:val="FeatureBox"/>
        <w:numPr>
          <w:ilvl w:val="0"/>
          <w:numId w:val="14"/>
        </w:numPr>
        <w:ind w:left="567" w:hanging="567"/>
        <w:rPr>
          <w:lang w:eastAsia="zh-CN"/>
        </w:rPr>
      </w:pPr>
      <w:r w:rsidRPr="002E6E84">
        <w:rPr>
          <w:lang w:eastAsia="zh-CN"/>
        </w:rPr>
        <w:t xml:space="preserve">For c: it’s easy to </w:t>
      </w:r>
      <w:r w:rsidR="00BE5388">
        <w:rPr>
          <w:lang w:eastAsia="zh-CN"/>
        </w:rPr>
        <w:t>make</w:t>
      </w:r>
      <w:r w:rsidRPr="002E6E84">
        <w:rPr>
          <w:lang w:eastAsia="zh-CN"/>
        </w:rPr>
        <w:t xml:space="preserve"> either </w:t>
      </w:r>
      <m:oMath>
        <m:r>
          <w:rPr>
            <w:rFonts w:ascii="Cambria Math" w:hAnsi="Cambria Math"/>
            <w:lang w:eastAsia="zh-CN"/>
          </w:rPr>
          <m:t>x</m:t>
        </m:r>
      </m:oMath>
      <w:r w:rsidRPr="002E6E84">
        <w:rPr>
          <w:rFonts w:eastAsiaTheme="minorEastAsia"/>
          <w:lang w:eastAsia="zh-CN"/>
        </w:rPr>
        <w:t xml:space="preserve"> </w:t>
      </w:r>
      <w:r w:rsidR="00832830">
        <w:rPr>
          <w:rFonts w:eastAsiaTheme="minorEastAsia"/>
          <w:lang w:eastAsia="zh-CN"/>
        </w:rPr>
        <w:t xml:space="preserve">in the </w:t>
      </w:r>
      <w:r w:rsidR="00707A0F">
        <w:rPr>
          <w:rFonts w:eastAsiaTheme="minorEastAsia"/>
          <w:lang w:eastAsia="zh-CN"/>
        </w:rPr>
        <w:t>second</w:t>
      </w:r>
      <w:r w:rsidR="00832830">
        <w:rPr>
          <w:rFonts w:eastAsiaTheme="minorEastAsia"/>
          <w:lang w:eastAsia="zh-CN"/>
        </w:rPr>
        <w:t xml:space="preserve"> equation </w:t>
      </w:r>
      <w:r w:rsidRPr="002E6E84">
        <w:rPr>
          <w:rFonts w:eastAsiaTheme="minorEastAsia"/>
          <w:lang w:eastAsia="zh-CN"/>
        </w:rPr>
        <w:t xml:space="preserve">or </w:t>
      </w:r>
      <m:oMath>
        <m:r>
          <w:rPr>
            <w:rFonts w:ascii="Cambria Math" w:eastAsiaTheme="minorEastAsia" w:hAnsi="Cambria Math"/>
            <w:lang w:eastAsia="zh-CN"/>
          </w:rPr>
          <m:t>y</m:t>
        </m:r>
      </m:oMath>
      <w:r w:rsidRPr="002E6E84">
        <w:rPr>
          <w:rFonts w:eastAsiaTheme="minorEastAsia"/>
          <w:lang w:eastAsia="zh-CN"/>
        </w:rPr>
        <w:t xml:space="preserve"> in</w:t>
      </w:r>
      <w:r w:rsidR="00586E55" w:rsidRPr="002E6E84">
        <w:rPr>
          <w:rFonts w:eastAsiaTheme="minorEastAsia"/>
          <w:lang w:eastAsia="zh-CN"/>
        </w:rPr>
        <w:t xml:space="preserve"> </w:t>
      </w:r>
      <w:r w:rsidR="00707A0F">
        <w:rPr>
          <w:rFonts w:eastAsiaTheme="minorEastAsia"/>
          <w:lang w:eastAsia="zh-CN"/>
        </w:rPr>
        <w:t>the first equation</w:t>
      </w:r>
      <w:r w:rsidR="00816646" w:rsidRPr="002E6E84">
        <w:rPr>
          <w:rFonts w:eastAsiaTheme="minorEastAsia"/>
          <w:lang w:eastAsia="zh-CN"/>
        </w:rPr>
        <w:t xml:space="preserve"> </w:t>
      </w:r>
      <w:r w:rsidR="00BE5388">
        <w:rPr>
          <w:rFonts w:eastAsiaTheme="minorEastAsia"/>
          <w:lang w:eastAsia="zh-CN"/>
        </w:rPr>
        <w:t>the subject of the equation</w:t>
      </w:r>
      <w:r w:rsidR="00816646" w:rsidRPr="002E6E84">
        <w:rPr>
          <w:rFonts w:eastAsiaTheme="minorEastAsia"/>
          <w:lang w:eastAsia="zh-CN"/>
        </w:rPr>
        <w:t xml:space="preserve"> and then use substitution</w:t>
      </w:r>
      <w:r w:rsidR="00586E55" w:rsidRPr="002E6E84">
        <w:rPr>
          <w:rFonts w:eastAsiaTheme="minorEastAsia"/>
          <w:lang w:eastAsia="zh-CN"/>
        </w:rPr>
        <w:t>.</w:t>
      </w:r>
    </w:p>
    <w:p w14:paraId="716E2368" w14:textId="35A4DE4C" w:rsidR="00942714" w:rsidRDefault="002D20D0" w:rsidP="00AC1C84">
      <w:pPr>
        <w:pStyle w:val="FeatureBox"/>
        <w:numPr>
          <w:ilvl w:val="0"/>
          <w:numId w:val="14"/>
        </w:numPr>
        <w:ind w:left="567" w:hanging="567"/>
        <w:rPr>
          <w:rFonts w:eastAsiaTheme="minorEastAsia"/>
          <w:lang w:eastAsia="zh-CN"/>
        </w:rPr>
      </w:pPr>
      <w:proofErr w:type="spellStart"/>
      <w:r w:rsidRPr="002E6E84">
        <w:rPr>
          <w:rFonts w:eastAsiaTheme="minorEastAsia"/>
          <w:lang w:eastAsia="zh-CN"/>
        </w:rPr>
        <w:t>For d</w:t>
      </w:r>
      <w:proofErr w:type="spellEnd"/>
      <w:r w:rsidRPr="002E6E84">
        <w:rPr>
          <w:rFonts w:eastAsiaTheme="minorEastAsia"/>
          <w:lang w:eastAsia="zh-CN"/>
        </w:rPr>
        <w:t xml:space="preserve">: </w:t>
      </w:r>
      <w:r w:rsidR="008469BE" w:rsidRPr="002E6E84">
        <w:rPr>
          <w:rFonts w:eastAsiaTheme="minorEastAsia"/>
          <w:lang w:eastAsia="zh-CN"/>
        </w:rPr>
        <w:t xml:space="preserve">multiplying the first equation by 2 allows elimination of </w:t>
      </w:r>
      <m:oMath>
        <m:r>
          <w:rPr>
            <w:rFonts w:ascii="Cambria Math" w:eastAsiaTheme="minorEastAsia" w:hAnsi="Cambria Math"/>
            <w:lang w:eastAsia="zh-CN"/>
          </w:rPr>
          <m:t>2y</m:t>
        </m:r>
      </m:oMath>
      <w:r w:rsidR="008469BE" w:rsidRPr="002E6E84">
        <w:rPr>
          <w:rFonts w:eastAsiaTheme="minorEastAsia"/>
          <w:lang w:eastAsia="zh-CN"/>
        </w:rPr>
        <w:t xml:space="preserve"> and </w:t>
      </w:r>
      <m:oMath>
        <m:r>
          <w:rPr>
            <w:rFonts w:ascii="Cambria Math" w:eastAsiaTheme="minorEastAsia" w:hAnsi="Cambria Math"/>
            <w:lang w:eastAsia="zh-CN"/>
          </w:rPr>
          <m:t>4y</m:t>
        </m:r>
      </m:oMath>
      <w:r w:rsidR="00045399">
        <w:rPr>
          <w:rFonts w:eastAsiaTheme="minorEastAsia"/>
          <w:lang w:eastAsia="zh-CN"/>
        </w:rPr>
        <w:t xml:space="preserve"> by subtracting</w:t>
      </w:r>
      <w:r w:rsidR="008469BE" w:rsidRPr="002E6E84">
        <w:rPr>
          <w:rFonts w:eastAsiaTheme="minorEastAsia"/>
          <w:lang w:eastAsia="zh-CN"/>
        </w:rPr>
        <w:t>.</w:t>
      </w:r>
      <w:r w:rsidR="00707A0F">
        <w:rPr>
          <w:rFonts w:eastAsiaTheme="minorEastAsia"/>
          <w:lang w:eastAsia="zh-CN"/>
        </w:rPr>
        <w:t xml:space="preserve"> Alternatively, </w:t>
      </w:r>
      <w:r w:rsidR="00F60BF6">
        <w:rPr>
          <w:rFonts w:eastAsiaTheme="minorEastAsia"/>
          <w:lang w:eastAsia="zh-CN"/>
        </w:rPr>
        <w:t xml:space="preserve">the first equation could be multiplied by 3 to allow for the elimination of </w:t>
      </w:r>
      <m:oMath>
        <m:r>
          <w:rPr>
            <w:rFonts w:ascii="Cambria Math" w:eastAsiaTheme="minorEastAsia" w:hAnsi="Cambria Math"/>
            <w:lang w:eastAsia="zh-CN"/>
          </w:rPr>
          <m:t>3x</m:t>
        </m:r>
      </m:oMath>
      <w:r w:rsidR="00F60BF6">
        <w:rPr>
          <w:rFonts w:eastAsiaTheme="minorEastAsia"/>
          <w:lang w:eastAsia="zh-CN"/>
        </w:rPr>
        <w:t xml:space="preserve"> in both. </w:t>
      </w:r>
    </w:p>
    <w:p w14:paraId="4DC2F838" w14:textId="488F7CE9" w:rsidR="00942714" w:rsidRPr="00942714" w:rsidRDefault="00942714" w:rsidP="00AC1C84">
      <w:pPr>
        <w:pStyle w:val="FeatureBox"/>
        <w:tabs>
          <w:tab w:val="left" w:pos="0"/>
        </w:tabs>
        <w:rPr>
          <w:rFonts w:eastAsiaTheme="minorEastAsia"/>
          <w:lang w:eastAsia="zh-CN"/>
        </w:rPr>
      </w:pPr>
      <w:r>
        <w:rPr>
          <w:rFonts w:eastAsiaTheme="minorEastAsia"/>
          <w:lang w:eastAsia="zh-CN"/>
        </w:rPr>
        <w:lastRenderedPageBreak/>
        <w:t>Students</w:t>
      </w:r>
      <w:r w:rsidDel="00122934">
        <w:rPr>
          <w:rFonts w:eastAsiaTheme="minorEastAsia"/>
          <w:lang w:eastAsia="zh-CN"/>
        </w:rPr>
        <w:t xml:space="preserve"> </w:t>
      </w:r>
      <w:r w:rsidR="00122934">
        <w:rPr>
          <w:rFonts w:eastAsiaTheme="minorEastAsia"/>
          <w:lang w:eastAsia="zh-CN"/>
        </w:rPr>
        <w:t xml:space="preserve">should </w:t>
      </w:r>
      <w:r>
        <w:rPr>
          <w:rFonts w:eastAsiaTheme="minorEastAsia"/>
          <w:lang w:eastAsia="zh-CN"/>
        </w:rPr>
        <w:t xml:space="preserve">understand that in some cases, </w:t>
      </w:r>
      <w:r w:rsidR="002760AE">
        <w:rPr>
          <w:rFonts w:eastAsiaTheme="minorEastAsia"/>
          <w:lang w:eastAsia="zh-CN"/>
        </w:rPr>
        <w:t>both methods may be efficient</w:t>
      </w:r>
      <w:r w:rsidR="00CC3B01">
        <w:rPr>
          <w:rFonts w:eastAsiaTheme="minorEastAsia"/>
          <w:lang w:eastAsia="zh-CN"/>
        </w:rPr>
        <w:t>,</w:t>
      </w:r>
      <w:r w:rsidR="002760AE">
        <w:rPr>
          <w:rFonts w:eastAsiaTheme="minorEastAsia"/>
          <w:lang w:eastAsia="zh-CN"/>
        </w:rPr>
        <w:t xml:space="preserve"> and </w:t>
      </w:r>
      <w:r>
        <w:rPr>
          <w:rFonts w:eastAsiaTheme="minorEastAsia"/>
          <w:lang w:eastAsia="zh-CN"/>
        </w:rPr>
        <w:t>it may come do</w:t>
      </w:r>
      <w:r w:rsidR="002760AE">
        <w:rPr>
          <w:rFonts w:eastAsiaTheme="minorEastAsia"/>
          <w:lang w:eastAsia="zh-CN"/>
        </w:rPr>
        <w:t>wn to personal preference.</w:t>
      </w:r>
      <w:r>
        <w:rPr>
          <w:rFonts w:eastAsiaTheme="minorEastAsia"/>
          <w:lang w:eastAsia="zh-CN"/>
        </w:rPr>
        <w:t xml:space="preserve"> </w:t>
      </w:r>
      <w:r w:rsidR="00FC4C05">
        <w:rPr>
          <w:rFonts w:eastAsiaTheme="minorEastAsia"/>
          <w:lang w:eastAsia="zh-CN"/>
        </w:rPr>
        <w:t xml:space="preserve">Students may consider the graphical approach to solving </w:t>
      </w:r>
      <w:r w:rsidR="00B3378C">
        <w:rPr>
          <w:rFonts w:eastAsiaTheme="minorEastAsia"/>
          <w:lang w:eastAsia="zh-CN"/>
        </w:rPr>
        <w:t>equations</w:t>
      </w:r>
      <w:r w:rsidR="00FC4C05">
        <w:rPr>
          <w:rFonts w:eastAsiaTheme="minorEastAsia"/>
          <w:lang w:eastAsia="zh-CN"/>
        </w:rPr>
        <w:t xml:space="preserve"> and their </w:t>
      </w:r>
      <w:r w:rsidR="00ED78D1">
        <w:rPr>
          <w:rFonts w:eastAsiaTheme="minorEastAsia"/>
          <w:lang w:eastAsia="zh-CN"/>
        </w:rPr>
        <w:t>proficiency</w:t>
      </w:r>
      <w:r w:rsidR="00FC4C05">
        <w:rPr>
          <w:rFonts w:eastAsiaTheme="minorEastAsia"/>
          <w:lang w:eastAsia="zh-CN"/>
        </w:rPr>
        <w:t xml:space="preserve"> with sketching linear functions would </w:t>
      </w:r>
      <w:r w:rsidR="00ED78D1">
        <w:rPr>
          <w:rFonts w:eastAsiaTheme="minorEastAsia"/>
          <w:lang w:eastAsia="zh-CN"/>
        </w:rPr>
        <w:t>be influential on their consideration of this as genuine solution approach.</w:t>
      </w:r>
    </w:p>
    <w:p w14:paraId="3FEAAAF4" w14:textId="59C113A7" w:rsidR="00831CAB" w:rsidRPr="002E6E84" w:rsidRDefault="00831CAB" w:rsidP="00D8038E">
      <w:pPr>
        <w:pStyle w:val="ListNumber"/>
      </w:pPr>
      <w:r w:rsidRPr="002E6E84">
        <w:t xml:space="preserve">Students should complete practice questions from an existing resource to consolidate their understanding of </w:t>
      </w:r>
      <w:r w:rsidR="00A566E3" w:rsidRPr="002E6E84">
        <w:t xml:space="preserve">solving simultaneous equations algebraically </w:t>
      </w:r>
      <w:r w:rsidR="001F3DC1" w:rsidRPr="002E6E84">
        <w:t>using the elimination and substitution methods</w:t>
      </w:r>
      <w:r w:rsidRPr="002E6E84">
        <w:t>.</w:t>
      </w:r>
    </w:p>
    <w:p w14:paraId="4FDD1B9C" w14:textId="2D1642BA" w:rsidR="00284578" w:rsidRPr="002E6E84" w:rsidRDefault="005453C7" w:rsidP="00D8038E">
      <w:pPr>
        <w:pStyle w:val="ListNumber"/>
      </w:pPr>
      <w:r w:rsidRPr="002E6E84">
        <w:t xml:space="preserve">Students are to create notes to their future forgetful </w:t>
      </w:r>
      <w:r w:rsidR="00830CF1" w:rsidRPr="002E6E84">
        <w:t>sel</w:t>
      </w:r>
      <w:r w:rsidR="00830CF1">
        <w:t>ves</w:t>
      </w:r>
      <w:r w:rsidR="00830CF1" w:rsidRPr="002E6E84">
        <w:t xml:space="preserve"> </w:t>
      </w:r>
      <w:r w:rsidRPr="002E6E84">
        <w:t>(</w:t>
      </w:r>
      <w:hyperlink r:id="rId19" w:history="1">
        <w:r w:rsidRPr="002E6E84">
          <w:rPr>
            <w:rStyle w:val="Hyperlink"/>
          </w:rPr>
          <w:t>bit.ly/notestofutureself</w:t>
        </w:r>
      </w:hyperlink>
      <w:r w:rsidRPr="002E6E84">
        <w:t>) on how to use the substitution and elimination methods to solve simultaneous linear equations</w:t>
      </w:r>
      <w:r w:rsidR="00750B03">
        <w:t xml:space="preserve"> as well as strategies to confirm their answer</w:t>
      </w:r>
      <w:r w:rsidR="006719E5">
        <w:t>s</w:t>
      </w:r>
      <w:r w:rsidR="00750B03">
        <w:t xml:space="preserve"> to be correct</w:t>
      </w:r>
      <w:r w:rsidRPr="002E6E84">
        <w:t>.</w:t>
      </w:r>
    </w:p>
    <w:p w14:paraId="2F468947" w14:textId="2357AD2A" w:rsidR="00A51D10" w:rsidRPr="002E6E84" w:rsidRDefault="00035A50" w:rsidP="00AF4817">
      <w:pPr>
        <w:pStyle w:val="Heading3"/>
        <w:tabs>
          <w:tab w:val="left" w:pos="5828"/>
        </w:tabs>
      </w:pPr>
      <w:r w:rsidRPr="002E6E84">
        <w:t xml:space="preserve">Independent </w:t>
      </w:r>
      <w:r w:rsidR="0074782C" w:rsidRPr="002E6E84">
        <w:t>practice</w:t>
      </w:r>
    </w:p>
    <w:p w14:paraId="01305845" w14:textId="7548D153" w:rsidR="004D7B7B" w:rsidRPr="002E6E84" w:rsidRDefault="004D7B7B" w:rsidP="002B2985">
      <w:pPr>
        <w:pStyle w:val="ListNumber"/>
        <w:numPr>
          <w:ilvl w:val="0"/>
          <w:numId w:val="72"/>
        </w:numPr>
      </w:pPr>
      <w:r w:rsidRPr="002E6E84">
        <w:t xml:space="preserve">Use slide </w:t>
      </w:r>
      <w:r w:rsidR="00194B65" w:rsidRPr="002E6E84">
        <w:t>1</w:t>
      </w:r>
      <w:r w:rsidR="003C1D29">
        <w:t>9</w:t>
      </w:r>
      <w:r w:rsidR="002039E7">
        <w:t xml:space="preserve"> of the PowerPoint</w:t>
      </w:r>
      <w:r w:rsidRPr="002E6E84">
        <w:t xml:space="preserve"> to unpack the ‘Approaching questions scaffold’ for students. </w:t>
      </w:r>
    </w:p>
    <w:p w14:paraId="36B6ECE4" w14:textId="77777777" w:rsidR="004D7B7B" w:rsidRPr="002E6E84" w:rsidRDefault="004D7B7B" w:rsidP="004D7B7B">
      <w:pPr>
        <w:pStyle w:val="FeatureBox"/>
      </w:pPr>
      <w:r w:rsidRPr="002E6E84">
        <w:t>The ‘Approaching questions scaffold’ offers students a 4-step scaffold to tackle questions. Each step is accompanied by an icon and corresponds to different aspects of the solution process.</w:t>
      </w:r>
    </w:p>
    <w:p w14:paraId="08B58CFB" w14:textId="3BE55A48" w:rsidR="00322B40" w:rsidRDefault="00B25008" w:rsidP="002B2985">
      <w:pPr>
        <w:pStyle w:val="ListNumber"/>
      </w:pPr>
      <w:r w:rsidRPr="002E6E84">
        <w:t>Distribute Appendix E ‘HSC</w:t>
      </w:r>
      <w:r w:rsidR="006719E5">
        <w:t>-</w:t>
      </w:r>
      <w:r w:rsidRPr="002E6E84">
        <w:t>style question’ to students and have them work in pairs to</w:t>
      </w:r>
      <w:r w:rsidR="00512DFF">
        <w:t xml:space="preserve"> plan a</w:t>
      </w:r>
      <w:r w:rsidRPr="002E6E84">
        <w:t xml:space="preserve"> sol</w:t>
      </w:r>
      <w:r w:rsidR="00512DFF">
        <w:t>ution</w:t>
      </w:r>
      <w:r w:rsidRPr="002E6E84">
        <w:t xml:space="preserve"> </w:t>
      </w:r>
      <w:r w:rsidR="00512DFF">
        <w:t xml:space="preserve">to </w:t>
      </w:r>
      <w:r w:rsidRPr="002E6E84">
        <w:t>the question</w:t>
      </w:r>
      <w:r w:rsidR="00512DFF">
        <w:t xml:space="preserve"> by considering </w:t>
      </w:r>
      <w:r w:rsidR="00F34BC3">
        <w:t>graphical, substitution and elimination methods as well as different iterations of substituting and eliminating the equations</w:t>
      </w:r>
      <w:r w:rsidRPr="002E6E84">
        <w:t>.</w:t>
      </w:r>
    </w:p>
    <w:p w14:paraId="32DDFA9B" w14:textId="77777777" w:rsidR="00D217B8" w:rsidRDefault="00D217B8" w:rsidP="002B2985">
      <w:pPr>
        <w:pStyle w:val="ListNumber"/>
      </w:pPr>
      <w:r>
        <w:t>Select non-volunteer students to discuss different approaches and what considerations would be made in how to approach a question.</w:t>
      </w:r>
    </w:p>
    <w:p w14:paraId="3CDBEC8F" w14:textId="52D6A164" w:rsidR="00881323" w:rsidRPr="002E6E84" w:rsidRDefault="00D217B8" w:rsidP="002B2985">
      <w:pPr>
        <w:pStyle w:val="ListNumber"/>
      </w:pPr>
      <w:r>
        <w:t>Give students time to complete the question in pairs.</w:t>
      </w:r>
    </w:p>
    <w:p w14:paraId="775344C3" w14:textId="05489BBA" w:rsidR="009013DC" w:rsidRPr="002E6E84" w:rsidRDefault="009013DC" w:rsidP="002B2985">
      <w:pPr>
        <w:pStyle w:val="ListNumber"/>
      </w:pPr>
      <w:r w:rsidRPr="002E6E84">
        <w:t xml:space="preserve">Display slide </w:t>
      </w:r>
      <w:r w:rsidR="00FF192B">
        <w:t>20</w:t>
      </w:r>
      <w:r w:rsidRPr="002E6E84">
        <w:t xml:space="preserve"> and </w:t>
      </w:r>
      <w:r w:rsidR="00850CAD" w:rsidRPr="002E6E84">
        <w:t>use a Think-Pair-Share to prompt discussion of the mark allocations.</w:t>
      </w:r>
    </w:p>
    <w:p w14:paraId="66EBF892" w14:textId="04E883F9" w:rsidR="00FC6AD4" w:rsidRPr="002E6E84" w:rsidRDefault="00E36FB7" w:rsidP="00FC6AD4">
      <w:pPr>
        <w:pStyle w:val="FeatureBox"/>
      </w:pPr>
      <w:r w:rsidRPr="002E6E84">
        <w:t>Teachers should highlight the importance of effort to the students</w:t>
      </w:r>
      <w:r w:rsidR="00705055" w:rsidRPr="002E6E84">
        <w:t>. E</w:t>
      </w:r>
      <w:r w:rsidRPr="002E6E84">
        <w:t xml:space="preserve">ven if </w:t>
      </w:r>
      <w:r w:rsidR="00705055" w:rsidRPr="002E6E84">
        <w:t>students</w:t>
      </w:r>
      <w:r w:rsidRPr="002E6E84">
        <w:t xml:space="preserve"> are unable to complete the problem, they can still obtain partial marks</w:t>
      </w:r>
      <w:r w:rsidR="00705055" w:rsidRPr="002E6E84">
        <w:t xml:space="preserve"> for correctly completing some of the steps. </w:t>
      </w:r>
    </w:p>
    <w:p w14:paraId="7DF51B71" w14:textId="77777777" w:rsidR="00FC6AD4" w:rsidRPr="002E6E84" w:rsidRDefault="00FC6AD4" w:rsidP="00FC6AD4">
      <w:pPr>
        <w:pStyle w:val="FeatureBox"/>
        <w:numPr>
          <w:ilvl w:val="0"/>
          <w:numId w:val="10"/>
        </w:numPr>
        <w:ind w:left="567" w:hanging="567"/>
      </w:pPr>
      <w:r w:rsidRPr="002E6E84">
        <w:t>Teachers can unpack the meaning of ‘or otherwise’ in the question.</w:t>
      </w:r>
    </w:p>
    <w:p w14:paraId="2FF35A19" w14:textId="772F89E2" w:rsidR="00F818CF" w:rsidRPr="002E6E84" w:rsidRDefault="00FC6AD4" w:rsidP="00053153">
      <w:pPr>
        <w:pStyle w:val="FeatureBox"/>
        <w:numPr>
          <w:ilvl w:val="0"/>
          <w:numId w:val="10"/>
        </w:numPr>
        <w:ind w:left="567" w:hanging="567"/>
      </w:pPr>
      <w:r w:rsidRPr="002E6E84">
        <w:t xml:space="preserve">Teachers can </w:t>
      </w:r>
      <w:r w:rsidR="003729FD" w:rsidRPr="002E6E84">
        <w:t>unpack the meaning of ‘or equivalent merit’ in the marking criteria.</w:t>
      </w:r>
      <w:r w:rsidRPr="002E6E84">
        <w:t xml:space="preserve"> </w:t>
      </w:r>
    </w:p>
    <w:p w14:paraId="140858F5" w14:textId="233BC912" w:rsidR="00D042D0" w:rsidRPr="002E6E84" w:rsidRDefault="00D042D0" w:rsidP="00DA237B">
      <w:pPr>
        <w:pStyle w:val="Heading2"/>
      </w:pPr>
      <w:r w:rsidRPr="002E6E84">
        <w:lastRenderedPageBreak/>
        <w:t xml:space="preserve">Assessment and </w:t>
      </w:r>
      <w:r w:rsidR="001564ED" w:rsidRPr="002E6E84">
        <w:t>d</w:t>
      </w:r>
      <w:r w:rsidRPr="002E6E84">
        <w:t>ifferentiation</w:t>
      </w:r>
    </w:p>
    <w:p w14:paraId="61046856" w14:textId="77777777" w:rsidR="00355EE4" w:rsidRPr="002E6E84" w:rsidRDefault="00355EE4" w:rsidP="00355EE4">
      <w:pPr>
        <w:pStyle w:val="Heading3"/>
      </w:pPr>
      <w:r w:rsidRPr="002E6E84">
        <w:t>Suggested opportunities for differentiation</w:t>
      </w:r>
    </w:p>
    <w:p w14:paraId="520BB518" w14:textId="77777777" w:rsidR="0074782C" w:rsidRPr="002E6E84" w:rsidRDefault="005C6E52" w:rsidP="00E364AA">
      <w:pPr>
        <w:rPr>
          <w:rStyle w:val="Strong"/>
        </w:rPr>
      </w:pPr>
      <w:r w:rsidRPr="002E6E84">
        <w:rPr>
          <w:rStyle w:val="Strong"/>
        </w:rPr>
        <w:t>Activat</w:t>
      </w:r>
      <w:r w:rsidR="0074782C" w:rsidRPr="002E6E84">
        <w:rPr>
          <w:rStyle w:val="Strong"/>
        </w:rPr>
        <w:t>ing</w:t>
      </w:r>
      <w:r w:rsidRPr="002E6E84">
        <w:rPr>
          <w:rStyle w:val="Strong"/>
        </w:rPr>
        <w:t xml:space="preserve"> prior knowledge</w:t>
      </w:r>
      <w:r w:rsidR="00A81B75" w:rsidRPr="002E6E84">
        <w:rPr>
          <w:rStyle w:val="Strong"/>
        </w:rPr>
        <w:t xml:space="preserve"> </w:t>
      </w:r>
    </w:p>
    <w:p w14:paraId="7A5B77D1" w14:textId="562E3332" w:rsidR="0074782C" w:rsidRPr="002E6E84" w:rsidRDefault="009B38D6" w:rsidP="00E364AA">
      <w:pPr>
        <w:pStyle w:val="ListBullet"/>
        <w:rPr>
          <w:rStyle w:val="Strong"/>
          <w:bCs w:val="0"/>
        </w:rPr>
      </w:pPr>
      <w:r w:rsidRPr="002E6E84">
        <w:t>Students requiring extra support could be asked to draw lines from the intersection point to the axes, to aid reading the scale</w:t>
      </w:r>
      <w:r w:rsidR="0074782C" w:rsidRPr="002E6E84">
        <w:t>.</w:t>
      </w:r>
    </w:p>
    <w:p w14:paraId="7DEF913B" w14:textId="77777777" w:rsidR="009A7D6E" w:rsidRPr="002E6E84" w:rsidRDefault="009A7D6E" w:rsidP="009A7D6E">
      <w:pPr>
        <w:rPr>
          <w:rStyle w:val="Strong"/>
        </w:rPr>
      </w:pPr>
      <w:r w:rsidRPr="002E6E84">
        <w:rPr>
          <w:rStyle w:val="Strong"/>
        </w:rPr>
        <w:t>Connecting learning</w:t>
      </w:r>
      <w:r w:rsidR="005C6E52" w:rsidRPr="002E6E84">
        <w:rPr>
          <w:rStyle w:val="Strong"/>
        </w:rPr>
        <w:t xml:space="preserve"> </w:t>
      </w:r>
    </w:p>
    <w:p w14:paraId="0F6C6D1F" w14:textId="752C8C12" w:rsidR="009A7D6E" w:rsidRPr="002E6E84" w:rsidRDefault="00516D1F" w:rsidP="009A7D6E">
      <w:pPr>
        <w:pStyle w:val="ListBullet"/>
        <w:rPr>
          <w:b/>
        </w:rPr>
      </w:pPr>
      <w:r w:rsidRPr="002E6E84">
        <w:t xml:space="preserve">Students could be given manipulatives to assist in understanding bar </w:t>
      </w:r>
      <w:r w:rsidR="00E04D67">
        <w:t>models</w:t>
      </w:r>
      <w:r w:rsidRPr="002E6E84">
        <w:t>.</w:t>
      </w:r>
    </w:p>
    <w:p w14:paraId="1CFC2036" w14:textId="6C2B59E7" w:rsidR="009A7D6E" w:rsidRPr="002E6E84" w:rsidRDefault="00757FA9" w:rsidP="009A7D6E">
      <w:pPr>
        <w:rPr>
          <w:rStyle w:val="Strong"/>
        </w:rPr>
      </w:pPr>
      <w:r w:rsidRPr="002E6E84">
        <w:rPr>
          <w:rStyle w:val="Strong"/>
        </w:rPr>
        <w:t>Releasing responsibility</w:t>
      </w:r>
    </w:p>
    <w:p w14:paraId="071A3A2B" w14:textId="7888E178" w:rsidR="00757FA9" w:rsidRPr="002E6E84" w:rsidRDefault="00AE03E6" w:rsidP="00757FA9">
      <w:pPr>
        <w:pStyle w:val="ListBullet"/>
        <w:rPr>
          <w:b/>
        </w:rPr>
      </w:pPr>
      <w:r w:rsidRPr="002E6E84">
        <w:t xml:space="preserve">Students </w:t>
      </w:r>
      <w:r w:rsidR="00BC4D7A" w:rsidRPr="002E6E84">
        <w:t xml:space="preserve">who would benefit from </w:t>
      </w:r>
      <w:r w:rsidRPr="002E6E84">
        <w:t xml:space="preserve">extra support could </w:t>
      </w:r>
      <w:r w:rsidR="00E20A6B" w:rsidRPr="002E6E84">
        <w:t>practi</w:t>
      </w:r>
      <w:r w:rsidR="00C53813">
        <w:t>s</w:t>
      </w:r>
      <w:r w:rsidR="00E20A6B" w:rsidRPr="002E6E84">
        <w:t xml:space="preserve">e </w:t>
      </w:r>
      <w:r w:rsidR="00BC4D7A" w:rsidRPr="002E6E84">
        <w:t>with</w:t>
      </w:r>
      <w:r w:rsidR="00E20A6B" w:rsidRPr="002E6E84">
        <w:t xml:space="preserve"> the bar model using Appendix B</w:t>
      </w:r>
      <w:r w:rsidR="00757FA9" w:rsidRPr="002E6E84">
        <w:t>.</w:t>
      </w:r>
    </w:p>
    <w:p w14:paraId="14362D36" w14:textId="156205D5" w:rsidR="00757FA9" w:rsidRPr="002E6E84" w:rsidRDefault="00052693" w:rsidP="00757FA9">
      <w:pPr>
        <w:pStyle w:val="ListBullet"/>
        <w:rPr>
          <w:b/>
        </w:rPr>
      </w:pPr>
      <w:r w:rsidRPr="002E6E84">
        <w:t>Students could be challenged to create their own scenario and question to share with their peers</w:t>
      </w:r>
      <w:r w:rsidR="00757FA9" w:rsidRPr="002E6E84">
        <w:t>.</w:t>
      </w:r>
    </w:p>
    <w:p w14:paraId="5E2330F6" w14:textId="604F6BF8" w:rsidR="00757FA9" w:rsidRPr="002E6E84" w:rsidRDefault="00757FA9" w:rsidP="009A7D6E">
      <w:pPr>
        <w:rPr>
          <w:rStyle w:val="Strong"/>
        </w:rPr>
      </w:pPr>
      <w:r w:rsidRPr="002E6E84">
        <w:rPr>
          <w:rStyle w:val="Strong"/>
        </w:rPr>
        <w:t>Independent practice</w:t>
      </w:r>
    </w:p>
    <w:p w14:paraId="7EDD4026" w14:textId="17E6F0A3" w:rsidR="00757FA9" w:rsidRPr="002E6E84" w:rsidRDefault="003E7977" w:rsidP="00757FA9">
      <w:pPr>
        <w:pStyle w:val="ListBullet"/>
        <w:rPr>
          <w:b/>
        </w:rPr>
      </w:pPr>
      <w:r w:rsidRPr="002E6E84">
        <w:t>Students could</w:t>
      </w:r>
      <w:r w:rsidR="004B0479" w:rsidRPr="002E6E84">
        <w:t xml:space="preserve"> </w:t>
      </w:r>
      <w:r w:rsidR="004B0479" w:rsidRPr="002E6E84">
        <w:rPr>
          <w:color w:val="000000"/>
          <w:shd w:val="clear" w:color="auto" w:fill="FFFFFF"/>
        </w:rPr>
        <w:t>work in visibly random groups of 3 (</w:t>
      </w:r>
      <w:hyperlink r:id="rId20" w:tgtFrame="_blank" w:history="1">
        <w:r w:rsidR="004B0479" w:rsidRPr="002E6E84">
          <w:rPr>
            <w:color w:val="2F5496"/>
            <w:u w:val="single"/>
            <w:shd w:val="clear" w:color="auto" w:fill="FFFFFF"/>
          </w:rPr>
          <w:t>bit.ly/visiblegroups</w:t>
        </w:r>
      </w:hyperlink>
      <w:r w:rsidR="004B0479" w:rsidRPr="002E6E84">
        <w:rPr>
          <w:color w:val="000000"/>
          <w:shd w:val="clear" w:color="auto" w:fill="FFFFFF"/>
        </w:rPr>
        <w:t>), at vertical non-permanent surfaces (</w:t>
      </w:r>
      <w:hyperlink r:id="rId21" w:tgtFrame="_blank" w:history="1">
        <w:r w:rsidR="004B0479" w:rsidRPr="002E6E84">
          <w:rPr>
            <w:color w:val="2F5496"/>
            <w:u w:val="single"/>
            <w:shd w:val="clear" w:color="auto" w:fill="FFFFFF"/>
          </w:rPr>
          <w:t>bit.ly/VNPSstrategy</w:t>
        </w:r>
      </w:hyperlink>
      <w:r w:rsidR="004B0479" w:rsidRPr="002E6E84">
        <w:rPr>
          <w:color w:val="000000"/>
          <w:shd w:val="clear" w:color="auto" w:fill="FFFFFF"/>
        </w:rPr>
        <w:t>)</w:t>
      </w:r>
      <w:r w:rsidR="00AF6FD3" w:rsidRPr="002E6E84">
        <w:t xml:space="preserve">, so they can attempt the question in a larger group and see the working of others. </w:t>
      </w:r>
    </w:p>
    <w:p w14:paraId="7DE2BF99" w14:textId="67905C5D" w:rsidR="00757FA9" w:rsidRPr="00053153" w:rsidRDefault="00AF6FD3" w:rsidP="009A7D6E">
      <w:pPr>
        <w:pStyle w:val="ListBullet"/>
        <w:rPr>
          <w:rStyle w:val="Strong"/>
          <w:bCs w:val="0"/>
        </w:rPr>
      </w:pPr>
      <w:r w:rsidRPr="002E6E84">
        <w:t xml:space="preserve">Students could be extended by working individually and using the marking criteria to peer mark. </w:t>
      </w:r>
    </w:p>
    <w:p w14:paraId="1CA10F23" w14:textId="77777777" w:rsidR="00C53813" w:rsidRDefault="00C53813">
      <w:pPr>
        <w:spacing w:after="0" w:line="276" w:lineRule="auto"/>
        <w:rPr>
          <w:color w:val="002664"/>
          <w:sz w:val="32"/>
          <w:szCs w:val="40"/>
        </w:rPr>
      </w:pPr>
      <w:r>
        <w:br w:type="page"/>
      </w:r>
    </w:p>
    <w:p w14:paraId="7EF5CAC5" w14:textId="2BDB7194" w:rsidR="00633A4A" w:rsidRPr="002E6E84" w:rsidRDefault="00633A4A" w:rsidP="00053153">
      <w:pPr>
        <w:pStyle w:val="Heading3"/>
      </w:pPr>
      <w:r w:rsidRPr="002E6E84">
        <w:lastRenderedPageBreak/>
        <w:t>Suggested opportunities for assessment</w:t>
      </w:r>
    </w:p>
    <w:p w14:paraId="5282D982" w14:textId="77777777" w:rsidR="00757FA9" w:rsidRPr="002E6E84" w:rsidRDefault="00757FA9" w:rsidP="00757FA9">
      <w:pPr>
        <w:rPr>
          <w:rStyle w:val="Strong"/>
        </w:rPr>
      </w:pPr>
      <w:r w:rsidRPr="002E6E84">
        <w:rPr>
          <w:rStyle w:val="Strong"/>
        </w:rPr>
        <w:t xml:space="preserve">Activating prior knowledge </w:t>
      </w:r>
    </w:p>
    <w:p w14:paraId="0C29E22E" w14:textId="2DDBAAA1" w:rsidR="00757FA9" w:rsidRPr="002E6E84" w:rsidRDefault="006B2ACC" w:rsidP="00757FA9">
      <w:pPr>
        <w:pStyle w:val="ListBullet"/>
        <w:rPr>
          <w:rStyle w:val="Strong"/>
          <w:bCs w:val="0"/>
        </w:rPr>
      </w:pPr>
      <w:r w:rsidRPr="002E6E84">
        <w:rPr>
          <w:color w:val="000000"/>
          <w:bdr w:val="none" w:sz="0" w:space="0" w:color="auto" w:frame="1"/>
        </w:rPr>
        <w:t xml:space="preserve">Monitor responses in class discussions to check for student understanding of </w:t>
      </w:r>
      <w:r w:rsidRPr="002E6E84">
        <w:t xml:space="preserve">the difficulties of </w:t>
      </w:r>
      <w:r w:rsidR="0005324B" w:rsidRPr="002E6E84">
        <w:t>getting exact results using graphical methods</w:t>
      </w:r>
      <w:r w:rsidR="00757FA9" w:rsidRPr="002E6E84">
        <w:t>.</w:t>
      </w:r>
    </w:p>
    <w:p w14:paraId="3DD6AF31" w14:textId="77777777" w:rsidR="00757FA9" w:rsidRPr="002E6E84" w:rsidRDefault="00757FA9" w:rsidP="00757FA9">
      <w:pPr>
        <w:rPr>
          <w:rStyle w:val="Strong"/>
        </w:rPr>
      </w:pPr>
      <w:r w:rsidRPr="002E6E84">
        <w:rPr>
          <w:rStyle w:val="Strong"/>
        </w:rPr>
        <w:t xml:space="preserve">Connecting learning </w:t>
      </w:r>
    </w:p>
    <w:p w14:paraId="07C160E4" w14:textId="057D7BE4" w:rsidR="001000B0" w:rsidRPr="00F6738E" w:rsidRDefault="001000B0" w:rsidP="00757FA9">
      <w:pPr>
        <w:pStyle w:val="ListBullet"/>
        <w:rPr>
          <w:bCs/>
        </w:rPr>
      </w:pPr>
      <w:r w:rsidRPr="00F6738E">
        <w:rPr>
          <w:bCs/>
        </w:rPr>
        <w:t xml:space="preserve">Monitor responses in class discussions to check that students understand simplifying the expressions by removing the </w:t>
      </w:r>
      <w:r w:rsidR="00F6738E" w:rsidRPr="00F6738E">
        <w:rPr>
          <w:bCs/>
        </w:rPr>
        <w:t>matching</w:t>
      </w:r>
      <w:r w:rsidRPr="00F6738E">
        <w:rPr>
          <w:bCs/>
        </w:rPr>
        <w:t xml:space="preserve"> </w:t>
      </w:r>
      <w:r w:rsidR="008B5522" w:rsidRPr="00F6738E">
        <w:rPr>
          <w:bCs/>
        </w:rPr>
        <w:t>sections of the bar</w:t>
      </w:r>
      <w:r w:rsidR="00F6738E" w:rsidRPr="00F6738E">
        <w:rPr>
          <w:bCs/>
        </w:rPr>
        <w:t>s.</w:t>
      </w:r>
    </w:p>
    <w:p w14:paraId="460A0E5B" w14:textId="5CC3E943" w:rsidR="00797128" w:rsidRPr="002E6E84" w:rsidRDefault="00797128" w:rsidP="00757FA9">
      <w:pPr>
        <w:pStyle w:val="ListBullet"/>
        <w:rPr>
          <w:b/>
        </w:rPr>
      </w:pPr>
      <w:r w:rsidRPr="002E6E84">
        <w:rPr>
          <w:color w:val="000000"/>
          <w:bdr w:val="none" w:sz="0" w:space="0" w:color="auto" w:frame="1"/>
        </w:rPr>
        <w:t xml:space="preserve">Monitor responses in class discussions to check for student understanding of the connection between the pictures in the puzzle, the boxes in the bar and the terms in the equation. </w:t>
      </w:r>
    </w:p>
    <w:p w14:paraId="7F6EBCB4" w14:textId="77777777" w:rsidR="00757FA9" w:rsidRPr="002E6E84" w:rsidRDefault="00757FA9" w:rsidP="00757FA9">
      <w:pPr>
        <w:rPr>
          <w:rStyle w:val="Strong"/>
        </w:rPr>
      </w:pPr>
      <w:r w:rsidRPr="002E6E84">
        <w:rPr>
          <w:rStyle w:val="Strong"/>
        </w:rPr>
        <w:t>Releasing responsibility</w:t>
      </w:r>
    </w:p>
    <w:p w14:paraId="564A534E" w14:textId="2622C603" w:rsidR="00757FA9" w:rsidRPr="002E6E84" w:rsidRDefault="0002126C" w:rsidP="00757FA9">
      <w:pPr>
        <w:pStyle w:val="ListBullet"/>
        <w:rPr>
          <w:b/>
        </w:rPr>
      </w:pPr>
      <w:r>
        <w:rPr>
          <w:color w:val="000000"/>
          <w:bdr w:val="none" w:sz="0" w:space="0" w:color="auto" w:frame="1"/>
        </w:rPr>
        <w:t xml:space="preserve">Review student </w:t>
      </w:r>
      <w:r w:rsidR="00A402EF">
        <w:rPr>
          <w:color w:val="000000"/>
          <w:bdr w:val="none" w:sz="0" w:space="0" w:color="auto" w:frame="1"/>
        </w:rPr>
        <w:t>working</w:t>
      </w:r>
      <w:r w:rsidR="00797128" w:rsidRPr="002E6E84">
        <w:rPr>
          <w:color w:val="000000"/>
          <w:bdr w:val="none" w:sz="0" w:space="0" w:color="auto" w:frame="1"/>
        </w:rPr>
        <w:t xml:space="preserve"> to check for </w:t>
      </w:r>
      <w:r>
        <w:rPr>
          <w:color w:val="000000"/>
          <w:bdr w:val="none" w:sz="0" w:space="0" w:color="auto" w:frame="1"/>
        </w:rPr>
        <w:t>communication</w:t>
      </w:r>
      <w:r w:rsidR="009E3445">
        <w:rPr>
          <w:color w:val="000000"/>
          <w:bdr w:val="none" w:sz="0" w:space="0" w:color="auto" w:frame="1"/>
        </w:rPr>
        <w:t xml:space="preserve"> conventions in</w:t>
      </w:r>
      <w:r>
        <w:rPr>
          <w:color w:val="000000"/>
          <w:bdr w:val="none" w:sz="0" w:space="0" w:color="auto" w:frame="1"/>
        </w:rPr>
        <w:t xml:space="preserve"> their working</w:t>
      </w:r>
      <w:r w:rsidR="00797128" w:rsidRPr="002E6E84">
        <w:rPr>
          <w:color w:val="000000"/>
          <w:bdr w:val="none" w:sz="0" w:space="0" w:color="auto" w:frame="1"/>
        </w:rPr>
        <w:t xml:space="preserve"> </w:t>
      </w:r>
      <w:r w:rsidR="009E3445">
        <w:rPr>
          <w:color w:val="000000"/>
          <w:bdr w:val="none" w:sz="0" w:space="0" w:color="auto" w:frame="1"/>
        </w:rPr>
        <w:t>by</w:t>
      </w:r>
      <w:r w:rsidR="00F84ACF">
        <w:rPr>
          <w:color w:val="000000"/>
          <w:bdr w:val="none" w:sz="0" w:space="0" w:color="auto" w:frame="1"/>
        </w:rPr>
        <w:t xml:space="preserve"> looking for competent use of</w:t>
      </w:r>
      <w:r w:rsidR="001A1280" w:rsidRPr="002E6E84">
        <w:rPr>
          <w:color w:val="000000"/>
          <w:bdr w:val="none" w:sz="0" w:space="0" w:color="auto" w:frame="1"/>
        </w:rPr>
        <w:t xml:space="preserve"> </w:t>
      </w:r>
      <w:r w:rsidR="00AD15A6" w:rsidRPr="002E6E84">
        <w:rPr>
          <w:color w:val="000000"/>
          <w:bdr w:val="none" w:sz="0" w:space="0" w:color="auto" w:frame="1"/>
        </w:rPr>
        <w:t>equation labels</w:t>
      </w:r>
      <w:r w:rsidR="001A1280" w:rsidRPr="002E6E84">
        <w:rPr>
          <w:color w:val="000000"/>
          <w:bdr w:val="none" w:sz="0" w:space="0" w:color="auto" w:frame="1"/>
        </w:rPr>
        <w:t xml:space="preserve"> to explain reasoning</w:t>
      </w:r>
      <w:r w:rsidR="00AD15A6" w:rsidRPr="002E6E84">
        <w:rPr>
          <w:color w:val="000000"/>
          <w:bdr w:val="none" w:sz="0" w:space="0" w:color="auto" w:frame="1"/>
        </w:rPr>
        <w:t xml:space="preserve"> a</w:t>
      </w:r>
      <w:r w:rsidR="00747E3D" w:rsidRPr="002E6E84">
        <w:rPr>
          <w:color w:val="000000"/>
          <w:bdr w:val="none" w:sz="0" w:space="0" w:color="auto" w:frame="1"/>
        </w:rPr>
        <w:t>t</w:t>
      </w:r>
      <w:r w:rsidR="00AD15A6" w:rsidRPr="002E6E84">
        <w:rPr>
          <w:color w:val="000000"/>
          <w:bdr w:val="none" w:sz="0" w:space="0" w:color="auto" w:frame="1"/>
        </w:rPr>
        <w:t xml:space="preserve"> new steps</w:t>
      </w:r>
      <w:r w:rsidR="001A1280" w:rsidRPr="002E6E84">
        <w:rPr>
          <w:color w:val="000000"/>
          <w:bdr w:val="none" w:sz="0" w:space="0" w:color="auto" w:frame="1"/>
        </w:rPr>
        <w:t xml:space="preserve">. </w:t>
      </w:r>
    </w:p>
    <w:p w14:paraId="7C6AB25F" w14:textId="0C217BB1" w:rsidR="00757FA9" w:rsidRPr="002E6E84" w:rsidRDefault="00AD15A6" w:rsidP="00757FA9">
      <w:pPr>
        <w:pStyle w:val="ListBullet"/>
        <w:rPr>
          <w:b/>
        </w:rPr>
      </w:pPr>
      <w:r w:rsidRPr="002E6E84">
        <w:rPr>
          <w:color w:val="000000"/>
          <w:bdr w:val="none" w:sz="0" w:space="0" w:color="auto" w:frame="1"/>
        </w:rPr>
        <w:t xml:space="preserve">Monitor responses in class discussions to check for student understanding of eliminating one </w:t>
      </w:r>
      <w:r w:rsidR="00BF19E1" w:rsidRPr="002E6E84">
        <w:rPr>
          <w:color w:val="000000"/>
          <w:bdr w:val="none" w:sz="0" w:space="0" w:color="auto" w:frame="1"/>
        </w:rPr>
        <w:t>variable and</w:t>
      </w:r>
      <w:r w:rsidRPr="002E6E84">
        <w:rPr>
          <w:color w:val="000000"/>
          <w:bdr w:val="none" w:sz="0" w:space="0" w:color="auto" w:frame="1"/>
        </w:rPr>
        <w:t xml:space="preserve"> solving</w:t>
      </w:r>
      <w:r w:rsidR="008A43D8">
        <w:rPr>
          <w:color w:val="000000"/>
          <w:bdr w:val="none" w:sz="0" w:space="0" w:color="auto" w:frame="1"/>
        </w:rPr>
        <w:t xml:space="preserve"> </w:t>
      </w:r>
      <w:r w:rsidRPr="002E6E84">
        <w:rPr>
          <w:color w:val="000000"/>
          <w:bdr w:val="none" w:sz="0" w:space="0" w:color="auto" w:frame="1"/>
        </w:rPr>
        <w:t>using the resulting equation</w:t>
      </w:r>
      <w:r w:rsidR="006C175C">
        <w:rPr>
          <w:color w:val="000000"/>
          <w:bdr w:val="none" w:sz="0" w:space="0" w:color="auto" w:frame="1"/>
        </w:rPr>
        <w:t xml:space="preserve"> to solve the problem</w:t>
      </w:r>
      <w:r w:rsidR="00757FA9" w:rsidRPr="002E6E84">
        <w:t>.</w:t>
      </w:r>
    </w:p>
    <w:p w14:paraId="7DC84EF2" w14:textId="456EE9A5" w:rsidR="00AD15A6" w:rsidRPr="002E6E84" w:rsidRDefault="000C623B" w:rsidP="00757FA9">
      <w:pPr>
        <w:pStyle w:val="ListBullet"/>
        <w:rPr>
          <w:b/>
        </w:rPr>
      </w:pPr>
      <w:r>
        <w:rPr>
          <w:color w:val="000000"/>
          <w:bdr w:val="none" w:sz="0" w:space="0" w:color="auto" w:frame="1"/>
        </w:rPr>
        <w:t xml:space="preserve">Collect Appendices C and D for evidence of learning </w:t>
      </w:r>
      <w:r w:rsidR="0027744D">
        <w:rPr>
          <w:color w:val="000000"/>
          <w:bdr w:val="none" w:sz="0" w:space="0" w:color="auto" w:frame="1"/>
        </w:rPr>
        <w:t xml:space="preserve">to </w:t>
      </w:r>
      <w:r>
        <w:rPr>
          <w:color w:val="000000"/>
          <w:bdr w:val="none" w:sz="0" w:space="0" w:color="auto" w:frame="1"/>
        </w:rPr>
        <w:t>solv</w:t>
      </w:r>
      <w:r w:rsidR="0027744D">
        <w:rPr>
          <w:color w:val="000000"/>
          <w:bdr w:val="none" w:sz="0" w:space="0" w:color="auto" w:frame="1"/>
        </w:rPr>
        <w:t>e</w:t>
      </w:r>
      <w:r>
        <w:rPr>
          <w:color w:val="000000"/>
          <w:bdr w:val="none" w:sz="0" w:space="0" w:color="auto" w:frame="1"/>
        </w:rPr>
        <w:t xml:space="preserve"> equations using algebraic methods.</w:t>
      </w:r>
    </w:p>
    <w:p w14:paraId="2449DAF4" w14:textId="77777777" w:rsidR="00757FA9" w:rsidRPr="002E6E84" w:rsidRDefault="00757FA9" w:rsidP="00757FA9">
      <w:pPr>
        <w:rPr>
          <w:rStyle w:val="Strong"/>
        </w:rPr>
      </w:pPr>
      <w:r w:rsidRPr="002E6E84">
        <w:rPr>
          <w:rStyle w:val="Strong"/>
        </w:rPr>
        <w:t>Independent practice</w:t>
      </w:r>
    </w:p>
    <w:p w14:paraId="4061809B" w14:textId="2454FFDD" w:rsidR="00757FA9" w:rsidRPr="002E6E84" w:rsidRDefault="00BA1EB7" w:rsidP="00757FA9">
      <w:pPr>
        <w:pStyle w:val="ListBullet"/>
        <w:rPr>
          <w:b/>
        </w:rPr>
      </w:pPr>
      <w:r w:rsidRPr="002E6E84">
        <w:rPr>
          <w:color w:val="000000"/>
          <w:shd w:val="clear" w:color="auto" w:fill="FFFFFF"/>
        </w:rPr>
        <w:t xml:space="preserve">Work samples </w:t>
      </w:r>
      <w:r w:rsidR="00C53813">
        <w:rPr>
          <w:color w:val="000000"/>
          <w:shd w:val="clear" w:color="auto" w:fill="FFFFFF"/>
        </w:rPr>
        <w:t xml:space="preserve">from </w:t>
      </w:r>
      <w:r w:rsidRPr="002E6E84">
        <w:rPr>
          <w:color w:val="000000"/>
          <w:shd w:val="clear" w:color="auto" w:fill="FFFFFF"/>
        </w:rPr>
        <w:t xml:space="preserve">Appendix E could be collected to check for understanding of the </w:t>
      </w:r>
      <w:r w:rsidR="00126E34" w:rsidRPr="002E6E84">
        <w:rPr>
          <w:color w:val="000000"/>
          <w:shd w:val="clear" w:color="auto" w:fill="FFFFFF"/>
        </w:rPr>
        <w:t xml:space="preserve">whole process of </w:t>
      </w:r>
      <w:r w:rsidR="000A208A" w:rsidRPr="002E6E84">
        <w:rPr>
          <w:color w:val="000000"/>
          <w:shd w:val="clear" w:color="auto" w:fill="FFFFFF"/>
        </w:rPr>
        <w:t xml:space="preserve">forming equations and solving </w:t>
      </w:r>
      <w:r w:rsidR="004C4E71" w:rsidRPr="002E6E84">
        <w:rPr>
          <w:color w:val="000000"/>
          <w:shd w:val="clear" w:color="auto" w:fill="FFFFFF"/>
        </w:rPr>
        <w:t>the</w:t>
      </w:r>
      <w:r w:rsidR="00126E34" w:rsidRPr="002E6E84">
        <w:rPr>
          <w:color w:val="000000"/>
          <w:shd w:val="clear" w:color="auto" w:fill="FFFFFF"/>
        </w:rPr>
        <w:t>m</w:t>
      </w:r>
      <w:r w:rsidR="004C4E71" w:rsidRPr="002E6E84">
        <w:rPr>
          <w:color w:val="000000"/>
          <w:shd w:val="clear" w:color="auto" w:fill="FFFFFF"/>
        </w:rPr>
        <w:t xml:space="preserve"> simultaneously</w:t>
      </w:r>
      <w:r w:rsidR="00757FA9" w:rsidRPr="002E6E84">
        <w:t>.</w:t>
      </w:r>
    </w:p>
    <w:p w14:paraId="778F9C76" w14:textId="3D449002" w:rsidR="00757FA9" w:rsidRPr="002E6E84" w:rsidRDefault="009A2984" w:rsidP="00757FA9">
      <w:pPr>
        <w:pStyle w:val="ListBullet"/>
        <w:rPr>
          <w:b/>
        </w:rPr>
      </w:pPr>
      <w:r w:rsidRPr="002E6E84">
        <w:rPr>
          <w:color w:val="000000"/>
          <w:bdr w:val="none" w:sz="0" w:space="0" w:color="auto" w:frame="1"/>
        </w:rPr>
        <w:t>Monitor responses in class discussions to check for student understanding of the steps required to gain each additional mark</w:t>
      </w:r>
      <w:r w:rsidR="00757FA9" w:rsidRPr="002E6E84">
        <w:t>.</w:t>
      </w:r>
    </w:p>
    <w:p w14:paraId="2C86FF6B" w14:textId="5F508FBE" w:rsidR="0084631E" w:rsidRPr="002E6E84" w:rsidRDefault="0084631E" w:rsidP="0084631E">
      <w:r w:rsidRPr="002E6E84">
        <w:br w:type="page"/>
      </w:r>
    </w:p>
    <w:p w14:paraId="08973F82" w14:textId="1F68EA35" w:rsidR="00233F3E" w:rsidRPr="002E6E84" w:rsidRDefault="00233F3E" w:rsidP="00233F3E">
      <w:pPr>
        <w:pStyle w:val="Heading2"/>
        <w:rPr>
          <w:rStyle w:val="Heading2Char"/>
        </w:rPr>
      </w:pPr>
      <w:bookmarkStart w:id="0" w:name="_Appendix_A"/>
      <w:bookmarkEnd w:id="0"/>
      <w:r w:rsidRPr="002E6E84">
        <w:lastRenderedPageBreak/>
        <w:t xml:space="preserve">Appendix </w:t>
      </w:r>
      <w:r w:rsidR="005063F6" w:rsidRPr="002E6E84">
        <w:t>A</w:t>
      </w:r>
      <w:r w:rsidRPr="002E6E84">
        <w:t xml:space="preserve"> </w:t>
      </w:r>
    </w:p>
    <w:p w14:paraId="2D6C033E" w14:textId="3701E241" w:rsidR="00233F3E" w:rsidRPr="002E6E84" w:rsidRDefault="005063F6" w:rsidP="00233F3E">
      <w:pPr>
        <w:pStyle w:val="Heading3"/>
      </w:pPr>
      <w:r w:rsidRPr="002E6E84">
        <w:t>Break</w:t>
      </w:r>
      <w:r w:rsidR="00D5306D">
        <w:t>-</w:t>
      </w:r>
      <w:r w:rsidRPr="002E6E84">
        <w:t>even example</w:t>
      </w:r>
    </w:p>
    <w:p w14:paraId="3FCE4989" w14:textId="34E00F02" w:rsidR="00F55F6F" w:rsidRPr="002E6E84" w:rsidRDefault="002F01FD" w:rsidP="004972A8">
      <w:r w:rsidRPr="002E6E84">
        <w:t>A small business sells handmade candles</w:t>
      </w:r>
      <w:r w:rsidR="001E4D95" w:rsidRPr="002E6E84">
        <w:t xml:space="preserve"> for $2 each. </w:t>
      </w:r>
      <w:r w:rsidR="00456CFB" w:rsidRPr="002E6E84">
        <w:t>The</w:t>
      </w:r>
      <w:r w:rsidR="00C31AE6" w:rsidRPr="002E6E84">
        <w:t xml:space="preserve"> candle</w:t>
      </w:r>
      <w:r w:rsidR="00456CFB" w:rsidRPr="002E6E84">
        <w:t xml:space="preserve"> mould cost</w:t>
      </w:r>
      <w:r w:rsidR="00932A94" w:rsidRPr="002E6E84">
        <w:rPr>
          <w:bCs/>
        </w:rPr>
        <w:t>s</w:t>
      </w:r>
      <w:r w:rsidR="00456CFB" w:rsidRPr="002E6E84">
        <w:t xml:space="preserve"> </w:t>
      </w:r>
      <w:r w:rsidR="00E8172F" w:rsidRPr="002E6E84">
        <w:t>$4 and each candle uses 30c worth of materials.</w:t>
      </w:r>
    </w:p>
    <w:p w14:paraId="45CCAC9B" w14:textId="4B2FA429" w:rsidR="00D41167" w:rsidRDefault="00D336B3" w:rsidP="00E4055D">
      <w:pPr>
        <w:pStyle w:val="ListNumber"/>
        <w:numPr>
          <w:ilvl w:val="0"/>
          <w:numId w:val="13"/>
        </w:numPr>
      </w:pPr>
      <w:r w:rsidRPr="002E6E84">
        <w:t xml:space="preserve">Let </w:t>
      </w:r>
      <m:oMath>
        <m:r>
          <w:rPr>
            <w:rFonts w:ascii="Cambria Math" w:hAnsi="Cambria Math"/>
          </w:rPr>
          <m:t>x</m:t>
        </m:r>
      </m:oMath>
      <w:r w:rsidR="00AC7D67" w:rsidRPr="002E6E84">
        <w:rPr>
          <w:rFonts w:eastAsiaTheme="minorEastAsia"/>
        </w:rPr>
        <w:t xml:space="preserve"> be the number of candles. </w:t>
      </w:r>
      <w:r w:rsidR="00AC7D67" w:rsidRPr="002E6E84">
        <w:t>Write down</w:t>
      </w:r>
      <w:r w:rsidRPr="002E6E84">
        <w:t xml:space="preserve"> the cost and revenue equations</w:t>
      </w:r>
      <w:r w:rsidR="00AC7D67" w:rsidRPr="002E6E84">
        <w:t xml:space="preserve">. </w:t>
      </w:r>
      <w:r w:rsidR="004B16C0" w:rsidRPr="002E6E84">
        <w:br/>
      </w:r>
    </w:p>
    <w:p w14:paraId="36EA2CE5" w14:textId="7DB985FE" w:rsidR="00D41167" w:rsidRPr="00C53813" w:rsidRDefault="00932A94" w:rsidP="00E4055D">
      <w:pPr>
        <w:pStyle w:val="ListNumber"/>
        <w:numPr>
          <w:ilvl w:val="0"/>
          <w:numId w:val="13"/>
        </w:numPr>
      </w:pPr>
      <w:r w:rsidRPr="002E6E84">
        <w:t>C</w:t>
      </w:r>
      <w:r w:rsidR="004B16C0" w:rsidRPr="002E6E84">
        <w:t>ost</w:t>
      </w:r>
      <m:oMath>
        <m:r>
          <w:rPr>
            <w:rFonts w:ascii="Cambria Math" w:hAnsi="Cambria Math"/>
          </w:rPr>
          <m:t xml:space="preserve"> =</m:t>
        </m:r>
      </m:oMath>
      <w:r w:rsidR="00894350" w:rsidRPr="002E6E84">
        <w:rPr>
          <w:rFonts w:eastAsiaTheme="minorEastAsia"/>
        </w:rPr>
        <w:t xml:space="preserve"> </w:t>
      </w:r>
      <w:r w:rsidR="00894350" w:rsidRPr="002E6E84">
        <w:rPr>
          <w:rFonts w:eastAsiaTheme="minorEastAsia"/>
        </w:rPr>
        <w:br/>
      </w:r>
    </w:p>
    <w:p w14:paraId="6B1D002E" w14:textId="0B257445" w:rsidR="004B16C0" w:rsidRPr="002E6E84" w:rsidRDefault="00932A94" w:rsidP="00E4055D">
      <w:pPr>
        <w:pStyle w:val="ListNumber"/>
        <w:numPr>
          <w:ilvl w:val="0"/>
          <w:numId w:val="13"/>
        </w:numPr>
      </w:pPr>
      <w:r w:rsidRPr="002E6E84">
        <w:rPr>
          <w:rFonts w:eastAsiaTheme="minorEastAsia"/>
        </w:rPr>
        <w:t>R</w:t>
      </w:r>
      <w:r w:rsidR="00894350" w:rsidRPr="002E6E84">
        <w:rPr>
          <w:rFonts w:eastAsiaTheme="minorEastAsia"/>
        </w:rPr>
        <w:t xml:space="preserve">evenue </w:t>
      </w:r>
      <m:oMath>
        <m:r>
          <w:rPr>
            <w:rFonts w:ascii="Cambria Math" w:hAnsi="Cambria Math"/>
          </w:rPr>
          <m:t>=</m:t>
        </m:r>
      </m:oMath>
      <w:r w:rsidR="004B16C0" w:rsidRPr="002E6E84">
        <w:br/>
      </w:r>
    </w:p>
    <w:p w14:paraId="063CF462" w14:textId="447E877D" w:rsidR="00F55F6F" w:rsidRPr="002E6E84" w:rsidRDefault="009E6FD5" w:rsidP="00E4055D">
      <w:pPr>
        <w:pStyle w:val="ListNumber"/>
        <w:numPr>
          <w:ilvl w:val="0"/>
          <w:numId w:val="13"/>
        </w:numPr>
      </w:pPr>
      <w:r>
        <w:t>Graph</w:t>
      </w:r>
      <w:r w:rsidR="007C1190" w:rsidRPr="002E6E84">
        <w:t xml:space="preserve"> the cost and revenue functions</w:t>
      </w:r>
      <w:r w:rsidR="00A926FE" w:rsidRPr="002E6E84">
        <w:t xml:space="preserve"> on the </w:t>
      </w:r>
      <w:r>
        <w:t>axes</w:t>
      </w:r>
      <w:r w:rsidR="00A926FE" w:rsidRPr="002E6E84">
        <w:t xml:space="preserve"> below. </w:t>
      </w:r>
      <w:r w:rsidR="00643074">
        <w:t>U</w:t>
      </w:r>
      <w:r w:rsidR="00A926FE" w:rsidRPr="002E6E84">
        <w:t>sing the graph</w:t>
      </w:r>
      <w:r w:rsidR="00945FD0" w:rsidRPr="002E6E84">
        <w:t>, solve</w:t>
      </w:r>
      <w:r w:rsidR="00894350" w:rsidRPr="002E6E84">
        <w:t xml:space="preserve"> to determine the</w:t>
      </w:r>
      <w:r w:rsidR="00F55F6F" w:rsidRPr="002E6E84">
        <w:t xml:space="preserve"> break-even point for the business. </w:t>
      </w:r>
      <w:r w:rsidR="00FE5070" w:rsidRPr="002E6E84">
        <w:br/>
      </w:r>
    </w:p>
    <w:p w14:paraId="15757AAF" w14:textId="350EA30B" w:rsidR="009370EC" w:rsidRPr="002E6E84" w:rsidRDefault="00FE5070" w:rsidP="009A7D2D">
      <w:pPr>
        <w:pStyle w:val="ListNumber"/>
        <w:numPr>
          <w:ilvl w:val="0"/>
          <w:numId w:val="0"/>
        </w:numPr>
        <w:ind w:left="567"/>
        <w:jc w:val="center"/>
      </w:pPr>
      <w:r w:rsidRPr="002E6E84">
        <w:rPr>
          <w:noProof/>
        </w:rPr>
        <w:drawing>
          <wp:inline distT="0" distB="0" distL="0" distR="0" wp14:anchorId="6F184F12" wp14:editId="67E6EC52">
            <wp:extent cx="3816350" cy="3896360"/>
            <wp:effectExtent l="0" t="0" r="0" b="8890"/>
            <wp:docPr id="2015742066" name="Picture 1" descr="A single quadrant of a number plane. Dollars on the y axis from 0 to 6 and candles on the x axis from 0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42066" name="Picture 1" descr="A single quadrant of a number plane. Dollars on the y axis from 0 to 6 and candles on the x axis from 0 to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6350" cy="3896360"/>
                    </a:xfrm>
                    <a:prstGeom prst="rect">
                      <a:avLst/>
                    </a:prstGeom>
                    <a:noFill/>
                    <a:ln>
                      <a:noFill/>
                    </a:ln>
                  </pic:spPr>
                </pic:pic>
              </a:graphicData>
            </a:graphic>
          </wp:inline>
        </w:drawing>
      </w:r>
    </w:p>
    <w:p w14:paraId="62E1EFE2" w14:textId="1B583987" w:rsidR="0041582C" w:rsidRDefault="0041582C">
      <w:pPr>
        <w:spacing w:after="0" w:line="276" w:lineRule="auto"/>
      </w:pPr>
      <w:r>
        <w:br w:type="page"/>
      </w:r>
    </w:p>
    <w:p w14:paraId="5D13CD7D" w14:textId="77777777" w:rsidR="000B72FD" w:rsidRPr="002E6E84" w:rsidRDefault="000B72FD" w:rsidP="000B72FD">
      <w:pPr>
        <w:pStyle w:val="Heading2"/>
      </w:pPr>
      <w:r w:rsidRPr="002E6E84">
        <w:lastRenderedPageBreak/>
        <w:t>Appendix B</w:t>
      </w:r>
    </w:p>
    <w:p w14:paraId="5BBF1A03" w14:textId="77777777" w:rsidR="000B72FD" w:rsidRPr="002E6E84" w:rsidRDefault="000B72FD" w:rsidP="000B72FD">
      <w:pPr>
        <w:pStyle w:val="Heading3"/>
      </w:pPr>
      <w:r w:rsidRPr="002E6E84">
        <w:t>Simultaneous equations – bar model</w:t>
      </w:r>
    </w:p>
    <w:tbl>
      <w:tblPr>
        <w:tblStyle w:val="Tableheader"/>
        <w:tblW w:w="9918" w:type="dxa"/>
        <w:tblLook w:val="06A0" w:firstRow="1" w:lastRow="0" w:firstColumn="1" w:lastColumn="0" w:noHBand="1" w:noVBand="1"/>
        <w:tblDescription w:val="Bar model equations with space for students to fill in."/>
      </w:tblPr>
      <w:tblGrid>
        <w:gridCol w:w="5751"/>
        <w:gridCol w:w="2660"/>
        <w:gridCol w:w="1507"/>
      </w:tblGrid>
      <w:tr w:rsidR="000B72FD" w:rsidRPr="002E6E84" w14:paraId="5EAEC5F4" w14:textId="77777777" w:rsidTr="00B92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D55CA9E" w14:textId="77777777" w:rsidR="000B72FD" w:rsidRPr="002E6E84" w:rsidRDefault="000B72FD" w:rsidP="00B92AE7">
            <w:r w:rsidRPr="002E6E84">
              <w:t>Bar model</w:t>
            </w:r>
          </w:p>
        </w:tc>
        <w:tc>
          <w:tcPr>
            <w:tcW w:w="2835" w:type="dxa"/>
          </w:tcPr>
          <w:p w14:paraId="6F4AEDF5" w14:textId="77777777" w:rsidR="000B72FD" w:rsidRPr="002E6E84" w:rsidRDefault="000B72FD" w:rsidP="00B92AE7">
            <w:pPr>
              <w:cnfStyle w:val="100000000000" w:firstRow="1" w:lastRow="0" w:firstColumn="0" w:lastColumn="0" w:oddVBand="0" w:evenVBand="0" w:oddHBand="0" w:evenHBand="0" w:firstRowFirstColumn="0" w:firstRowLastColumn="0" w:lastRowFirstColumn="0" w:lastRowLastColumn="0"/>
            </w:pPr>
            <w:r w:rsidRPr="002E6E84">
              <w:t>Equations</w:t>
            </w:r>
          </w:p>
        </w:tc>
        <w:tc>
          <w:tcPr>
            <w:tcW w:w="1559" w:type="dxa"/>
          </w:tcPr>
          <w:p w14:paraId="2897B2B0" w14:textId="77777777" w:rsidR="000B72FD" w:rsidRPr="002E6E84" w:rsidRDefault="000B72FD" w:rsidP="00B92AE7">
            <w:pPr>
              <w:cnfStyle w:val="100000000000" w:firstRow="1" w:lastRow="0" w:firstColumn="0" w:lastColumn="0" w:oddVBand="0" w:evenVBand="0" w:oddHBand="0" w:evenHBand="0" w:firstRowFirstColumn="0" w:firstRowLastColumn="0" w:lastRowFirstColumn="0" w:lastRowLastColumn="0"/>
            </w:pPr>
            <w:r w:rsidRPr="002E6E84">
              <w:t>Solution</w:t>
            </w:r>
          </w:p>
        </w:tc>
      </w:tr>
      <w:tr w:rsidR="000B72FD" w:rsidRPr="002E6E84" w14:paraId="17658969" w14:textId="77777777" w:rsidTr="00B92AE7">
        <w:tc>
          <w:tcPr>
            <w:cnfStyle w:val="001000000000" w:firstRow="0" w:lastRow="0" w:firstColumn="1" w:lastColumn="0" w:oddVBand="0" w:evenVBand="0" w:oddHBand="0" w:evenHBand="0" w:firstRowFirstColumn="0" w:firstRowLastColumn="0" w:lastRowFirstColumn="0" w:lastRowLastColumn="0"/>
            <w:tcW w:w="5524" w:type="dxa"/>
          </w:tcPr>
          <w:p w14:paraId="71ED0E6F" w14:textId="77777777" w:rsidR="000B72FD" w:rsidRPr="002E6E84" w:rsidRDefault="000B72FD" w:rsidP="00B92AE7">
            <w:pPr>
              <w:spacing w:line="276" w:lineRule="auto"/>
            </w:pPr>
            <w:r w:rsidRPr="002E6E84">
              <w:rPr>
                <w:noProof/>
              </w:rPr>
              <w:drawing>
                <wp:inline distT="0" distB="0" distL="0" distR="0" wp14:anchorId="7BF689D3" wp14:editId="3C127025">
                  <wp:extent cx="3514734" cy="1086678"/>
                  <wp:effectExtent l="0" t="0" r="0" b="0"/>
                  <wp:docPr id="68" name="Picture 68" descr="2 bars.&#10;Bar one has 2 x's the same length as 20.&#10;Bar two has 2 x's and 4 y's the same length a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2 bars.&#10;Bar one has 2 x's the same length as 20.&#10;Bar two has 2 x's and 4 y's the same length as 140."/>
                          <pic:cNvPicPr/>
                        </pic:nvPicPr>
                        <pic:blipFill>
                          <a:blip r:embed="rId23"/>
                          <a:stretch>
                            <a:fillRect/>
                          </a:stretch>
                        </pic:blipFill>
                        <pic:spPr>
                          <a:xfrm>
                            <a:off x="0" y="0"/>
                            <a:ext cx="3559917" cy="1100647"/>
                          </a:xfrm>
                          <a:prstGeom prst="rect">
                            <a:avLst/>
                          </a:prstGeom>
                        </pic:spPr>
                      </pic:pic>
                    </a:graphicData>
                  </a:graphic>
                </wp:inline>
              </w:drawing>
            </w:r>
          </w:p>
        </w:tc>
        <w:tc>
          <w:tcPr>
            <w:tcW w:w="2835" w:type="dxa"/>
          </w:tcPr>
          <w:p w14:paraId="41EB75DC" w14:textId="10F8AEC5" w:rsidR="000B72FD" w:rsidRPr="00727F19"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hAnsi="Cambria Math"/>
                  </w:rPr>
                  <m:t>2x</m:t>
                </m:r>
                <m:r>
                  <m:rPr>
                    <m:aln/>
                  </m:rPr>
                  <w:rPr>
                    <w:rFonts w:ascii="Cambria Math" w:hAnsi="Cambria Math"/>
                  </w:rPr>
                  <m:t>=20</m:t>
                </m:r>
                <m:r>
                  <m:rPr>
                    <m:sty m:val="p"/>
                  </m:rPr>
                  <w:rPr>
                    <w:rFonts w:ascii="Cambria Math" w:hAnsi="Cambria Math"/>
                  </w:rPr>
                  <w:br/>
                </m:r>
              </m:oMath>
              <m:oMath>
                <m:r>
                  <w:rPr>
                    <w:rFonts w:ascii="Cambria Math" w:eastAsiaTheme="minorEastAsia" w:hAnsi="Cambria Math"/>
                  </w:rPr>
                  <m:t>2x+4y</m:t>
                </m:r>
                <m:r>
                  <m:rPr>
                    <m:aln/>
                  </m:rPr>
                  <w:rPr>
                    <w:rFonts w:ascii="Cambria Math" w:eastAsiaTheme="minorEastAsia" w:hAnsi="Cambria Math"/>
                  </w:rPr>
                  <m:t>=140</m:t>
                </m:r>
              </m:oMath>
            </m:oMathPara>
          </w:p>
        </w:tc>
        <w:tc>
          <w:tcPr>
            <w:tcW w:w="1559" w:type="dxa"/>
          </w:tcPr>
          <w:p w14:paraId="0115602D"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x=10</m:t>
                </m:r>
              </m:oMath>
            </m:oMathPara>
          </w:p>
          <w:p w14:paraId="2C175D5D"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y=30</m:t>
                </m:r>
              </m:oMath>
            </m:oMathPara>
          </w:p>
        </w:tc>
      </w:tr>
      <w:tr w:rsidR="000B72FD" w:rsidRPr="002E6E84" w14:paraId="473A0019" w14:textId="77777777" w:rsidTr="00B92AE7">
        <w:tc>
          <w:tcPr>
            <w:cnfStyle w:val="001000000000" w:firstRow="0" w:lastRow="0" w:firstColumn="1" w:lastColumn="0" w:oddVBand="0" w:evenVBand="0" w:oddHBand="0" w:evenHBand="0" w:firstRowFirstColumn="0" w:firstRowLastColumn="0" w:lastRowFirstColumn="0" w:lastRowLastColumn="0"/>
            <w:tcW w:w="5524" w:type="dxa"/>
          </w:tcPr>
          <w:p w14:paraId="2D555135" w14:textId="77777777" w:rsidR="000B72FD" w:rsidRPr="002E6E84" w:rsidRDefault="000B72FD" w:rsidP="00B92AE7">
            <w:pPr>
              <w:spacing w:line="276" w:lineRule="auto"/>
            </w:pPr>
            <w:r w:rsidRPr="002E6E84">
              <w:rPr>
                <w:noProof/>
              </w:rPr>
              <w:drawing>
                <wp:inline distT="0" distB="0" distL="0" distR="0" wp14:anchorId="2A650519" wp14:editId="008158C4">
                  <wp:extent cx="3390004" cy="993913"/>
                  <wp:effectExtent l="0" t="0" r="1270" b="0"/>
                  <wp:docPr id="69" name="Picture 69" descr="2 bars.&#10;Bar one has 2 x's the same length as 60.&#10;Bar two has 2 x's and 4 y's the same length a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2 bars.&#10;Bar one has 2 x's the same length as 60.&#10;Bar two has 2 x's and 4 y's the same length as 200."/>
                          <pic:cNvPicPr/>
                        </pic:nvPicPr>
                        <pic:blipFill>
                          <a:blip r:embed="rId24"/>
                          <a:stretch>
                            <a:fillRect/>
                          </a:stretch>
                        </pic:blipFill>
                        <pic:spPr>
                          <a:xfrm>
                            <a:off x="0" y="0"/>
                            <a:ext cx="3432911" cy="1006493"/>
                          </a:xfrm>
                          <a:prstGeom prst="rect">
                            <a:avLst/>
                          </a:prstGeom>
                        </pic:spPr>
                      </pic:pic>
                    </a:graphicData>
                  </a:graphic>
                </wp:inline>
              </w:drawing>
            </w:r>
          </w:p>
        </w:tc>
        <w:tc>
          <w:tcPr>
            <w:tcW w:w="2835" w:type="dxa"/>
          </w:tcPr>
          <w:p w14:paraId="3D192819"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09240E01"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r>
      <w:tr w:rsidR="000B72FD" w:rsidRPr="002E6E84" w14:paraId="42D72D4C" w14:textId="77777777" w:rsidTr="00B92AE7">
        <w:tc>
          <w:tcPr>
            <w:cnfStyle w:val="001000000000" w:firstRow="0" w:lastRow="0" w:firstColumn="1" w:lastColumn="0" w:oddVBand="0" w:evenVBand="0" w:oddHBand="0" w:evenHBand="0" w:firstRowFirstColumn="0" w:firstRowLastColumn="0" w:lastRowFirstColumn="0" w:lastRowLastColumn="0"/>
            <w:tcW w:w="5524" w:type="dxa"/>
          </w:tcPr>
          <w:p w14:paraId="1722A0B7" w14:textId="77777777" w:rsidR="000B72FD" w:rsidRPr="002E6E84" w:rsidRDefault="000B72FD" w:rsidP="00B92AE7">
            <w:pPr>
              <w:spacing w:line="276" w:lineRule="auto"/>
            </w:pPr>
            <w:r w:rsidRPr="002E6E84">
              <w:rPr>
                <w:noProof/>
              </w:rPr>
              <w:drawing>
                <wp:inline distT="0" distB="0" distL="0" distR="0" wp14:anchorId="7D371205" wp14:editId="44BB3A36">
                  <wp:extent cx="2027583" cy="1259319"/>
                  <wp:effectExtent l="0" t="0" r="0" b="0"/>
                  <wp:docPr id="81" name="Picture 81" descr="2 bars.&#10;Bar one has an x the same length as 30.&#10;Bar two has 2 x's and 4 y's the same length a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2 bars.&#10;Bar one has an x the same length as 30.&#10;Bar two has 2 x's and 4 y's the same length as 100."/>
                          <pic:cNvPicPr/>
                        </pic:nvPicPr>
                        <pic:blipFill>
                          <a:blip r:embed="rId25"/>
                          <a:stretch>
                            <a:fillRect/>
                          </a:stretch>
                        </pic:blipFill>
                        <pic:spPr>
                          <a:xfrm>
                            <a:off x="0" y="0"/>
                            <a:ext cx="2031496" cy="1261749"/>
                          </a:xfrm>
                          <a:prstGeom prst="rect">
                            <a:avLst/>
                          </a:prstGeom>
                        </pic:spPr>
                      </pic:pic>
                    </a:graphicData>
                  </a:graphic>
                </wp:inline>
              </w:drawing>
            </w:r>
          </w:p>
        </w:tc>
        <w:tc>
          <w:tcPr>
            <w:tcW w:w="2835" w:type="dxa"/>
          </w:tcPr>
          <w:p w14:paraId="267C59F5"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0B93DECE"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r>
      <w:tr w:rsidR="000B72FD" w:rsidRPr="002E6E84" w14:paraId="2D55CCD8" w14:textId="77777777" w:rsidTr="00B92AE7">
        <w:tc>
          <w:tcPr>
            <w:cnfStyle w:val="001000000000" w:firstRow="0" w:lastRow="0" w:firstColumn="1" w:lastColumn="0" w:oddVBand="0" w:evenVBand="0" w:oddHBand="0" w:evenHBand="0" w:firstRowFirstColumn="0" w:firstRowLastColumn="0" w:lastRowFirstColumn="0" w:lastRowLastColumn="0"/>
            <w:tcW w:w="5524" w:type="dxa"/>
          </w:tcPr>
          <w:p w14:paraId="53F199BF" w14:textId="77777777" w:rsidR="000B72FD" w:rsidRPr="002E6E84" w:rsidRDefault="000B72FD" w:rsidP="00B92AE7">
            <w:pPr>
              <w:spacing w:line="276" w:lineRule="auto"/>
            </w:pPr>
            <w:r w:rsidRPr="002E6E84">
              <w:rPr>
                <w:noProof/>
              </w:rPr>
              <w:drawing>
                <wp:inline distT="0" distB="0" distL="0" distR="0" wp14:anchorId="5DB4FA50" wp14:editId="02F3C0F5">
                  <wp:extent cx="2167467" cy="1219200"/>
                  <wp:effectExtent l="0" t="0" r="4445" b="0"/>
                  <wp:docPr id="71" name="Picture 71" descr="2 bars.&#10;Bar one has 2y's and  2 x's the same length as 16.&#10;Bar two has 2 x's and 4 y's the same length a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2 bars.&#10;Bar one has 2y's and  2 x's the same length as 16.&#10;Bar two has 2 x's and 4 y's the same length as 20."/>
                          <pic:cNvPicPr/>
                        </pic:nvPicPr>
                        <pic:blipFill>
                          <a:blip r:embed="rId26"/>
                          <a:stretch>
                            <a:fillRect/>
                          </a:stretch>
                        </pic:blipFill>
                        <pic:spPr>
                          <a:xfrm>
                            <a:off x="0" y="0"/>
                            <a:ext cx="2184831" cy="1228967"/>
                          </a:xfrm>
                          <a:prstGeom prst="rect">
                            <a:avLst/>
                          </a:prstGeom>
                        </pic:spPr>
                      </pic:pic>
                    </a:graphicData>
                  </a:graphic>
                </wp:inline>
              </w:drawing>
            </w:r>
          </w:p>
        </w:tc>
        <w:tc>
          <w:tcPr>
            <w:tcW w:w="2835" w:type="dxa"/>
          </w:tcPr>
          <w:p w14:paraId="76A405C1"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0D7DC75C"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r>
      <w:tr w:rsidR="000B72FD" w:rsidRPr="002E6E84" w14:paraId="5C0191D3" w14:textId="77777777" w:rsidTr="00B92AE7">
        <w:tc>
          <w:tcPr>
            <w:cnfStyle w:val="001000000000" w:firstRow="0" w:lastRow="0" w:firstColumn="1" w:lastColumn="0" w:oddVBand="0" w:evenVBand="0" w:oddHBand="0" w:evenHBand="0" w:firstRowFirstColumn="0" w:firstRowLastColumn="0" w:lastRowFirstColumn="0" w:lastRowLastColumn="0"/>
            <w:tcW w:w="5524" w:type="dxa"/>
          </w:tcPr>
          <w:p w14:paraId="4FA04BB1" w14:textId="77777777" w:rsidR="000B72FD" w:rsidRPr="002E6E84" w:rsidRDefault="000B72FD" w:rsidP="00B92AE7">
            <w:pPr>
              <w:spacing w:line="276" w:lineRule="auto"/>
              <w:rPr>
                <w:noProof/>
              </w:rPr>
            </w:pPr>
            <w:r w:rsidRPr="002E6E84">
              <w:rPr>
                <w:noProof/>
              </w:rPr>
              <w:drawing>
                <wp:inline distT="0" distB="0" distL="0" distR="0" wp14:anchorId="5C3E2E13" wp14:editId="587A7C26">
                  <wp:extent cx="1603513" cy="1500282"/>
                  <wp:effectExtent l="0" t="0" r="0" b="5080"/>
                  <wp:docPr id="72" name="Picture 72" descr="2 bars.&#10;Bar one has 2 y's and 2 x's the same length as 16.&#10;Bar two has an x and 2 y's the same length a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2 bars.&#10;Bar one has 2 y's and 2 x's the same length as 16.&#10;Bar two has an x and 2 y's the same length as 10."/>
                          <pic:cNvPicPr/>
                        </pic:nvPicPr>
                        <pic:blipFill>
                          <a:blip r:embed="rId27"/>
                          <a:stretch>
                            <a:fillRect/>
                          </a:stretch>
                        </pic:blipFill>
                        <pic:spPr>
                          <a:xfrm>
                            <a:off x="0" y="0"/>
                            <a:ext cx="1619110" cy="1514875"/>
                          </a:xfrm>
                          <a:prstGeom prst="rect">
                            <a:avLst/>
                          </a:prstGeom>
                        </pic:spPr>
                      </pic:pic>
                    </a:graphicData>
                  </a:graphic>
                </wp:inline>
              </w:drawing>
            </w:r>
          </w:p>
        </w:tc>
        <w:tc>
          <w:tcPr>
            <w:tcW w:w="2835" w:type="dxa"/>
          </w:tcPr>
          <w:p w14:paraId="53849B3E"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2144807A"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r>
      <w:tr w:rsidR="000B72FD" w:rsidRPr="002E6E84" w14:paraId="7290CABA" w14:textId="77777777" w:rsidTr="00B92AE7">
        <w:tc>
          <w:tcPr>
            <w:cnfStyle w:val="001000000000" w:firstRow="0" w:lastRow="0" w:firstColumn="1" w:lastColumn="0" w:oddVBand="0" w:evenVBand="0" w:oddHBand="0" w:evenHBand="0" w:firstRowFirstColumn="0" w:firstRowLastColumn="0" w:lastRowFirstColumn="0" w:lastRowLastColumn="0"/>
            <w:tcW w:w="5524" w:type="dxa"/>
          </w:tcPr>
          <w:p w14:paraId="43442CC2" w14:textId="77777777" w:rsidR="000B72FD" w:rsidRPr="002E6E84" w:rsidRDefault="000B72FD" w:rsidP="00B92AE7">
            <w:pPr>
              <w:spacing w:line="276" w:lineRule="auto"/>
              <w:rPr>
                <w:noProof/>
              </w:rPr>
            </w:pPr>
            <w:r w:rsidRPr="002E6E84">
              <w:rPr>
                <w:noProof/>
              </w:rPr>
              <w:lastRenderedPageBreak/>
              <w:drawing>
                <wp:inline distT="0" distB="0" distL="0" distR="0" wp14:anchorId="6DF9A833" wp14:editId="1DB6AA09">
                  <wp:extent cx="1431235" cy="1465475"/>
                  <wp:effectExtent l="0" t="0" r="0" b="1905"/>
                  <wp:docPr id="74" name="Picture 74" descr="2 bars.&#10;Bar one has 2 y's and 2 x's the same length as 12.&#10;Bar two has an x and 2 y's the same length a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2 bars.&#10;Bar one has 2 y's and 2 x's the same length as 12.&#10;Bar two has an x and 2 y's the same length as 6."/>
                          <pic:cNvPicPr/>
                        </pic:nvPicPr>
                        <pic:blipFill>
                          <a:blip r:embed="rId28"/>
                          <a:stretch>
                            <a:fillRect/>
                          </a:stretch>
                        </pic:blipFill>
                        <pic:spPr>
                          <a:xfrm>
                            <a:off x="0" y="0"/>
                            <a:ext cx="1437943" cy="1472343"/>
                          </a:xfrm>
                          <a:prstGeom prst="rect">
                            <a:avLst/>
                          </a:prstGeom>
                        </pic:spPr>
                      </pic:pic>
                    </a:graphicData>
                  </a:graphic>
                </wp:inline>
              </w:drawing>
            </w:r>
          </w:p>
        </w:tc>
        <w:tc>
          <w:tcPr>
            <w:tcW w:w="2835" w:type="dxa"/>
          </w:tcPr>
          <w:p w14:paraId="2975F7E7"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2DB42233"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r>
      <w:tr w:rsidR="000B72FD" w:rsidRPr="002E6E84" w14:paraId="4409A848" w14:textId="77777777" w:rsidTr="00B92AE7">
        <w:tc>
          <w:tcPr>
            <w:cnfStyle w:val="001000000000" w:firstRow="0" w:lastRow="0" w:firstColumn="1" w:lastColumn="0" w:oddVBand="0" w:evenVBand="0" w:oddHBand="0" w:evenHBand="0" w:firstRowFirstColumn="0" w:firstRowLastColumn="0" w:lastRowFirstColumn="0" w:lastRowLastColumn="0"/>
            <w:tcW w:w="5524" w:type="dxa"/>
          </w:tcPr>
          <w:p w14:paraId="37BE375C" w14:textId="77777777" w:rsidR="000B72FD" w:rsidRPr="002E6E84" w:rsidRDefault="000B72FD" w:rsidP="00B92AE7">
            <w:pPr>
              <w:spacing w:line="276" w:lineRule="auto"/>
              <w:rPr>
                <w:noProof/>
              </w:rPr>
            </w:pPr>
            <w:r w:rsidRPr="002E6E84">
              <w:rPr>
                <w:noProof/>
              </w:rPr>
              <w:drawing>
                <wp:inline distT="0" distB="0" distL="0" distR="0" wp14:anchorId="03A5D857" wp14:editId="0C693682">
                  <wp:extent cx="1497496" cy="1491257"/>
                  <wp:effectExtent l="0" t="0" r="7620" b="0"/>
                  <wp:docPr id="75" name="Picture 75" descr="2 bars.&#10;Bar one has 2 y's and 2 x's the same length as 12.&#10;Bar two has an x and 2 y's the same length a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2 bars.&#10;Bar one has 2 y's and 2 x's the same length as 12.&#10;Bar two has an x and 2 y's the same length as 12."/>
                          <pic:cNvPicPr/>
                        </pic:nvPicPr>
                        <pic:blipFill>
                          <a:blip r:embed="rId29"/>
                          <a:stretch>
                            <a:fillRect/>
                          </a:stretch>
                        </pic:blipFill>
                        <pic:spPr>
                          <a:xfrm>
                            <a:off x="0" y="0"/>
                            <a:ext cx="1503827" cy="1497561"/>
                          </a:xfrm>
                          <a:prstGeom prst="rect">
                            <a:avLst/>
                          </a:prstGeom>
                        </pic:spPr>
                      </pic:pic>
                    </a:graphicData>
                  </a:graphic>
                </wp:inline>
              </w:drawing>
            </w:r>
          </w:p>
        </w:tc>
        <w:tc>
          <w:tcPr>
            <w:tcW w:w="2835" w:type="dxa"/>
          </w:tcPr>
          <w:p w14:paraId="175E8C95"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2143E089"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r>
      <w:tr w:rsidR="000B72FD" w:rsidRPr="002E6E84" w14:paraId="7A54C855" w14:textId="77777777" w:rsidTr="00B92AE7">
        <w:tc>
          <w:tcPr>
            <w:cnfStyle w:val="001000000000" w:firstRow="0" w:lastRow="0" w:firstColumn="1" w:lastColumn="0" w:oddVBand="0" w:evenVBand="0" w:oddHBand="0" w:evenHBand="0" w:firstRowFirstColumn="0" w:firstRowLastColumn="0" w:lastRowFirstColumn="0" w:lastRowLastColumn="0"/>
            <w:tcW w:w="5524" w:type="dxa"/>
          </w:tcPr>
          <w:p w14:paraId="4189BB0E" w14:textId="77777777" w:rsidR="000B72FD" w:rsidRPr="002E6E84" w:rsidRDefault="000B72FD" w:rsidP="00B92AE7">
            <w:pPr>
              <w:spacing w:line="276" w:lineRule="auto"/>
              <w:rPr>
                <w:noProof/>
              </w:rPr>
            </w:pPr>
            <w:r w:rsidRPr="002E6E84">
              <w:rPr>
                <w:noProof/>
              </w:rPr>
              <w:drawing>
                <wp:inline distT="0" distB="0" distL="0" distR="0" wp14:anchorId="3B5CD5D8" wp14:editId="73849748">
                  <wp:extent cx="1470992" cy="1556745"/>
                  <wp:effectExtent l="0" t="0" r="0" b="5715"/>
                  <wp:docPr id="76" name="Picture 76" descr="2 bars.&#10;Bar one has 2 y's and 2 x's the same length as 12.&#10;Bar two has an x and a y the same length a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2 bars.&#10;Bar one has 2 y's and 2 x's the same length as 12.&#10;Bar two has an x and a y the same length as 12."/>
                          <pic:cNvPicPr/>
                        </pic:nvPicPr>
                        <pic:blipFill>
                          <a:blip r:embed="rId30"/>
                          <a:stretch>
                            <a:fillRect/>
                          </a:stretch>
                        </pic:blipFill>
                        <pic:spPr>
                          <a:xfrm>
                            <a:off x="0" y="0"/>
                            <a:ext cx="1482685" cy="1569120"/>
                          </a:xfrm>
                          <a:prstGeom prst="rect">
                            <a:avLst/>
                          </a:prstGeom>
                        </pic:spPr>
                      </pic:pic>
                    </a:graphicData>
                  </a:graphic>
                </wp:inline>
              </w:drawing>
            </w:r>
          </w:p>
        </w:tc>
        <w:tc>
          <w:tcPr>
            <w:tcW w:w="2835" w:type="dxa"/>
          </w:tcPr>
          <w:p w14:paraId="5BD9ED50"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5271FF1C"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r>
      <w:tr w:rsidR="000B72FD" w:rsidRPr="002E6E84" w14:paraId="7C1DBFDD" w14:textId="77777777" w:rsidTr="00B92AE7">
        <w:tc>
          <w:tcPr>
            <w:cnfStyle w:val="001000000000" w:firstRow="0" w:lastRow="0" w:firstColumn="1" w:lastColumn="0" w:oddVBand="0" w:evenVBand="0" w:oddHBand="0" w:evenHBand="0" w:firstRowFirstColumn="0" w:firstRowLastColumn="0" w:lastRowFirstColumn="0" w:lastRowLastColumn="0"/>
            <w:tcW w:w="5524" w:type="dxa"/>
          </w:tcPr>
          <w:p w14:paraId="21966C0D" w14:textId="77777777" w:rsidR="000B72FD" w:rsidRPr="002E6E84" w:rsidRDefault="000B72FD" w:rsidP="00B92AE7">
            <w:pPr>
              <w:spacing w:line="276" w:lineRule="auto"/>
              <w:rPr>
                <w:noProof/>
              </w:rPr>
            </w:pPr>
            <w:r w:rsidRPr="002E6E84">
              <w:rPr>
                <w:noProof/>
              </w:rPr>
              <w:drawing>
                <wp:inline distT="0" distB="0" distL="0" distR="0" wp14:anchorId="40ACA0DD" wp14:editId="39A413EE">
                  <wp:extent cx="2738385" cy="1272209"/>
                  <wp:effectExtent l="0" t="0" r="5080" b="4445"/>
                  <wp:docPr id="77" name="Picture 77" descr="2 bars.&#10;Bar one has 4 y's and 2 x's the same length as 100.&#10;Bar two has an x and y the same length a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2 bars.&#10;Bar one has 4 y's and 2 x's the same length as 100.&#10;Bar two has an x and y the same length as 40."/>
                          <pic:cNvPicPr/>
                        </pic:nvPicPr>
                        <pic:blipFill>
                          <a:blip r:embed="rId31"/>
                          <a:stretch>
                            <a:fillRect/>
                          </a:stretch>
                        </pic:blipFill>
                        <pic:spPr>
                          <a:xfrm>
                            <a:off x="0" y="0"/>
                            <a:ext cx="2784052" cy="1293425"/>
                          </a:xfrm>
                          <a:prstGeom prst="rect">
                            <a:avLst/>
                          </a:prstGeom>
                        </pic:spPr>
                      </pic:pic>
                    </a:graphicData>
                  </a:graphic>
                </wp:inline>
              </w:drawing>
            </w:r>
          </w:p>
        </w:tc>
        <w:tc>
          <w:tcPr>
            <w:tcW w:w="2835" w:type="dxa"/>
          </w:tcPr>
          <w:p w14:paraId="22BBFC47"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20C9E332"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r>
      <w:tr w:rsidR="000B72FD" w:rsidRPr="002E6E84" w14:paraId="30A9C4FA" w14:textId="77777777" w:rsidTr="00B92AE7">
        <w:tc>
          <w:tcPr>
            <w:cnfStyle w:val="001000000000" w:firstRow="0" w:lastRow="0" w:firstColumn="1" w:lastColumn="0" w:oddVBand="0" w:evenVBand="0" w:oddHBand="0" w:evenHBand="0" w:firstRowFirstColumn="0" w:firstRowLastColumn="0" w:lastRowFirstColumn="0" w:lastRowLastColumn="0"/>
            <w:tcW w:w="5524" w:type="dxa"/>
          </w:tcPr>
          <w:p w14:paraId="1C568529" w14:textId="77777777" w:rsidR="000B72FD" w:rsidRPr="002E6E84" w:rsidRDefault="000B72FD" w:rsidP="00B92AE7">
            <w:pPr>
              <w:spacing w:line="276" w:lineRule="auto"/>
              <w:rPr>
                <w:noProof/>
              </w:rPr>
            </w:pPr>
            <w:r w:rsidRPr="002E6E84">
              <w:rPr>
                <w:noProof/>
              </w:rPr>
              <w:drawing>
                <wp:inline distT="0" distB="0" distL="0" distR="0" wp14:anchorId="669D5C89" wp14:editId="3DF3F41F">
                  <wp:extent cx="3215895" cy="1407622"/>
                  <wp:effectExtent l="0" t="0" r="3810" b="2540"/>
                  <wp:docPr id="37" name="Picture 37" descr="2 bars.&#10;Bar one has 4 y's and 2 x's the same length as 20.&#10;Bar two has an x and y the same length a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2 bars.&#10;Bar one has 4 y's and 2 x's the same length as 20.&#10;Bar two has an x and y the same length as 8."/>
                          <pic:cNvPicPr/>
                        </pic:nvPicPr>
                        <pic:blipFill>
                          <a:blip r:embed="rId32"/>
                          <a:stretch>
                            <a:fillRect/>
                          </a:stretch>
                        </pic:blipFill>
                        <pic:spPr>
                          <a:xfrm>
                            <a:off x="0" y="0"/>
                            <a:ext cx="3222031" cy="1410308"/>
                          </a:xfrm>
                          <a:prstGeom prst="rect">
                            <a:avLst/>
                          </a:prstGeom>
                        </pic:spPr>
                      </pic:pic>
                    </a:graphicData>
                  </a:graphic>
                </wp:inline>
              </w:drawing>
            </w:r>
          </w:p>
        </w:tc>
        <w:tc>
          <w:tcPr>
            <w:tcW w:w="2835" w:type="dxa"/>
          </w:tcPr>
          <w:p w14:paraId="3E3F43BF"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1C16C5AA" w14:textId="77777777" w:rsidR="000B72FD" w:rsidRPr="002E6E84" w:rsidRDefault="000B72FD" w:rsidP="00B92AE7">
            <w:pPr>
              <w:spacing w:line="276" w:lineRule="auto"/>
              <w:cnfStyle w:val="000000000000" w:firstRow="0" w:lastRow="0" w:firstColumn="0" w:lastColumn="0" w:oddVBand="0" w:evenVBand="0" w:oddHBand="0" w:evenHBand="0" w:firstRowFirstColumn="0" w:firstRowLastColumn="0" w:lastRowFirstColumn="0" w:lastRowLastColumn="0"/>
            </w:pPr>
          </w:p>
        </w:tc>
      </w:tr>
    </w:tbl>
    <w:p w14:paraId="52FD9B1E" w14:textId="77777777" w:rsidR="000B72FD" w:rsidRDefault="000B72FD" w:rsidP="009A7D2D">
      <w:pPr>
        <w:pStyle w:val="ListNumber"/>
        <w:numPr>
          <w:ilvl w:val="0"/>
          <w:numId w:val="0"/>
        </w:numPr>
        <w:ind w:left="567"/>
        <w:jc w:val="center"/>
      </w:pPr>
    </w:p>
    <w:p w14:paraId="40F681DB" w14:textId="219AE704" w:rsidR="00B0476B" w:rsidRPr="00B0476B" w:rsidRDefault="00B0476B" w:rsidP="00CD1D07">
      <w:pPr>
        <w:sectPr w:rsidR="00B0476B" w:rsidRPr="00B0476B" w:rsidSect="008771BA">
          <w:headerReference w:type="default" r:id="rId33"/>
          <w:footerReference w:type="even" r:id="rId34"/>
          <w:footerReference w:type="default" r:id="rId35"/>
          <w:headerReference w:type="first" r:id="rId36"/>
          <w:footerReference w:type="first" r:id="rId37"/>
          <w:pgSz w:w="11900" w:h="16840"/>
          <w:pgMar w:top="1134" w:right="1134" w:bottom="1134" w:left="1134" w:header="709" w:footer="709" w:gutter="0"/>
          <w:cols w:space="708"/>
          <w:docGrid w:linePitch="360"/>
        </w:sectPr>
      </w:pPr>
    </w:p>
    <w:p w14:paraId="6C7CCA87" w14:textId="4E634C12" w:rsidR="0030514C" w:rsidRPr="002E6E84" w:rsidRDefault="008D4E93" w:rsidP="008D4E93">
      <w:pPr>
        <w:pStyle w:val="Heading2"/>
      </w:pPr>
      <w:bookmarkStart w:id="1" w:name="_Appendix_C"/>
      <w:bookmarkEnd w:id="1"/>
      <w:r w:rsidRPr="002E6E84">
        <w:lastRenderedPageBreak/>
        <w:t xml:space="preserve">Appendix </w:t>
      </w:r>
      <w:r w:rsidR="000B72FD" w:rsidRPr="002E6E84">
        <w:t>C</w:t>
      </w:r>
      <w:r w:rsidR="00E4055D" w:rsidRPr="002E6E84">
        <w:t xml:space="preserve"> </w:t>
      </w:r>
    </w:p>
    <w:p w14:paraId="301B6FFC" w14:textId="0A11EB4E" w:rsidR="008D4E93" w:rsidRPr="002E6E84" w:rsidRDefault="00D14EB4" w:rsidP="0030514C">
      <w:pPr>
        <w:pStyle w:val="Heading3"/>
        <w:rPr>
          <w:rStyle w:val="Heading2Char"/>
        </w:rPr>
      </w:pPr>
      <w:r w:rsidRPr="002E6E84">
        <w:t xml:space="preserve">Elimination method </w:t>
      </w:r>
    </w:p>
    <w:p w14:paraId="55A62A84" w14:textId="778E2C87" w:rsidR="008D4E93" w:rsidRDefault="008D4E93" w:rsidP="008D4E93">
      <w:r w:rsidRPr="002E6E84">
        <w:t>Solve the following</w:t>
      </w:r>
      <w:r w:rsidR="004465A3" w:rsidRPr="002E6E84">
        <w:t xml:space="preserve"> pairs of simultaneous equations using the elimination method. </w:t>
      </w:r>
    </w:p>
    <w:tbl>
      <w:tblPr>
        <w:tblStyle w:val="Tableheader"/>
        <w:tblW w:w="5000" w:type="pct"/>
        <w:tblLook w:val="0420" w:firstRow="1" w:lastRow="0" w:firstColumn="0" w:lastColumn="0" w:noHBand="0" w:noVBand="1"/>
        <w:tblDescription w:val="Elimination method table. Two problems solved using simultaneous equations."/>
      </w:tblPr>
      <w:tblGrid>
        <w:gridCol w:w="7282"/>
        <w:gridCol w:w="7282"/>
      </w:tblGrid>
      <w:tr w:rsidR="00CB4480" w14:paraId="2D3DAF07" w14:textId="77777777" w:rsidTr="00DC4583">
        <w:trPr>
          <w:cnfStyle w:val="100000000000" w:firstRow="1" w:lastRow="0" w:firstColumn="0" w:lastColumn="0" w:oddVBand="0" w:evenVBand="0" w:oddHBand="0" w:evenHBand="0" w:firstRowFirstColumn="0" w:firstRowLastColumn="0" w:lastRowFirstColumn="0" w:lastRowLastColumn="0"/>
          <w:trHeight w:val="1247"/>
        </w:trPr>
        <w:tc>
          <w:tcPr>
            <w:tcW w:w="2500" w:type="pct"/>
          </w:tcPr>
          <w:p w14:paraId="28A468C1" w14:textId="49335CE7" w:rsidR="00CB4480" w:rsidRPr="004A2288" w:rsidRDefault="00CB4480" w:rsidP="009A3855">
            <w:r w:rsidRPr="004A2288">
              <w:t>On a farm, there are chickens and cows. Altogether, there are 30 animals. If the total number of legs is 100, how many chickens and how many cows are there?</w:t>
            </w:r>
          </w:p>
        </w:tc>
        <w:tc>
          <w:tcPr>
            <w:tcW w:w="2500" w:type="pct"/>
          </w:tcPr>
          <w:p w14:paraId="4653699D" w14:textId="0605E20C" w:rsidR="00CB4480" w:rsidRPr="004A2288" w:rsidRDefault="00CB4480" w:rsidP="009A3855">
            <w:r w:rsidRPr="004A2288">
              <w:t xml:space="preserve">At a café, Emma orders 2 sandwiches and 1 smoothie and pays $17. Noah orders 1 sandwich and 2 smoothies and pays $16. What is the cost of </w:t>
            </w:r>
            <w:r w:rsidR="00EB1285">
              <w:t>1</w:t>
            </w:r>
            <w:r w:rsidRPr="004A2288">
              <w:t xml:space="preserve"> sandwich and </w:t>
            </w:r>
            <w:r w:rsidR="00EB1285">
              <w:t xml:space="preserve">1 </w:t>
            </w:r>
            <w:r w:rsidRPr="004A2288">
              <w:t>smoothie?</w:t>
            </w:r>
          </w:p>
        </w:tc>
      </w:tr>
      <w:tr w:rsidR="00CB4480" w:rsidRPr="00B2604C" w14:paraId="17136C33" w14:textId="77777777" w:rsidTr="00DC4583">
        <w:trPr>
          <w:cnfStyle w:val="000000100000" w:firstRow="0" w:lastRow="0" w:firstColumn="0" w:lastColumn="0" w:oddVBand="0" w:evenVBand="0" w:oddHBand="1" w:evenHBand="0" w:firstRowFirstColumn="0" w:firstRowLastColumn="0" w:lastRowFirstColumn="0" w:lastRowLastColumn="0"/>
          <w:trHeight w:val="3819"/>
        </w:trPr>
        <w:tc>
          <w:tcPr>
            <w:tcW w:w="2500" w:type="pct"/>
          </w:tcPr>
          <w:p w14:paraId="3C90FB91" w14:textId="358537D8" w:rsidR="00CB4480" w:rsidRPr="00DC4583" w:rsidRDefault="00CB4480" w:rsidP="00EF6C78">
            <w:pPr>
              <w:spacing w:before="60" w:after="60"/>
              <w:rPr>
                <w:bCs/>
              </w:rPr>
            </w:pPr>
            <w:r w:rsidRPr="00DC4583">
              <w:rPr>
                <w:bCs/>
              </w:rPr>
              <w:t xml:space="preserve">Let </w:t>
            </w:r>
            <m:oMath>
              <m:r>
                <w:rPr>
                  <w:rFonts w:ascii="Cambria Math" w:hAnsi="Cambria Math"/>
                </w:rPr>
                <m:t>x</m:t>
              </m:r>
            </m:oMath>
            <w:r w:rsidRPr="00DC4583">
              <w:rPr>
                <w:bCs/>
              </w:rPr>
              <w:t xml:space="preserve"> = number of chickens (2 legs)</w:t>
            </w:r>
            <w:r w:rsidR="00EF6C78" w:rsidRPr="00DC4583">
              <w:rPr>
                <w:bCs/>
              </w:rPr>
              <w:t xml:space="preserve"> and </w:t>
            </w:r>
            <m:oMath>
              <m:r>
                <w:rPr>
                  <w:rFonts w:ascii="Cambria Math" w:hAnsi="Cambria Math"/>
                </w:rPr>
                <m:t>y</m:t>
              </m:r>
            </m:oMath>
            <w:r w:rsidRPr="00DC4583">
              <w:rPr>
                <w:bCs/>
              </w:rPr>
              <w:t xml:space="preserve"> = number of </w:t>
            </w:r>
            <w:r w:rsidR="005E076E" w:rsidRPr="00DC4583">
              <w:rPr>
                <w:bCs/>
              </w:rPr>
              <w:t>cows (</w:t>
            </w:r>
            <w:r w:rsidRPr="00DC4583">
              <w:rPr>
                <w:bCs/>
              </w:rPr>
              <w:t>4 legs)</w:t>
            </w:r>
            <w:r w:rsidR="00EA0088" w:rsidRPr="00DC4583">
              <w:rPr>
                <w:bCs/>
              </w:rPr>
              <w:t>.</w:t>
            </w:r>
          </w:p>
          <w:p w14:paraId="15F8F475" w14:textId="149F5648" w:rsidR="00CB4480" w:rsidRPr="00DC4583" w:rsidRDefault="00DC4583" w:rsidP="00EF6C78">
            <w:pPr>
              <w:spacing w:before="60" w:after="60"/>
              <w:ind w:left="720" w:hanging="720"/>
              <w:rPr>
                <w:rFonts w:eastAsiaTheme="minorEastAsia"/>
                <w:bCs/>
              </w:rPr>
            </w:pPr>
            <m:oMath>
              <m:r>
                <w:rPr>
                  <w:rFonts w:ascii="Cambria Math" w:hAnsi="Cambria Math"/>
                </w:rPr>
                <m:t>x+y=30</m:t>
              </m:r>
            </m:oMath>
            <w:r w:rsidR="00CB4480" w:rsidRPr="00DC4583">
              <w:rPr>
                <w:rFonts w:eastAsiaTheme="minorEastAsia"/>
                <w:bCs/>
              </w:rPr>
              <w:t>(1)</w:t>
            </w:r>
          </w:p>
          <w:p w14:paraId="67F2A369" w14:textId="50EAFDC0" w:rsidR="00CB4480" w:rsidRPr="00DC4583" w:rsidRDefault="00DC4583" w:rsidP="00EF6C78">
            <w:pPr>
              <w:spacing w:before="60" w:after="60"/>
              <w:rPr>
                <w:rFonts w:eastAsiaTheme="minorEastAsia"/>
                <w:bCs/>
              </w:rPr>
            </w:pPr>
            <m:oMath>
              <m:r>
                <w:rPr>
                  <w:rFonts w:ascii="Cambria Math" w:hAnsi="Cambria Math"/>
                </w:rPr>
                <m:t>2x+4y=100​</m:t>
              </m:r>
            </m:oMath>
            <w:r w:rsidR="00CB4480" w:rsidRPr="00DC4583">
              <w:rPr>
                <w:rFonts w:eastAsiaTheme="minorEastAsia"/>
                <w:bCs/>
              </w:rPr>
              <w:t>(2)</w:t>
            </w:r>
          </w:p>
          <w:p w14:paraId="22BAB545" w14:textId="46C89AB5" w:rsidR="00CB4480" w:rsidRPr="00DC4583" w:rsidRDefault="00DC4583" w:rsidP="00EF6C78">
            <w:pPr>
              <w:spacing w:before="60" w:after="60"/>
              <w:rPr>
                <w:rFonts w:eastAsiaTheme="minorEastAsia"/>
                <w:bCs/>
              </w:rPr>
            </w:pPr>
            <m:oMath>
              <m:r>
                <w:rPr>
                  <w:rFonts w:ascii="Cambria Math" w:hAnsi="Cambria Math"/>
                </w:rPr>
                <m:t xml:space="preserve">2× </m:t>
              </m:r>
            </m:oMath>
            <w:r w:rsidR="00C97999" w:rsidRPr="00DC4583">
              <w:rPr>
                <w:rFonts w:eastAsiaTheme="minorEastAsia"/>
                <w:bCs/>
              </w:rPr>
              <w:t>(1)</w:t>
            </w:r>
            <w:r w:rsidR="00CB4480" w:rsidRPr="00DC4583">
              <w:rPr>
                <w:rFonts w:eastAsiaTheme="minorEastAsia"/>
                <w:bCs/>
              </w:rPr>
              <w:t>:</w:t>
            </w:r>
            <w:r w:rsidR="00C97999" w:rsidRPr="00DC4583">
              <w:rPr>
                <w:rFonts w:eastAsiaTheme="minorEastAsia"/>
                <w:bCs/>
              </w:rPr>
              <w:tab/>
            </w:r>
            <w:r w:rsidR="00CB4480" w:rsidRPr="00DC4583">
              <w:rPr>
                <w:rFonts w:eastAsiaTheme="minorEastAsia"/>
                <w:bCs/>
              </w:rPr>
              <w:tab/>
            </w:r>
            <m:oMath>
              <m:r>
                <w:rPr>
                  <w:rFonts w:ascii="Cambria Math" w:eastAsiaTheme="minorEastAsia" w:hAnsi="Cambria Math"/>
                </w:rPr>
                <m:t>2x+2y=60</m:t>
              </m:r>
            </m:oMath>
            <w:r w:rsidR="00C97999" w:rsidRPr="00D72473">
              <w:rPr>
                <w:rStyle w:val="Strong"/>
                <w:rFonts w:eastAsiaTheme="minorEastAsia"/>
                <w:b w:val="0"/>
              </w:rPr>
              <w:t>(</w:t>
            </w:r>
            <w:r w:rsidR="00C97999" w:rsidRPr="00DC4583">
              <w:rPr>
                <w:rFonts w:eastAsiaTheme="minorEastAsia"/>
                <w:bCs/>
              </w:rPr>
              <w:t>3)</w:t>
            </w:r>
          </w:p>
          <w:p w14:paraId="66013737" w14:textId="18E3E766" w:rsidR="00CB4480" w:rsidRPr="00DC4583" w:rsidRDefault="00C97999" w:rsidP="00EF6C78">
            <w:pPr>
              <w:spacing w:before="60" w:after="60"/>
              <w:rPr>
                <w:rFonts w:eastAsiaTheme="minorEastAsia"/>
                <w:bCs/>
              </w:rPr>
            </w:pPr>
            <w:r w:rsidRPr="00DC4583">
              <w:rPr>
                <w:rFonts w:eastAsiaTheme="minorEastAsia"/>
                <w:bCs/>
              </w:rPr>
              <w:t>(2)</w:t>
            </w:r>
            <m:oMath>
              <m:r>
                <w:rPr>
                  <w:rFonts w:ascii="Cambria Math" w:eastAsiaTheme="minorEastAsia" w:hAnsi="Cambria Math"/>
                </w:rPr>
                <m:t xml:space="preserve"> - </m:t>
              </m:r>
            </m:oMath>
            <w:r w:rsidRPr="00DC4583">
              <w:rPr>
                <w:rFonts w:eastAsiaTheme="minorEastAsia"/>
                <w:bCs/>
              </w:rPr>
              <w:t>(3)</w:t>
            </w:r>
            <w:r w:rsidR="00CB4480" w:rsidRPr="00DC4583">
              <w:rPr>
                <w:rFonts w:eastAsiaTheme="minorEastAsia"/>
                <w:bCs/>
              </w:rPr>
              <w:t>:</w:t>
            </w:r>
            <w:r w:rsidR="00CB4480" w:rsidRPr="00DC4583">
              <w:rPr>
                <w:rFonts w:eastAsiaTheme="minorEastAsia"/>
                <w:bCs/>
              </w:rPr>
              <w:tab/>
            </w:r>
            <m:oMath>
              <m:r>
                <w:rPr>
                  <w:rFonts w:ascii="Cambria Math" w:eastAsiaTheme="minorEastAsia" w:hAnsi="Cambria Math"/>
                </w:rPr>
                <m:t>2y=40</m:t>
              </m:r>
            </m:oMath>
          </w:p>
          <w:p w14:paraId="318AC3C4" w14:textId="44B89557" w:rsidR="00CB4480" w:rsidRPr="00DC4583" w:rsidRDefault="00C53813" w:rsidP="00D72473">
            <w:pPr>
              <w:spacing w:before="60" w:after="60"/>
              <w:ind w:left="1592"/>
              <w:rPr>
                <w:rFonts w:eastAsiaTheme="minorEastAsia"/>
                <w:bCs/>
              </w:rPr>
            </w:pPr>
            <m:oMath>
              <m:r>
                <w:rPr>
                  <w:rFonts w:ascii="Cambria Math" w:eastAsiaTheme="minorEastAsia" w:hAnsi="Cambria Math"/>
                </w:rPr>
                <m:t>y=20</m:t>
              </m:r>
            </m:oMath>
            <w:r w:rsidR="00CB4480" w:rsidRPr="00DC4583">
              <w:rPr>
                <w:rFonts w:eastAsiaTheme="minorEastAsia"/>
                <w:bCs/>
              </w:rPr>
              <w:t xml:space="preserve"> </w:t>
            </w:r>
          </w:p>
          <w:p w14:paraId="2ABF0314" w14:textId="77777777" w:rsidR="00D72473" w:rsidRDefault="00CB4480" w:rsidP="00EF6C78">
            <w:pPr>
              <w:spacing w:before="60" w:after="60"/>
              <w:rPr>
                <w:rFonts w:eastAsiaTheme="minorEastAsia"/>
                <w:bCs/>
              </w:rPr>
            </w:pPr>
            <w:r w:rsidRPr="00DC4583">
              <w:rPr>
                <w:bCs/>
              </w:rPr>
              <w:t>Sub</w:t>
            </w:r>
            <w:r w:rsidRPr="00DC4583">
              <w:rPr>
                <w:rFonts w:eastAsiaTheme="minorEastAsia"/>
                <w:bCs/>
              </w:rPr>
              <w:t xml:space="preserve"> </w:t>
            </w:r>
            <m:oMath>
              <m:r>
                <w:rPr>
                  <w:rFonts w:ascii="Cambria Math" w:eastAsiaTheme="minorEastAsia" w:hAnsi="Cambria Math"/>
                </w:rPr>
                <m:t>y=20</m:t>
              </m:r>
            </m:oMath>
            <w:r w:rsidRPr="00DC4583">
              <w:rPr>
                <w:rFonts w:eastAsiaTheme="minorEastAsia"/>
                <w:bCs/>
              </w:rPr>
              <w:t xml:space="preserve"> into </w:t>
            </w:r>
            <m:oMath>
              <m:r>
                <w:rPr>
                  <w:rFonts w:ascii="Cambria Math" w:eastAsiaTheme="minorEastAsia" w:hAnsi="Cambria Math"/>
                </w:rPr>
                <m:t>(1)</m:t>
              </m:r>
            </m:oMath>
            <w:r w:rsidRPr="00DC4583">
              <w:rPr>
                <w:rFonts w:eastAsiaTheme="minorEastAsia"/>
                <w:bCs/>
              </w:rPr>
              <w:t xml:space="preserve">: </w:t>
            </w:r>
          </w:p>
          <w:p w14:paraId="4A1448E1" w14:textId="77777777" w:rsidR="00D72473" w:rsidRPr="00D72473" w:rsidRDefault="00DC4583" w:rsidP="00EF6C78">
            <w:pPr>
              <w:spacing w:before="60" w:after="60"/>
              <w:rPr>
                <w:rFonts w:eastAsiaTheme="minorEastAsia"/>
              </w:rPr>
            </w:pPr>
            <m:oMathPara>
              <m:oMath>
                <m:r>
                  <w:rPr>
                    <w:rFonts w:ascii="Cambria Math" w:eastAsiaTheme="minorEastAsia" w:hAnsi="Cambria Math"/>
                  </w:rPr>
                  <m:t>x+20=30</m:t>
                </m:r>
              </m:oMath>
            </m:oMathPara>
          </w:p>
          <w:p w14:paraId="379C4A34" w14:textId="4B139A53" w:rsidR="00CB4480" w:rsidRPr="00DC4583" w:rsidRDefault="00DC4583" w:rsidP="00EF6C78">
            <w:pPr>
              <w:spacing w:before="60" w:after="60"/>
              <w:rPr>
                <w:rFonts w:eastAsiaTheme="minorEastAsia"/>
                <w:bCs/>
              </w:rPr>
            </w:pPr>
            <m:oMathPara>
              <m:oMath>
                <m:r>
                  <w:rPr>
                    <w:rFonts w:ascii="Cambria Math" w:eastAsiaTheme="minorEastAsia" w:hAnsi="Cambria Math"/>
                  </w:rPr>
                  <m:t>x=10</m:t>
                </m:r>
              </m:oMath>
            </m:oMathPara>
          </w:p>
          <w:p w14:paraId="3688EB6A" w14:textId="073CBAB4" w:rsidR="00CB4480" w:rsidRPr="004F42C9" w:rsidRDefault="00CB4480" w:rsidP="00EF6C78">
            <w:pPr>
              <w:spacing w:before="60" w:after="60"/>
              <w:rPr>
                <w:rFonts w:eastAsiaTheme="minorEastAsia"/>
                <w:b/>
                <w:bCs/>
              </w:rPr>
            </w:pPr>
            <w:r w:rsidRPr="004F42C9">
              <w:rPr>
                <w:bCs/>
              </w:rPr>
              <w:t>Solution</w:t>
            </w:r>
            <w:r w:rsidRPr="00DC4583">
              <w:rPr>
                <w:bCs/>
              </w:rPr>
              <w:t xml:space="preserve">: </w:t>
            </w:r>
            <m:oMath>
              <m:r>
                <w:rPr>
                  <w:rFonts w:ascii="Cambria Math" w:hAnsi="Cambria Math"/>
                </w:rPr>
                <m:t xml:space="preserve">x=10,  </m:t>
              </m:r>
              <m:r>
                <w:rPr>
                  <w:rFonts w:ascii="Cambria Math" w:eastAsiaTheme="minorEastAsia" w:hAnsi="Cambria Math"/>
                </w:rPr>
                <m:t>y=20</m:t>
              </m:r>
            </m:oMath>
          </w:p>
          <w:p w14:paraId="34A194B4" w14:textId="3DBC1D5F" w:rsidR="00CB4480" w:rsidRPr="00357435" w:rsidRDefault="00CB4480" w:rsidP="00EF6C78">
            <w:pPr>
              <w:spacing w:before="60" w:after="60"/>
              <w:rPr>
                <w:b/>
              </w:rPr>
            </w:pPr>
            <w:r w:rsidRPr="004F42C9">
              <w:rPr>
                <w:bCs/>
              </w:rPr>
              <w:t>That is, 10 chickens and 20 cows.</w:t>
            </w:r>
          </w:p>
        </w:tc>
        <w:tc>
          <w:tcPr>
            <w:tcW w:w="2500" w:type="pct"/>
          </w:tcPr>
          <w:p w14:paraId="19221641" w14:textId="4B0628AC" w:rsidR="00CB4480" w:rsidRPr="00B2604C" w:rsidRDefault="00CB4480" w:rsidP="006B2995">
            <w:pPr>
              <w:tabs>
                <w:tab w:val="num" w:pos="720"/>
              </w:tabs>
              <w:spacing w:before="60" w:after="60"/>
              <w:rPr>
                <w:rFonts w:eastAsiaTheme="minorEastAsia"/>
              </w:rPr>
            </w:pPr>
            <w:r w:rsidRPr="00B2604C">
              <w:t xml:space="preserve">Let </w:t>
            </w:r>
            <m:oMath>
              <m:r>
                <w:rPr>
                  <w:rFonts w:ascii="Cambria Math" w:hAnsi="Cambria Math"/>
                </w:rPr>
                <m:t>x=</m:t>
              </m:r>
            </m:oMath>
            <w:r w:rsidRPr="00B2604C">
              <w:rPr>
                <w:rFonts w:eastAsiaTheme="minorEastAsia"/>
              </w:rPr>
              <w:t xml:space="preserve"> sandwich price</w:t>
            </w:r>
            <w:r w:rsidR="00CA6815">
              <w:rPr>
                <w:rFonts w:eastAsiaTheme="minorEastAsia"/>
              </w:rPr>
              <w:t xml:space="preserve"> and</w:t>
            </w:r>
            <w:r w:rsidRPr="00B2604C">
              <w:rPr>
                <w:rFonts w:eastAsiaTheme="minorEastAsia"/>
              </w:rPr>
              <w:t xml:space="preserve"> </w:t>
            </w:r>
            <m:oMath>
              <m:r>
                <w:rPr>
                  <w:rFonts w:ascii="Cambria Math" w:eastAsiaTheme="minorEastAsia" w:hAnsi="Cambria Math"/>
                </w:rPr>
                <m:t>y=</m:t>
              </m:r>
            </m:oMath>
            <w:r w:rsidRPr="00B2604C">
              <w:rPr>
                <w:rFonts w:eastAsiaTheme="minorEastAsia"/>
              </w:rPr>
              <w:t xml:space="preserve"> smoothie price</w:t>
            </w:r>
            <w:r w:rsidR="00EA0088">
              <w:rPr>
                <w:rFonts w:eastAsiaTheme="minorEastAsia"/>
              </w:rPr>
              <w:t>.</w:t>
            </w:r>
          </w:p>
          <w:p w14:paraId="494513B8" w14:textId="3A27F332" w:rsidR="005F3D60" w:rsidRPr="002010C1" w:rsidRDefault="00B2604C" w:rsidP="006B2995">
            <w:pPr>
              <w:tabs>
                <w:tab w:val="num" w:pos="720"/>
              </w:tabs>
              <w:spacing w:before="60" w:after="60"/>
              <w:rPr>
                <w:rFonts w:eastAsiaTheme="minorEastAsia"/>
              </w:rPr>
            </w:pPr>
            <m:oMath>
              <m:r>
                <w:rPr>
                  <w:rFonts w:ascii="Cambria Math" w:hAnsi="Cambria Math"/>
                </w:rPr>
                <m:t>2x+y=17</m:t>
              </m:r>
            </m:oMath>
            <w:r w:rsidR="00A028C4" w:rsidRPr="00B2604C">
              <w:rPr>
                <w:rFonts w:eastAsiaTheme="minorEastAsia"/>
              </w:rPr>
              <w:tab/>
            </w:r>
            <w:r w:rsidR="0020039A" w:rsidRPr="00B2604C">
              <w:rPr>
                <w:rFonts w:eastAsiaTheme="minorEastAsia"/>
              </w:rPr>
              <w:t>(1)</w:t>
            </w:r>
            <m:oMath>
              <m:r>
                <m:rPr>
                  <m:sty m:val="p"/>
                </m:rPr>
                <w:rPr>
                  <w:rFonts w:ascii="Cambria Math" w:hAnsi="Cambria Math"/>
                </w:rPr>
                <w:br/>
              </m:r>
              <m:r>
                <w:rPr>
                  <w:rFonts w:ascii="Cambria Math" w:hAnsi="Cambria Math"/>
                </w:rPr>
                <m:t>x+2y=16</m:t>
              </m:r>
            </m:oMath>
            <w:r w:rsidR="00A028C4" w:rsidRPr="00B2604C">
              <w:rPr>
                <w:rFonts w:eastAsiaTheme="minorEastAsia"/>
              </w:rPr>
              <w:tab/>
              <w:t>(2)</w:t>
            </w:r>
          </w:p>
          <w:p w14:paraId="77130FE1" w14:textId="29A99244" w:rsidR="005F3D60" w:rsidRPr="00B2604C" w:rsidRDefault="00B2604C" w:rsidP="006B2995">
            <w:pPr>
              <w:tabs>
                <w:tab w:val="num" w:pos="720"/>
              </w:tabs>
              <w:spacing w:before="60" w:after="60"/>
              <w:rPr>
                <w:rFonts w:eastAsiaTheme="minorEastAsia"/>
              </w:rPr>
            </w:pPr>
            <m:oMath>
              <m:r>
                <w:rPr>
                  <w:rFonts w:ascii="Cambria Math" w:hAnsi="Cambria Math"/>
                </w:rPr>
                <m:t>2×(1)</m:t>
              </m:r>
            </m:oMath>
            <w:r w:rsidR="005F3D60" w:rsidRPr="00B2604C">
              <w:rPr>
                <w:rFonts w:eastAsiaTheme="minorEastAsia"/>
              </w:rPr>
              <w:t>:</w:t>
            </w:r>
            <w:r w:rsidR="005F3D60" w:rsidRPr="00B2604C">
              <w:rPr>
                <w:rFonts w:eastAsiaTheme="minorEastAsia"/>
              </w:rPr>
              <w:tab/>
            </w:r>
            <w:r w:rsidR="005F3D60" w:rsidRPr="00B2604C">
              <w:rPr>
                <w:rFonts w:eastAsiaTheme="minorEastAsia"/>
              </w:rPr>
              <w:tab/>
            </w:r>
            <m:oMath>
              <m:r>
                <w:rPr>
                  <w:rFonts w:ascii="Cambria Math" w:eastAsiaTheme="minorEastAsia" w:hAnsi="Cambria Math"/>
                </w:rPr>
                <m:t>4x+2y=34</m:t>
              </m:r>
            </m:oMath>
            <w:r w:rsidR="005F3D60" w:rsidRPr="00B2604C">
              <w:rPr>
                <w:rFonts w:eastAsiaTheme="minorEastAsia"/>
              </w:rPr>
              <w:t xml:space="preserve"> (3)</w:t>
            </w:r>
          </w:p>
          <w:p w14:paraId="17E97D10" w14:textId="77777777" w:rsidR="00D72473" w:rsidRPr="00D72473" w:rsidRDefault="00000000" w:rsidP="00197B68">
            <w:pPr>
              <w:spacing w:before="60" w:after="60"/>
              <w:rPr>
                <w:rFonts w:eastAsiaTheme="minorEastAsia"/>
              </w:rPr>
            </w:pPr>
            <m:oMath>
              <m:d>
                <m:dPr>
                  <m:ctrlPr>
                    <w:rPr>
                      <w:rFonts w:ascii="Cambria Math" w:hAnsi="Cambria Math"/>
                      <w:i/>
                    </w:rPr>
                  </m:ctrlPr>
                </m:dPr>
                <m:e>
                  <m:r>
                    <w:rPr>
                      <w:rFonts w:ascii="Cambria Math" w:hAnsi="Cambria Math"/>
                    </w:rPr>
                    <m:t>3</m:t>
                  </m:r>
                </m:e>
              </m:d>
              <m:r>
                <w:rPr>
                  <w:rFonts w:ascii="Cambria Math" w:hAnsi="Cambria Math"/>
                </w:rPr>
                <m:t>-(2)</m:t>
              </m:r>
            </m:oMath>
            <w:r w:rsidR="00197B68" w:rsidRPr="00B2604C">
              <w:rPr>
                <w:rFonts w:eastAsiaTheme="minorEastAsia"/>
              </w:rPr>
              <w:t>:</w:t>
            </w:r>
          </w:p>
          <w:p w14:paraId="6D9A122D" w14:textId="7AB1F3F8" w:rsidR="00197B68" w:rsidRPr="00B2604C" w:rsidRDefault="00000000" w:rsidP="00197B68">
            <w:pPr>
              <w:spacing w:before="60" w:after="60"/>
              <w:rPr>
                <w:rFonts w:eastAsiaTheme="minorEastAsia"/>
              </w:rPr>
            </w:pPr>
            <m:oMathPara>
              <m:oMath>
                <m:r>
                  <w:rPr>
                    <w:rFonts w:ascii="Cambria Math" w:eastAsiaTheme="minorEastAsia" w:hAnsi="Cambria Math"/>
                  </w:rPr>
                  <m:t>3x=18</m:t>
                </m:r>
              </m:oMath>
            </m:oMathPara>
          </w:p>
          <w:p w14:paraId="5B36D4EA" w14:textId="4499DB3B" w:rsidR="00A028C4" w:rsidRPr="002010C1" w:rsidRDefault="00197B68" w:rsidP="00197B68">
            <w:pPr>
              <w:tabs>
                <w:tab w:val="num" w:pos="720"/>
              </w:tabs>
              <w:spacing w:before="60" w:after="60"/>
              <w:rPr>
                <w:rFonts w:eastAsiaTheme="minorEastAsia"/>
              </w:rPr>
            </w:pPr>
            <m:oMathPara>
              <m:oMath>
                <m:r>
                  <w:rPr>
                    <w:rFonts w:ascii="Cambria Math" w:hAnsi="Cambria Math"/>
                  </w:rPr>
                  <m:t>x=6</m:t>
                </m:r>
              </m:oMath>
            </m:oMathPara>
          </w:p>
          <w:p w14:paraId="0711B800" w14:textId="3F816B2D" w:rsidR="00A028C4" w:rsidRPr="00B2604C" w:rsidRDefault="00A028C4" w:rsidP="00197B68">
            <w:pPr>
              <w:tabs>
                <w:tab w:val="num" w:pos="720"/>
              </w:tabs>
              <w:spacing w:before="60" w:after="60"/>
              <w:rPr>
                <w:rFonts w:eastAsiaTheme="minorEastAsia"/>
              </w:rPr>
            </w:pPr>
            <w:r w:rsidRPr="00B2604C">
              <w:t xml:space="preserve">Sub </w:t>
            </w:r>
            <m:oMath>
              <m:box>
                <m:boxPr>
                  <m:noBreak m:val="0"/>
                  <m:ctrlPr>
                    <w:rPr>
                      <w:rFonts w:ascii="Cambria Math" w:hAnsi="Cambria Math"/>
                      <w:i/>
                    </w:rPr>
                  </m:ctrlPr>
                </m:boxPr>
                <m:e>
                  <m:r>
                    <w:rPr>
                      <w:rFonts w:ascii="Cambria Math" w:hAnsi="Cambria Math"/>
                    </w:rPr>
                    <m:t>x</m:t>
                  </m:r>
                </m:e>
              </m:box>
              <m:r>
                <w:rPr>
                  <w:rFonts w:ascii="Cambria Math" w:hAnsi="Cambria Math"/>
                </w:rPr>
                <m:t>=</m:t>
              </m:r>
              <m:box>
                <m:boxPr>
                  <m:noBreak m:val="0"/>
                  <m:ctrlPr>
                    <w:rPr>
                      <w:rFonts w:ascii="Cambria Math" w:hAnsi="Cambria Math"/>
                      <w:i/>
                    </w:rPr>
                  </m:ctrlPr>
                </m:boxPr>
                <m:e>
                  <m:r>
                    <w:rPr>
                      <w:rFonts w:ascii="Cambria Math" w:hAnsi="Cambria Math"/>
                    </w:rPr>
                    <m:t>6</m:t>
                  </m:r>
                </m:e>
              </m:box>
            </m:oMath>
            <w:r w:rsidRPr="00B2604C">
              <w:rPr>
                <w:rFonts w:eastAsiaTheme="minorEastAsia"/>
              </w:rPr>
              <w:t xml:space="preserve"> into </w:t>
            </w:r>
            <m:oMath>
              <m:box>
                <m:boxPr>
                  <m:noBreak m:val="0"/>
                  <m:ctrlPr>
                    <w:rPr>
                      <w:rFonts w:ascii="Cambria Math" w:eastAsiaTheme="minorEastAsia" w:hAnsi="Cambria Math"/>
                      <w:i/>
                    </w:rPr>
                  </m:ctrlPr>
                </m:boxPr>
                <m:e/>
              </m:box>
            </m:oMath>
          </w:p>
          <w:p w14:paraId="205FB962" w14:textId="77777777" w:rsidR="00E15260" w:rsidRPr="00C53813" w:rsidRDefault="0026559E" w:rsidP="00197B68">
            <w:pPr>
              <w:tabs>
                <w:tab w:val="num" w:pos="720"/>
              </w:tabs>
              <w:spacing w:before="60" w:after="60"/>
              <w:rPr>
                <w:rFonts w:eastAsiaTheme="minorEastAsia"/>
              </w:rPr>
            </w:pPr>
            <w:r w:rsidRPr="00B2604C">
              <w:tab/>
            </w:r>
            <w:r w:rsidRPr="00B2604C">
              <w:tab/>
            </w:r>
            <w:r w:rsidRPr="00B2604C">
              <w:tab/>
            </w:r>
            <m:oMath>
              <m:box>
                <m:boxPr>
                  <m:noBreak m:val="0"/>
                  <m:ctrlPr>
                    <w:rPr>
                      <w:rFonts w:ascii="Cambria Math" w:hAnsi="Cambria Math"/>
                      <w:i/>
                    </w:rPr>
                  </m:ctrlPr>
                </m:boxPr>
                <m:e/>
              </m:box>
              <m:r>
                <w:rPr>
                  <w:rFonts w:ascii="Cambria Math" w:hAnsi="Cambria Math"/>
                </w:rPr>
                <m:t>×</m:t>
              </m:r>
              <m:box>
                <m:boxPr>
                  <m:noBreak m:val="0"/>
                  <m:ctrlPr>
                    <w:rPr>
                      <w:rFonts w:ascii="Cambria Math" w:hAnsi="Cambria Math"/>
                      <w:i/>
                    </w:rPr>
                  </m:ctrlPr>
                </m:boxPr>
                <m:e/>
              </m:box>
              <m:r>
                <w:rPr>
                  <w:rFonts w:ascii="Cambria Math" w:hAnsi="Cambria Math"/>
                </w:rPr>
                <m:t>+</m:t>
              </m:r>
              <m:box>
                <m:boxPr>
                  <m:noBreak m:val="0"/>
                  <m:ctrlPr>
                    <w:rPr>
                      <w:rFonts w:ascii="Cambria Math" w:hAnsi="Cambria Math"/>
                      <w:i/>
                    </w:rPr>
                  </m:ctrlPr>
                </m:boxPr>
                <m:e/>
              </m:box>
              <m:r>
                <w:rPr>
                  <w:rFonts w:ascii="Cambria Math" w:hAnsi="Cambria Math"/>
                </w:rPr>
                <m:t>=</m:t>
              </m:r>
              <m:box>
                <m:boxPr>
                  <m:noBreak m:val="0"/>
                  <m:ctrlPr>
                    <w:rPr>
                      <w:rFonts w:ascii="Cambria Math" w:hAnsi="Cambria Math"/>
                      <w:i/>
                    </w:rPr>
                  </m:ctrlPr>
                </m:boxPr>
                <m:e/>
              </m:box>
            </m:oMath>
          </w:p>
          <w:p w14:paraId="52E05A4F" w14:textId="4E10B9FF" w:rsidR="0026559E" w:rsidRPr="00B2604C" w:rsidRDefault="00000000" w:rsidP="00197B68">
            <w:pPr>
              <w:tabs>
                <w:tab w:val="num" w:pos="720"/>
              </w:tabs>
              <w:spacing w:before="60" w:after="60"/>
              <w:rPr>
                <w:rFonts w:eastAsiaTheme="minorEastAsia"/>
              </w:rPr>
            </w:pPr>
            <m:oMathPara>
              <m:oMath>
                <m:box>
                  <m:boxPr>
                    <m:noBreak m:val="0"/>
                    <m:ctrlPr>
                      <w:rPr>
                        <w:rFonts w:ascii="Cambria Math" w:eastAsiaTheme="minorEastAsia" w:hAnsi="Cambria Math"/>
                        <w:i/>
                      </w:rPr>
                    </m:ctrlPr>
                  </m:boxPr>
                  <m:e/>
                </m:box>
                <m:r>
                  <w:rPr>
                    <w:rFonts w:ascii="Cambria Math" w:eastAsiaTheme="minorEastAsia" w:hAnsi="Cambria Math"/>
                  </w:rPr>
                  <m:t>=</m:t>
                </m:r>
                <m:box>
                  <m:boxPr>
                    <m:noBreak m:val="0"/>
                    <m:ctrlPr>
                      <w:rPr>
                        <w:rFonts w:ascii="Cambria Math" w:eastAsiaTheme="minorEastAsia" w:hAnsi="Cambria Math"/>
                        <w:i/>
                      </w:rPr>
                    </m:ctrlPr>
                  </m:boxPr>
                  <m:e/>
                </m:box>
              </m:oMath>
            </m:oMathPara>
          </w:p>
          <w:p w14:paraId="465CB0CB" w14:textId="2ACFD65E" w:rsidR="00707AFD" w:rsidRPr="00B2604C" w:rsidRDefault="00707AFD" w:rsidP="00D72473">
            <w:pPr>
              <w:tabs>
                <w:tab w:val="num" w:pos="720"/>
              </w:tabs>
              <w:spacing w:before="60" w:after="60" w:line="240" w:lineRule="auto"/>
              <w:rPr>
                <w:rFonts w:eastAsiaTheme="minorEastAsia"/>
              </w:rPr>
            </w:pPr>
            <w:r w:rsidRPr="00B2604C">
              <w:t xml:space="preserve">Solution: </w:t>
            </w:r>
            <m:oMath>
              <m:r>
                <w:rPr>
                  <w:rFonts w:ascii="Cambria Math" w:hAnsi="Cambria Math"/>
                </w:rPr>
                <m:t>x=</m:t>
              </m:r>
              <m:box>
                <m:boxPr>
                  <m:noBreak m:val="0"/>
                  <m:ctrlPr>
                    <w:rPr>
                      <w:rFonts w:ascii="Cambria Math" w:hAnsi="Cambria Math"/>
                      <w:i/>
                    </w:rPr>
                  </m:ctrlPr>
                </m:boxPr>
                <m:e/>
              </m:box>
              <m:r>
                <w:rPr>
                  <w:rFonts w:ascii="Cambria Math" w:hAnsi="Cambria Math"/>
                </w:rPr>
                <m:t>,  y=</m:t>
              </m:r>
              <m:box>
                <m:boxPr>
                  <m:noBreak m:val="0"/>
                  <m:ctrlPr>
                    <w:rPr>
                      <w:rFonts w:ascii="Cambria Math" w:hAnsi="Cambria Math"/>
                      <w:i/>
                    </w:rPr>
                  </m:ctrlPr>
                </m:boxPr>
                <m:e/>
              </m:box>
            </m:oMath>
          </w:p>
          <w:p w14:paraId="35D292F6" w14:textId="20B668DF" w:rsidR="0011790E" w:rsidRPr="00B2604C" w:rsidRDefault="0011790E" w:rsidP="00D72473">
            <w:pPr>
              <w:tabs>
                <w:tab w:val="num" w:pos="720"/>
              </w:tabs>
              <w:spacing w:before="60" w:after="60" w:line="240" w:lineRule="auto"/>
            </w:pPr>
            <w:r w:rsidRPr="00B2604C">
              <w:rPr>
                <w:rFonts w:eastAsiaTheme="minorEastAsia"/>
              </w:rPr>
              <w:t>That is,</w:t>
            </w:r>
          </w:p>
        </w:tc>
      </w:tr>
    </w:tbl>
    <w:p w14:paraId="24EE4ED4" w14:textId="5FEE38ED" w:rsidR="00CB4480" w:rsidRPr="002010C1" w:rsidRDefault="00CB4480">
      <w:pPr>
        <w:spacing w:after="0" w:line="276" w:lineRule="auto"/>
        <w:rPr>
          <w:sz w:val="6"/>
          <w:szCs w:val="8"/>
        </w:rPr>
      </w:pPr>
    </w:p>
    <w:tbl>
      <w:tblPr>
        <w:tblStyle w:val="Tableheader"/>
        <w:tblW w:w="14562" w:type="dxa"/>
        <w:tblLook w:val="04A0" w:firstRow="1" w:lastRow="0" w:firstColumn="1" w:lastColumn="0" w:noHBand="0" w:noVBand="1"/>
        <w:tblDescription w:val="Two problems solved using simultaneous equations."/>
      </w:tblPr>
      <w:tblGrid>
        <w:gridCol w:w="7281"/>
        <w:gridCol w:w="7281"/>
      </w:tblGrid>
      <w:tr w:rsidR="00CB4480" w14:paraId="3D42F65F" w14:textId="77777777" w:rsidTr="00B46AF3">
        <w:trPr>
          <w:cnfStyle w:val="100000000000" w:firstRow="1" w:lastRow="0" w:firstColumn="0" w:lastColumn="0" w:oddVBand="0" w:evenVBand="0" w:oddHBand="0"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7281" w:type="dxa"/>
          </w:tcPr>
          <w:p w14:paraId="4DA97C29" w14:textId="1743D52E" w:rsidR="00CB4480" w:rsidRPr="00B2604C" w:rsidRDefault="00CB4480" w:rsidP="00CB2AB0">
            <w:r w:rsidRPr="00C02514">
              <w:t>A car rental company charges a daily rate plus a per-kilometre fee. One customer rents a car for 3 days and drives 200 km, paying $230.</w:t>
            </w:r>
            <w:r w:rsidR="00CB2AB0">
              <w:t xml:space="preserve"> </w:t>
            </w:r>
            <w:r w:rsidRPr="00C02514">
              <w:t>Another rents for 2 days and drives 300 km, paying $240.</w:t>
            </w:r>
            <w:r w:rsidR="00CB2AB0">
              <w:t xml:space="preserve"> </w:t>
            </w:r>
            <w:r w:rsidRPr="00C02514">
              <w:t>What is the daily charge and the per-kilometre rate?</w:t>
            </w:r>
          </w:p>
        </w:tc>
        <w:tc>
          <w:tcPr>
            <w:tcW w:w="7281" w:type="dxa"/>
          </w:tcPr>
          <w:p w14:paraId="7A0D1838" w14:textId="344A25E4" w:rsidR="00CB4480" w:rsidRPr="009A3855" w:rsidRDefault="00CB4480" w:rsidP="00B63668">
            <w:pPr>
              <w:cnfStyle w:val="100000000000" w:firstRow="1" w:lastRow="0" w:firstColumn="0" w:lastColumn="0" w:oddVBand="0" w:evenVBand="0" w:oddHBand="0" w:evenHBand="0" w:firstRowFirstColumn="0" w:firstRowLastColumn="0" w:lastRowFirstColumn="0" w:lastRowLastColumn="0"/>
            </w:pPr>
            <w:r w:rsidRPr="00C02514">
              <w:t>Jordan buys 3 paintbrushes and 2 sketchbooks for $28. Taylor buys 2 paintbrushes and 3 sketchbooks for $27.</w:t>
            </w:r>
            <w:r w:rsidR="00B63668">
              <w:t xml:space="preserve"> </w:t>
            </w:r>
            <w:r w:rsidRPr="00C02514">
              <w:t>What is the cost of a paintbrush and a sketchbook?</w:t>
            </w:r>
          </w:p>
        </w:tc>
      </w:tr>
      <w:tr w:rsidR="00CB4480" w14:paraId="6CF86F9C" w14:textId="77777777" w:rsidTr="00B4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1" w:type="dxa"/>
          </w:tcPr>
          <w:p w14:paraId="60AB09F6" w14:textId="25B99BDB" w:rsidR="00CB4480" w:rsidRPr="00700511" w:rsidRDefault="00CB4480" w:rsidP="00CB4480">
            <w:pPr>
              <w:tabs>
                <w:tab w:val="num" w:pos="720"/>
              </w:tabs>
              <w:spacing w:before="60" w:after="60"/>
              <w:rPr>
                <w:b w:val="0"/>
                <w:bCs/>
              </w:rPr>
            </w:pPr>
            <w:r w:rsidRPr="00700511">
              <w:rPr>
                <w:b w:val="0"/>
                <w:bCs/>
              </w:rPr>
              <w:t xml:space="preserve">Let </w:t>
            </w:r>
            <m:oMath>
              <m:r>
                <m:rPr>
                  <m:sty m:val="bi"/>
                </m:rPr>
                <w:rPr>
                  <w:rFonts w:ascii="Cambria Math" w:hAnsi="Cambria Math"/>
                </w:rPr>
                <m:t>d</m:t>
              </m:r>
              <m:r>
                <m:rPr>
                  <m:sty m:val="bi"/>
                </m:rPr>
                <w:rPr>
                  <w:rFonts w:ascii="Cambria Math" w:eastAsiaTheme="minorEastAsia" w:hAnsi="Cambria Math"/>
                </w:rPr>
                <m:t>=</m:t>
              </m:r>
            </m:oMath>
            <w:r w:rsidRPr="00700511">
              <w:rPr>
                <w:b w:val="0"/>
                <w:bCs/>
              </w:rPr>
              <w:t xml:space="preserve"> daily cost and </w:t>
            </w:r>
            <m:oMath>
              <m:r>
                <m:rPr>
                  <m:sty m:val="bi"/>
                </m:rPr>
                <w:rPr>
                  <w:rFonts w:ascii="Cambria Math" w:hAnsi="Cambria Math"/>
                </w:rPr>
                <m:t>k=</m:t>
              </m:r>
            </m:oMath>
            <w:r w:rsidRPr="00700511">
              <w:rPr>
                <w:b w:val="0"/>
                <w:bCs/>
              </w:rPr>
              <w:t xml:space="preserve"> cost per kilometre.</w:t>
            </w:r>
          </w:p>
          <w:p w14:paraId="1CA9FD1C" w14:textId="67DBE47B" w:rsidR="00CB4480" w:rsidRPr="00700511" w:rsidRDefault="00700511" w:rsidP="00CB4480">
            <w:pPr>
              <w:spacing w:before="60" w:after="60"/>
              <w:ind w:left="720" w:hanging="720"/>
              <w:rPr>
                <w:rFonts w:eastAsiaTheme="minorEastAsia"/>
                <w:b w:val="0"/>
                <w:bCs/>
              </w:rPr>
            </w:pPr>
            <m:oMath>
              <m:r>
                <m:rPr>
                  <m:sty m:val="bi"/>
                </m:rPr>
                <w:rPr>
                  <w:rFonts w:ascii="Cambria Math" w:eastAsiaTheme="minorEastAsia" w:hAnsi="Cambria Math"/>
                </w:rPr>
                <m:t>3</m:t>
              </m:r>
              <m:r>
                <m:rPr>
                  <m:sty m:val="bi"/>
                </m:rPr>
                <w:rPr>
                  <w:rFonts w:ascii="Cambria Math" w:eastAsiaTheme="minorEastAsia" w:hAnsi="Cambria Math"/>
                </w:rPr>
                <m:t>d+200</m:t>
              </m:r>
              <m:r>
                <m:rPr>
                  <m:sty m:val="bi"/>
                </m:rPr>
                <w:rPr>
                  <w:rFonts w:ascii="Cambria Math" w:eastAsiaTheme="minorEastAsia" w:hAnsi="Cambria Math"/>
                </w:rPr>
                <m:t>k=230</m:t>
              </m:r>
            </m:oMath>
            <w:r w:rsidR="00CB4480" w:rsidRPr="00700511">
              <w:rPr>
                <w:rFonts w:eastAsiaTheme="minorEastAsia"/>
                <w:b w:val="0"/>
                <w:bCs/>
              </w:rPr>
              <w:tab/>
              <w:t>(1)</w:t>
            </w:r>
          </w:p>
          <w:p w14:paraId="7C50D474" w14:textId="2841D728" w:rsidR="009C1699" w:rsidRPr="00700511" w:rsidRDefault="00700511" w:rsidP="00CB4480">
            <w:pPr>
              <w:tabs>
                <w:tab w:val="num" w:pos="720"/>
              </w:tabs>
              <w:spacing w:before="60" w:after="60"/>
              <w:rPr>
                <w:b w:val="0"/>
                <w:bCs/>
              </w:rPr>
            </w:pPr>
            <m:oMath>
              <m:r>
                <m:rPr>
                  <m:sty m:val="bi"/>
                </m:rPr>
                <w:rPr>
                  <w:rFonts w:ascii="Cambria Math" w:eastAsiaTheme="minorEastAsia" w:hAnsi="Cambria Math"/>
                </w:rPr>
                <m:t>2</m:t>
              </m:r>
              <m:r>
                <m:rPr>
                  <m:sty m:val="bi"/>
                </m:rPr>
                <w:rPr>
                  <w:rFonts w:ascii="Cambria Math" w:eastAsiaTheme="minorEastAsia" w:hAnsi="Cambria Math"/>
                </w:rPr>
                <m:t>d+300</m:t>
              </m:r>
              <m:r>
                <m:rPr>
                  <m:sty m:val="bi"/>
                </m:rPr>
                <w:rPr>
                  <w:rFonts w:ascii="Cambria Math" w:eastAsiaTheme="minorEastAsia" w:hAnsi="Cambria Math"/>
                </w:rPr>
                <m:t>k=240</m:t>
              </m:r>
            </m:oMath>
            <w:r w:rsidR="00CB4480" w:rsidRPr="00700511">
              <w:rPr>
                <w:rFonts w:eastAsiaTheme="minorEastAsia"/>
                <w:b w:val="0"/>
                <w:bCs/>
              </w:rPr>
              <w:tab/>
              <w:t>(2)</w:t>
            </w:r>
          </w:p>
          <w:p w14:paraId="5B70F1A4" w14:textId="2BCFED38" w:rsidR="009C1699" w:rsidRPr="00700511" w:rsidRDefault="00700511" w:rsidP="00906675">
            <w:pPr>
              <w:spacing w:before="480" w:after="60"/>
              <w:rPr>
                <w:rFonts w:eastAsiaTheme="minorEastAsia"/>
                <w:b w:val="0"/>
                <w:bCs/>
              </w:rPr>
            </w:pPr>
            <m:oMath>
              <m:r>
                <m:rPr>
                  <m:sty m:val="bi"/>
                </m:rPr>
                <w:rPr>
                  <w:rFonts w:ascii="Cambria Math" w:eastAsiaTheme="minorEastAsia" w:hAnsi="Cambria Math"/>
                </w:rPr>
                <m:t>2×(1)</m:t>
              </m:r>
            </m:oMath>
            <w:r w:rsidR="009C1699" w:rsidRPr="00700511">
              <w:rPr>
                <w:rFonts w:eastAsiaTheme="minorEastAsia"/>
                <w:b w:val="0"/>
                <w:bCs/>
              </w:rPr>
              <w:t>:</w:t>
            </w:r>
            <w:r w:rsidR="009C1699" w:rsidRPr="00700511">
              <w:rPr>
                <w:rFonts w:eastAsiaTheme="minorEastAsia"/>
                <w:b w:val="0"/>
                <w:bCs/>
              </w:rPr>
              <w:tab/>
            </w:r>
            <m:oMath>
              <m:r>
                <m:rPr>
                  <m:sty m:val="bi"/>
                </m:rPr>
                <w:rPr>
                  <w:rFonts w:ascii="Cambria Math" w:eastAsiaTheme="minorEastAsia" w:hAnsi="Cambria Math"/>
                </w:rPr>
                <m:t>6</m:t>
              </m:r>
              <m:r>
                <m:rPr>
                  <m:sty m:val="bi"/>
                </m:rPr>
                <w:rPr>
                  <w:rFonts w:ascii="Cambria Math" w:eastAsiaTheme="minorEastAsia" w:hAnsi="Cambria Math"/>
                </w:rPr>
                <m:t>d+400</m:t>
              </m:r>
              <m:r>
                <m:rPr>
                  <m:sty m:val="bi"/>
                </m:rPr>
                <w:rPr>
                  <w:rFonts w:ascii="Cambria Math" w:eastAsiaTheme="minorEastAsia" w:hAnsi="Cambria Math"/>
                </w:rPr>
                <m:t>k=460</m:t>
              </m:r>
            </m:oMath>
            <w:r w:rsidR="009C1699" w:rsidRPr="00700511">
              <w:rPr>
                <w:rFonts w:eastAsiaTheme="minorEastAsia"/>
                <w:b w:val="0"/>
                <w:bCs/>
              </w:rPr>
              <w:tab/>
              <w:t>(3)</w:t>
            </w:r>
          </w:p>
          <w:p w14:paraId="623A993E" w14:textId="27DC25F0" w:rsidR="009C1699" w:rsidRPr="00700511" w:rsidRDefault="00700511" w:rsidP="009C1699">
            <w:pPr>
              <w:tabs>
                <w:tab w:val="num" w:pos="720"/>
              </w:tabs>
              <w:spacing w:before="60" w:after="60"/>
              <w:rPr>
                <w:rFonts w:eastAsiaTheme="minorEastAsia"/>
                <w:b w:val="0"/>
                <w:bCs/>
              </w:rPr>
            </w:pPr>
            <m:oMath>
              <m:r>
                <m:rPr>
                  <m:sty m:val="bi"/>
                </m:rPr>
                <w:rPr>
                  <w:rFonts w:ascii="Cambria Math" w:eastAsiaTheme="minorEastAsia" w:hAnsi="Cambria Math"/>
                </w:rPr>
                <m:t>3×(2)</m:t>
              </m:r>
            </m:oMath>
            <w:r w:rsidR="009C1699" w:rsidRPr="00700511">
              <w:rPr>
                <w:rFonts w:eastAsiaTheme="minorEastAsia"/>
                <w:b w:val="0"/>
                <w:bCs/>
              </w:rPr>
              <w:t>:</w:t>
            </w:r>
            <w:r w:rsidR="009C1699" w:rsidRPr="00700511">
              <w:rPr>
                <w:rFonts w:eastAsiaTheme="minorEastAsia"/>
                <w:b w:val="0"/>
                <w:bCs/>
              </w:rPr>
              <w:tab/>
            </w:r>
            <m:oMath>
              <m:r>
                <m:rPr>
                  <m:sty m:val="bi"/>
                </m:rPr>
                <w:rPr>
                  <w:rFonts w:ascii="Cambria Math" w:eastAsiaTheme="minorEastAsia" w:hAnsi="Cambria Math"/>
                </w:rPr>
                <m:t>6</m:t>
              </m:r>
              <m:r>
                <m:rPr>
                  <m:sty m:val="bi"/>
                </m:rPr>
                <w:rPr>
                  <w:rFonts w:ascii="Cambria Math" w:eastAsiaTheme="minorEastAsia" w:hAnsi="Cambria Math"/>
                </w:rPr>
                <m:t>d+900</m:t>
              </m:r>
              <m:r>
                <m:rPr>
                  <m:sty m:val="bi"/>
                </m:rPr>
                <w:rPr>
                  <w:rFonts w:ascii="Cambria Math" w:eastAsiaTheme="minorEastAsia" w:hAnsi="Cambria Math"/>
                </w:rPr>
                <m:t>k=720</m:t>
              </m:r>
            </m:oMath>
            <w:r w:rsidR="009C1699" w:rsidRPr="00700511">
              <w:rPr>
                <w:rFonts w:eastAsiaTheme="minorEastAsia"/>
                <w:b w:val="0"/>
                <w:bCs/>
              </w:rPr>
              <w:tab/>
              <w:t>(4)</w:t>
            </w:r>
          </w:p>
          <w:p w14:paraId="55281EE8" w14:textId="45D99813" w:rsidR="009C1699" w:rsidRPr="00700511" w:rsidRDefault="00000000" w:rsidP="009C1699">
            <w:pPr>
              <w:tabs>
                <w:tab w:val="num" w:pos="720"/>
              </w:tabs>
              <w:spacing w:before="60" w:after="60"/>
              <w:rPr>
                <w:rFonts w:eastAsia="Calibri"/>
                <w:b w:val="0"/>
                <w:bCs/>
              </w:rPr>
            </w:pPr>
            <m:oMath>
              <m:d>
                <m:dPr>
                  <m:ctrlPr>
                    <w:rPr>
                      <w:rFonts w:ascii="Cambria Math" w:eastAsia="Calibri" w:hAnsi="Cambria Math"/>
                      <w:b w:val="0"/>
                      <w:bCs/>
                      <w:i/>
                    </w:rPr>
                  </m:ctrlPr>
                </m:dPr>
                <m:e>
                  <m:r>
                    <m:rPr>
                      <m:sty m:val="bi"/>
                    </m:rPr>
                    <w:rPr>
                      <w:rFonts w:ascii="Cambria Math" w:eastAsia="Calibri" w:hAnsi="Cambria Math"/>
                    </w:rPr>
                    <m:t>4</m:t>
                  </m:r>
                </m:e>
              </m:d>
              <m:r>
                <m:rPr>
                  <m:sty m:val="bi"/>
                </m:rPr>
                <w:rPr>
                  <w:rFonts w:ascii="Cambria Math" w:eastAsia="Calibri" w:hAnsi="Cambria Math"/>
                </w:rPr>
                <m:t>-(3)</m:t>
              </m:r>
            </m:oMath>
            <w:r w:rsidR="009C1699" w:rsidRPr="00700511">
              <w:rPr>
                <w:rFonts w:eastAsia="Calibri"/>
                <w:b w:val="0"/>
                <w:bCs/>
              </w:rPr>
              <w:t>:</w:t>
            </w:r>
            <w:r w:rsidR="005D6535" w:rsidRPr="00700511">
              <w:rPr>
                <w:rFonts w:eastAsia="Calibri"/>
                <w:b w:val="0"/>
                <w:bCs/>
              </w:rPr>
              <w:tab/>
            </w:r>
            <m:oMath>
              <m:box>
                <m:boxPr>
                  <m:noBreak m:val="0"/>
                  <m:ctrlPr>
                    <w:rPr>
                      <w:rFonts w:ascii="Cambria Math" w:eastAsia="Calibri" w:hAnsi="Cambria Math"/>
                      <w:b w:val="0"/>
                      <w:bCs/>
                      <w:i/>
                    </w:rPr>
                  </m:ctrlPr>
                </m:boxPr>
                <m:e/>
              </m:box>
              <m:r>
                <m:rPr>
                  <m:sty m:val="bi"/>
                </m:rPr>
                <w:rPr>
                  <w:rFonts w:ascii="Cambria Math" w:eastAsia="Calibri" w:hAnsi="Cambria Math"/>
                </w:rPr>
                <m:t>k=</m:t>
              </m:r>
              <m:box>
                <m:boxPr>
                  <m:noBreak m:val="0"/>
                  <m:ctrlPr>
                    <w:rPr>
                      <w:rFonts w:ascii="Cambria Math" w:eastAsia="Calibri" w:hAnsi="Cambria Math"/>
                      <w:b w:val="0"/>
                      <w:bCs/>
                      <w:i/>
                    </w:rPr>
                  </m:ctrlPr>
                </m:boxPr>
                <m:e/>
              </m:box>
            </m:oMath>
          </w:p>
          <w:p w14:paraId="6DBA7D0F" w14:textId="692F10B8" w:rsidR="00117F5E" w:rsidRPr="00700511" w:rsidRDefault="007E48BD" w:rsidP="00466896">
            <w:pPr>
              <w:tabs>
                <w:tab w:val="num" w:pos="720"/>
              </w:tabs>
              <w:spacing w:before="60" w:after="1200"/>
              <w:rPr>
                <w:rFonts w:eastAsia="Calibri"/>
                <w:b w:val="0"/>
                <w:bCs/>
              </w:rPr>
            </w:pPr>
            <w:r w:rsidRPr="00700511">
              <w:rPr>
                <w:rFonts w:eastAsia="Calibri"/>
                <w:b w:val="0"/>
                <w:bCs/>
              </w:rPr>
              <w:t xml:space="preserve">Sub: </w:t>
            </w:r>
            <m:oMath>
              <m:r>
                <m:rPr>
                  <m:sty m:val="bi"/>
                </m:rPr>
                <w:rPr>
                  <w:rFonts w:ascii="Cambria Math" w:eastAsia="Calibri" w:hAnsi="Cambria Math"/>
                </w:rPr>
                <m:t>k=</m:t>
              </m:r>
            </m:oMath>
          </w:p>
          <w:p w14:paraId="21EF1BF8" w14:textId="3727457E" w:rsidR="00117F5E" w:rsidRPr="00466896" w:rsidRDefault="00117F5E" w:rsidP="00466896">
            <w:pPr>
              <w:tabs>
                <w:tab w:val="num" w:pos="720"/>
              </w:tabs>
              <w:spacing w:before="60" w:after="1080"/>
              <w:rPr>
                <w:rFonts w:eastAsia="Calibri"/>
              </w:rPr>
            </w:pPr>
            <w:r w:rsidRPr="00A9418D">
              <w:rPr>
                <w:rFonts w:eastAsia="Calibri"/>
                <w:b w:val="0"/>
                <w:bCs/>
              </w:rPr>
              <w:t>Solution</w:t>
            </w:r>
            <w:r w:rsidR="00466896" w:rsidRPr="00A9418D">
              <w:rPr>
                <w:rFonts w:eastAsia="Calibri"/>
                <w:b w:val="0"/>
                <w:bCs/>
              </w:rPr>
              <w:t>:</w:t>
            </w:r>
          </w:p>
        </w:tc>
        <w:tc>
          <w:tcPr>
            <w:tcW w:w="7281" w:type="dxa"/>
          </w:tcPr>
          <w:p w14:paraId="6D10B46F" w14:textId="167CAF6F" w:rsidR="00262D64" w:rsidRPr="00466896" w:rsidRDefault="00CB4480" w:rsidP="00CB4480">
            <w:pPr>
              <w:tabs>
                <w:tab w:val="num" w:pos="720"/>
              </w:tabs>
              <w:spacing w:before="60" w:after="60"/>
              <w:cnfStyle w:val="000000100000" w:firstRow="0" w:lastRow="0" w:firstColumn="0" w:lastColumn="0" w:oddVBand="0" w:evenVBand="0" w:oddHBand="1" w:evenHBand="0" w:firstRowFirstColumn="0" w:firstRowLastColumn="0" w:lastRowFirstColumn="0" w:lastRowLastColumn="0"/>
              <w:rPr>
                <w:rFonts w:eastAsiaTheme="minorEastAsia"/>
              </w:rPr>
            </w:pPr>
            <w:r w:rsidRPr="002E6E84">
              <w:t xml:space="preserve">Let </w:t>
            </w:r>
            <m:oMath>
              <m:r>
                <w:rPr>
                  <w:rFonts w:ascii="Cambria Math" w:hAnsi="Cambria Math"/>
                </w:rPr>
                <m:t>p</m:t>
              </m:r>
              <m:r>
                <w:rPr>
                  <w:rFonts w:ascii="Cambria Math" w:eastAsiaTheme="minorEastAsia" w:hAnsi="Cambria Math"/>
                </w:rPr>
                <m:t>=</m:t>
              </m:r>
            </m:oMath>
            <w:r w:rsidRPr="002E6E84">
              <w:rPr>
                <w:rFonts w:eastAsiaTheme="minorEastAsia"/>
              </w:rPr>
              <w:t xml:space="preserve"> the cost of a paintbrush and</w:t>
            </w:r>
            <w:r w:rsidR="00547085">
              <w:rPr>
                <w:rFonts w:eastAsiaTheme="minorEastAsia"/>
              </w:rPr>
              <w:t xml:space="preserve"> </w:t>
            </w:r>
            <m:oMath>
              <m:r>
                <w:rPr>
                  <w:rFonts w:ascii="Cambria Math" w:eastAsiaTheme="minorEastAsia" w:hAnsi="Cambria Math"/>
                </w:rPr>
                <m:t>s=</m:t>
              </m:r>
            </m:oMath>
            <w:r w:rsidRPr="002E6E84">
              <w:rPr>
                <w:rFonts w:eastAsiaTheme="minorEastAsia"/>
                <w:i/>
              </w:rPr>
              <w:t xml:space="preserve"> </w:t>
            </w:r>
            <w:r w:rsidRPr="002E6E84">
              <w:rPr>
                <w:rFonts w:eastAsiaTheme="minorEastAsia"/>
                <w:iCs/>
              </w:rPr>
              <w:t>the cost of a sketchbook.</w:t>
            </w:r>
          </w:p>
        </w:tc>
      </w:tr>
    </w:tbl>
    <w:p w14:paraId="4D0669A2" w14:textId="25141D87" w:rsidR="0030514C" w:rsidRPr="002E6E84" w:rsidRDefault="00E4055D" w:rsidP="00E4055D">
      <w:pPr>
        <w:pStyle w:val="Heading2"/>
      </w:pPr>
      <w:bookmarkStart w:id="2" w:name="_Appendix_D"/>
      <w:bookmarkEnd w:id="2"/>
      <w:r w:rsidRPr="002E6E84">
        <w:lastRenderedPageBreak/>
        <w:t xml:space="preserve">Appendix </w:t>
      </w:r>
      <w:r w:rsidR="000B72FD" w:rsidRPr="002E6E84">
        <w:t>D</w:t>
      </w:r>
      <w:r w:rsidRPr="002E6E84">
        <w:t xml:space="preserve"> </w:t>
      </w:r>
    </w:p>
    <w:p w14:paraId="7A7F4E4B" w14:textId="526A247B" w:rsidR="00E4055D" w:rsidRPr="002E6E84" w:rsidRDefault="00E4055D" w:rsidP="0030514C">
      <w:pPr>
        <w:pStyle w:val="Heading3"/>
        <w:rPr>
          <w:rStyle w:val="Heading2Char"/>
        </w:rPr>
      </w:pPr>
      <w:r w:rsidRPr="007E6708">
        <w:t>Substitution method</w:t>
      </w:r>
      <w:r w:rsidRPr="002E6E84">
        <w:t xml:space="preserve"> </w:t>
      </w:r>
    </w:p>
    <w:p w14:paraId="00EB8524" w14:textId="673FA343" w:rsidR="00E4055D" w:rsidRDefault="00E4055D" w:rsidP="00E4055D">
      <w:r w:rsidRPr="002E6E84">
        <w:t xml:space="preserve">Solve the following pairs of simultaneous equations using the substitution method. </w:t>
      </w:r>
    </w:p>
    <w:tbl>
      <w:tblPr>
        <w:tblStyle w:val="Tableheader"/>
        <w:tblW w:w="0" w:type="auto"/>
        <w:tblLook w:val="0420" w:firstRow="1" w:lastRow="0" w:firstColumn="0" w:lastColumn="0" w:noHBand="0" w:noVBand="1"/>
        <w:tblDescription w:val="Two problems solved using simultaneous equations."/>
      </w:tblPr>
      <w:tblGrid>
        <w:gridCol w:w="7281"/>
        <w:gridCol w:w="7281"/>
      </w:tblGrid>
      <w:tr w:rsidR="006C5338" w14:paraId="2D0583CC" w14:textId="77777777" w:rsidTr="00DC4583">
        <w:trPr>
          <w:cnfStyle w:val="100000000000" w:firstRow="1" w:lastRow="0" w:firstColumn="0" w:lastColumn="0" w:oddVBand="0" w:evenVBand="0" w:oddHBand="0" w:evenHBand="0" w:firstRowFirstColumn="0" w:firstRowLastColumn="0" w:lastRowFirstColumn="0" w:lastRowLastColumn="0"/>
        </w:trPr>
        <w:tc>
          <w:tcPr>
            <w:tcW w:w="7281" w:type="dxa"/>
          </w:tcPr>
          <w:p w14:paraId="71868AF0" w14:textId="52813F73" w:rsidR="006C5338" w:rsidRPr="00DC4583" w:rsidRDefault="006C5338" w:rsidP="00DC4583">
            <w:r w:rsidRPr="00DC4583">
              <w:t xml:space="preserve">The cost for 2 </w:t>
            </w:r>
            <w:r w:rsidR="007D6B27" w:rsidRPr="00DC4583">
              <w:t>burgers</w:t>
            </w:r>
            <w:r w:rsidRPr="00DC4583">
              <w:t xml:space="preserve"> and 3 </w:t>
            </w:r>
            <w:r w:rsidR="007D6B27" w:rsidRPr="00DC4583">
              <w:t>drinks</w:t>
            </w:r>
            <w:r w:rsidRPr="00DC4583">
              <w:t xml:space="preserve"> is $38. The cost for 1 </w:t>
            </w:r>
            <w:r w:rsidR="007D6B27" w:rsidRPr="00DC4583">
              <w:t>burger</w:t>
            </w:r>
            <w:r w:rsidRPr="00DC4583">
              <w:t xml:space="preserve"> and 1 </w:t>
            </w:r>
            <w:r w:rsidR="007D6B27" w:rsidRPr="00DC4583">
              <w:t xml:space="preserve">drink </w:t>
            </w:r>
            <w:r w:rsidRPr="00DC4583">
              <w:t xml:space="preserve">is $16. How much does a </w:t>
            </w:r>
            <w:r w:rsidR="00B554F9" w:rsidRPr="00DC4583">
              <w:t xml:space="preserve">burger </w:t>
            </w:r>
            <w:r w:rsidRPr="00DC4583">
              <w:t xml:space="preserve">and </w:t>
            </w:r>
            <w:r w:rsidR="00B554F9" w:rsidRPr="00DC4583">
              <w:t xml:space="preserve">drink </w:t>
            </w:r>
            <w:r w:rsidRPr="00DC4583">
              <w:t>cost individually?</w:t>
            </w:r>
          </w:p>
        </w:tc>
        <w:tc>
          <w:tcPr>
            <w:tcW w:w="7281" w:type="dxa"/>
          </w:tcPr>
          <w:p w14:paraId="518D1904" w14:textId="41A7EF10" w:rsidR="006C5338" w:rsidRDefault="006C5338" w:rsidP="004E76E0">
            <w:pPr>
              <w:spacing w:before="60" w:after="60"/>
            </w:pPr>
            <w:r>
              <w:rPr>
                <w:iCs/>
              </w:rPr>
              <w:t xml:space="preserve">Julie is selling cupcakes at a school fete. The stand </w:t>
            </w:r>
            <w:r w:rsidRPr="001600EE">
              <w:rPr>
                <w:bCs/>
                <w:iCs/>
              </w:rPr>
              <w:t>cost her $40</w:t>
            </w:r>
            <w:r>
              <w:rPr>
                <w:iCs/>
              </w:rPr>
              <w:t xml:space="preserve"> and </w:t>
            </w:r>
            <w:r w:rsidRPr="001600EE">
              <w:rPr>
                <w:bCs/>
                <w:iCs/>
              </w:rPr>
              <w:t>each cupcake costs $0.</w:t>
            </w:r>
            <w:r>
              <w:rPr>
                <w:bCs/>
                <w:iCs/>
              </w:rPr>
              <w:t>5</w:t>
            </w:r>
            <w:r w:rsidRPr="001600EE">
              <w:rPr>
                <w:bCs/>
                <w:iCs/>
              </w:rPr>
              <w:t>0</w:t>
            </w:r>
            <w:r>
              <w:rPr>
                <w:iCs/>
              </w:rPr>
              <w:t xml:space="preserve"> to make. If she </w:t>
            </w:r>
            <w:r w:rsidRPr="001600EE">
              <w:rPr>
                <w:bCs/>
                <w:iCs/>
              </w:rPr>
              <w:t>sells them for $4</w:t>
            </w:r>
            <w:r>
              <w:rPr>
                <w:bCs/>
                <w:iCs/>
              </w:rPr>
              <w:t>.50</w:t>
            </w:r>
            <w:r w:rsidRPr="001600EE">
              <w:rPr>
                <w:bCs/>
                <w:iCs/>
              </w:rPr>
              <w:t xml:space="preserve"> each</w:t>
            </w:r>
            <w:r>
              <w:rPr>
                <w:iCs/>
              </w:rPr>
              <w:t>, how many does she need to sell to break even?</w:t>
            </w:r>
          </w:p>
        </w:tc>
      </w:tr>
      <w:tr w:rsidR="006C5338" w14:paraId="1DB1B0E7" w14:textId="77777777" w:rsidTr="00DC4583">
        <w:trPr>
          <w:cnfStyle w:val="000000100000" w:firstRow="0" w:lastRow="0" w:firstColumn="0" w:lastColumn="0" w:oddVBand="0" w:evenVBand="0" w:oddHBand="1" w:evenHBand="0" w:firstRowFirstColumn="0" w:firstRowLastColumn="0" w:lastRowFirstColumn="0" w:lastRowLastColumn="0"/>
        </w:trPr>
        <w:tc>
          <w:tcPr>
            <w:tcW w:w="7281" w:type="dxa"/>
          </w:tcPr>
          <w:p w14:paraId="33A9E8D2" w14:textId="2F86AA87" w:rsidR="006C5338" w:rsidRPr="00DC4583" w:rsidRDefault="006C5338" w:rsidP="00114871">
            <w:pPr>
              <w:spacing w:line="276" w:lineRule="auto"/>
              <w:rPr>
                <w:rFonts w:eastAsiaTheme="minorEastAsia"/>
                <w:bCs/>
              </w:rPr>
            </w:pPr>
            <w:r w:rsidRPr="00DC4583">
              <w:rPr>
                <w:rFonts w:eastAsiaTheme="minorEastAsia"/>
                <w:bCs/>
              </w:rPr>
              <w:t xml:space="preserve">Let </w:t>
            </w:r>
            <m:oMath>
              <m:r>
                <w:rPr>
                  <w:rFonts w:ascii="Cambria Math" w:eastAsiaTheme="minorEastAsia" w:hAnsi="Cambria Math"/>
                </w:rPr>
                <m:t>b=</m:t>
              </m:r>
            </m:oMath>
            <w:r w:rsidRPr="00DC4583">
              <w:rPr>
                <w:rFonts w:eastAsiaTheme="minorEastAsia"/>
                <w:bCs/>
              </w:rPr>
              <w:t xml:space="preserve"> the cost of the </w:t>
            </w:r>
            <w:r w:rsidR="00267833" w:rsidRPr="00DC4583">
              <w:rPr>
                <w:rFonts w:eastAsiaTheme="minorEastAsia"/>
                <w:bCs/>
              </w:rPr>
              <w:t>burger</w:t>
            </w:r>
            <w:r w:rsidRPr="00DC4583">
              <w:rPr>
                <w:rFonts w:eastAsiaTheme="minorEastAsia"/>
                <w:bCs/>
              </w:rPr>
              <w:t xml:space="preserve"> and </w:t>
            </w:r>
            <m:oMath>
              <m:r>
                <w:rPr>
                  <w:rFonts w:ascii="Cambria Math" w:eastAsiaTheme="minorEastAsia" w:hAnsi="Cambria Math"/>
                </w:rPr>
                <m:t>d=</m:t>
              </m:r>
            </m:oMath>
            <w:r w:rsidRPr="00DC4583">
              <w:rPr>
                <w:rFonts w:eastAsiaTheme="minorEastAsia"/>
                <w:bCs/>
              </w:rPr>
              <w:t xml:space="preserve"> the cost of the </w:t>
            </w:r>
            <w:r w:rsidR="00267833" w:rsidRPr="00DC4583">
              <w:rPr>
                <w:rFonts w:eastAsiaTheme="minorEastAsia"/>
                <w:bCs/>
              </w:rPr>
              <w:t>drink</w:t>
            </w:r>
            <w:r w:rsidR="00EA0088" w:rsidRPr="00DC4583">
              <w:rPr>
                <w:rFonts w:eastAsiaTheme="minorEastAsia"/>
                <w:bCs/>
              </w:rPr>
              <w:t>.</w:t>
            </w:r>
          </w:p>
          <w:p w14:paraId="47244D2B" w14:textId="0E585623" w:rsidR="006C5338" w:rsidRPr="00DC4583" w:rsidRDefault="00DC4583" w:rsidP="00114871">
            <w:pPr>
              <w:spacing w:before="60" w:after="60" w:line="276" w:lineRule="auto"/>
              <w:ind w:left="720" w:hanging="720"/>
              <w:rPr>
                <w:rFonts w:eastAsiaTheme="minorEastAsia"/>
                <w:bCs/>
              </w:rPr>
            </w:pPr>
            <m:oMath>
              <m:r>
                <w:rPr>
                  <w:rFonts w:ascii="Cambria Math" w:eastAsiaTheme="minorEastAsia" w:hAnsi="Cambria Math"/>
                </w:rPr>
                <m:t>2b+3d=38</m:t>
              </m:r>
            </m:oMath>
            <w:r w:rsidR="006C5338" w:rsidRPr="00DC4583">
              <w:rPr>
                <w:rFonts w:eastAsiaTheme="minorEastAsia"/>
                <w:bCs/>
              </w:rPr>
              <w:tab/>
            </w:r>
            <w:r w:rsidR="006C5338" w:rsidRPr="00DC4583">
              <w:rPr>
                <w:rFonts w:eastAsiaTheme="minorEastAsia"/>
                <w:bCs/>
              </w:rPr>
              <w:tab/>
              <w:t>(1)</w:t>
            </w:r>
          </w:p>
          <w:p w14:paraId="1F76F0CF" w14:textId="1E4F8F97" w:rsidR="006C5338" w:rsidRPr="00DC4583" w:rsidRDefault="00DC4583" w:rsidP="00114871">
            <w:pPr>
              <w:spacing w:line="276" w:lineRule="auto"/>
              <w:rPr>
                <w:rFonts w:eastAsiaTheme="minorEastAsia"/>
                <w:bCs/>
              </w:rPr>
            </w:pPr>
            <m:oMath>
              <m:r>
                <w:rPr>
                  <w:rFonts w:ascii="Cambria Math" w:eastAsiaTheme="minorEastAsia" w:hAnsi="Cambria Math"/>
                </w:rPr>
                <m:t>b+d=16</m:t>
              </m:r>
            </m:oMath>
            <w:r w:rsidR="006C5338" w:rsidRPr="00DC4583">
              <w:rPr>
                <w:rFonts w:eastAsiaTheme="minorEastAsia"/>
                <w:bCs/>
              </w:rPr>
              <w:tab/>
            </w:r>
            <w:r w:rsidR="006C5338" w:rsidRPr="00DC4583">
              <w:rPr>
                <w:rFonts w:eastAsiaTheme="minorEastAsia"/>
                <w:bCs/>
              </w:rPr>
              <w:tab/>
              <w:t>(2)</w:t>
            </w:r>
          </w:p>
          <w:p w14:paraId="463CBC1A" w14:textId="15B3485D" w:rsidR="006C5338" w:rsidRPr="00DC4583" w:rsidRDefault="00DC4583" w:rsidP="00114871">
            <w:pPr>
              <w:spacing w:line="276" w:lineRule="auto"/>
              <w:rPr>
                <w:rFonts w:eastAsiaTheme="minorEastAsia"/>
                <w:bCs/>
              </w:rPr>
            </w:pPr>
            <m:oMath>
              <m:r>
                <w:rPr>
                  <w:rFonts w:ascii="Cambria Math" w:eastAsiaTheme="minorEastAsia" w:hAnsi="Cambria Math"/>
                </w:rPr>
                <m:t>b=16-d</m:t>
              </m:r>
            </m:oMath>
            <w:r w:rsidR="006C5338" w:rsidRPr="00DC4583">
              <w:rPr>
                <w:rFonts w:eastAsiaTheme="minorEastAsia"/>
                <w:bCs/>
              </w:rPr>
              <w:tab/>
              <w:t>(3)</w:t>
            </w:r>
          </w:p>
          <w:p w14:paraId="40D247CB" w14:textId="77777777" w:rsidR="006C5338" w:rsidRPr="00DC4583" w:rsidRDefault="006C5338" w:rsidP="00114871">
            <w:pPr>
              <w:spacing w:before="60" w:after="60" w:line="276" w:lineRule="auto"/>
              <w:rPr>
                <w:rFonts w:eastAsia="Calibri"/>
                <w:bCs/>
              </w:rPr>
            </w:pPr>
            <w:r w:rsidRPr="00DC4583">
              <w:rPr>
                <w:rFonts w:eastAsia="Calibri"/>
                <w:bCs/>
              </w:rPr>
              <w:t xml:space="preserve">Sub (3) into (1): </w:t>
            </w:r>
          </w:p>
          <w:p w14:paraId="5E190917" w14:textId="50668FFE" w:rsidR="006C5338" w:rsidRPr="00DC4583" w:rsidRDefault="006C5338" w:rsidP="00114871">
            <w:pPr>
              <w:spacing w:before="60" w:after="60" w:line="276" w:lineRule="auto"/>
              <w:rPr>
                <w:rFonts w:eastAsia="Calibri"/>
                <w:bCs/>
              </w:rPr>
            </w:pPr>
            <m:oMathPara>
              <m:oMath>
                <m:r>
                  <w:rPr>
                    <w:rFonts w:ascii="Cambria Math" w:eastAsia="Calibri" w:hAnsi="Cambria Math"/>
                  </w:rPr>
                  <m:t>2</m:t>
                </m:r>
                <m:d>
                  <m:dPr>
                    <m:ctrlPr>
                      <w:rPr>
                        <w:rFonts w:ascii="Cambria Math" w:eastAsia="Calibri" w:hAnsi="Cambria Math"/>
                        <w:bCs/>
                        <w:i/>
                      </w:rPr>
                    </m:ctrlPr>
                  </m:dPr>
                  <m:e>
                    <m:r>
                      <w:rPr>
                        <w:rFonts w:ascii="Cambria Math" w:eastAsia="Calibri" w:hAnsi="Cambria Math"/>
                      </w:rPr>
                      <m:t>16-d</m:t>
                    </m:r>
                  </m:e>
                </m:d>
                <m:r>
                  <w:rPr>
                    <w:rFonts w:ascii="Cambria Math" w:eastAsia="Calibri" w:hAnsi="Cambria Math"/>
                  </w:rPr>
                  <m:t>+3d=38</m:t>
                </m:r>
              </m:oMath>
            </m:oMathPara>
          </w:p>
          <w:p w14:paraId="017EA91A" w14:textId="3B4E92E8" w:rsidR="006C5338" w:rsidRPr="00DC4583" w:rsidRDefault="006C5338" w:rsidP="00114871">
            <w:pPr>
              <w:spacing w:before="60" w:after="60" w:line="276" w:lineRule="auto"/>
              <w:rPr>
                <w:rFonts w:eastAsia="Calibri"/>
                <w:bCs/>
              </w:rPr>
            </w:pPr>
            <m:oMathPara>
              <m:oMath>
                <m:r>
                  <w:rPr>
                    <w:rFonts w:ascii="Cambria Math" w:eastAsia="Calibri" w:hAnsi="Cambria Math"/>
                  </w:rPr>
                  <m:t>32-2d+3d=38</m:t>
                </m:r>
              </m:oMath>
            </m:oMathPara>
          </w:p>
          <w:p w14:paraId="1D80F57B" w14:textId="7B16DAE9" w:rsidR="006C5338" w:rsidRPr="00DC4583" w:rsidRDefault="006C5338" w:rsidP="00114871">
            <w:pPr>
              <w:spacing w:line="276" w:lineRule="auto"/>
              <w:rPr>
                <w:rFonts w:eastAsia="Calibri"/>
                <w:bCs/>
              </w:rPr>
            </w:pPr>
            <m:oMathPara>
              <m:oMath>
                <m:r>
                  <w:rPr>
                    <w:rFonts w:ascii="Cambria Math" w:eastAsia="Calibri" w:hAnsi="Cambria Math"/>
                  </w:rPr>
                  <m:t>d=6</m:t>
                </m:r>
              </m:oMath>
            </m:oMathPara>
          </w:p>
          <w:p w14:paraId="48FC74C9" w14:textId="77777777" w:rsidR="00D72473" w:rsidRPr="00D72473" w:rsidRDefault="006C5338" w:rsidP="00D72473">
            <w:pPr>
              <w:spacing w:before="60" w:after="60" w:line="276" w:lineRule="auto"/>
              <w:rPr>
                <w:rFonts w:eastAsiaTheme="minorEastAsia"/>
              </w:rPr>
            </w:pPr>
            <w:r w:rsidRPr="00DC4583">
              <w:rPr>
                <w:rFonts w:eastAsiaTheme="minorEastAsia"/>
                <w:bCs/>
              </w:rPr>
              <w:t xml:space="preserve">Sub </w:t>
            </w:r>
            <m:oMath>
              <m:r>
                <w:rPr>
                  <w:rFonts w:ascii="Cambria Math" w:eastAsiaTheme="minorEastAsia" w:hAnsi="Cambria Math"/>
                </w:rPr>
                <m:t>d=6</m:t>
              </m:r>
            </m:oMath>
            <w:r w:rsidRPr="00DC4583">
              <w:rPr>
                <w:rFonts w:eastAsiaTheme="minorEastAsia"/>
                <w:bCs/>
              </w:rPr>
              <w:t xml:space="preserve"> into (2):</w:t>
            </w:r>
            <w:r w:rsidRPr="00DC4583">
              <w:rPr>
                <w:rFonts w:eastAsiaTheme="minorEastAsia"/>
                <w:bCs/>
              </w:rPr>
              <w:tab/>
            </w:r>
            <m:oMath>
              <m:r>
                <w:rPr>
                  <w:rFonts w:ascii="Cambria Math" w:eastAsiaTheme="minorEastAsia" w:hAnsi="Cambria Math"/>
                </w:rPr>
                <m:t>b+6=16</m:t>
              </m:r>
            </m:oMath>
          </w:p>
          <w:p w14:paraId="774ACA8E" w14:textId="3B8A7021" w:rsidR="006C5338" w:rsidRPr="00D72473" w:rsidRDefault="006C5338" w:rsidP="00D72473">
            <w:pPr>
              <w:spacing w:before="60" w:after="60" w:line="276" w:lineRule="auto"/>
              <w:ind w:left="2585"/>
              <w:rPr>
                <w:rFonts w:eastAsiaTheme="minorEastAsia"/>
                <w:bCs/>
              </w:rPr>
            </w:pPr>
            <m:oMathPara>
              <m:oMathParaPr>
                <m:jc m:val="left"/>
              </m:oMathParaPr>
              <m:oMath>
                <m:r>
                  <w:rPr>
                    <w:rFonts w:ascii="Cambria Math" w:eastAsiaTheme="minorEastAsia" w:hAnsi="Cambria Math"/>
                  </w:rPr>
                  <m:t>b=10</m:t>
                </m:r>
              </m:oMath>
            </m:oMathPara>
          </w:p>
          <w:p w14:paraId="10165497" w14:textId="248CAADB" w:rsidR="006C5338" w:rsidRPr="00D72473" w:rsidRDefault="00DC4583" w:rsidP="00114871">
            <w:pPr>
              <w:spacing w:before="60" w:after="60" w:line="276" w:lineRule="auto"/>
              <w:rPr>
                <w:rFonts w:eastAsiaTheme="minorEastAsia"/>
                <w:bCs/>
              </w:rPr>
            </w:pPr>
            <m:oMathPara>
              <m:oMathParaPr>
                <m:jc m:val="left"/>
              </m:oMathParaPr>
              <m:oMath>
                <m:r>
                  <w:rPr>
                    <w:rFonts w:ascii="Cambria Math" w:hAnsi="Cambria Math"/>
                  </w:rPr>
                  <m:t>∴d=6,  b=10</m:t>
                </m:r>
              </m:oMath>
            </m:oMathPara>
          </w:p>
          <w:p w14:paraId="479DFEAD" w14:textId="22000BBE" w:rsidR="006C5338" w:rsidRPr="00DC4583" w:rsidRDefault="00C66916" w:rsidP="00114871">
            <w:pPr>
              <w:spacing w:line="276" w:lineRule="auto"/>
              <w:rPr>
                <w:bCs/>
              </w:rPr>
            </w:pPr>
            <w:r w:rsidRPr="00DC4583">
              <w:rPr>
                <w:bCs/>
              </w:rPr>
              <w:t xml:space="preserve">A </w:t>
            </w:r>
            <w:r w:rsidR="00281DCB" w:rsidRPr="00DC4583">
              <w:rPr>
                <w:bCs/>
              </w:rPr>
              <w:t>burger</w:t>
            </w:r>
            <w:r w:rsidR="006C5338" w:rsidRPr="00DC4583">
              <w:rPr>
                <w:bCs/>
              </w:rPr>
              <w:t xml:space="preserve"> is $10 and a </w:t>
            </w:r>
            <w:r w:rsidR="00281DCB" w:rsidRPr="00DC4583">
              <w:rPr>
                <w:bCs/>
              </w:rPr>
              <w:t>drink</w:t>
            </w:r>
            <w:r w:rsidR="006C5338" w:rsidRPr="00DC4583">
              <w:rPr>
                <w:bCs/>
              </w:rPr>
              <w:t xml:space="preserve"> is $6.</w:t>
            </w:r>
          </w:p>
        </w:tc>
        <w:tc>
          <w:tcPr>
            <w:tcW w:w="7281" w:type="dxa"/>
          </w:tcPr>
          <w:p w14:paraId="57EAECC7" w14:textId="05967C10" w:rsidR="006C5338" w:rsidRDefault="006C5338" w:rsidP="004E76E0">
            <w:pPr>
              <w:spacing w:line="336" w:lineRule="auto"/>
              <w:rPr>
                <w:rFonts w:eastAsiaTheme="minorEastAsia"/>
                <w:iCs/>
              </w:rPr>
            </w:pPr>
            <w:r>
              <w:rPr>
                <w:iCs/>
              </w:rPr>
              <w:t xml:space="preserve">Let </w:t>
            </w:r>
            <m:oMath>
              <m:r>
                <w:rPr>
                  <w:rFonts w:ascii="Cambria Math" w:hAnsi="Cambria Math"/>
                </w:rPr>
                <m:t>d=</m:t>
              </m:r>
            </m:oMath>
            <w:r>
              <w:rPr>
                <w:rFonts w:eastAsiaTheme="minorEastAsia"/>
                <w:iCs/>
              </w:rPr>
              <w:t xml:space="preserve"> the dollar value and </w:t>
            </w:r>
            <m:oMath>
              <m:r>
                <w:rPr>
                  <w:rFonts w:ascii="Cambria Math" w:eastAsiaTheme="minorEastAsia" w:hAnsi="Cambria Math"/>
                </w:rPr>
                <m:t>c=</m:t>
              </m:r>
            </m:oMath>
            <w:r>
              <w:rPr>
                <w:rFonts w:eastAsiaTheme="minorEastAsia"/>
                <w:iCs/>
              </w:rPr>
              <w:t xml:space="preserve"> the number of cupcakes.</w:t>
            </w:r>
          </w:p>
          <w:p w14:paraId="5DA40B74" w14:textId="420F29D3" w:rsidR="006C5338" w:rsidRDefault="006C5338" w:rsidP="004E76E0">
            <w:pPr>
              <w:spacing w:before="60" w:after="60" w:line="336" w:lineRule="auto"/>
              <w:rPr>
                <w:rFonts w:eastAsiaTheme="minorEastAsia"/>
              </w:rPr>
            </w:pPr>
            <w:r>
              <w:t>Cost:</w:t>
            </w:r>
            <w:r>
              <w:tab/>
            </w:r>
            <w:r>
              <w:tab/>
            </w:r>
            <m:oMath>
              <m:r>
                <w:rPr>
                  <w:rFonts w:ascii="Cambria Math" w:hAnsi="Cambria Math"/>
                </w:rPr>
                <m:t>d=40+0.5c</m:t>
              </m:r>
            </m:oMath>
            <w:r>
              <w:rPr>
                <w:rFonts w:eastAsiaTheme="minorEastAsia"/>
              </w:rPr>
              <w:tab/>
            </w:r>
            <w:r>
              <w:rPr>
                <w:rFonts w:eastAsiaTheme="minorEastAsia"/>
              </w:rPr>
              <w:tab/>
              <w:t>(1)</w:t>
            </w:r>
          </w:p>
          <w:p w14:paraId="50C162E4" w14:textId="3D30229B" w:rsidR="006C5338" w:rsidRDefault="006C5338" w:rsidP="004E76E0">
            <w:pPr>
              <w:spacing w:line="336" w:lineRule="auto"/>
              <w:rPr>
                <w:rFonts w:eastAsiaTheme="minorEastAsia"/>
              </w:rPr>
            </w:pPr>
            <w:r>
              <w:rPr>
                <w:rFonts w:eastAsiaTheme="minorEastAsia"/>
              </w:rPr>
              <w:t xml:space="preserve">Revenue: </w:t>
            </w:r>
            <w:r>
              <w:rPr>
                <w:rFonts w:eastAsiaTheme="minorEastAsia"/>
              </w:rPr>
              <w:tab/>
            </w:r>
            <m:oMath>
              <m:r>
                <w:rPr>
                  <w:rFonts w:ascii="Cambria Math" w:eastAsiaTheme="minorEastAsia" w:hAnsi="Cambria Math"/>
                </w:rPr>
                <m:t>d=4.5c</m:t>
              </m:r>
            </m:oMath>
            <w:r>
              <w:rPr>
                <w:rFonts w:eastAsiaTheme="minorEastAsia"/>
              </w:rPr>
              <w:tab/>
            </w:r>
            <w:r>
              <w:rPr>
                <w:rFonts w:eastAsiaTheme="minorEastAsia"/>
              </w:rPr>
              <w:tab/>
              <w:t>(2)</w:t>
            </w:r>
          </w:p>
          <w:p w14:paraId="3CAF93EB" w14:textId="376DECDF" w:rsidR="006C5338" w:rsidRDefault="006C5338" w:rsidP="004E76E0">
            <w:pPr>
              <w:spacing w:before="60" w:after="60" w:line="336" w:lineRule="auto"/>
              <w:rPr>
                <w:rFonts w:eastAsiaTheme="minorEastAsia"/>
              </w:rPr>
            </w:pPr>
            <w:r>
              <w:t>Sub (2) into (1):</w:t>
            </w:r>
            <w:r>
              <w:tab/>
            </w:r>
            <m:oMath>
              <m:r>
                <w:rPr>
                  <w:rFonts w:ascii="Cambria Math" w:hAnsi="Cambria Math"/>
                </w:rPr>
                <m:t>4.5c=40+0.5c</m:t>
              </m:r>
            </m:oMath>
          </w:p>
          <w:p w14:paraId="36CA7EBB" w14:textId="27E3AB2F" w:rsidR="006C5338" w:rsidRPr="00D72473" w:rsidRDefault="006C5338" w:rsidP="00D72473">
            <w:pPr>
              <w:spacing w:before="60" w:after="60" w:line="336" w:lineRule="auto"/>
              <w:ind w:left="2248"/>
              <w:rPr>
                <w:rFonts w:eastAsiaTheme="minorEastAsia"/>
              </w:rPr>
            </w:pPr>
            <m:oMathPara>
              <m:oMathParaPr>
                <m:jc m:val="left"/>
              </m:oMathParaPr>
              <m:oMath>
                <m:r>
                  <w:rPr>
                    <w:rFonts w:ascii="Cambria Math" w:eastAsiaTheme="minorEastAsia" w:hAnsi="Cambria Math"/>
                  </w:rPr>
                  <m:t>4c=40</m:t>
                </m:r>
              </m:oMath>
            </m:oMathPara>
          </w:p>
          <w:p w14:paraId="7C4D4A95" w14:textId="5594F26C" w:rsidR="00352E37" w:rsidRPr="00D72473" w:rsidRDefault="006C5338" w:rsidP="00D72473">
            <w:pPr>
              <w:spacing w:line="336" w:lineRule="auto"/>
              <w:ind w:left="2390"/>
              <w:rPr>
                <w:rFonts w:eastAsiaTheme="minorEastAsia"/>
              </w:rPr>
            </w:pPr>
            <m:oMathPara>
              <m:oMathParaPr>
                <m:jc m:val="left"/>
              </m:oMathParaPr>
              <m:oMath>
                <m:r>
                  <w:rPr>
                    <w:rFonts w:ascii="Cambria Math" w:eastAsiaTheme="minorEastAsia" w:hAnsi="Cambria Math"/>
                  </w:rPr>
                  <m:t>c=10</m:t>
                </m:r>
              </m:oMath>
            </m:oMathPara>
          </w:p>
          <w:p w14:paraId="520F2F20" w14:textId="627E444D" w:rsidR="003B341E" w:rsidRPr="004E76E0" w:rsidRDefault="00352E37" w:rsidP="004E76E0">
            <w:pPr>
              <w:spacing w:line="336" w:lineRule="auto"/>
              <w:rPr>
                <w:rFonts w:eastAsiaTheme="minorEastAsia"/>
              </w:rPr>
            </w:pPr>
            <w:r>
              <w:t xml:space="preserve">Sub </w:t>
            </w:r>
            <m:oMath>
              <m:r>
                <w:rPr>
                  <w:rFonts w:ascii="Cambria Math" w:hAnsi="Cambria Math"/>
                </w:rPr>
                <m:t>c=10</m:t>
              </m:r>
            </m:oMath>
            <w:r>
              <w:rPr>
                <w:rFonts w:eastAsiaTheme="minorEastAsia"/>
              </w:rPr>
              <w:t xml:space="preserve"> into </w:t>
            </w:r>
            <m:oMath>
              <m:box>
                <m:boxPr>
                  <m:noBreak m:val="0"/>
                  <m:ctrlPr>
                    <w:rPr>
                      <w:rFonts w:ascii="Cambria Math" w:eastAsiaTheme="minorEastAsia" w:hAnsi="Cambria Math"/>
                      <w:i/>
                    </w:rPr>
                  </m:ctrlPr>
                </m:boxPr>
                <m:e/>
              </m:box>
            </m:oMath>
            <w:r>
              <w:rPr>
                <w:rFonts w:eastAsiaTheme="minorEastAsia"/>
              </w:rPr>
              <w:t>:</w:t>
            </w:r>
            <w:r w:rsidR="00ED6578">
              <w:rPr>
                <w:rFonts w:eastAsiaTheme="minorEastAsia"/>
              </w:rPr>
              <w:tab/>
            </w:r>
            <m:oMath>
              <m:box>
                <m:boxPr>
                  <m:noBreak m:val="0"/>
                  <m:ctrlPr>
                    <w:rPr>
                      <w:rFonts w:ascii="Cambria Math" w:eastAsiaTheme="minorEastAsia" w:hAnsi="Cambria Math"/>
                      <w:i/>
                    </w:rPr>
                  </m:ctrlPr>
                </m:boxPr>
                <m:e/>
              </m:box>
              <m:r>
                <w:rPr>
                  <w:rFonts w:ascii="Cambria Math" w:eastAsiaTheme="minorEastAsia" w:hAnsi="Cambria Math"/>
                </w:rPr>
                <m:t>=</m:t>
              </m:r>
              <m:box>
                <m:boxPr>
                  <m:noBreak m:val="0"/>
                  <m:ctrlPr>
                    <w:rPr>
                      <w:rFonts w:ascii="Cambria Math" w:eastAsiaTheme="minorEastAsia" w:hAnsi="Cambria Math"/>
                      <w:i/>
                    </w:rPr>
                  </m:ctrlPr>
                </m:boxPr>
                <m:e/>
              </m:box>
              <m:r>
                <w:rPr>
                  <w:rFonts w:ascii="Cambria Math" w:eastAsiaTheme="minorEastAsia" w:hAnsi="Cambria Math"/>
                </w:rPr>
                <m:t>×</m:t>
              </m:r>
              <m:box>
                <m:boxPr>
                  <m:noBreak m:val="0"/>
                  <m:ctrlPr>
                    <w:rPr>
                      <w:rFonts w:ascii="Cambria Math" w:eastAsiaTheme="minorEastAsia" w:hAnsi="Cambria Math"/>
                      <w:i/>
                    </w:rPr>
                  </m:ctrlPr>
                </m:boxPr>
                <m:e/>
              </m:box>
            </m:oMath>
          </w:p>
          <w:p w14:paraId="13401D53" w14:textId="3777552C" w:rsidR="00C1405E" w:rsidRPr="00222ECF" w:rsidRDefault="00DC4583" w:rsidP="004E76E0">
            <w:pPr>
              <w:spacing w:line="336" w:lineRule="auto"/>
              <w:rPr>
                <w:rFonts w:eastAsiaTheme="minorEastAsia"/>
              </w:rPr>
            </w:pPr>
            <m:oMathPara>
              <m:oMathParaPr>
                <m:jc m:val="left"/>
              </m:oMathParaPr>
              <m:oMath>
                <m:r>
                  <w:rPr>
                    <w:rFonts w:ascii="Cambria Math" w:hAnsi="Cambria Math"/>
                  </w:rPr>
                  <m:t xml:space="preserve">∴c=10, </m:t>
                </m:r>
                <m:box>
                  <m:boxPr>
                    <m:noBreak m:val="0"/>
                    <m:ctrlPr>
                      <w:rPr>
                        <w:rFonts w:ascii="Cambria Math" w:hAnsi="Cambria Math"/>
                        <w:i/>
                      </w:rPr>
                    </m:ctrlPr>
                  </m:boxPr>
                  <m:e/>
                </m:box>
                <m:r>
                  <w:rPr>
                    <w:rFonts w:ascii="Cambria Math" w:hAnsi="Cambria Math"/>
                  </w:rPr>
                  <m:t>=</m:t>
                </m:r>
                <m:box>
                  <m:boxPr>
                    <m:noBreak m:val="0"/>
                    <m:ctrlPr>
                      <w:rPr>
                        <w:rFonts w:ascii="Cambria Math" w:hAnsi="Cambria Math"/>
                        <w:i/>
                      </w:rPr>
                    </m:ctrlPr>
                  </m:boxPr>
                  <m:e/>
                </m:box>
              </m:oMath>
            </m:oMathPara>
          </w:p>
        </w:tc>
      </w:tr>
    </w:tbl>
    <w:p w14:paraId="5DC316DF" w14:textId="2FB77ABA" w:rsidR="001F3A79" w:rsidRPr="004E76E0" w:rsidRDefault="001F3A79">
      <w:pPr>
        <w:spacing w:after="0" w:line="276" w:lineRule="auto"/>
        <w:rPr>
          <w:sz w:val="2"/>
          <w:szCs w:val="2"/>
        </w:rPr>
      </w:pPr>
    </w:p>
    <w:tbl>
      <w:tblPr>
        <w:tblStyle w:val="Tableheader"/>
        <w:tblW w:w="0" w:type="auto"/>
        <w:tblLook w:val="04A0" w:firstRow="1" w:lastRow="0" w:firstColumn="1" w:lastColumn="0" w:noHBand="0" w:noVBand="1"/>
        <w:tblDescription w:val="Two problems solved using simultaneous equations."/>
      </w:tblPr>
      <w:tblGrid>
        <w:gridCol w:w="7281"/>
        <w:gridCol w:w="7281"/>
      </w:tblGrid>
      <w:tr w:rsidR="00C425A7" w14:paraId="2740843F" w14:textId="77777777" w:rsidTr="00114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1" w:type="dxa"/>
          </w:tcPr>
          <w:p w14:paraId="71734C54" w14:textId="161F44D5" w:rsidR="00C425A7" w:rsidRPr="00ED7D38" w:rsidRDefault="00C425A7" w:rsidP="00206A73">
            <w:pPr>
              <w:spacing w:before="60" w:after="60"/>
            </w:pPr>
            <w:r w:rsidRPr="00ED7D38">
              <w:lastRenderedPageBreak/>
              <w:t xml:space="preserve">A </w:t>
            </w:r>
            <w:r w:rsidRPr="00206A73">
              <w:t>large pizza costs $3 more than a small pizza</w:t>
            </w:r>
            <w:r w:rsidRPr="00ED7D38">
              <w:t xml:space="preserve">. The total cost of </w:t>
            </w:r>
            <w:r w:rsidRPr="00206A73">
              <w:t>2 small pizzas and 1 large pizza</w:t>
            </w:r>
            <w:r w:rsidRPr="00ED7D38">
              <w:t xml:space="preserve"> is </w:t>
            </w:r>
            <w:r w:rsidRPr="00206A73">
              <w:t>$27</w:t>
            </w:r>
            <w:r w:rsidRPr="00ED7D38">
              <w:t>. What are the prices of a small and a large pizza?</w:t>
            </w:r>
          </w:p>
        </w:tc>
        <w:tc>
          <w:tcPr>
            <w:tcW w:w="7281" w:type="dxa"/>
          </w:tcPr>
          <w:p w14:paraId="6F4438B6" w14:textId="0D337C68" w:rsidR="00C425A7" w:rsidRPr="00ED7D38" w:rsidRDefault="00C425A7" w:rsidP="00206A73">
            <w:pPr>
              <w:tabs>
                <w:tab w:val="num" w:pos="720"/>
              </w:tabs>
              <w:spacing w:before="60" w:after="60"/>
              <w:cnfStyle w:val="100000000000" w:firstRow="1" w:lastRow="0" w:firstColumn="0" w:lastColumn="0" w:oddVBand="0" w:evenVBand="0" w:oddHBand="0" w:evenHBand="0" w:firstRowFirstColumn="0" w:firstRowLastColumn="0" w:lastRowFirstColumn="0" w:lastRowLastColumn="0"/>
            </w:pPr>
            <w:r w:rsidRPr="00ED7D38">
              <w:rPr>
                <w:iCs/>
              </w:rPr>
              <w:t xml:space="preserve">At a festival, an </w:t>
            </w:r>
            <w:r w:rsidRPr="00206A73">
              <w:t xml:space="preserve">adult and </w:t>
            </w:r>
            <w:r w:rsidR="005B43EA">
              <w:t>2</w:t>
            </w:r>
            <w:r w:rsidRPr="00ED7D38">
              <w:rPr>
                <w:iCs/>
              </w:rPr>
              <w:t xml:space="preserve"> </w:t>
            </w:r>
            <w:r w:rsidRPr="00206A73">
              <w:t>child tickets</w:t>
            </w:r>
            <w:r w:rsidRPr="00ED7D38">
              <w:rPr>
                <w:iCs/>
              </w:rPr>
              <w:t xml:space="preserve"> costs </w:t>
            </w:r>
            <m:oMath>
              <m:r>
                <m:rPr>
                  <m:sty m:val="bi"/>
                </m:rPr>
                <w:rPr>
                  <w:rFonts w:ascii="Cambria Math" w:hAnsi="Cambria Math"/>
                </w:rPr>
                <m:t>$15</m:t>
              </m:r>
            </m:oMath>
            <w:r w:rsidRPr="00ED7D38">
              <w:rPr>
                <w:rFonts w:eastAsiaTheme="minorEastAsia"/>
                <w:iCs/>
              </w:rPr>
              <w:t xml:space="preserve">. </w:t>
            </w:r>
            <w:r w:rsidRPr="00ED7D38">
              <w:rPr>
                <w:iCs/>
              </w:rPr>
              <w:t xml:space="preserve">The cost of </w:t>
            </w:r>
            <w:r w:rsidRPr="00206A73">
              <w:t>2 adult tickets and 3 child tickets</w:t>
            </w:r>
            <w:r w:rsidRPr="00ED7D38">
              <w:rPr>
                <w:iCs/>
              </w:rPr>
              <w:t xml:space="preserve"> is </w:t>
            </w:r>
            <w:r w:rsidRPr="00206A73">
              <w:t>$35</w:t>
            </w:r>
            <w:r w:rsidRPr="00ED7D38">
              <w:rPr>
                <w:iCs/>
              </w:rPr>
              <w:t>. What is the cost of 1 adult ticket and 1 child ticket?</w:t>
            </w:r>
          </w:p>
        </w:tc>
      </w:tr>
      <w:tr w:rsidR="000B37CA" w14:paraId="5D212D46" w14:textId="77777777" w:rsidTr="00114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1" w:type="dxa"/>
          </w:tcPr>
          <w:p w14:paraId="44562D2C" w14:textId="01217D67" w:rsidR="00ED7D38" w:rsidRPr="00700511" w:rsidRDefault="00ED7D38" w:rsidP="00C425A7">
            <w:pPr>
              <w:spacing w:before="60" w:after="60"/>
              <w:ind w:left="720" w:hanging="720"/>
              <w:rPr>
                <w:rFonts w:eastAsiaTheme="minorEastAsia"/>
                <w:b w:val="0"/>
                <w:bCs/>
              </w:rPr>
            </w:pPr>
            <w:r w:rsidRPr="00700511">
              <w:rPr>
                <w:b w:val="0"/>
                <w:bCs/>
              </w:rPr>
              <w:t xml:space="preserve">Let </w:t>
            </w:r>
            <m:oMath>
              <m:r>
                <m:rPr>
                  <m:sty m:val="bi"/>
                </m:rPr>
                <w:rPr>
                  <w:rFonts w:ascii="Cambria Math" w:hAnsi="Cambria Math"/>
                </w:rPr>
                <m:t>l=</m:t>
              </m:r>
            </m:oMath>
            <w:r w:rsidRPr="00700511">
              <w:rPr>
                <w:rFonts w:eastAsiaTheme="minorEastAsia"/>
                <w:b w:val="0"/>
                <w:bCs/>
              </w:rPr>
              <w:t xml:space="preserve"> the price of a large pizza and </w:t>
            </w:r>
            <m:oMath>
              <m:r>
                <m:rPr>
                  <m:sty m:val="bi"/>
                </m:rPr>
                <w:rPr>
                  <w:rFonts w:ascii="Cambria Math" w:eastAsiaTheme="minorEastAsia" w:hAnsi="Cambria Math"/>
                </w:rPr>
                <m:t>s=</m:t>
              </m:r>
            </m:oMath>
            <w:r w:rsidRPr="00700511">
              <w:rPr>
                <w:rFonts w:eastAsiaTheme="minorEastAsia"/>
                <w:b w:val="0"/>
                <w:bCs/>
              </w:rPr>
              <w:t xml:space="preserve"> the price of a small pizza.</w:t>
            </w:r>
          </w:p>
          <w:p w14:paraId="135125CF" w14:textId="53AF6489" w:rsidR="00C425A7" w:rsidRPr="00700511" w:rsidRDefault="00700511" w:rsidP="00C425A7">
            <w:pPr>
              <w:spacing w:before="60" w:after="60"/>
              <w:ind w:left="720" w:hanging="720"/>
              <w:rPr>
                <w:rFonts w:eastAsiaTheme="minorEastAsia"/>
                <w:b w:val="0"/>
                <w:bCs/>
              </w:rPr>
            </w:pPr>
            <m:oMath>
              <m:r>
                <m:rPr>
                  <m:sty m:val="bi"/>
                </m:rPr>
                <w:rPr>
                  <w:rFonts w:ascii="Cambria Math" w:eastAsiaTheme="minorEastAsia" w:hAnsi="Cambria Math"/>
                </w:rPr>
                <m:t>l=s+3</m:t>
              </m:r>
            </m:oMath>
            <w:r w:rsidR="00C425A7" w:rsidRPr="00700511">
              <w:rPr>
                <w:rFonts w:eastAsiaTheme="minorEastAsia"/>
                <w:b w:val="0"/>
                <w:bCs/>
              </w:rPr>
              <w:tab/>
              <w:t>(1)</w:t>
            </w:r>
          </w:p>
          <w:p w14:paraId="59CDFE6D" w14:textId="1F10346D" w:rsidR="006F7D97" w:rsidRPr="00700511" w:rsidRDefault="00700511" w:rsidP="00C425A7">
            <w:pPr>
              <w:rPr>
                <w:rFonts w:eastAsiaTheme="minorEastAsia"/>
                <w:b w:val="0"/>
                <w:bCs/>
              </w:rPr>
            </w:pPr>
            <m:oMath>
              <m:r>
                <m:rPr>
                  <m:sty m:val="bi"/>
                </m:rPr>
                <w:rPr>
                  <w:rFonts w:ascii="Cambria Math" w:eastAsiaTheme="minorEastAsia" w:hAnsi="Cambria Math"/>
                </w:rPr>
                <m:t>2</m:t>
              </m:r>
              <m:r>
                <m:rPr>
                  <m:sty m:val="bi"/>
                </m:rPr>
                <w:rPr>
                  <w:rFonts w:ascii="Cambria Math" w:eastAsiaTheme="minorEastAsia" w:hAnsi="Cambria Math"/>
                </w:rPr>
                <m:t>s+l=27</m:t>
              </m:r>
            </m:oMath>
            <w:r w:rsidR="00C425A7" w:rsidRPr="00700511">
              <w:rPr>
                <w:rFonts w:eastAsiaTheme="minorEastAsia"/>
                <w:b w:val="0"/>
                <w:bCs/>
              </w:rPr>
              <w:tab/>
              <w:t>(2)</w:t>
            </w:r>
          </w:p>
          <w:p w14:paraId="03CE6BD6" w14:textId="4B1A2116" w:rsidR="00ED7D38" w:rsidRPr="00700511" w:rsidRDefault="00700511" w:rsidP="00906675">
            <w:pPr>
              <w:spacing w:before="480"/>
              <w:rPr>
                <w:rFonts w:eastAsiaTheme="minorEastAsia"/>
                <w:b w:val="0"/>
                <w:bCs/>
              </w:rPr>
            </w:pPr>
            <m:oMath>
              <m:r>
                <m:rPr>
                  <m:sty m:val="bi"/>
                </m:rPr>
                <w:rPr>
                  <w:rFonts w:ascii="Cambria Math" w:eastAsiaTheme="minorEastAsia" w:hAnsi="Cambria Math"/>
                </w:rPr>
                <m:t>s=l-3</m:t>
              </m:r>
            </m:oMath>
            <w:r w:rsidR="009F6AC5" w:rsidRPr="00700511">
              <w:rPr>
                <w:rFonts w:eastAsiaTheme="minorEastAsia"/>
                <w:b w:val="0"/>
                <w:bCs/>
              </w:rPr>
              <w:t xml:space="preserve">  (3)</w:t>
            </w:r>
          </w:p>
          <w:p w14:paraId="0023D550" w14:textId="2026763C" w:rsidR="004A6437" w:rsidRPr="00DC4583" w:rsidRDefault="009F6AC5" w:rsidP="00222ECF">
            <w:pPr>
              <w:spacing w:after="1080"/>
              <w:rPr>
                <w:rFonts w:eastAsiaTheme="minorEastAsia"/>
                <w:b w:val="0"/>
                <w:bCs/>
              </w:rPr>
            </w:pPr>
            <w:r w:rsidRPr="00DC4583">
              <w:rPr>
                <w:rFonts w:eastAsiaTheme="minorEastAsia"/>
                <w:b w:val="0"/>
                <w:bCs/>
              </w:rPr>
              <w:t xml:space="preserve">Sub </w:t>
            </w:r>
            <m:oMath>
              <m:box>
                <m:boxPr>
                  <m:noBreak m:val="0"/>
                  <m:ctrlPr>
                    <w:rPr>
                      <w:rFonts w:ascii="Cambria Math" w:eastAsiaTheme="minorEastAsia" w:hAnsi="Cambria Math"/>
                      <w:b w:val="0"/>
                      <w:bCs/>
                      <w:i/>
                    </w:rPr>
                  </m:ctrlPr>
                </m:boxPr>
                <m:e/>
              </m:box>
            </m:oMath>
            <w:r w:rsidRPr="00DC4583">
              <w:rPr>
                <w:rFonts w:eastAsiaTheme="minorEastAsia"/>
                <w:b w:val="0"/>
                <w:bCs/>
              </w:rPr>
              <w:t xml:space="preserve"> into</w:t>
            </w:r>
            <m:oMath>
              <m:r>
                <m:rPr>
                  <m:sty m:val="bi"/>
                </m:rPr>
                <w:rPr>
                  <w:rFonts w:ascii="Cambria Math" w:eastAsiaTheme="minorEastAsia" w:hAnsi="Cambria Math"/>
                </w:rPr>
                <m:t xml:space="preserve"> </m:t>
              </m:r>
              <m:box>
                <m:boxPr>
                  <m:noBreak m:val="0"/>
                  <m:ctrlPr>
                    <w:rPr>
                      <w:rFonts w:ascii="Cambria Math" w:eastAsiaTheme="minorEastAsia" w:hAnsi="Cambria Math"/>
                      <w:b w:val="0"/>
                      <w:bCs/>
                      <w:i/>
                    </w:rPr>
                  </m:ctrlPr>
                </m:boxPr>
                <m:e/>
              </m:box>
            </m:oMath>
          </w:p>
          <w:p w14:paraId="4426D526" w14:textId="1BE4ADF8" w:rsidR="00ED7D38" w:rsidRPr="00DC4583" w:rsidRDefault="004A6437" w:rsidP="00B21006">
            <w:pPr>
              <w:spacing w:after="720"/>
              <w:rPr>
                <w:rFonts w:eastAsiaTheme="minorEastAsia"/>
                <w:b w:val="0"/>
                <w:bCs/>
              </w:rPr>
            </w:pPr>
            <w:r w:rsidRPr="00DC4583">
              <w:rPr>
                <w:rFonts w:eastAsiaTheme="minorEastAsia"/>
                <w:b w:val="0"/>
                <w:bCs/>
              </w:rPr>
              <w:t xml:space="preserve">Sub </w:t>
            </w:r>
            <m:oMath>
              <m:r>
                <m:rPr>
                  <m:sty m:val="bi"/>
                </m:rPr>
                <w:rPr>
                  <w:rFonts w:ascii="Cambria Math" w:eastAsiaTheme="minorEastAsia" w:hAnsi="Cambria Math"/>
                </w:rPr>
                <m:t>(</m:t>
              </m:r>
              <m:box>
                <m:boxPr>
                  <m:noBreak m:val="0"/>
                  <m:ctrlPr>
                    <w:rPr>
                      <w:rFonts w:ascii="Cambria Math" w:eastAsiaTheme="minorEastAsia" w:hAnsi="Cambria Math"/>
                      <w:b w:val="0"/>
                      <w:bCs/>
                      <w:i/>
                    </w:rPr>
                  </m:ctrlPr>
                </m:boxPr>
                <m:e/>
              </m:box>
              <m:r>
                <m:rPr>
                  <m:sty m:val="bi"/>
                </m:rPr>
                <w:rPr>
                  <w:rFonts w:ascii="Cambria Math" w:eastAsiaTheme="minorEastAsia" w:hAnsi="Cambria Math"/>
                </w:rPr>
                <m:t>)</m:t>
              </m:r>
            </m:oMath>
            <w:r w:rsidRPr="00DC4583">
              <w:rPr>
                <w:rFonts w:eastAsiaTheme="minorEastAsia"/>
                <w:b w:val="0"/>
                <w:bCs/>
              </w:rPr>
              <w:t xml:space="preserve"> into </w:t>
            </w:r>
            <m:oMath>
              <m:r>
                <m:rPr>
                  <m:sty m:val="bi"/>
                </m:rPr>
                <w:rPr>
                  <w:rFonts w:ascii="Cambria Math" w:eastAsiaTheme="minorEastAsia" w:hAnsi="Cambria Math"/>
                </w:rPr>
                <m:t>(</m:t>
              </m:r>
              <m:box>
                <m:boxPr>
                  <m:noBreak m:val="0"/>
                  <m:ctrlPr>
                    <w:rPr>
                      <w:rFonts w:ascii="Cambria Math" w:eastAsiaTheme="minorEastAsia" w:hAnsi="Cambria Math"/>
                      <w:b w:val="0"/>
                      <w:bCs/>
                      <w:i/>
                    </w:rPr>
                  </m:ctrlPr>
                </m:boxPr>
                <m:e/>
              </m:box>
              <m:r>
                <m:rPr>
                  <m:sty m:val="bi"/>
                </m:rPr>
                <w:rPr>
                  <w:rFonts w:ascii="Cambria Math" w:eastAsiaTheme="minorEastAsia" w:hAnsi="Cambria Math"/>
                </w:rPr>
                <m:t>)</m:t>
              </m:r>
            </m:oMath>
          </w:p>
          <w:p w14:paraId="524B5EA7" w14:textId="43F613EE" w:rsidR="00DC353D" w:rsidRPr="00DC4583" w:rsidRDefault="00717E68" w:rsidP="00222ECF">
            <w:pPr>
              <w:spacing w:after="960"/>
              <w:rPr>
                <w:b w:val="0"/>
                <w:bCs/>
              </w:rPr>
            </w:pPr>
            <w:r w:rsidRPr="00DC4583">
              <w:rPr>
                <w:rFonts w:eastAsiaTheme="minorEastAsia"/>
                <w:b w:val="0"/>
                <w:bCs/>
              </w:rPr>
              <w:t xml:space="preserve">Sub </w:t>
            </w:r>
            <m:oMath>
              <m:box>
                <m:boxPr>
                  <m:noBreak m:val="0"/>
                  <m:ctrlPr>
                    <w:rPr>
                      <w:rFonts w:ascii="Cambria Math" w:eastAsiaTheme="minorEastAsia" w:hAnsi="Cambria Math"/>
                      <w:b w:val="0"/>
                      <w:bCs/>
                      <w:i/>
                    </w:rPr>
                  </m:ctrlPr>
                </m:boxPr>
                <m:e/>
              </m:box>
              <m:r>
                <m:rPr>
                  <m:sty m:val="bi"/>
                </m:rPr>
                <w:rPr>
                  <w:rFonts w:ascii="Cambria Math" w:eastAsiaTheme="minorEastAsia" w:hAnsi="Cambria Math"/>
                </w:rPr>
                <m:t>=</m:t>
              </m:r>
              <m:box>
                <m:boxPr>
                  <m:noBreak m:val="0"/>
                  <m:ctrlPr>
                    <w:rPr>
                      <w:rFonts w:ascii="Cambria Math" w:eastAsiaTheme="minorEastAsia" w:hAnsi="Cambria Math"/>
                      <w:b w:val="0"/>
                      <w:bCs/>
                      <w:i/>
                    </w:rPr>
                  </m:ctrlPr>
                </m:boxPr>
                <m:e/>
              </m:box>
            </m:oMath>
            <w:r w:rsidRPr="00DC4583">
              <w:rPr>
                <w:rFonts w:eastAsiaTheme="minorEastAsia"/>
                <w:b w:val="0"/>
                <w:bCs/>
              </w:rPr>
              <w:t xml:space="preserve"> into </w:t>
            </w:r>
            <m:oMath>
              <m:r>
                <m:rPr>
                  <m:sty m:val="bi"/>
                </m:rPr>
                <w:rPr>
                  <w:rFonts w:ascii="Cambria Math" w:eastAsiaTheme="minorEastAsia" w:hAnsi="Cambria Math"/>
                </w:rPr>
                <m:t>(</m:t>
              </m:r>
              <m:box>
                <m:boxPr>
                  <m:noBreak m:val="0"/>
                  <m:ctrlPr>
                    <w:rPr>
                      <w:rFonts w:ascii="Cambria Math" w:eastAsiaTheme="minorEastAsia" w:hAnsi="Cambria Math"/>
                      <w:b w:val="0"/>
                      <w:bCs/>
                      <w:i/>
                    </w:rPr>
                  </m:ctrlPr>
                </m:boxPr>
                <m:e/>
              </m:box>
              <m:r>
                <m:rPr>
                  <m:sty m:val="bi"/>
                </m:rPr>
                <w:rPr>
                  <w:rFonts w:ascii="Cambria Math" w:eastAsiaTheme="minorEastAsia" w:hAnsi="Cambria Math"/>
                </w:rPr>
                <m:t>)</m:t>
              </m:r>
            </m:oMath>
            <w:r w:rsidRPr="00DC4583">
              <w:rPr>
                <w:rFonts w:eastAsiaTheme="minorEastAsia"/>
                <w:b w:val="0"/>
                <w:bCs/>
              </w:rPr>
              <w:t>:</w:t>
            </w:r>
          </w:p>
          <w:p w14:paraId="37F205BC" w14:textId="00EF51BA" w:rsidR="00DC353D" w:rsidRPr="00D72473" w:rsidRDefault="00DC4583" w:rsidP="00DC353D">
            <w:pPr>
              <w:spacing w:before="60" w:after="60"/>
              <w:rPr>
                <w:rFonts w:eastAsiaTheme="minorEastAsia"/>
                <w:b w:val="0"/>
                <w:bCs/>
              </w:rPr>
            </w:pPr>
            <m:oMathPara>
              <m:oMathParaPr>
                <m:jc m:val="left"/>
              </m:oMathParaPr>
              <m:oMath>
                <m:r>
                  <m:rPr>
                    <m:sty m:val="bi"/>
                  </m:rPr>
                  <w:rPr>
                    <w:rFonts w:ascii="Cambria Math" w:hAnsi="Cambria Math"/>
                  </w:rPr>
                  <m:t>∴</m:t>
                </m:r>
                <m:box>
                  <m:boxPr>
                    <m:noBreak m:val="0"/>
                    <m:ctrlPr>
                      <w:rPr>
                        <w:rFonts w:ascii="Cambria Math" w:hAnsi="Cambria Math"/>
                        <w:b w:val="0"/>
                        <w:bCs/>
                        <w:i/>
                      </w:rPr>
                    </m:ctrlPr>
                  </m:boxPr>
                  <m:e/>
                </m:box>
                <m:r>
                  <m:rPr>
                    <m:sty m:val="bi"/>
                  </m:rPr>
                  <w:rPr>
                    <w:rFonts w:ascii="Cambria Math" w:hAnsi="Cambria Math"/>
                  </w:rPr>
                  <m:t>=</m:t>
                </m:r>
                <m:box>
                  <m:boxPr>
                    <m:noBreak m:val="0"/>
                    <m:ctrlPr>
                      <w:rPr>
                        <w:rFonts w:ascii="Cambria Math" w:hAnsi="Cambria Math"/>
                        <w:b w:val="0"/>
                        <w:bCs/>
                        <w:i/>
                      </w:rPr>
                    </m:ctrlPr>
                  </m:boxPr>
                  <m:e/>
                </m:box>
                <m:r>
                  <m:rPr>
                    <m:sty m:val="bi"/>
                  </m:rPr>
                  <w:rPr>
                    <w:rFonts w:ascii="Cambria Math" w:hAnsi="Cambria Math"/>
                  </w:rPr>
                  <m:t xml:space="preserve">,  </m:t>
                </m:r>
                <m:box>
                  <m:boxPr>
                    <m:noBreak m:val="0"/>
                    <m:ctrlPr>
                      <w:rPr>
                        <w:rFonts w:ascii="Cambria Math" w:hAnsi="Cambria Math"/>
                        <w:b w:val="0"/>
                        <w:bCs/>
                        <w:i/>
                      </w:rPr>
                    </m:ctrlPr>
                  </m:boxPr>
                  <m:e/>
                </m:box>
                <m:r>
                  <m:rPr>
                    <m:sty m:val="bi"/>
                  </m:rPr>
                  <w:rPr>
                    <w:rFonts w:ascii="Cambria Math" w:hAnsi="Cambria Math"/>
                  </w:rPr>
                  <m:t>=</m:t>
                </m:r>
                <m:box>
                  <m:boxPr>
                    <m:noBreak m:val="0"/>
                    <m:ctrlPr>
                      <w:rPr>
                        <w:rFonts w:ascii="Cambria Math" w:hAnsi="Cambria Math"/>
                        <w:b w:val="0"/>
                        <w:bCs/>
                        <w:i/>
                      </w:rPr>
                    </m:ctrlPr>
                  </m:boxPr>
                  <m:e/>
                </m:box>
              </m:oMath>
            </m:oMathPara>
          </w:p>
          <w:p w14:paraId="411B3EF7" w14:textId="593D536D" w:rsidR="00ED7D38" w:rsidRPr="004E76E0" w:rsidRDefault="00C840ED" w:rsidP="00906675">
            <w:pPr>
              <w:spacing w:before="480" w:after="60"/>
              <w:rPr>
                <w:rFonts w:eastAsiaTheme="minorEastAsia"/>
              </w:rPr>
            </w:pPr>
            <w:r w:rsidRPr="00DC4583">
              <w:rPr>
                <w:rFonts w:eastAsiaTheme="minorEastAsia"/>
                <w:b w:val="0"/>
                <w:bCs/>
              </w:rPr>
              <w:t>That is,</w:t>
            </w:r>
          </w:p>
        </w:tc>
        <w:tc>
          <w:tcPr>
            <w:tcW w:w="7281" w:type="dxa"/>
          </w:tcPr>
          <w:p w14:paraId="0DC8E9DE" w14:textId="4A7586B8" w:rsidR="00ED7D38" w:rsidRPr="00206A73" w:rsidRDefault="00ED7D38" w:rsidP="00206A73">
            <w:pPr>
              <w:tabs>
                <w:tab w:val="num" w:pos="720"/>
              </w:tabs>
              <w:spacing w:before="60" w:after="60"/>
              <w:cnfStyle w:val="000000100000" w:firstRow="0" w:lastRow="0" w:firstColumn="0" w:lastColumn="0" w:oddVBand="0" w:evenVBand="0" w:oddHBand="1" w:evenHBand="0" w:firstRowFirstColumn="0" w:firstRowLastColumn="0" w:lastRowFirstColumn="0" w:lastRowLastColumn="0"/>
            </w:pPr>
            <w:r>
              <w:rPr>
                <w:iCs/>
              </w:rPr>
              <w:t xml:space="preserve">Let </w:t>
            </w:r>
            <m:oMath>
              <m:r>
                <w:rPr>
                  <w:rFonts w:ascii="Cambria Math" w:hAnsi="Cambria Math"/>
                </w:rPr>
                <m:t>a=</m:t>
              </m:r>
            </m:oMath>
            <w:r>
              <w:rPr>
                <w:rFonts w:eastAsiaTheme="minorEastAsia"/>
                <w:iCs/>
              </w:rPr>
              <w:t xml:space="preserve"> the adult cost and </w:t>
            </w:r>
            <m:oMath>
              <m:r>
                <w:rPr>
                  <w:rFonts w:ascii="Cambria Math" w:eastAsiaTheme="minorEastAsia" w:hAnsi="Cambria Math"/>
                </w:rPr>
                <m:t>c=</m:t>
              </m:r>
            </m:oMath>
            <w:r>
              <w:rPr>
                <w:rFonts w:eastAsiaTheme="minorEastAsia"/>
                <w:iCs/>
              </w:rPr>
              <w:t xml:space="preserve"> the child cost.</w:t>
            </w:r>
          </w:p>
          <w:p w14:paraId="2BA795C8" w14:textId="1158913F" w:rsidR="00C425A7" w:rsidRDefault="00C425A7" w:rsidP="00C425A7">
            <w:pPr>
              <w:spacing w:before="60" w:after="60"/>
              <w:cnfStyle w:val="000000100000" w:firstRow="0" w:lastRow="0" w:firstColumn="0" w:lastColumn="0" w:oddVBand="0" w:evenVBand="0" w:oddHBand="1" w:evenHBand="0" w:firstRowFirstColumn="0" w:firstRowLastColumn="0" w:lastRowFirstColumn="0" w:lastRowLastColumn="0"/>
              <w:rPr>
                <w:rFonts w:eastAsiaTheme="minorEastAsia"/>
              </w:rPr>
            </w:pPr>
            <m:oMath>
              <m:r>
                <w:rPr>
                  <w:rFonts w:ascii="Cambria Math" w:hAnsi="Cambria Math"/>
                </w:rPr>
                <m:t>a+2c=15</m:t>
              </m:r>
            </m:oMath>
            <w:r>
              <w:rPr>
                <w:rFonts w:eastAsiaTheme="minorEastAsia"/>
              </w:rPr>
              <w:tab/>
            </w:r>
            <w:r>
              <w:rPr>
                <w:rFonts w:eastAsiaTheme="minorEastAsia"/>
              </w:rPr>
              <w:tab/>
              <w:t>(1)</w:t>
            </w:r>
          </w:p>
          <w:p w14:paraId="4D4B4EF7" w14:textId="32097A50" w:rsidR="00440182" w:rsidRDefault="00C425A7" w:rsidP="00C425A7">
            <w:pPr>
              <w:cnfStyle w:val="000000100000" w:firstRow="0" w:lastRow="0" w:firstColumn="0" w:lastColumn="0" w:oddVBand="0" w:evenVBand="0" w:oddHBand="1" w:evenHBand="0" w:firstRowFirstColumn="0" w:firstRowLastColumn="0" w:lastRowFirstColumn="0" w:lastRowLastColumn="0"/>
            </w:pPr>
            <m:oMath>
              <m:r>
                <w:rPr>
                  <w:rFonts w:ascii="Cambria Math" w:eastAsiaTheme="minorEastAsia" w:hAnsi="Cambria Math"/>
                </w:rPr>
                <m:t>2a+3c=35</m:t>
              </m:r>
            </m:oMath>
            <w:r>
              <w:rPr>
                <w:rFonts w:eastAsiaTheme="minorEastAsia"/>
              </w:rPr>
              <w:tab/>
            </w:r>
            <w:r>
              <w:rPr>
                <w:rFonts w:eastAsiaTheme="minorEastAsia"/>
              </w:rPr>
              <w:tab/>
              <w:t>(2)</w:t>
            </w:r>
          </w:p>
        </w:tc>
      </w:tr>
    </w:tbl>
    <w:p w14:paraId="08CABAB5" w14:textId="77777777" w:rsidR="00D14EB4" w:rsidRPr="002E6E84" w:rsidRDefault="00D14EB4" w:rsidP="00233F3E">
      <w:pPr>
        <w:sectPr w:rsidR="00D14EB4" w:rsidRPr="002E6E84" w:rsidSect="00357435">
          <w:pgSz w:w="16840" w:h="11900" w:orient="landscape"/>
          <w:pgMar w:top="1134" w:right="1134" w:bottom="1134" w:left="1134" w:header="709" w:footer="709" w:gutter="0"/>
          <w:cols w:space="708"/>
          <w:docGrid w:linePitch="360"/>
        </w:sectPr>
      </w:pPr>
    </w:p>
    <w:p w14:paraId="13269F40" w14:textId="7586BB5B" w:rsidR="00A370F2" w:rsidRPr="002E6E84" w:rsidRDefault="00A370F2" w:rsidP="00A370F2">
      <w:pPr>
        <w:pStyle w:val="Heading2"/>
      </w:pPr>
      <w:bookmarkStart w:id="3" w:name="_Appendix_E"/>
      <w:bookmarkEnd w:id="3"/>
      <w:r w:rsidRPr="002E6E84">
        <w:lastRenderedPageBreak/>
        <w:t xml:space="preserve">Appendix </w:t>
      </w:r>
      <w:r w:rsidR="000B72FD" w:rsidRPr="002E6E84">
        <w:t>E</w:t>
      </w:r>
      <w:r w:rsidRPr="002E6E84">
        <w:t xml:space="preserve"> </w:t>
      </w:r>
    </w:p>
    <w:p w14:paraId="72541DC5" w14:textId="62E63C98" w:rsidR="00E52CB7" w:rsidRPr="002E6E84" w:rsidRDefault="00DD3596" w:rsidP="00E52CB7">
      <w:pPr>
        <w:pStyle w:val="Heading3"/>
      </w:pPr>
      <w:r w:rsidRPr="002E6E84">
        <w:t>HSC</w:t>
      </w:r>
      <w:r w:rsidR="00053153">
        <w:t>-</w:t>
      </w:r>
      <w:r w:rsidRPr="002E6E84">
        <w:t>style</w:t>
      </w:r>
      <w:r w:rsidR="00E52CB7" w:rsidRPr="002E6E84">
        <w:t xml:space="preserve"> question</w:t>
      </w:r>
    </w:p>
    <w:p w14:paraId="23FD6B69" w14:textId="7DB7DB69" w:rsidR="008D6CC9" w:rsidRPr="002E6E84" w:rsidRDefault="00906675" w:rsidP="008D6CC9">
      <w:r>
        <w:t>Two</w:t>
      </w:r>
      <w:r w:rsidRPr="002E6E84">
        <w:t xml:space="preserve"> </w:t>
      </w:r>
      <w:r w:rsidR="009F08ED" w:rsidRPr="002E6E84">
        <w:t>teams</w:t>
      </w:r>
      <w:r w:rsidR="008D6CC9" w:rsidRPr="002E6E84">
        <w:t xml:space="preserve"> play a game. There are only </w:t>
      </w:r>
      <w:r w:rsidR="005B43EA">
        <w:t>2</w:t>
      </w:r>
      <w:r w:rsidR="008D6CC9" w:rsidRPr="002E6E84">
        <w:t xml:space="preserve"> possible ways to score points: </w:t>
      </w:r>
      <w:r w:rsidR="008F3966" w:rsidRPr="002E6E84">
        <w:t xml:space="preserve">entering a zone on the field or </w:t>
      </w:r>
      <w:r w:rsidR="00ED7D57">
        <w:t>scoring</w:t>
      </w:r>
      <w:r w:rsidR="00ED7D57" w:rsidRPr="002E6E84">
        <w:t xml:space="preserve"> </w:t>
      </w:r>
      <w:r w:rsidR="008F3966" w:rsidRPr="002E6E84">
        <w:t>a goal</w:t>
      </w:r>
      <w:r w:rsidR="008D6CC9" w:rsidRPr="002E6E84">
        <w:t xml:space="preserve">. </w:t>
      </w:r>
      <w:r w:rsidR="00ED7D57">
        <w:t>Scoring</w:t>
      </w:r>
      <w:r w:rsidR="008765F3">
        <w:t xml:space="preserve"> </w:t>
      </w:r>
      <w:r w:rsidR="00ED7D57">
        <w:t>a</w:t>
      </w:r>
      <w:r w:rsidR="008D6CC9" w:rsidRPr="002E6E84">
        <w:t xml:space="preserve"> </w:t>
      </w:r>
      <w:r w:rsidR="000E6316" w:rsidRPr="002E6E84">
        <w:t xml:space="preserve">goal </w:t>
      </w:r>
      <w:r w:rsidR="00C10AEE" w:rsidRPr="002E6E84">
        <w:rPr>
          <w:rFonts w:eastAsiaTheme="minorEastAsia"/>
        </w:rPr>
        <w:t xml:space="preserve">scores </w:t>
      </w:r>
      <m:oMath>
        <m:r>
          <w:rPr>
            <w:rFonts w:ascii="Cambria Math" w:hAnsi="Cambria Math"/>
          </w:rPr>
          <m:t>G</m:t>
        </m:r>
      </m:oMath>
      <w:r w:rsidR="008D6CC9" w:rsidRPr="002E6E84">
        <w:t xml:space="preserve"> points and </w:t>
      </w:r>
      <w:r w:rsidR="000E6316" w:rsidRPr="002E6E84">
        <w:t xml:space="preserve">entering the zone on the field scores </w:t>
      </w:r>
      <m:oMath>
        <m:r>
          <w:rPr>
            <w:rFonts w:ascii="Cambria Math" w:hAnsi="Cambria Math"/>
          </w:rPr>
          <m:t>E</m:t>
        </m:r>
      </m:oMath>
      <w:r w:rsidR="000E6316" w:rsidRPr="002E6E84">
        <w:t xml:space="preserve"> points</w:t>
      </w:r>
      <w:r w:rsidR="008D6CC9" w:rsidRPr="002E6E84">
        <w:t>. The results of a game are shown.</w:t>
      </w:r>
    </w:p>
    <w:tbl>
      <w:tblPr>
        <w:tblStyle w:val="Tableheader"/>
        <w:tblW w:w="0" w:type="auto"/>
        <w:tblLook w:val="04A0" w:firstRow="1" w:lastRow="0" w:firstColumn="1" w:lastColumn="0" w:noHBand="0" w:noVBand="1"/>
        <w:tblDescription w:val="Table outlining the number of goals, zone entries and total score of 2 teams.&#10;"/>
      </w:tblPr>
      <w:tblGrid>
        <w:gridCol w:w="2118"/>
        <w:gridCol w:w="2534"/>
        <w:gridCol w:w="2549"/>
        <w:gridCol w:w="2329"/>
      </w:tblGrid>
      <w:tr w:rsidR="006F0A15" w:rsidRPr="002E6E84" w14:paraId="0D52E8A4" w14:textId="77777777" w:rsidTr="00906675">
        <w:trPr>
          <w:cnfStyle w:val="100000000000" w:firstRow="1" w:lastRow="0" w:firstColumn="0" w:lastColumn="0" w:oddVBand="0" w:evenVBand="0" w:oddHBand="0"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2118" w:type="dxa"/>
          </w:tcPr>
          <w:p w14:paraId="73CDCE68" w14:textId="1996F62E" w:rsidR="006F0A15" w:rsidRPr="00906675" w:rsidRDefault="009F08ED" w:rsidP="00906675">
            <w:r w:rsidRPr="00906675">
              <w:t>Team</w:t>
            </w:r>
          </w:p>
        </w:tc>
        <w:tc>
          <w:tcPr>
            <w:tcW w:w="2534" w:type="dxa"/>
          </w:tcPr>
          <w:p w14:paraId="39745701" w14:textId="564B8C3D" w:rsidR="006F0A15" w:rsidRPr="00906675" w:rsidRDefault="007055D1" w:rsidP="00906675">
            <w:pPr>
              <w:cnfStyle w:val="100000000000" w:firstRow="1" w:lastRow="0" w:firstColumn="0" w:lastColumn="0" w:oddVBand="0" w:evenVBand="0" w:oddHBand="0" w:evenHBand="0" w:firstRowFirstColumn="0" w:firstRowLastColumn="0" w:lastRowFirstColumn="0" w:lastRowLastColumn="0"/>
            </w:pPr>
            <w:r w:rsidRPr="00906675">
              <w:t>Number</w:t>
            </w:r>
            <w:r w:rsidR="009F08ED" w:rsidRPr="00906675">
              <w:t xml:space="preserve"> of</w:t>
            </w:r>
            <w:r w:rsidRPr="00906675">
              <w:t xml:space="preserve"> </w:t>
            </w:r>
            <w:r w:rsidR="009F08ED" w:rsidRPr="00906675">
              <w:t>goals</w:t>
            </w:r>
          </w:p>
        </w:tc>
        <w:tc>
          <w:tcPr>
            <w:tcW w:w="2549" w:type="dxa"/>
          </w:tcPr>
          <w:p w14:paraId="3F3A9881" w14:textId="50D03857" w:rsidR="006F0A15" w:rsidRPr="00906675" w:rsidRDefault="007055D1" w:rsidP="00906675">
            <w:pPr>
              <w:cnfStyle w:val="100000000000" w:firstRow="1" w:lastRow="0" w:firstColumn="0" w:lastColumn="0" w:oddVBand="0" w:evenVBand="0" w:oddHBand="0" w:evenHBand="0" w:firstRowFirstColumn="0" w:firstRowLastColumn="0" w:lastRowFirstColumn="0" w:lastRowLastColumn="0"/>
            </w:pPr>
            <w:r w:rsidRPr="00906675">
              <w:t xml:space="preserve">Number </w:t>
            </w:r>
            <w:r w:rsidR="009F08ED" w:rsidRPr="00906675">
              <w:t>of zone</w:t>
            </w:r>
            <w:r w:rsidR="008F3966" w:rsidRPr="00906675">
              <w:t xml:space="preserve"> entrie</w:t>
            </w:r>
            <w:r w:rsidR="009F08ED" w:rsidRPr="00906675">
              <w:t>s</w:t>
            </w:r>
          </w:p>
        </w:tc>
        <w:tc>
          <w:tcPr>
            <w:tcW w:w="2329" w:type="dxa"/>
          </w:tcPr>
          <w:p w14:paraId="45F97038" w14:textId="72ED772F" w:rsidR="006F0A15" w:rsidRPr="00906675" w:rsidRDefault="007055D1" w:rsidP="00906675">
            <w:pPr>
              <w:cnfStyle w:val="100000000000" w:firstRow="1" w:lastRow="0" w:firstColumn="0" w:lastColumn="0" w:oddVBand="0" w:evenVBand="0" w:oddHBand="0" w:evenHBand="0" w:firstRowFirstColumn="0" w:firstRowLastColumn="0" w:lastRowFirstColumn="0" w:lastRowLastColumn="0"/>
            </w:pPr>
            <w:r w:rsidRPr="00906675">
              <w:t>Total score</w:t>
            </w:r>
          </w:p>
        </w:tc>
      </w:tr>
      <w:tr w:rsidR="006F0A15" w:rsidRPr="002E6E84" w14:paraId="7F6FA383" w14:textId="77777777" w:rsidTr="00906675">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18" w:type="dxa"/>
          </w:tcPr>
          <w:p w14:paraId="40B39C51" w14:textId="6921A942" w:rsidR="007055D1" w:rsidRPr="00906675" w:rsidRDefault="009F08ED" w:rsidP="00906675">
            <w:r w:rsidRPr="00906675">
              <w:t>Team</w:t>
            </w:r>
            <w:r w:rsidR="007055D1" w:rsidRPr="00906675">
              <w:t xml:space="preserve"> 1</w:t>
            </w:r>
          </w:p>
        </w:tc>
        <w:tc>
          <w:tcPr>
            <w:tcW w:w="2534" w:type="dxa"/>
          </w:tcPr>
          <w:p w14:paraId="4580A6DE" w14:textId="57E3397F" w:rsidR="006F0A15" w:rsidRPr="00906675" w:rsidRDefault="00B46D07" w:rsidP="00906675">
            <w:pPr>
              <w:cnfStyle w:val="000000100000" w:firstRow="0" w:lastRow="0" w:firstColumn="0" w:lastColumn="0" w:oddVBand="0" w:evenVBand="0" w:oddHBand="1" w:evenHBand="0" w:firstRowFirstColumn="0" w:firstRowLastColumn="0" w:lastRowFirstColumn="0" w:lastRowLastColumn="0"/>
              <w:rPr>
                <w:rFonts w:ascii="Cambria Math" w:hAnsi="Cambria Math"/>
                <w:oMath/>
              </w:rPr>
            </w:pPr>
            <w:r w:rsidRPr="00906675">
              <w:t>5</w:t>
            </w:r>
          </w:p>
        </w:tc>
        <w:tc>
          <w:tcPr>
            <w:tcW w:w="2549" w:type="dxa"/>
          </w:tcPr>
          <w:p w14:paraId="738E6B83" w14:textId="3F92EEFA" w:rsidR="006F0A15" w:rsidRPr="00906675" w:rsidRDefault="00E55772" w:rsidP="00906675">
            <w:pPr>
              <w:cnfStyle w:val="000000100000" w:firstRow="0" w:lastRow="0" w:firstColumn="0" w:lastColumn="0" w:oddVBand="0" w:evenVBand="0" w:oddHBand="1" w:evenHBand="0" w:firstRowFirstColumn="0" w:firstRowLastColumn="0" w:lastRowFirstColumn="0" w:lastRowLastColumn="0"/>
              <w:rPr>
                <w:rFonts w:ascii="Cambria Math" w:hAnsi="Cambria Math"/>
                <w:oMath/>
              </w:rPr>
            </w:pPr>
            <w:r w:rsidRPr="00906675">
              <w:t>2</w:t>
            </w:r>
          </w:p>
        </w:tc>
        <w:tc>
          <w:tcPr>
            <w:tcW w:w="2329" w:type="dxa"/>
          </w:tcPr>
          <w:p w14:paraId="39BF6AC4" w14:textId="2925CA52" w:rsidR="006F0A15" w:rsidRPr="00906675" w:rsidRDefault="00B46D07" w:rsidP="00906675">
            <w:pPr>
              <w:cnfStyle w:val="000000100000" w:firstRow="0" w:lastRow="0" w:firstColumn="0" w:lastColumn="0" w:oddVBand="0" w:evenVBand="0" w:oddHBand="1" w:evenHBand="0" w:firstRowFirstColumn="0" w:firstRowLastColumn="0" w:lastRowFirstColumn="0" w:lastRowLastColumn="0"/>
              <w:rPr>
                <w:rFonts w:ascii="Cambria Math" w:hAnsi="Cambria Math"/>
                <w:oMath/>
              </w:rPr>
            </w:pPr>
            <w:r w:rsidRPr="00906675">
              <w:t>29</w:t>
            </w:r>
          </w:p>
        </w:tc>
      </w:tr>
      <w:tr w:rsidR="006F0A15" w:rsidRPr="002E6E84" w14:paraId="727A8B74" w14:textId="77777777" w:rsidTr="00906675">
        <w:trPr>
          <w:cnfStyle w:val="000000010000" w:firstRow="0" w:lastRow="0" w:firstColumn="0" w:lastColumn="0" w:oddVBand="0" w:evenVBand="0" w:oddHBand="0" w:evenHBand="1"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2118" w:type="dxa"/>
          </w:tcPr>
          <w:p w14:paraId="78E0CF46" w14:textId="4C5743A8" w:rsidR="006F0A15" w:rsidRPr="00906675" w:rsidRDefault="009F08ED" w:rsidP="00906675">
            <w:r w:rsidRPr="00906675">
              <w:t>Team</w:t>
            </w:r>
            <w:r w:rsidR="007055D1" w:rsidRPr="00906675">
              <w:t xml:space="preserve"> 2</w:t>
            </w:r>
          </w:p>
        </w:tc>
        <w:tc>
          <w:tcPr>
            <w:tcW w:w="2534" w:type="dxa"/>
          </w:tcPr>
          <w:p w14:paraId="637CA5D7" w14:textId="7B2978CE" w:rsidR="006F0A15" w:rsidRPr="00906675" w:rsidRDefault="00B46D07" w:rsidP="00906675">
            <w:pPr>
              <w:cnfStyle w:val="000000010000" w:firstRow="0" w:lastRow="0" w:firstColumn="0" w:lastColumn="0" w:oddVBand="0" w:evenVBand="0" w:oddHBand="0" w:evenHBand="1" w:firstRowFirstColumn="0" w:firstRowLastColumn="0" w:lastRowFirstColumn="0" w:lastRowLastColumn="0"/>
              <w:rPr>
                <w:rFonts w:ascii="Cambria Math" w:hAnsi="Cambria Math"/>
                <w:oMath/>
              </w:rPr>
            </w:pPr>
            <w:r w:rsidRPr="00906675">
              <w:t>3</w:t>
            </w:r>
          </w:p>
        </w:tc>
        <w:tc>
          <w:tcPr>
            <w:tcW w:w="2549" w:type="dxa"/>
          </w:tcPr>
          <w:p w14:paraId="3FF31B39" w14:textId="0A663182" w:rsidR="006F0A15" w:rsidRPr="00906675" w:rsidRDefault="00906675" w:rsidP="00906675">
            <w:pPr>
              <w:cnfStyle w:val="000000010000" w:firstRow="0" w:lastRow="0" w:firstColumn="0" w:lastColumn="0" w:oddVBand="0" w:evenVBand="0" w:oddHBand="0" w:evenHBand="1" w:firstRowFirstColumn="0" w:firstRowLastColumn="0" w:lastRowFirstColumn="0" w:lastRowLastColumn="0"/>
              <w:rPr>
                <w:oMath/>
              </w:rPr>
            </w:pPr>
            <w:r>
              <w:rPr>
                <w:rFonts w:eastAsiaTheme="minorEastAsia"/>
              </w:rPr>
              <w:t>7</w:t>
            </w:r>
          </w:p>
        </w:tc>
        <w:tc>
          <w:tcPr>
            <w:tcW w:w="2329" w:type="dxa"/>
          </w:tcPr>
          <w:p w14:paraId="6C6825AF" w14:textId="588F96C4" w:rsidR="006F0A15" w:rsidRPr="00906675" w:rsidRDefault="00B46D07" w:rsidP="00906675">
            <w:pPr>
              <w:cnfStyle w:val="000000010000" w:firstRow="0" w:lastRow="0" w:firstColumn="0" w:lastColumn="0" w:oddVBand="0" w:evenVBand="0" w:oddHBand="0" w:evenHBand="1" w:firstRowFirstColumn="0" w:firstRowLastColumn="0" w:lastRowFirstColumn="0" w:lastRowLastColumn="0"/>
              <w:rPr>
                <w:rFonts w:ascii="Cambria Math" w:hAnsi="Cambria Math"/>
                <w:oMath/>
              </w:rPr>
            </w:pPr>
            <w:r w:rsidRPr="00906675">
              <w:t>29</w:t>
            </w:r>
          </w:p>
        </w:tc>
      </w:tr>
    </w:tbl>
    <w:p w14:paraId="5D078EA1" w14:textId="254C0BDF" w:rsidR="008D6CC9" w:rsidRPr="002E6E84" w:rsidRDefault="00CC5138" w:rsidP="008D6CC9">
      <w:r w:rsidRPr="002E6E84">
        <w:t xml:space="preserve">By forming a pair of simultaneous equations, or otherwise, find the values of </w:t>
      </w:r>
      <m:oMath>
        <m:r>
          <w:rPr>
            <w:rFonts w:ascii="Cambria Math" w:hAnsi="Cambria Math"/>
          </w:rPr>
          <m:t>G</m:t>
        </m:r>
      </m:oMath>
      <w:r w:rsidR="00855C68" w:rsidRPr="002E6E84">
        <w:t xml:space="preserve"> </w:t>
      </w:r>
      <w:r w:rsidRPr="002E6E84">
        <w:t xml:space="preserve">and </w:t>
      </w:r>
      <m:oMath>
        <m:r>
          <w:rPr>
            <w:rFonts w:ascii="Cambria Math" w:hAnsi="Cambria Math"/>
          </w:rPr>
          <m:t>E</m:t>
        </m:r>
      </m:oMath>
      <w:r w:rsidRPr="002E6E84">
        <w:t>.</w:t>
      </w:r>
      <w:r w:rsidR="009950D3">
        <w:t xml:space="preserve"> </w:t>
      </w:r>
      <w:r w:rsidR="009950D3">
        <w:tab/>
      </w:r>
      <w:r w:rsidRPr="002E6E84">
        <w:rPr>
          <w:b/>
          <w:bCs/>
        </w:rPr>
        <w:t>(3 marks)</w:t>
      </w:r>
    </w:p>
    <w:p w14:paraId="365F474B" w14:textId="77777777" w:rsidR="00B96BED" w:rsidRDefault="00B96BED">
      <w:pPr>
        <w:spacing w:after="0" w:line="276" w:lineRule="auto"/>
        <w:rPr>
          <w:rFonts w:eastAsiaTheme="majorEastAsia"/>
          <w:bCs/>
          <w:color w:val="002664"/>
          <w:sz w:val="36"/>
          <w:szCs w:val="48"/>
        </w:rPr>
      </w:pPr>
      <w:r>
        <w:br w:type="page"/>
      </w:r>
    </w:p>
    <w:p w14:paraId="1216C7C8" w14:textId="0453069E" w:rsidR="008B71D5" w:rsidRPr="002E6E84" w:rsidRDefault="008B71D5" w:rsidP="008B71D5">
      <w:pPr>
        <w:pStyle w:val="Heading2"/>
      </w:pPr>
      <w:r w:rsidRPr="002E6E84">
        <w:lastRenderedPageBreak/>
        <w:t>Sample solutions</w:t>
      </w:r>
    </w:p>
    <w:p w14:paraId="1D7F4C1A" w14:textId="7500A214" w:rsidR="001E265E" w:rsidRPr="002E6E84" w:rsidRDefault="008B71D5" w:rsidP="006856F4">
      <w:pPr>
        <w:pStyle w:val="Heading3"/>
      </w:pPr>
      <w:bookmarkStart w:id="4" w:name="_Appendix_A_–"/>
      <w:bookmarkEnd w:id="4"/>
      <w:r w:rsidRPr="002E6E84">
        <w:t xml:space="preserve">Appendix </w:t>
      </w:r>
      <w:r w:rsidR="00ED7A04" w:rsidRPr="002E6E84">
        <w:t>A</w:t>
      </w:r>
      <w:r w:rsidRPr="002E6E84">
        <w:t xml:space="preserve"> – </w:t>
      </w:r>
      <w:r w:rsidR="00053153">
        <w:t>b</w:t>
      </w:r>
      <w:r w:rsidR="00053153" w:rsidRPr="002E6E84">
        <w:t>reak</w:t>
      </w:r>
      <w:r w:rsidR="00D5306D">
        <w:t>-</w:t>
      </w:r>
      <w:r w:rsidR="00ED7A04" w:rsidRPr="002E6E84">
        <w:t>even example</w:t>
      </w:r>
    </w:p>
    <w:p w14:paraId="4276797A" w14:textId="36DE7D05" w:rsidR="00FE5070" w:rsidRPr="002E6E84" w:rsidRDefault="00ED7A04" w:rsidP="00906675">
      <w:pPr>
        <w:pStyle w:val="ListNumber"/>
        <w:numPr>
          <w:ilvl w:val="0"/>
          <w:numId w:val="73"/>
        </w:numPr>
      </w:pPr>
      <w:r w:rsidRPr="002E6E84">
        <w:t xml:space="preserve">Cost </w:t>
      </w:r>
      <m:oMath>
        <m:r>
          <w:rPr>
            <w:rFonts w:ascii="Cambria Math" w:hAnsi="Cambria Math"/>
          </w:rPr>
          <m:t>=4+0.3x</m:t>
        </m:r>
      </m:oMath>
      <w:r w:rsidR="00B82658" w:rsidRPr="00906675">
        <w:rPr>
          <w:rFonts w:eastAsiaTheme="minorEastAsia"/>
        </w:rPr>
        <w:br/>
        <w:t xml:space="preserve">Revenue </w:t>
      </w:r>
      <m:oMath>
        <m:r>
          <w:rPr>
            <w:rFonts w:ascii="Cambria Math" w:eastAsiaTheme="minorEastAsia" w:hAnsi="Cambria Math"/>
          </w:rPr>
          <m:t>=2x</m:t>
        </m:r>
      </m:oMath>
    </w:p>
    <w:p w14:paraId="74D2FD7B" w14:textId="2B56E3A2" w:rsidR="00ED7A04" w:rsidRPr="00906675" w:rsidRDefault="00ED7A04" w:rsidP="00906675">
      <w:pPr>
        <w:pStyle w:val="ListNumber"/>
      </w:pPr>
    </w:p>
    <w:p w14:paraId="60B83D68" w14:textId="77777777" w:rsidR="00C23F45" w:rsidRPr="002E6E84" w:rsidRDefault="00FE5070" w:rsidP="001E265E">
      <w:r w:rsidRPr="002E6E84">
        <w:rPr>
          <w:noProof/>
        </w:rPr>
        <w:drawing>
          <wp:inline distT="0" distB="0" distL="0" distR="0" wp14:anchorId="28D78528" wp14:editId="30BBB16F">
            <wp:extent cx="3816000" cy="3859200"/>
            <wp:effectExtent l="0" t="0" r="0" b="0"/>
            <wp:docPr id="576351030" name="Picture 2" descr="Graph showing the equations C=4+0.3x and R=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51030" name="Picture 2" descr="Graph showing the equations C=4+0.3x and R=2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6000" cy="3859200"/>
                    </a:xfrm>
                    <a:prstGeom prst="rect">
                      <a:avLst/>
                    </a:prstGeom>
                    <a:noFill/>
                    <a:ln>
                      <a:noFill/>
                    </a:ln>
                  </pic:spPr>
                </pic:pic>
              </a:graphicData>
            </a:graphic>
          </wp:inline>
        </w:drawing>
      </w:r>
    </w:p>
    <w:p w14:paraId="4CEA2AC4" w14:textId="41948AE0" w:rsidR="00AC2981" w:rsidRDefault="0040264F" w:rsidP="00105C65">
      <w:r>
        <w:t xml:space="preserve">The exact point of intersection is </w:t>
      </w:r>
      <m:oMath>
        <m:r>
          <w:rPr>
            <w:rFonts w:ascii="Cambria Math" w:hAnsi="Cambria Math"/>
          </w:rPr>
          <m:t>(2.4, 4.8)</m:t>
        </m:r>
      </m:oMath>
      <w:r w:rsidR="00256170">
        <w:t xml:space="preserve">. </w:t>
      </w:r>
    </w:p>
    <w:p w14:paraId="39AB4A19" w14:textId="734C6A60" w:rsidR="00C23F45" w:rsidRPr="002E6E84" w:rsidRDefault="008E08B7" w:rsidP="00105C65">
      <w:pPr>
        <w:rPr>
          <w:color w:val="002664"/>
          <w:sz w:val="32"/>
          <w:szCs w:val="40"/>
        </w:rPr>
      </w:pPr>
      <w:r w:rsidRPr="00906675">
        <w:rPr>
          <w:b/>
          <w:bCs/>
        </w:rPr>
        <w:t>Note</w:t>
      </w:r>
      <w:r>
        <w:t xml:space="preserve">: </w:t>
      </w:r>
      <w:r w:rsidR="00906675">
        <w:t>y</w:t>
      </w:r>
      <w:r w:rsidR="00256170">
        <w:t xml:space="preserve">our answer may </w:t>
      </w:r>
      <w:r w:rsidR="003B43B7">
        <w:t xml:space="preserve">be different, as reading from </w:t>
      </w:r>
      <w:r w:rsidR="001750C3">
        <w:t xml:space="preserve">a </w:t>
      </w:r>
      <w:r w:rsidR="003B43B7">
        <w:t xml:space="preserve">graph may not give exact results. </w:t>
      </w:r>
      <w:r w:rsidR="00C23F45" w:rsidRPr="002E6E84">
        <w:br w:type="page"/>
      </w:r>
    </w:p>
    <w:p w14:paraId="342A0CA6" w14:textId="77777777" w:rsidR="007F20F6" w:rsidRPr="002E6E84" w:rsidRDefault="007F20F6" w:rsidP="007F20F6">
      <w:pPr>
        <w:pStyle w:val="Heading3"/>
      </w:pPr>
      <w:r w:rsidRPr="002E6E84">
        <w:lastRenderedPageBreak/>
        <w:t>Appendix B – simultaneous equations – bar model</w:t>
      </w:r>
    </w:p>
    <w:tbl>
      <w:tblPr>
        <w:tblStyle w:val="Tableheader"/>
        <w:tblW w:w="5000" w:type="pct"/>
        <w:tblLook w:val="06A0" w:firstRow="1" w:lastRow="0" w:firstColumn="1" w:lastColumn="0" w:noHBand="1" w:noVBand="1"/>
        <w:tblDescription w:val="Sample solutions for Appendix B."/>
      </w:tblPr>
      <w:tblGrid>
        <w:gridCol w:w="5751"/>
        <w:gridCol w:w="2495"/>
        <w:gridCol w:w="1378"/>
      </w:tblGrid>
      <w:tr w:rsidR="007F20F6" w:rsidRPr="002E6E84" w14:paraId="7BA561BB" w14:textId="77777777" w:rsidTr="00B92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pct"/>
          </w:tcPr>
          <w:p w14:paraId="4C341BD6" w14:textId="77777777" w:rsidR="007F20F6" w:rsidRPr="002E6E84" w:rsidRDefault="007F20F6" w:rsidP="00B92AE7">
            <w:pPr>
              <w:spacing w:line="276" w:lineRule="auto"/>
            </w:pPr>
            <w:r w:rsidRPr="002E6E84">
              <w:t>Bar model</w:t>
            </w:r>
          </w:p>
        </w:tc>
        <w:tc>
          <w:tcPr>
            <w:tcW w:w="1341" w:type="pct"/>
          </w:tcPr>
          <w:p w14:paraId="061CD14A" w14:textId="77777777" w:rsidR="007F20F6" w:rsidRPr="002E6E84" w:rsidRDefault="007F20F6" w:rsidP="00B92AE7">
            <w:pPr>
              <w:spacing w:line="276" w:lineRule="auto"/>
              <w:cnfStyle w:val="100000000000" w:firstRow="1" w:lastRow="0" w:firstColumn="0" w:lastColumn="0" w:oddVBand="0" w:evenVBand="0" w:oddHBand="0" w:evenHBand="0" w:firstRowFirstColumn="0" w:firstRowLastColumn="0" w:lastRowFirstColumn="0" w:lastRowLastColumn="0"/>
            </w:pPr>
            <w:r w:rsidRPr="002E6E84">
              <w:t>Equations</w:t>
            </w:r>
          </w:p>
        </w:tc>
        <w:tc>
          <w:tcPr>
            <w:tcW w:w="760" w:type="pct"/>
          </w:tcPr>
          <w:p w14:paraId="1A95B09E" w14:textId="77777777" w:rsidR="007F20F6" w:rsidRPr="002E6E84" w:rsidRDefault="007F20F6" w:rsidP="00B92AE7">
            <w:pPr>
              <w:spacing w:line="276" w:lineRule="auto"/>
              <w:cnfStyle w:val="100000000000" w:firstRow="1" w:lastRow="0" w:firstColumn="0" w:lastColumn="0" w:oddVBand="0" w:evenVBand="0" w:oddHBand="0" w:evenHBand="0" w:firstRowFirstColumn="0" w:firstRowLastColumn="0" w:lastRowFirstColumn="0" w:lastRowLastColumn="0"/>
            </w:pPr>
            <w:r w:rsidRPr="002E6E84">
              <w:t>Solution</w:t>
            </w:r>
          </w:p>
        </w:tc>
      </w:tr>
      <w:tr w:rsidR="007F20F6" w:rsidRPr="002E6E84" w14:paraId="48EE881D" w14:textId="77777777" w:rsidTr="00B92AE7">
        <w:tc>
          <w:tcPr>
            <w:cnfStyle w:val="001000000000" w:firstRow="0" w:lastRow="0" w:firstColumn="1" w:lastColumn="0" w:oddVBand="0" w:evenVBand="0" w:oddHBand="0" w:evenHBand="0" w:firstRowFirstColumn="0" w:firstRowLastColumn="0" w:lastRowFirstColumn="0" w:lastRowLastColumn="0"/>
            <w:tcW w:w="2899" w:type="pct"/>
          </w:tcPr>
          <w:p w14:paraId="12A335F4" w14:textId="77777777" w:rsidR="007F20F6" w:rsidRPr="002E6E84" w:rsidRDefault="007F20F6" w:rsidP="00B92AE7">
            <w:pPr>
              <w:spacing w:line="276" w:lineRule="auto"/>
            </w:pPr>
            <w:r w:rsidRPr="002E6E84">
              <w:rPr>
                <w:noProof/>
              </w:rPr>
              <w:drawing>
                <wp:inline distT="0" distB="0" distL="0" distR="0" wp14:anchorId="7EB706FD" wp14:editId="4E940CA6">
                  <wp:extent cx="3514734" cy="1086678"/>
                  <wp:effectExtent l="0" t="0" r="0" b="0"/>
                  <wp:docPr id="20" name="Picture 20" descr="2 bars.&#10;Bar one has 2 x's the same length as 20.&#10;Bar two has 2 x's and 4 y's the same length a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2 bars.&#10;Bar one has 2 x's the same length as 20.&#10;Bar two has 2 x's and 4 y's the same length as 140."/>
                          <pic:cNvPicPr/>
                        </pic:nvPicPr>
                        <pic:blipFill>
                          <a:blip r:embed="rId23"/>
                          <a:stretch>
                            <a:fillRect/>
                          </a:stretch>
                        </pic:blipFill>
                        <pic:spPr>
                          <a:xfrm>
                            <a:off x="0" y="0"/>
                            <a:ext cx="3559917" cy="1100647"/>
                          </a:xfrm>
                          <a:prstGeom prst="rect">
                            <a:avLst/>
                          </a:prstGeom>
                        </pic:spPr>
                      </pic:pic>
                    </a:graphicData>
                  </a:graphic>
                </wp:inline>
              </w:drawing>
            </w:r>
          </w:p>
        </w:tc>
        <w:tc>
          <w:tcPr>
            <w:tcW w:w="1341" w:type="pct"/>
          </w:tcPr>
          <w:p w14:paraId="1A597E3A"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2x=20</m:t>
                </m:r>
              </m:oMath>
            </m:oMathPara>
          </w:p>
          <w:p w14:paraId="764C2D77"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2x+4y=140</m:t>
                </m:r>
              </m:oMath>
            </m:oMathPara>
          </w:p>
        </w:tc>
        <w:tc>
          <w:tcPr>
            <w:tcW w:w="760" w:type="pct"/>
          </w:tcPr>
          <w:p w14:paraId="6379297C"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x=10</m:t>
                </m:r>
              </m:oMath>
            </m:oMathPara>
          </w:p>
          <w:p w14:paraId="3A39729B"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y=30</m:t>
                </m:r>
              </m:oMath>
            </m:oMathPara>
          </w:p>
        </w:tc>
      </w:tr>
      <w:tr w:rsidR="007F20F6" w:rsidRPr="002E6E84" w14:paraId="13930B16" w14:textId="77777777" w:rsidTr="00B92AE7">
        <w:tc>
          <w:tcPr>
            <w:cnfStyle w:val="001000000000" w:firstRow="0" w:lastRow="0" w:firstColumn="1" w:lastColumn="0" w:oddVBand="0" w:evenVBand="0" w:oddHBand="0" w:evenHBand="0" w:firstRowFirstColumn="0" w:firstRowLastColumn="0" w:lastRowFirstColumn="0" w:lastRowLastColumn="0"/>
            <w:tcW w:w="2899" w:type="pct"/>
          </w:tcPr>
          <w:p w14:paraId="01E89848" w14:textId="77777777" w:rsidR="007F20F6" w:rsidRPr="002E6E84" w:rsidRDefault="007F20F6" w:rsidP="00B92AE7">
            <w:pPr>
              <w:spacing w:line="276" w:lineRule="auto"/>
            </w:pPr>
            <w:r w:rsidRPr="002E6E84">
              <w:rPr>
                <w:noProof/>
              </w:rPr>
              <w:drawing>
                <wp:inline distT="0" distB="0" distL="0" distR="0" wp14:anchorId="20B61625" wp14:editId="047C5B1E">
                  <wp:extent cx="3390004" cy="993913"/>
                  <wp:effectExtent l="0" t="0" r="1270" b="0"/>
                  <wp:docPr id="21" name="Picture 21" descr="2 bars.&#10;Bar one has 2 x's the same length as 60.&#10;Bar two has 2 x's and 4 y's the same length a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2 bars.&#10;Bar one has 2 x's the same length as 60.&#10;Bar two has 2 x's and 4 y's the same length as 200."/>
                          <pic:cNvPicPr/>
                        </pic:nvPicPr>
                        <pic:blipFill>
                          <a:blip r:embed="rId24"/>
                          <a:stretch>
                            <a:fillRect/>
                          </a:stretch>
                        </pic:blipFill>
                        <pic:spPr>
                          <a:xfrm>
                            <a:off x="0" y="0"/>
                            <a:ext cx="3432911" cy="1006493"/>
                          </a:xfrm>
                          <a:prstGeom prst="rect">
                            <a:avLst/>
                          </a:prstGeom>
                        </pic:spPr>
                      </pic:pic>
                    </a:graphicData>
                  </a:graphic>
                </wp:inline>
              </w:drawing>
            </w:r>
          </w:p>
        </w:tc>
        <w:tc>
          <w:tcPr>
            <w:tcW w:w="1341" w:type="pct"/>
          </w:tcPr>
          <w:p w14:paraId="5326AA2B"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2x=60</m:t>
                </m:r>
              </m:oMath>
            </m:oMathPara>
          </w:p>
          <w:p w14:paraId="0D5B0D51"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eastAsiaTheme="minorEastAsia" w:hAnsi="Cambria Math"/>
                  </w:rPr>
                  <m:t>2x+4y=200</m:t>
                </m:r>
              </m:oMath>
            </m:oMathPara>
          </w:p>
        </w:tc>
        <w:tc>
          <w:tcPr>
            <w:tcW w:w="760" w:type="pct"/>
          </w:tcPr>
          <w:p w14:paraId="791A90CC"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x=30</m:t>
                </m:r>
              </m:oMath>
            </m:oMathPara>
          </w:p>
          <w:p w14:paraId="0B31E10B"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y=35</m:t>
                </m:r>
              </m:oMath>
            </m:oMathPara>
          </w:p>
        </w:tc>
      </w:tr>
      <w:tr w:rsidR="007F20F6" w:rsidRPr="002E6E84" w14:paraId="038EE540" w14:textId="77777777" w:rsidTr="00B92AE7">
        <w:tc>
          <w:tcPr>
            <w:cnfStyle w:val="001000000000" w:firstRow="0" w:lastRow="0" w:firstColumn="1" w:lastColumn="0" w:oddVBand="0" w:evenVBand="0" w:oddHBand="0" w:evenHBand="0" w:firstRowFirstColumn="0" w:firstRowLastColumn="0" w:lastRowFirstColumn="0" w:lastRowLastColumn="0"/>
            <w:tcW w:w="2899" w:type="pct"/>
          </w:tcPr>
          <w:p w14:paraId="0B1D054A" w14:textId="77777777" w:rsidR="007F20F6" w:rsidRPr="002E6E84" w:rsidRDefault="007F20F6" w:rsidP="00B92AE7">
            <w:pPr>
              <w:spacing w:line="276" w:lineRule="auto"/>
            </w:pPr>
            <w:r w:rsidRPr="002E6E84">
              <w:rPr>
                <w:noProof/>
              </w:rPr>
              <w:drawing>
                <wp:inline distT="0" distB="0" distL="0" distR="0" wp14:anchorId="31C040ED" wp14:editId="37879253">
                  <wp:extent cx="2027583" cy="1259319"/>
                  <wp:effectExtent l="0" t="0" r="0" b="0"/>
                  <wp:docPr id="24" name="Picture 24" descr="2 bars.&#10;Bar one has an x the same length as 30.&#10;Bar two has 2 x's and 4 y's the same length a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2 bars.&#10;Bar one has an x the same length as 30.&#10;Bar two has 2 x's and 4 y's the same length as 100."/>
                          <pic:cNvPicPr/>
                        </pic:nvPicPr>
                        <pic:blipFill>
                          <a:blip r:embed="rId25"/>
                          <a:stretch>
                            <a:fillRect/>
                          </a:stretch>
                        </pic:blipFill>
                        <pic:spPr>
                          <a:xfrm>
                            <a:off x="0" y="0"/>
                            <a:ext cx="2031496" cy="1261749"/>
                          </a:xfrm>
                          <a:prstGeom prst="rect">
                            <a:avLst/>
                          </a:prstGeom>
                        </pic:spPr>
                      </pic:pic>
                    </a:graphicData>
                  </a:graphic>
                </wp:inline>
              </w:drawing>
            </w:r>
          </w:p>
        </w:tc>
        <w:tc>
          <w:tcPr>
            <w:tcW w:w="1341" w:type="pct"/>
          </w:tcPr>
          <w:p w14:paraId="7360A77E"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x=30</m:t>
                </m:r>
              </m:oMath>
            </m:oMathPara>
          </w:p>
          <w:p w14:paraId="5E069524"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2x+4y=100</m:t>
                </m:r>
              </m:oMath>
            </m:oMathPara>
          </w:p>
        </w:tc>
        <w:tc>
          <w:tcPr>
            <w:tcW w:w="760" w:type="pct"/>
          </w:tcPr>
          <w:p w14:paraId="3D947665"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y=10</m:t>
                </m:r>
              </m:oMath>
            </m:oMathPara>
          </w:p>
        </w:tc>
      </w:tr>
      <w:tr w:rsidR="007F20F6" w:rsidRPr="002E6E84" w14:paraId="3F94359D" w14:textId="77777777" w:rsidTr="00B92AE7">
        <w:tc>
          <w:tcPr>
            <w:cnfStyle w:val="001000000000" w:firstRow="0" w:lastRow="0" w:firstColumn="1" w:lastColumn="0" w:oddVBand="0" w:evenVBand="0" w:oddHBand="0" w:evenHBand="0" w:firstRowFirstColumn="0" w:firstRowLastColumn="0" w:lastRowFirstColumn="0" w:lastRowLastColumn="0"/>
            <w:tcW w:w="2899" w:type="pct"/>
          </w:tcPr>
          <w:p w14:paraId="1BFD7296" w14:textId="77777777" w:rsidR="007F20F6" w:rsidRPr="002E6E84" w:rsidRDefault="007F20F6" w:rsidP="00B92AE7">
            <w:pPr>
              <w:spacing w:line="276" w:lineRule="auto"/>
            </w:pPr>
            <w:r w:rsidRPr="002E6E84">
              <w:rPr>
                <w:noProof/>
              </w:rPr>
              <w:drawing>
                <wp:inline distT="0" distB="0" distL="0" distR="0" wp14:anchorId="670545E7" wp14:editId="5057A142">
                  <wp:extent cx="2167467" cy="1219200"/>
                  <wp:effectExtent l="0" t="0" r="4445" b="0"/>
                  <wp:docPr id="27" name="Picture 27" descr="2 bars.&#10;Bar one has 2y's and  2 x's the same length as 16.&#10;Bar two has 2 x's and 4 y's the same length a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2 bars.&#10;Bar one has 2y's and  2 x's the same length as 16.&#10;Bar two has 2 x's and 4 y's the same length as 20."/>
                          <pic:cNvPicPr/>
                        </pic:nvPicPr>
                        <pic:blipFill>
                          <a:blip r:embed="rId26"/>
                          <a:stretch>
                            <a:fillRect/>
                          </a:stretch>
                        </pic:blipFill>
                        <pic:spPr>
                          <a:xfrm>
                            <a:off x="0" y="0"/>
                            <a:ext cx="2184831" cy="1228967"/>
                          </a:xfrm>
                          <a:prstGeom prst="rect">
                            <a:avLst/>
                          </a:prstGeom>
                        </pic:spPr>
                      </pic:pic>
                    </a:graphicData>
                  </a:graphic>
                </wp:inline>
              </w:drawing>
            </w:r>
          </w:p>
        </w:tc>
        <w:tc>
          <w:tcPr>
            <w:tcW w:w="1341" w:type="pct"/>
          </w:tcPr>
          <w:p w14:paraId="6521B005"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2y+2x=16</m:t>
                </m:r>
              </m:oMath>
            </m:oMathPara>
          </w:p>
          <w:p w14:paraId="586A8D40"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4y+2x=20</m:t>
                </m:r>
              </m:oMath>
            </m:oMathPara>
          </w:p>
        </w:tc>
        <w:tc>
          <w:tcPr>
            <w:tcW w:w="760" w:type="pct"/>
          </w:tcPr>
          <w:p w14:paraId="0AB9BD80"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y=2</m:t>
                </m:r>
              </m:oMath>
            </m:oMathPara>
          </w:p>
          <w:p w14:paraId="12A78489"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x=6</m:t>
                </m:r>
              </m:oMath>
            </m:oMathPara>
          </w:p>
        </w:tc>
      </w:tr>
      <w:tr w:rsidR="007F20F6" w:rsidRPr="002E6E84" w14:paraId="6E60E909" w14:textId="77777777" w:rsidTr="00B92AE7">
        <w:tc>
          <w:tcPr>
            <w:cnfStyle w:val="001000000000" w:firstRow="0" w:lastRow="0" w:firstColumn="1" w:lastColumn="0" w:oddVBand="0" w:evenVBand="0" w:oddHBand="0" w:evenHBand="0" w:firstRowFirstColumn="0" w:firstRowLastColumn="0" w:lastRowFirstColumn="0" w:lastRowLastColumn="0"/>
            <w:tcW w:w="2899" w:type="pct"/>
          </w:tcPr>
          <w:p w14:paraId="33D9AA91" w14:textId="77777777" w:rsidR="007F20F6" w:rsidRPr="002E6E84" w:rsidRDefault="007F20F6" w:rsidP="00B92AE7">
            <w:pPr>
              <w:spacing w:line="276" w:lineRule="auto"/>
              <w:rPr>
                <w:noProof/>
              </w:rPr>
            </w:pPr>
            <w:r w:rsidRPr="002E6E84">
              <w:rPr>
                <w:noProof/>
              </w:rPr>
              <w:drawing>
                <wp:inline distT="0" distB="0" distL="0" distR="0" wp14:anchorId="4CD241DC" wp14:editId="39356971">
                  <wp:extent cx="1603513" cy="1500282"/>
                  <wp:effectExtent l="0" t="0" r="0" b="5080"/>
                  <wp:docPr id="29" name="Picture 29" descr="2 bars.&#10;Bar one has 2 y's and 2 x's the same length as 16.&#10;Bar two has an x and 2 y's the same length a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2 bars.&#10;Bar one has 2 y's and 2 x's the same length as 16.&#10;Bar two has an x and 2 y's the same length as 10."/>
                          <pic:cNvPicPr/>
                        </pic:nvPicPr>
                        <pic:blipFill>
                          <a:blip r:embed="rId27"/>
                          <a:stretch>
                            <a:fillRect/>
                          </a:stretch>
                        </pic:blipFill>
                        <pic:spPr>
                          <a:xfrm>
                            <a:off x="0" y="0"/>
                            <a:ext cx="1619110" cy="1514875"/>
                          </a:xfrm>
                          <a:prstGeom prst="rect">
                            <a:avLst/>
                          </a:prstGeom>
                        </pic:spPr>
                      </pic:pic>
                    </a:graphicData>
                  </a:graphic>
                </wp:inline>
              </w:drawing>
            </w:r>
          </w:p>
        </w:tc>
        <w:tc>
          <w:tcPr>
            <w:tcW w:w="1341" w:type="pct"/>
          </w:tcPr>
          <w:p w14:paraId="4071510C"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2y+2x=16</m:t>
                </m:r>
              </m:oMath>
            </m:oMathPara>
          </w:p>
          <w:p w14:paraId="563F0111"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2y+x=10</m:t>
                </m:r>
              </m:oMath>
            </m:oMathPara>
          </w:p>
        </w:tc>
        <w:tc>
          <w:tcPr>
            <w:tcW w:w="760" w:type="pct"/>
          </w:tcPr>
          <w:p w14:paraId="4A18BC7F"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x=6</m:t>
                </m:r>
              </m:oMath>
            </m:oMathPara>
          </w:p>
          <w:p w14:paraId="654DA286" w14:textId="35FB5C0C" w:rsidR="007F20F6" w:rsidRPr="00906675"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 xml:space="preserve"> y=2</m:t>
                </m:r>
              </m:oMath>
            </m:oMathPara>
          </w:p>
        </w:tc>
      </w:tr>
      <w:tr w:rsidR="007F20F6" w:rsidRPr="002E6E84" w14:paraId="15D4D405" w14:textId="77777777" w:rsidTr="00B92AE7">
        <w:tc>
          <w:tcPr>
            <w:cnfStyle w:val="001000000000" w:firstRow="0" w:lastRow="0" w:firstColumn="1" w:lastColumn="0" w:oddVBand="0" w:evenVBand="0" w:oddHBand="0" w:evenHBand="0" w:firstRowFirstColumn="0" w:firstRowLastColumn="0" w:lastRowFirstColumn="0" w:lastRowLastColumn="0"/>
            <w:tcW w:w="2899" w:type="pct"/>
          </w:tcPr>
          <w:p w14:paraId="16D8EFDD" w14:textId="77777777" w:rsidR="007F20F6" w:rsidRPr="002E6E84" w:rsidRDefault="007F20F6" w:rsidP="00B92AE7">
            <w:pPr>
              <w:spacing w:line="276" w:lineRule="auto"/>
              <w:rPr>
                <w:noProof/>
              </w:rPr>
            </w:pPr>
            <w:r w:rsidRPr="002E6E84">
              <w:rPr>
                <w:noProof/>
              </w:rPr>
              <w:lastRenderedPageBreak/>
              <w:drawing>
                <wp:inline distT="0" distB="0" distL="0" distR="0" wp14:anchorId="511AE9B1" wp14:editId="10841CBF">
                  <wp:extent cx="1431235" cy="1465475"/>
                  <wp:effectExtent l="0" t="0" r="0" b="1905"/>
                  <wp:docPr id="30" name="Picture 30" descr="2 bars.&#10;Bar one has 2 y's and 2 x's the same length as 12.&#10;Bar two has an x and 2 y's the same length a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2 bars.&#10;Bar one has 2 y's and 2 x's the same length as 12.&#10;Bar two has an x and 2 y's the same length as 6."/>
                          <pic:cNvPicPr/>
                        </pic:nvPicPr>
                        <pic:blipFill>
                          <a:blip r:embed="rId28"/>
                          <a:stretch>
                            <a:fillRect/>
                          </a:stretch>
                        </pic:blipFill>
                        <pic:spPr>
                          <a:xfrm>
                            <a:off x="0" y="0"/>
                            <a:ext cx="1437943" cy="1472343"/>
                          </a:xfrm>
                          <a:prstGeom prst="rect">
                            <a:avLst/>
                          </a:prstGeom>
                        </pic:spPr>
                      </pic:pic>
                    </a:graphicData>
                  </a:graphic>
                </wp:inline>
              </w:drawing>
            </w:r>
          </w:p>
        </w:tc>
        <w:tc>
          <w:tcPr>
            <w:tcW w:w="1341" w:type="pct"/>
          </w:tcPr>
          <w:p w14:paraId="1B76B2DA"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2y+2x=12</m:t>
                </m:r>
              </m:oMath>
            </m:oMathPara>
          </w:p>
          <w:p w14:paraId="33B80633"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2y+x=6</m:t>
                </m:r>
              </m:oMath>
            </m:oMathPara>
          </w:p>
        </w:tc>
        <w:tc>
          <w:tcPr>
            <w:tcW w:w="760" w:type="pct"/>
          </w:tcPr>
          <w:p w14:paraId="35D2A46D"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x=6</m:t>
                </m:r>
              </m:oMath>
            </m:oMathPara>
          </w:p>
          <w:p w14:paraId="68797044" w14:textId="0AE552E5" w:rsidR="007F20F6" w:rsidRPr="00906675"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y=0</m:t>
                </m:r>
              </m:oMath>
            </m:oMathPara>
          </w:p>
        </w:tc>
      </w:tr>
      <w:tr w:rsidR="007F20F6" w:rsidRPr="002E6E84" w14:paraId="4AF0647C" w14:textId="77777777" w:rsidTr="00B92AE7">
        <w:tc>
          <w:tcPr>
            <w:cnfStyle w:val="001000000000" w:firstRow="0" w:lastRow="0" w:firstColumn="1" w:lastColumn="0" w:oddVBand="0" w:evenVBand="0" w:oddHBand="0" w:evenHBand="0" w:firstRowFirstColumn="0" w:firstRowLastColumn="0" w:lastRowFirstColumn="0" w:lastRowLastColumn="0"/>
            <w:tcW w:w="2899" w:type="pct"/>
          </w:tcPr>
          <w:p w14:paraId="20D68C33" w14:textId="77777777" w:rsidR="007F20F6" w:rsidRPr="002E6E84" w:rsidRDefault="007F20F6" w:rsidP="00B92AE7">
            <w:pPr>
              <w:spacing w:line="276" w:lineRule="auto"/>
              <w:rPr>
                <w:noProof/>
              </w:rPr>
            </w:pPr>
            <w:r w:rsidRPr="002E6E84">
              <w:rPr>
                <w:noProof/>
              </w:rPr>
              <w:drawing>
                <wp:inline distT="0" distB="0" distL="0" distR="0" wp14:anchorId="374F7F03" wp14:editId="7FC875B2">
                  <wp:extent cx="1497496" cy="1491257"/>
                  <wp:effectExtent l="0" t="0" r="7620" b="0"/>
                  <wp:docPr id="31" name="Picture 31" descr="2 bars.&#10;Bar one has 2 y's and 2 x's the same length as 12.&#10;Bar two has an x and 2 y's the same length a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2 bars.&#10;Bar one has 2 y's and 2 x's the same length as 12.&#10;Bar two has an x and 2 y's the same length as 12."/>
                          <pic:cNvPicPr/>
                        </pic:nvPicPr>
                        <pic:blipFill>
                          <a:blip r:embed="rId29"/>
                          <a:stretch>
                            <a:fillRect/>
                          </a:stretch>
                        </pic:blipFill>
                        <pic:spPr>
                          <a:xfrm>
                            <a:off x="0" y="0"/>
                            <a:ext cx="1503827" cy="1497561"/>
                          </a:xfrm>
                          <a:prstGeom prst="rect">
                            <a:avLst/>
                          </a:prstGeom>
                        </pic:spPr>
                      </pic:pic>
                    </a:graphicData>
                  </a:graphic>
                </wp:inline>
              </w:drawing>
            </w:r>
          </w:p>
        </w:tc>
        <w:tc>
          <w:tcPr>
            <w:tcW w:w="1341" w:type="pct"/>
          </w:tcPr>
          <w:p w14:paraId="61CD45D6"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2y+2x=12</m:t>
                </m:r>
              </m:oMath>
            </m:oMathPara>
          </w:p>
          <w:p w14:paraId="1AFCFD42"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2y+x=12</m:t>
                </m:r>
              </m:oMath>
            </m:oMathPara>
          </w:p>
        </w:tc>
        <w:tc>
          <w:tcPr>
            <w:tcW w:w="760" w:type="pct"/>
          </w:tcPr>
          <w:p w14:paraId="768C90A2"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x=0</m:t>
                </m:r>
              </m:oMath>
            </m:oMathPara>
          </w:p>
          <w:p w14:paraId="099597E2"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y=6</m:t>
                </m:r>
              </m:oMath>
            </m:oMathPara>
          </w:p>
        </w:tc>
      </w:tr>
      <w:tr w:rsidR="007F20F6" w:rsidRPr="002E6E84" w14:paraId="0019CE88" w14:textId="77777777" w:rsidTr="00B92AE7">
        <w:tc>
          <w:tcPr>
            <w:cnfStyle w:val="001000000000" w:firstRow="0" w:lastRow="0" w:firstColumn="1" w:lastColumn="0" w:oddVBand="0" w:evenVBand="0" w:oddHBand="0" w:evenHBand="0" w:firstRowFirstColumn="0" w:firstRowLastColumn="0" w:lastRowFirstColumn="0" w:lastRowLastColumn="0"/>
            <w:tcW w:w="2899" w:type="pct"/>
          </w:tcPr>
          <w:p w14:paraId="034BC969" w14:textId="77777777" w:rsidR="007F20F6" w:rsidRPr="002E6E84" w:rsidRDefault="007F20F6" w:rsidP="00B92AE7">
            <w:pPr>
              <w:spacing w:line="276" w:lineRule="auto"/>
              <w:rPr>
                <w:noProof/>
              </w:rPr>
            </w:pPr>
            <w:r w:rsidRPr="002E6E84">
              <w:rPr>
                <w:noProof/>
              </w:rPr>
              <w:drawing>
                <wp:inline distT="0" distB="0" distL="0" distR="0" wp14:anchorId="4858252D" wp14:editId="7896FE65">
                  <wp:extent cx="1470992" cy="1556745"/>
                  <wp:effectExtent l="0" t="0" r="0" b="5715"/>
                  <wp:docPr id="33" name="Picture 33" descr="2 bars.&#10;Bar one has 2 y's and 2 x's the same length as 12.&#10;Bar two has an x and a y the same length a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2 bars.&#10;Bar one has 2 y's and 2 x's the same length as 12.&#10;Bar two has an x and a y the same length as 12."/>
                          <pic:cNvPicPr/>
                        </pic:nvPicPr>
                        <pic:blipFill>
                          <a:blip r:embed="rId30"/>
                          <a:stretch>
                            <a:fillRect/>
                          </a:stretch>
                        </pic:blipFill>
                        <pic:spPr>
                          <a:xfrm>
                            <a:off x="0" y="0"/>
                            <a:ext cx="1482685" cy="1569120"/>
                          </a:xfrm>
                          <a:prstGeom prst="rect">
                            <a:avLst/>
                          </a:prstGeom>
                        </pic:spPr>
                      </pic:pic>
                    </a:graphicData>
                  </a:graphic>
                </wp:inline>
              </w:drawing>
            </w:r>
          </w:p>
        </w:tc>
        <w:tc>
          <w:tcPr>
            <w:tcW w:w="1341" w:type="pct"/>
          </w:tcPr>
          <w:p w14:paraId="0D7A64E4"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2y+2x=12</m:t>
                </m:r>
              </m:oMath>
            </m:oMathPara>
          </w:p>
          <w:p w14:paraId="2B7D2499"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y+x=12</m:t>
                </m:r>
              </m:oMath>
            </m:oMathPara>
          </w:p>
        </w:tc>
        <w:tc>
          <w:tcPr>
            <w:tcW w:w="760" w:type="pct"/>
          </w:tcPr>
          <w:p w14:paraId="7AF1BAAD"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w:r w:rsidRPr="002E6E84">
              <w:t>No solution</w:t>
            </w:r>
          </w:p>
          <w:p w14:paraId="2693686C"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w:r w:rsidRPr="002E6E84">
              <w:t>Parallel lines</w:t>
            </w:r>
          </w:p>
        </w:tc>
      </w:tr>
      <w:tr w:rsidR="007F20F6" w:rsidRPr="002E6E84" w14:paraId="6DE2B2F4" w14:textId="77777777" w:rsidTr="00B92AE7">
        <w:tc>
          <w:tcPr>
            <w:cnfStyle w:val="001000000000" w:firstRow="0" w:lastRow="0" w:firstColumn="1" w:lastColumn="0" w:oddVBand="0" w:evenVBand="0" w:oddHBand="0" w:evenHBand="0" w:firstRowFirstColumn="0" w:firstRowLastColumn="0" w:lastRowFirstColumn="0" w:lastRowLastColumn="0"/>
            <w:tcW w:w="2899" w:type="pct"/>
          </w:tcPr>
          <w:p w14:paraId="7914DBF8" w14:textId="77777777" w:rsidR="007F20F6" w:rsidRPr="002E6E84" w:rsidRDefault="007F20F6" w:rsidP="00B92AE7">
            <w:pPr>
              <w:spacing w:line="276" w:lineRule="auto"/>
              <w:rPr>
                <w:noProof/>
              </w:rPr>
            </w:pPr>
            <w:r w:rsidRPr="002E6E84">
              <w:rPr>
                <w:noProof/>
              </w:rPr>
              <w:drawing>
                <wp:inline distT="0" distB="0" distL="0" distR="0" wp14:anchorId="53AA5ABB" wp14:editId="4967A375">
                  <wp:extent cx="2738385" cy="1272209"/>
                  <wp:effectExtent l="0" t="0" r="5080" b="4445"/>
                  <wp:docPr id="34" name="Picture 34" descr="2 bars.&#10;Bar one has 4 y's and 2 x's the same length as 100.&#10;Bar two has an x and y the same length a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2 bars.&#10;Bar one has 4 y's and 2 x's the same length as 100.&#10;Bar two has an x and y the same length as 40."/>
                          <pic:cNvPicPr/>
                        </pic:nvPicPr>
                        <pic:blipFill>
                          <a:blip r:embed="rId31"/>
                          <a:stretch>
                            <a:fillRect/>
                          </a:stretch>
                        </pic:blipFill>
                        <pic:spPr>
                          <a:xfrm>
                            <a:off x="0" y="0"/>
                            <a:ext cx="2784052" cy="1293425"/>
                          </a:xfrm>
                          <a:prstGeom prst="rect">
                            <a:avLst/>
                          </a:prstGeom>
                        </pic:spPr>
                      </pic:pic>
                    </a:graphicData>
                  </a:graphic>
                </wp:inline>
              </w:drawing>
            </w:r>
          </w:p>
        </w:tc>
        <w:tc>
          <w:tcPr>
            <w:tcW w:w="1341" w:type="pct"/>
          </w:tcPr>
          <w:p w14:paraId="3047AB83"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4y+2x=100</m:t>
                </m:r>
              </m:oMath>
            </m:oMathPara>
          </w:p>
          <w:p w14:paraId="488B8FCA"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y+x=40</m:t>
                </m:r>
              </m:oMath>
            </m:oMathPara>
          </w:p>
        </w:tc>
        <w:tc>
          <w:tcPr>
            <w:tcW w:w="760" w:type="pct"/>
          </w:tcPr>
          <w:p w14:paraId="2D181200"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x=30</m:t>
                </m:r>
              </m:oMath>
            </m:oMathPara>
          </w:p>
          <w:p w14:paraId="0F7746C5"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eastAsiaTheme="minorEastAsia" w:hAnsi="Cambria Math"/>
                  </w:rPr>
                  <m:t>y=10</m:t>
                </m:r>
              </m:oMath>
            </m:oMathPara>
          </w:p>
        </w:tc>
      </w:tr>
      <w:tr w:rsidR="007F20F6" w:rsidRPr="002E6E84" w14:paraId="13E97841" w14:textId="77777777" w:rsidTr="00B92AE7">
        <w:tc>
          <w:tcPr>
            <w:cnfStyle w:val="001000000000" w:firstRow="0" w:lastRow="0" w:firstColumn="1" w:lastColumn="0" w:oddVBand="0" w:evenVBand="0" w:oddHBand="0" w:evenHBand="0" w:firstRowFirstColumn="0" w:firstRowLastColumn="0" w:lastRowFirstColumn="0" w:lastRowLastColumn="0"/>
            <w:tcW w:w="2899" w:type="pct"/>
          </w:tcPr>
          <w:p w14:paraId="2CF82E1B" w14:textId="77777777" w:rsidR="007F20F6" w:rsidRPr="002E6E84" w:rsidRDefault="007F20F6" w:rsidP="00B92AE7">
            <w:pPr>
              <w:spacing w:line="276" w:lineRule="auto"/>
              <w:rPr>
                <w:noProof/>
              </w:rPr>
            </w:pPr>
            <w:r w:rsidRPr="002E6E84">
              <w:rPr>
                <w:noProof/>
              </w:rPr>
              <w:drawing>
                <wp:inline distT="0" distB="0" distL="0" distR="0" wp14:anchorId="27F68C15" wp14:editId="3868CD88">
                  <wp:extent cx="3215895" cy="1407622"/>
                  <wp:effectExtent l="0" t="0" r="3810" b="2540"/>
                  <wp:docPr id="36" name="Picture 36" descr="2 bars.&#10;Bar one has 4 y's and 2 x's the same length as 20.&#10;Bar two has an x and y the same length a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2 bars.&#10;Bar one has 4 y's and 2 x's the same length as 20.&#10;Bar two has an x and y the same length as 8."/>
                          <pic:cNvPicPr/>
                        </pic:nvPicPr>
                        <pic:blipFill>
                          <a:blip r:embed="rId32"/>
                          <a:stretch>
                            <a:fillRect/>
                          </a:stretch>
                        </pic:blipFill>
                        <pic:spPr>
                          <a:xfrm>
                            <a:off x="0" y="0"/>
                            <a:ext cx="3222031" cy="1410308"/>
                          </a:xfrm>
                          <a:prstGeom prst="rect">
                            <a:avLst/>
                          </a:prstGeom>
                        </pic:spPr>
                      </pic:pic>
                    </a:graphicData>
                  </a:graphic>
                </wp:inline>
              </w:drawing>
            </w:r>
          </w:p>
        </w:tc>
        <w:tc>
          <w:tcPr>
            <w:tcW w:w="1341" w:type="pct"/>
          </w:tcPr>
          <w:p w14:paraId="480D9833"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4y+2x=20</m:t>
                </m:r>
              </m:oMath>
            </m:oMathPara>
          </w:p>
          <w:p w14:paraId="4C94C6ED"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y+x=8</m:t>
                </m:r>
              </m:oMath>
            </m:oMathPara>
          </w:p>
        </w:tc>
        <w:tc>
          <w:tcPr>
            <w:tcW w:w="760" w:type="pct"/>
          </w:tcPr>
          <w:p w14:paraId="02A0493E"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
              <m:r>
                <w:rPr>
                  <w:rFonts w:ascii="Cambria Math" w:hAnsi="Cambria Math"/>
                </w:rPr>
                <m:t>x=</m:t>
              </m:r>
            </m:oMath>
            <w:r w:rsidRPr="002E6E84">
              <w:rPr>
                <w:rFonts w:eastAsiaTheme="minorEastAsia"/>
              </w:rPr>
              <w:t>6</w:t>
            </w:r>
          </w:p>
          <w:p w14:paraId="5A268C84" w14:textId="77777777" w:rsidR="007F20F6" w:rsidRPr="002E6E84" w:rsidRDefault="007F20F6" w:rsidP="00B92AE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eastAsiaTheme="minorEastAsia" w:hAnsi="Cambria Math"/>
                  </w:rPr>
                  <m:t>y=2</m:t>
                </m:r>
              </m:oMath>
            </m:oMathPara>
          </w:p>
        </w:tc>
      </w:tr>
    </w:tbl>
    <w:p w14:paraId="765FCBA3" w14:textId="77777777" w:rsidR="00F01082" w:rsidRDefault="00F01082" w:rsidP="001E265E">
      <w:pPr>
        <w:sectPr w:rsidR="00F01082" w:rsidSect="008771BA">
          <w:pgSz w:w="11900" w:h="16840"/>
          <w:pgMar w:top="1134" w:right="1134" w:bottom="1134" w:left="1134" w:header="709" w:footer="709" w:gutter="0"/>
          <w:cols w:space="708"/>
          <w:docGrid w:linePitch="360"/>
        </w:sectPr>
      </w:pPr>
    </w:p>
    <w:p w14:paraId="12A92C93" w14:textId="16CA42A4" w:rsidR="00F01082" w:rsidRPr="00F01082" w:rsidRDefault="009C3AC2" w:rsidP="003454DA">
      <w:pPr>
        <w:pStyle w:val="Heading3"/>
      </w:pPr>
      <w:bookmarkStart w:id="5" w:name="_Appendix_C_–"/>
      <w:bookmarkEnd w:id="5"/>
      <w:r w:rsidRPr="002E6E84">
        <w:lastRenderedPageBreak/>
        <w:t xml:space="preserve">Appendix </w:t>
      </w:r>
      <w:r w:rsidR="00CA3EB0" w:rsidRPr="002E6E84">
        <w:t>C</w:t>
      </w:r>
      <w:r w:rsidRPr="002E6E84">
        <w:t xml:space="preserve"> – </w:t>
      </w:r>
      <w:r w:rsidR="00053153">
        <w:t>e</w:t>
      </w:r>
      <w:r w:rsidR="00053153" w:rsidRPr="002E6E84">
        <w:t xml:space="preserve">limination </w:t>
      </w:r>
      <w:r w:rsidR="00CA3EB0" w:rsidRPr="002E6E84">
        <w:t>method</w:t>
      </w:r>
    </w:p>
    <w:tbl>
      <w:tblPr>
        <w:tblStyle w:val="Tableheader"/>
        <w:tblW w:w="14596" w:type="dxa"/>
        <w:tblLayout w:type="fixed"/>
        <w:tblLook w:val="0420" w:firstRow="1" w:lastRow="0" w:firstColumn="0" w:lastColumn="0" w:noHBand="0" w:noVBand="1"/>
        <w:tblDescription w:val="Solutions to Appendix C."/>
      </w:tblPr>
      <w:tblGrid>
        <w:gridCol w:w="7201"/>
        <w:gridCol w:w="7395"/>
      </w:tblGrid>
      <w:tr w:rsidR="00B947AD" w:rsidRPr="002E6E84" w14:paraId="7926D691" w14:textId="77777777" w:rsidTr="00906675">
        <w:trPr>
          <w:cnfStyle w:val="100000000000" w:firstRow="1" w:lastRow="0" w:firstColumn="0" w:lastColumn="0" w:oddVBand="0" w:evenVBand="0" w:oddHBand="0" w:evenHBand="0" w:firstRowFirstColumn="0" w:firstRowLastColumn="0" w:lastRowFirstColumn="0" w:lastRowLastColumn="0"/>
          <w:trHeight w:val="1191"/>
        </w:trPr>
        <w:tc>
          <w:tcPr>
            <w:tcW w:w="7201" w:type="dxa"/>
          </w:tcPr>
          <w:p w14:paraId="7706C7BA" w14:textId="4B4A30C5" w:rsidR="00D61F42" w:rsidRPr="002E6E84" w:rsidRDefault="00D61F42" w:rsidP="00B92AE7">
            <w:pPr>
              <w:spacing w:before="60" w:after="60"/>
            </w:pPr>
            <w:r w:rsidRPr="002E6E84">
              <w:t xml:space="preserve">On a farm, there are chickens and cows. </w:t>
            </w:r>
            <w:r w:rsidRPr="002E6E84">
              <w:rPr>
                <w:bCs/>
              </w:rPr>
              <w:t>Altogether, there are 30 animals</w:t>
            </w:r>
            <w:r w:rsidRPr="002E6E84">
              <w:t xml:space="preserve">. If the </w:t>
            </w:r>
            <w:r w:rsidRPr="002E6E84">
              <w:rPr>
                <w:bCs/>
              </w:rPr>
              <w:t>total number of legs is 100</w:t>
            </w:r>
            <w:r w:rsidRPr="002E6E84">
              <w:t>, how many chickens and how many cows are there?</w:t>
            </w:r>
          </w:p>
        </w:tc>
        <w:tc>
          <w:tcPr>
            <w:tcW w:w="7395" w:type="dxa"/>
          </w:tcPr>
          <w:p w14:paraId="5A293017" w14:textId="422A29B4" w:rsidR="00D61F42" w:rsidRPr="002E6E84" w:rsidRDefault="00D61F42" w:rsidP="00B92AE7">
            <w:pPr>
              <w:tabs>
                <w:tab w:val="num" w:pos="720"/>
              </w:tabs>
              <w:spacing w:before="60" w:after="60"/>
            </w:pPr>
            <w:r w:rsidRPr="002E6E84">
              <w:t xml:space="preserve">At a café, Emma orders </w:t>
            </w:r>
            <w:r w:rsidRPr="002E6E84">
              <w:rPr>
                <w:bCs/>
              </w:rPr>
              <w:t>2 sandwiches and 1 smoothie</w:t>
            </w:r>
            <w:r w:rsidRPr="002E6E84">
              <w:t xml:space="preserve"> and pays </w:t>
            </w:r>
            <w:r w:rsidRPr="002E6E84">
              <w:rPr>
                <w:bCs/>
              </w:rPr>
              <w:t>$17</w:t>
            </w:r>
            <w:r w:rsidRPr="002E6E84">
              <w:t xml:space="preserve">. Noah orders </w:t>
            </w:r>
            <w:r w:rsidRPr="002E6E84">
              <w:rPr>
                <w:bCs/>
              </w:rPr>
              <w:t>1 sandwich and 2 smoothies</w:t>
            </w:r>
            <w:r w:rsidRPr="002E6E84">
              <w:t xml:space="preserve"> and pays </w:t>
            </w:r>
            <w:r w:rsidRPr="002E6E84">
              <w:rPr>
                <w:bCs/>
              </w:rPr>
              <w:t>$16</w:t>
            </w:r>
            <w:r w:rsidRPr="002E6E84">
              <w:t>. What is the cost of one sandwich and one smoothie?</w:t>
            </w:r>
          </w:p>
        </w:tc>
      </w:tr>
      <w:tr w:rsidR="00B947AD" w:rsidRPr="002E6E84" w14:paraId="695BF592" w14:textId="77777777" w:rsidTr="00906675">
        <w:trPr>
          <w:cnfStyle w:val="000000100000" w:firstRow="0" w:lastRow="0" w:firstColumn="0" w:lastColumn="0" w:oddVBand="0" w:evenVBand="0" w:oddHBand="1" w:evenHBand="0" w:firstRowFirstColumn="0" w:firstRowLastColumn="0" w:lastRowFirstColumn="0" w:lastRowLastColumn="0"/>
          <w:trHeight w:val="2542"/>
        </w:trPr>
        <w:tc>
          <w:tcPr>
            <w:tcW w:w="7201" w:type="dxa"/>
          </w:tcPr>
          <w:p w14:paraId="15FBE9B0" w14:textId="7153BF46" w:rsidR="00CA3EB0" w:rsidRPr="00906675" w:rsidRDefault="00CA3EB0" w:rsidP="00B92AE7">
            <w:pPr>
              <w:spacing w:before="60" w:after="60"/>
              <w:rPr>
                <w:bCs/>
              </w:rPr>
            </w:pPr>
            <w:r w:rsidRPr="00BD5AF1">
              <w:rPr>
                <w:bCs/>
              </w:rPr>
              <w:t xml:space="preserve">Let </w:t>
            </w:r>
            <m:oMath>
              <m:r>
                <w:rPr>
                  <w:rFonts w:ascii="Cambria Math" w:hAnsi="Cambria Math"/>
                </w:rPr>
                <m:t>x</m:t>
              </m:r>
            </m:oMath>
            <w:r w:rsidRPr="00BD5AF1">
              <w:rPr>
                <w:bCs/>
              </w:rPr>
              <w:t xml:space="preserve"> = number of chickens (2 legs)</w:t>
            </w:r>
            <w:r w:rsidR="00CA6815">
              <w:rPr>
                <w:bCs/>
              </w:rPr>
              <w:t xml:space="preserve"> and</w:t>
            </w:r>
            <w:r w:rsidRPr="00BD5AF1">
              <w:rPr>
                <w:bCs/>
              </w:rPr>
              <w:t xml:space="preserve"> </w:t>
            </w:r>
            <m:oMath>
              <m:r>
                <w:rPr>
                  <w:rFonts w:ascii="Cambria Math" w:hAnsi="Cambria Math"/>
                </w:rPr>
                <m:t>y</m:t>
              </m:r>
            </m:oMath>
            <w:r w:rsidRPr="00BD5AF1">
              <w:rPr>
                <w:bCs/>
              </w:rPr>
              <w:t xml:space="preserve"> = number of cows</w:t>
            </w:r>
            <w:r w:rsidR="00D61F42" w:rsidRPr="00BD5AF1">
              <w:rPr>
                <w:bCs/>
              </w:rPr>
              <w:t xml:space="preserve"> </w:t>
            </w:r>
            <w:r w:rsidR="005E076E" w:rsidRPr="00BD5AF1">
              <w:rPr>
                <w:bCs/>
              </w:rPr>
              <w:t>(</w:t>
            </w:r>
            <w:r w:rsidRPr="00BD5AF1">
              <w:rPr>
                <w:bCs/>
              </w:rPr>
              <w:t>4 legs)</w:t>
            </w:r>
            <w:r w:rsidR="00CA6815">
              <w:rPr>
                <w:bCs/>
              </w:rPr>
              <w:t>.</w:t>
            </w:r>
          </w:p>
          <w:p w14:paraId="3B47C446" w14:textId="1BF934D3" w:rsidR="00F01082" w:rsidRPr="00906675" w:rsidRDefault="00F01082" w:rsidP="00F01082">
            <w:pPr>
              <w:spacing w:before="60" w:after="60"/>
              <w:ind w:left="720" w:hanging="720"/>
              <w:rPr>
                <w:rFonts w:eastAsiaTheme="minorEastAsia"/>
                <w:bCs/>
              </w:rPr>
            </w:pPr>
            <m:oMath>
              <m:r>
                <w:rPr>
                  <w:rFonts w:ascii="Cambria Math" w:hAnsi="Cambria Math"/>
                </w:rPr>
                <m:t>x+y=30</m:t>
              </m:r>
            </m:oMath>
            <w:r w:rsidRPr="00BD5AF1">
              <w:rPr>
                <w:rFonts w:eastAsiaTheme="minorEastAsia"/>
                <w:bCs/>
              </w:rPr>
              <w:tab/>
              <w:t>(1)</w:t>
            </w:r>
          </w:p>
          <w:p w14:paraId="1E723AC5" w14:textId="4693DFFE" w:rsidR="00F01082" w:rsidRPr="00906675" w:rsidRDefault="00D11B56" w:rsidP="00F01082">
            <w:pPr>
              <w:spacing w:before="60" w:after="60"/>
              <w:rPr>
                <w:rFonts w:eastAsiaTheme="minorEastAsia"/>
                <w:bCs/>
              </w:rPr>
            </w:pPr>
            <m:oMath>
              <m:r>
                <w:rPr>
                  <w:rFonts w:ascii="Cambria Math" w:hAnsi="Cambria Math"/>
                </w:rPr>
                <m:t>2x+4y=100</m:t>
              </m:r>
            </m:oMath>
            <w:r w:rsidR="00F01082" w:rsidRPr="00BD5AF1">
              <w:rPr>
                <w:rFonts w:eastAsiaTheme="minorEastAsia"/>
                <w:bCs/>
              </w:rPr>
              <w:tab/>
              <w:t>(2)</w:t>
            </w:r>
          </w:p>
          <w:p w14:paraId="0747D6FC" w14:textId="19BE2A1F" w:rsidR="00F01082" w:rsidRPr="00906675" w:rsidRDefault="00D11B56" w:rsidP="00F01082">
            <w:pPr>
              <w:spacing w:before="60" w:after="60"/>
              <w:rPr>
                <w:rFonts w:eastAsiaTheme="minorEastAsia"/>
                <w:bCs/>
              </w:rPr>
            </w:pPr>
            <m:oMath>
              <m:r>
                <w:rPr>
                  <w:rFonts w:ascii="Cambria Math" w:hAnsi="Cambria Math"/>
                </w:rPr>
                <m:t>2×(1)</m:t>
              </m:r>
            </m:oMath>
            <w:r w:rsidR="00F01082" w:rsidRPr="00BD5AF1">
              <w:rPr>
                <w:rFonts w:eastAsiaTheme="minorEastAsia"/>
                <w:bCs/>
              </w:rPr>
              <w:t>:</w:t>
            </w:r>
          </w:p>
          <w:p w14:paraId="05A64531" w14:textId="356202CA" w:rsidR="00F01082" w:rsidRPr="00BB65C7" w:rsidRDefault="00D11B56" w:rsidP="00F01082">
            <w:pPr>
              <w:spacing w:before="60" w:after="60"/>
              <w:rPr>
                <w:rFonts w:eastAsiaTheme="minorEastAsia"/>
                <w:bCs/>
              </w:rPr>
            </w:pPr>
            <m:oMathPara>
              <m:oMathParaPr>
                <m:jc m:val="left"/>
              </m:oMathParaPr>
              <m:oMath>
                <m:r>
                  <w:rPr>
                    <w:rFonts w:ascii="Cambria Math" w:eastAsiaTheme="minorEastAsia" w:hAnsi="Cambria Math"/>
                  </w:rPr>
                  <m:t>2x+2y=60(3)</m:t>
                </m:r>
              </m:oMath>
            </m:oMathPara>
          </w:p>
          <w:p w14:paraId="7D5580E7" w14:textId="705B3130" w:rsidR="00F01082" w:rsidRPr="00906675" w:rsidRDefault="00D11B56" w:rsidP="00F01082">
            <w:pPr>
              <w:spacing w:before="60" w:after="60"/>
              <w:rPr>
                <w:rFonts w:eastAsiaTheme="minorEastAsia"/>
                <w:bCs/>
              </w:rPr>
            </w:pPr>
            <m:oMath>
              <m:r>
                <w:rPr>
                  <w:rFonts w:ascii="Cambria Math" w:hAnsi="Cambria Math"/>
                </w:rPr>
                <m:t>(2)-(3)</m:t>
              </m:r>
            </m:oMath>
            <w:r w:rsidR="00F01082" w:rsidRPr="00BD5AF1">
              <w:rPr>
                <w:rFonts w:eastAsiaTheme="minorEastAsia"/>
                <w:bCs/>
              </w:rPr>
              <w:t>:</w:t>
            </w:r>
          </w:p>
          <w:p w14:paraId="45AC2D89" w14:textId="757AF2F3" w:rsidR="00F01082" w:rsidRPr="00906675" w:rsidRDefault="00F01082" w:rsidP="00F01082">
            <w:pPr>
              <w:spacing w:before="60" w:after="60"/>
              <w:rPr>
                <w:rFonts w:eastAsiaTheme="minorEastAsia"/>
                <w:bCs/>
              </w:rPr>
            </w:pPr>
            <m:oMathPara>
              <m:oMath>
                <m:r>
                  <w:rPr>
                    <w:rFonts w:ascii="Cambria Math" w:eastAsiaTheme="minorEastAsia" w:hAnsi="Cambria Math"/>
                  </w:rPr>
                  <m:t>2y=40</m:t>
                </m:r>
              </m:oMath>
            </m:oMathPara>
          </w:p>
          <w:p w14:paraId="07E95AA6" w14:textId="5EDBE8A4" w:rsidR="00F01082" w:rsidRPr="00906675" w:rsidRDefault="00F01082" w:rsidP="00F01082">
            <w:pPr>
              <w:spacing w:before="60" w:after="60"/>
              <w:rPr>
                <w:rFonts w:eastAsiaTheme="minorEastAsia"/>
                <w:bCs/>
              </w:rPr>
            </w:pPr>
            <m:oMathPara>
              <m:oMath>
                <m:r>
                  <w:rPr>
                    <w:rFonts w:ascii="Cambria Math" w:eastAsiaTheme="minorEastAsia" w:hAnsi="Cambria Math"/>
                  </w:rPr>
                  <m:t>y=20</m:t>
                </m:r>
              </m:oMath>
            </m:oMathPara>
          </w:p>
          <w:p w14:paraId="56C41266" w14:textId="7C14DB98" w:rsidR="00F01082" w:rsidRPr="00906675" w:rsidRDefault="00F01082" w:rsidP="00F01082">
            <w:pPr>
              <w:spacing w:before="60" w:after="60"/>
              <w:rPr>
                <w:rFonts w:eastAsiaTheme="minorEastAsia"/>
                <w:bCs/>
              </w:rPr>
            </w:pPr>
            <w:r w:rsidRPr="00BD5AF1">
              <w:rPr>
                <w:bCs/>
              </w:rPr>
              <w:t>Sub</w:t>
            </w:r>
            <w:r w:rsidRPr="00BD5AF1">
              <w:rPr>
                <w:rFonts w:eastAsiaTheme="minorEastAsia"/>
                <w:bCs/>
              </w:rPr>
              <w:t xml:space="preserve"> </w:t>
            </w:r>
            <m:oMath>
              <m:r>
                <w:rPr>
                  <w:rFonts w:ascii="Cambria Math" w:eastAsiaTheme="minorEastAsia" w:hAnsi="Cambria Math"/>
                </w:rPr>
                <m:t>y=20</m:t>
              </m:r>
            </m:oMath>
            <w:r w:rsidRPr="00BD5AF1">
              <w:rPr>
                <w:rFonts w:eastAsiaTheme="minorEastAsia"/>
                <w:bCs/>
              </w:rPr>
              <w:t xml:space="preserve"> into </w:t>
            </w:r>
            <m:oMath>
              <m:d>
                <m:dPr>
                  <m:ctrlPr>
                    <w:rPr>
                      <w:rFonts w:ascii="Cambria Math" w:eastAsiaTheme="minorEastAsia" w:hAnsi="Cambria Math"/>
                      <w:bCs/>
                      <w:i/>
                    </w:rPr>
                  </m:ctrlPr>
                </m:dPr>
                <m:e>
                  <m:r>
                    <w:rPr>
                      <w:rFonts w:ascii="Cambria Math" w:eastAsiaTheme="minorEastAsia" w:hAnsi="Cambria Math"/>
                    </w:rPr>
                    <m:t>1</m:t>
                  </m:r>
                </m:e>
              </m:d>
            </m:oMath>
            <w:r w:rsidRPr="00BD5AF1">
              <w:rPr>
                <w:rFonts w:eastAsiaTheme="minorEastAsia"/>
                <w:bCs/>
              </w:rPr>
              <w:t>:</w:t>
            </w:r>
          </w:p>
          <w:p w14:paraId="079C9EA5" w14:textId="0F067712" w:rsidR="00F01082" w:rsidRPr="00906675" w:rsidRDefault="00D11B56" w:rsidP="00F01082">
            <w:pPr>
              <w:spacing w:before="60" w:after="60"/>
              <w:rPr>
                <w:rFonts w:eastAsiaTheme="minorEastAsia"/>
                <w:bCs/>
              </w:rPr>
            </w:pPr>
            <m:oMathPara>
              <m:oMathParaPr>
                <m:jc m:val="left"/>
              </m:oMathParaPr>
              <m:oMath>
                <m:r>
                  <w:rPr>
                    <w:rFonts w:ascii="Cambria Math" w:eastAsiaTheme="minorEastAsia" w:hAnsi="Cambria Math"/>
                  </w:rPr>
                  <m:t>x+20=30</m:t>
                </m:r>
              </m:oMath>
            </m:oMathPara>
          </w:p>
          <w:p w14:paraId="609EB13A" w14:textId="7FA17C3A" w:rsidR="00F01082" w:rsidRPr="00906675" w:rsidRDefault="00F01082" w:rsidP="00F01082">
            <w:pPr>
              <w:spacing w:before="60" w:after="60"/>
              <w:rPr>
                <w:rFonts w:eastAsiaTheme="minorEastAsia"/>
                <w:bCs/>
              </w:rPr>
            </w:pPr>
            <m:oMathPara>
              <m:oMathParaPr>
                <m:jc m:val="left"/>
              </m:oMathParaPr>
              <m:oMath>
                <m:r>
                  <w:rPr>
                    <w:rFonts w:ascii="Cambria Math" w:hAnsi="Cambria Math"/>
                  </w:rPr>
                  <m:t>x=10</m:t>
                </m:r>
              </m:oMath>
            </m:oMathPara>
          </w:p>
          <w:p w14:paraId="4301E4A6" w14:textId="47394DA8" w:rsidR="00F01082" w:rsidRPr="00906675" w:rsidRDefault="00F01082" w:rsidP="00F01082">
            <w:pPr>
              <w:spacing w:before="60" w:after="60"/>
              <w:rPr>
                <w:rFonts w:eastAsiaTheme="minorEastAsia"/>
                <w:bCs/>
              </w:rPr>
            </w:pPr>
            <w:r w:rsidRPr="00BD5AF1">
              <w:rPr>
                <w:bCs/>
              </w:rPr>
              <w:t xml:space="preserve">Solution: </w:t>
            </w:r>
            <m:oMath>
              <m:r>
                <w:rPr>
                  <w:rFonts w:ascii="Cambria Math" w:hAnsi="Cambria Math"/>
                </w:rPr>
                <m:t xml:space="preserve">x=10,  </m:t>
              </m:r>
              <m:r>
                <w:rPr>
                  <w:rFonts w:ascii="Cambria Math" w:eastAsiaTheme="minorEastAsia" w:hAnsi="Cambria Math"/>
                </w:rPr>
                <m:t>y=20</m:t>
              </m:r>
            </m:oMath>
          </w:p>
          <w:p w14:paraId="55F0CCC8" w14:textId="3AAD8155" w:rsidR="00F01082" w:rsidRPr="002E6E84" w:rsidRDefault="00F01082" w:rsidP="00F01082">
            <w:pPr>
              <w:spacing w:before="60" w:after="60"/>
            </w:pPr>
            <w:r w:rsidRPr="00BD5AF1">
              <w:rPr>
                <w:bCs/>
              </w:rPr>
              <w:t>That is, 10 chickens and 20 cows.</w:t>
            </w:r>
          </w:p>
        </w:tc>
        <w:tc>
          <w:tcPr>
            <w:tcW w:w="7395" w:type="dxa"/>
          </w:tcPr>
          <w:p w14:paraId="1AC53DA2" w14:textId="11693BEA" w:rsidR="00F41B02" w:rsidRDefault="00CA3EB0" w:rsidP="00F41B02">
            <w:pPr>
              <w:tabs>
                <w:tab w:val="num" w:pos="720"/>
              </w:tabs>
              <w:spacing w:before="60" w:after="60"/>
              <w:rPr>
                <w:rFonts w:eastAsiaTheme="minorEastAsia"/>
              </w:rPr>
            </w:pPr>
            <w:r w:rsidRPr="002E6E84">
              <w:t xml:space="preserve">Let </w:t>
            </w:r>
            <m:oMath>
              <m:r>
                <w:rPr>
                  <w:rFonts w:ascii="Cambria Math" w:hAnsi="Cambria Math"/>
                </w:rPr>
                <m:t>x=</m:t>
              </m:r>
            </m:oMath>
            <w:r w:rsidRPr="002E6E84">
              <w:rPr>
                <w:rFonts w:eastAsiaTheme="minorEastAsia"/>
              </w:rPr>
              <w:t xml:space="preserve"> sandwich price</w:t>
            </w:r>
            <w:r w:rsidR="00CA6815">
              <w:rPr>
                <w:rFonts w:eastAsiaTheme="minorEastAsia"/>
              </w:rPr>
              <w:t xml:space="preserve"> and</w:t>
            </w:r>
            <w:r w:rsidRPr="002E6E84">
              <w:rPr>
                <w:rFonts w:eastAsiaTheme="minorEastAsia"/>
              </w:rPr>
              <w:t xml:space="preserve"> </w:t>
            </w:r>
            <m:oMath>
              <m:r>
                <w:rPr>
                  <w:rFonts w:ascii="Cambria Math" w:eastAsiaTheme="minorEastAsia" w:hAnsi="Cambria Math"/>
                </w:rPr>
                <m:t>y=</m:t>
              </m:r>
            </m:oMath>
            <w:r w:rsidRPr="002E6E84">
              <w:rPr>
                <w:rFonts w:eastAsiaTheme="minorEastAsia"/>
              </w:rPr>
              <w:t xml:space="preserve"> smoothie price</w:t>
            </w:r>
            <w:r w:rsidR="00CA6815">
              <w:rPr>
                <w:rFonts w:eastAsiaTheme="minorEastAsia"/>
              </w:rPr>
              <w:t>.</w:t>
            </w:r>
          </w:p>
          <w:p w14:paraId="033B4441" w14:textId="7C64EE2F" w:rsidR="00F41B02" w:rsidRPr="00F41B02" w:rsidRDefault="00F41B02" w:rsidP="00CD1D07">
            <w:pPr>
              <w:tabs>
                <w:tab w:val="num" w:pos="720"/>
              </w:tabs>
              <w:spacing w:before="60" w:after="60"/>
              <w:rPr>
                <w:rFonts w:eastAsiaTheme="minorEastAsia"/>
              </w:rPr>
            </w:pPr>
            <m:oMath>
              <m:r>
                <w:rPr>
                  <w:rFonts w:ascii="Cambria Math" w:hAnsi="Cambria Math"/>
                </w:rPr>
                <m:t>2x+y=17</m:t>
              </m:r>
            </m:oMath>
            <w:r w:rsidRPr="002E6E84">
              <w:rPr>
                <w:rFonts w:eastAsiaTheme="minorEastAsia"/>
              </w:rPr>
              <w:tab/>
            </w:r>
            <w:r>
              <w:rPr>
                <w:rFonts w:eastAsiaTheme="minorEastAsia"/>
              </w:rPr>
              <w:tab/>
            </w:r>
            <w:r w:rsidRPr="002E6E84">
              <w:rPr>
                <w:rFonts w:eastAsiaTheme="minorEastAsia"/>
              </w:rPr>
              <w:t>(1)</w:t>
            </w:r>
          </w:p>
          <w:p w14:paraId="72701E7D" w14:textId="0B6DAA18" w:rsidR="00F41B02" w:rsidRPr="00F41B02" w:rsidRDefault="00F41B02" w:rsidP="00F41B02">
            <w:pPr>
              <w:tabs>
                <w:tab w:val="num" w:pos="720"/>
              </w:tabs>
              <w:spacing w:before="60" w:after="60"/>
            </w:pPr>
            <m:oMath>
              <m:r>
                <w:rPr>
                  <w:rFonts w:ascii="Cambria Math" w:hAnsi="Cambria Math"/>
                </w:rPr>
                <m:t>x+2y=16</m:t>
              </m:r>
            </m:oMath>
            <w:r>
              <w:rPr>
                <w:rFonts w:eastAsiaTheme="minorEastAsia"/>
              </w:rPr>
              <w:tab/>
            </w:r>
            <w:r>
              <w:rPr>
                <w:rFonts w:eastAsiaTheme="minorEastAsia"/>
              </w:rPr>
              <w:tab/>
            </w:r>
            <w:r w:rsidRPr="002E6E84">
              <w:rPr>
                <w:rFonts w:eastAsiaTheme="minorEastAsia"/>
              </w:rPr>
              <w:t>(2)</w:t>
            </w:r>
          </w:p>
          <w:p w14:paraId="26E5954C" w14:textId="47127E34" w:rsidR="002D6733" w:rsidRDefault="00F41B02" w:rsidP="00B92AE7">
            <w:pPr>
              <w:tabs>
                <w:tab w:val="num" w:pos="720"/>
              </w:tabs>
              <w:spacing w:before="60" w:after="60"/>
              <w:rPr>
                <w:rFonts w:eastAsiaTheme="minorEastAsia"/>
              </w:rPr>
            </w:pPr>
            <m:oMath>
              <m:r>
                <w:rPr>
                  <w:rFonts w:ascii="Cambria Math" w:hAnsi="Cambria Math"/>
                </w:rPr>
                <m:t>2×(1)</m:t>
              </m:r>
            </m:oMath>
            <w:r w:rsidRPr="002E6E84">
              <w:rPr>
                <w:rFonts w:eastAsiaTheme="minorEastAsia"/>
              </w:rPr>
              <w:t>:</w:t>
            </w:r>
          </w:p>
          <w:p w14:paraId="1F0A359E" w14:textId="12FA4995" w:rsidR="00F41B02" w:rsidRDefault="00F41B02" w:rsidP="00B92AE7">
            <w:pPr>
              <w:tabs>
                <w:tab w:val="num" w:pos="720"/>
              </w:tabs>
              <w:spacing w:before="60" w:after="60"/>
              <w:rPr>
                <w:rFonts w:eastAsiaTheme="minorEastAsia"/>
              </w:rPr>
            </w:pPr>
            <m:oMath>
              <m:r>
                <w:rPr>
                  <w:rFonts w:ascii="Cambria Math" w:eastAsiaTheme="minorEastAsia" w:hAnsi="Cambria Math"/>
                </w:rPr>
                <m:t>4x+2y=34</m:t>
              </m:r>
            </m:oMath>
            <w:r>
              <w:rPr>
                <w:rFonts w:eastAsiaTheme="minorEastAsia"/>
              </w:rPr>
              <w:tab/>
            </w:r>
            <w:r>
              <w:rPr>
                <w:rFonts w:eastAsiaTheme="minorEastAsia"/>
              </w:rPr>
              <w:tab/>
              <w:t>(3)</w:t>
            </w:r>
          </w:p>
          <w:p w14:paraId="71D34DCC" w14:textId="2B8077EB" w:rsidR="00F41B02" w:rsidRDefault="00000000" w:rsidP="00906675">
            <w:pPr>
              <w:spacing w:before="60" w:after="60"/>
              <w:jc w:val="both"/>
              <w:rPr>
                <w:rFonts w:eastAsiaTheme="minorEastAsia"/>
              </w:rPr>
            </w:pPr>
            <m:oMath>
              <m:d>
                <m:dPr>
                  <m:ctrlPr>
                    <w:rPr>
                      <w:rFonts w:ascii="Cambria Math" w:hAnsi="Cambria Math"/>
                      <w:i/>
                    </w:rPr>
                  </m:ctrlPr>
                </m:dPr>
                <m:e>
                  <m:r>
                    <w:rPr>
                      <w:rFonts w:ascii="Cambria Math" w:hAnsi="Cambria Math"/>
                    </w:rPr>
                    <m:t>3</m:t>
                  </m:r>
                </m:e>
              </m:d>
              <m:r>
                <w:rPr>
                  <w:rFonts w:ascii="Cambria Math" w:hAnsi="Cambria Math"/>
                </w:rPr>
                <m:t>-(2)</m:t>
              </m:r>
            </m:oMath>
            <w:r w:rsidR="00F41B02" w:rsidRPr="002E6E84">
              <w:rPr>
                <w:rFonts w:eastAsiaTheme="minorEastAsia"/>
              </w:rPr>
              <w:t>:</w:t>
            </w:r>
          </w:p>
          <w:p w14:paraId="6A5DAD30" w14:textId="17C75FB7" w:rsidR="00F41B02" w:rsidRPr="00E77095" w:rsidRDefault="00F41B02" w:rsidP="00906675">
            <w:pPr>
              <w:spacing w:before="60" w:after="60"/>
              <w:jc w:val="both"/>
              <w:rPr>
                <w:rFonts w:eastAsiaTheme="minorEastAsia"/>
              </w:rPr>
            </w:pPr>
            <m:oMathPara>
              <m:oMathParaPr>
                <m:jc m:val="center"/>
              </m:oMathParaPr>
              <m:oMath>
                <m:r>
                  <w:rPr>
                    <w:rFonts w:ascii="Cambria Math" w:eastAsiaTheme="minorEastAsia" w:hAnsi="Cambria Math"/>
                  </w:rPr>
                  <m:t>3x=18</m:t>
                </m:r>
              </m:oMath>
            </m:oMathPara>
          </w:p>
          <w:p w14:paraId="14F328D6" w14:textId="2A873421" w:rsidR="00F41B02" w:rsidRPr="00E77095" w:rsidRDefault="00F41B02" w:rsidP="00906675">
            <w:pPr>
              <w:tabs>
                <w:tab w:val="num" w:pos="720"/>
              </w:tabs>
              <w:spacing w:before="60" w:after="60"/>
              <w:jc w:val="both"/>
              <w:rPr>
                <w:i/>
              </w:rPr>
            </w:pPr>
            <m:oMathPara>
              <m:oMathParaPr>
                <m:jc m:val="center"/>
              </m:oMathParaPr>
              <m:oMath>
                <m:r>
                  <w:rPr>
                    <w:rFonts w:ascii="Cambria Math" w:hAnsi="Cambria Math"/>
                  </w:rPr>
                  <m:t>x=6</m:t>
                </m:r>
              </m:oMath>
            </m:oMathPara>
          </w:p>
          <w:p w14:paraId="4125A0D2" w14:textId="780002AD" w:rsidR="007D4372" w:rsidRPr="00CD1D07" w:rsidRDefault="00F41B02" w:rsidP="00F41B02">
            <w:pPr>
              <w:spacing w:before="60" w:after="60"/>
              <w:rPr>
                <w:rFonts w:eastAsiaTheme="minorEastAsia"/>
              </w:rPr>
            </w:pPr>
            <w:r>
              <w:t xml:space="preserve">Sub </w:t>
            </w:r>
            <m:oMath>
              <m:r>
                <w:rPr>
                  <w:rFonts w:ascii="Cambria Math" w:hAnsi="Cambria Math"/>
                </w:rPr>
                <m:t>x=6</m:t>
              </m:r>
            </m:oMath>
            <w:r>
              <w:rPr>
                <w:rFonts w:eastAsiaTheme="minorEastAsia"/>
              </w:rPr>
              <w:t xml:space="preserve"> into (1): </w:t>
            </w:r>
          </w:p>
          <w:p w14:paraId="751411F0" w14:textId="36219388" w:rsidR="00F41B02" w:rsidRPr="00E77095" w:rsidRDefault="00F41B02" w:rsidP="00F41B02">
            <w:pPr>
              <w:spacing w:before="60" w:after="60"/>
              <w:rPr>
                <w:rFonts w:eastAsiaTheme="minorEastAsia"/>
              </w:rPr>
            </w:pPr>
            <m:oMathPara>
              <m:oMathParaPr>
                <m:jc m:val="center"/>
              </m:oMathParaPr>
              <m:oMath>
                <m:r>
                  <w:rPr>
                    <w:rFonts w:ascii="Cambria Math" w:eastAsiaTheme="minorEastAsia" w:hAnsi="Cambria Math"/>
                  </w:rPr>
                  <m:t>2×6+y=17</m:t>
                </m:r>
              </m:oMath>
            </m:oMathPara>
          </w:p>
          <w:p w14:paraId="108DDE5F" w14:textId="0D2C41B9" w:rsidR="00F41B02" w:rsidRDefault="00F41B02" w:rsidP="00F41B02">
            <w:pPr>
              <w:tabs>
                <w:tab w:val="num" w:pos="720"/>
              </w:tabs>
              <w:spacing w:before="60" w:after="60"/>
              <w:rPr>
                <w:rFonts w:eastAsiaTheme="minorEastAsia"/>
              </w:rPr>
            </w:pPr>
            <m:oMathPara>
              <m:oMath>
                <m:r>
                  <w:rPr>
                    <w:rFonts w:ascii="Cambria Math" w:eastAsiaTheme="minorEastAsia" w:hAnsi="Cambria Math"/>
                  </w:rPr>
                  <m:t>y=5</m:t>
                </m:r>
              </m:oMath>
            </m:oMathPara>
          </w:p>
          <w:p w14:paraId="691129FF" w14:textId="4BD55847" w:rsidR="00B47825" w:rsidRPr="00E77095" w:rsidRDefault="00B47825" w:rsidP="00B47825">
            <w:pPr>
              <w:spacing w:before="60" w:after="60"/>
              <w:rPr>
                <w:rFonts w:eastAsiaTheme="minorEastAsia"/>
              </w:rPr>
            </w:pPr>
            <m:oMathPara>
              <m:oMathParaPr>
                <m:jc m:val="left"/>
              </m:oMathParaPr>
              <m:oMath>
                <m:r>
                  <w:rPr>
                    <w:rFonts w:ascii="Cambria Math" w:hAnsi="Cambria Math"/>
                  </w:rPr>
                  <m:t>∴x=6, y=5</m:t>
                </m:r>
              </m:oMath>
            </m:oMathPara>
          </w:p>
          <w:p w14:paraId="4DA2607A" w14:textId="366CF961" w:rsidR="00B47825" w:rsidRPr="00F41B02" w:rsidRDefault="00EA1BBF" w:rsidP="00B47825">
            <w:pPr>
              <w:tabs>
                <w:tab w:val="num" w:pos="720"/>
              </w:tabs>
              <w:spacing w:before="60" w:after="60"/>
              <w:rPr>
                <w:i/>
              </w:rPr>
            </w:pPr>
            <w:r>
              <w:rPr>
                <w:rFonts w:eastAsiaTheme="minorEastAsia"/>
              </w:rPr>
              <w:t>That is,</w:t>
            </w:r>
            <w:r w:rsidR="00B47825">
              <w:rPr>
                <w:rFonts w:eastAsiaTheme="minorEastAsia"/>
              </w:rPr>
              <w:t xml:space="preserve"> a sandwich is $6 and a smoothie is $5</w:t>
            </w:r>
            <w:r w:rsidR="00183E64">
              <w:rPr>
                <w:rFonts w:eastAsiaTheme="minorEastAsia"/>
              </w:rPr>
              <w:t>.</w:t>
            </w:r>
          </w:p>
        </w:tc>
      </w:tr>
    </w:tbl>
    <w:p w14:paraId="1F78EF73" w14:textId="77777777" w:rsidR="00B947AD" w:rsidRDefault="00B947AD">
      <w:r>
        <w:br w:type="page"/>
      </w:r>
    </w:p>
    <w:tbl>
      <w:tblPr>
        <w:tblStyle w:val="Tableheader"/>
        <w:tblW w:w="5000" w:type="pct"/>
        <w:tblLook w:val="0420" w:firstRow="1" w:lastRow="0" w:firstColumn="0" w:lastColumn="0" w:noHBand="0" w:noVBand="1"/>
        <w:tblDescription w:val="Solutions to Appendix C."/>
      </w:tblPr>
      <w:tblGrid>
        <w:gridCol w:w="7282"/>
        <w:gridCol w:w="7282"/>
      </w:tblGrid>
      <w:tr w:rsidR="00B947AD" w14:paraId="130B6797" w14:textId="77777777" w:rsidTr="00906675">
        <w:trPr>
          <w:cnfStyle w:val="100000000000" w:firstRow="1" w:lastRow="0" w:firstColumn="0" w:lastColumn="0" w:oddVBand="0" w:evenVBand="0" w:oddHBand="0" w:evenHBand="0" w:firstRowFirstColumn="0" w:firstRowLastColumn="0" w:lastRowFirstColumn="0" w:lastRowLastColumn="0"/>
        </w:trPr>
        <w:tc>
          <w:tcPr>
            <w:tcW w:w="2500" w:type="pct"/>
          </w:tcPr>
          <w:p w14:paraId="28C094B9" w14:textId="62C0C675" w:rsidR="003454DA" w:rsidRDefault="003454DA" w:rsidP="00AE3CDB">
            <w:pPr>
              <w:tabs>
                <w:tab w:val="num" w:pos="720"/>
              </w:tabs>
              <w:spacing w:before="60" w:after="60"/>
            </w:pPr>
            <w:r w:rsidRPr="002E6E84">
              <w:lastRenderedPageBreak/>
              <w:t xml:space="preserve">A car rental company charges a daily rate plus a per-kilometre fee. One customer rents a car for </w:t>
            </w:r>
            <w:r w:rsidRPr="002E6E84">
              <w:rPr>
                <w:bCs/>
              </w:rPr>
              <w:t>3 days and drives 200 km</w:t>
            </w:r>
            <w:r w:rsidRPr="002E6E84">
              <w:t xml:space="preserve">, paying </w:t>
            </w:r>
            <w:r w:rsidRPr="002E6E84">
              <w:rPr>
                <w:bCs/>
              </w:rPr>
              <w:t>$230</w:t>
            </w:r>
            <w:r w:rsidRPr="002E6E84">
              <w:t>.</w:t>
            </w:r>
            <w:r w:rsidR="00AE3CDB">
              <w:t xml:space="preserve"> </w:t>
            </w:r>
            <w:r w:rsidRPr="002E6E84">
              <w:t xml:space="preserve">Another rents for </w:t>
            </w:r>
            <w:r w:rsidRPr="002E6E84">
              <w:rPr>
                <w:bCs/>
              </w:rPr>
              <w:t>2 days and drives 300 km</w:t>
            </w:r>
            <w:r w:rsidRPr="002E6E84">
              <w:t xml:space="preserve">, paying </w:t>
            </w:r>
            <w:r w:rsidRPr="002E6E84">
              <w:rPr>
                <w:bCs/>
              </w:rPr>
              <w:t>$240</w:t>
            </w:r>
            <w:r w:rsidRPr="002E6E84">
              <w:t>.</w:t>
            </w:r>
            <w:r w:rsidR="00AE3CDB">
              <w:t xml:space="preserve"> </w:t>
            </w:r>
            <w:r w:rsidRPr="002E6E84">
              <w:t>What is the daily charge and the per-kilometre rate?</w:t>
            </w:r>
          </w:p>
        </w:tc>
        <w:tc>
          <w:tcPr>
            <w:tcW w:w="2500" w:type="pct"/>
          </w:tcPr>
          <w:p w14:paraId="7F163C11" w14:textId="06CEA65B" w:rsidR="003454DA" w:rsidRDefault="003454DA" w:rsidP="00AE3CDB">
            <w:pPr>
              <w:tabs>
                <w:tab w:val="num" w:pos="720"/>
              </w:tabs>
              <w:spacing w:before="60" w:after="60"/>
            </w:pPr>
            <w:r w:rsidRPr="002E6E84">
              <w:t xml:space="preserve">Jordan buys </w:t>
            </w:r>
            <w:r w:rsidRPr="002E6E84">
              <w:rPr>
                <w:bCs/>
              </w:rPr>
              <w:t>3 paintbrushes and 2 sketchbooks</w:t>
            </w:r>
            <w:r w:rsidRPr="002E6E84">
              <w:t xml:space="preserve"> for </w:t>
            </w:r>
            <w:r w:rsidRPr="002E6E84">
              <w:rPr>
                <w:bCs/>
              </w:rPr>
              <w:t>$28</w:t>
            </w:r>
            <w:r w:rsidRPr="002E6E84">
              <w:t xml:space="preserve">. Taylor buys </w:t>
            </w:r>
            <w:r w:rsidRPr="002E6E84">
              <w:rPr>
                <w:bCs/>
              </w:rPr>
              <w:t>2 paintbrushes and 3 sketchbooks</w:t>
            </w:r>
            <w:r w:rsidRPr="002E6E84">
              <w:t xml:space="preserve"> for </w:t>
            </w:r>
            <w:r w:rsidRPr="002E6E84">
              <w:rPr>
                <w:bCs/>
              </w:rPr>
              <w:t>$27</w:t>
            </w:r>
            <w:r w:rsidRPr="002E6E84">
              <w:t>.</w:t>
            </w:r>
            <w:r w:rsidR="00AE3CDB">
              <w:t xml:space="preserve"> </w:t>
            </w:r>
            <w:r w:rsidRPr="002E6E84">
              <w:t>What is the cost of a paintbrush and a sketchbook?</w:t>
            </w:r>
          </w:p>
        </w:tc>
      </w:tr>
      <w:tr w:rsidR="00B947AD" w14:paraId="70752A6F" w14:textId="77777777" w:rsidTr="00906675">
        <w:trPr>
          <w:cnfStyle w:val="000000100000" w:firstRow="0" w:lastRow="0" w:firstColumn="0" w:lastColumn="0" w:oddVBand="0" w:evenVBand="0" w:oddHBand="1" w:evenHBand="0" w:firstRowFirstColumn="0" w:firstRowLastColumn="0" w:lastRowFirstColumn="0" w:lastRowLastColumn="0"/>
        </w:trPr>
        <w:tc>
          <w:tcPr>
            <w:tcW w:w="2500" w:type="pct"/>
          </w:tcPr>
          <w:p w14:paraId="680CAA5B" w14:textId="601947B2" w:rsidR="00B947AD" w:rsidRPr="00906675" w:rsidRDefault="00B947AD" w:rsidP="003454DA">
            <w:pPr>
              <w:spacing w:before="60" w:after="60"/>
              <w:ind w:left="720" w:hanging="720"/>
              <w:rPr>
                <w:bCs/>
              </w:rPr>
            </w:pPr>
            <w:r w:rsidRPr="00BD5AF1">
              <w:rPr>
                <w:bCs/>
              </w:rPr>
              <w:t xml:space="preserve">Let </w:t>
            </w:r>
            <m:oMath>
              <m:r>
                <w:rPr>
                  <w:rFonts w:ascii="Cambria Math" w:hAnsi="Cambria Math"/>
                </w:rPr>
                <m:t>d</m:t>
              </m:r>
              <m:r>
                <w:rPr>
                  <w:rFonts w:ascii="Cambria Math" w:eastAsiaTheme="minorEastAsia" w:hAnsi="Cambria Math"/>
                </w:rPr>
                <m:t>=</m:t>
              </m:r>
            </m:oMath>
            <w:r w:rsidRPr="00BD5AF1">
              <w:rPr>
                <w:bCs/>
              </w:rPr>
              <w:t xml:space="preserve"> daily cost and </w:t>
            </w:r>
            <m:oMath>
              <m:r>
                <w:rPr>
                  <w:rFonts w:ascii="Cambria Math" w:hAnsi="Cambria Math"/>
                </w:rPr>
                <m:t>k=</m:t>
              </m:r>
            </m:oMath>
            <w:r w:rsidRPr="00BD5AF1">
              <w:rPr>
                <w:bCs/>
              </w:rPr>
              <w:t xml:space="preserve"> cost per kilometre.</w:t>
            </w:r>
          </w:p>
          <w:p w14:paraId="2B2BD12D" w14:textId="264D72C9" w:rsidR="003454DA" w:rsidRPr="00906675" w:rsidRDefault="003454DA" w:rsidP="003454DA">
            <w:pPr>
              <w:spacing w:before="60" w:after="60"/>
              <w:ind w:left="720" w:hanging="720"/>
              <w:rPr>
                <w:rFonts w:eastAsiaTheme="minorEastAsia"/>
                <w:bCs/>
              </w:rPr>
            </w:pPr>
            <w:r w:rsidRPr="00BD5AF1">
              <w:rPr>
                <w:rFonts w:eastAsiaTheme="minorEastAsia"/>
                <w:bCs/>
              </w:rPr>
              <w:tab/>
            </w:r>
            <w:r w:rsidRPr="00BD5AF1">
              <w:rPr>
                <w:rFonts w:eastAsiaTheme="minorEastAsia"/>
                <w:bCs/>
              </w:rPr>
              <w:tab/>
            </w:r>
            <m:oMath>
              <m:r>
                <w:rPr>
                  <w:rFonts w:ascii="Cambria Math" w:eastAsiaTheme="minorEastAsia" w:hAnsi="Cambria Math"/>
                </w:rPr>
                <m:t>3d+200k=230</m:t>
              </m:r>
            </m:oMath>
            <w:r w:rsidRPr="00BD5AF1">
              <w:rPr>
                <w:rFonts w:eastAsiaTheme="minorEastAsia"/>
                <w:bCs/>
              </w:rPr>
              <w:tab/>
              <w:t>(1)</w:t>
            </w:r>
          </w:p>
          <w:p w14:paraId="7DDD1DA1" w14:textId="3564DEA9" w:rsidR="003454DA" w:rsidRPr="00906675" w:rsidRDefault="003454DA" w:rsidP="003454DA">
            <w:pPr>
              <w:rPr>
                <w:rFonts w:eastAsiaTheme="minorEastAsia"/>
                <w:bCs/>
              </w:rPr>
            </w:pPr>
            <w:r w:rsidRPr="00BD5AF1">
              <w:rPr>
                <w:rFonts w:eastAsiaTheme="minorEastAsia"/>
                <w:bCs/>
              </w:rPr>
              <w:tab/>
            </w:r>
            <w:r w:rsidRPr="00BD5AF1">
              <w:rPr>
                <w:rFonts w:eastAsiaTheme="minorEastAsia"/>
                <w:bCs/>
              </w:rPr>
              <w:tab/>
            </w:r>
            <m:oMath>
              <m:r>
                <w:rPr>
                  <w:rFonts w:ascii="Cambria Math" w:eastAsiaTheme="minorEastAsia" w:hAnsi="Cambria Math"/>
                </w:rPr>
                <m:t>2d+300k=240</m:t>
              </m:r>
            </m:oMath>
            <w:r w:rsidRPr="00BD5AF1">
              <w:rPr>
                <w:rFonts w:eastAsiaTheme="minorEastAsia"/>
                <w:bCs/>
              </w:rPr>
              <w:tab/>
              <w:t>(2)</w:t>
            </w:r>
          </w:p>
          <w:p w14:paraId="5E9AD5AE" w14:textId="53466A47" w:rsidR="003454DA" w:rsidRPr="00906675" w:rsidRDefault="00183E64" w:rsidP="003454DA">
            <w:pPr>
              <w:spacing w:before="60" w:after="60"/>
              <w:rPr>
                <w:rFonts w:eastAsiaTheme="minorEastAsia"/>
                <w:bCs/>
              </w:rPr>
            </w:pPr>
            <m:oMath>
              <m:r>
                <w:rPr>
                  <w:rFonts w:ascii="Cambria Math" w:eastAsiaTheme="minorEastAsia" w:hAnsi="Cambria Math"/>
                </w:rPr>
                <m:t>2×(1)</m:t>
              </m:r>
            </m:oMath>
            <w:r w:rsidR="003454DA" w:rsidRPr="00BD5AF1">
              <w:rPr>
                <w:rFonts w:eastAsiaTheme="minorEastAsia"/>
                <w:bCs/>
              </w:rPr>
              <w:t>:</w:t>
            </w:r>
            <w:r w:rsidR="003454DA" w:rsidRPr="00BD5AF1">
              <w:rPr>
                <w:rFonts w:eastAsiaTheme="minorEastAsia"/>
                <w:bCs/>
              </w:rPr>
              <w:tab/>
            </w:r>
            <m:oMath>
              <m:r>
                <w:rPr>
                  <w:rFonts w:ascii="Cambria Math" w:eastAsiaTheme="minorEastAsia" w:hAnsi="Cambria Math"/>
                </w:rPr>
                <m:t>6d+400k=460</m:t>
              </m:r>
            </m:oMath>
            <w:r w:rsidR="003454DA" w:rsidRPr="00BD5AF1">
              <w:rPr>
                <w:rFonts w:eastAsiaTheme="minorEastAsia"/>
                <w:bCs/>
              </w:rPr>
              <w:tab/>
              <w:t>(3)</w:t>
            </w:r>
          </w:p>
          <w:p w14:paraId="007CC457" w14:textId="0320D9EF" w:rsidR="003454DA" w:rsidRPr="00906675" w:rsidRDefault="00183E64" w:rsidP="003454DA">
            <w:pPr>
              <w:rPr>
                <w:rFonts w:eastAsiaTheme="minorEastAsia"/>
                <w:bCs/>
              </w:rPr>
            </w:pPr>
            <m:oMath>
              <m:r>
                <w:rPr>
                  <w:rFonts w:ascii="Cambria Math" w:eastAsiaTheme="minorEastAsia" w:hAnsi="Cambria Math"/>
                </w:rPr>
                <m:t>3×(2)</m:t>
              </m:r>
            </m:oMath>
            <w:r w:rsidR="003454DA" w:rsidRPr="00BD5AF1">
              <w:rPr>
                <w:rFonts w:eastAsiaTheme="minorEastAsia"/>
                <w:bCs/>
              </w:rPr>
              <w:t>:</w:t>
            </w:r>
            <w:r w:rsidR="003454DA" w:rsidRPr="00BD5AF1">
              <w:rPr>
                <w:rFonts w:eastAsiaTheme="minorEastAsia"/>
                <w:bCs/>
              </w:rPr>
              <w:tab/>
            </w:r>
            <m:oMath>
              <m:r>
                <w:rPr>
                  <w:rFonts w:ascii="Cambria Math" w:eastAsiaTheme="minorEastAsia" w:hAnsi="Cambria Math"/>
                </w:rPr>
                <m:t>6d+900k=720</m:t>
              </m:r>
            </m:oMath>
            <w:r w:rsidR="003454DA" w:rsidRPr="00BD5AF1">
              <w:rPr>
                <w:rFonts w:eastAsiaTheme="minorEastAsia"/>
                <w:bCs/>
              </w:rPr>
              <w:tab/>
              <w:t>(4)</w:t>
            </w:r>
          </w:p>
          <w:p w14:paraId="3E915797" w14:textId="65A57163" w:rsidR="003454DA" w:rsidRPr="00906675" w:rsidRDefault="00000000" w:rsidP="003454DA">
            <w:pPr>
              <w:spacing w:before="60" w:after="60"/>
              <w:rPr>
                <w:rFonts w:eastAsia="Calibri"/>
                <w:bCs/>
              </w:rPr>
            </w:pPr>
            <m:oMath>
              <m:d>
                <m:dPr>
                  <m:ctrlPr>
                    <w:rPr>
                      <w:rFonts w:ascii="Cambria Math" w:eastAsia="Calibri" w:hAnsi="Cambria Math"/>
                      <w:bCs/>
                      <w:i/>
                    </w:rPr>
                  </m:ctrlPr>
                </m:dPr>
                <m:e>
                  <m:r>
                    <w:rPr>
                      <w:rFonts w:ascii="Cambria Math" w:eastAsia="Calibri" w:hAnsi="Cambria Math"/>
                    </w:rPr>
                    <m:t>4</m:t>
                  </m:r>
                </m:e>
              </m:d>
              <m:r>
                <w:rPr>
                  <w:rFonts w:ascii="Cambria Math" w:eastAsia="Calibri" w:hAnsi="Cambria Math"/>
                </w:rPr>
                <m:t>-(3)</m:t>
              </m:r>
            </m:oMath>
            <w:r w:rsidR="003454DA" w:rsidRPr="00BD5AF1">
              <w:rPr>
                <w:rFonts w:eastAsia="Calibri"/>
                <w:bCs/>
              </w:rPr>
              <w:t>:</w:t>
            </w:r>
            <w:r w:rsidR="00126305" w:rsidRPr="00BD5AF1">
              <w:rPr>
                <w:rFonts w:eastAsia="Calibri"/>
                <w:bCs/>
              </w:rPr>
              <w:t xml:space="preserve"> </w:t>
            </w:r>
            <m:oMath>
              <m:r>
                <w:rPr>
                  <w:rFonts w:ascii="Cambria Math" w:eastAsia="Calibri" w:hAnsi="Cambria Math"/>
                </w:rPr>
                <m:t>6d+900k-</m:t>
              </m:r>
              <m:d>
                <m:dPr>
                  <m:ctrlPr>
                    <w:rPr>
                      <w:rFonts w:ascii="Cambria Math" w:eastAsia="Calibri" w:hAnsi="Cambria Math"/>
                      <w:bCs/>
                      <w:i/>
                    </w:rPr>
                  </m:ctrlPr>
                </m:dPr>
                <m:e>
                  <m:r>
                    <w:rPr>
                      <w:rFonts w:ascii="Cambria Math" w:eastAsia="Calibri" w:hAnsi="Cambria Math"/>
                    </w:rPr>
                    <m:t>6d+400k</m:t>
                  </m:r>
                </m:e>
              </m:d>
              <m:r>
                <w:rPr>
                  <w:rFonts w:ascii="Cambria Math" w:eastAsia="Calibri" w:hAnsi="Cambria Math"/>
                </w:rPr>
                <m:t>=720-460</m:t>
              </m:r>
            </m:oMath>
          </w:p>
          <w:p w14:paraId="4F096929" w14:textId="77777777" w:rsidR="00E77095" w:rsidRPr="00E77095" w:rsidRDefault="003454DA" w:rsidP="00E77095">
            <w:pPr>
              <w:spacing w:before="60" w:after="60"/>
              <w:rPr>
                <w:rFonts w:eastAsia="Calibri"/>
              </w:rPr>
            </w:pPr>
            <m:oMathPara>
              <m:oMath>
                <m:r>
                  <w:rPr>
                    <w:rFonts w:ascii="Cambria Math" w:eastAsia="Calibri" w:hAnsi="Cambria Math"/>
                  </w:rPr>
                  <m:t>500k=260</m:t>
                </m:r>
              </m:oMath>
            </m:oMathPara>
          </w:p>
          <w:p w14:paraId="7BB6DC0E" w14:textId="067EF1A8" w:rsidR="003454DA" w:rsidRPr="00906675" w:rsidRDefault="003454DA" w:rsidP="00E77095">
            <w:pPr>
              <w:spacing w:before="60" w:after="60"/>
              <w:ind w:left="306"/>
              <w:rPr>
                <w:rFonts w:eastAsia="Calibri"/>
                <w:bCs/>
              </w:rPr>
            </w:pPr>
            <m:oMathPara>
              <m:oMath>
                <m:r>
                  <w:rPr>
                    <w:rFonts w:ascii="Cambria Math" w:eastAsia="Calibri" w:hAnsi="Cambria Math"/>
                  </w:rPr>
                  <m:t>k=0.52</m:t>
                </m:r>
              </m:oMath>
            </m:oMathPara>
          </w:p>
          <w:p w14:paraId="276BF2C2" w14:textId="63220C01" w:rsidR="003454DA" w:rsidRPr="00906675" w:rsidRDefault="003454DA" w:rsidP="003454DA">
            <w:pPr>
              <w:spacing w:before="60" w:after="60"/>
              <w:rPr>
                <w:rFonts w:eastAsiaTheme="minorEastAsia"/>
                <w:bCs/>
              </w:rPr>
            </w:pPr>
            <w:r w:rsidRPr="00BD5AF1">
              <w:rPr>
                <w:rFonts w:eastAsiaTheme="minorEastAsia"/>
                <w:bCs/>
              </w:rPr>
              <w:t xml:space="preserve">Sub </w:t>
            </w:r>
            <m:oMath>
              <m:r>
                <w:rPr>
                  <w:rFonts w:ascii="Cambria Math" w:eastAsiaTheme="minorEastAsia" w:hAnsi="Cambria Math"/>
                </w:rPr>
                <m:t>k=0.52</m:t>
              </m:r>
            </m:oMath>
            <w:r w:rsidRPr="00BD5AF1">
              <w:rPr>
                <w:rFonts w:eastAsiaTheme="minorEastAsia"/>
                <w:bCs/>
              </w:rPr>
              <w:t xml:space="preserve"> into (1):</w:t>
            </w:r>
            <m:oMath>
              <m:r>
                <m:rPr>
                  <m:sty m:val="p"/>
                </m:rPr>
                <w:rPr>
                  <w:rFonts w:ascii="Cambria Math" w:eastAsiaTheme="minorEastAsia" w:hAnsi="Cambria Math"/>
                </w:rPr>
                <m:t xml:space="preserve"> </m:t>
              </m:r>
              <m:r>
                <w:rPr>
                  <w:rFonts w:ascii="Cambria Math" w:eastAsiaTheme="minorEastAsia" w:hAnsi="Cambria Math"/>
                </w:rPr>
                <m:t>3d+200×0.52=230</m:t>
              </m:r>
            </m:oMath>
          </w:p>
          <w:p w14:paraId="734CC215" w14:textId="555DE689" w:rsidR="003454DA" w:rsidRPr="00906675" w:rsidRDefault="003454DA" w:rsidP="003454DA">
            <w:pPr>
              <w:spacing w:before="60" w:after="60"/>
              <w:rPr>
                <w:rFonts w:eastAsiaTheme="minorEastAsia"/>
                <w:bCs/>
              </w:rPr>
            </w:pPr>
            <m:oMathPara>
              <m:oMath>
                <m:r>
                  <w:rPr>
                    <w:rFonts w:ascii="Cambria Math" w:eastAsiaTheme="minorEastAsia" w:hAnsi="Cambria Math"/>
                  </w:rPr>
                  <m:t>3d=126</m:t>
                </m:r>
              </m:oMath>
            </m:oMathPara>
          </w:p>
          <w:p w14:paraId="199728A4" w14:textId="79805E22" w:rsidR="003454DA" w:rsidRPr="00906675" w:rsidRDefault="003454DA" w:rsidP="003454DA">
            <w:pPr>
              <w:rPr>
                <w:rFonts w:eastAsiaTheme="minorEastAsia"/>
                <w:bCs/>
              </w:rPr>
            </w:pPr>
            <m:oMathPara>
              <m:oMath>
                <m:r>
                  <w:rPr>
                    <w:rFonts w:ascii="Cambria Math" w:eastAsiaTheme="minorEastAsia" w:hAnsi="Cambria Math"/>
                  </w:rPr>
                  <m:t>d=42</m:t>
                </m:r>
              </m:oMath>
            </m:oMathPara>
          </w:p>
          <w:p w14:paraId="7D39C234" w14:textId="4CA84539" w:rsidR="00775C57" w:rsidRPr="00E77095" w:rsidRDefault="00183E64" w:rsidP="00775C57">
            <w:pPr>
              <w:spacing w:before="60" w:after="60"/>
              <w:rPr>
                <w:rFonts w:eastAsiaTheme="minorEastAsia"/>
                <w:bCs/>
              </w:rPr>
            </w:pPr>
            <m:oMathPara>
              <m:oMathParaPr>
                <m:jc m:val="left"/>
              </m:oMathParaPr>
              <m:oMath>
                <m:r>
                  <w:rPr>
                    <w:rFonts w:ascii="Cambria Math" w:hAnsi="Cambria Math"/>
                  </w:rPr>
                  <m:t>∴d=42, k=0.52</m:t>
                </m:r>
              </m:oMath>
            </m:oMathPara>
          </w:p>
          <w:p w14:paraId="3791D8CF" w14:textId="0EC4FA6C" w:rsidR="003454DA" w:rsidRDefault="009C3F13" w:rsidP="00775C57">
            <w:r>
              <w:rPr>
                <w:bCs/>
              </w:rPr>
              <w:t>That is,</w:t>
            </w:r>
            <w:r w:rsidR="00775C57" w:rsidRPr="00BD5AF1">
              <w:rPr>
                <w:bCs/>
              </w:rPr>
              <w:t xml:space="preserve"> the rate is $42 per day and </w:t>
            </w:r>
            <m:oMath>
              <m:r>
                <w:rPr>
                  <w:rFonts w:ascii="Cambria Math" w:hAnsi="Cambria Math"/>
                </w:rPr>
                <m:t>$0.52</m:t>
              </m:r>
            </m:oMath>
            <w:r w:rsidR="00775C57" w:rsidRPr="00BD5AF1">
              <w:rPr>
                <w:rFonts w:eastAsiaTheme="minorEastAsia"/>
                <w:bCs/>
              </w:rPr>
              <w:t xml:space="preserve"> per km.</w:t>
            </w:r>
          </w:p>
        </w:tc>
        <w:tc>
          <w:tcPr>
            <w:tcW w:w="2500" w:type="pct"/>
          </w:tcPr>
          <w:p w14:paraId="4A5E2784" w14:textId="4D3FA87E" w:rsidR="00B947AD" w:rsidRDefault="00B947AD" w:rsidP="00906675">
            <w:pPr>
              <w:tabs>
                <w:tab w:val="num" w:pos="720"/>
              </w:tabs>
              <w:spacing w:before="60" w:after="60"/>
              <w:rPr>
                <w:rFonts w:eastAsiaTheme="minorEastAsia"/>
                <w:iCs/>
              </w:rPr>
            </w:pPr>
            <w:r w:rsidRPr="002E6E84">
              <w:t xml:space="preserve">Let </w:t>
            </w:r>
            <m:oMath>
              <m:r>
                <w:rPr>
                  <w:rFonts w:ascii="Cambria Math" w:hAnsi="Cambria Math"/>
                </w:rPr>
                <m:t>p</m:t>
              </m:r>
              <m:r>
                <w:rPr>
                  <w:rFonts w:ascii="Cambria Math" w:eastAsiaTheme="minorEastAsia" w:hAnsi="Cambria Math"/>
                </w:rPr>
                <m:t>=</m:t>
              </m:r>
            </m:oMath>
            <w:r w:rsidRPr="002E6E84">
              <w:rPr>
                <w:rFonts w:eastAsiaTheme="minorEastAsia"/>
              </w:rPr>
              <w:t xml:space="preserve"> the cost of a paintbrush and</w:t>
            </w:r>
            <m:oMath>
              <m:r>
                <w:rPr>
                  <w:rFonts w:ascii="Cambria Math" w:eastAsiaTheme="minorEastAsia" w:hAnsi="Cambria Math"/>
                </w:rPr>
                <m:t xml:space="preserve"> s=</m:t>
              </m:r>
            </m:oMath>
            <w:r w:rsidRPr="002E6E84">
              <w:rPr>
                <w:rFonts w:eastAsiaTheme="minorEastAsia"/>
                <w:i/>
              </w:rPr>
              <w:t xml:space="preserve"> </w:t>
            </w:r>
            <w:r w:rsidRPr="002E6E84">
              <w:rPr>
                <w:rFonts w:eastAsiaTheme="minorEastAsia"/>
                <w:iCs/>
              </w:rPr>
              <w:t>the cost of a sketchbook.</w:t>
            </w:r>
          </w:p>
          <w:p w14:paraId="038E011E" w14:textId="1813CAF7" w:rsidR="003454DA" w:rsidRDefault="003454DA" w:rsidP="00B947AD">
            <w:pPr>
              <w:spacing w:before="60" w:after="60"/>
              <w:rPr>
                <w:rFonts w:eastAsiaTheme="minorEastAsia"/>
              </w:rPr>
            </w:pPr>
            <w:r>
              <w:tab/>
            </w:r>
            <w:r>
              <w:tab/>
            </w:r>
            <m:oMath>
              <m:r>
                <w:rPr>
                  <w:rFonts w:ascii="Cambria Math" w:hAnsi="Cambria Math"/>
                </w:rPr>
                <m:t>3p+2s=28</m:t>
              </m:r>
            </m:oMath>
            <w:r>
              <w:rPr>
                <w:rFonts w:eastAsiaTheme="minorEastAsia"/>
              </w:rPr>
              <w:tab/>
            </w:r>
            <w:r>
              <w:rPr>
                <w:rFonts w:eastAsiaTheme="minorEastAsia"/>
              </w:rPr>
              <w:tab/>
              <w:t>(1)</w:t>
            </w:r>
          </w:p>
          <w:p w14:paraId="39594AC2" w14:textId="77777777" w:rsidR="003454DA" w:rsidRDefault="003454DA" w:rsidP="003454DA">
            <w:pPr>
              <w:rPr>
                <w:rFonts w:eastAsiaTheme="minorEastAsia"/>
              </w:rPr>
            </w:pPr>
            <w:r>
              <w:rPr>
                <w:rFonts w:eastAsiaTheme="minorEastAsia"/>
              </w:rPr>
              <w:tab/>
            </w:r>
            <w:r>
              <w:rPr>
                <w:rFonts w:eastAsiaTheme="minorEastAsia"/>
              </w:rPr>
              <w:tab/>
            </w:r>
            <m:oMath>
              <m:r>
                <w:rPr>
                  <w:rFonts w:ascii="Cambria Math" w:eastAsiaTheme="minorEastAsia" w:hAnsi="Cambria Math"/>
                </w:rPr>
                <m:t>2p+3s=27</m:t>
              </m:r>
            </m:oMath>
            <w:r>
              <w:rPr>
                <w:rFonts w:eastAsiaTheme="minorEastAsia"/>
              </w:rPr>
              <w:tab/>
            </w:r>
            <w:r>
              <w:rPr>
                <w:rFonts w:eastAsiaTheme="minorEastAsia"/>
              </w:rPr>
              <w:tab/>
              <w:t>(2)</w:t>
            </w:r>
          </w:p>
          <w:p w14:paraId="77E8A04C" w14:textId="77777777" w:rsidR="003454DA" w:rsidRDefault="003454DA" w:rsidP="003454DA">
            <w:pPr>
              <w:spacing w:before="60" w:after="60"/>
              <w:rPr>
                <w:rFonts w:eastAsiaTheme="minorEastAsia"/>
              </w:rPr>
            </w:pPr>
            <m:oMath>
              <m:r>
                <w:rPr>
                  <w:rFonts w:ascii="Cambria Math" w:hAnsi="Cambria Math"/>
                </w:rPr>
                <m:t>2×(1)</m:t>
              </m:r>
            </m:oMath>
            <w:r>
              <w:rPr>
                <w:rFonts w:eastAsiaTheme="minorEastAsia"/>
              </w:rPr>
              <w:t>:</w:t>
            </w:r>
            <w:r>
              <w:rPr>
                <w:rFonts w:eastAsiaTheme="minorEastAsia"/>
              </w:rPr>
              <w:tab/>
            </w:r>
            <m:oMath>
              <m:r>
                <w:rPr>
                  <w:rFonts w:ascii="Cambria Math" w:eastAsiaTheme="minorEastAsia" w:hAnsi="Cambria Math"/>
                </w:rPr>
                <m:t>6p+4s=56</m:t>
              </m:r>
            </m:oMath>
            <w:r>
              <w:rPr>
                <w:rFonts w:eastAsiaTheme="minorEastAsia"/>
              </w:rPr>
              <w:tab/>
            </w:r>
            <w:r>
              <w:rPr>
                <w:rFonts w:eastAsiaTheme="minorEastAsia"/>
              </w:rPr>
              <w:tab/>
              <w:t>(3)</w:t>
            </w:r>
          </w:p>
          <w:p w14:paraId="0475BAAF" w14:textId="77777777" w:rsidR="003454DA" w:rsidRDefault="003454DA" w:rsidP="003454DA">
            <w:pPr>
              <w:rPr>
                <w:rFonts w:eastAsiaTheme="minorEastAsia"/>
              </w:rPr>
            </w:pPr>
            <m:oMath>
              <m:r>
                <w:rPr>
                  <w:rFonts w:ascii="Cambria Math" w:hAnsi="Cambria Math"/>
                </w:rPr>
                <m:t>3×(2)</m:t>
              </m:r>
            </m:oMath>
            <w:r>
              <w:rPr>
                <w:rFonts w:eastAsiaTheme="minorEastAsia"/>
              </w:rPr>
              <w:t>:</w:t>
            </w:r>
            <w:r>
              <w:rPr>
                <w:rFonts w:eastAsiaTheme="minorEastAsia"/>
              </w:rPr>
              <w:tab/>
            </w:r>
            <m:oMath>
              <m:r>
                <w:rPr>
                  <w:rFonts w:ascii="Cambria Math" w:eastAsiaTheme="minorEastAsia" w:hAnsi="Cambria Math"/>
                </w:rPr>
                <m:t>6p+9s=81</m:t>
              </m:r>
            </m:oMath>
            <w:r>
              <w:rPr>
                <w:rFonts w:eastAsiaTheme="minorEastAsia"/>
              </w:rPr>
              <w:tab/>
            </w:r>
            <w:r>
              <w:rPr>
                <w:rFonts w:eastAsiaTheme="minorEastAsia"/>
              </w:rPr>
              <w:tab/>
              <w:t>(4)</w:t>
            </w:r>
          </w:p>
          <w:p w14:paraId="60EA209F" w14:textId="10F26EB9" w:rsidR="00E77095" w:rsidRPr="00E77095" w:rsidRDefault="00000000" w:rsidP="003454DA">
            <w:pPr>
              <w:spacing w:before="60" w:after="60"/>
              <w:rPr>
                <w:rFonts w:eastAsiaTheme="minorEastAsia"/>
              </w:rPr>
            </w:pPr>
            <m:oMathPara>
              <m:oMathParaPr>
                <m:jc m:val="left"/>
              </m:oMathParaPr>
              <m:oMath>
                <m:d>
                  <m:dPr>
                    <m:ctrlPr>
                      <w:rPr>
                        <w:rFonts w:ascii="Cambria Math" w:hAnsi="Cambria Math"/>
                        <w:i/>
                      </w:rPr>
                    </m:ctrlPr>
                  </m:dPr>
                  <m:e>
                    <m:r>
                      <w:rPr>
                        <w:rFonts w:ascii="Cambria Math" w:hAnsi="Cambria Math"/>
                      </w:rPr>
                      <m:t>4</m:t>
                    </m:r>
                  </m:e>
                </m:d>
                <m:r>
                  <w:rPr>
                    <w:rFonts w:ascii="Cambria Math" w:hAnsi="Cambria Math"/>
                  </w:rPr>
                  <m:t>-</m:t>
                </m:r>
                <m:d>
                  <m:dPr>
                    <m:ctrlPr>
                      <w:rPr>
                        <w:rFonts w:ascii="Cambria Math" w:hAnsi="Cambria Math"/>
                        <w:i/>
                      </w:rPr>
                    </m:ctrlPr>
                  </m:dPr>
                  <m:e>
                    <m:r>
                      <w:rPr>
                        <w:rFonts w:ascii="Cambria Math" w:hAnsi="Cambria Math"/>
                      </w:rPr>
                      <m:t>3</m:t>
                    </m:r>
                  </m:e>
                </m:d>
              </m:oMath>
            </m:oMathPara>
          </w:p>
          <w:p w14:paraId="163EDB80" w14:textId="7CC306D5" w:rsidR="003454DA" w:rsidRPr="00E77095" w:rsidRDefault="00000000" w:rsidP="00E77095">
            <w:pPr>
              <w:spacing w:before="60" w:after="60"/>
              <w:ind w:left="1253"/>
              <w:rPr>
                <w:rFonts w:eastAsiaTheme="minorEastAsia"/>
              </w:rPr>
            </w:pPr>
            <m:oMathPara>
              <m:oMathParaPr>
                <m:jc m:val="left"/>
              </m:oMathParaPr>
              <m:oMath>
                <m:r>
                  <w:rPr>
                    <w:rFonts w:ascii="Cambria Math" w:eastAsiaTheme="minorEastAsia" w:hAnsi="Cambria Math"/>
                  </w:rPr>
                  <m:t>5s=25</m:t>
                </m:r>
              </m:oMath>
            </m:oMathPara>
          </w:p>
          <w:p w14:paraId="3B89302B" w14:textId="5712D3EE" w:rsidR="003454DA" w:rsidRDefault="003454DA" w:rsidP="003454DA">
            <w:pPr>
              <w:rPr>
                <w:rFonts w:eastAsiaTheme="minorEastAsia"/>
              </w:rPr>
            </w:pPr>
            <w:r>
              <w:tab/>
            </w:r>
            <w:r>
              <w:tab/>
            </w:r>
            <m:oMath>
              <m:r>
                <w:rPr>
                  <w:rFonts w:ascii="Cambria Math" w:hAnsi="Cambria Math"/>
                </w:rPr>
                <m:t>s=5</m:t>
              </m:r>
            </m:oMath>
          </w:p>
          <w:p w14:paraId="2FA0B989" w14:textId="77777777" w:rsidR="003454DA" w:rsidRDefault="003454DA" w:rsidP="003454DA">
            <w:pPr>
              <w:spacing w:before="60" w:after="60"/>
              <w:rPr>
                <w:rFonts w:eastAsiaTheme="minorEastAsia"/>
              </w:rPr>
            </w:pPr>
            <w:r>
              <w:t xml:space="preserve">Sub </w:t>
            </w:r>
            <m:oMath>
              <m:r>
                <w:rPr>
                  <w:rFonts w:ascii="Cambria Math" w:hAnsi="Cambria Math"/>
                </w:rPr>
                <m:t>s=5</m:t>
              </m:r>
            </m:oMath>
            <w:r>
              <w:rPr>
                <w:rFonts w:eastAsiaTheme="minorEastAsia"/>
              </w:rPr>
              <w:t xml:space="preserve"> into (1): </w:t>
            </w:r>
            <w:r>
              <w:rPr>
                <w:rFonts w:eastAsiaTheme="minorEastAsia"/>
              </w:rPr>
              <w:tab/>
            </w:r>
            <m:oMath>
              <m:r>
                <w:rPr>
                  <w:rFonts w:ascii="Cambria Math" w:eastAsiaTheme="minorEastAsia" w:hAnsi="Cambria Math"/>
                </w:rPr>
                <m:t>3p+2×5=28</m:t>
              </m:r>
            </m:oMath>
          </w:p>
          <w:p w14:paraId="43FA82AD" w14:textId="219A4550" w:rsidR="003454DA" w:rsidRPr="00E77095" w:rsidRDefault="003454DA" w:rsidP="00E77095">
            <w:pPr>
              <w:spacing w:before="60" w:after="60"/>
              <w:ind w:left="2812"/>
              <w:rPr>
                <w:rFonts w:eastAsiaTheme="minorEastAsia"/>
              </w:rPr>
            </w:pPr>
            <m:oMathPara>
              <m:oMathParaPr>
                <m:jc m:val="left"/>
              </m:oMathParaPr>
              <m:oMath>
                <m:r>
                  <w:rPr>
                    <w:rFonts w:ascii="Cambria Math" w:hAnsi="Cambria Math"/>
                  </w:rPr>
                  <m:t>3p=18</m:t>
                </m:r>
              </m:oMath>
            </m:oMathPara>
          </w:p>
          <w:p w14:paraId="0FC6A1B3" w14:textId="4C638806" w:rsidR="003454DA" w:rsidRPr="00E77095" w:rsidRDefault="003454DA" w:rsidP="00E77095">
            <w:pPr>
              <w:ind w:left="2954"/>
              <w:rPr>
                <w:rFonts w:eastAsiaTheme="minorEastAsia"/>
              </w:rPr>
            </w:pPr>
            <m:oMathPara>
              <m:oMathParaPr>
                <m:jc m:val="left"/>
              </m:oMathParaPr>
              <m:oMath>
                <m:r>
                  <w:rPr>
                    <w:rFonts w:ascii="Cambria Math" w:hAnsi="Cambria Math"/>
                  </w:rPr>
                  <m:t>p=6</m:t>
                </m:r>
              </m:oMath>
            </m:oMathPara>
          </w:p>
          <w:p w14:paraId="5C0C761E" w14:textId="2A3F5A93" w:rsidR="00775C57" w:rsidRPr="00E77095" w:rsidRDefault="00775C57" w:rsidP="00775C57">
            <w:pPr>
              <w:spacing w:before="60" w:after="60"/>
              <w:rPr>
                <w:rFonts w:eastAsiaTheme="minorEastAsia"/>
              </w:rPr>
            </w:pPr>
            <m:oMathPara>
              <m:oMathParaPr>
                <m:jc m:val="left"/>
              </m:oMathParaPr>
              <m:oMath>
                <m:r>
                  <w:rPr>
                    <w:rFonts w:ascii="Cambria Math" w:hAnsi="Cambria Math"/>
                  </w:rPr>
                  <m:t>∴s=5, p=6</m:t>
                </m:r>
              </m:oMath>
            </m:oMathPara>
          </w:p>
          <w:p w14:paraId="71374594" w14:textId="71B73766" w:rsidR="00775C57" w:rsidRDefault="009C3F13" w:rsidP="00775C57">
            <w:r w:rsidRPr="00906675">
              <w:t>That is,</w:t>
            </w:r>
            <w:r w:rsidR="00775C57">
              <w:rPr>
                <w:rFonts w:eastAsiaTheme="minorEastAsia"/>
              </w:rPr>
              <w:t xml:space="preserve"> a paintbrush is $6 and a sketchbook is $5</w:t>
            </w:r>
            <w:r w:rsidR="00183E64">
              <w:rPr>
                <w:rFonts w:eastAsiaTheme="minorEastAsia"/>
              </w:rPr>
              <w:t>.</w:t>
            </w:r>
          </w:p>
        </w:tc>
      </w:tr>
    </w:tbl>
    <w:p w14:paraId="3B2C1E96" w14:textId="4BC87C05" w:rsidR="00A82016" w:rsidRPr="002E6E84" w:rsidRDefault="00E45F40" w:rsidP="00E45F40">
      <w:pPr>
        <w:pStyle w:val="Heading3"/>
      </w:pPr>
      <w:bookmarkStart w:id="6" w:name="_Appendix_D_–"/>
      <w:bookmarkEnd w:id="6"/>
      <w:r w:rsidRPr="002E6E84">
        <w:lastRenderedPageBreak/>
        <w:t xml:space="preserve">Appendix D – </w:t>
      </w:r>
      <w:r w:rsidR="00053153">
        <w:t>s</w:t>
      </w:r>
      <w:r w:rsidR="00053153" w:rsidRPr="002E6E84">
        <w:t xml:space="preserve">ubstitution </w:t>
      </w:r>
      <w:r w:rsidRPr="002E6E84">
        <w:t>method</w:t>
      </w:r>
    </w:p>
    <w:p w14:paraId="6D556EDA" w14:textId="77777777" w:rsidR="000A4779" w:rsidRPr="002E6E84" w:rsidRDefault="000A4779" w:rsidP="000A4779">
      <w:r w:rsidRPr="002E6E84">
        <w:t xml:space="preserve">Solve the following pairs of simultaneous equations using the substitution method. </w:t>
      </w:r>
    </w:p>
    <w:tbl>
      <w:tblPr>
        <w:tblStyle w:val="Tableheader"/>
        <w:tblW w:w="5000" w:type="pct"/>
        <w:tblLook w:val="0420" w:firstRow="1" w:lastRow="0" w:firstColumn="0" w:lastColumn="0" w:noHBand="0" w:noVBand="1"/>
        <w:tblDescription w:val="Solutions to Appendix D."/>
      </w:tblPr>
      <w:tblGrid>
        <w:gridCol w:w="7104"/>
        <w:gridCol w:w="7460"/>
      </w:tblGrid>
      <w:tr w:rsidR="000A4779" w:rsidRPr="002E6E84" w14:paraId="54476CA7" w14:textId="77777777" w:rsidTr="005E1FFE">
        <w:trPr>
          <w:cnfStyle w:val="100000000000" w:firstRow="1" w:lastRow="0" w:firstColumn="0" w:lastColumn="0" w:oddVBand="0" w:evenVBand="0" w:oddHBand="0" w:evenHBand="0" w:firstRowFirstColumn="0" w:firstRowLastColumn="0" w:lastRowFirstColumn="0" w:lastRowLastColumn="0"/>
          <w:trHeight w:val="1304"/>
        </w:trPr>
        <w:tc>
          <w:tcPr>
            <w:tcW w:w="2439" w:type="pct"/>
          </w:tcPr>
          <w:p w14:paraId="39795030" w14:textId="28DD5B41" w:rsidR="000A4779" w:rsidRPr="00717536" w:rsidRDefault="00291F51" w:rsidP="001B676F">
            <w:pPr>
              <w:spacing w:before="60" w:after="60"/>
              <w:rPr>
                <w:rFonts w:eastAsiaTheme="minorEastAsia"/>
              </w:rPr>
            </w:pPr>
            <w:r>
              <w:rPr>
                <w:rFonts w:eastAsiaTheme="minorEastAsia"/>
              </w:rPr>
              <w:t xml:space="preserve">The cost </w:t>
            </w:r>
            <w:r w:rsidRPr="00FD34D8">
              <w:rPr>
                <w:rFonts w:eastAsiaTheme="minorEastAsia"/>
              </w:rPr>
              <w:t xml:space="preserve">for </w:t>
            </w:r>
            <w:r w:rsidRPr="00717536">
              <w:rPr>
                <w:rFonts w:eastAsiaTheme="minorEastAsia"/>
              </w:rPr>
              <w:t xml:space="preserve">2 </w:t>
            </w:r>
            <w:r>
              <w:rPr>
                <w:rFonts w:eastAsiaTheme="minorEastAsia"/>
              </w:rPr>
              <w:t xml:space="preserve">burgers </w:t>
            </w:r>
            <w:r w:rsidRPr="00717536">
              <w:rPr>
                <w:rFonts w:eastAsiaTheme="minorEastAsia"/>
              </w:rPr>
              <w:t xml:space="preserve">and 3 </w:t>
            </w:r>
            <w:r>
              <w:rPr>
                <w:rFonts w:eastAsiaTheme="minorEastAsia"/>
              </w:rPr>
              <w:t xml:space="preserve">drinks </w:t>
            </w:r>
            <w:r w:rsidRPr="00FD34D8">
              <w:rPr>
                <w:rFonts w:eastAsiaTheme="minorEastAsia"/>
              </w:rPr>
              <w:t xml:space="preserve">is </w:t>
            </w:r>
            <w:r w:rsidRPr="00717536">
              <w:rPr>
                <w:rFonts w:eastAsiaTheme="minorEastAsia"/>
              </w:rPr>
              <w:t>$38</w:t>
            </w:r>
            <w:r w:rsidRPr="00FD34D8">
              <w:rPr>
                <w:rFonts w:eastAsiaTheme="minorEastAsia"/>
              </w:rPr>
              <w:t>.</w:t>
            </w:r>
            <w:r>
              <w:rPr>
                <w:rFonts w:eastAsiaTheme="minorEastAsia"/>
              </w:rPr>
              <w:t xml:space="preserve"> </w:t>
            </w:r>
            <w:r w:rsidRPr="00FD34D8">
              <w:rPr>
                <w:rFonts w:eastAsiaTheme="minorEastAsia"/>
              </w:rPr>
              <w:t xml:space="preserve">The </w:t>
            </w:r>
            <w:r>
              <w:rPr>
                <w:rFonts w:eastAsiaTheme="minorEastAsia"/>
              </w:rPr>
              <w:t>cost</w:t>
            </w:r>
            <w:r w:rsidRPr="00FD34D8">
              <w:rPr>
                <w:rFonts w:eastAsiaTheme="minorEastAsia"/>
              </w:rPr>
              <w:t xml:space="preserve"> for </w:t>
            </w:r>
            <w:r w:rsidRPr="00FD34D8">
              <w:rPr>
                <w:rFonts w:eastAsiaTheme="minorEastAsia"/>
                <w:bCs/>
              </w:rPr>
              <w:t>1</w:t>
            </w:r>
            <w:r>
              <w:rPr>
                <w:rFonts w:eastAsiaTheme="minorEastAsia"/>
                <w:bCs/>
              </w:rPr>
              <w:t xml:space="preserve"> burger </w:t>
            </w:r>
            <w:r w:rsidRPr="00FD34D8">
              <w:rPr>
                <w:rFonts w:eastAsiaTheme="minorEastAsia"/>
                <w:bCs/>
              </w:rPr>
              <w:t xml:space="preserve">and 1 </w:t>
            </w:r>
            <w:r>
              <w:rPr>
                <w:rFonts w:eastAsiaTheme="minorEastAsia"/>
                <w:bCs/>
              </w:rPr>
              <w:t xml:space="preserve">drink </w:t>
            </w:r>
            <w:r w:rsidRPr="00FD34D8">
              <w:rPr>
                <w:rFonts w:eastAsiaTheme="minorEastAsia"/>
              </w:rPr>
              <w:t>is</w:t>
            </w:r>
            <w:r w:rsidRPr="00FD34D8">
              <w:rPr>
                <w:rFonts w:eastAsiaTheme="minorEastAsia"/>
                <w:bCs/>
              </w:rPr>
              <w:t xml:space="preserve"> $16</w:t>
            </w:r>
            <w:r w:rsidRPr="00FD34D8">
              <w:rPr>
                <w:rFonts w:eastAsiaTheme="minorEastAsia"/>
              </w:rPr>
              <w:t>.</w:t>
            </w:r>
            <w:r>
              <w:rPr>
                <w:rFonts w:eastAsiaTheme="minorEastAsia"/>
              </w:rPr>
              <w:t xml:space="preserve"> How much does a </w:t>
            </w:r>
            <w:r w:rsidR="00B554F9">
              <w:rPr>
                <w:rFonts w:eastAsiaTheme="minorEastAsia"/>
              </w:rPr>
              <w:t xml:space="preserve">burger </w:t>
            </w:r>
            <w:r>
              <w:rPr>
                <w:rFonts w:eastAsiaTheme="minorEastAsia"/>
              </w:rPr>
              <w:t xml:space="preserve">and </w:t>
            </w:r>
            <w:r w:rsidR="00B554F9">
              <w:rPr>
                <w:rFonts w:eastAsiaTheme="minorEastAsia"/>
              </w:rPr>
              <w:t xml:space="preserve">drink </w:t>
            </w:r>
            <w:r>
              <w:rPr>
                <w:rFonts w:eastAsiaTheme="minorEastAsia"/>
              </w:rPr>
              <w:t>cost individually?</w:t>
            </w:r>
          </w:p>
        </w:tc>
        <w:tc>
          <w:tcPr>
            <w:tcW w:w="2561" w:type="pct"/>
          </w:tcPr>
          <w:p w14:paraId="4B59EF8A" w14:textId="5C95D407" w:rsidR="000A4779" w:rsidRPr="002E6E84" w:rsidRDefault="000A4779" w:rsidP="001B676F">
            <w:pPr>
              <w:spacing w:before="60" w:after="60"/>
              <w:rPr>
                <w:iCs/>
              </w:rPr>
            </w:pPr>
            <w:r>
              <w:rPr>
                <w:iCs/>
              </w:rPr>
              <w:t xml:space="preserve">Julie is selling cupcakes at a school fete. The stand </w:t>
            </w:r>
            <w:r w:rsidRPr="001600EE">
              <w:rPr>
                <w:bCs/>
                <w:iCs/>
              </w:rPr>
              <w:t>cost her $40</w:t>
            </w:r>
            <w:r>
              <w:rPr>
                <w:iCs/>
              </w:rPr>
              <w:t xml:space="preserve"> and </w:t>
            </w:r>
            <w:r w:rsidRPr="001600EE">
              <w:rPr>
                <w:bCs/>
                <w:iCs/>
              </w:rPr>
              <w:t>each cupcake costs $0.</w:t>
            </w:r>
            <w:r>
              <w:rPr>
                <w:bCs/>
                <w:iCs/>
              </w:rPr>
              <w:t>5</w:t>
            </w:r>
            <w:r w:rsidRPr="001600EE">
              <w:rPr>
                <w:bCs/>
                <w:iCs/>
              </w:rPr>
              <w:t>0</w:t>
            </w:r>
            <w:r>
              <w:rPr>
                <w:iCs/>
              </w:rPr>
              <w:t xml:space="preserve"> to make. If she </w:t>
            </w:r>
            <w:r w:rsidRPr="001600EE">
              <w:rPr>
                <w:bCs/>
                <w:iCs/>
              </w:rPr>
              <w:t>sells them for $4</w:t>
            </w:r>
            <w:r>
              <w:rPr>
                <w:bCs/>
                <w:iCs/>
              </w:rPr>
              <w:t>.50</w:t>
            </w:r>
            <w:r w:rsidRPr="001600EE">
              <w:rPr>
                <w:bCs/>
                <w:iCs/>
              </w:rPr>
              <w:t xml:space="preserve"> each</w:t>
            </w:r>
            <w:r>
              <w:rPr>
                <w:iCs/>
              </w:rPr>
              <w:t>, how many does she need to sell to break even?</w:t>
            </w:r>
          </w:p>
        </w:tc>
      </w:tr>
      <w:tr w:rsidR="000A4779" w:rsidRPr="002E6E84" w14:paraId="471A2E72" w14:textId="77777777" w:rsidTr="005E1FFE">
        <w:trPr>
          <w:cnfStyle w:val="000000100000" w:firstRow="0" w:lastRow="0" w:firstColumn="0" w:lastColumn="0" w:oddVBand="0" w:evenVBand="0" w:oddHBand="1" w:evenHBand="0" w:firstRowFirstColumn="0" w:firstRowLastColumn="0" w:lastRowFirstColumn="0" w:lastRowLastColumn="0"/>
          <w:trHeight w:val="1134"/>
        </w:trPr>
        <w:tc>
          <w:tcPr>
            <w:tcW w:w="2439" w:type="pct"/>
          </w:tcPr>
          <w:p w14:paraId="310817E5" w14:textId="5F6FE04C" w:rsidR="004A2288" w:rsidRPr="005E1FFE" w:rsidRDefault="004A2288" w:rsidP="004A2288">
            <w:pPr>
              <w:rPr>
                <w:rFonts w:eastAsiaTheme="minorEastAsia"/>
                <w:bCs/>
              </w:rPr>
            </w:pPr>
            <w:r w:rsidRPr="00BD5AF1">
              <w:rPr>
                <w:rFonts w:eastAsiaTheme="minorEastAsia"/>
                <w:bCs/>
              </w:rPr>
              <w:t xml:space="preserve">Let </w:t>
            </w:r>
            <m:oMath>
              <m:r>
                <w:rPr>
                  <w:rFonts w:ascii="Cambria Math" w:eastAsiaTheme="minorEastAsia" w:hAnsi="Cambria Math"/>
                </w:rPr>
                <m:t>b=</m:t>
              </m:r>
            </m:oMath>
            <w:r w:rsidRPr="00BD5AF1">
              <w:rPr>
                <w:rFonts w:eastAsiaTheme="minorEastAsia"/>
                <w:bCs/>
              </w:rPr>
              <w:t xml:space="preserve"> the cost of the burger and </w:t>
            </w:r>
            <m:oMath>
              <m:r>
                <w:rPr>
                  <w:rFonts w:ascii="Cambria Math" w:eastAsiaTheme="minorEastAsia" w:hAnsi="Cambria Math"/>
                </w:rPr>
                <m:t>d=</m:t>
              </m:r>
            </m:oMath>
            <w:r w:rsidRPr="00BD5AF1">
              <w:rPr>
                <w:rFonts w:eastAsiaTheme="minorEastAsia"/>
                <w:bCs/>
              </w:rPr>
              <w:t xml:space="preserve"> the cost of the drink</w:t>
            </w:r>
            <w:r w:rsidR="0033139A">
              <w:rPr>
                <w:rFonts w:eastAsiaTheme="minorEastAsia"/>
                <w:bCs/>
              </w:rPr>
              <w:t>.</w:t>
            </w:r>
          </w:p>
          <w:p w14:paraId="1E8985BC" w14:textId="5E68DE6E" w:rsidR="004A2288" w:rsidRPr="005E1FFE" w:rsidRDefault="00C00962" w:rsidP="004A2288">
            <w:pPr>
              <w:spacing w:before="60" w:after="60"/>
              <w:ind w:left="720" w:hanging="720"/>
              <w:rPr>
                <w:rFonts w:eastAsiaTheme="minorEastAsia"/>
                <w:bCs/>
              </w:rPr>
            </w:pPr>
            <m:oMath>
              <m:r>
                <w:rPr>
                  <w:rFonts w:ascii="Cambria Math" w:eastAsiaTheme="minorEastAsia" w:hAnsi="Cambria Math"/>
                </w:rPr>
                <m:t>2b+3d=38</m:t>
              </m:r>
            </m:oMath>
            <w:r w:rsidR="004A2288" w:rsidRPr="00BD5AF1">
              <w:rPr>
                <w:rFonts w:eastAsiaTheme="minorEastAsia"/>
                <w:bCs/>
              </w:rPr>
              <w:tab/>
            </w:r>
            <w:r w:rsidR="004A2288" w:rsidRPr="00BD5AF1">
              <w:rPr>
                <w:rFonts w:eastAsiaTheme="minorEastAsia"/>
                <w:bCs/>
              </w:rPr>
              <w:tab/>
              <w:t>(1)</w:t>
            </w:r>
          </w:p>
          <w:p w14:paraId="46A10998" w14:textId="3CBCB5E9" w:rsidR="004A2288" w:rsidRPr="005E1FFE" w:rsidRDefault="00C00962" w:rsidP="004A2288">
            <w:pPr>
              <w:rPr>
                <w:rFonts w:eastAsiaTheme="minorEastAsia"/>
                <w:bCs/>
              </w:rPr>
            </w:pPr>
            <m:oMath>
              <m:r>
                <w:rPr>
                  <w:rFonts w:ascii="Cambria Math" w:eastAsiaTheme="minorEastAsia" w:hAnsi="Cambria Math"/>
                </w:rPr>
                <m:t>b+d=16</m:t>
              </m:r>
            </m:oMath>
            <w:r w:rsidR="004A2288" w:rsidRPr="00BD5AF1">
              <w:rPr>
                <w:rFonts w:eastAsiaTheme="minorEastAsia"/>
                <w:bCs/>
              </w:rPr>
              <w:tab/>
            </w:r>
            <w:r w:rsidR="004A2288" w:rsidRPr="00BD5AF1">
              <w:rPr>
                <w:rFonts w:eastAsiaTheme="minorEastAsia"/>
                <w:bCs/>
              </w:rPr>
              <w:tab/>
              <w:t>(2)</w:t>
            </w:r>
          </w:p>
          <w:p w14:paraId="4E0495C1" w14:textId="794CF156" w:rsidR="004A2288" w:rsidRPr="005E1FFE" w:rsidRDefault="00C00962" w:rsidP="004A2288">
            <w:pPr>
              <w:rPr>
                <w:rFonts w:eastAsiaTheme="minorEastAsia"/>
                <w:bCs/>
              </w:rPr>
            </w:pPr>
            <m:oMath>
              <m:r>
                <w:rPr>
                  <w:rFonts w:ascii="Cambria Math" w:eastAsiaTheme="minorEastAsia" w:hAnsi="Cambria Math"/>
                </w:rPr>
                <m:t>b=16-d</m:t>
              </m:r>
            </m:oMath>
            <w:r w:rsidR="004A2288" w:rsidRPr="00BD5AF1">
              <w:rPr>
                <w:rFonts w:eastAsiaTheme="minorEastAsia"/>
                <w:bCs/>
              </w:rPr>
              <w:tab/>
              <w:t>(3)</w:t>
            </w:r>
          </w:p>
          <w:p w14:paraId="20F1DECA" w14:textId="0265A845" w:rsidR="0076102B" w:rsidRPr="005E1FFE" w:rsidRDefault="0076102B" w:rsidP="0076102B">
            <w:pPr>
              <w:spacing w:before="60" w:after="60"/>
              <w:rPr>
                <w:rFonts w:eastAsia="Calibri"/>
                <w:bCs/>
              </w:rPr>
            </w:pPr>
            <w:r w:rsidRPr="00BD5AF1">
              <w:rPr>
                <w:rFonts w:eastAsia="Calibri"/>
                <w:bCs/>
              </w:rPr>
              <w:t>Sub (3) into (1):</w:t>
            </w:r>
          </w:p>
          <w:p w14:paraId="3FC254C1" w14:textId="49C2C9C8" w:rsidR="004A2288" w:rsidRPr="00C353EA" w:rsidRDefault="0076102B" w:rsidP="004A2288">
            <w:pPr>
              <w:rPr>
                <w:rFonts w:eastAsia="Calibri"/>
                <w:bCs/>
              </w:rPr>
            </w:pPr>
            <m:oMathPara>
              <m:oMath>
                <m:r>
                  <w:rPr>
                    <w:rFonts w:ascii="Cambria Math" w:eastAsia="Calibri" w:hAnsi="Cambria Math"/>
                  </w:rPr>
                  <m:t>2</m:t>
                </m:r>
                <m:d>
                  <m:dPr>
                    <m:ctrlPr>
                      <w:rPr>
                        <w:rFonts w:ascii="Cambria Math" w:eastAsia="Calibri" w:hAnsi="Cambria Math"/>
                        <w:bCs/>
                        <w:i/>
                      </w:rPr>
                    </m:ctrlPr>
                  </m:dPr>
                  <m:e>
                    <m:r>
                      <w:rPr>
                        <w:rFonts w:ascii="Cambria Math" w:eastAsia="Calibri" w:hAnsi="Cambria Math"/>
                      </w:rPr>
                      <m:t>16-d</m:t>
                    </m:r>
                  </m:e>
                </m:d>
                <m:r>
                  <w:rPr>
                    <w:rFonts w:ascii="Cambria Math" w:eastAsia="Calibri" w:hAnsi="Cambria Math"/>
                  </w:rPr>
                  <m:t>+3d</m:t>
                </m:r>
                <m:r>
                  <m:rPr>
                    <m:aln/>
                  </m:rPr>
                  <w:rPr>
                    <w:rFonts w:ascii="Cambria Math" w:eastAsia="Calibri" w:hAnsi="Cambria Math"/>
                  </w:rPr>
                  <m:t>=38</m:t>
                </m:r>
                <m:r>
                  <m:rPr>
                    <m:sty m:val="p"/>
                  </m:rPr>
                  <w:rPr>
                    <w:rFonts w:eastAsia="Calibri"/>
                  </w:rPr>
                  <w:br/>
                </m:r>
              </m:oMath>
              <m:oMath>
                <m:r>
                  <w:rPr>
                    <w:rFonts w:ascii="Cambria Math" w:eastAsia="Calibri" w:hAnsi="Cambria Math"/>
                  </w:rPr>
                  <m:t>32-2d+3d</m:t>
                </m:r>
                <m:r>
                  <m:rPr>
                    <m:aln/>
                  </m:rPr>
                  <w:rPr>
                    <w:rFonts w:ascii="Cambria Math" w:eastAsia="Calibri" w:hAnsi="Cambria Math"/>
                  </w:rPr>
                  <m:t>=38</m:t>
                </m:r>
                <m:r>
                  <m:rPr>
                    <m:sty m:val="p"/>
                  </m:rPr>
                  <w:rPr>
                    <w:rFonts w:eastAsia="Calibri"/>
                  </w:rPr>
                  <w:br/>
                </m:r>
              </m:oMath>
              <m:oMath>
                <m:r>
                  <w:rPr>
                    <w:rFonts w:ascii="Cambria Math" w:eastAsia="Calibri" w:hAnsi="Cambria Math"/>
                  </w:rPr>
                  <m:t>d</m:t>
                </m:r>
                <m:r>
                  <m:rPr>
                    <m:aln/>
                  </m:rPr>
                  <w:rPr>
                    <w:rFonts w:ascii="Cambria Math" w:eastAsia="Calibri" w:hAnsi="Cambria Math"/>
                  </w:rPr>
                  <m:t>=6</m:t>
                </m:r>
              </m:oMath>
            </m:oMathPara>
          </w:p>
          <w:p w14:paraId="1D3A57F7" w14:textId="50C3DF10" w:rsidR="004A2288" w:rsidRPr="005E1FFE" w:rsidRDefault="004A2288" w:rsidP="004A2288">
            <w:pPr>
              <w:spacing w:before="60" w:after="60"/>
              <w:rPr>
                <w:rFonts w:eastAsiaTheme="minorEastAsia"/>
                <w:bCs/>
              </w:rPr>
            </w:pPr>
            <w:r w:rsidRPr="00BD5AF1">
              <w:rPr>
                <w:rFonts w:eastAsiaTheme="minorEastAsia"/>
                <w:bCs/>
              </w:rPr>
              <w:t xml:space="preserve">Sub </w:t>
            </w:r>
            <m:oMath>
              <m:r>
                <w:rPr>
                  <w:rFonts w:ascii="Cambria Math" w:eastAsiaTheme="minorEastAsia" w:hAnsi="Cambria Math"/>
                </w:rPr>
                <m:t>d=6</m:t>
              </m:r>
            </m:oMath>
            <w:r w:rsidRPr="00BD5AF1">
              <w:rPr>
                <w:rFonts w:eastAsiaTheme="minorEastAsia"/>
                <w:bCs/>
              </w:rPr>
              <w:t xml:space="preserve"> into (2):</w:t>
            </w:r>
            <w:r w:rsidRPr="00BD5AF1">
              <w:rPr>
                <w:rFonts w:eastAsiaTheme="minorEastAsia"/>
                <w:bCs/>
              </w:rPr>
              <w:tab/>
            </w:r>
            <m:oMath>
              <m:r>
                <w:rPr>
                  <w:rFonts w:ascii="Cambria Math" w:eastAsiaTheme="minorEastAsia" w:hAnsi="Cambria Math"/>
                </w:rPr>
                <m:t>b+6=16</m:t>
              </m:r>
            </m:oMath>
          </w:p>
          <w:p w14:paraId="624D6F20" w14:textId="162E588D" w:rsidR="004A2288" w:rsidRPr="00C353EA" w:rsidRDefault="004A2288" w:rsidP="00C353EA">
            <w:pPr>
              <w:ind w:left="2574"/>
              <w:rPr>
                <w:rFonts w:eastAsiaTheme="minorEastAsia"/>
                <w:bCs/>
              </w:rPr>
            </w:pPr>
            <m:oMathPara>
              <m:oMathParaPr>
                <m:jc m:val="left"/>
              </m:oMathParaPr>
              <m:oMath>
                <m:r>
                  <w:rPr>
                    <w:rFonts w:ascii="Cambria Math" w:eastAsiaTheme="minorEastAsia" w:hAnsi="Cambria Math"/>
                  </w:rPr>
                  <m:t>b=10</m:t>
                </m:r>
              </m:oMath>
            </m:oMathPara>
          </w:p>
          <w:p w14:paraId="4FAD1B01" w14:textId="6E9B2EB2" w:rsidR="004A2288" w:rsidRPr="00C353EA" w:rsidRDefault="00C00962" w:rsidP="004A2288">
            <w:pPr>
              <w:spacing w:before="60" w:after="60"/>
              <w:rPr>
                <w:rFonts w:eastAsiaTheme="minorEastAsia"/>
                <w:bCs/>
              </w:rPr>
            </w:pPr>
            <m:oMathPara>
              <m:oMathParaPr>
                <m:jc m:val="left"/>
              </m:oMathParaPr>
              <m:oMath>
                <m:r>
                  <w:rPr>
                    <w:rFonts w:ascii="Cambria Math" w:hAnsi="Cambria Math"/>
                  </w:rPr>
                  <m:t>∴d=6,  b=10</m:t>
                </m:r>
              </m:oMath>
            </m:oMathPara>
          </w:p>
          <w:p w14:paraId="74164E10" w14:textId="3EF1E349" w:rsidR="002B7179" w:rsidRPr="002E6E84" w:rsidRDefault="004A2288" w:rsidP="002B7179">
            <w:pPr>
              <w:spacing w:before="60" w:after="60"/>
              <w:ind w:left="720" w:hanging="720"/>
              <w:rPr>
                <w:rFonts w:eastAsiaTheme="minorEastAsia"/>
              </w:rPr>
            </w:pPr>
            <w:r w:rsidRPr="00BD5AF1">
              <w:rPr>
                <w:bCs/>
              </w:rPr>
              <w:t>A burger</w:t>
            </w:r>
            <w:r w:rsidR="002B7179" w:rsidRPr="00BD5AF1">
              <w:rPr>
                <w:bCs/>
              </w:rPr>
              <w:t xml:space="preserve"> is $10 and a </w:t>
            </w:r>
            <w:r w:rsidRPr="00BD5AF1">
              <w:rPr>
                <w:bCs/>
              </w:rPr>
              <w:t>drink</w:t>
            </w:r>
            <w:r w:rsidR="002B7179" w:rsidRPr="00BD5AF1">
              <w:rPr>
                <w:bCs/>
              </w:rPr>
              <w:t xml:space="preserve"> is $6.</w:t>
            </w:r>
          </w:p>
        </w:tc>
        <w:tc>
          <w:tcPr>
            <w:tcW w:w="2561" w:type="pct"/>
          </w:tcPr>
          <w:p w14:paraId="56A9CA9C" w14:textId="77777777" w:rsidR="00A54C8B" w:rsidRDefault="00A54C8B" w:rsidP="001B676F">
            <w:pPr>
              <w:spacing w:before="60" w:after="60"/>
              <w:rPr>
                <w:rFonts w:eastAsiaTheme="minorEastAsia"/>
                <w:iCs/>
              </w:rPr>
            </w:pPr>
            <w:r>
              <w:rPr>
                <w:iCs/>
              </w:rPr>
              <w:t xml:space="preserve">Let </w:t>
            </w:r>
            <m:oMath>
              <m:r>
                <w:rPr>
                  <w:rFonts w:ascii="Cambria Math" w:hAnsi="Cambria Math"/>
                </w:rPr>
                <m:t>d=</m:t>
              </m:r>
            </m:oMath>
            <w:r>
              <w:rPr>
                <w:rFonts w:eastAsiaTheme="minorEastAsia"/>
                <w:iCs/>
              </w:rPr>
              <w:t xml:space="preserve"> the dollar value and </w:t>
            </w:r>
            <m:oMath>
              <m:r>
                <w:rPr>
                  <w:rFonts w:ascii="Cambria Math" w:eastAsiaTheme="minorEastAsia" w:hAnsi="Cambria Math"/>
                </w:rPr>
                <m:t>c=</m:t>
              </m:r>
            </m:oMath>
            <w:r>
              <w:rPr>
                <w:rFonts w:eastAsiaTheme="minorEastAsia"/>
                <w:iCs/>
              </w:rPr>
              <w:t xml:space="preserve"> the number of cupcakes. </w:t>
            </w:r>
          </w:p>
          <w:p w14:paraId="16BDB786" w14:textId="03A7C7D4" w:rsidR="000A4779" w:rsidRDefault="000A4779" w:rsidP="001B676F">
            <w:pPr>
              <w:spacing w:before="60" w:after="60"/>
              <w:rPr>
                <w:rFonts w:eastAsiaTheme="minorEastAsia"/>
              </w:rPr>
            </w:pPr>
            <w:r>
              <w:t>Cost:</w:t>
            </w:r>
            <w:r>
              <w:tab/>
            </w:r>
            <w:r>
              <w:tab/>
            </w:r>
            <m:oMath>
              <m:r>
                <w:rPr>
                  <w:rFonts w:ascii="Cambria Math" w:hAnsi="Cambria Math"/>
                </w:rPr>
                <m:t>d=40+0.5c</m:t>
              </m:r>
            </m:oMath>
            <w:r>
              <w:rPr>
                <w:rFonts w:eastAsiaTheme="minorEastAsia"/>
              </w:rPr>
              <w:tab/>
            </w:r>
            <w:r>
              <w:rPr>
                <w:rFonts w:eastAsiaTheme="minorEastAsia"/>
              </w:rPr>
              <w:tab/>
              <w:t>(1)</w:t>
            </w:r>
          </w:p>
          <w:p w14:paraId="0D9E6109" w14:textId="77777777" w:rsidR="000A4779" w:rsidRDefault="000A4779" w:rsidP="001B676F">
            <w:pPr>
              <w:spacing w:before="60" w:after="60"/>
              <w:rPr>
                <w:rFonts w:eastAsiaTheme="minorEastAsia"/>
              </w:rPr>
            </w:pPr>
            <w:r>
              <w:rPr>
                <w:rFonts w:eastAsiaTheme="minorEastAsia"/>
              </w:rPr>
              <w:t xml:space="preserve">Revenue: </w:t>
            </w:r>
            <w:r>
              <w:rPr>
                <w:rFonts w:eastAsiaTheme="minorEastAsia"/>
              </w:rPr>
              <w:tab/>
            </w:r>
            <m:oMath>
              <m:r>
                <w:rPr>
                  <w:rFonts w:ascii="Cambria Math" w:eastAsiaTheme="minorEastAsia" w:hAnsi="Cambria Math"/>
                </w:rPr>
                <m:t>d=4.5c</m:t>
              </m:r>
            </m:oMath>
            <w:r>
              <w:rPr>
                <w:rFonts w:eastAsiaTheme="minorEastAsia"/>
              </w:rPr>
              <w:tab/>
            </w:r>
            <w:r>
              <w:rPr>
                <w:rFonts w:eastAsiaTheme="minorEastAsia"/>
              </w:rPr>
              <w:tab/>
              <w:t>(2)</w:t>
            </w:r>
          </w:p>
          <w:p w14:paraId="4F23780C" w14:textId="77777777" w:rsidR="00C353EA" w:rsidRDefault="0076102B" w:rsidP="0076102B">
            <w:pPr>
              <w:spacing w:before="60" w:after="60"/>
              <w:rPr>
                <w:rFonts w:eastAsiaTheme="minorEastAsia"/>
              </w:rPr>
            </w:pPr>
            <w:r>
              <w:t>Sub (2) into (1):</w:t>
            </w:r>
            <w:r>
              <w:tab/>
            </w:r>
          </w:p>
          <w:p w14:paraId="50099E1F" w14:textId="6C219FB3" w:rsidR="0076102B" w:rsidRDefault="0076102B" w:rsidP="0076102B">
            <w:pPr>
              <w:spacing w:before="60" w:after="60"/>
              <w:rPr>
                <w:rFonts w:eastAsiaTheme="minorEastAsia"/>
              </w:rPr>
            </w:pPr>
            <m:oMathPara>
              <m:oMath>
                <m:r>
                  <w:rPr>
                    <w:rFonts w:ascii="Cambria Math" w:hAnsi="Cambria Math"/>
                  </w:rPr>
                  <m:t>4.5c</m:t>
                </m:r>
                <m:r>
                  <m:rPr>
                    <m:aln/>
                  </m:rPr>
                  <w:rPr>
                    <w:rFonts w:ascii="Cambria Math" w:hAnsi="Cambria Math"/>
                  </w:rPr>
                  <m:t>=40+0.5c</m:t>
                </m:r>
                <m:r>
                  <m:rPr>
                    <m:sty m:val="p"/>
                  </m:rPr>
                  <w:rPr>
                    <w:rFonts w:eastAsiaTheme="minorEastAsia"/>
                  </w:rPr>
                  <w:br/>
                </m:r>
              </m:oMath>
              <m:oMath>
                <m:r>
                  <w:rPr>
                    <w:rFonts w:ascii="Cambria Math" w:eastAsiaTheme="minorEastAsia" w:hAnsi="Cambria Math"/>
                  </w:rPr>
                  <m:t>4c</m:t>
                </m:r>
                <m:r>
                  <m:rPr>
                    <m:aln/>
                  </m:rPr>
                  <w:rPr>
                    <w:rFonts w:ascii="Cambria Math" w:eastAsiaTheme="minorEastAsia" w:hAnsi="Cambria Math"/>
                  </w:rPr>
                  <m:t>=40</m:t>
                </m:r>
                <m:r>
                  <m:rPr>
                    <m:sty m:val="p"/>
                  </m:rPr>
                  <w:rPr>
                    <w:rFonts w:eastAsiaTheme="minorEastAsia"/>
                  </w:rPr>
                  <w:br/>
                </m:r>
              </m:oMath>
              <m:oMath>
                <m:r>
                  <w:rPr>
                    <w:rFonts w:ascii="Cambria Math" w:eastAsiaTheme="minorEastAsia" w:hAnsi="Cambria Math"/>
                  </w:rPr>
                  <m:t>c</m:t>
                </m:r>
                <m:r>
                  <m:rPr>
                    <m:aln/>
                  </m:rPr>
                  <w:rPr>
                    <w:rFonts w:ascii="Cambria Math" w:eastAsiaTheme="minorEastAsia" w:hAnsi="Cambria Math"/>
                  </w:rPr>
                  <m:t>=10</m:t>
                </m:r>
              </m:oMath>
            </m:oMathPara>
          </w:p>
          <w:p w14:paraId="30BAB2B3" w14:textId="77777777" w:rsidR="008333E9" w:rsidRPr="008333E9" w:rsidRDefault="002B7179" w:rsidP="002B7179">
            <w:pPr>
              <w:spacing w:before="60" w:after="60"/>
              <w:rPr>
                <w:rFonts w:eastAsiaTheme="minorEastAsia"/>
              </w:rPr>
            </w:pPr>
            <w:r>
              <w:t xml:space="preserve">Sub </w:t>
            </w:r>
            <m:oMath>
              <m:r>
                <w:rPr>
                  <w:rFonts w:ascii="Cambria Math" w:hAnsi="Cambria Math"/>
                </w:rPr>
                <m:t>c=10</m:t>
              </m:r>
            </m:oMath>
            <w:r>
              <w:rPr>
                <w:rFonts w:eastAsiaTheme="minorEastAsia"/>
              </w:rPr>
              <w:t xml:space="preserve"> into (2): </w:t>
            </w:r>
            <w:r>
              <w:rPr>
                <w:rFonts w:eastAsiaTheme="minorEastAsia"/>
              </w:rPr>
              <w:tab/>
            </w:r>
          </w:p>
          <w:p w14:paraId="574AC2AA" w14:textId="76259F24" w:rsidR="002B7179" w:rsidRDefault="002B7179" w:rsidP="002B7179">
            <w:pPr>
              <w:spacing w:before="60" w:after="60"/>
              <w:rPr>
                <w:rFonts w:eastAsiaTheme="minorEastAsia"/>
              </w:rPr>
            </w:pPr>
            <m:oMathPara>
              <m:oMath>
                <m:r>
                  <w:rPr>
                    <w:rFonts w:ascii="Cambria Math" w:eastAsiaTheme="minorEastAsia" w:hAnsi="Cambria Math"/>
                  </w:rPr>
                  <m:t>d</m:t>
                </m:r>
                <m:r>
                  <m:rPr>
                    <m:aln/>
                  </m:rPr>
                  <w:rPr>
                    <w:rFonts w:ascii="Cambria Math" w:eastAsiaTheme="minorEastAsia" w:hAnsi="Cambria Math"/>
                  </w:rPr>
                  <m:t>=4.5(10)</m:t>
                </m:r>
                <m:r>
                  <m:rPr>
                    <m:sty m:val="p"/>
                  </m:rPr>
                  <w:rPr>
                    <w:rFonts w:eastAsiaTheme="minorEastAsia"/>
                  </w:rPr>
                  <w:br/>
                </m:r>
              </m:oMath>
              <m:oMath>
                <m:r>
                  <w:rPr>
                    <w:rFonts w:ascii="Cambria Math" w:eastAsiaTheme="minorEastAsia" w:hAnsi="Cambria Math"/>
                  </w:rPr>
                  <m:t>d</m:t>
                </m:r>
                <m:r>
                  <m:rPr>
                    <m:aln/>
                  </m:rPr>
                  <w:rPr>
                    <w:rFonts w:ascii="Cambria Math" w:eastAsiaTheme="minorEastAsia" w:hAnsi="Cambria Math"/>
                  </w:rPr>
                  <m:t>=45</m:t>
                </m:r>
              </m:oMath>
            </m:oMathPara>
          </w:p>
          <w:p w14:paraId="15DD7143" w14:textId="60F88FDC" w:rsidR="002B7179" w:rsidRPr="00C353EA" w:rsidRDefault="002B7179" w:rsidP="002B7179">
            <w:pPr>
              <w:spacing w:before="60" w:after="60"/>
              <w:rPr>
                <w:rFonts w:eastAsiaTheme="minorEastAsia"/>
              </w:rPr>
            </w:pPr>
            <m:oMathPara>
              <m:oMathParaPr>
                <m:jc m:val="left"/>
              </m:oMathParaPr>
              <m:oMath>
                <m:r>
                  <w:rPr>
                    <w:rFonts w:ascii="Cambria Math" w:hAnsi="Cambria Math"/>
                  </w:rPr>
                  <m:t>∴c=10, d=45</m:t>
                </m:r>
              </m:oMath>
            </m:oMathPara>
          </w:p>
          <w:p w14:paraId="07363EF7" w14:textId="7AE0DD5C" w:rsidR="002B7179" w:rsidRPr="002E6E84" w:rsidRDefault="007157E3" w:rsidP="002B7179">
            <w:pPr>
              <w:spacing w:before="60" w:after="60"/>
            </w:pPr>
            <w:r w:rsidRPr="005E1FFE">
              <w:t>That is,</w:t>
            </w:r>
            <w:r>
              <w:t xml:space="preserve"> </w:t>
            </w:r>
            <w:r w:rsidR="002B7179">
              <w:t>the break-even point is 10 cupcakes, $45</w:t>
            </w:r>
            <w:r w:rsidR="00C00962">
              <w:t>.</w:t>
            </w:r>
          </w:p>
        </w:tc>
      </w:tr>
    </w:tbl>
    <w:p w14:paraId="6F73AA4F" w14:textId="23F7CBEE" w:rsidR="00CE59E1" w:rsidRDefault="00CE59E1"/>
    <w:tbl>
      <w:tblPr>
        <w:tblStyle w:val="Tableheader"/>
        <w:tblW w:w="5000" w:type="pct"/>
        <w:tblLook w:val="0420" w:firstRow="1" w:lastRow="0" w:firstColumn="0" w:lastColumn="0" w:noHBand="0" w:noVBand="1"/>
        <w:tblDescription w:val="Solutions to Appendix D."/>
      </w:tblPr>
      <w:tblGrid>
        <w:gridCol w:w="7369"/>
        <w:gridCol w:w="7195"/>
      </w:tblGrid>
      <w:tr w:rsidR="000A4779" w:rsidRPr="002E6E84" w14:paraId="5E006D8F" w14:textId="77777777" w:rsidTr="005E1FFE">
        <w:trPr>
          <w:cnfStyle w:val="100000000000" w:firstRow="1" w:lastRow="0" w:firstColumn="0" w:lastColumn="0" w:oddVBand="0" w:evenVBand="0" w:oddHBand="0" w:evenHBand="0" w:firstRowFirstColumn="0" w:firstRowLastColumn="0" w:lastRowFirstColumn="0" w:lastRowLastColumn="0"/>
          <w:trHeight w:val="1361"/>
        </w:trPr>
        <w:tc>
          <w:tcPr>
            <w:tcW w:w="2530" w:type="pct"/>
          </w:tcPr>
          <w:p w14:paraId="01231C5C" w14:textId="1BABAC25" w:rsidR="00FE3564" w:rsidRPr="002E6E84" w:rsidRDefault="000A4779" w:rsidP="00FE3564">
            <w:pPr>
              <w:spacing w:before="60" w:after="60"/>
            </w:pPr>
            <w:r w:rsidRPr="00533CFC">
              <w:lastRenderedPageBreak/>
              <w:t xml:space="preserve">A </w:t>
            </w:r>
            <w:r w:rsidRPr="00533CFC">
              <w:rPr>
                <w:bCs/>
              </w:rPr>
              <w:t>large pizza costs $3 more than a small pizza</w:t>
            </w:r>
            <w:r w:rsidRPr="00533CFC">
              <w:t>.</w:t>
            </w:r>
            <w:r w:rsidRPr="002E6E84">
              <w:t xml:space="preserve"> </w:t>
            </w:r>
            <w:r w:rsidRPr="00533CFC">
              <w:t xml:space="preserve">The total cost of </w:t>
            </w:r>
            <w:r w:rsidRPr="00533CFC">
              <w:rPr>
                <w:bCs/>
              </w:rPr>
              <w:t>2 small pizzas and 1 large pizza</w:t>
            </w:r>
            <w:r w:rsidRPr="00533CFC">
              <w:t xml:space="preserve"> is </w:t>
            </w:r>
            <w:r w:rsidRPr="00533CFC">
              <w:rPr>
                <w:bCs/>
              </w:rPr>
              <w:t>$27</w:t>
            </w:r>
            <w:r w:rsidRPr="00533CFC">
              <w:t>.</w:t>
            </w:r>
            <w:r w:rsidRPr="002E6E84">
              <w:t xml:space="preserve"> </w:t>
            </w:r>
            <w:r w:rsidRPr="00533CFC">
              <w:t>What are the prices of a small and a large pizza?</w:t>
            </w:r>
          </w:p>
        </w:tc>
        <w:tc>
          <w:tcPr>
            <w:tcW w:w="2470" w:type="pct"/>
          </w:tcPr>
          <w:p w14:paraId="12BC5473" w14:textId="13B3FA9A" w:rsidR="000A4779" w:rsidRPr="002E6E84" w:rsidRDefault="00B45DF9" w:rsidP="00CE59E1">
            <w:pPr>
              <w:tabs>
                <w:tab w:val="num" w:pos="720"/>
              </w:tabs>
              <w:spacing w:before="60" w:after="60"/>
              <w:rPr>
                <w:iCs/>
              </w:rPr>
            </w:pPr>
            <w:r>
              <w:rPr>
                <w:iCs/>
              </w:rPr>
              <w:t>At a festival, a</w:t>
            </w:r>
            <w:r w:rsidRPr="002E6E84">
              <w:rPr>
                <w:iCs/>
              </w:rPr>
              <w:t xml:space="preserve">n </w:t>
            </w:r>
            <w:r w:rsidRPr="002E6E84">
              <w:rPr>
                <w:bCs/>
                <w:iCs/>
              </w:rPr>
              <w:t xml:space="preserve">adult </w:t>
            </w:r>
            <w:r>
              <w:rPr>
                <w:bCs/>
                <w:iCs/>
              </w:rPr>
              <w:t xml:space="preserve">and </w:t>
            </w:r>
            <w:r w:rsidR="005B43EA">
              <w:rPr>
                <w:b w:val="0"/>
                <w:bCs/>
                <w:iCs/>
              </w:rPr>
              <w:t>2</w:t>
            </w:r>
            <w:r w:rsidRPr="002E6E84">
              <w:rPr>
                <w:iCs/>
              </w:rPr>
              <w:t xml:space="preserve"> </w:t>
            </w:r>
            <w:r w:rsidRPr="002E6E84">
              <w:rPr>
                <w:bCs/>
                <w:iCs/>
              </w:rPr>
              <w:t>child ticket</w:t>
            </w:r>
            <w:r>
              <w:rPr>
                <w:bCs/>
                <w:iCs/>
              </w:rPr>
              <w:t>s</w:t>
            </w:r>
            <w:r>
              <w:rPr>
                <w:iCs/>
              </w:rPr>
              <w:t xml:space="preserve"> costs </w:t>
            </w:r>
            <m:oMath>
              <m:r>
                <m:rPr>
                  <m:sty m:val="bi"/>
                </m:rPr>
                <w:rPr>
                  <w:rFonts w:ascii="Cambria Math" w:hAnsi="Cambria Math"/>
                </w:rPr>
                <m:t>$15</m:t>
              </m:r>
            </m:oMath>
            <w:r>
              <w:rPr>
                <w:rFonts w:eastAsiaTheme="minorEastAsia"/>
                <w:iCs/>
              </w:rPr>
              <w:t xml:space="preserve">. </w:t>
            </w:r>
            <w:r>
              <w:rPr>
                <w:iCs/>
              </w:rPr>
              <w:t>The</w:t>
            </w:r>
            <w:r w:rsidRPr="002E6E84">
              <w:rPr>
                <w:iCs/>
              </w:rPr>
              <w:t xml:space="preserve"> cost of </w:t>
            </w:r>
            <w:r w:rsidRPr="002E6E84">
              <w:rPr>
                <w:bCs/>
                <w:iCs/>
              </w:rPr>
              <w:t>2 adult tickets and 3 child tickets</w:t>
            </w:r>
            <w:r w:rsidRPr="002E6E84">
              <w:rPr>
                <w:iCs/>
              </w:rPr>
              <w:t xml:space="preserve"> is </w:t>
            </w:r>
            <w:r w:rsidRPr="002E6E84">
              <w:rPr>
                <w:bCs/>
                <w:iCs/>
              </w:rPr>
              <w:t>$3</w:t>
            </w:r>
            <w:r>
              <w:rPr>
                <w:bCs/>
                <w:iCs/>
              </w:rPr>
              <w:t>5</w:t>
            </w:r>
            <w:r w:rsidRPr="002E6E84">
              <w:rPr>
                <w:iCs/>
              </w:rPr>
              <w:t>.</w:t>
            </w:r>
            <w:r>
              <w:rPr>
                <w:iCs/>
              </w:rPr>
              <w:t xml:space="preserve"> What is the cost of 1 adult ticket and 1 child ticket?</w:t>
            </w:r>
          </w:p>
        </w:tc>
      </w:tr>
      <w:tr w:rsidR="00CE59E1" w:rsidRPr="002E6E84" w14:paraId="2FA4A98B" w14:textId="77777777" w:rsidTr="005E1FFE">
        <w:trPr>
          <w:cnfStyle w:val="000000100000" w:firstRow="0" w:lastRow="0" w:firstColumn="0" w:lastColumn="0" w:oddVBand="0" w:evenVBand="0" w:oddHBand="1" w:evenHBand="0" w:firstRowFirstColumn="0" w:firstRowLastColumn="0" w:lastRowFirstColumn="0" w:lastRowLastColumn="0"/>
          <w:trHeight w:val="2542"/>
        </w:trPr>
        <w:tc>
          <w:tcPr>
            <w:tcW w:w="2530" w:type="pct"/>
          </w:tcPr>
          <w:p w14:paraId="2872A4B5" w14:textId="16DE8D03" w:rsidR="00CE59E1" w:rsidRPr="005E1FFE" w:rsidRDefault="00CE59E1" w:rsidP="00CE59E1">
            <w:pPr>
              <w:spacing w:before="60" w:after="60"/>
              <w:rPr>
                <w:rFonts w:eastAsiaTheme="minorEastAsia"/>
                <w:bCs/>
              </w:rPr>
            </w:pPr>
            <w:r w:rsidRPr="00BD5AF1">
              <w:rPr>
                <w:bCs/>
              </w:rPr>
              <w:t xml:space="preserve">Let </w:t>
            </w:r>
            <m:oMath>
              <m:r>
                <w:rPr>
                  <w:rFonts w:ascii="Cambria Math" w:hAnsi="Cambria Math"/>
                </w:rPr>
                <m:t>l=</m:t>
              </m:r>
            </m:oMath>
            <w:r w:rsidRPr="00BD5AF1">
              <w:rPr>
                <w:rFonts w:eastAsiaTheme="minorEastAsia"/>
                <w:bCs/>
              </w:rPr>
              <w:t xml:space="preserve"> the price of a large pizza and </w:t>
            </w:r>
            <m:oMath>
              <m:r>
                <w:rPr>
                  <w:rFonts w:ascii="Cambria Math" w:eastAsiaTheme="minorEastAsia" w:hAnsi="Cambria Math"/>
                </w:rPr>
                <m:t>s=</m:t>
              </m:r>
            </m:oMath>
            <w:r w:rsidRPr="00BD5AF1">
              <w:rPr>
                <w:rFonts w:eastAsiaTheme="minorEastAsia"/>
                <w:bCs/>
              </w:rPr>
              <w:t xml:space="preserve"> the price of a small pizza.</w:t>
            </w:r>
          </w:p>
          <w:p w14:paraId="51256B93" w14:textId="3C2BE16E" w:rsidR="00CE59E1" w:rsidRPr="005E1FFE" w:rsidRDefault="00CE59E1" w:rsidP="00CE59E1">
            <w:pPr>
              <w:spacing w:before="60" w:after="60"/>
              <w:ind w:left="720" w:hanging="720"/>
              <w:rPr>
                <w:rFonts w:eastAsiaTheme="minorEastAsia"/>
                <w:bCs/>
              </w:rPr>
            </w:pPr>
            <w:r w:rsidRPr="00BD5AF1">
              <w:rPr>
                <w:rFonts w:eastAsiaTheme="minorEastAsia"/>
                <w:bCs/>
              </w:rPr>
              <w:tab/>
            </w:r>
            <w:r w:rsidRPr="00BD5AF1">
              <w:rPr>
                <w:rFonts w:eastAsiaTheme="minorEastAsia"/>
                <w:bCs/>
              </w:rPr>
              <w:tab/>
            </w:r>
            <w:r w:rsidRPr="00BD5AF1">
              <w:rPr>
                <w:rFonts w:eastAsiaTheme="minorEastAsia"/>
                <w:bCs/>
              </w:rPr>
              <w:tab/>
            </w:r>
            <m:oMath>
              <m:r>
                <w:rPr>
                  <w:rFonts w:ascii="Cambria Math" w:eastAsiaTheme="minorEastAsia" w:hAnsi="Cambria Math"/>
                </w:rPr>
                <m:t>l=s+3</m:t>
              </m:r>
            </m:oMath>
            <w:r w:rsidRPr="00BD5AF1">
              <w:rPr>
                <w:rFonts w:eastAsiaTheme="minorEastAsia"/>
                <w:bCs/>
              </w:rPr>
              <w:tab/>
              <w:t>(1)</w:t>
            </w:r>
          </w:p>
          <w:p w14:paraId="239CCC9B" w14:textId="0D98CF45" w:rsidR="00CE59E1" w:rsidRPr="005E1FFE" w:rsidRDefault="00CE59E1" w:rsidP="00CE59E1">
            <w:pPr>
              <w:spacing w:before="60" w:after="60"/>
              <w:rPr>
                <w:rFonts w:eastAsiaTheme="minorEastAsia"/>
                <w:bCs/>
              </w:rPr>
            </w:pPr>
            <w:r w:rsidRPr="00BD5AF1">
              <w:rPr>
                <w:rFonts w:eastAsiaTheme="minorEastAsia"/>
                <w:bCs/>
              </w:rPr>
              <w:tab/>
            </w:r>
            <w:r w:rsidRPr="00BD5AF1">
              <w:rPr>
                <w:rFonts w:eastAsiaTheme="minorEastAsia"/>
                <w:bCs/>
              </w:rPr>
              <w:tab/>
            </w:r>
            <w:r w:rsidRPr="00BD5AF1">
              <w:rPr>
                <w:rFonts w:eastAsiaTheme="minorEastAsia"/>
                <w:bCs/>
              </w:rPr>
              <w:tab/>
            </w:r>
            <m:oMath>
              <m:r>
                <w:rPr>
                  <w:rFonts w:ascii="Cambria Math" w:eastAsiaTheme="minorEastAsia" w:hAnsi="Cambria Math"/>
                </w:rPr>
                <m:t>2s+l=27</m:t>
              </m:r>
            </m:oMath>
            <w:r w:rsidRPr="00BD5AF1">
              <w:rPr>
                <w:rFonts w:eastAsiaTheme="minorEastAsia"/>
                <w:bCs/>
              </w:rPr>
              <w:tab/>
              <w:t>(2)</w:t>
            </w:r>
          </w:p>
          <w:p w14:paraId="39957F8A" w14:textId="77777777" w:rsidR="005C434E" w:rsidRDefault="00CE59E1" w:rsidP="00CE59E1">
            <w:pPr>
              <w:spacing w:before="60" w:after="60"/>
              <w:rPr>
                <w:rFonts w:eastAsia="Calibri"/>
                <w:bCs/>
              </w:rPr>
            </w:pPr>
            <w:r w:rsidRPr="00BD5AF1">
              <w:rPr>
                <w:rFonts w:eastAsia="Calibri"/>
                <w:bCs/>
              </w:rPr>
              <w:t>Sub (1) into (2):</w:t>
            </w:r>
            <w:r w:rsidRPr="00BD5AF1">
              <w:rPr>
                <w:rFonts w:eastAsia="Calibri"/>
                <w:bCs/>
              </w:rPr>
              <w:tab/>
            </w:r>
          </w:p>
          <w:p w14:paraId="01110334" w14:textId="4B043E1D" w:rsidR="00CE59E1" w:rsidRPr="005E1FFE" w:rsidRDefault="00CE59E1" w:rsidP="00CE59E1">
            <w:pPr>
              <w:spacing w:before="60" w:after="60"/>
              <w:rPr>
                <w:rFonts w:eastAsia="Calibri"/>
                <w:bCs/>
              </w:rPr>
            </w:pPr>
            <m:oMathPara>
              <m:oMath>
                <m:r>
                  <w:rPr>
                    <w:rFonts w:ascii="Cambria Math" w:eastAsia="Calibri" w:hAnsi="Cambria Math"/>
                  </w:rPr>
                  <m:t>2s+s+3</m:t>
                </m:r>
                <m:r>
                  <m:rPr>
                    <m:aln/>
                  </m:rPr>
                  <w:rPr>
                    <w:rFonts w:ascii="Cambria Math" w:eastAsia="Calibri" w:hAnsi="Cambria Math"/>
                  </w:rPr>
                  <m:t>=27</m:t>
                </m:r>
                <m:r>
                  <m:rPr>
                    <m:sty m:val="p"/>
                  </m:rPr>
                  <w:rPr>
                    <w:rFonts w:eastAsia="Calibri"/>
                  </w:rPr>
                  <w:br/>
                </m:r>
              </m:oMath>
              <m:oMath>
                <m:r>
                  <w:rPr>
                    <w:rFonts w:ascii="Cambria Math" w:eastAsia="Calibri" w:hAnsi="Cambria Math"/>
                  </w:rPr>
                  <m:t>3s+3</m:t>
                </m:r>
                <m:r>
                  <m:rPr>
                    <m:aln/>
                  </m:rPr>
                  <w:rPr>
                    <w:rFonts w:ascii="Cambria Math" w:eastAsia="Calibri" w:hAnsi="Cambria Math"/>
                  </w:rPr>
                  <m:t>=27</m:t>
                </m:r>
                <m:r>
                  <m:rPr>
                    <m:sty m:val="p"/>
                  </m:rPr>
                  <w:rPr>
                    <w:rFonts w:eastAsia="Calibri"/>
                  </w:rPr>
                  <w:br/>
                </m:r>
              </m:oMath>
              <m:oMath>
                <m:r>
                  <w:rPr>
                    <w:rFonts w:ascii="Cambria Math" w:eastAsia="Calibri" w:hAnsi="Cambria Math"/>
                  </w:rPr>
                  <m:t>3s</m:t>
                </m:r>
                <m:r>
                  <m:rPr>
                    <m:aln/>
                  </m:rPr>
                  <w:rPr>
                    <w:rFonts w:ascii="Cambria Math" w:eastAsia="Calibri" w:hAnsi="Cambria Math"/>
                  </w:rPr>
                  <m:t>=24</m:t>
                </m:r>
                <m:r>
                  <m:rPr>
                    <m:sty m:val="p"/>
                  </m:rPr>
                  <w:rPr>
                    <w:rFonts w:eastAsia="Calibri"/>
                  </w:rPr>
                  <w:br/>
                </m:r>
              </m:oMath>
              <m:oMath>
                <m:r>
                  <w:rPr>
                    <w:rFonts w:ascii="Cambria Math" w:eastAsia="Calibri" w:hAnsi="Cambria Math"/>
                  </w:rPr>
                  <m:t>s</m:t>
                </m:r>
                <m:r>
                  <m:rPr>
                    <m:aln/>
                  </m:rPr>
                  <w:rPr>
                    <w:rFonts w:ascii="Cambria Math" w:eastAsia="Calibri" w:hAnsi="Cambria Math"/>
                  </w:rPr>
                  <m:t>=8</m:t>
                </m:r>
              </m:oMath>
            </m:oMathPara>
          </w:p>
          <w:p w14:paraId="04B495F8" w14:textId="7CCFABC8" w:rsidR="00CE59E1" w:rsidRPr="005E1FFE" w:rsidRDefault="00CE59E1" w:rsidP="00CE59E1">
            <w:pPr>
              <w:spacing w:before="60" w:after="60"/>
              <w:rPr>
                <w:rFonts w:eastAsiaTheme="minorEastAsia"/>
                <w:bCs/>
              </w:rPr>
            </w:pPr>
            <w:r w:rsidRPr="00BD5AF1">
              <w:rPr>
                <w:rFonts w:eastAsiaTheme="minorEastAsia"/>
                <w:bCs/>
              </w:rPr>
              <w:t xml:space="preserve">Sub </w:t>
            </w:r>
            <m:oMath>
              <m:r>
                <w:rPr>
                  <w:rFonts w:ascii="Cambria Math" w:eastAsiaTheme="minorEastAsia" w:hAnsi="Cambria Math"/>
                </w:rPr>
                <m:t>s=8</m:t>
              </m:r>
            </m:oMath>
            <w:r w:rsidRPr="00BD5AF1">
              <w:rPr>
                <w:rFonts w:eastAsiaTheme="minorEastAsia"/>
                <w:bCs/>
              </w:rPr>
              <w:t xml:space="preserve"> into (1):</w:t>
            </w:r>
            <w:r w:rsidRPr="00BD5AF1">
              <w:rPr>
                <w:rFonts w:eastAsiaTheme="minorEastAsia"/>
                <w:bCs/>
              </w:rPr>
              <w:tab/>
            </w:r>
            <m:oMath>
              <m:r>
                <w:rPr>
                  <w:rFonts w:ascii="Cambria Math" w:eastAsiaTheme="minorEastAsia" w:hAnsi="Cambria Math"/>
                </w:rPr>
                <m:t>l=8+3</m:t>
              </m:r>
            </m:oMath>
          </w:p>
          <w:p w14:paraId="1EEA07CA" w14:textId="5B57F326" w:rsidR="00CE59E1" w:rsidRPr="005C434E" w:rsidRDefault="00CE59E1" w:rsidP="005C434E">
            <w:pPr>
              <w:spacing w:before="60" w:after="60"/>
              <w:ind w:left="2148"/>
              <w:rPr>
                <w:rFonts w:eastAsiaTheme="minorEastAsia"/>
                <w:bCs/>
              </w:rPr>
            </w:pPr>
            <m:oMathPara>
              <m:oMathParaPr>
                <m:jc m:val="left"/>
              </m:oMathParaPr>
              <m:oMath>
                <m:r>
                  <w:rPr>
                    <w:rFonts w:ascii="Cambria Math" w:eastAsiaTheme="minorEastAsia" w:hAnsi="Cambria Math"/>
                  </w:rPr>
                  <m:t>l=11</m:t>
                </m:r>
              </m:oMath>
            </m:oMathPara>
          </w:p>
          <w:p w14:paraId="1339944E" w14:textId="7B95F8FB" w:rsidR="00CE59E1" w:rsidRPr="005C434E" w:rsidRDefault="00F55A62" w:rsidP="00CE59E1">
            <w:pPr>
              <w:spacing w:before="60" w:after="60"/>
              <w:rPr>
                <w:rFonts w:eastAsiaTheme="minorEastAsia"/>
                <w:bCs/>
              </w:rPr>
            </w:pPr>
            <m:oMathPara>
              <m:oMathParaPr>
                <m:jc m:val="left"/>
              </m:oMathParaPr>
              <m:oMath>
                <m:r>
                  <w:rPr>
                    <w:rFonts w:ascii="Cambria Math" w:hAnsi="Cambria Math"/>
                  </w:rPr>
                  <m:t>∴s=8,   l=11</m:t>
                </m:r>
              </m:oMath>
            </m:oMathPara>
          </w:p>
          <w:p w14:paraId="0238B5FF" w14:textId="62DFA2B6" w:rsidR="00CE59E1" w:rsidRPr="00533CFC" w:rsidRDefault="00CE59E1" w:rsidP="00CE59E1">
            <w:pPr>
              <w:spacing w:before="60" w:after="60"/>
            </w:pPr>
            <w:r w:rsidRPr="00BD5AF1">
              <w:rPr>
                <w:bCs/>
              </w:rPr>
              <w:t>i.e. a small pizza costs $8 and a large $11</w:t>
            </w:r>
            <w:r w:rsidR="00F55A62" w:rsidRPr="00BD5AF1">
              <w:rPr>
                <w:bCs/>
              </w:rPr>
              <w:t>.</w:t>
            </w:r>
          </w:p>
        </w:tc>
        <w:tc>
          <w:tcPr>
            <w:tcW w:w="2470" w:type="pct"/>
          </w:tcPr>
          <w:p w14:paraId="11CFFF74" w14:textId="77777777" w:rsidR="00CE59E1" w:rsidRDefault="00CE59E1" w:rsidP="00CE59E1">
            <w:pPr>
              <w:tabs>
                <w:tab w:val="num" w:pos="720"/>
              </w:tabs>
              <w:spacing w:before="60" w:after="60"/>
              <w:rPr>
                <w:rFonts w:eastAsiaTheme="minorEastAsia"/>
                <w:iCs/>
              </w:rPr>
            </w:pPr>
            <w:r>
              <w:rPr>
                <w:iCs/>
              </w:rPr>
              <w:t xml:space="preserve">Let </w:t>
            </w:r>
            <m:oMath>
              <m:r>
                <w:rPr>
                  <w:rFonts w:ascii="Cambria Math" w:hAnsi="Cambria Math"/>
                </w:rPr>
                <m:t>a=</m:t>
              </m:r>
            </m:oMath>
            <w:r>
              <w:rPr>
                <w:rFonts w:eastAsiaTheme="minorEastAsia"/>
                <w:iCs/>
              </w:rPr>
              <w:t xml:space="preserve"> the adult cost and </w:t>
            </w:r>
            <m:oMath>
              <m:r>
                <w:rPr>
                  <w:rFonts w:ascii="Cambria Math" w:eastAsiaTheme="minorEastAsia" w:hAnsi="Cambria Math"/>
                </w:rPr>
                <m:t>c=</m:t>
              </m:r>
            </m:oMath>
            <w:r>
              <w:rPr>
                <w:rFonts w:eastAsiaTheme="minorEastAsia"/>
                <w:iCs/>
              </w:rPr>
              <w:t xml:space="preserve"> the child cost. </w:t>
            </w:r>
          </w:p>
          <w:p w14:paraId="7387C042" w14:textId="4501129D" w:rsidR="00CE59E1" w:rsidRDefault="00CE59E1" w:rsidP="00CE59E1">
            <w:pPr>
              <w:spacing w:before="60" w:after="60"/>
              <w:rPr>
                <w:rFonts w:eastAsiaTheme="minorEastAsia"/>
              </w:rPr>
            </w:pPr>
            <w:r>
              <w:tab/>
            </w:r>
            <w:r>
              <w:tab/>
            </w:r>
            <m:oMath>
              <m:r>
                <w:rPr>
                  <w:rFonts w:ascii="Cambria Math" w:hAnsi="Cambria Math"/>
                </w:rPr>
                <m:t>a+2c=15</m:t>
              </m:r>
            </m:oMath>
            <w:r>
              <w:rPr>
                <w:rFonts w:eastAsiaTheme="minorEastAsia"/>
              </w:rPr>
              <w:tab/>
            </w:r>
            <w:r>
              <w:rPr>
                <w:rFonts w:eastAsiaTheme="minorEastAsia"/>
              </w:rPr>
              <w:tab/>
              <w:t>(1)</w:t>
            </w:r>
          </w:p>
          <w:p w14:paraId="39E789E1" w14:textId="77777777" w:rsidR="00CE59E1" w:rsidRDefault="00CE59E1" w:rsidP="00CE59E1">
            <w:pPr>
              <w:tabs>
                <w:tab w:val="num" w:pos="720"/>
              </w:tabs>
              <w:spacing w:before="60" w:after="60"/>
              <w:rPr>
                <w:rFonts w:eastAsiaTheme="minorEastAsia"/>
              </w:rPr>
            </w:pPr>
            <w:r>
              <w:rPr>
                <w:rFonts w:eastAsiaTheme="minorEastAsia"/>
              </w:rPr>
              <w:tab/>
            </w:r>
            <w:r>
              <w:rPr>
                <w:rFonts w:eastAsiaTheme="minorEastAsia"/>
              </w:rPr>
              <w:tab/>
            </w:r>
            <m:oMath>
              <m:r>
                <w:rPr>
                  <w:rFonts w:ascii="Cambria Math" w:eastAsiaTheme="minorEastAsia" w:hAnsi="Cambria Math"/>
                </w:rPr>
                <m:t>2a+3c=35</m:t>
              </m:r>
            </m:oMath>
            <w:r>
              <w:rPr>
                <w:rFonts w:eastAsiaTheme="minorEastAsia"/>
              </w:rPr>
              <w:tab/>
            </w:r>
            <w:r>
              <w:rPr>
                <w:rFonts w:eastAsiaTheme="minorEastAsia"/>
              </w:rPr>
              <w:tab/>
              <w:t>(2)</w:t>
            </w:r>
          </w:p>
          <w:p w14:paraId="02A157C8" w14:textId="77777777" w:rsidR="00CE59E1" w:rsidRDefault="00CE59E1" w:rsidP="00CE59E1">
            <w:pPr>
              <w:tabs>
                <w:tab w:val="num" w:pos="720"/>
              </w:tabs>
              <w:spacing w:before="60" w:after="60"/>
              <w:rPr>
                <w:rFonts w:eastAsiaTheme="minorEastAsia"/>
              </w:rPr>
            </w:pPr>
            <w:r>
              <w:rPr>
                <w:rFonts w:eastAsiaTheme="minorEastAsia"/>
              </w:rPr>
              <w:tab/>
            </w:r>
            <w:r>
              <w:rPr>
                <w:rFonts w:eastAsiaTheme="minorEastAsia"/>
              </w:rPr>
              <w:tab/>
            </w:r>
            <w:r>
              <w:rPr>
                <w:rFonts w:eastAsiaTheme="minorEastAsia"/>
              </w:rPr>
              <w:tab/>
            </w:r>
            <m:oMath>
              <m:r>
                <w:rPr>
                  <w:rFonts w:ascii="Cambria Math" w:hAnsi="Cambria Math"/>
                </w:rPr>
                <m:t>a=15-2c</m:t>
              </m:r>
            </m:oMath>
            <w:r>
              <w:rPr>
                <w:rFonts w:eastAsiaTheme="minorEastAsia"/>
              </w:rPr>
              <w:tab/>
              <w:t>(3)</w:t>
            </w:r>
          </w:p>
          <w:p w14:paraId="43A106BA" w14:textId="77777777" w:rsidR="005C434E" w:rsidRDefault="00CE59E1" w:rsidP="00CE59E1">
            <w:pPr>
              <w:spacing w:before="60" w:after="60"/>
            </w:pPr>
            <w:r>
              <w:t xml:space="preserve">Sub (3) into (2): </w:t>
            </w:r>
            <w:r>
              <w:tab/>
            </w:r>
          </w:p>
          <w:p w14:paraId="6FB8A6BB" w14:textId="3A4F9147" w:rsidR="00CE59E1" w:rsidRDefault="00CE59E1" w:rsidP="00CE59E1">
            <w:pPr>
              <w:spacing w:before="60" w:after="60"/>
              <w:rPr>
                <w:rFonts w:eastAsiaTheme="minorEastAsia"/>
              </w:rPr>
            </w:pPr>
            <m:oMathPara>
              <m:oMath>
                <m:r>
                  <w:rPr>
                    <w:rFonts w:ascii="Cambria Math" w:hAnsi="Cambria Math"/>
                  </w:rPr>
                  <m:t>2</m:t>
                </m:r>
                <m:d>
                  <m:dPr>
                    <m:ctrlPr>
                      <w:rPr>
                        <w:rFonts w:ascii="Cambria Math" w:hAnsi="Cambria Math"/>
                        <w:i/>
                      </w:rPr>
                    </m:ctrlPr>
                  </m:dPr>
                  <m:e>
                    <m:r>
                      <w:rPr>
                        <w:rFonts w:ascii="Cambria Math" w:hAnsi="Cambria Math"/>
                      </w:rPr>
                      <m:t>15-2c</m:t>
                    </m:r>
                  </m:e>
                </m:d>
                <m:r>
                  <w:rPr>
                    <w:rFonts w:ascii="Cambria Math" w:hAnsi="Cambria Math"/>
                  </w:rPr>
                  <m:t>+3c</m:t>
                </m:r>
                <m:r>
                  <m:rPr>
                    <m:aln/>
                  </m:rPr>
                  <w:rPr>
                    <w:rFonts w:ascii="Cambria Math" w:hAnsi="Cambria Math"/>
                  </w:rPr>
                  <m:t>=35</m:t>
                </m:r>
                <m:r>
                  <m:rPr>
                    <m:sty m:val="p"/>
                  </m:rPr>
                  <w:rPr>
                    <w:rFonts w:eastAsiaTheme="minorEastAsia"/>
                  </w:rPr>
                  <w:br/>
                </m:r>
              </m:oMath>
              <m:oMath>
                <m:r>
                  <w:rPr>
                    <w:rFonts w:ascii="Cambria Math" w:eastAsiaTheme="minorEastAsia" w:hAnsi="Cambria Math"/>
                  </w:rPr>
                  <m:t>30-4c+3c</m:t>
                </m:r>
                <m:r>
                  <m:rPr>
                    <m:aln/>
                  </m:rPr>
                  <w:rPr>
                    <w:rFonts w:ascii="Cambria Math" w:eastAsiaTheme="minorEastAsia" w:hAnsi="Cambria Math"/>
                  </w:rPr>
                  <m:t>=35</m:t>
                </m:r>
                <m:r>
                  <m:rPr>
                    <m:sty m:val="p"/>
                  </m:rPr>
                  <w:rPr>
                    <w:rFonts w:eastAsiaTheme="minorEastAsia"/>
                  </w:rPr>
                  <w:br/>
                </m:r>
              </m:oMath>
              <m:oMath>
                <m:r>
                  <w:rPr>
                    <w:rFonts w:ascii="Cambria Math" w:hAnsi="Cambria Math"/>
                  </w:rPr>
                  <m:t>c</m:t>
                </m:r>
                <m:r>
                  <m:rPr>
                    <m:aln/>
                  </m:rPr>
                  <w:rPr>
                    <w:rFonts w:ascii="Cambria Math" w:hAnsi="Cambria Math"/>
                  </w:rPr>
                  <m:t>=5</m:t>
                </m:r>
              </m:oMath>
            </m:oMathPara>
          </w:p>
          <w:p w14:paraId="19E149B9" w14:textId="77777777" w:rsidR="00CE59E1" w:rsidRDefault="00CE59E1" w:rsidP="00CE59E1">
            <w:pPr>
              <w:spacing w:before="60" w:after="60"/>
              <w:rPr>
                <w:rFonts w:eastAsiaTheme="minorEastAsia"/>
              </w:rPr>
            </w:pPr>
            <w:r>
              <w:t xml:space="preserve">Sub </w:t>
            </w:r>
            <m:oMath>
              <m:r>
                <w:rPr>
                  <w:rFonts w:ascii="Cambria Math" w:hAnsi="Cambria Math"/>
                </w:rPr>
                <m:t>c=5</m:t>
              </m:r>
            </m:oMath>
            <w:r>
              <w:rPr>
                <w:rFonts w:eastAsiaTheme="minorEastAsia"/>
              </w:rPr>
              <w:t xml:space="preserve"> into (1):</w:t>
            </w:r>
            <w:r>
              <w:rPr>
                <w:rFonts w:eastAsiaTheme="minorEastAsia"/>
              </w:rPr>
              <w:tab/>
            </w:r>
            <m:oMath>
              <m:r>
                <w:rPr>
                  <w:rFonts w:ascii="Cambria Math" w:eastAsiaTheme="minorEastAsia" w:hAnsi="Cambria Math"/>
                </w:rPr>
                <m:t>a=2×5</m:t>
              </m:r>
            </m:oMath>
          </w:p>
          <w:p w14:paraId="72D6065C" w14:textId="1ACED217" w:rsidR="00CE59E1" w:rsidRPr="005C434E" w:rsidRDefault="00CE59E1" w:rsidP="005C434E">
            <w:pPr>
              <w:spacing w:before="60" w:after="60"/>
              <w:ind w:left="2155"/>
            </w:pPr>
            <m:oMathPara>
              <m:oMathParaPr>
                <m:jc m:val="left"/>
              </m:oMathParaPr>
              <m:oMath>
                <m:r>
                  <w:rPr>
                    <w:rFonts w:ascii="Cambria Math" w:hAnsi="Cambria Math"/>
                  </w:rPr>
                  <m:t>a=10</m:t>
                </m:r>
              </m:oMath>
            </m:oMathPara>
          </w:p>
          <w:p w14:paraId="17BEF48E" w14:textId="45169E47" w:rsidR="00CE59E1" w:rsidRPr="005C434E" w:rsidRDefault="00CE59E1" w:rsidP="00CE59E1">
            <w:pPr>
              <w:spacing w:before="60" w:after="60"/>
              <w:rPr>
                <w:rFonts w:eastAsiaTheme="minorEastAsia"/>
              </w:rPr>
            </w:pPr>
            <m:oMathPara>
              <m:oMathParaPr>
                <m:jc m:val="left"/>
              </m:oMathParaPr>
              <m:oMath>
                <m:r>
                  <w:rPr>
                    <w:rFonts w:ascii="Cambria Math" w:hAnsi="Cambria Math"/>
                  </w:rPr>
                  <m:t>∴a=10, c=5</m:t>
                </m:r>
              </m:oMath>
            </m:oMathPara>
          </w:p>
          <w:p w14:paraId="54AA9861" w14:textId="1C8451C4" w:rsidR="00CE59E1" w:rsidRDefault="00F55A62" w:rsidP="00B45DF9">
            <w:pPr>
              <w:tabs>
                <w:tab w:val="num" w:pos="720"/>
              </w:tabs>
              <w:spacing w:before="60" w:after="60"/>
              <w:rPr>
                <w:iCs/>
              </w:rPr>
            </w:pPr>
            <w:r>
              <w:rPr>
                <w:rFonts w:eastAsiaTheme="minorEastAsia"/>
              </w:rPr>
              <w:t>That is,</w:t>
            </w:r>
            <w:r w:rsidR="00CE59E1">
              <w:rPr>
                <w:rFonts w:eastAsiaTheme="minorEastAsia"/>
              </w:rPr>
              <w:t xml:space="preserve"> an adult </w:t>
            </w:r>
            <w:r>
              <w:rPr>
                <w:rFonts w:eastAsiaTheme="minorEastAsia"/>
              </w:rPr>
              <w:t xml:space="preserve">ticket </w:t>
            </w:r>
            <w:r w:rsidR="00CE59E1">
              <w:rPr>
                <w:rFonts w:eastAsiaTheme="minorEastAsia"/>
              </w:rPr>
              <w:t xml:space="preserve">costs $10 and a child </w:t>
            </w:r>
            <w:r>
              <w:rPr>
                <w:rFonts w:eastAsiaTheme="minorEastAsia"/>
              </w:rPr>
              <w:t xml:space="preserve">ticket </w:t>
            </w:r>
            <w:r w:rsidR="00CE59E1">
              <w:rPr>
                <w:rFonts w:eastAsiaTheme="minorEastAsia"/>
              </w:rPr>
              <w:t>$5</w:t>
            </w:r>
            <w:r>
              <w:rPr>
                <w:rFonts w:eastAsiaTheme="minorEastAsia"/>
              </w:rPr>
              <w:t>.</w:t>
            </w:r>
          </w:p>
        </w:tc>
      </w:tr>
    </w:tbl>
    <w:p w14:paraId="6AEB6B60" w14:textId="77777777" w:rsidR="00A82016" w:rsidRPr="002E6E84" w:rsidRDefault="00A82016">
      <w:pPr>
        <w:spacing w:after="0" w:line="276" w:lineRule="auto"/>
        <w:rPr>
          <w:color w:val="002664"/>
          <w:sz w:val="32"/>
          <w:szCs w:val="40"/>
        </w:rPr>
      </w:pPr>
      <w:r w:rsidRPr="002E6E84">
        <w:br w:type="page"/>
      </w:r>
    </w:p>
    <w:p w14:paraId="64833629" w14:textId="37B44702" w:rsidR="00A82016" w:rsidRPr="002E6E84" w:rsidRDefault="00A82016" w:rsidP="00A82016">
      <w:pPr>
        <w:pStyle w:val="Heading3"/>
      </w:pPr>
      <w:r w:rsidRPr="002E6E84">
        <w:lastRenderedPageBreak/>
        <w:t>Appendix E – HSC</w:t>
      </w:r>
      <w:r w:rsidR="00053153">
        <w:t>-</w:t>
      </w:r>
      <w:r w:rsidRPr="002E6E84">
        <w:t>style question</w:t>
      </w:r>
    </w:p>
    <w:p w14:paraId="543F0982" w14:textId="1A14E461" w:rsidR="0044406B" w:rsidRDefault="00B21171" w:rsidP="001E265E">
      <w:pPr>
        <w:rPr>
          <w:rFonts w:eastAsiaTheme="minorEastAsia"/>
        </w:rPr>
      </w:pPr>
      <w:r w:rsidRPr="002E6E84">
        <w:rPr>
          <w:rFonts w:eastAsiaTheme="minorEastAsia"/>
        </w:rPr>
        <w:t>Solution:</w:t>
      </w:r>
    </w:p>
    <w:p w14:paraId="507CB5E3" w14:textId="25346693" w:rsidR="00B21171" w:rsidRPr="002E6E84" w:rsidRDefault="00B21171" w:rsidP="001E265E">
      <w:pPr>
        <w:rPr>
          <w:rFonts w:eastAsiaTheme="minorEastAsia"/>
        </w:rPr>
      </w:pPr>
      <w:r w:rsidRPr="002E6E84">
        <w:rPr>
          <w:rFonts w:eastAsiaTheme="minorEastAsia"/>
        </w:rPr>
        <w:tab/>
      </w:r>
      <w:r w:rsidR="001039E1" w:rsidRPr="002E6E84">
        <w:rPr>
          <w:rFonts w:eastAsiaTheme="minorEastAsia"/>
        </w:rPr>
        <w:tab/>
      </w:r>
      <w:r w:rsidR="00A37EA5">
        <w:rPr>
          <w:rFonts w:eastAsiaTheme="minorEastAsia"/>
        </w:rPr>
        <w:tab/>
      </w:r>
      <m:oMath>
        <m:r>
          <w:rPr>
            <w:rFonts w:ascii="Cambria Math" w:hAnsi="Cambria Math"/>
          </w:rPr>
          <m:t>5G+2E=29</m:t>
        </m:r>
      </m:oMath>
      <w:r w:rsidR="00700511">
        <w:rPr>
          <w:rFonts w:eastAsiaTheme="minorEastAsia"/>
        </w:rPr>
        <w:tab/>
      </w:r>
      <w:r w:rsidRPr="002E6E84">
        <w:rPr>
          <w:rFonts w:eastAsiaTheme="minorEastAsia"/>
        </w:rPr>
        <w:t>(1)</w:t>
      </w:r>
    </w:p>
    <w:p w14:paraId="592DDE63" w14:textId="37CEF71D" w:rsidR="006C198E" w:rsidRPr="002E6E84" w:rsidRDefault="00B21171" w:rsidP="001E265E">
      <w:pPr>
        <w:rPr>
          <w:rFonts w:eastAsiaTheme="minorEastAsia"/>
        </w:rPr>
      </w:pPr>
      <w:r w:rsidRPr="002E6E84">
        <w:rPr>
          <w:rFonts w:eastAsiaTheme="minorEastAsia"/>
        </w:rPr>
        <w:tab/>
      </w:r>
      <w:r w:rsidR="001039E1" w:rsidRPr="002E6E84">
        <w:rPr>
          <w:rFonts w:eastAsiaTheme="minorEastAsia"/>
        </w:rPr>
        <w:tab/>
      </w:r>
      <w:r w:rsidRPr="002E6E84">
        <w:rPr>
          <w:rFonts w:eastAsiaTheme="minorEastAsia"/>
        </w:rPr>
        <w:tab/>
      </w:r>
      <m:oMath>
        <m:r>
          <w:rPr>
            <w:rFonts w:ascii="Cambria Math" w:eastAsiaTheme="minorEastAsia" w:hAnsi="Cambria Math"/>
          </w:rPr>
          <m:t>3G+7E=29</m:t>
        </m:r>
      </m:oMath>
      <w:r w:rsidR="006C198E" w:rsidRPr="002E6E84">
        <w:rPr>
          <w:rFonts w:eastAsiaTheme="minorEastAsia"/>
        </w:rPr>
        <w:tab/>
        <w:t>(2)</w:t>
      </w:r>
    </w:p>
    <w:p w14:paraId="43B0C400" w14:textId="56686E9B" w:rsidR="00011201" w:rsidRPr="002E6E84" w:rsidRDefault="006C198E" w:rsidP="001E265E">
      <w:pPr>
        <w:rPr>
          <w:rFonts w:eastAsiaTheme="minorEastAsia"/>
        </w:rPr>
      </w:pPr>
      <m:oMath>
        <m:r>
          <w:rPr>
            <w:rFonts w:ascii="Cambria Math" w:hAnsi="Cambria Math"/>
          </w:rPr>
          <m:t>3×(1)</m:t>
        </m:r>
      </m:oMath>
      <w:r w:rsidRPr="002E6E84">
        <w:rPr>
          <w:rFonts w:eastAsiaTheme="minorEastAsia"/>
        </w:rPr>
        <w:t>:</w:t>
      </w:r>
      <w:r w:rsidR="001039E1" w:rsidRPr="002E6E84">
        <w:rPr>
          <w:rFonts w:eastAsiaTheme="minorEastAsia"/>
        </w:rPr>
        <w:tab/>
      </w:r>
      <w:r w:rsidRPr="002E6E84">
        <w:rPr>
          <w:rFonts w:eastAsiaTheme="minorEastAsia"/>
        </w:rPr>
        <w:tab/>
      </w:r>
      <m:oMath>
        <m:r>
          <w:rPr>
            <w:rFonts w:ascii="Cambria Math" w:eastAsiaTheme="minorEastAsia" w:hAnsi="Cambria Math"/>
          </w:rPr>
          <m:t>15G+6E=87</m:t>
        </m:r>
      </m:oMath>
      <w:r w:rsidR="00700511">
        <w:rPr>
          <w:rFonts w:eastAsiaTheme="minorEastAsia"/>
        </w:rPr>
        <w:t xml:space="preserve"> </w:t>
      </w:r>
      <w:r w:rsidR="00011201" w:rsidRPr="002E6E84">
        <w:rPr>
          <w:rFonts w:eastAsiaTheme="minorEastAsia"/>
        </w:rPr>
        <w:t>(3)</w:t>
      </w:r>
    </w:p>
    <w:p w14:paraId="07614FBD" w14:textId="566B3931" w:rsidR="00357559" w:rsidRPr="002E6E84" w:rsidRDefault="00357559" w:rsidP="001E265E">
      <w:pPr>
        <w:rPr>
          <w:rFonts w:eastAsiaTheme="minorEastAsia"/>
        </w:rPr>
      </w:pPr>
      <m:oMath>
        <m:r>
          <w:rPr>
            <w:rFonts w:ascii="Cambria Math" w:hAnsi="Cambria Math"/>
          </w:rPr>
          <m:t>5×(2)</m:t>
        </m:r>
      </m:oMath>
      <w:r w:rsidRPr="002E6E84">
        <w:rPr>
          <w:rFonts w:eastAsiaTheme="minorEastAsia"/>
        </w:rPr>
        <w:t>:</w:t>
      </w:r>
      <w:r w:rsidR="001039E1" w:rsidRPr="002E6E84">
        <w:rPr>
          <w:rFonts w:eastAsiaTheme="minorEastAsia"/>
        </w:rPr>
        <w:tab/>
      </w:r>
      <w:r w:rsidRPr="002E6E84">
        <w:rPr>
          <w:rFonts w:eastAsiaTheme="minorEastAsia"/>
        </w:rPr>
        <w:tab/>
      </w:r>
      <m:oMath>
        <m:r>
          <w:rPr>
            <w:rFonts w:ascii="Cambria Math" w:eastAsiaTheme="minorEastAsia" w:hAnsi="Cambria Math"/>
          </w:rPr>
          <m:t>15G+35E=145</m:t>
        </m:r>
      </m:oMath>
      <w:r w:rsidR="00700511">
        <w:rPr>
          <w:rFonts w:eastAsiaTheme="minorEastAsia"/>
        </w:rPr>
        <w:t xml:space="preserve"> </w:t>
      </w:r>
      <w:r w:rsidRPr="002E6E84">
        <w:rPr>
          <w:rFonts w:eastAsiaTheme="minorEastAsia"/>
        </w:rPr>
        <w:t>(4)</w:t>
      </w:r>
    </w:p>
    <w:p w14:paraId="0431251F" w14:textId="35343ADA" w:rsidR="00644828" w:rsidRPr="002E6E84" w:rsidRDefault="00597109" w:rsidP="001E265E">
      <w:pPr>
        <w:rPr>
          <w:rFonts w:eastAsiaTheme="minorEastAsia"/>
        </w:rPr>
      </w:pPr>
      <m:oMath>
        <m:r>
          <w:rPr>
            <w:rFonts w:ascii="Cambria Math" w:eastAsiaTheme="minorEastAsia" w:hAnsi="Cambria Math"/>
          </w:rPr>
          <m:t>(4)-(3)</m:t>
        </m:r>
      </m:oMath>
      <w:r w:rsidRPr="002E6E84">
        <w:t>:</w:t>
      </w:r>
      <w:r w:rsidR="001039E1" w:rsidRPr="002E6E84">
        <w:tab/>
      </w:r>
      <w:r w:rsidRPr="002E6E84">
        <w:tab/>
      </w:r>
      <w:r w:rsidR="001039E1" w:rsidRPr="002E6E84">
        <w:tab/>
      </w:r>
      <m:oMath>
        <m:r>
          <w:rPr>
            <w:rFonts w:ascii="Cambria Math" w:hAnsi="Cambria Math"/>
          </w:rPr>
          <m:t>29E=58</m:t>
        </m:r>
      </m:oMath>
    </w:p>
    <w:p w14:paraId="4903BED8" w14:textId="18F7A859" w:rsidR="00644828" w:rsidRPr="00A37EA5" w:rsidRDefault="00644828" w:rsidP="00A37EA5">
      <w:pPr>
        <w:ind w:left="3119"/>
        <w:rPr>
          <w:rFonts w:eastAsiaTheme="minorEastAsia"/>
        </w:rPr>
      </w:pPr>
      <m:oMathPara>
        <m:oMathParaPr>
          <m:jc m:val="left"/>
        </m:oMathParaPr>
        <m:oMath>
          <m:r>
            <w:rPr>
              <w:rFonts w:ascii="Cambria Math" w:eastAsiaTheme="minorEastAsia" w:hAnsi="Cambria Math"/>
            </w:rPr>
            <m:t>E=2</m:t>
          </m:r>
        </m:oMath>
      </m:oMathPara>
    </w:p>
    <w:p w14:paraId="7212FDFE" w14:textId="77777777" w:rsidR="001039E1" w:rsidRPr="002E6E84" w:rsidRDefault="00644828" w:rsidP="001E265E">
      <w:pPr>
        <w:rPr>
          <w:rFonts w:eastAsiaTheme="minorEastAsia"/>
        </w:rPr>
      </w:pPr>
      <w:r w:rsidRPr="002E6E84">
        <w:rPr>
          <w:rFonts w:eastAsiaTheme="minorEastAsia"/>
        </w:rPr>
        <w:t xml:space="preserve">Sub </w:t>
      </w:r>
      <m:oMath>
        <m:r>
          <w:rPr>
            <w:rFonts w:ascii="Cambria Math" w:eastAsiaTheme="minorEastAsia" w:hAnsi="Cambria Math"/>
          </w:rPr>
          <m:t>F=2</m:t>
        </m:r>
      </m:oMath>
      <w:r w:rsidRPr="002E6E84">
        <w:rPr>
          <w:rFonts w:eastAsiaTheme="minorEastAsia"/>
        </w:rPr>
        <w:t xml:space="preserve"> into </w:t>
      </w:r>
      <w:r w:rsidR="003775A0" w:rsidRPr="002E6E84">
        <w:rPr>
          <w:rFonts w:eastAsiaTheme="minorEastAsia"/>
        </w:rPr>
        <w:t>(1):</w:t>
      </w:r>
      <w:r w:rsidR="003775A0" w:rsidRPr="002E6E84">
        <w:rPr>
          <w:rFonts w:eastAsiaTheme="minorEastAsia"/>
        </w:rPr>
        <w:tab/>
      </w:r>
      <m:oMath>
        <m:r>
          <w:rPr>
            <w:rFonts w:ascii="Cambria Math" w:eastAsiaTheme="minorEastAsia" w:hAnsi="Cambria Math"/>
          </w:rPr>
          <m:t>5G+2</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=29</m:t>
        </m:r>
      </m:oMath>
    </w:p>
    <w:p w14:paraId="06700C0A" w14:textId="7FD31E6E" w:rsidR="00275EC7" w:rsidRPr="00A37EA5" w:rsidRDefault="001039E1" w:rsidP="00A37EA5">
      <w:pPr>
        <w:ind w:left="2835"/>
        <w:rPr>
          <w:rFonts w:eastAsiaTheme="minorEastAsia"/>
        </w:rPr>
      </w:pPr>
      <m:oMathPara>
        <m:oMathParaPr>
          <m:jc m:val="left"/>
        </m:oMathParaPr>
        <m:oMath>
          <m:r>
            <w:rPr>
              <w:rFonts w:ascii="Cambria Math" w:eastAsiaTheme="minorEastAsia" w:hAnsi="Cambria Math"/>
            </w:rPr>
            <m:t>5G=25</m:t>
          </m:r>
        </m:oMath>
      </m:oMathPara>
    </w:p>
    <w:p w14:paraId="42389825" w14:textId="57AF73E5" w:rsidR="00275EC7" w:rsidRPr="00A37EA5" w:rsidRDefault="00275EC7" w:rsidP="00A37EA5">
      <w:pPr>
        <w:ind w:left="2977"/>
        <w:rPr>
          <w:rFonts w:eastAsiaTheme="minorEastAsia"/>
        </w:rPr>
      </w:pPr>
      <m:oMathPara>
        <m:oMathParaPr>
          <m:jc m:val="left"/>
        </m:oMathParaPr>
        <m:oMath>
          <m:r>
            <w:rPr>
              <w:rFonts w:ascii="Cambria Math" w:eastAsiaTheme="minorEastAsia" w:hAnsi="Cambria Math"/>
            </w:rPr>
            <m:t>G=5</m:t>
          </m:r>
        </m:oMath>
      </m:oMathPara>
    </w:p>
    <w:p w14:paraId="294A60F2" w14:textId="357A8919" w:rsidR="00AC570F" w:rsidRPr="00A37EA5" w:rsidRDefault="00275EC7" w:rsidP="001E265E">
      <w:pPr>
        <w:rPr>
          <w:rFonts w:eastAsiaTheme="minorEastAsia"/>
        </w:rPr>
      </w:pPr>
      <m:oMathPara>
        <m:oMathParaPr>
          <m:jc m:val="left"/>
        </m:oMathParaPr>
        <m:oMath>
          <m:r>
            <w:rPr>
              <w:rFonts w:ascii="Cambria Math" w:hAnsi="Cambria Math"/>
            </w:rPr>
            <m:t>∴E=2, G=5</m:t>
          </m:r>
        </m:oMath>
      </m:oMathPara>
    </w:p>
    <w:p w14:paraId="72077F73" w14:textId="11899F43" w:rsidR="00AC570F" w:rsidRPr="002E6E84" w:rsidRDefault="008B6BB6" w:rsidP="001E265E">
      <w:pPr>
        <w:rPr>
          <w:rFonts w:eastAsiaTheme="minorEastAsia"/>
        </w:rPr>
      </w:pPr>
      <w:r>
        <w:rPr>
          <w:rFonts w:eastAsiaTheme="minorEastAsia"/>
        </w:rPr>
        <w:t>E</w:t>
      </w:r>
      <w:r w:rsidR="00AC570F" w:rsidRPr="002E6E84">
        <w:rPr>
          <w:rFonts w:eastAsiaTheme="minorEastAsia"/>
        </w:rPr>
        <w:t>ntering the scoring zone gives 2 points and scoring a goal gives 5 points.</w:t>
      </w:r>
    </w:p>
    <w:p w14:paraId="61D37202" w14:textId="578F234F" w:rsidR="00407329" w:rsidRPr="002E6E84" w:rsidRDefault="00407329" w:rsidP="001E265E">
      <w:pPr>
        <w:rPr>
          <w:rFonts w:eastAsiaTheme="minorEastAsia"/>
        </w:rPr>
      </w:pPr>
      <w:r w:rsidRPr="002E6E84">
        <w:br w:type="page"/>
      </w:r>
    </w:p>
    <w:p w14:paraId="7D056A4E" w14:textId="77777777" w:rsidR="00C822BE" w:rsidRDefault="00C822BE" w:rsidP="00407329">
      <w:pPr>
        <w:pStyle w:val="Heading2"/>
        <w:sectPr w:rsidR="00C822BE" w:rsidSect="00CD1D07">
          <w:pgSz w:w="16840" w:h="11900" w:orient="landscape"/>
          <w:pgMar w:top="1134" w:right="1134" w:bottom="1134" w:left="1134" w:header="709" w:footer="709" w:gutter="0"/>
          <w:cols w:space="708"/>
          <w:docGrid w:linePitch="360"/>
        </w:sectPr>
      </w:pPr>
    </w:p>
    <w:p w14:paraId="39CDE9F5" w14:textId="77777777" w:rsidR="00407329" w:rsidRPr="002E6E84" w:rsidRDefault="00407329" w:rsidP="00407329">
      <w:pPr>
        <w:pStyle w:val="Heading2"/>
      </w:pPr>
      <w:r w:rsidRPr="002E6E84">
        <w:lastRenderedPageBreak/>
        <w:t>References</w:t>
      </w:r>
    </w:p>
    <w:p w14:paraId="2B951F5E" w14:textId="77777777" w:rsidR="00407329" w:rsidRPr="002E6E84" w:rsidRDefault="00407329" w:rsidP="00407329">
      <w:pPr>
        <w:pStyle w:val="FeatureBox2"/>
      </w:pPr>
      <w:r w:rsidRPr="002E6E84">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2E6E84" w:rsidRDefault="00407329" w:rsidP="00407329">
      <w:pPr>
        <w:pStyle w:val="FeatureBox2"/>
      </w:pPr>
      <w:r w:rsidRPr="002E6E84">
        <w:t xml:space="preserve">Please refer to the NESA Copyright Disclaimer for more information </w:t>
      </w:r>
      <w:hyperlink r:id="rId39" w:tgtFrame="_blank" w:tooltip="https://educationstandards.nsw.edu.au/wps/portal/nesa/mini-footer/copyright" w:history="1">
        <w:r w:rsidRPr="002E6E84">
          <w:rPr>
            <w:rStyle w:val="Hyperlink"/>
          </w:rPr>
          <w:t>https://educationstandards.nsw.edu.au/wps/portal/nesa/mini-footer/copyright</w:t>
        </w:r>
      </w:hyperlink>
      <w:r w:rsidRPr="002E6E84">
        <w:t>.</w:t>
      </w:r>
    </w:p>
    <w:p w14:paraId="60603444" w14:textId="63AA23D6" w:rsidR="00407329" w:rsidRPr="002E6E84" w:rsidRDefault="00407329" w:rsidP="00407329">
      <w:pPr>
        <w:pStyle w:val="FeatureBox2"/>
      </w:pPr>
      <w:r w:rsidRPr="002E6E84">
        <w:t xml:space="preserve">NESA holds the only official and up-to-date versions of the NSW Curriculum and syllabus documents. Please visit the NSW Education Standards Authority (NESA) website </w:t>
      </w:r>
      <w:hyperlink r:id="rId40" w:history="1">
        <w:r w:rsidRPr="002E6E84">
          <w:rPr>
            <w:rStyle w:val="Hyperlink"/>
          </w:rPr>
          <w:t>https://educationstandards.nsw.edu.au/</w:t>
        </w:r>
      </w:hyperlink>
      <w:r w:rsidRPr="002E6E84">
        <w:t xml:space="preserve"> and the NSW Curriculum website </w:t>
      </w:r>
      <w:hyperlink r:id="rId41" w:history="1">
        <w:r w:rsidRPr="002E6E84">
          <w:rPr>
            <w:rStyle w:val="Hyperlink"/>
          </w:rPr>
          <w:t>https://curriculum.nsw.edu.au/</w:t>
        </w:r>
      </w:hyperlink>
      <w:r w:rsidRPr="002E6E84">
        <w:t>.</w:t>
      </w:r>
    </w:p>
    <w:p w14:paraId="59C6807B" w14:textId="4298D8F0" w:rsidR="00757FA9" w:rsidRPr="002E6E84" w:rsidRDefault="00757FA9" w:rsidP="00757FA9">
      <w:pPr>
        <w:rPr>
          <w:szCs w:val="22"/>
        </w:rPr>
      </w:pPr>
      <w:hyperlink r:id="rId42" w:history="1">
        <w:r w:rsidRPr="002E6E84">
          <w:rPr>
            <w:rStyle w:val="Hyperlink"/>
            <w:szCs w:val="22"/>
          </w:rPr>
          <w:t>Mathematics Advanced 11</w:t>
        </w:r>
        <w:r w:rsidR="0044406B">
          <w:rPr>
            <w:rStyle w:val="Hyperlink"/>
            <w:szCs w:val="22"/>
          </w:rPr>
          <w:t>–</w:t>
        </w:r>
        <w:r w:rsidRPr="002E6E84">
          <w:rPr>
            <w:rStyle w:val="Hyperlink"/>
            <w:szCs w:val="22"/>
          </w:rPr>
          <w:t>12 Syllabus</w:t>
        </w:r>
      </w:hyperlink>
      <w:r w:rsidRPr="002E6E84">
        <w:rPr>
          <w:szCs w:val="22"/>
        </w:rPr>
        <w:t xml:space="preserve"> © NSW Education Standards Authority (NESA) for and on behalf of the Crown in right of the State of New South Wales, 202</w:t>
      </w:r>
      <w:r w:rsidR="00802A41" w:rsidRPr="002E6E84">
        <w:rPr>
          <w:szCs w:val="22"/>
        </w:rPr>
        <w:t>4</w:t>
      </w:r>
      <w:r w:rsidRPr="002E6E84">
        <w:rPr>
          <w:szCs w:val="22"/>
        </w:rPr>
        <w:t>.</w:t>
      </w:r>
    </w:p>
    <w:p w14:paraId="79778DB2" w14:textId="48CA0627" w:rsidR="003102C3" w:rsidRPr="002E6E84" w:rsidRDefault="003102C3" w:rsidP="00DA237B">
      <w:pPr>
        <w:sectPr w:rsidR="003102C3" w:rsidRPr="002E6E84" w:rsidSect="00C822BE">
          <w:pgSz w:w="11900" w:h="16840"/>
          <w:pgMar w:top="1134" w:right="1134" w:bottom="1134" w:left="1134" w:header="709" w:footer="709" w:gutter="0"/>
          <w:cols w:space="708"/>
          <w:docGrid w:linePitch="360"/>
        </w:sectPr>
      </w:pPr>
    </w:p>
    <w:p w14:paraId="773D3404" w14:textId="4F0A99C0" w:rsidR="00F63959" w:rsidRPr="002E6E84" w:rsidRDefault="00F63959" w:rsidP="00F63959">
      <w:pPr>
        <w:rPr>
          <w:rStyle w:val="Strong"/>
          <w:szCs w:val="22"/>
        </w:rPr>
      </w:pPr>
      <w:r w:rsidRPr="002E6E84">
        <w:rPr>
          <w:rStyle w:val="Strong"/>
          <w:szCs w:val="22"/>
        </w:rPr>
        <w:lastRenderedPageBreak/>
        <w:t>© State of New South Wales (Department of Education), 202</w:t>
      </w:r>
      <w:r w:rsidR="004F4A05" w:rsidRPr="002E6E84">
        <w:rPr>
          <w:rStyle w:val="Strong"/>
          <w:szCs w:val="22"/>
        </w:rPr>
        <w:t>5</w:t>
      </w:r>
    </w:p>
    <w:p w14:paraId="02017EC9" w14:textId="77777777" w:rsidR="00F63959" w:rsidRPr="002E6E84" w:rsidRDefault="00F63959" w:rsidP="00F63959">
      <w:r w:rsidRPr="002E6E84">
        <w:t xml:space="preserve">The copyright material published in this resource is subject to the </w:t>
      </w:r>
      <w:r w:rsidRPr="002E6E84">
        <w:rPr>
          <w:i/>
          <w:iCs/>
        </w:rPr>
        <w:t>Copyright Act 1968</w:t>
      </w:r>
      <w:r w:rsidRPr="002E6E84">
        <w:t xml:space="preserve"> (Cth) and is owned by the NSW Department of Education or, where indicated, by a party other than the NSW Department of Education (third-party material).</w:t>
      </w:r>
    </w:p>
    <w:p w14:paraId="0E6985EB" w14:textId="77777777" w:rsidR="00F63959" w:rsidRPr="002E6E84" w:rsidRDefault="00F63959" w:rsidP="00F63959">
      <w:r w:rsidRPr="002E6E84">
        <w:t xml:space="preserve">Copyright material available in this resource and owned by the NSW Department of Education is licensed under a </w:t>
      </w:r>
      <w:hyperlink r:id="rId43" w:history="1">
        <w:r w:rsidRPr="002E6E84">
          <w:rPr>
            <w:rStyle w:val="Hyperlink"/>
          </w:rPr>
          <w:t>Creative Commons Attribution 4.0 International (CC BY 4.0) license</w:t>
        </w:r>
      </w:hyperlink>
      <w:r w:rsidRPr="002E6E84">
        <w:t>.</w:t>
      </w:r>
    </w:p>
    <w:p w14:paraId="014331E3" w14:textId="63DDFDA3" w:rsidR="00F63959" w:rsidRPr="002E6E84" w:rsidRDefault="00F63959" w:rsidP="00F63959">
      <w:r w:rsidRPr="002E6E84">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Pr="002E6E84" w:rsidRDefault="00F63959" w:rsidP="00F63959">
      <w:r w:rsidRPr="002E6E84">
        <w:t>This license allows you to share and adapt the material for any purpose, even commercially.</w:t>
      </w:r>
    </w:p>
    <w:p w14:paraId="13923418" w14:textId="2EEFC45E" w:rsidR="00F63959" w:rsidRPr="002E6E84" w:rsidRDefault="00F63959" w:rsidP="00F63959">
      <w:r w:rsidRPr="002E6E84">
        <w:t>Attribution should be given to © State of New South Wales (Department of Education), 202</w:t>
      </w:r>
      <w:r w:rsidR="004F4A05" w:rsidRPr="002E6E84">
        <w:t>5</w:t>
      </w:r>
      <w:r w:rsidRPr="002E6E84">
        <w:t>.</w:t>
      </w:r>
    </w:p>
    <w:p w14:paraId="6AE54BCE" w14:textId="77777777" w:rsidR="00F63959" w:rsidRPr="002E6E84" w:rsidRDefault="00F63959" w:rsidP="00F63959">
      <w:r w:rsidRPr="002E6E84">
        <w:t>Material in this resource not available under a Creative Commons license:</w:t>
      </w:r>
    </w:p>
    <w:p w14:paraId="799A002D" w14:textId="77777777" w:rsidR="00F63959" w:rsidRPr="002E6E84" w:rsidRDefault="00F63959" w:rsidP="00E4055D">
      <w:pPr>
        <w:pStyle w:val="ListBullet"/>
      </w:pPr>
      <w:r w:rsidRPr="002E6E84">
        <w:t>the NSW Department of Education logo, other logos and trademark-protected material</w:t>
      </w:r>
    </w:p>
    <w:p w14:paraId="2405BAF5" w14:textId="77777777" w:rsidR="00F63959" w:rsidRPr="002E6E84" w:rsidRDefault="00F63959" w:rsidP="00E4055D">
      <w:pPr>
        <w:pStyle w:val="ListBullet"/>
      </w:pPr>
      <w:r w:rsidRPr="002E6E84">
        <w:t>material owned by a third party that has been reproduced with permission. You will need to obtain permission from the third party to reuse its material.</w:t>
      </w:r>
    </w:p>
    <w:p w14:paraId="0AE1FF2E" w14:textId="77777777" w:rsidR="00F63959" w:rsidRPr="002E6E84" w:rsidRDefault="00F63959" w:rsidP="00F63959">
      <w:pPr>
        <w:pStyle w:val="FeatureBox2"/>
        <w:rPr>
          <w:rStyle w:val="Strong"/>
        </w:rPr>
      </w:pPr>
      <w:r w:rsidRPr="002E6E84">
        <w:rPr>
          <w:rStyle w:val="Strong"/>
        </w:rPr>
        <w:t>Links to third-party material and websites</w:t>
      </w:r>
    </w:p>
    <w:p w14:paraId="1B0747B4" w14:textId="77777777" w:rsidR="00F63959" w:rsidRPr="002E6E84" w:rsidRDefault="00F63959" w:rsidP="00F63959">
      <w:pPr>
        <w:pStyle w:val="FeatureBox2"/>
      </w:pPr>
      <w:r w:rsidRPr="002E6E84">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2E6E84" w:rsidRDefault="00F63959" w:rsidP="00F63959">
      <w:pPr>
        <w:pStyle w:val="FeatureBox2"/>
      </w:pPr>
      <w:r w:rsidRPr="002E6E84">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2E6E84">
        <w:rPr>
          <w:i/>
          <w:iCs/>
        </w:rPr>
        <w:t>Copyright Act 1968</w:t>
      </w:r>
      <w:r w:rsidRPr="002E6E84">
        <w:t xml:space="preserve"> (Cth). The department accepts no responsibility for content on third-party websites.</w:t>
      </w:r>
    </w:p>
    <w:sectPr w:rsidR="00DA237B" w:rsidRPr="002E6E84">
      <w:headerReference w:type="first" r:id="rId45"/>
      <w:footerReference w:type="first" r:id="rId4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9FEC6" w14:textId="77777777" w:rsidR="00F30AF2" w:rsidRDefault="00F30AF2">
      <w:r>
        <w:separator/>
      </w:r>
    </w:p>
    <w:p w14:paraId="6E2F9B83" w14:textId="77777777" w:rsidR="00F30AF2" w:rsidRDefault="00F30AF2"/>
    <w:p w14:paraId="336DE986" w14:textId="77777777" w:rsidR="00F30AF2" w:rsidRDefault="00F30AF2"/>
  </w:endnote>
  <w:endnote w:type="continuationSeparator" w:id="0">
    <w:p w14:paraId="37B91B9C" w14:textId="77777777" w:rsidR="00F30AF2" w:rsidRDefault="00F30AF2">
      <w:r>
        <w:continuationSeparator/>
      </w:r>
    </w:p>
    <w:p w14:paraId="5364F7AD" w14:textId="77777777" w:rsidR="00F30AF2" w:rsidRDefault="00F30AF2"/>
    <w:p w14:paraId="637E970A" w14:textId="77777777" w:rsidR="00F30AF2" w:rsidRDefault="00F30AF2"/>
  </w:endnote>
  <w:endnote w:type="continuationNotice" w:id="1">
    <w:p w14:paraId="509B32E6" w14:textId="77777777" w:rsidR="00F30AF2" w:rsidRDefault="00F30AF2">
      <w:pPr>
        <w:spacing w:line="240" w:lineRule="auto"/>
      </w:pPr>
    </w:p>
    <w:p w14:paraId="6CFC8DD3" w14:textId="77777777" w:rsidR="00F30AF2" w:rsidRDefault="00F30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B544E848-8299-4274-A973-0772263C7361}"/>
    <w:embedItalic r:id="rId2" w:fontKey="{297C28C1-15EC-4E1D-A814-297087864557}"/>
    <w:embedBoldItalic r:id="rId3" w:fontKey="{76D8BFD3-AAD2-4332-A605-D671026718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3A2DC454" w:rsidR="009B4D45" w:rsidRPr="00F63959" w:rsidRDefault="009B4D45" w:rsidP="00F63959">
    <w:pPr>
      <w:pStyle w:val="Footer"/>
    </w:pPr>
    <w:r>
      <w:t xml:space="preserve">© NSW Department of Education, </w:t>
    </w:r>
    <w:r w:rsidR="000663B6">
      <w:t>Dec-25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460C0BA" w:rsidR="007A3356" w:rsidRPr="00F63959" w:rsidRDefault="00F63959" w:rsidP="00F63959">
    <w:pPr>
      <w:pStyle w:val="Footer"/>
    </w:pPr>
    <w:r>
      <w:t xml:space="preserve">© NSW Department of Education, </w:t>
    </w:r>
    <w:r w:rsidR="000663B6">
      <w:t>Dec</w:t>
    </w:r>
    <w:r w:rsidR="00E165EE">
      <w:t>-25</w:t>
    </w:r>
    <w:r>
      <w:ptab w:relativeTo="margin" w:alignment="right" w:leader="none"/>
    </w:r>
    <w:r>
      <w:rPr>
        <w:b/>
        <w:noProof/>
        <w:sz w:val="28"/>
        <w:szCs w:val="28"/>
      </w:rPr>
      <w:drawing>
        <wp:inline distT="0" distB="0" distL="0" distR="0" wp14:anchorId="42897EBD" wp14:editId="17DA7CA8">
          <wp:extent cx="571500" cy="190500"/>
          <wp:effectExtent l="0" t="0" r="0" b="0"/>
          <wp:docPr id="788708671" name="Picture 78870867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E044A" w14:textId="77777777" w:rsidR="00F30AF2" w:rsidRDefault="00F30AF2">
      <w:r>
        <w:separator/>
      </w:r>
    </w:p>
    <w:p w14:paraId="2B774CF9" w14:textId="77777777" w:rsidR="00F30AF2" w:rsidRDefault="00F30AF2"/>
    <w:p w14:paraId="1AD0A7E1" w14:textId="77777777" w:rsidR="00F30AF2" w:rsidRDefault="00F30AF2"/>
  </w:footnote>
  <w:footnote w:type="continuationSeparator" w:id="0">
    <w:p w14:paraId="112E6AF1" w14:textId="77777777" w:rsidR="00F30AF2" w:rsidRDefault="00F30AF2">
      <w:r>
        <w:continuationSeparator/>
      </w:r>
    </w:p>
    <w:p w14:paraId="3CC948C3" w14:textId="77777777" w:rsidR="00F30AF2" w:rsidRDefault="00F30AF2"/>
    <w:p w14:paraId="10F936F0" w14:textId="77777777" w:rsidR="00F30AF2" w:rsidRDefault="00F30AF2"/>
  </w:footnote>
  <w:footnote w:type="continuationNotice" w:id="1">
    <w:p w14:paraId="4DE766F5" w14:textId="77777777" w:rsidR="00F30AF2" w:rsidRDefault="00F30AF2">
      <w:pPr>
        <w:spacing w:line="240" w:lineRule="auto"/>
      </w:pPr>
    </w:p>
    <w:p w14:paraId="4165A6DC" w14:textId="77777777" w:rsidR="00F30AF2" w:rsidRDefault="00F30A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58D237E3" w:rsidR="009B4D45" w:rsidRDefault="00862840" w:rsidP="0084631E">
    <w:pPr>
      <w:pStyle w:val="Documentname"/>
    </w:pPr>
    <w:r>
      <w:t xml:space="preserve">Solving simultaneous equations </w:t>
    </w:r>
    <w:r w:rsidR="009B4D45" w:rsidRPr="00D2403C">
      <w:t xml:space="preserve">|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02DB554" w:rsidR="0084631E" w:rsidRDefault="00A23DAF" w:rsidP="0084631E">
    <w:pPr>
      <w:pStyle w:val="Documentname"/>
    </w:pPr>
    <w:r>
      <w:t>Solving simultaneous equations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935679449" name="Graphic 93567944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2536F7F2"/>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0D7EDFB6"/>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D3D6787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DD6FDF"/>
    <w:multiLevelType w:val="hybridMultilevel"/>
    <w:tmpl w:val="05A4B948"/>
    <w:lvl w:ilvl="0" w:tplc="71762E2E">
      <w:start w:val="1"/>
      <w:numFmt w:val="decimal"/>
      <w:lvlText w:val="%1."/>
      <w:lvlJc w:val="left"/>
      <w:pPr>
        <w:ind w:left="1020" w:hanging="360"/>
      </w:pPr>
    </w:lvl>
    <w:lvl w:ilvl="1" w:tplc="06C4FF00">
      <w:start w:val="1"/>
      <w:numFmt w:val="decimal"/>
      <w:lvlText w:val="%2."/>
      <w:lvlJc w:val="left"/>
      <w:pPr>
        <w:ind w:left="1020" w:hanging="360"/>
      </w:pPr>
    </w:lvl>
    <w:lvl w:ilvl="2" w:tplc="3C8C1D3A">
      <w:start w:val="1"/>
      <w:numFmt w:val="decimal"/>
      <w:lvlText w:val="%3."/>
      <w:lvlJc w:val="left"/>
      <w:pPr>
        <w:ind w:left="1020" w:hanging="360"/>
      </w:pPr>
    </w:lvl>
    <w:lvl w:ilvl="3" w:tplc="7EF86CB8">
      <w:start w:val="1"/>
      <w:numFmt w:val="decimal"/>
      <w:lvlText w:val="%4."/>
      <w:lvlJc w:val="left"/>
      <w:pPr>
        <w:ind w:left="1020" w:hanging="360"/>
      </w:pPr>
    </w:lvl>
    <w:lvl w:ilvl="4" w:tplc="3438B72E">
      <w:start w:val="1"/>
      <w:numFmt w:val="decimal"/>
      <w:lvlText w:val="%5."/>
      <w:lvlJc w:val="left"/>
      <w:pPr>
        <w:ind w:left="1020" w:hanging="360"/>
      </w:pPr>
    </w:lvl>
    <w:lvl w:ilvl="5" w:tplc="194AACF2">
      <w:start w:val="1"/>
      <w:numFmt w:val="decimal"/>
      <w:lvlText w:val="%6."/>
      <w:lvlJc w:val="left"/>
      <w:pPr>
        <w:ind w:left="1020" w:hanging="360"/>
      </w:pPr>
    </w:lvl>
    <w:lvl w:ilvl="6" w:tplc="57EEB3F4">
      <w:start w:val="1"/>
      <w:numFmt w:val="decimal"/>
      <w:lvlText w:val="%7."/>
      <w:lvlJc w:val="left"/>
      <w:pPr>
        <w:ind w:left="1020" w:hanging="360"/>
      </w:pPr>
    </w:lvl>
    <w:lvl w:ilvl="7" w:tplc="3300118C">
      <w:start w:val="1"/>
      <w:numFmt w:val="decimal"/>
      <w:lvlText w:val="%8."/>
      <w:lvlJc w:val="left"/>
      <w:pPr>
        <w:ind w:left="1020" w:hanging="360"/>
      </w:pPr>
    </w:lvl>
    <w:lvl w:ilvl="8" w:tplc="94A61B8E">
      <w:start w:val="1"/>
      <w:numFmt w:val="decimal"/>
      <w:lvlText w:val="%9."/>
      <w:lvlJc w:val="left"/>
      <w:pPr>
        <w:ind w:left="1020" w:hanging="360"/>
      </w:pPr>
    </w:lvl>
  </w:abstractNum>
  <w:abstractNum w:abstractNumId="6" w15:restartNumberingAfterBreak="0">
    <w:nsid w:val="06853D42"/>
    <w:multiLevelType w:val="hybridMultilevel"/>
    <w:tmpl w:val="7A2C70C8"/>
    <w:lvl w:ilvl="0" w:tplc="2CF65646">
      <w:start w:val="1"/>
      <w:numFmt w:val="decimal"/>
      <w:lvlText w:val="%1."/>
      <w:lvlJc w:val="left"/>
      <w:pPr>
        <w:ind w:left="1020" w:hanging="360"/>
      </w:pPr>
    </w:lvl>
    <w:lvl w:ilvl="1" w:tplc="2F6E1D46">
      <w:start w:val="1"/>
      <w:numFmt w:val="decimal"/>
      <w:lvlText w:val="%2."/>
      <w:lvlJc w:val="left"/>
      <w:pPr>
        <w:ind w:left="1020" w:hanging="360"/>
      </w:pPr>
    </w:lvl>
    <w:lvl w:ilvl="2" w:tplc="54E4430A">
      <w:start w:val="1"/>
      <w:numFmt w:val="decimal"/>
      <w:lvlText w:val="%3."/>
      <w:lvlJc w:val="left"/>
      <w:pPr>
        <w:ind w:left="1020" w:hanging="360"/>
      </w:pPr>
    </w:lvl>
    <w:lvl w:ilvl="3" w:tplc="27009F0A">
      <w:start w:val="1"/>
      <w:numFmt w:val="decimal"/>
      <w:lvlText w:val="%4."/>
      <w:lvlJc w:val="left"/>
      <w:pPr>
        <w:ind w:left="1020" w:hanging="360"/>
      </w:pPr>
    </w:lvl>
    <w:lvl w:ilvl="4" w:tplc="AC60926C">
      <w:start w:val="1"/>
      <w:numFmt w:val="decimal"/>
      <w:lvlText w:val="%5."/>
      <w:lvlJc w:val="left"/>
      <w:pPr>
        <w:ind w:left="1020" w:hanging="360"/>
      </w:pPr>
    </w:lvl>
    <w:lvl w:ilvl="5" w:tplc="B91E4B86">
      <w:start w:val="1"/>
      <w:numFmt w:val="decimal"/>
      <w:lvlText w:val="%6."/>
      <w:lvlJc w:val="left"/>
      <w:pPr>
        <w:ind w:left="1020" w:hanging="360"/>
      </w:pPr>
    </w:lvl>
    <w:lvl w:ilvl="6" w:tplc="CC76451C">
      <w:start w:val="1"/>
      <w:numFmt w:val="decimal"/>
      <w:lvlText w:val="%7."/>
      <w:lvlJc w:val="left"/>
      <w:pPr>
        <w:ind w:left="1020" w:hanging="360"/>
      </w:pPr>
    </w:lvl>
    <w:lvl w:ilvl="7" w:tplc="D616B49A">
      <w:start w:val="1"/>
      <w:numFmt w:val="decimal"/>
      <w:lvlText w:val="%8."/>
      <w:lvlJc w:val="left"/>
      <w:pPr>
        <w:ind w:left="1020" w:hanging="360"/>
      </w:pPr>
    </w:lvl>
    <w:lvl w:ilvl="8" w:tplc="1ACC4F2C">
      <w:start w:val="1"/>
      <w:numFmt w:val="decimal"/>
      <w:lvlText w:val="%9."/>
      <w:lvlJc w:val="left"/>
      <w:pPr>
        <w:ind w:left="1020" w:hanging="360"/>
      </w:pPr>
    </w:lvl>
  </w:abstractNum>
  <w:abstractNum w:abstractNumId="7" w15:restartNumberingAfterBreak="0">
    <w:nsid w:val="0C4F759F"/>
    <w:multiLevelType w:val="hybridMultilevel"/>
    <w:tmpl w:val="66007C2A"/>
    <w:lvl w:ilvl="0" w:tplc="C58C3D32">
      <w:start w:val="1"/>
      <w:numFmt w:val="decimal"/>
      <w:lvlText w:val="%1."/>
      <w:lvlJc w:val="left"/>
      <w:pPr>
        <w:ind w:left="1020" w:hanging="360"/>
      </w:pPr>
    </w:lvl>
    <w:lvl w:ilvl="1" w:tplc="3236A5E2">
      <w:start w:val="1"/>
      <w:numFmt w:val="decimal"/>
      <w:lvlText w:val="%2."/>
      <w:lvlJc w:val="left"/>
      <w:pPr>
        <w:ind w:left="1020" w:hanging="360"/>
      </w:pPr>
    </w:lvl>
    <w:lvl w:ilvl="2" w:tplc="616E45E4">
      <w:start w:val="1"/>
      <w:numFmt w:val="decimal"/>
      <w:lvlText w:val="%3."/>
      <w:lvlJc w:val="left"/>
      <w:pPr>
        <w:ind w:left="1020" w:hanging="360"/>
      </w:pPr>
    </w:lvl>
    <w:lvl w:ilvl="3" w:tplc="915E6800">
      <w:start w:val="1"/>
      <w:numFmt w:val="decimal"/>
      <w:lvlText w:val="%4."/>
      <w:lvlJc w:val="left"/>
      <w:pPr>
        <w:ind w:left="1020" w:hanging="360"/>
      </w:pPr>
    </w:lvl>
    <w:lvl w:ilvl="4" w:tplc="2B76C7B0">
      <w:start w:val="1"/>
      <w:numFmt w:val="decimal"/>
      <w:lvlText w:val="%5."/>
      <w:lvlJc w:val="left"/>
      <w:pPr>
        <w:ind w:left="1020" w:hanging="360"/>
      </w:pPr>
    </w:lvl>
    <w:lvl w:ilvl="5" w:tplc="5AAE30F0">
      <w:start w:val="1"/>
      <w:numFmt w:val="decimal"/>
      <w:lvlText w:val="%6."/>
      <w:lvlJc w:val="left"/>
      <w:pPr>
        <w:ind w:left="1020" w:hanging="360"/>
      </w:pPr>
    </w:lvl>
    <w:lvl w:ilvl="6" w:tplc="ECA4D9C0">
      <w:start w:val="1"/>
      <w:numFmt w:val="decimal"/>
      <w:lvlText w:val="%7."/>
      <w:lvlJc w:val="left"/>
      <w:pPr>
        <w:ind w:left="1020" w:hanging="360"/>
      </w:pPr>
    </w:lvl>
    <w:lvl w:ilvl="7" w:tplc="16D43A94">
      <w:start w:val="1"/>
      <w:numFmt w:val="decimal"/>
      <w:lvlText w:val="%8."/>
      <w:lvlJc w:val="left"/>
      <w:pPr>
        <w:ind w:left="1020" w:hanging="360"/>
      </w:pPr>
    </w:lvl>
    <w:lvl w:ilvl="8" w:tplc="CE1E123C">
      <w:start w:val="1"/>
      <w:numFmt w:val="decimal"/>
      <w:lvlText w:val="%9."/>
      <w:lvlJc w:val="left"/>
      <w:pPr>
        <w:ind w:left="1020" w:hanging="360"/>
      </w:pPr>
    </w:lvl>
  </w:abstractNum>
  <w:abstractNum w:abstractNumId="8" w15:restartNumberingAfterBreak="0">
    <w:nsid w:val="0C73559C"/>
    <w:multiLevelType w:val="hybridMultilevel"/>
    <w:tmpl w:val="97A66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7926FF"/>
    <w:multiLevelType w:val="hybridMultilevel"/>
    <w:tmpl w:val="5DFE7006"/>
    <w:lvl w:ilvl="0" w:tplc="F3A228CC">
      <w:start w:val="1"/>
      <w:numFmt w:val="decimal"/>
      <w:lvlText w:val="%1."/>
      <w:lvlJc w:val="left"/>
      <w:pPr>
        <w:ind w:left="720" w:hanging="360"/>
      </w:pPr>
    </w:lvl>
    <w:lvl w:ilvl="1" w:tplc="770467FC">
      <w:start w:val="1"/>
      <w:numFmt w:val="decimal"/>
      <w:lvlText w:val="%2."/>
      <w:lvlJc w:val="left"/>
      <w:pPr>
        <w:ind w:left="720" w:hanging="360"/>
      </w:pPr>
    </w:lvl>
    <w:lvl w:ilvl="2" w:tplc="B0C6130A">
      <w:start w:val="1"/>
      <w:numFmt w:val="decimal"/>
      <w:lvlText w:val="%3."/>
      <w:lvlJc w:val="left"/>
      <w:pPr>
        <w:ind w:left="720" w:hanging="360"/>
      </w:pPr>
    </w:lvl>
    <w:lvl w:ilvl="3" w:tplc="B3E84AFE">
      <w:start w:val="1"/>
      <w:numFmt w:val="decimal"/>
      <w:lvlText w:val="%4."/>
      <w:lvlJc w:val="left"/>
      <w:pPr>
        <w:ind w:left="720" w:hanging="360"/>
      </w:pPr>
    </w:lvl>
    <w:lvl w:ilvl="4" w:tplc="5A9C849A">
      <w:start w:val="1"/>
      <w:numFmt w:val="decimal"/>
      <w:lvlText w:val="%5."/>
      <w:lvlJc w:val="left"/>
      <w:pPr>
        <w:ind w:left="720" w:hanging="360"/>
      </w:pPr>
    </w:lvl>
    <w:lvl w:ilvl="5" w:tplc="80908946">
      <w:start w:val="1"/>
      <w:numFmt w:val="decimal"/>
      <w:lvlText w:val="%6."/>
      <w:lvlJc w:val="left"/>
      <w:pPr>
        <w:ind w:left="720" w:hanging="360"/>
      </w:pPr>
    </w:lvl>
    <w:lvl w:ilvl="6" w:tplc="A49C953E">
      <w:start w:val="1"/>
      <w:numFmt w:val="decimal"/>
      <w:lvlText w:val="%7."/>
      <w:lvlJc w:val="left"/>
      <w:pPr>
        <w:ind w:left="720" w:hanging="360"/>
      </w:pPr>
    </w:lvl>
    <w:lvl w:ilvl="7" w:tplc="0D327CE6">
      <w:start w:val="1"/>
      <w:numFmt w:val="decimal"/>
      <w:lvlText w:val="%8."/>
      <w:lvlJc w:val="left"/>
      <w:pPr>
        <w:ind w:left="720" w:hanging="360"/>
      </w:pPr>
    </w:lvl>
    <w:lvl w:ilvl="8" w:tplc="08CCE90A">
      <w:start w:val="1"/>
      <w:numFmt w:val="decimal"/>
      <w:lvlText w:val="%9."/>
      <w:lvlJc w:val="left"/>
      <w:pPr>
        <w:ind w:left="720" w:hanging="360"/>
      </w:pPr>
    </w:lvl>
  </w:abstractNum>
  <w:abstractNum w:abstractNumId="10" w15:restartNumberingAfterBreak="0">
    <w:nsid w:val="0D19286A"/>
    <w:multiLevelType w:val="hybridMultilevel"/>
    <w:tmpl w:val="3F76E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EC5958"/>
    <w:multiLevelType w:val="hybridMultilevel"/>
    <w:tmpl w:val="8FC62E60"/>
    <w:lvl w:ilvl="0" w:tplc="5FD617A4">
      <w:start w:val="1"/>
      <w:numFmt w:val="decimal"/>
      <w:lvlText w:val="%1."/>
      <w:lvlJc w:val="left"/>
      <w:pPr>
        <w:ind w:left="1020" w:hanging="360"/>
      </w:pPr>
    </w:lvl>
    <w:lvl w:ilvl="1" w:tplc="762C0BA6">
      <w:start w:val="1"/>
      <w:numFmt w:val="decimal"/>
      <w:lvlText w:val="%2."/>
      <w:lvlJc w:val="left"/>
      <w:pPr>
        <w:ind w:left="1020" w:hanging="360"/>
      </w:pPr>
    </w:lvl>
    <w:lvl w:ilvl="2" w:tplc="272059F4">
      <w:start w:val="1"/>
      <w:numFmt w:val="decimal"/>
      <w:lvlText w:val="%3."/>
      <w:lvlJc w:val="left"/>
      <w:pPr>
        <w:ind w:left="1020" w:hanging="360"/>
      </w:pPr>
    </w:lvl>
    <w:lvl w:ilvl="3" w:tplc="3B6E5018">
      <w:start w:val="1"/>
      <w:numFmt w:val="decimal"/>
      <w:lvlText w:val="%4."/>
      <w:lvlJc w:val="left"/>
      <w:pPr>
        <w:ind w:left="1020" w:hanging="360"/>
      </w:pPr>
    </w:lvl>
    <w:lvl w:ilvl="4" w:tplc="2ED29038">
      <w:start w:val="1"/>
      <w:numFmt w:val="decimal"/>
      <w:lvlText w:val="%5."/>
      <w:lvlJc w:val="left"/>
      <w:pPr>
        <w:ind w:left="1020" w:hanging="360"/>
      </w:pPr>
    </w:lvl>
    <w:lvl w:ilvl="5" w:tplc="4EEE5E5A">
      <w:start w:val="1"/>
      <w:numFmt w:val="decimal"/>
      <w:lvlText w:val="%6."/>
      <w:lvlJc w:val="left"/>
      <w:pPr>
        <w:ind w:left="1020" w:hanging="360"/>
      </w:pPr>
    </w:lvl>
    <w:lvl w:ilvl="6" w:tplc="0622BD90">
      <w:start w:val="1"/>
      <w:numFmt w:val="decimal"/>
      <w:lvlText w:val="%7."/>
      <w:lvlJc w:val="left"/>
      <w:pPr>
        <w:ind w:left="1020" w:hanging="360"/>
      </w:pPr>
    </w:lvl>
    <w:lvl w:ilvl="7" w:tplc="EC086E3C">
      <w:start w:val="1"/>
      <w:numFmt w:val="decimal"/>
      <w:lvlText w:val="%8."/>
      <w:lvlJc w:val="left"/>
      <w:pPr>
        <w:ind w:left="1020" w:hanging="360"/>
      </w:pPr>
    </w:lvl>
    <w:lvl w:ilvl="8" w:tplc="533A4BDA">
      <w:start w:val="1"/>
      <w:numFmt w:val="decimal"/>
      <w:lvlText w:val="%9."/>
      <w:lvlJc w:val="left"/>
      <w:pPr>
        <w:ind w:left="1020" w:hanging="360"/>
      </w:pPr>
    </w:lvl>
  </w:abstractNum>
  <w:abstractNum w:abstractNumId="1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A8C10C7"/>
    <w:multiLevelType w:val="multilevel"/>
    <w:tmpl w:val="C206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6B91767"/>
    <w:multiLevelType w:val="hybridMultilevel"/>
    <w:tmpl w:val="82CA2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9D6753"/>
    <w:multiLevelType w:val="hybridMultilevel"/>
    <w:tmpl w:val="2F367BE8"/>
    <w:lvl w:ilvl="0" w:tplc="0A722E02">
      <w:start w:val="1"/>
      <w:numFmt w:val="decimal"/>
      <w:lvlText w:val="%1."/>
      <w:lvlJc w:val="left"/>
      <w:pPr>
        <w:ind w:left="1020" w:hanging="360"/>
      </w:pPr>
    </w:lvl>
    <w:lvl w:ilvl="1" w:tplc="573AA5AA">
      <w:start w:val="1"/>
      <w:numFmt w:val="decimal"/>
      <w:lvlText w:val="%2."/>
      <w:lvlJc w:val="left"/>
      <w:pPr>
        <w:ind w:left="1020" w:hanging="360"/>
      </w:pPr>
    </w:lvl>
    <w:lvl w:ilvl="2" w:tplc="D7D48D5E">
      <w:start w:val="1"/>
      <w:numFmt w:val="decimal"/>
      <w:lvlText w:val="%3."/>
      <w:lvlJc w:val="left"/>
      <w:pPr>
        <w:ind w:left="1020" w:hanging="360"/>
      </w:pPr>
    </w:lvl>
    <w:lvl w:ilvl="3" w:tplc="EB0E3C8C">
      <w:start w:val="1"/>
      <w:numFmt w:val="decimal"/>
      <w:lvlText w:val="%4."/>
      <w:lvlJc w:val="left"/>
      <w:pPr>
        <w:ind w:left="1020" w:hanging="360"/>
      </w:pPr>
    </w:lvl>
    <w:lvl w:ilvl="4" w:tplc="47060C8A">
      <w:start w:val="1"/>
      <w:numFmt w:val="decimal"/>
      <w:lvlText w:val="%5."/>
      <w:lvlJc w:val="left"/>
      <w:pPr>
        <w:ind w:left="1020" w:hanging="360"/>
      </w:pPr>
    </w:lvl>
    <w:lvl w:ilvl="5" w:tplc="809A1828">
      <w:start w:val="1"/>
      <w:numFmt w:val="decimal"/>
      <w:lvlText w:val="%6."/>
      <w:lvlJc w:val="left"/>
      <w:pPr>
        <w:ind w:left="1020" w:hanging="360"/>
      </w:pPr>
    </w:lvl>
    <w:lvl w:ilvl="6" w:tplc="1CFC6A9C">
      <w:start w:val="1"/>
      <w:numFmt w:val="decimal"/>
      <w:lvlText w:val="%7."/>
      <w:lvlJc w:val="left"/>
      <w:pPr>
        <w:ind w:left="1020" w:hanging="360"/>
      </w:pPr>
    </w:lvl>
    <w:lvl w:ilvl="7" w:tplc="5C045784">
      <w:start w:val="1"/>
      <w:numFmt w:val="decimal"/>
      <w:lvlText w:val="%8."/>
      <w:lvlJc w:val="left"/>
      <w:pPr>
        <w:ind w:left="1020" w:hanging="360"/>
      </w:pPr>
    </w:lvl>
    <w:lvl w:ilvl="8" w:tplc="ECD43E98">
      <w:start w:val="1"/>
      <w:numFmt w:val="decimal"/>
      <w:lvlText w:val="%9."/>
      <w:lvlJc w:val="left"/>
      <w:pPr>
        <w:ind w:left="1020" w:hanging="360"/>
      </w:pPr>
    </w:lvl>
  </w:abstractNum>
  <w:abstractNum w:abstractNumId="18" w15:restartNumberingAfterBreak="0">
    <w:nsid w:val="3AC71841"/>
    <w:multiLevelType w:val="hybridMultilevel"/>
    <w:tmpl w:val="615459D8"/>
    <w:lvl w:ilvl="0" w:tplc="0C706AB6">
      <w:start w:val="1"/>
      <w:numFmt w:val="decimal"/>
      <w:lvlText w:val="%1."/>
      <w:lvlJc w:val="left"/>
      <w:pPr>
        <w:ind w:left="1020" w:hanging="360"/>
      </w:pPr>
    </w:lvl>
    <w:lvl w:ilvl="1" w:tplc="424E23C6">
      <w:start w:val="1"/>
      <w:numFmt w:val="decimal"/>
      <w:lvlText w:val="%2."/>
      <w:lvlJc w:val="left"/>
      <w:pPr>
        <w:ind w:left="1020" w:hanging="360"/>
      </w:pPr>
    </w:lvl>
    <w:lvl w:ilvl="2" w:tplc="C32293B2">
      <w:start w:val="1"/>
      <w:numFmt w:val="decimal"/>
      <w:lvlText w:val="%3."/>
      <w:lvlJc w:val="left"/>
      <w:pPr>
        <w:ind w:left="1020" w:hanging="360"/>
      </w:pPr>
    </w:lvl>
    <w:lvl w:ilvl="3" w:tplc="9606FA5C">
      <w:start w:val="1"/>
      <w:numFmt w:val="decimal"/>
      <w:lvlText w:val="%4."/>
      <w:lvlJc w:val="left"/>
      <w:pPr>
        <w:ind w:left="1020" w:hanging="360"/>
      </w:pPr>
    </w:lvl>
    <w:lvl w:ilvl="4" w:tplc="1F1A6E10">
      <w:start w:val="1"/>
      <w:numFmt w:val="decimal"/>
      <w:lvlText w:val="%5."/>
      <w:lvlJc w:val="left"/>
      <w:pPr>
        <w:ind w:left="1020" w:hanging="360"/>
      </w:pPr>
    </w:lvl>
    <w:lvl w:ilvl="5" w:tplc="D576BA50">
      <w:start w:val="1"/>
      <w:numFmt w:val="decimal"/>
      <w:lvlText w:val="%6."/>
      <w:lvlJc w:val="left"/>
      <w:pPr>
        <w:ind w:left="1020" w:hanging="360"/>
      </w:pPr>
    </w:lvl>
    <w:lvl w:ilvl="6" w:tplc="0B5E727A">
      <w:start w:val="1"/>
      <w:numFmt w:val="decimal"/>
      <w:lvlText w:val="%7."/>
      <w:lvlJc w:val="left"/>
      <w:pPr>
        <w:ind w:left="1020" w:hanging="360"/>
      </w:pPr>
    </w:lvl>
    <w:lvl w:ilvl="7" w:tplc="138058BE">
      <w:start w:val="1"/>
      <w:numFmt w:val="decimal"/>
      <w:lvlText w:val="%8."/>
      <w:lvlJc w:val="left"/>
      <w:pPr>
        <w:ind w:left="1020" w:hanging="360"/>
      </w:pPr>
    </w:lvl>
    <w:lvl w:ilvl="8" w:tplc="D1A06C72">
      <w:start w:val="1"/>
      <w:numFmt w:val="decimal"/>
      <w:lvlText w:val="%9."/>
      <w:lvlJc w:val="left"/>
      <w:pPr>
        <w:ind w:left="1020" w:hanging="360"/>
      </w:pPr>
    </w:lvl>
  </w:abstractNum>
  <w:abstractNum w:abstractNumId="1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E312A0"/>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1C07348"/>
    <w:multiLevelType w:val="multilevel"/>
    <w:tmpl w:val="B324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B24D37"/>
    <w:multiLevelType w:val="hybridMultilevel"/>
    <w:tmpl w:val="DE78294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55027F3D"/>
    <w:multiLevelType w:val="multilevel"/>
    <w:tmpl w:val="239A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FF5DAF"/>
    <w:multiLevelType w:val="multilevel"/>
    <w:tmpl w:val="AE661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515089"/>
    <w:multiLevelType w:val="multilevel"/>
    <w:tmpl w:val="A870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6B90C4C"/>
    <w:multiLevelType w:val="multilevel"/>
    <w:tmpl w:val="DE22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F07A04"/>
    <w:multiLevelType w:val="hybridMultilevel"/>
    <w:tmpl w:val="79146042"/>
    <w:lvl w:ilvl="0" w:tplc="438A7830">
      <w:start w:val="1"/>
      <w:numFmt w:val="decimal"/>
      <w:lvlText w:val="%1."/>
      <w:lvlJc w:val="left"/>
      <w:pPr>
        <w:ind w:left="1020" w:hanging="360"/>
      </w:pPr>
    </w:lvl>
    <w:lvl w:ilvl="1" w:tplc="52981642">
      <w:start w:val="1"/>
      <w:numFmt w:val="decimal"/>
      <w:lvlText w:val="%2."/>
      <w:lvlJc w:val="left"/>
      <w:pPr>
        <w:ind w:left="1020" w:hanging="360"/>
      </w:pPr>
    </w:lvl>
    <w:lvl w:ilvl="2" w:tplc="5D9220CE">
      <w:start w:val="1"/>
      <w:numFmt w:val="decimal"/>
      <w:lvlText w:val="%3."/>
      <w:lvlJc w:val="left"/>
      <w:pPr>
        <w:ind w:left="1020" w:hanging="360"/>
      </w:pPr>
    </w:lvl>
    <w:lvl w:ilvl="3" w:tplc="CC52EA68">
      <w:start w:val="1"/>
      <w:numFmt w:val="decimal"/>
      <w:lvlText w:val="%4."/>
      <w:lvlJc w:val="left"/>
      <w:pPr>
        <w:ind w:left="1020" w:hanging="360"/>
      </w:pPr>
    </w:lvl>
    <w:lvl w:ilvl="4" w:tplc="46242838">
      <w:start w:val="1"/>
      <w:numFmt w:val="decimal"/>
      <w:lvlText w:val="%5."/>
      <w:lvlJc w:val="left"/>
      <w:pPr>
        <w:ind w:left="1020" w:hanging="360"/>
      </w:pPr>
    </w:lvl>
    <w:lvl w:ilvl="5" w:tplc="728262DA">
      <w:start w:val="1"/>
      <w:numFmt w:val="decimal"/>
      <w:lvlText w:val="%6."/>
      <w:lvlJc w:val="left"/>
      <w:pPr>
        <w:ind w:left="1020" w:hanging="360"/>
      </w:pPr>
    </w:lvl>
    <w:lvl w:ilvl="6" w:tplc="D1E4BB74">
      <w:start w:val="1"/>
      <w:numFmt w:val="decimal"/>
      <w:lvlText w:val="%7."/>
      <w:lvlJc w:val="left"/>
      <w:pPr>
        <w:ind w:left="1020" w:hanging="360"/>
      </w:pPr>
    </w:lvl>
    <w:lvl w:ilvl="7" w:tplc="DB025E8E">
      <w:start w:val="1"/>
      <w:numFmt w:val="decimal"/>
      <w:lvlText w:val="%8."/>
      <w:lvlJc w:val="left"/>
      <w:pPr>
        <w:ind w:left="1020" w:hanging="360"/>
      </w:pPr>
    </w:lvl>
    <w:lvl w:ilvl="8" w:tplc="C19AE8B4">
      <w:start w:val="1"/>
      <w:numFmt w:val="decimal"/>
      <w:lvlText w:val="%9."/>
      <w:lvlJc w:val="left"/>
      <w:pPr>
        <w:ind w:left="1020" w:hanging="360"/>
      </w:pPr>
    </w:lvl>
  </w:abstractNum>
  <w:abstractNum w:abstractNumId="30" w15:restartNumberingAfterBreak="0">
    <w:nsid w:val="79D81E36"/>
    <w:multiLevelType w:val="hybridMultilevel"/>
    <w:tmpl w:val="713ED0A0"/>
    <w:lvl w:ilvl="0" w:tplc="0A2CB814">
      <w:start w:val="1"/>
      <w:numFmt w:val="decimal"/>
      <w:lvlText w:val="%1."/>
      <w:lvlJc w:val="left"/>
      <w:pPr>
        <w:ind w:left="1020" w:hanging="360"/>
      </w:pPr>
    </w:lvl>
    <w:lvl w:ilvl="1" w:tplc="8F986444">
      <w:start w:val="1"/>
      <w:numFmt w:val="decimal"/>
      <w:lvlText w:val="%2."/>
      <w:lvlJc w:val="left"/>
      <w:pPr>
        <w:ind w:left="1020" w:hanging="360"/>
      </w:pPr>
    </w:lvl>
    <w:lvl w:ilvl="2" w:tplc="2556A4CC">
      <w:start w:val="1"/>
      <w:numFmt w:val="decimal"/>
      <w:lvlText w:val="%3."/>
      <w:lvlJc w:val="left"/>
      <w:pPr>
        <w:ind w:left="1020" w:hanging="360"/>
      </w:pPr>
    </w:lvl>
    <w:lvl w:ilvl="3" w:tplc="B0424D5C">
      <w:start w:val="1"/>
      <w:numFmt w:val="decimal"/>
      <w:lvlText w:val="%4."/>
      <w:lvlJc w:val="left"/>
      <w:pPr>
        <w:ind w:left="1020" w:hanging="360"/>
      </w:pPr>
    </w:lvl>
    <w:lvl w:ilvl="4" w:tplc="12BC2FA4">
      <w:start w:val="1"/>
      <w:numFmt w:val="decimal"/>
      <w:lvlText w:val="%5."/>
      <w:lvlJc w:val="left"/>
      <w:pPr>
        <w:ind w:left="1020" w:hanging="360"/>
      </w:pPr>
    </w:lvl>
    <w:lvl w:ilvl="5" w:tplc="0D76D768">
      <w:start w:val="1"/>
      <w:numFmt w:val="decimal"/>
      <w:lvlText w:val="%6."/>
      <w:lvlJc w:val="left"/>
      <w:pPr>
        <w:ind w:left="1020" w:hanging="360"/>
      </w:pPr>
    </w:lvl>
    <w:lvl w:ilvl="6" w:tplc="4366072E">
      <w:start w:val="1"/>
      <w:numFmt w:val="decimal"/>
      <w:lvlText w:val="%7."/>
      <w:lvlJc w:val="left"/>
      <w:pPr>
        <w:ind w:left="1020" w:hanging="360"/>
      </w:pPr>
    </w:lvl>
    <w:lvl w:ilvl="7" w:tplc="F4587B44">
      <w:start w:val="1"/>
      <w:numFmt w:val="decimal"/>
      <w:lvlText w:val="%8."/>
      <w:lvlJc w:val="left"/>
      <w:pPr>
        <w:ind w:left="1020" w:hanging="360"/>
      </w:pPr>
    </w:lvl>
    <w:lvl w:ilvl="8" w:tplc="74AAFCC0">
      <w:start w:val="1"/>
      <w:numFmt w:val="decimal"/>
      <w:lvlText w:val="%9."/>
      <w:lvlJc w:val="left"/>
      <w:pPr>
        <w:ind w:left="1020" w:hanging="360"/>
      </w:pPr>
    </w:lvl>
  </w:abstractNum>
  <w:abstractNum w:abstractNumId="31" w15:restartNumberingAfterBreak="0">
    <w:nsid w:val="7C052CA6"/>
    <w:multiLevelType w:val="hybridMultilevel"/>
    <w:tmpl w:val="173830A2"/>
    <w:lvl w:ilvl="0" w:tplc="26282DA2">
      <w:start w:val="1"/>
      <w:numFmt w:val="decimal"/>
      <w:lvlText w:val="%1."/>
      <w:lvlJc w:val="left"/>
      <w:pPr>
        <w:ind w:left="1020" w:hanging="360"/>
      </w:pPr>
    </w:lvl>
    <w:lvl w:ilvl="1" w:tplc="F53C8D92">
      <w:start w:val="1"/>
      <w:numFmt w:val="decimal"/>
      <w:lvlText w:val="%2."/>
      <w:lvlJc w:val="left"/>
      <w:pPr>
        <w:ind w:left="1020" w:hanging="360"/>
      </w:pPr>
    </w:lvl>
    <w:lvl w:ilvl="2" w:tplc="9B8A6C60">
      <w:start w:val="1"/>
      <w:numFmt w:val="decimal"/>
      <w:lvlText w:val="%3."/>
      <w:lvlJc w:val="left"/>
      <w:pPr>
        <w:ind w:left="1020" w:hanging="360"/>
      </w:pPr>
    </w:lvl>
    <w:lvl w:ilvl="3" w:tplc="0E403194">
      <w:start w:val="1"/>
      <w:numFmt w:val="decimal"/>
      <w:lvlText w:val="%4."/>
      <w:lvlJc w:val="left"/>
      <w:pPr>
        <w:ind w:left="1020" w:hanging="360"/>
      </w:pPr>
    </w:lvl>
    <w:lvl w:ilvl="4" w:tplc="4A4A7D9A">
      <w:start w:val="1"/>
      <w:numFmt w:val="decimal"/>
      <w:lvlText w:val="%5."/>
      <w:lvlJc w:val="left"/>
      <w:pPr>
        <w:ind w:left="1020" w:hanging="360"/>
      </w:pPr>
    </w:lvl>
    <w:lvl w:ilvl="5" w:tplc="FC585D52">
      <w:start w:val="1"/>
      <w:numFmt w:val="decimal"/>
      <w:lvlText w:val="%6."/>
      <w:lvlJc w:val="left"/>
      <w:pPr>
        <w:ind w:left="1020" w:hanging="360"/>
      </w:pPr>
    </w:lvl>
    <w:lvl w:ilvl="6" w:tplc="A20ADDE0">
      <w:start w:val="1"/>
      <w:numFmt w:val="decimal"/>
      <w:lvlText w:val="%7."/>
      <w:lvlJc w:val="left"/>
      <w:pPr>
        <w:ind w:left="1020" w:hanging="360"/>
      </w:pPr>
    </w:lvl>
    <w:lvl w:ilvl="7" w:tplc="85441448">
      <w:start w:val="1"/>
      <w:numFmt w:val="decimal"/>
      <w:lvlText w:val="%8."/>
      <w:lvlJc w:val="left"/>
      <w:pPr>
        <w:ind w:left="1020" w:hanging="360"/>
      </w:pPr>
    </w:lvl>
    <w:lvl w:ilvl="8" w:tplc="6152EB1A">
      <w:start w:val="1"/>
      <w:numFmt w:val="decimal"/>
      <w:lvlText w:val="%9."/>
      <w:lvlJc w:val="left"/>
      <w:pPr>
        <w:ind w:left="1020" w:hanging="360"/>
      </w:pPr>
    </w:lvl>
  </w:abstractNum>
  <w:abstractNum w:abstractNumId="32" w15:restartNumberingAfterBreak="0">
    <w:nsid w:val="7CB32F23"/>
    <w:multiLevelType w:val="hybridMultilevel"/>
    <w:tmpl w:val="31A62B40"/>
    <w:lvl w:ilvl="0" w:tplc="925C6034">
      <w:start w:val="1"/>
      <w:numFmt w:val="decimal"/>
      <w:lvlText w:val="%1."/>
      <w:lvlJc w:val="left"/>
      <w:pPr>
        <w:ind w:left="1020" w:hanging="360"/>
      </w:pPr>
    </w:lvl>
    <w:lvl w:ilvl="1" w:tplc="03309598">
      <w:start w:val="1"/>
      <w:numFmt w:val="decimal"/>
      <w:lvlText w:val="%2."/>
      <w:lvlJc w:val="left"/>
      <w:pPr>
        <w:ind w:left="1020" w:hanging="360"/>
      </w:pPr>
    </w:lvl>
    <w:lvl w:ilvl="2" w:tplc="6456A6EC">
      <w:start w:val="1"/>
      <w:numFmt w:val="decimal"/>
      <w:lvlText w:val="%3."/>
      <w:lvlJc w:val="left"/>
      <w:pPr>
        <w:ind w:left="1020" w:hanging="360"/>
      </w:pPr>
    </w:lvl>
    <w:lvl w:ilvl="3" w:tplc="412468C6">
      <w:start w:val="1"/>
      <w:numFmt w:val="decimal"/>
      <w:lvlText w:val="%4."/>
      <w:lvlJc w:val="left"/>
      <w:pPr>
        <w:ind w:left="1020" w:hanging="360"/>
      </w:pPr>
    </w:lvl>
    <w:lvl w:ilvl="4" w:tplc="CEAE99DC">
      <w:start w:val="1"/>
      <w:numFmt w:val="decimal"/>
      <w:lvlText w:val="%5."/>
      <w:lvlJc w:val="left"/>
      <w:pPr>
        <w:ind w:left="1020" w:hanging="360"/>
      </w:pPr>
    </w:lvl>
    <w:lvl w:ilvl="5" w:tplc="29980FCE">
      <w:start w:val="1"/>
      <w:numFmt w:val="decimal"/>
      <w:lvlText w:val="%6."/>
      <w:lvlJc w:val="left"/>
      <w:pPr>
        <w:ind w:left="1020" w:hanging="360"/>
      </w:pPr>
    </w:lvl>
    <w:lvl w:ilvl="6" w:tplc="CAD6126C">
      <w:start w:val="1"/>
      <w:numFmt w:val="decimal"/>
      <w:lvlText w:val="%7."/>
      <w:lvlJc w:val="left"/>
      <w:pPr>
        <w:ind w:left="1020" w:hanging="360"/>
      </w:pPr>
    </w:lvl>
    <w:lvl w:ilvl="7" w:tplc="FDB4A7AA">
      <w:start w:val="1"/>
      <w:numFmt w:val="decimal"/>
      <w:lvlText w:val="%8."/>
      <w:lvlJc w:val="left"/>
      <w:pPr>
        <w:ind w:left="1020" w:hanging="360"/>
      </w:pPr>
    </w:lvl>
    <w:lvl w:ilvl="8" w:tplc="8D9E8672">
      <w:start w:val="1"/>
      <w:numFmt w:val="decimal"/>
      <w:lvlText w:val="%9."/>
      <w:lvlJc w:val="left"/>
      <w:pPr>
        <w:ind w:left="1020" w:hanging="360"/>
      </w:pPr>
    </w:lvl>
  </w:abstractNum>
  <w:num w:numId="1" w16cid:durableId="334848040">
    <w:abstractNumId w:val="19"/>
  </w:num>
  <w:num w:numId="2" w16cid:durableId="175270668">
    <w:abstractNumId w:val="19"/>
  </w:num>
  <w:num w:numId="3" w16cid:durableId="730810984">
    <w:abstractNumId w:val="14"/>
  </w:num>
  <w:num w:numId="4" w16cid:durableId="1830516338">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1"/>
  </w:num>
  <w:num w:numId="6" w16cid:durableId="147291356">
    <w:abstractNumId w:val="14"/>
  </w:num>
  <w:num w:numId="7" w16cid:durableId="822308067">
    <w:abstractNumId w:val="27"/>
  </w:num>
  <w:num w:numId="8" w16cid:durableId="147866089">
    <w:abstractNumId w:val="15"/>
  </w:num>
  <w:num w:numId="9" w16cid:durableId="4899109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147362">
    <w:abstractNumId w:val="8"/>
  </w:num>
  <w:num w:numId="11" w16cid:durableId="9561834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48936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77853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7737391">
    <w:abstractNumId w:val="10"/>
  </w:num>
  <w:num w:numId="15" w16cid:durableId="13486776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34856145">
    <w:abstractNumId w:val="2"/>
  </w:num>
  <w:num w:numId="17" w16cid:durableId="808518105">
    <w:abstractNumId w:val="3"/>
  </w:num>
  <w:num w:numId="18" w16cid:durableId="727849659">
    <w:abstractNumId w:val="11"/>
  </w:num>
  <w:num w:numId="19" w16cid:durableId="870991752">
    <w:abstractNumId w:val="32"/>
  </w:num>
  <w:num w:numId="20" w16cid:durableId="13549597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09855672">
    <w:abstractNumId w:val="22"/>
  </w:num>
  <w:num w:numId="22" w16cid:durableId="900601376">
    <w:abstractNumId w:val="28"/>
  </w:num>
  <w:num w:numId="23" w16cid:durableId="95365749">
    <w:abstractNumId w:val="13"/>
  </w:num>
  <w:num w:numId="24" w16cid:durableId="2095007316">
    <w:abstractNumId w:val="25"/>
  </w:num>
  <w:num w:numId="25" w16cid:durableId="779379716">
    <w:abstractNumId w:val="21"/>
  </w:num>
  <w:num w:numId="26" w16cid:durableId="306012978">
    <w:abstractNumId w:val="4"/>
  </w:num>
  <w:num w:numId="27" w16cid:durableId="1276205575">
    <w:abstractNumId w:val="24"/>
  </w:num>
  <w:num w:numId="28" w16cid:durableId="1545561912">
    <w:abstractNumId w:val="26"/>
  </w:num>
  <w:num w:numId="29" w16cid:durableId="471483281">
    <w:abstractNumId w:val="23"/>
  </w:num>
  <w:num w:numId="30" w16cid:durableId="1791625461">
    <w:abstractNumId w:val="16"/>
  </w:num>
  <w:num w:numId="31" w16cid:durableId="6874121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3784630">
    <w:abstractNumId w:val="0"/>
  </w:num>
  <w:num w:numId="33" w16cid:durableId="1131367355">
    <w:abstractNumId w:val="12"/>
  </w:num>
  <w:num w:numId="34" w16cid:durableId="494615029">
    <w:abstractNumId w:val="3"/>
  </w:num>
  <w:num w:numId="35" w16cid:durableId="304362355">
    <w:abstractNumId w:val="3"/>
  </w:num>
  <w:num w:numId="36" w16cid:durableId="1980724645">
    <w:abstractNumId w:val="7"/>
  </w:num>
  <w:num w:numId="37" w16cid:durableId="1000503892">
    <w:abstractNumId w:val="5"/>
  </w:num>
  <w:num w:numId="38" w16cid:durableId="1485049412">
    <w:abstractNumId w:val="18"/>
  </w:num>
  <w:num w:numId="39" w16cid:durableId="1884704782">
    <w:abstractNumId w:val="30"/>
  </w:num>
  <w:num w:numId="40" w16cid:durableId="1716731339">
    <w:abstractNumId w:val="29"/>
  </w:num>
  <w:num w:numId="41" w16cid:durableId="3941839">
    <w:abstractNumId w:val="31"/>
  </w:num>
  <w:num w:numId="42" w16cid:durableId="1910724987">
    <w:abstractNumId w:val="6"/>
  </w:num>
  <w:num w:numId="43" w16cid:durableId="1888487574">
    <w:abstractNumId w:val="9"/>
  </w:num>
  <w:num w:numId="44" w16cid:durableId="1885018707">
    <w:abstractNumId w:val="17"/>
  </w:num>
  <w:num w:numId="45" w16cid:durableId="864713639">
    <w:abstractNumId w:val="15"/>
  </w:num>
  <w:num w:numId="46" w16cid:durableId="670370793">
    <w:abstractNumId w:val="15"/>
  </w:num>
  <w:num w:numId="47" w16cid:durableId="258678701">
    <w:abstractNumId w:val="15"/>
  </w:num>
  <w:num w:numId="48" w16cid:durableId="1310327890">
    <w:abstractNumId w:val="15"/>
  </w:num>
  <w:num w:numId="49" w16cid:durableId="90055563">
    <w:abstractNumId w:val="15"/>
  </w:num>
  <w:num w:numId="50" w16cid:durableId="306478680">
    <w:abstractNumId w:val="15"/>
  </w:num>
  <w:num w:numId="51" w16cid:durableId="362291994">
    <w:abstractNumId w:val="15"/>
  </w:num>
  <w:num w:numId="52" w16cid:durableId="2101022776">
    <w:abstractNumId w:val="15"/>
  </w:num>
  <w:num w:numId="53" w16cid:durableId="2008316351">
    <w:abstractNumId w:val="15"/>
  </w:num>
  <w:num w:numId="54" w16cid:durableId="1747725868">
    <w:abstractNumId w:val="15"/>
  </w:num>
  <w:num w:numId="55" w16cid:durableId="1448037089">
    <w:abstractNumId w:val="15"/>
  </w:num>
  <w:num w:numId="56" w16cid:durableId="2124373602">
    <w:abstractNumId w:val="15"/>
  </w:num>
  <w:num w:numId="57" w16cid:durableId="2124642486">
    <w:abstractNumId w:val="15"/>
  </w:num>
  <w:num w:numId="58" w16cid:durableId="1114325419">
    <w:abstractNumId w:val="15"/>
  </w:num>
  <w:num w:numId="59" w16cid:durableId="1197884589">
    <w:abstractNumId w:val="15"/>
  </w:num>
  <w:num w:numId="60" w16cid:durableId="188032047">
    <w:abstractNumId w:val="15"/>
  </w:num>
  <w:num w:numId="61" w16cid:durableId="337738850">
    <w:abstractNumId w:val="15"/>
  </w:num>
  <w:num w:numId="62" w16cid:durableId="2093165438">
    <w:abstractNumId w:val="15"/>
  </w:num>
  <w:num w:numId="63" w16cid:durableId="1658223825">
    <w:abstractNumId w:val="15"/>
  </w:num>
  <w:num w:numId="64" w16cid:durableId="103964705">
    <w:abstractNumId w:val="15"/>
  </w:num>
  <w:num w:numId="65" w16cid:durableId="1049837775">
    <w:abstractNumId w:val="15"/>
  </w:num>
  <w:num w:numId="66" w16cid:durableId="932981953">
    <w:abstractNumId w:val="15"/>
  </w:num>
  <w:num w:numId="67" w16cid:durableId="673268381">
    <w:abstractNumId w:val="15"/>
  </w:num>
  <w:num w:numId="68" w16cid:durableId="960574494">
    <w:abstractNumId w:val="15"/>
  </w:num>
  <w:num w:numId="69" w16cid:durableId="15072065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547566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715870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260982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157377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36C"/>
    <w:rsid w:val="00001945"/>
    <w:rsid w:val="00001C08"/>
    <w:rsid w:val="00002B6E"/>
    <w:rsid w:val="00002BF1"/>
    <w:rsid w:val="00006220"/>
    <w:rsid w:val="0000677A"/>
    <w:rsid w:val="00006CD7"/>
    <w:rsid w:val="00010030"/>
    <w:rsid w:val="000103FC"/>
    <w:rsid w:val="00010746"/>
    <w:rsid w:val="00011201"/>
    <w:rsid w:val="0001198F"/>
    <w:rsid w:val="00011EAD"/>
    <w:rsid w:val="0001219D"/>
    <w:rsid w:val="00012683"/>
    <w:rsid w:val="00013355"/>
    <w:rsid w:val="000141D5"/>
    <w:rsid w:val="000143DF"/>
    <w:rsid w:val="000151F8"/>
    <w:rsid w:val="00015D43"/>
    <w:rsid w:val="000166EF"/>
    <w:rsid w:val="00016801"/>
    <w:rsid w:val="00016CA5"/>
    <w:rsid w:val="0001716E"/>
    <w:rsid w:val="000173FE"/>
    <w:rsid w:val="00021171"/>
    <w:rsid w:val="0002126C"/>
    <w:rsid w:val="00023790"/>
    <w:rsid w:val="000243A2"/>
    <w:rsid w:val="00024602"/>
    <w:rsid w:val="00024C0E"/>
    <w:rsid w:val="00024EB1"/>
    <w:rsid w:val="000252FF"/>
    <w:rsid w:val="000253AE"/>
    <w:rsid w:val="00027181"/>
    <w:rsid w:val="00030284"/>
    <w:rsid w:val="00030ABB"/>
    <w:rsid w:val="00030C4B"/>
    <w:rsid w:val="00030EBC"/>
    <w:rsid w:val="00032538"/>
    <w:rsid w:val="0003319F"/>
    <w:rsid w:val="000331B6"/>
    <w:rsid w:val="00034F5E"/>
    <w:rsid w:val="0003541F"/>
    <w:rsid w:val="00035A50"/>
    <w:rsid w:val="00035DF6"/>
    <w:rsid w:val="00037A4D"/>
    <w:rsid w:val="00037BF4"/>
    <w:rsid w:val="00037C5C"/>
    <w:rsid w:val="00040BF3"/>
    <w:rsid w:val="00041EB6"/>
    <w:rsid w:val="00042114"/>
    <w:rsid w:val="000421E9"/>
    <w:rsid w:val="000423E3"/>
    <w:rsid w:val="0004292D"/>
    <w:rsid w:val="00042D30"/>
    <w:rsid w:val="00043F14"/>
    <w:rsid w:val="00043FA0"/>
    <w:rsid w:val="000441BD"/>
    <w:rsid w:val="00044C5D"/>
    <w:rsid w:val="00044D23"/>
    <w:rsid w:val="00045399"/>
    <w:rsid w:val="00046473"/>
    <w:rsid w:val="000470B7"/>
    <w:rsid w:val="000501A5"/>
    <w:rsid w:val="000507E6"/>
    <w:rsid w:val="0005163D"/>
    <w:rsid w:val="00051AC1"/>
    <w:rsid w:val="00051BC4"/>
    <w:rsid w:val="00051BF0"/>
    <w:rsid w:val="00052693"/>
    <w:rsid w:val="00053153"/>
    <w:rsid w:val="0005324B"/>
    <w:rsid w:val="000534F4"/>
    <w:rsid w:val="000535B7"/>
    <w:rsid w:val="00053726"/>
    <w:rsid w:val="000562A7"/>
    <w:rsid w:val="0005638B"/>
    <w:rsid w:val="000564F8"/>
    <w:rsid w:val="00056887"/>
    <w:rsid w:val="00057BC8"/>
    <w:rsid w:val="00057FF2"/>
    <w:rsid w:val="00060138"/>
    <w:rsid w:val="000604B9"/>
    <w:rsid w:val="00060E25"/>
    <w:rsid w:val="00061232"/>
    <w:rsid w:val="000613C4"/>
    <w:rsid w:val="000614E4"/>
    <w:rsid w:val="000620E8"/>
    <w:rsid w:val="00062708"/>
    <w:rsid w:val="00065A16"/>
    <w:rsid w:val="000663B6"/>
    <w:rsid w:val="000674AF"/>
    <w:rsid w:val="00067575"/>
    <w:rsid w:val="00070416"/>
    <w:rsid w:val="00070F18"/>
    <w:rsid w:val="00071ABF"/>
    <w:rsid w:val="00071D06"/>
    <w:rsid w:val="0007214A"/>
    <w:rsid w:val="00072B6E"/>
    <w:rsid w:val="00072CC8"/>
    <w:rsid w:val="00072DFB"/>
    <w:rsid w:val="00075B4E"/>
    <w:rsid w:val="000762B3"/>
    <w:rsid w:val="00076770"/>
    <w:rsid w:val="0007708D"/>
    <w:rsid w:val="00077A7C"/>
    <w:rsid w:val="00082E53"/>
    <w:rsid w:val="00083BB1"/>
    <w:rsid w:val="000844F9"/>
    <w:rsid w:val="00084628"/>
    <w:rsid w:val="00084830"/>
    <w:rsid w:val="00085732"/>
    <w:rsid w:val="0008606A"/>
    <w:rsid w:val="00086656"/>
    <w:rsid w:val="00086D87"/>
    <w:rsid w:val="00086E90"/>
    <w:rsid w:val="00087073"/>
    <w:rsid w:val="000872D6"/>
    <w:rsid w:val="0008784D"/>
    <w:rsid w:val="000902FB"/>
    <w:rsid w:val="000903BC"/>
    <w:rsid w:val="00090628"/>
    <w:rsid w:val="0009082B"/>
    <w:rsid w:val="0009144A"/>
    <w:rsid w:val="000919BC"/>
    <w:rsid w:val="00091B2A"/>
    <w:rsid w:val="0009207C"/>
    <w:rsid w:val="000922D6"/>
    <w:rsid w:val="00092F78"/>
    <w:rsid w:val="00094279"/>
    <w:rsid w:val="0009452F"/>
    <w:rsid w:val="00094EE6"/>
    <w:rsid w:val="000964F7"/>
    <w:rsid w:val="00096701"/>
    <w:rsid w:val="00097721"/>
    <w:rsid w:val="00097872"/>
    <w:rsid w:val="000A0C05"/>
    <w:rsid w:val="000A10DD"/>
    <w:rsid w:val="000A10F5"/>
    <w:rsid w:val="000A1447"/>
    <w:rsid w:val="000A1653"/>
    <w:rsid w:val="000A1ADC"/>
    <w:rsid w:val="000A208A"/>
    <w:rsid w:val="000A33D4"/>
    <w:rsid w:val="000A3895"/>
    <w:rsid w:val="000A3B2F"/>
    <w:rsid w:val="000A41E7"/>
    <w:rsid w:val="000A451E"/>
    <w:rsid w:val="000A4779"/>
    <w:rsid w:val="000A6D4F"/>
    <w:rsid w:val="000A796C"/>
    <w:rsid w:val="000A7A61"/>
    <w:rsid w:val="000B0273"/>
    <w:rsid w:val="000B09C8"/>
    <w:rsid w:val="000B1FC2"/>
    <w:rsid w:val="000B20A4"/>
    <w:rsid w:val="000B2886"/>
    <w:rsid w:val="000B30E1"/>
    <w:rsid w:val="000B37CA"/>
    <w:rsid w:val="000B486D"/>
    <w:rsid w:val="000B4F65"/>
    <w:rsid w:val="000B72FD"/>
    <w:rsid w:val="000B75CB"/>
    <w:rsid w:val="000B7D49"/>
    <w:rsid w:val="000C07B7"/>
    <w:rsid w:val="000C0D3E"/>
    <w:rsid w:val="000C0F17"/>
    <w:rsid w:val="000C0FB5"/>
    <w:rsid w:val="000C1078"/>
    <w:rsid w:val="000C1148"/>
    <w:rsid w:val="000C16A7"/>
    <w:rsid w:val="000C1BCD"/>
    <w:rsid w:val="000C250C"/>
    <w:rsid w:val="000C32FD"/>
    <w:rsid w:val="000C3704"/>
    <w:rsid w:val="000C43DF"/>
    <w:rsid w:val="000C453C"/>
    <w:rsid w:val="000C45AA"/>
    <w:rsid w:val="000C4C6E"/>
    <w:rsid w:val="000C575E"/>
    <w:rsid w:val="000C61FB"/>
    <w:rsid w:val="000C623B"/>
    <w:rsid w:val="000C6F89"/>
    <w:rsid w:val="000C7627"/>
    <w:rsid w:val="000C7B4B"/>
    <w:rsid w:val="000C7D4F"/>
    <w:rsid w:val="000D0639"/>
    <w:rsid w:val="000D1E3E"/>
    <w:rsid w:val="000D2063"/>
    <w:rsid w:val="000D24EC"/>
    <w:rsid w:val="000D275D"/>
    <w:rsid w:val="000D2C3A"/>
    <w:rsid w:val="000D2F50"/>
    <w:rsid w:val="000D48A8"/>
    <w:rsid w:val="000D4B5A"/>
    <w:rsid w:val="000D55B1"/>
    <w:rsid w:val="000D64D8"/>
    <w:rsid w:val="000D67C6"/>
    <w:rsid w:val="000E07F5"/>
    <w:rsid w:val="000E17BA"/>
    <w:rsid w:val="000E20B4"/>
    <w:rsid w:val="000E3460"/>
    <w:rsid w:val="000E3800"/>
    <w:rsid w:val="000E3C1C"/>
    <w:rsid w:val="000E41B7"/>
    <w:rsid w:val="000E6311"/>
    <w:rsid w:val="000E6316"/>
    <w:rsid w:val="000E6BA0"/>
    <w:rsid w:val="000F174A"/>
    <w:rsid w:val="000F1E6D"/>
    <w:rsid w:val="000F2824"/>
    <w:rsid w:val="000F377D"/>
    <w:rsid w:val="000F488A"/>
    <w:rsid w:val="000F6A9C"/>
    <w:rsid w:val="000F7960"/>
    <w:rsid w:val="000F7E1C"/>
    <w:rsid w:val="001000B0"/>
    <w:rsid w:val="00100B59"/>
    <w:rsid w:val="00100DC5"/>
    <w:rsid w:val="00100E27"/>
    <w:rsid w:val="00100E5A"/>
    <w:rsid w:val="00101135"/>
    <w:rsid w:val="0010259B"/>
    <w:rsid w:val="00102796"/>
    <w:rsid w:val="00102D25"/>
    <w:rsid w:val="001039E1"/>
    <w:rsid w:val="00103D80"/>
    <w:rsid w:val="00104323"/>
    <w:rsid w:val="00104A05"/>
    <w:rsid w:val="00105C65"/>
    <w:rsid w:val="00106009"/>
    <w:rsid w:val="001061F9"/>
    <w:rsid w:val="0010663E"/>
    <w:rsid w:val="001068B3"/>
    <w:rsid w:val="00106A3B"/>
    <w:rsid w:val="001076E6"/>
    <w:rsid w:val="0011011D"/>
    <w:rsid w:val="001113CC"/>
    <w:rsid w:val="00111BE3"/>
    <w:rsid w:val="00113273"/>
    <w:rsid w:val="00113727"/>
    <w:rsid w:val="00113763"/>
    <w:rsid w:val="0011437C"/>
    <w:rsid w:val="00114871"/>
    <w:rsid w:val="00114B7D"/>
    <w:rsid w:val="001177C4"/>
    <w:rsid w:val="0011790E"/>
    <w:rsid w:val="00117B7D"/>
    <w:rsid w:val="00117F5E"/>
    <w:rsid w:val="00117FF3"/>
    <w:rsid w:val="001208EA"/>
    <w:rsid w:val="0012093E"/>
    <w:rsid w:val="00122934"/>
    <w:rsid w:val="001231F0"/>
    <w:rsid w:val="001241C1"/>
    <w:rsid w:val="00124B58"/>
    <w:rsid w:val="00125C6C"/>
    <w:rsid w:val="00126305"/>
    <w:rsid w:val="00126E34"/>
    <w:rsid w:val="00127648"/>
    <w:rsid w:val="0012771C"/>
    <w:rsid w:val="001302EC"/>
    <w:rsid w:val="0013032B"/>
    <w:rsid w:val="001305EA"/>
    <w:rsid w:val="00130630"/>
    <w:rsid w:val="00130768"/>
    <w:rsid w:val="00131AF3"/>
    <w:rsid w:val="001324C3"/>
    <w:rsid w:val="001328FA"/>
    <w:rsid w:val="0013419A"/>
    <w:rsid w:val="00134700"/>
    <w:rsid w:val="00134E23"/>
    <w:rsid w:val="00135E80"/>
    <w:rsid w:val="00136521"/>
    <w:rsid w:val="00140257"/>
    <w:rsid w:val="00140753"/>
    <w:rsid w:val="0014239C"/>
    <w:rsid w:val="00142E5A"/>
    <w:rsid w:val="00143921"/>
    <w:rsid w:val="001465EF"/>
    <w:rsid w:val="00146F04"/>
    <w:rsid w:val="00147223"/>
    <w:rsid w:val="00147E93"/>
    <w:rsid w:val="00150EBC"/>
    <w:rsid w:val="0015126A"/>
    <w:rsid w:val="001520B0"/>
    <w:rsid w:val="00152C15"/>
    <w:rsid w:val="00153AB8"/>
    <w:rsid w:val="0015446A"/>
    <w:rsid w:val="0015487C"/>
    <w:rsid w:val="00154894"/>
    <w:rsid w:val="00155144"/>
    <w:rsid w:val="00156351"/>
    <w:rsid w:val="001564ED"/>
    <w:rsid w:val="00156956"/>
    <w:rsid w:val="0015712E"/>
    <w:rsid w:val="00157322"/>
    <w:rsid w:val="001600EE"/>
    <w:rsid w:val="001613F7"/>
    <w:rsid w:val="00161A3D"/>
    <w:rsid w:val="00162769"/>
    <w:rsid w:val="00162C3A"/>
    <w:rsid w:val="00163557"/>
    <w:rsid w:val="00165B83"/>
    <w:rsid w:val="00165ED9"/>
    <w:rsid w:val="00165FF0"/>
    <w:rsid w:val="0017075C"/>
    <w:rsid w:val="00170CB5"/>
    <w:rsid w:val="00171601"/>
    <w:rsid w:val="0017268B"/>
    <w:rsid w:val="00172EC4"/>
    <w:rsid w:val="001734EF"/>
    <w:rsid w:val="00174183"/>
    <w:rsid w:val="00174DFA"/>
    <w:rsid w:val="001750C3"/>
    <w:rsid w:val="0017531F"/>
    <w:rsid w:val="00176C65"/>
    <w:rsid w:val="00177C11"/>
    <w:rsid w:val="0018036C"/>
    <w:rsid w:val="00180A15"/>
    <w:rsid w:val="001810F4"/>
    <w:rsid w:val="00181128"/>
    <w:rsid w:val="0018179E"/>
    <w:rsid w:val="00182B46"/>
    <w:rsid w:val="001839C3"/>
    <w:rsid w:val="00183B80"/>
    <w:rsid w:val="00183DB2"/>
    <w:rsid w:val="00183E64"/>
    <w:rsid w:val="00183E9C"/>
    <w:rsid w:val="001841F1"/>
    <w:rsid w:val="0018571A"/>
    <w:rsid w:val="001857E7"/>
    <w:rsid w:val="00185801"/>
    <w:rsid w:val="001859B6"/>
    <w:rsid w:val="001870CE"/>
    <w:rsid w:val="00187FFC"/>
    <w:rsid w:val="00190C43"/>
    <w:rsid w:val="00191D2F"/>
    <w:rsid w:val="00191F45"/>
    <w:rsid w:val="00193503"/>
    <w:rsid w:val="001939CA"/>
    <w:rsid w:val="00193B82"/>
    <w:rsid w:val="00193D01"/>
    <w:rsid w:val="00194B65"/>
    <w:rsid w:val="0019600C"/>
    <w:rsid w:val="00196592"/>
    <w:rsid w:val="00196CF1"/>
    <w:rsid w:val="00197ADC"/>
    <w:rsid w:val="00197B41"/>
    <w:rsid w:val="00197B68"/>
    <w:rsid w:val="001A03EA"/>
    <w:rsid w:val="001A0AF7"/>
    <w:rsid w:val="001A1280"/>
    <w:rsid w:val="001A25AF"/>
    <w:rsid w:val="001A2712"/>
    <w:rsid w:val="001A3627"/>
    <w:rsid w:val="001A3ABA"/>
    <w:rsid w:val="001A3DDA"/>
    <w:rsid w:val="001A6EF1"/>
    <w:rsid w:val="001A7F2B"/>
    <w:rsid w:val="001B18FF"/>
    <w:rsid w:val="001B293C"/>
    <w:rsid w:val="001B3065"/>
    <w:rsid w:val="001B33C0"/>
    <w:rsid w:val="001B4A46"/>
    <w:rsid w:val="001B4CCA"/>
    <w:rsid w:val="001B5C73"/>
    <w:rsid w:val="001B5E34"/>
    <w:rsid w:val="001B68DA"/>
    <w:rsid w:val="001C1582"/>
    <w:rsid w:val="001C2997"/>
    <w:rsid w:val="001C4578"/>
    <w:rsid w:val="001C4DA6"/>
    <w:rsid w:val="001C4DB7"/>
    <w:rsid w:val="001C6C9B"/>
    <w:rsid w:val="001D10B2"/>
    <w:rsid w:val="001D3092"/>
    <w:rsid w:val="001D4CD1"/>
    <w:rsid w:val="001D5A4F"/>
    <w:rsid w:val="001D5BA2"/>
    <w:rsid w:val="001D66C2"/>
    <w:rsid w:val="001D6877"/>
    <w:rsid w:val="001E0FFC"/>
    <w:rsid w:val="001E1300"/>
    <w:rsid w:val="001E1F93"/>
    <w:rsid w:val="001E24CF"/>
    <w:rsid w:val="001E265E"/>
    <w:rsid w:val="001E3097"/>
    <w:rsid w:val="001E3519"/>
    <w:rsid w:val="001E4047"/>
    <w:rsid w:val="001E4B06"/>
    <w:rsid w:val="001E4D95"/>
    <w:rsid w:val="001E5F98"/>
    <w:rsid w:val="001E60E0"/>
    <w:rsid w:val="001E6185"/>
    <w:rsid w:val="001F01F4"/>
    <w:rsid w:val="001F0F26"/>
    <w:rsid w:val="001F2232"/>
    <w:rsid w:val="001F3A79"/>
    <w:rsid w:val="001F3DC1"/>
    <w:rsid w:val="001F4D34"/>
    <w:rsid w:val="001F5003"/>
    <w:rsid w:val="001F5166"/>
    <w:rsid w:val="001F64BE"/>
    <w:rsid w:val="001F6D7B"/>
    <w:rsid w:val="001F7070"/>
    <w:rsid w:val="001F7807"/>
    <w:rsid w:val="0020039A"/>
    <w:rsid w:val="002007C8"/>
    <w:rsid w:val="00200AD3"/>
    <w:rsid w:val="00200EF2"/>
    <w:rsid w:val="002010C1"/>
    <w:rsid w:val="002016B9"/>
    <w:rsid w:val="00201825"/>
    <w:rsid w:val="00201CB2"/>
    <w:rsid w:val="00202266"/>
    <w:rsid w:val="002039E7"/>
    <w:rsid w:val="00203A3D"/>
    <w:rsid w:val="002046F7"/>
    <w:rsid w:val="0020478D"/>
    <w:rsid w:val="002054D0"/>
    <w:rsid w:val="00206A73"/>
    <w:rsid w:val="00206E0D"/>
    <w:rsid w:val="00206EFD"/>
    <w:rsid w:val="0020740A"/>
    <w:rsid w:val="0020756A"/>
    <w:rsid w:val="00207AB1"/>
    <w:rsid w:val="00207BF6"/>
    <w:rsid w:val="00210D95"/>
    <w:rsid w:val="00211221"/>
    <w:rsid w:val="002114D3"/>
    <w:rsid w:val="002131AA"/>
    <w:rsid w:val="002136B3"/>
    <w:rsid w:val="0021660A"/>
    <w:rsid w:val="00216957"/>
    <w:rsid w:val="0021762A"/>
    <w:rsid w:val="00217731"/>
    <w:rsid w:val="002177AF"/>
    <w:rsid w:val="00217AE6"/>
    <w:rsid w:val="00217E42"/>
    <w:rsid w:val="00220B90"/>
    <w:rsid w:val="00221777"/>
    <w:rsid w:val="00221998"/>
    <w:rsid w:val="00221BA8"/>
    <w:rsid w:val="00221E1A"/>
    <w:rsid w:val="00221F4B"/>
    <w:rsid w:val="002228E3"/>
    <w:rsid w:val="00222D73"/>
    <w:rsid w:val="00222ECF"/>
    <w:rsid w:val="0022320E"/>
    <w:rsid w:val="00223917"/>
    <w:rsid w:val="00223F91"/>
    <w:rsid w:val="00224261"/>
    <w:rsid w:val="00224B16"/>
    <w:rsid w:val="00224D61"/>
    <w:rsid w:val="0022655E"/>
    <w:rsid w:val="002265BD"/>
    <w:rsid w:val="00226AEB"/>
    <w:rsid w:val="002270CC"/>
    <w:rsid w:val="00227421"/>
    <w:rsid w:val="00227894"/>
    <w:rsid w:val="0022791F"/>
    <w:rsid w:val="00227EC7"/>
    <w:rsid w:val="00231089"/>
    <w:rsid w:val="002316CC"/>
    <w:rsid w:val="00231E53"/>
    <w:rsid w:val="00232ED4"/>
    <w:rsid w:val="00233F3E"/>
    <w:rsid w:val="00234830"/>
    <w:rsid w:val="002357EC"/>
    <w:rsid w:val="002368C7"/>
    <w:rsid w:val="00236979"/>
    <w:rsid w:val="0023726F"/>
    <w:rsid w:val="002377D6"/>
    <w:rsid w:val="00237E0E"/>
    <w:rsid w:val="0024041A"/>
    <w:rsid w:val="002410C8"/>
    <w:rsid w:val="00241C93"/>
    <w:rsid w:val="0024214A"/>
    <w:rsid w:val="002429F3"/>
    <w:rsid w:val="002431C3"/>
    <w:rsid w:val="002441F2"/>
    <w:rsid w:val="0024438F"/>
    <w:rsid w:val="002447C2"/>
    <w:rsid w:val="00245769"/>
    <w:rsid w:val="002458D0"/>
    <w:rsid w:val="00245EC0"/>
    <w:rsid w:val="00245EE7"/>
    <w:rsid w:val="002462B7"/>
    <w:rsid w:val="00247FF0"/>
    <w:rsid w:val="00250C2E"/>
    <w:rsid w:val="00250F4A"/>
    <w:rsid w:val="00251349"/>
    <w:rsid w:val="00251452"/>
    <w:rsid w:val="00253294"/>
    <w:rsid w:val="00253532"/>
    <w:rsid w:val="002540D3"/>
    <w:rsid w:val="00254B2A"/>
    <w:rsid w:val="002551EE"/>
    <w:rsid w:val="002556DB"/>
    <w:rsid w:val="00256170"/>
    <w:rsid w:val="00256548"/>
    <w:rsid w:val="00256D4F"/>
    <w:rsid w:val="00260EE8"/>
    <w:rsid w:val="00260F28"/>
    <w:rsid w:val="0026131D"/>
    <w:rsid w:val="0026253D"/>
    <w:rsid w:val="00262D64"/>
    <w:rsid w:val="00263542"/>
    <w:rsid w:val="00264452"/>
    <w:rsid w:val="00264DCF"/>
    <w:rsid w:val="0026559E"/>
    <w:rsid w:val="002666F3"/>
    <w:rsid w:val="00266738"/>
    <w:rsid w:val="0026691A"/>
    <w:rsid w:val="00266D0C"/>
    <w:rsid w:val="00267833"/>
    <w:rsid w:val="0027080F"/>
    <w:rsid w:val="002717AE"/>
    <w:rsid w:val="00273238"/>
    <w:rsid w:val="00273B6D"/>
    <w:rsid w:val="00273F94"/>
    <w:rsid w:val="00275EC7"/>
    <w:rsid w:val="002760AE"/>
    <w:rsid w:val="002760B7"/>
    <w:rsid w:val="00276295"/>
    <w:rsid w:val="0027707D"/>
    <w:rsid w:val="0027744D"/>
    <w:rsid w:val="002810D3"/>
    <w:rsid w:val="00281DCB"/>
    <w:rsid w:val="00282399"/>
    <w:rsid w:val="002827A5"/>
    <w:rsid w:val="00284578"/>
    <w:rsid w:val="002847AE"/>
    <w:rsid w:val="00285B7A"/>
    <w:rsid w:val="00285C9F"/>
    <w:rsid w:val="002870F2"/>
    <w:rsid w:val="00287318"/>
    <w:rsid w:val="00287650"/>
    <w:rsid w:val="00287796"/>
    <w:rsid w:val="0029008E"/>
    <w:rsid w:val="00290154"/>
    <w:rsid w:val="00291F51"/>
    <w:rsid w:val="00292A08"/>
    <w:rsid w:val="00292AB4"/>
    <w:rsid w:val="00293C60"/>
    <w:rsid w:val="00294F88"/>
    <w:rsid w:val="00294FCC"/>
    <w:rsid w:val="00295516"/>
    <w:rsid w:val="00295906"/>
    <w:rsid w:val="0029733C"/>
    <w:rsid w:val="002A013C"/>
    <w:rsid w:val="002A05FF"/>
    <w:rsid w:val="002A10A1"/>
    <w:rsid w:val="002A12C5"/>
    <w:rsid w:val="002A3158"/>
    <w:rsid w:val="002A3161"/>
    <w:rsid w:val="002A3410"/>
    <w:rsid w:val="002A44D1"/>
    <w:rsid w:val="002A4631"/>
    <w:rsid w:val="002A51FD"/>
    <w:rsid w:val="002A5BA6"/>
    <w:rsid w:val="002A6EA6"/>
    <w:rsid w:val="002B05B0"/>
    <w:rsid w:val="002B108B"/>
    <w:rsid w:val="002B12DE"/>
    <w:rsid w:val="002B270D"/>
    <w:rsid w:val="002B2985"/>
    <w:rsid w:val="002B2ADE"/>
    <w:rsid w:val="002B3375"/>
    <w:rsid w:val="002B41E5"/>
    <w:rsid w:val="002B4745"/>
    <w:rsid w:val="002B480D"/>
    <w:rsid w:val="002B4845"/>
    <w:rsid w:val="002B4AC3"/>
    <w:rsid w:val="002B5798"/>
    <w:rsid w:val="002B5C4F"/>
    <w:rsid w:val="002B7179"/>
    <w:rsid w:val="002B7719"/>
    <w:rsid w:val="002B7744"/>
    <w:rsid w:val="002C05AC"/>
    <w:rsid w:val="002C1209"/>
    <w:rsid w:val="002C121B"/>
    <w:rsid w:val="002C3953"/>
    <w:rsid w:val="002C56A0"/>
    <w:rsid w:val="002C7496"/>
    <w:rsid w:val="002C7E54"/>
    <w:rsid w:val="002D0522"/>
    <w:rsid w:val="002D0B13"/>
    <w:rsid w:val="002D12FF"/>
    <w:rsid w:val="002D20D0"/>
    <w:rsid w:val="002D21A5"/>
    <w:rsid w:val="002D3DA3"/>
    <w:rsid w:val="002D4413"/>
    <w:rsid w:val="002D4BDE"/>
    <w:rsid w:val="002D5611"/>
    <w:rsid w:val="002D6733"/>
    <w:rsid w:val="002D7247"/>
    <w:rsid w:val="002E23E3"/>
    <w:rsid w:val="002E247B"/>
    <w:rsid w:val="002E26F3"/>
    <w:rsid w:val="002E30BA"/>
    <w:rsid w:val="002E315F"/>
    <w:rsid w:val="002E34CB"/>
    <w:rsid w:val="002E4059"/>
    <w:rsid w:val="002E4D5B"/>
    <w:rsid w:val="002E5474"/>
    <w:rsid w:val="002E5699"/>
    <w:rsid w:val="002E5832"/>
    <w:rsid w:val="002E633F"/>
    <w:rsid w:val="002E65E2"/>
    <w:rsid w:val="002E6E84"/>
    <w:rsid w:val="002E702D"/>
    <w:rsid w:val="002E7444"/>
    <w:rsid w:val="002E7C73"/>
    <w:rsid w:val="002F01FD"/>
    <w:rsid w:val="002F0BF7"/>
    <w:rsid w:val="002F0D60"/>
    <w:rsid w:val="002F104E"/>
    <w:rsid w:val="002F140D"/>
    <w:rsid w:val="002F1820"/>
    <w:rsid w:val="002F1BD9"/>
    <w:rsid w:val="002F204B"/>
    <w:rsid w:val="002F3524"/>
    <w:rsid w:val="002F3A6D"/>
    <w:rsid w:val="002F42A7"/>
    <w:rsid w:val="002F4511"/>
    <w:rsid w:val="002F4A92"/>
    <w:rsid w:val="002F4EBA"/>
    <w:rsid w:val="002F749C"/>
    <w:rsid w:val="00301C0B"/>
    <w:rsid w:val="003024CB"/>
    <w:rsid w:val="00303813"/>
    <w:rsid w:val="0030514C"/>
    <w:rsid w:val="00306F73"/>
    <w:rsid w:val="00307001"/>
    <w:rsid w:val="0030716E"/>
    <w:rsid w:val="003102C3"/>
    <w:rsid w:val="00310348"/>
    <w:rsid w:val="00310A24"/>
    <w:rsid w:val="00310EE6"/>
    <w:rsid w:val="00311628"/>
    <w:rsid w:val="00311860"/>
    <w:rsid w:val="00311E73"/>
    <w:rsid w:val="0031221D"/>
    <w:rsid w:val="003123F7"/>
    <w:rsid w:val="00314A01"/>
    <w:rsid w:val="00314B9D"/>
    <w:rsid w:val="00314DD8"/>
    <w:rsid w:val="003155A3"/>
    <w:rsid w:val="00315B35"/>
    <w:rsid w:val="0031629F"/>
    <w:rsid w:val="00316A7F"/>
    <w:rsid w:val="00317226"/>
    <w:rsid w:val="00317B24"/>
    <w:rsid w:val="00317D8E"/>
    <w:rsid w:val="00317E8F"/>
    <w:rsid w:val="0032064D"/>
    <w:rsid w:val="00320752"/>
    <w:rsid w:val="003209E8"/>
    <w:rsid w:val="003211F4"/>
    <w:rsid w:val="0032193F"/>
    <w:rsid w:val="00322186"/>
    <w:rsid w:val="00322962"/>
    <w:rsid w:val="00322B40"/>
    <w:rsid w:val="00323969"/>
    <w:rsid w:val="0032403E"/>
    <w:rsid w:val="003244D8"/>
    <w:rsid w:val="00324D73"/>
    <w:rsid w:val="003256F9"/>
    <w:rsid w:val="003257F8"/>
    <w:rsid w:val="00325B7B"/>
    <w:rsid w:val="003311A6"/>
    <w:rsid w:val="0033139A"/>
    <w:rsid w:val="0033193C"/>
    <w:rsid w:val="00331CFB"/>
    <w:rsid w:val="00331EF7"/>
    <w:rsid w:val="00332B30"/>
    <w:rsid w:val="00333BA4"/>
    <w:rsid w:val="00334EE8"/>
    <w:rsid w:val="0033532B"/>
    <w:rsid w:val="00336799"/>
    <w:rsid w:val="0033685E"/>
    <w:rsid w:val="00337127"/>
    <w:rsid w:val="00337929"/>
    <w:rsid w:val="00337AD4"/>
    <w:rsid w:val="00340003"/>
    <w:rsid w:val="00341CD3"/>
    <w:rsid w:val="003429B7"/>
    <w:rsid w:val="00342B92"/>
    <w:rsid w:val="00343B23"/>
    <w:rsid w:val="00343B25"/>
    <w:rsid w:val="003444A9"/>
    <w:rsid w:val="003445F2"/>
    <w:rsid w:val="003454DA"/>
    <w:rsid w:val="0034565B"/>
    <w:rsid w:val="00345EB0"/>
    <w:rsid w:val="00346DC7"/>
    <w:rsid w:val="0034764B"/>
    <w:rsid w:val="0034780A"/>
    <w:rsid w:val="00347CBE"/>
    <w:rsid w:val="003503AC"/>
    <w:rsid w:val="00352686"/>
    <w:rsid w:val="00352AC4"/>
    <w:rsid w:val="00352E37"/>
    <w:rsid w:val="003534AD"/>
    <w:rsid w:val="00354B78"/>
    <w:rsid w:val="00355EE4"/>
    <w:rsid w:val="00357136"/>
    <w:rsid w:val="00357435"/>
    <w:rsid w:val="00357559"/>
    <w:rsid w:val="003576EB"/>
    <w:rsid w:val="00360431"/>
    <w:rsid w:val="00360C67"/>
    <w:rsid w:val="00360E65"/>
    <w:rsid w:val="00362DCB"/>
    <w:rsid w:val="00362E29"/>
    <w:rsid w:val="0036308C"/>
    <w:rsid w:val="00363E8F"/>
    <w:rsid w:val="00364DEE"/>
    <w:rsid w:val="00365118"/>
    <w:rsid w:val="00365968"/>
    <w:rsid w:val="003659D6"/>
    <w:rsid w:val="0036619D"/>
    <w:rsid w:val="00366467"/>
    <w:rsid w:val="00367331"/>
    <w:rsid w:val="00370563"/>
    <w:rsid w:val="00370A0B"/>
    <w:rsid w:val="003713D2"/>
    <w:rsid w:val="00371AF4"/>
    <w:rsid w:val="003729FD"/>
    <w:rsid w:val="00372A4F"/>
    <w:rsid w:val="00372B9F"/>
    <w:rsid w:val="00373265"/>
    <w:rsid w:val="0037384B"/>
    <w:rsid w:val="00373892"/>
    <w:rsid w:val="003743CE"/>
    <w:rsid w:val="00376256"/>
    <w:rsid w:val="003775A0"/>
    <w:rsid w:val="003807AF"/>
    <w:rsid w:val="00380856"/>
    <w:rsid w:val="00380E60"/>
    <w:rsid w:val="00380EAE"/>
    <w:rsid w:val="0038198C"/>
    <w:rsid w:val="00382A6F"/>
    <w:rsid w:val="00382C57"/>
    <w:rsid w:val="00382E9A"/>
    <w:rsid w:val="00383064"/>
    <w:rsid w:val="0038316E"/>
    <w:rsid w:val="00383B5F"/>
    <w:rsid w:val="00384483"/>
    <w:rsid w:val="003848A6"/>
    <w:rsid w:val="0038499A"/>
    <w:rsid w:val="00384F53"/>
    <w:rsid w:val="00386D58"/>
    <w:rsid w:val="00387053"/>
    <w:rsid w:val="00391079"/>
    <w:rsid w:val="003920CA"/>
    <w:rsid w:val="003945FF"/>
    <w:rsid w:val="00394BB6"/>
    <w:rsid w:val="00395451"/>
    <w:rsid w:val="00395633"/>
    <w:rsid w:val="00395716"/>
    <w:rsid w:val="00396B0E"/>
    <w:rsid w:val="00397339"/>
    <w:rsid w:val="0039766F"/>
    <w:rsid w:val="003A01C8"/>
    <w:rsid w:val="003A06C2"/>
    <w:rsid w:val="003A1238"/>
    <w:rsid w:val="003A1937"/>
    <w:rsid w:val="003A2593"/>
    <w:rsid w:val="003A3038"/>
    <w:rsid w:val="003A43B0"/>
    <w:rsid w:val="003A4F65"/>
    <w:rsid w:val="003A5964"/>
    <w:rsid w:val="003A5E30"/>
    <w:rsid w:val="003A6344"/>
    <w:rsid w:val="003A6624"/>
    <w:rsid w:val="003A695D"/>
    <w:rsid w:val="003A6A25"/>
    <w:rsid w:val="003A6F6B"/>
    <w:rsid w:val="003A7E8B"/>
    <w:rsid w:val="003B1489"/>
    <w:rsid w:val="003B225F"/>
    <w:rsid w:val="003B341E"/>
    <w:rsid w:val="003B3CB0"/>
    <w:rsid w:val="003B43B7"/>
    <w:rsid w:val="003B478C"/>
    <w:rsid w:val="003B7BBB"/>
    <w:rsid w:val="003C0FB3"/>
    <w:rsid w:val="003C1830"/>
    <w:rsid w:val="003C1D29"/>
    <w:rsid w:val="003C26D6"/>
    <w:rsid w:val="003C3990"/>
    <w:rsid w:val="003C434B"/>
    <w:rsid w:val="003C489D"/>
    <w:rsid w:val="003C4E65"/>
    <w:rsid w:val="003C54B8"/>
    <w:rsid w:val="003C687F"/>
    <w:rsid w:val="003C723C"/>
    <w:rsid w:val="003D0F7F"/>
    <w:rsid w:val="003D20E5"/>
    <w:rsid w:val="003D349F"/>
    <w:rsid w:val="003D3CF0"/>
    <w:rsid w:val="003D53BF"/>
    <w:rsid w:val="003D5665"/>
    <w:rsid w:val="003D5F3C"/>
    <w:rsid w:val="003D6797"/>
    <w:rsid w:val="003D779D"/>
    <w:rsid w:val="003D7846"/>
    <w:rsid w:val="003D78A2"/>
    <w:rsid w:val="003E03FD"/>
    <w:rsid w:val="003E15EE"/>
    <w:rsid w:val="003E1C06"/>
    <w:rsid w:val="003E57DE"/>
    <w:rsid w:val="003E6AE0"/>
    <w:rsid w:val="003E7977"/>
    <w:rsid w:val="003F0971"/>
    <w:rsid w:val="003F0D57"/>
    <w:rsid w:val="003F22F3"/>
    <w:rsid w:val="003F28DA"/>
    <w:rsid w:val="003F2B6E"/>
    <w:rsid w:val="003F2C2F"/>
    <w:rsid w:val="003F35B8"/>
    <w:rsid w:val="003F3F97"/>
    <w:rsid w:val="003F42CF"/>
    <w:rsid w:val="003F4EA0"/>
    <w:rsid w:val="003F66AD"/>
    <w:rsid w:val="003F6991"/>
    <w:rsid w:val="003F69BE"/>
    <w:rsid w:val="003F7375"/>
    <w:rsid w:val="003F7D20"/>
    <w:rsid w:val="00400EB0"/>
    <w:rsid w:val="004013F6"/>
    <w:rsid w:val="00401B33"/>
    <w:rsid w:val="0040264F"/>
    <w:rsid w:val="00402DE4"/>
    <w:rsid w:val="00402FCF"/>
    <w:rsid w:val="004042F8"/>
    <w:rsid w:val="004048C9"/>
    <w:rsid w:val="00405458"/>
    <w:rsid w:val="00405801"/>
    <w:rsid w:val="004062AA"/>
    <w:rsid w:val="00407329"/>
    <w:rsid w:val="00407474"/>
    <w:rsid w:val="00407ED4"/>
    <w:rsid w:val="00407F31"/>
    <w:rsid w:val="004103D4"/>
    <w:rsid w:val="00410DC4"/>
    <w:rsid w:val="004125FD"/>
    <w:rsid w:val="004128A7"/>
    <w:rsid w:val="004128F0"/>
    <w:rsid w:val="00412FF7"/>
    <w:rsid w:val="00414D5B"/>
    <w:rsid w:val="004155E9"/>
    <w:rsid w:val="0041582C"/>
    <w:rsid w:val="004163AD"/>
    <w:rsid w:val="0041645A"/>
    <w:rsid w:val="00417640"/>
    <w:rsid w:val="00417BB8"/>
    <w:rsid w:val="00420045"/>
    <w:rsid w:val="00420300"/>
    <w:rsid w:val="0042069E"/>
    <w:rsid w:val="00421C15"/>
    <w:rsid w:val="00421CC4"/>
    <w:rsid w:val="0042354D"/>
    <w:rsid w:val="00424658"/>
    <w:rsid w:val="00424E01"/>
    <w:rsid w:val="004259A6"/>
    <w:rsid w:val="00425BFC"/>
    <w:rsid w:val="00425CCF"/>
    <w:rsid w:val="004273A8"/>
    <w:rsid w:val="00427EAF"/>
    <w:rsid w:val="00430D80"/>
    <w:rsid w:val="004317B5"/>
    <w:rsid w:val="00431E3D"/>
    <w:rsid w:val="00431F7A"/>
    <w:rsid w:val="00435259"/>
    <w:rsid w:val="004361FB"/>
    <w:rsid w:val="00436B23"/>
    <w:rsid w:val="00436E88"/>
    <w:rsid w:val="00440182"/>
    <w:rsid w:val="00440977"/>
    <w:rsid w:val="0044175B"/>
    <w:rsid w:val="00441C88"/>
    <w:rsid w:val="00442026"/>
    <w:rsid w:val="00442448"/>
    <w:rsid w:val="00443CD4"/>
    <w:rsid w:val="0044406B"/>
    <w:rsid w:val="004440BB"/>
    <w:rsid w:val="004440F6"/>
    <w:rsid w:val="004447C3"/>
    <w:rsid w:val="004450B6"/>
    <w:rsid w:val="00445590"/>
    <w:rsid w:val="00445612"/>
    <w:rsid w:val="004465A3"/>
    <w:rsid w:val="00446AA3"/>
    <w:rsid w:val="004479D8"/>
    <w:rsid w:val="00447C97"/>
    <w:rsid w:val="00451168"/>
    <w:rsid w:val="004513C3"/>
    <w:rsid w:val="00451506"/>
    <w:rsid w:val="00452998"/>
    <w:rsid w:val="00452D84"/>
    <w:rsid w:val="00453739"/>
    <w:rsid w:val="004556EE"/>
    <w:rsid w:val="0045627B"/>
    <w:rsid w:val="00456C90"/>
    <w:rsid w:val="00456CFB"/>
    <w:rsid w:val="00457160"/>
    <w:rsid w:val="00457762"/>
    <w:rsid w:val="004578CC"/>
    <w:rsid w:val="00457CF1"/>
    <w:rsid w:val="00463BFC"/>
    <w:rsid w:val="00464D09"/>
    <w:rsid w:val="004657D6"/>
    <w:rsid w:val="00465CB3"/>
    <w:rsid w:val="00465E5F"/>
    <w:rsid w:val="00466896"/>
    <w:rsid w:val="00466995"/>
    <w:rsid w:val="004728AA"/>
    <w:rsid w:val="00473346"/>
    <w:rsid w:val="0047587F"/>
    <w:rsid w:val="00476168"/>
    <w:rsid w:val="00476284"/>
    <w:rsid w:val="0047758F"/>
    <w:rsid w:val="0048084F"/>
    <w:rsid w:val="004808BB"/>
    <w:rsid w:val="00480EDB"/>
    <w:rsid w:val="004810BD"/>
    <w:rsid w:val="0048175E"/>
    <w:rsid w:val="0048257B"/>
    <w:rsid w:val="00482868"/>
    <w:rsid w:val="00483B44"/>
    <w:rsid w:val="00483CA9"/>
    <w:rsid w:val="00484276"/>
    <w:rsid w:val="00484655"/>
    <w:rsid w:val="00484ED6"/>
    <w:rsid w:val="004850B9"/>
    <w:rsid w:val="0048525B"/>
    <w:rsid w:val="00485A51"/>
    <w:rsid w:val="00485CCD"/>
    <w:rsid w:val="00485DB5"/>
    <w:rsid w:val="004860C5"/>
    <w:rsid w:val="00486D2B"/>
    <w:rsid w:val="00487C6F"/>
    <w:rsid w:val="00490D60"/>
    <w:rsid w:val="00493120"/>
    <w:rsid w:val="004949C7"/>
    <w:rsid w:val="00494FDC"/>
    <w:rsid w:val="00495B43"/>
    <w:rsid w:val="0049726B"/>
    <w:rsid w:val="004972A8"/>
    <w:rsid w:val="004A0489"/>
    <w:rsid w:val="004A161B"/>
    <w:rsid w:val="004A2288"/>
    <w:rsid w:val="004A2F28"/>
    <w:rsid w:val="004A4106"/>
    <w:rsid w:val="004A4146"/>
    <w:rsid w:val="004A47DB"/>
    <w:rsid w:val="004A4F6C"/>
    <w:rsid w:val="004A5AAE"/>
    <w:rsid w:val="004A5AC8"/>
    <w:rsid w:val="004A6437"/>
    <w:rsid w:val="004A6AB7"/>
    <w:rsid w:val="004A7284"/>
    <w:rsid w:val="004A7E1A"/>
    <w:rsid w:val="004B005E"/>
    <w:rsid w:val="004B0073"/>
    <w:rsid w:val="004B0479"/>
    <w:rsid w:val="004B1541"/>
    <w:rsid w:val="004B16C0"/>
    <w:rsid w:val="004B240E"/>
    <w:rsid w:val="004B29F4"/>
    <w:rsid w:val="004B3641"/>
    <w:rsid w:val="004B4C27"/>
    <w:rsid w:val="004B4E08"/>
    <w:rsid w:val="004B544A"/>
    <w:rsid w:val="004B62E8"/>
    <w:rsid w:val="004B6407"/>
    <w:rsid w:val="004B6923"/>
    <w:rsid w:val="004B7240"/>
    <w:rsid w:val="004B7495"/>
    <w:rsid w:val="004B780F"/>
    <w:rsid w:val="004B7B56"/>
    <w:rsid w:val="004B7EE9"/>
    <w:rsid w:val="004C098E"/>
    <w:rsid w:val="004C0E6F"/>
    <w:rsid w:val="004C19DF"/>
    <w:rsid w:val="004C20CF"/>
    <w:rsid w:val="004C20D7"/>
    <w:rsid w:val="004C299C"/>
    <w:rsid w:val="004C2E2E"/>
    <w:rsid w:val="004C3080"/>
    <w:rsid w:val="004C38A9"/>
    <w:rsid w:val="004C4D54"/>
    <w:rsid w:val="004C4E71"/>
    <w:rsid w:val="004C5FB1"/>
    <w:rsid w:val="004C7023"/>
    <w:rsid w:val="004C7513"/>
    <w:rsid w:val="004C7BB4"/>
    <w:rsid w:val="004C7CED"/>
    <w:rsid w:val="004D02AC"/>
    <w:rsid w:val="004D0383"/>
    <w:rsid w:val="004D1F3F"/>
    <w:rsid w:val="004D333E"/>
    <w:rsid w:val="004D3A72"/>
    <w:rsid w:val="004D3E8F"/>
    <w:rsid w:val="004D3EE2"/>
    <w:rsid w:val="004D5BBA"/>
    <w:rsid w:val="004D6540"/>
    <w:rsid w:val="004D66E9"/>
    <w:rsid w:val="004D7B7B"/>
    <w:rsid w:val="004E0E64"/>
    <w:rsid w:val="004E14EB"/>
    <w:rsid w:val="004E1C2A"/>
    <w:rsid w:val="004E265D"/>
    <w:rsid w:val="004E2963"/>
    <w:rsid w:val="004E2ACB"/>
    <w:rsid w:val="004E38B0"/>
    <w:rsid w:val="004E3C28"/>
    <w:rsid w:val="004E4332"/>
    <w:rsid w:val="004E45E4"/>
    <w:rsid w:val="004E4D9B"/>
    <w:rsid w:val="004E4E0B"/>
    <w:rsid w:val="004E5594"/>
    <w:rsid w:val="004E6856"/>
    <w:rsid w:val="004E6FB4"/>
    <w:rsid w:val="004E76E0"/>
    <w:rsid w:val="004F0977"/>
    <w:rsid w:val="004F1408"/>
    <w:rsid w:val="004F2ECB"/>
    <w:rsid w:val="004F42C9"/>
    <w:rsid w:val="004F4A05"/>
    <w:rsid w:val="004F4DF3"/>
    <w:rsid w:val="004F4E1D"/>
    <w:rsid w:val="004F616E"/>
    <w:rsid w:val="004F6257"/>
    <w:rsid w:val="004F6A25"/>
    <w:rsid w:val="004F6AB0"/>
    <w:rsid w:val="004F6B4D"/>
    <w:rsid w:val="004F6F40"/>
    <w:rsid w:val="005000BD"/>
    <w:rsid w:val="005000DD"/>
    <w:rsid w:val="00502CCA"/>
    <w:rsid w:val="00502F65"/>
    <w:rsid w:val="0050384F"/>
    <w:rsid w:val="00503948"/>
    <w:rsid w:val="00503B09"/>
    <w:rsid w:val="00504F5C"/>
    <w:rsid w:val="00505262"/>
    <w:rsid w:val="00505772"/>
    <w:rsid w:val="0050597B"/>
    <w:rsid w:val="005063F6"/>
    <w:rsid w:val="00506DF8"/>
    <w:rsid w:val="00507451"/>
    <w:rsid w:val="005100B6"/>
    <w:rsid w:val="005102D7"/>
    <w:rsid w:val="005118AD"/>
    <w:rsid w:val="00511F4D"/>
    <w:rsid w:val="00512DFF"/>
    <w:rsid w:val="005130DD"/>
    <w:rsid w:val="005130EB"/>
    <w:rsid w:val="00514901"/>
    <w:rsid w:val="00514D6B"/>
    <w:rsid w:val="00515196"/>
    <w:rsid w:val="0051574E"/>
    <w:rsid w:val="00516745"/>
    <w:rsid w:val="00516D1F"/>
    <w:rsid w:val="0051722E"/>
    <w:rsid w:val="0051725F"/>
    <w:rsid w:val="0052004A"/>
    <w:rsid w:val="00520095"/>
    <w:rsid w:val="00520645"/>
    <w:rsid w:val="005207B0"/>
    <w:rsid w:val="0052168D"/>
    <w:rsid w:val="0052396A"/>
    <w:rsid w:val="005246F1"/>
    <w:rsid w:val="0052734E"/>
    <w:rsid w:val="0052782C"/>
    <w:rsid w:val="00527A41"/>
    <w:rsid w:val="00530BD7"/>
    <w:rsid w:val="00530E46"/>
    <w:rsid w:val="005324EF"/>
    <w:rsid w:val="005325BF"/>
    <w:rsid w:val="0053286B"/>
    <w:rsid w:val="00533CFC"/>
    <w:rsid w:val="00536369"/>
    <w:rsid w:val="005363A7"/>
    <w:rsid w:val="00537AC9"/>
    <w:rsid w:val="005400FF"/>
    <w:rsid w:val="00540E99"/>
    <w:rsid w:val="00541130"/>
    <w:rsid w:val="00543CDB"/>
    <w:rsid w:val="005447BE"/>
    <w:rsid w:val="005453C7"/>
    <w:rsid w:val="00546285"/>
    <w:rsid w:val="00546A8B"/>
    <w:rsid w:val="00546B72"/>
    <w:rsid w:val="00546D5E"/>
    <w:rsid w:val="00546F02"/>
    <w:rsid w:val="00547051"/>
    <w:rsid w:val="00547085"/>
    <w:rsid w:val="0054770B"/>
    <w:rsid w:val="00551073"/>
    <w:rsid w:val="00551DA4"/>
    <w:rsid w:val="0055213A"/>
    <w:rsid w:val="00552285"/>
    <w:rsid w:val="00554956"/>
    <w:rsid w:val="005568CA"/>
    <w:rsid w:val="00557BE6"/>
    <w:rsid w:val="005600BC"/>
    <w:rsid w:val="005610F8"/>
    <w:rsid w:val="005617FE"/>
    <w:rsid w:val="00563104"/>
    <w:rsid w:val="005646C1"/>
    <w:rsid w:val="005646CC"/>
    <w:rsid w:val="005652E4"/>
    <w:rsid w:val="00565730"/>
    <w:rsid w:val="00566671"/>
    <w:rsid w:val="00567B22"/>
    <w:rsid w:val="0057134C"/>
    <w:rsid w:val="0057331C"/>
    <w:rsid w:val="00573328"/>
    <w:rsid w:val="00573F07"/>
    <w:rsid w:val="0057478F"/>
    <w:rsid w:val="005747FF"/>
    <w:rsid w:val="0057495A"/>
    <w:rsid w:val="00576415"/>
    <w:rsid w:val="00580D0F"/>
    <w:rsid w:val="00581521"/>
    <w:rsid w:val="00581961"/>
    <w:rsid w:val="00581F3D"/>
    <w:rsid w:val="005824C0"/>
    <w:rsid w:val="0058254A"/>
    <w:rsid w:val="00582560"/>
    <w:rsid w:val="00582FD7"/>
    <w:rsid w:val="005832ED"/>
    <w:rsid w:val="00583524"/>
    <w:rsid w:val="005835A2"/>
    <w:rsid w:val="00583853"/>
    <w:rsid w:val="005857A8"/>
    <w:rsid w:val="005858D9"/>
    <w:rsid w:val="005860A2"/>
    <w:rsid w:val="005865D3"/>
    <w:rsid w:val="00586E55"/>
    <w:rsid w:val="00586F46"/>
    <w:rsid w:val="0058713B"/>
    <w:rsid w:val="005876D2"/>
    <w:rsid w:val="0059056C"/>
    <w:rsid w:val="0059130B"/>
    <w:rsid w:val="005923F8"/>
    <w:rsid w:val="005929D6"/>
    <w:rsid w:val="00593F04"/>
    <w:rsid w:val="00594705"/>
    <w:rsid w:val="005950B6"/>
    <w:rsid w:val="005960AD"/>
    <w:rsid w:val="00596689"/>
    <w:rsid w:val="00597109"/>
    <w:rsid w:val="005973B2"/>
    <w:rsid w:val="005A0A01"/>
    <w:rsid w:val="005A16FB"/>
    <w:rsid w:val="005A1A68"/>
    <w:rsid w:val="005A1D50"/>
    <w:rsid w:val="005A2985"/>
    <w:rsid w:val="005A2A5A"/>
    <w:rsid w:val="005A2E76"/>
    <w:rsid w:val="005A3076"/>
    <w:rsid w:val="005A39FC"/>
    <w:rsid w:val="005A3B66"/>
    <w:rsid w:val="005A409D"/>
    <w:rsid w:val="005A42E3"/>
    <w:rsid w:val="005A54EF"/>
    <w:rsid w:val="005A5F04"/>
    <w:rsid w:val="005A6DC2"/>
    <w:rsid w:val="005B0870"/>
    <w:rsid w:val="005B1762"/>
    <w:rsid w:val="005B1B26"/>
    <w:rsid w:val="005B3E95"/>
    <w:rsid w:val="005B43EA"/>
    <w:rsid w:val="005B4B88"/>
    <w:rsid w:val="005B5605"/>
    <w:rsid w:val="005B5D60"/>
    <w:rsid w:val="005B5E31"/>
    <w:rsid w:val="005B64AE"/>
    <w:rsid w:val="005B69A7"/>
    <w:rsid w:val="005B6E3D"/>
    <w:rsid w:val="005B7298"/>
    <w:rsid w:val="005C18B7"/>
    <w:rsid w:val="005C1BFC"/>
    <w:rsid w:val="005C3BF7"/>
    <w:rsid w:val="005C3F78"/>
    <w:rsid w:val="005C434E"/>
    <w:rsid w:val="005C6E52"/>
    <w:rsid w:val="005C7B55"/>
    <w:rsid w:val="005D0175"/>
    <w:rsid w:val="005D146C"/>
    <w:rsid w:val="005D1805"/>
    <w:rsid w:val="005D1CC4"/>
    <w:rsid w:val="005D2B3F"/>
    <w:rsid w:val="005D2D62"/>
    <w:rsid w:val="005D3ED3"/>
    <w:rsid w:val="005D403B"/>
    <w:rsid w:val="005D5A78"/>
    <w:rsid w:val="005D5DB0"/>
    <w:rsid w:val="005D6535"/>
    <w:rsid w:val="005D7A00"/>
    <w:rsid w:val="005E076E"/>
    <w:rsid w:val="005E0885"/>
    <w:rsid w:val="005E0B43"/>
    <w:rsid w:val="005E1533"/>
    <w:rsid w:val="005E1FFE"/>
    <w:rsid w:val="005E4742"/>
    <w:rsid w:val="005E4C3C"/>
    <w:rsid w:val="005E4E91"/>
    <w:rsid w:val="005E5284"/>
    <w:rsid w:val="005E6829"/>
    <w:rsid w:val="005E6ACD"/>
    <w:rsid w:val="005F0813"/>
    <w:rsid w:val="005F10D4"/>
    <w:rsid w:val="005F20C8"/>
    <w:rsid w:val="005F26E8"/>
    <w:rsid w:val="005F275A"/>
    <w:rsid w:val="005F2E08"/>
    <w:rsid w:val="005F3D60"/>
    <w:rsid w:val="005F7243"/>
    <w:rsid w:val="005F7834"/>
    <w:rsid w:val="005F78DD"/>
    <w:rsid w:val="005F7A4D"/>
    <w:rsid w:val="006007F4"/>
    <w:rsid w:val="00600EA1"/>
    <w:rsid w:val="006019F0"/>
    <w:rsid w:val="00601B68"/>
    <w:rsid w:val="006026BA"/>
    <w:rsid w:val="00602D9C"/>
    <w:rsid w:val="0060359B"/>
    <w:rsid w:val="00603F69"/>
    <w:rsid w:val="006040DA"/>
    <w:rsid w:val="006047BD"/>
    <w:rsid w:val="006055DD"/>
    <w:rsid w:val="00607675"/>
    <w:rsid w:val="006077D9"/>
    <w:rsid w:val="006101FD"/>
    <w:rsid w:val="00610F53"/>
    <w:rsid w:val="00612E3F"/>
    <w:rsid w:val="00613208"/>
    <w:rsid w:val="00614063"/>
    <w:rsid w:val="0061548C"/>
    <w:rsid w:val="00615D91"/>
    <w:rsid w:val="00616767"/>
    <w:rsid w:val="0061698B"/>
    <w:rsid w:val="00616F61"/>
    <w:rsid w:val="006200A7"/>
    <w:rsid w:val="006202B8"/>
    <w:rsid w:val="00620917"/>
    <w:rsid w:val="0062163D"/>
    <w:rsid w:val="00621BCB"/>
    <w:rsid w:val="00623A9E"/>
    <w:rsid w:val="00624A20"/>
    <w:rsid w:val="00624C9B"/>
    <w:rsid w:val="006251EB"/>
    <w:rsid w:val="0062541D"/>
    <w:rsid w:val="00625A2E"/>
    <w:rsid w:val="00630BB3"/>
    <w:rsid w:val="00632182"/>
    <w:rsid w:val="006335DF"/>
    <w:rsid w:val="00633A4A"/>
    <w:rsid w:val="00634717"/>
    <w:rsid w:val="006348AF"/>
    <w:rsid w:val="00634D26"/>
    <w:rsid w:val="00635459"/>
    <w:rsid w:val="006365AB"/>
    <w:rsid w:val="0063670E"/>
    <w:rsid w:val="00636A15"/>
    <w:rsid w:val="00636FE9"/>
    <w:rsid w:val="00637181"/>
    <w:rsid w:val="00637AF8"/>
    <w:rsid w:val="00640359"/>
    <w:rsid w:val="006412BE"/>
    <w:rsid w:val="0064144D"/>
    <w:rsid w:val="00641609"/>
    <w:rsid w:val="0064160E"/>
    <w:rsid w:val="00642389"/>
    <w:rsid w:val="00642FDF"/>
    <w:rsid w:val="00643074"/>
    <w:rsid w:val="006439ED"/>
    <w:rsid w:val="0064405D"/>
    <w:rsid w:val="00644306"/>
    <w:rsid w:val="00644828"/>
    <w:rsid w:val="006449F2"/>
    <w:rsid w:val="00644D23"/>
    <w:rsid w:val="00644EAB"/>
    <w:rsid w:val="006450E2"/>
    <w:rsid w:val="006453D8"/>
    <w:rsid w:val="006457A5"/>
    <w:rsid w:val="00645EB2"/>
    <w:rsid w:val="00650503"/>
    <w:rsid w:val="00651A1C"/>
    <w:rsid w:val="00651E73"/>
    <w:rsid w:val="006522EF"/>
    <w:rsid w:val="006522FD"/>
    <w:rsid w:val="00652800"/>
    <w:rsid w:val="00652E46"/>
    <w:rsid w:val="00653AB0"/>
    <w:rsid w:val="00653C5D"/>
    <w:rsid w:val="00654220"/>
    <w:rsid w:val="006544A7"/>
    <w:rsid w:val="00654E18"/>
    <w:rsid w:val="006552BE"/>
    <w:rsid w:val="00655E5A"/>
    <w:rsid w:val="0065706C"/>
    <w:rsid w:val="0066010B"/>
    <w:rsid w:val="00661413"/>
    <w:rsid w:val="006618E3"/>
    <w:rsid w:val="00661D06"/>
    <w:rsid w:val="00661EB6"/>
    <w:rsid w:val="0066382C"/>
    <w:rsid w:val="006638B4"/>
    <w:rsid w:val="0066400D"/>
    <w:rsid w:val="006641B3"/>
    <w:rsid w:val="006644C4"/>
    <w:rsid w:val="00665F1A"/>
    <w:rsid w:val="0066665B"/>
    <w:rsid w:val="0066783D"/>
    <w:rsid w:val="00670EE3"/>
    <w:rsid w:val="00671735"/>
    <w:rsid w:val="006719E5"/>
    <w:rsid w:val="00672902"/>
    <w:rsid w:val="00673149"/>
    <w:rsid w:val="0067331F"/>
    <w:rsid w:val="006742E8"/>
    <w:rsid w:val="0067482E"/>
    <w:rsid w:val="0067509D"/>
    <w:rsid w:val="00675260"/>
    <w:rsid w:val="006761F3"/>
    <w:rsid w:val="0067638A"/>
    <w:rsid w:val="00676418"/>
    <w:rsid w:val="00677DDB"/>
    <w:rsid w:val="00677EF0"/>
    <w:rsid w:val="006814BF"/>
    <w:rsid w:val="00681DCF"/>
    <w:rsid w:val="00681F32"/>
    <w:rsid w:val="006826B1"/>
    <w:rsid w:val="00683AEC"/>
    <w:rsid w:val="00684672"/>
    <w:rsid w:val="0068481E"/>
    <w:rsid w:val="006856F4"/>
    <w:rsid w:val="00685FEE"/>
    <w:rsid w:val="0068666F"/>
    <w:rsid w:val="0068780A"/>
    <w:rsid w:val="00690267"/>
    <w:rsid w:val="006906E7"/>
    <w:rsid w:val="00691199"/>
    <w:rsid w:val="006931D4"/>
    <w:rsid w:val="00694485"/>
    <w:rsid w:val="00694E70"/>
    <w:rsid w:val="006954D4"/>
    <w:rsid w:val="0069598B"/>
    <w:rsid w:val="00695AF0"/>
    <w:rsid w:val="006974ED"/>
    <w:rsid w:val="0069757D"/>
    <w:rsid w:val="006A189C"/>
    <w:rsid w:val="006A1A8E"/>
    <w:rsid w:val="006A1CF6"/>
    <w:rsid w:val="006A2D9E"/>
    <w:rsid w:val="006A36DB"/>
    <w:rsid w:val="006A3EF2"/>
    <w:rsid w:val="006A44D0"/>
    <w:rsid w:val="006A48C1"/>
    <w:rsid w:val="006A510D"/>
    <w:rsid w:val="006A51A4"/>
    <w:rsid w:val="006A57F3"/>
    <w:rsid w:val="006A61D5"/>
    <w:rsid w:val="006A757A"/>
    <w:rsid w:val="006A793F"/>
    <w:rsid w:val="006A7BA6"/>
    <w:rsid w:val="006B0291"/>
    <w:rsid w:val="006B06B2"/>
    <w:rsid w:val="006B1B4F"/>
    <w:rsid w:val="006B1FE6"/>
    <w:rsid w:val="006B1FFA"/>
    <w:rsid w:val="006B20FA"/>
    <w:rsid w:val="006B2995"/>
    <w:rsid w:val="006B2ACC"/>
    <w:rsid w:val="006B2AFE"/>
    <w:rsid w:val="006B33E5"/>
    <w:rsid w:val="006B3564"/>
    <w:rsid w:val="006B37E6"/>
    <w:rsid w:val="006B3D8F"/>
    <w:rsid w:val="006B42E3"/>
    <w:rsid w:val="006B44E9"/>
    <w:rsid w:val="006B73E5"/>
    <w:rsid w:val="006C00A3"/>
    <w:rsid w:val="006C05E0"/>
    <w:rsid w:val="006C0648"/>
    <w:rsid w:val="006C10FC"/>
    <w:rsid w:val="006C1316"/>
    <w:rsid w:val="006C175C"/>
    <w:rsid w:val="006C198E"/>
    <w:rsid w:val="006C24E6"/>
    <w:rsid w:val="006C2C3B"/>
    <w:rsid w:val="006C4302"/>
    <w:rsid w:val="006C4B47"/>
    <w:rsid w:val="006C4FEE"/>
    <w:rsid w:val="006C5338"/>
    <w:rsid w:val="006C615D"/>
    <w:rsid w:val="006C652D"/>
    <w:rsid w:val="006C67CA"/>
    <w:rsid w:val="006C7AB5"/>
    <w:rsid w:val="006D028E"/>
    <w:rsid w:val="006D062E"/>
    <w:rsid w:val="006D0817"/>
    <w:rsid w:val="006D0996"/>
    <w:rsid w:val="006D1079"/>
    <w:rsid w:val="006D1554"/>
    <w:rsid w:val="006D160D"/>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A15"/>
    <w:rsid w:val="006F15D8"/>
    <w:rsid w:val="006F1B19"/>
    <w:rsid w:val="006F2369"/>
    <w:rsid w:val="006F2CC7"/>
    <w:rsid w:val="006F31B0"/>
    <w:rsid w:val="006F3613"/>
    <w:rsid w:val="006F3839"/>
    <w:rsid w:val="006F4503"/>
    <w:rsid w:val="006F4BFA"/>
    <w:rsid w:val="006F50F7"/>
    <w:rsid w:val="006F628C"/>
    <w:rsid w:val="006F7D97"/>
    <w:rsid w:val="00700048"/>
    <w:rsid w:val="00700346"/>
    <w:rsid w:val="00700511"/>
    <w:rsid w:val="00700954"/>
    <w:rsid w:val="00701866"/>
    <w:rsid w:val="0070190E"/>
    <w:rsid w:val="00701DAC"/>
    <w:rsid w:val="00702D88"/>
    <w:rsid w:val="00703206"/>
    <w:rsid w:val="007043EF"/>
    <w:rsid w:val="00704694"/>
    <w:rsid w:val="00705055"/>
    <w:rsid w:val="007055D1"/>
    <w:rsid w:val="007058CD"/>
    <w:rsid w:val="00705D75"/>
    <w:rsid w:val="007061F0"/>
    <w:rsid w:val="00706293"/>
    <w:rsid w:val="0070723B"/>
    <w:rsid w:val="00707A0F"/>
    <w:rsid w:val="00707AFD"/>
    <w:rsid w:val="00710381"/>
    <w:rsid w:val="007124A7"/>
    <w:rsid w:val="007129D7"/>
    <w:rsid w:val="00712DA7"/>
    <w:rsid w:val="007136DB"/>
    <w:rsid w:val="00713D4D"/>
    <w:rsid w:val="00714743"/>
    <w:rsid w:val="00714956"/>
    <w:rsid w:val="00714CA8"/>
    <w:rsid w:val="007157E3"/>
    <w:rsid w:val="00715F89"/>
    <w:rsid w:val="0071646E"/>
    <w:rsid w:val="00716FB7"/>
    <w:rsid w:val="00717536"/>
    <w:rsid w:val="00717C66"/>
    <w:rsid w:val="00717E68"/>
    <w:rsid w:val="007206A6"/>
    <w:rsid w:val="00720A58"/>
    <w:rsid w:val="0072113B"/>
    <w:rsid w:val="0072124E"/>
    <w:rsid w:val="0072144B"/>
    <w:rsid w:val="00722179"/>
    <w:rsid w:val="00722D6B"/>
    <w:rsid w:val="00723027"/>
    <w:rsid w:val="0072360C"/>
    <w:rsid w:val="00723956"/>
    <w:rsid w:val="00724203"/>
    <w:rsid w:val="00724E76"/>
    <w:rsid w:val="00725C3B"/>
    <w:rsid w:val="00725D14"/>
    <w:rsid w:val="0072605F"/>
    <w:rsid w:val="007266FB"/>
    <w:rsid w:val="00727B96"/>
    <w:rsid w:val="00727F19"/>
    <w:rsid w:val="00730398"/>
    <w:rsid w:val="0073212B"/>
    <w:rsid w:val="00732D5D"/>
    <w:rsid w:val="0073364D"/>
    <w:rsid w:val="00733D6A"/>
    <w:rsid w:val="00734065"/>
    <w:rsid w:val="00734894"/>
    <w:rsid w:val="00735327"/>
    <w:rsid w:val="00735451"/>
    <w:rsid w:val="007358E3"/>
    <w:rsid w:val="00735F20"/>
    <w:rsid w:val="0073637A"/>
    <w:rsid w:val="00736F68"/>
    <w:rsid w:val="00737155"/>
    <w:rsid w:val="0073723E"/>
    <w:rsid w:val="00737275"/>
    <w:rsid w:val="00740573"/>
    <w:rsid w:val="00740A3F"/>
    <w:rsid w:val="00741479"/>
    <w:rsid w:val="007414DA"/>
    <w:rsid w:val="00741ACA"/>
    <w:rsid w:val="0074315A"/>
    <w:rsid w:val="007448D2"/>
    <w:rsid w:val="00744A73"/>
    <w:rsid w:val="00744D88"/>
    <w:rsid w:val="00744DB8"/>
    <w:rsid w:val="00745C28"/>
    <w:rsid w:val="00745DD4"/>
    <w:rsid w:val="007460FF"/>
    <w:rsid w:val="007474D4"/>
    <w:rsid w:val="0074782C"/>
    <w:rsid w:val="00747E3D"/>
    <w:rsid w:val="00750435"/>
    <w:rsid w:val="007508D7"/>
    <w:rsid w:val="00750B03"/>
    <w:rsid w:val="007511D4"/>
    <w:rsid w:val="007517DF"/>
    <w:rsid w:val="0075322D"/>
    <w:rsid w:val="00753D56"/>
    <w:rsid w:val="007548CC"/>
    <w:rsid w:val="00755898"/>
    <w:rsid w:val="00756449"/>
    <w:rsid w:val="007564AE"/>
    <w:rsid w:val="00757591"/>
    <w:rsid w:val="00757633"/>
    <w:rsid w:val="00757A59"/>
    <w:rsid w:val="00757DD5"/>
    <w:rsid w:val="00757FA9"/>
    <w:rsid w:val="0076102B"/>
    <w:rsid w:val="007617A7"/>
    <w:rsid w:val="00761C8A"/>
    <w:rsid w:val="00762125"/>
    <w:rsid w:val="007635C3"/>
    <w:rsid w:val="00764E82"/>
    <w:rsid w:val="00765E06"/>
    <w:rsid w:val="00765F79"/>
    <w:rsid w:val="00766A1D"/>
    <w:rsid w:val="00766BC2"/>
    <w:rsid w:val="00770223"/>
    <w:rsid w:val="007706FF"/>
    <w:rsid w:val="00770891"/>
    <w:rsid w:val="00770C61"/>
    <w:rsid w:val="00771DEA"/>
    <w:rsid w:val="00771ED3"/>
    <w:rsid w:val="00772BA3"/>
    <w:rsid w:val="00775C57"/>
    <w:rsid w:val="007763FE"/>
    <w:rsid w:val="00776998"/>
    <w:rsid w:val="007769A7"/>
    <w:rsid w:val="00776AC3"/>
    <w:rsid w:val="00777558"/>
    <w:rsid w:val="007776A2"/>
    <w:rsid w:val="00777849"/>
    <w:rsid w:val="00780A99"/>
    <w:rsid w:val="00781C4F"/>
    <w:rsid w:val="00782487"/>
    <w:rsid w:val="007828E2"/>
    <w:rsid w:val="00782A2E"/>
    <w:rsid w:val="00782B11"/>
    <w:rsid w:val="007836C0"/>
    <w:rsid w:val="00783793"/>
    <w:rsid w:val="00783D18"/>
    <w:rsid w:val="00783F8F"/>
    <w:rsid w:val="00785BE0"/>
    <w:rsid w:val="00786089"/>
    <w:rsid w:val="0078667E"/>
    <w:rsid w:val="00787CCE"/>
    <w:rsid w:val="007903C3"/>
    <w:rsid w:val="007919C8"/>
    <w:rsid w:val="007919DC"/>
    <w:rsid w:val="00791B72"/>
    <w:rsid w:val="00791C7F"/>
    <w:rsid w:val="007928C0"/>
    <w:rsid w:val="00792A19"/>
    <w:rsid w:val="00792F09"/>
    <w:rsid w:val="00796256"/>
    <w:rsid w:val="00796888"/>
    <w:rsid w:val="00797128"/>
    <w:rsid w:val="007A020C"/>
    <w:rsid w:val="007A1326"/>
    <w:rsid w:val="007A1AA1"/>
    <w:rsid w:val="007A2B62"/>
    <w:rsid w:val="007A2B7B"/>
    <w:rsid w:val="007A3356"/>
    <w:rsid w:val="007A36F3"/>
    <w:rsid w:val="007A484D"/>
    <w:rsid w:val="007A4CEF"/>
    <w:rsid w:val="007A55A8"/>
    <w:rsid w:val="007B24C4"/>
    <w:rsid w:val="007B3B2B"/>
    <w:rsid w:val="007B50E4"/>
    <w:rsid w:val="007B5236"/>
    <w:rsid w:val="007B6B2F"/>
    <w:rsid w:val="007B7AA0"/>
    <w:rsid w:val="007C02B9"/>
    <w:rsid w:val="007C057B"/>
    <w:rsid w:val="007C1190"/>
    <w:rsid w:val="007C1661"/>
    <w:rsid w:val="007C176C"/>
    <w:rsid w:val="007C1A9E"/>
    <w:rsid w:val="007C666B"/>
    <w:rsid w:val="007C6E38"/>
    <w:rsid w:val="007C76BC"/>
    <w:rsid w:val="007C7C21"/>
    <w:rsid w:val="007D212E"/>
    <w:rsid w:val="007D4372"/>
    <w:rsid w:val="007D458F"/>
    <w:rsid w:val="007D4774"/>
    <w:rsid w:val="007D49F4"/>
    <w:rsid w:val="007D4BE6"/>
    <w:rsid w:val="007D5655"/>
    <w:rsid w:val="007D581D"/>
    <w:rsid w:val="007D5985"/>
    <w:rsid w:val="007D5A52"/>
    <w:rsid w:val="007D6B27"/>
    <w:rsid w:val="007D73C0"/>
    <w:rsid w:val="007D7CF5"/>
    <w:rsid w:val="007D7E58"/>
    <w:rsid w:val="007D7EE9"/>
    <w:rsid w:val="007E41AD"/>
    <w:rsid w:val="007E48BD"/>
    <w:rsid w:val="007E497E"/>
    <w:rsid w:val="007E51F4"/>
    <w:rsid w:val="007E5E9E"/>
    <w:rsid w:val="007E63C4"/>
    <w:rsid w:val="007E654F"/>
    <w:rsid w:val="007E6708"/>
    <w:rsid w:val="007E674E"/>
    <w:rsid w:val="007E6AF0"/>
    <w:rsid w:val="007E6FA5"/>
    <w:rsid w:val="007E7486"/>
    <w:rsid w:val="007E751D"/>
    <w:rsid w:val="007E7851"/>
    <w:rsid w:val="007F134C"/>
    <w:rsid w:val="007F1493"/>
    <w:rsid w:val="007F15BC"/>
    <w:rsid w:val="007F20F6"/>
    <w:rsid w:val="007F3524"/>
    <w:rsid w:val="007F3767"/>
    <w:rsid w:val="007F3CC7"/>
    <w:rsid w:val="007F576D"/>
    <w:rsid w:val="007F60DB"/>
    <w:rsid w:val="007F637A"/>
    <w:rsid w:val="007F66A6"/>
    <w:rsid w:val="007F68BA"/>
    <w:rsid w:val="007F76BF"/>
    <w:rsid w:val="007F7A7E"/>
    <w:rsid w:val="008003C8"/>
    <w:rsid w:val="008003CD"/>
    <w:rsid w:val="00800512"/>
    <w:rsid w:val="00801331"/>
    <w:rsid w:val="00801687"/>
    <w:rsid w:val="008019EE"/>
    <w:rsid w:val="00802022"/>
    <w:rsid w:val="0080207C"/>
    <w:rsid w:val="008028A3"/>
    <w:rsid w:val="00802A41"/>
    <w:rsid w:val="008059C1"/>
    <w:rsid w:val="00806133"/>
    <w:rsid w:val="0080662F"/>
    <w:rsid w:val="00806C91"/>
    <w:rsid w:val="00807ABB"/>
    <w:rsid w:val="00810079"/>
    <w:rsid w:val="0081065F"/>
    <w:rsid w:val="0081071A"/>
    <w:rsid w:val="00810E72"/>
    <w:rsid w:val="0081179B"/>
    <w:rsid w:val="00812C3D"/>
    <w:rsid w:val="00812DCB"/>
    <w:rsid w:val="00813FA5"/>
    <w:rsid w:val="0081523F"/>
    <w:rsid w:val="00815808"/>
    <w:rsid w:val="00815D4D"/>
    <w:rsid w:val="00816151"/>
    <w:rsid w:val="00816646"/>
    <w:rsid w:val="00817268"/>
    <w:rsid w:val="008174D3"/>
    <w:rsid w:val="008203B7"/>
    <w:rsid w:val="00820BB7"/>
    <w:rsid w:val="008212BE"/>
    <w:rsid w:val="008218CF"/>
    <w:rsid w:val="0082213A"/>
    <w:rsid w:val="008248E7"/>
    <w:rsid w:val="00824F02"/>
    <w:rsid w:val="00825595"/>
    <w:rsid w:val="00826BD1"/>
    <w:rsid w:val="00826C4F"/>
    <w:rsid w:val="008270BC"/>
    <w:rsid w:val="00830A48"/>
    <w:rsid w:val="00830CF1"/>
    <w:rsid w:val="00831C89"/>
    <w:rsid w:val="00831CAB"/>
    <w:rsid w:val="00831EDB"/>
    <w:rsid w:val="00832830"/>
    <w:rsid w:val="00832DA5"/>
    <w:rsid w:val="00832F4B"/>
    <w:rsid w:val="008333E9"/>
    <w:rsid w:val="00833A2E"/>
    <w:rsid w:val="00833EDF"/>
    <w:rsid w:val="00834038"/>
    <w:rsid w:val="008342F3"/>
    <w:rsid w:val="00835A66"/>
    <w:rsid w:val="008377AF"/>
    <w:rsid w:val="008404C4"/>
    <w:rsid w:val="0084056D"/>
    <w:rsid w:val="00841080"/>
    <w:rsid w:val="008412F7"/>
    <w:rsid w:val="008414BB"/>
    <w:rsid w:val="00841B54"/>
    <w:rsid w:val="008434A7"/>
    <w:rsid w:val="00843ED1"/>
    <w:rsid w:val="00845514"/>
    <w:rsid w:val="008455DA"/>
    <w:rsid w:val="00845865"/>
    <w:rsid w:val="008461A8"/>
    <w:rsid w:val="0084631E"/>
    <w:rsid w:val="008467D0"/>
    <w:rsid w:val="008469BE"/>
    <w:rsid w:val="008470D0"/>
    <w:rsid w:val="008479A2"/>
    <w:rsid w:val="008505DC"/>
    <w:rsid w:val="008509F0"/>
    <w:rsid w:val="00850CAD"/>
    <w:rsid w:val="00850EEC"/>
    <w:rsid w:val="00851875"/>
    <w:rsid w:val="00852357"/>
    <w:rsid w:val="00852B7B"/>
    <w:rsid w:val="0085448C"/>
    <w:rsid w:val="00855048"/>
    <w:rsid w:val="00855554"/>
    <w:rsid w:val="00855C68"/>
    <w:rsid w:val="008563D3"/>
    <w:rsid w:val="00856E64"/>
    <w:rsid w:val="008572BA"/>
    <w:rsid w:val="00857369"/>
    <w:rsid w:val="00857CBC"/>
    <w:rsid w:val="00860A52"/>
    <w:rsid w:val="00862840"/>
    <w:rsid w:val="00862960"/>
    <w:rsid w:val="00862F99"/>
    <w:rsid w:val="00863532"/>
    <w:rsid w:val="008636E1"/>
    <w:rsid w:val="008641E8"/>
    <w:rsid w:val="00864336"/>
    <w:rsid w:val="00865EC3"/>
    <w:rsid w:val="0086629C"/>
    <w:rsid w:val="00866415"/>
    <w:rsid w:val="0086672A"/>
    <w:rsid w:val="00867469"/>
    <w:rsid w:val="00870245"/>
    <w:rsid w:val="00870838"/>
    <w:rsid w:val="00870A3D"/>
    <w:rsid w:val="00870D24"/>
    <w:rsid w:val="00871C65"/>
    <w:rsid w:val="00873182"/>
    <w:rsid w:val="008736AC"/>
    <w:rsid w:val="00873771"/>
    <w:rsid w:val="00874C1F"/>
    <w:rsid w:val="008765F3"/>
    <w:rsid w:val="008771BA"/>
    <w:rsid w:val="008773F6"/>
    <w:rsid w:val="00877618"/>
    <w:rsid w:val="00880925"/>
    <w:rsid w:val="00880A08"/>
    <w:rsid w:val="00881323"/>
    <w:rsid w:val="008813A0"/>
    <w:rsid w:val="00881B53"/>
    <w:rsid w:val="00881E35"/>
    <w:rsid w:val="00882E98"/>
    <w:rsid w:val="00883242"/>
    <w:rsid w:val="00883A53"/>
    <w:rsid w:val="008840DA"/>
    <w:rsid w:val="00884F93"/>
    <w:rsid w:val="0088526C"/>
    <w:rsid w:val="00885A57"/>
    <w:rsid w:val="00885C59"/>
    <w:rsid w:val="00885F34"/>
    <w:rsid w:val="00890512"/>
    <w:rsid w:val="00890C47"/>
    <w:rsid w:val="008923B1"/>
    <w:rsid w:val="0089256F"/>
    <w:rsid w:val="00893CDB"/>
    <w:rsid w:val="00893D12"/>
    <w:rsid w:val="00894350"/>
    <w:rsid w:val="0089468F"/>
    <w:rsid w:val="00895105"/>
    <w:rsid w:val="00895266"/>
    <w:rsid w:val="00895316"/>
    <w:rsid w:val="00895861"/>
    <w:rsid w:val="00896669"/>
    <w:rsid w:val="00897B91"/>
    <w:rsid w:val="008A00A0"/>
    <w:rsid w:val="008A06E3"/>
    <w:rsid w:val="008A0836"/>
    <w:rsid w:val="008A08A9"/>
    <w:rsid w:val="008A1572"/>
    <w:rsid w:val="008A1693"/>
    <w:rsid w:val="008A18BD"/>
    <w:rsid w:val="008A1E5A"/>
    <w:rsid w:val="008A21F0"/>
    <w:rsid w:val="008A2392"/>
    <w:rsid w:val="008A43D8"/>
    <w:rsid w:val="008A5DE5"/>
    <w:rsid w:val="008B157E"/>
    <w:rsid w:val="008B17E8"/>
    <w:rsid w:val="008B1FDB"/>
    <w:rsid w:val="008B2A5B"/>
    <w:rsid w:val="008B367A"/>
    <w:rsid w:val="008B38BF"/>
    <w:rsid w:val="008B430F"/>
    <w:rsid w:val="008B44C9"/>
    <w:rsid w:val="008B4DA3"/>
    <w:rsid w:val="008B4FF4"/>
    <w:rsid w:val="008B5522"/>
    <w:rsid w:val="008B5E9F"/>
    <w:rsid w:val="008B6024"/>
    <w:rsid w:val="008B62A0"/>
    <w:rsid w:val="008B6729"/>
    <w:rsid w:val="008B6BB6"/>
    <w:rsid w:val="008B71D5"/>
    <w:rsid w:val="008B7F83"/>
    <w:rsid w:val="008C085A"/>
    <w:rsid w:val="008C1A20"/>
    <w:rsid w:val="008C2FB5"/>
    <w:rsid w:val="008C302C"/>
    <w:rsid w:val="008C3C21"/>
    <w:rsid w:val="008C4CAB"/>
    <w:rsid w:val="008C6461"/>
    <w:rsid w:val="008C6A74"/>
    <w:rsid w:val="008C6BA4"/>
    <w:rsid w:val="008C6F82"/>
    <w:rsid w:val="008C7CBC"/>
    <w:rsid w:val="008D002C"/>
    <w:rsid w:val="008D0067"/>
    <w:rsid w:val="008D125E"/>
    <w:rsid w:val="008D1280"/>
    <w:rsid w:val="008D174F"/>
    <w:rsid w:val="008D4E93"/>
    <w:rsid w:val="008D5308"/>
    <w:rsid w:val="008D55BF"/>
    <w:rsid w:val="008D61E0"/>
    <w:rsid w:val="008D6722"/>
    <w:rsid w:val="008D6CC9"/>
    <w:rsid w:val="008D6E1D"/>
    <w:rsid w:val="008D7AB2"/>
    <w:rsid w:val="008E0259"/>
    <w:rsid w:val="008E0333"/>
    <w:rsid w:val="008E0869"/>
    <w:rsid w:val="008E08B7"/>
    <w:rsid w:val="008E109A"/>
    <w:rsid w:val="008E1263"/>
    <w:rsid w:val="008E131D"/>
    <w:rsid w:val="008E14D9"/>
    <w:rsid w:val="008E3F6D"/>
    <w:rsid w:val="008E43E0"/>
    <w:rsid w:val="008E4A0E"/>
    <w:rsid w:val="008E4E59"/>
    <w:rsid w:val="008E55E9"/>
    <w:rsid w:val="008E67B0"/>
    <w:rsid w:val="008E6EFC"/>
    <w:rsid w:val="008F0115"/>
    <w:rsid w:val="008F0383"/>
    <w:rsid w:val="008F0527"/>
    <w:rsid w:val="008F1F6A"/>
    <w:rsid w:val="008F28E7"/>
    <w:rsid w:val="008F3966"/>
    <w:rsid w:val="008F3EDF"/>
    <w:rsid w:val="008F44AC"/>
    <w:rsid w:val="008F56DB"/>
    <w:rsid w:val="008F6CC7"/>
    <w:rsid w:val="008F7A0D"/>
    <w:rsid w:val="00900392"/>
    <w:rsid w:val="0090053B"/>
    <w:rsid w:val="00900E22"/>
    <w:rsid w:val="00900E59"/>
    <w:rsid w:val="00900FCF"/>
    <w:rsid w:val="00901298"/>
    <w:rsid w:val="009013DC"/>
    <w:rsid w:val="00901981"/>
    <w:rsid w:val="009019BB"/>
    <w:rsid w:val="009022AD"/>
    <w:rsid w:val="009026F5"/>
    <w:rsid w:val="00902919"/>
    <w:rsid w:val="0090315B"/>
    <w:rsid w:val="009033B0"/>
    <w:rsid w:val="00904350"/>
    <w:rsid w:val="00904AA6"/>
    <w:rsid w:val="00904D31"/>
    <w:rsid w:val="00905926"/>
    <w:rsid w:val="00905E6C"/>
    <w:rsid w:val="0090604A"/>
    <w:rsid w:val="00906675"/>
    <w:rsid w:val="00907038"/>
    <w:rsid w:val="009078AB"/>
    <w:rsid w:val="0091055E"/>
    <w:rsid w:val="009128F3"/>
    <w:rsid w:val="00912C5D"/>
    <w:rsid w:val="00912EC7"/>
    <w:rsid w:val="00913D40"/>
    <w:rsid w:val="00913F89"/>
    <w:rsid w:val="00915222"/>
    <w:rsid w:val="009153A2"/>
    <w:rsid w:val="0091571A"/>
    <w:rsid w:val="00915AC4"/>
    <w:rsid w:val="00920404"/>
    <w:rsid w:val="00920A1E"/>
    <w:rsid w:val="00920C71"/>
    <w:rsid w:val="009221AD"/>
    <w:rsid w:val="009227DD"/>
    <w:rsid w:val="00922B84"/>
    <w:rsid w:val="00923015"/>
    <w:rsid w:val="009234D0"/>
    <w:rsid w:val="00925013"/>
    <w:rsid w:val="00925024"/>
    <w:rsid w:val="00925655"/>
    <w:rsid w:val="00925733"/>
    <w:rsid w:val="009257A8"/>
    <w:rsid w:val="009261C8"/>
    <w:rsid w:val="00926D03"/>
    <w:rsid w:val="00926F76"/>
    <w:rsid w:val="0092703B"/>
    <w:rsid w:val="00927DB3"/>
    <w:rsid w:val="00927E08"/>
    <w:rsid w:val="009301EC"/>
    <w:rsid w:val="009304C0"/>
    <w:rsid w:val="00930D17"/>
    <w:rsid w:val="00930ED6"/>
    <w:rsid w:val="009310DD"/>
    <w:rsid w:val="00931206"/>
    <w:rsid w:val="00932077"/>
    <w:rsid w:val="00932259"/>
    <w:rsid w:val="00932418"/>
    <w:rsid w:val="009328DF"/>
    <w:rsid w:val="00932A03"/>
    <w:rsid w:val="00932A94"/>
    <w:rsid w:val="0093313E"/>
    <w:rsid w:val="009331F9"/>
    <w:rsid w:val="00934012"/>
    <w:rsid w:val="00934B12"/>
    <w:rsid w:val="00934BD0"/>
    <w:rsid w:val="0093530F"/>
    <w:rsid w:val="00935581"/>
    <w:rsid w:val="0093592F"/>
    <w:rsid w:val="00935E65"/>
    <w:rsid w:val="009363F0"/>
    <w:rsid w:val="00936657"/>
    <w:rsid w:val="0093688D"/>
    <w:rsid w:val="009370EC"/>
    <w:rsid w:val="00940EE6"/>
    <w:rsid w:val="0094165A"/>
    <w:rsid w:val="00941A61"/>
    <w:rsid w:val="00942056"/>
    <w:rsid w:val="00942714"/>
    <w:rsid w:val="009429D1"/>
    <w:rsid w:val="00942E67"/>
    <w:rsid w:val="00943299"/>
    <w:rsid w:val="009438A7"/>
    <w:rsid w:val="009458AF"/>
    <w:rsid w:val="00945FD0"/>
    <w:rsid w:val="0094602C"/>
    <w:rsid w:val="00946555"/>
    <w:rsid w:val="009520A1"/>
    <w:rsid w:val="009522E2"/>
    <w:rsid w:val="0095259D"/>
    <w:rsid w:val="009528C1"/>
    <w:rsid w:val="009529E5"/>
    <w:rsid w:val="009532C7"/>
    <w:rsid w:val="00953891"/>
    <w:rsid w:val="00953E82"/>
    <w:rsid w:val="00955D6C"/>
    <w:rsid w:val="00956503"/>
    <w:rsid w:val="00956ED3"/>
    <w:rsid w:val="009570DD"/>
    <w:rsid w:val="00957107"/>
    <w:rsid w:val="00957733"/>
    <w:rsid w:val="00957B3D"/>
    <w:rsid w:val="00960547"/>
    <w:rsid w:val="00960CCA"/>
    <w:rsid w:val="00960E03"/>
    <w:rsid w:val="00961E3F"/>
    <w:rsid w:val="009624AB"/>
    <w:rsid w:val="009634F6"/>
    <w:rsid w:val="00963579"/>
    <w:rsid w:val="009637D3"/>
    <w:rsid w:val="00963FEC"/>
    <w:rsid w:val="0096422F"/>
    <w:rsid w:val="00964AE3"/>
    <w:rsid w:val="00965F05"/>
    <w:rsid w:val="0096720F"/>
    <w:rsid w:val="0096762D"/>
    <w:rsid w:val="0097036E"/>
    <w:rsid w:val="00970968"/>
    <w:rsid w:val="009718BF"/>
    <w:rsid w:val="00973575"/>
    <w:rsid w:val="00973DB2"/>
    <w:rsid w:val="00973EF2"/>
    <w:rsid w:val="009771A9"/>
    <w:rsid w:val="00981475"/>
    <w:rsid w:val="00981668"/>
    <w:rsid w:val="00981E02"/>
    <w:rsid w:val="0098267D"/>
    <w:rsid w:val="00982B59"/>
    <w:rsid w:val="00982CF0"/>
    <w:rsid w:val="00984331"/>
    <w:rsid w:val="0098474C"/>
    <w:rsid w:val="00984C07"/>
    <w:rsid w:val="00985F69"/>
    <w:rsid w:val="00986E99"/>
    <w:rsid w:val="00987813"/>
    <w:rsid w:val="00987EA1"/>
    <w:rsid w:val="00990C18"/>
    <w:rsid w:val="00990C46"/>
    <w:rsid w:val="00991AFD"/>
    <w:rsid w:val="00991DEF"/>
    <w:rsid w:val="00992659"/>
    <w:rsid w:val="0099359F"/>
    <w:rsid w:val="00993B98"/>
    <w:rsid w:val="00993F37"/>
    <w:rsid w:val="00993F3E"/>
    <w:rsid w:val="009943CC"/>
    <w:rsid w:val="009944F9"/>
    <w:rsid w:val="009950D3"/>
    <w:rsid w:val="00995954"/>
    <w:rsid w:val="00995E81"/>
    <w:rsid w:val="00996470"/>
    <w:rsid w:val="00996603"/>
    <w:rsid w:val="009974B3"/>
    <w:rsid w:val="00997F5D"/>
    <w:rsid w:val="009A0220"/>
    <w:rsid w:val="009A09AC"/>
    <w:rsid w:val="009A1946"/>
    <w:rsid w:val="009A1BBC"/>
    <w:rsid w:val="009A2864"/>
    <w:rsid w:val="009A2984"/>
    <w:rsid w:val="009A313E"/>
    <w:rsid w:val="009A366D"/>
    <w:rsid w:val="009A3855"/>
    <w:rsid w:val="009A3EAC"/>
    <w:rsid w:val="009A40D9"/>
    <w:rsid w:val="009A73B8"/>
    <w:rsid w:val="009A7D2D"/>
    <w:rsid w:val="009A7D6E"/>
    <w:rsid w:val="009B08F7"/>
    <w:rsid w:val="009B1320"/>
    <w:rsid w:val="009B165F"/>
    <w:rsid w:val="009B1CA0"/>
    <w:rsid w:val="009B2A88"/>
    <w:rsid w:val="009B2E67"/>
    <w:rsid w:val="009B38D6"/>
    <w:rsid w:val="009B417F"/>
    <w:rsid w:val="009B4483"/>
    <w:rsid w:val="009B4D45"/>
    <w:rsid w:val="009B4E41"/>
    <w:rsid w:val="009B5879"/>
    <w:rsid w:val="009B5A96"/>
    <w:rsid w:val="009B6030"/>
    <w:rsid w:val="009C0698"/>
    <w:rsid w:val="009C098A"/>
    <w:rsid w:val="009C0DA0"/>
    <w:rsid w:val="009C10E3"/>
    <w:rsid w:val="009C1693"/>
    <w:rsid w:val="009C1699"/>
    <w:rsid w:val="009C1AD9"/>
    <w:rsid w:val="009C1E43"/>
    <w:rsid w:val="009C1FCA"/>
    <w:rsid w:val="009C2585"/>
    <w:rsid w:val="009C3001"/>
    <w:rsid w:val="009C3A3D"/>
    <w:rsid w:val="009C3AC2"/>
    <w:rsid w:val="009C3F13"/>
    <w:rsid w:val="009C44C9"/>
    <w:rsid w:val="009C575A"/>
    <w:rsid w:val="009C65D7"/>
    <w:rsid w:val="009C6822"/>
    <w:rsid w:val="009C69B7"/>
    <w:rsid w:val="009C72FE"/>
    <w:rsid w:val="009C7379"/>
    <w:rsid w:val="009D0174"/>
    <w:rsid w:val="009D081A"/>
    <w:rsid w:val="009D0C17"/>
    <w:rsid w:val="009D1A6A"/>
    <w:rsid w:val="009D1EBE"/>
    <w:rsid w:val="009D2409"/>
    <w:rsid w:val="009D2983"/>
    <w:rsid w:val="009D2C2D"/>
    <w:rsid w:val="009D36ED"/>
    <w:rsid w:val="009D4F4A"/>
    <w:rsid w:val="009D572A"/>
    <w:rsid w:val="009D5969"/>
    <w:rsid w:val="009D6050"/>
    <w:rsid w:val="009D655E"/>
    <w:rsid w:val="009D67D9"/>
    <w:rsid w:val="009D72B6"/>
    <w:rsid w:val="009D7742"/>
    <w:rsid w:val="009D7D50"/>
    <w:rsid w:val="009E037B"/>
    <w:rsid w:val="009E03E3"/>
    <w:rsid w:val="009E05EC"/>
    <w:rsid w:val="009E0CF8"/>
    <w:rsid w:val="009E1475"/>
    <w:rsid w:val="009E16BB"/>
    <w:rsid w:val="009E3445"/>
    <w:rsid w:val="009E3679"/>
    <w:rsid w:val="009E3C39"/>
    <w:rsid w:val="009E4725"/>
    <w:rsid w:val="009E4D22"/>
    <w:rsid w:val="009E56EB"/>
    <w:rsid w:val="009E6AB6"/>
    <w:rsid w:val="009E6B21"/>
    <w:rsid w:val="009E6FD5"/>
    <w:rsid w:val="009E7B39"/>
    <w:rsid w:val="009E7F27"/>
    <w:rsid w:val="009F08ED"/>
    <w:rsid w:val="009F0AC8"/>
    <w:rsid w:val="009F165F"/>
    <w:rsid w:val="009F1687"/>
    <w:rsid w:val="009F1A7D"/>
    <w:rsid w:val="009F25A7"/>
    <w:rsid w:val="009F3431"/>
    <w:rsid w:val="009F3838"/>
    <w:rsid w:val="009F3ECD"/>
    <w:rsid w:val="009F4B19"/>
    <w:rsid w:val="009F4DEA"/>
    <w:rsid w:val="009F5F05"/>
    <w:rsid w:val="009F6229"/>
    <w:rsid w:val="009F6AC5"/>
    <w:rsid w:val="009F6D02"/>
    <w:rsid w:val="009F7315"/>
    <w:rsid w:val="009F73D1"/>
    <w:rsid w:val="00A00B28"/>
    <w:rsid w:val="00A00C81"/>
    <w:rsid w:val="00A00D40"/>
    <w:rsid w:val="00A01215"/>
    <w:rsid w:val="00A017DB"/>
    <w:rsid w:val="00A01D7B"/>
    <w:rsid w:val="00A01FE7"/>
    <w:rsid w:val="00A028C4"/>
    <w:rsid w:val="00A035FA"/>
    <w:rsid w:val="00A0413B"/>
    <w:rsid w:val="00A04A36"/>
    <w:rsid w:val="00A04A93"/>
    <w:rsid w:val="00A05921"/>
    <w:rsid w:val="00A05D74"/>
    <w:rsid w:val="00A06ED8"/>
    <w:rsid w:val="00A070D4"/>
    <w:rsid w:val="00A07569"/>
    <w:rsid w:val="00A07749"/>
    <w:rsid w:val="00A078FB"/>
    <w:rsid w:val="00A10CE1"/>
    <w:rsid w:val="00A10CED"/>
    <w:rsid w:val="00A11A30"/>
    <w:rsid w:val="00A11CA1"/>
    <w:rsid w:val="00A128C6"/>
    <w:rsid w:val="00A12A59"/>
    <w:rsid w:val="00A143CE"/>
    <w:rsid w:val="00A165DA"/>
    <w:rsid w:val="00A16D9B"/>
    <w:rsid w:val="00A17FB2"/>
    <w:rsid w:val="00A20C37"/>
    <w:rsid w:val="00A21A49"/>
    <w:rsid w:val="00A21BF1"/>
    <w:rsid w:val="00A22598"/>
    <w:rsid w:val="00A231E9"/>
    <w:rsid w:val="00A23647"/>
    <w:rsid w:val="00A2390F"/>
    <w:rsid w:val="00A23DAF"/>
    <w:rsid w:val="00A245FE"/>
    <w:rsid w:val="00A264A0"/>
    <w:rsid w:val="00A27E8C"/>
    <w:rsid w:val="00A30056"/>
    <w:rsid w:val="00A304C9"/>
    <w:rsid w:val="00A307AE"/>
    <w:rsid w:val="00A31018"/>
    <w:rsid w:val="00A327C9"/>
    <w:rsid w:val="00A34EEC"/>
    <w:rsid w:val="00A350CB"/>
    <w:rsid w:val="00A3511D"/>
    <w:rsid w:val="00A354E3"/>
    <w:rsid w:val="00A356E1"/>
    <w:rsid w:val="00A35E8B"/>
    <w:rsid w:val="00A36051"/>
    <w:rsid w:val="00A36070"/>
    <w:rsid w:val="00A361C6"/>
    <w:rsid w:val="00A36456"/>
    <w:rsid w:val="00A36543"/>
    <w:rsid w:val="00A3669F"/>
    <w:rsid w:val="00A370F2"/>
    <w:rsid w:val="00A37D04"/>
    <w:rsid w:val="00A37EA5"/>
    <w:rsid w:val="00A401DE"/>
    <w:rsid w:val="00A402EF"/>
    <w:rsid w:val="00A41A01"/>
    <w:rsid w:val="00A429A9"/>
    <w:rsid w:val="00A42A88"/>
    <w:rsid w:val="00A42FCE"/>
    <w:rsid w:val="00A43CFF"/>
    <w:rsid w:val="00A44E9C"/>
    <w:rsid w:val="00A45220"/>
    <w:rsid w:val="00A45443"/>
    <w:rsid w:val="00A46014"/>
    <w:rsid w:val="00A4650C"/>
    <w:rsid w:val="00A46CE6"/>
    <w:rsid w:val="00A47719"/>
    <w:rsid w:val="00A47D98"/>
    <w:rsid w:val="00A47EAB"/>
    <w:rsid w:val="00A50510"/>
    <w:rsid w:val="00A5068D"/>
    <w:rsid w:val="00A509B4"/>
    <w:rsid w:val="00A50FC0"/>
    <w:rsid w:val="00A51D10"/>
    <w:rsid w:val="00A5427A"/>
    <w:rsid w:val="00A54C7B"/>
    <w:rsid w:val="00A54C8B"/>
    <w:rsid w:val="00A54CFD"/>
    <w:rsid w:val="00A54D04"/>
    <w:rsid w:val="00A5639F"/>
    <w:rsid w:val="00A566E3"/>
    <w:rsid w:val="00A5675E"/>
    <w:rsid w:val="00A57040"/>
    <w:rsid w:val="00A57905"/>
    <w:rsid w:val="00A57F73"/>
    <w:rsid w:val="00A60064"/>
    <w:rsid w:val="00A6044F"/>
    <w:rsid w:val="00A60B56"/>
    <w:rsid w:val="00A60D26"/>
    <w:rsid w:val="00A624A6"/>
    <w:rsid w:val="00A64F90"/>
    <w:rsid w:val="00A65A2B"/>
    <w:rsid w:val="00A70170"/>
    <w:rsid w:val="00A72659"/>
    <w:rsid w:val="00A726C7"/>
    <w:rsid w:val="00A7409C"/>
    <w:rsid w:val="00A752B5"/>
    <w:rsid w:val="00A75321"/>
    <w:rsid w:val="00A76D0A"/>
    <w:rsid w:val="00A76E8F"/>
    <w:rsid w:val="00A77252"/>
    <w:rsid w:val="00A774B4"/>
    <w:rsid w:val="00A7774F"/>
    <w:rsid w:val="00A77927"/>
    <w:rsid w:val="00A81317"/>
    <w:rsid w:val="00A81734"/>
    <w:rsid w:val="00A81791"/>
    <w:rsid w:val="00A8195D"/>
    <w:rsid w:val="00A81B75"/>
    <w:rsid w:val="00A81DC9"/>
    <w:rsid w:val="00A82016"/>
    <w:rsid w:val="00A82923"/>
    <w:rsid w:val="00A82C5A"/>
    <w:rsid w:val="00A83203"/>
    <w:rsid w:val="00A8356E"/>
    <w:rsid w:val="00A83653"/>
    <w:rsid w:val="00A8372A"/>
    <w:rsid w:val="00A8372C"/>
    <w:rsid w:val="00A83D98"/>
    <w:rsid w:val="00A855FA"/>
    <w:rsid w:val="00A86D91"/>
    <w:rsid w:val="00A86EF6"/>
    <w:rsid w:val="00A8702B"/>
    <w:rsid w:val="00A905C6"/>
    <w:rsid w:val="00A90A0B"/>
    <w:rsid w:val="00A912FE"/>
    <w:rsid w:val="00A91418"/>
    <w:rsid w:val="00A91A18"/>
    <w:rsid w:val="00A91B40"/>
    <w:rsid w:val="00A9244B"/>
    <w:rsid w:val="00A926FE"/>
    <w:rsid w:val="00A932DF"/>
    <w:rsid w:val="00A93AC1"/>
    <w:rsid w:val="00A9418D"/>
    <w:rsid w:val="00A947CF"/>
    <w:rsid w:val="00A95F5B"/>
    <w:rsid w:val="00A96D9C"/>
    <w:rsid w:val="00A97222"/>
    <w:rsid w:val="00A9772A"/>
    <w:rsid w:val="00AA0AC2"/>
    <w:rsid w:val="00AA107C"/>
    <w:rsid w:val="00AA1426"/>
    <w:rsid w:val="00AA18E2"/>
    <w:rsid w:val="00AA22B0"/>
    <w:rsid w:val="00AA2B19"/>
    <w:rsid w:val="00AA3B89"/>
    <w:rsid w:val="00AA5AE4"/>
    <w:rsid w:val="00AA5D72"/>
    <w:rsid w:val="00AA5E50"/>
    <w:rsid w:val="00AA642B"/>
    <w:rsid w:val="00AB0677"/>
    <w:rsid w:val="00AB0B02"/>
    <w:rsid w:val="00AB17D7"/>
    <w:rsid w:val="00AB1983"/>
    <w:rsid w:val="00AB1B33"/>
    <w:rsid w:val="00AB23C3"/>
    <w:rsid w:val="00AB24DB"/>
    <w:rsid w:val="00AB27AB"/>
    <w:rsid w:val="00AB35D0"/>
    <w:rsid w:val="00AB44B5"/>
    <w:rsid w:val="00AB5515"/>
    <w:rsid w:val="00AB6B59"/>
    <w:rsid w:val="00AB73D6"/>
    <w:rsid w:val="00AB77E7"/>
    <w:rsid w:val="00AC1C84"/>
    <w:rsid w:val="00AC1DCF"/>
    <w:rsid w:val="00AC23B1"/>
    <w:rsid w:val="00AC260E"/>
    <w:rsid w:val="00AC290F"/>
    <w:rsid w:val="00AC2981"/>
    <w:rsid w:val="00AC2AF9"/>
    <w:rsid w:val="00AC2F71"/>
    <w:rsid w:val="00AC47A6"/>
    <w:rsid w:val="00AC570F"/>
    <w:rsid w:val="00AC60C5"/>
    <w:rsid w:val="00AC64E6"/>
    <w:rsid w:val="00AC67E9"/>
    <w:rsid w:val="00AC78ED"/>
    <w:rsid w:val="00AC7D67"/>
    <w:rsid w:val="00AD02D3"/>
    <w:rsid w:val="00AD0CB6"/>
    <w:rsid w:val="00AD15A6"/>
    <w:rsid w:val="00AD3609"/>
    <w:rsid w:val="00AD3675"/>
    <w:rsid w:val="00AD3878"/>
    <w:rsid w:val="00AD56A9"/>
    <w:rsid w:val="00AD69C4"/>
    <w:rsid w:val="00AD6AF5"/>
    <w:rsid w:val="00AD6F0C"/>
    <w:rsid w:val="00AD708E"/>
    <w:rsid w:val="00AE03E6"/>
    <w:rsid w:val="00AE0E42"/>
    <w:rsid w:val="00AE1B36"/>
    <w:rsid w:val="00AE1C5F"/>
    <w:rsid w:val="00AE201A"/>
    <w:rsid w:val="00AE23DD"/>
    <w:rsid w:val="00AE3899"/>
    <w:rsid w:val="00AE3CDB"/>
    <w:rsid w:val="00AE4424"/>
    <w:rsid w:val="00AE561A"/>
    <w:rsid w:val="00AE59FA"/>
    <w:rsid w:val="00AE679C"/>
    <w:rsid w:val="00AE6CD2"/>
    <w:rsid w:val="00AE772F"/>
    <w:rsid w:val="00AE776A"/>
    <w:rsid w:val="00AF1F68"/>
    <w:rsid w:val="00AF2546"/>
    <w:rsid w:val="00AF27B7"/>
    <w:rsid w:val="00AF2BB2"/>
    <w:rsid w:val="00AF2E43"/>
    <w:rsid w:val="00AF3A99"/>
    <w:rsid w:val="00AF3C5D"/>
    <w:rsid w:val="00AF4817"/>
    <w:rsid w:val="00AF4F5F"/>
    <w:rsid w:val="00AF5882"/>
    <w:rsid w:val="00AF6FD3"/>
    <w:rsid w:val="00AF70A0"/>
    <w:rsid w:val="00AF726A"/>
    <w:rsid w:val="00AF7AB4"/>
    <w:rsid w:val="00AF7B91"/>
    <w:rsid w:val="00B00015"/>
    <w:rsid w:val="00B0033A"/>
    <w:rsid w:val="00B00E47"/>
    <w:rsid w:val="00B01B47"/>
    <w:rsid w:val="00B031F6"/>
    <w:rsid w:val="00B043A6"/>
    <w:rsid w:val="00B0476B"/>
    <w:rsid w:val="00B04A62"/>
    <w:rsid w:val="00B05B21"/>
    <w:rsid w:val="00B060F4"/>
    <w:rsid w:val="00B066EA"/>
    <w:rsid w:val="00B06DE8"/>
    <w:rsid w:val="00B077AD"/>
    <w:rsid w:val="00B07AE1"/>
    <w:rsid w:val="00B07D23"/>
    <w:rsid w:val="00B12968"/>
    <w:rsid w:val="00B12E18"/>
    <w:rsid w:val="00B131FF"/>
    <w:rsid w:val="00B13498"/>
    <w:rsid w:val="00B13DA2"/>
    <w:rsid w:val="00B14BD8"/>
    <w:rsid w:val="00B14C20"/>
    <w:rsid w:val="00B14E49"/>
    <w:rsid w:val="00B1627D"/>
    <w:rsid w:val="00B1672A"/>
    <w:rsid w:val="00B16E71"/>
    <w:rsid w:val="00B174BD"/>
    <w:rsid w:val="00B20690"/>
    <w:rsid w:val="00B20B2A"/>
    <w:rsid w:val="00B21006"/>
    <w:rsid w:val="00B21171"/>
    <w:rsid w:val="00B21179"/>
    <w:rsid w:val="00B2129B"/>
    <w:rsid w:val="00B215A8"/>
    <w:rsid w:val="00B22FA7"/>
    <w:rsid w:val="00B239C4"/>
    <w:rsid w:val="00B23D86"/>
    <w:rsid w:val="00B24845"/>
    <w:rsid w:val="00B24E7D"/>
    <w:rsid w:val="00B25008"/>
    <w:rsid w:val="00B2604C"/>
    <w:rsid w:val="00B26370"/>
    <w:rsid w:val="00B27039"/>
    <w:rsid w:val="00B27BB9"/>
    <w:rsid w:val="00B27C56"/>
    <w:rsid w:val="00B27D18"/>
    <w:rsid w:val="00B300DB"/>
    <w:rsid w:val="00B305F9"/>
    <w:rsid w:val="00B32BEC"/>
    <w:rsid w:val="00B32E85"/>
    <w:rsid w:val="00B3378C"/>
    <w:rsid w:val="00B34857"/>
    <w:rsid w:val="00B34D67"/>
    <w:rsid w:val="00B34FA4"/>
    <w:rsid w:val="00B35B87"/>
    <w:rsid w:val="00B40556"/>
    <w:rsid w:val="00B40BC1"/>
    <w:rsid w:val="00B41D0C"/>
    <w:rsid w:val="00B421C0"/>
    <w:rsid w:val="00B43107"/>
    <w:rsid w:val="00B4360F"/>
    <w:rsid w:val="00B459CF"/>
    <w:rsid w:val="00B45AC4"/>
    <w:rsid w:val="00B45DF9"/>
    <w:rsid w:val="00B45E0A"/>
    <w:rsid w:val="00B46700"/>
    <w:rsid w:val="00B46AF3"/>
    <w:rsid w:val="00B46BAE"/>
    <w:rsid w:val="00B46D07"/>
    <w:rsid w:val="00B47825"/>
    <w:rsid w:val="00B47A18"/>
    <w:rsid w:val="00B51CD5"/>
    <w:rsid w:val="00B53824"/>
    <w:rsid w:val="00B53857"/>
    <w:rsid w:val="00B54009"/>
    <w:rsid w:val="00B54B6C"/>
    <w:rsid w:val="00B554F9"/>
    <w:rsid w:val="00B55A04"/>
    <w:rsid w:val="00B55A73"/>
    <w:rsid w:val="00B55CEE"/>
    <w:rsid w:val="00B561F0"/>
    <w:rsid w:val="00B56D58"/>
    <w:rsid w:val="00B56FB1"/>
    <w:rsid w:val="00B6083F"/>
    <w:rsid w:val="00B61504"/>
    <w:rsid w:val="00B620AE"/>
    <w:rsid w:val="00B62148"/>
    <w:rsid w:val="00B62E95"/>
    <w:rsid w:val="00B63668"/>
    <w:rsid w:val="00B63917"/>
    <w:rsid w:val="00B63ABC"/>
    <w:rsid w:val="00B64D3D"/>
    <w:rsid w:val="00B64F0A"/>
    <w:rsid w:val="00B6562C"/>
    <w:rsid w:val="00B6608F"/>
    <w:rsid w:val="00B66CBB"/>
    <w:rsid w:val="00B6729E"/>
    <w:rsid w:val="00B720C9"/>
    <w:rsid w:val="00B727B0"/>
    <w:rsid w:val="00B7391B"/>
    <w:rsid w:val="00B73ACC"/>
    <w:rsid w:val="00B743E7"/>
    <w:rsid w:val="00B748EB"/>
    <w:rsid w:val="00B74B80"/>
    <w:rsid w:val="00B7567D"/>
    <w:rsid w:val="00B768A9"/>
    <w:rsid w:val="00B76E90"/>
    <w:rsid w:val="00B77335"/>
    <w:rsid w:val="00B8005C"/>
    <w:rsid w:val="00B82658"/>
    <w:rsid w:val="00B82E5F"/>
    <w:rsid w:val="00B83994"/>
    <w:rsid w:val="00B85182"/>
    <w:rsid w:val="00B8666B"/>
    <w:rsid w:val="00B86C64"/>
    <w:rsid w:val="00B8721D"/>
    <w:rsid w:val="00B903BF"/>
    <w:rsid w:val="00B904F4"/>
    <w:rsid w:val="00B9092B"/>
    <w:rsid w:val="00B90BD1"/>
    <w:rsid w:val="00B92536"/>
    <w:rsid w:val="00B9274D"/>
    <w:rsid w:val="00B9308B"/>
    <w:rsid w:val="00B93585"/>
    <w:rsid w:val="00B94207"/>
    <w:rsid w:val="00B945D4"/>
    <w:rsid w:val="00B947AD"/>
    <w:rsid w:val="00B948D3"/>
    <w:rsid w:val="00B9506C"/>
    <w:rsid w:val="00B96BED"/>
    <w:rsid w:val="00B96F2C"/>
    <w:rsid w:val="00B97758"/>
    <w:rsid w:val="00B97B50"/>
    <w:rsid w:val="00BA183C"/>
    <w:rsid w:val="00BA1C1B"/>
    <w:rsid w:val="00BA1EB7"/>
    <w:rsid w:val="00BA28F6"/>
    <w:rsid w:val="00BA2DF6"/>
    <w:rsid w:val="00BA3608"/>
    <w:rsid w:val="00BA372E"/>
    <w:rsid w:val="00BA3959"/>
    <w:rsid w:val="00BA563D"/>
    <w:rsid w:val="00BA5BCC"/>
    <w:rsid w:val="00BB1855"/>
    <w:rsid w:val="00BB19C2"/>
    <w:rsid w:val="00BB2332"/>
    <w:rsid w:val="00BB239F"/>
    <w:rsid w:val="00BB2494"/>
    <w:rsid w:val="00BB2522"/>
    <w:rsid w:val="00BB28A3"/>
    <w:rsid w:val="00BB3498"/>
    <w:rsid w:val="00BB34A9"/>
    <w:rsid w:val="00BB5218"/>
    <w:rsid w:val="00BB65C7"/>
    <w:rsid w:val="00BB72C0"/>
    <w:rsid w:val="00BB7FF3"/>
    <w:rsid w:val="00BC0AF1"/>
    <w:rsid w:val="00BC0E65"/>
    <w:rsid w:val="00BC2197"/>
    <w:rsid w:val="00BC27BE"/>
    <w:rsid w:val="00BC2AE7"/>
    <w:rsid w:val="00BC3779"/>
    <w:rsid w:val="00BC3EC4"/>
    <w:rsid w:val="00BC41A0"/>
    <w:rsid w:val="00BC43D8"/>
    <w:rsid w:val="00BC4D7A"/>
    <w:rsid w:val="00BC5A86"/>
    <w:rsid w:val="00BC7097"/>
    <w:rsid w:val="00BC7AB9"/>
    <w:rsid w:val="00BD0186"/>
    <w:rsid w:val="00BD059C"/>
    <w:rsid w:val="00BD06A1"/>
    <w:rsid w:val="00BD0D32"/>
    <w:rsid w:val="00BD110D"/>
    <w:rsid w:val="00BD1661"/>
    <w:rsid w:val="00BD2E75"/>
    <w:rsid w:val="00BD3407"/>
    <w:rsid w:val="00BD56BE"/>
    <w:rsid w:val="00BD57A9"/>
    <w:rsid w:val="00BD5AF1"/>
    <w:rsid w:val="00BD6178"/>
    <w:rsid w:val="00BD6348"/>
    <w:rsid w:val="00BD7990"/>
    <w:rsid w:val="00BD7ABD"/>
    <w:rsid w:val="00BE147F"/>
    <w:rsid w:val="00BE1655"/>
    <w:rsid w:val="00BE1BBC"/>
    <w:rsid w:val="00BE1F87"/>
    <w:rsid w:val="00BE443D"/>
    <w:rsid w:val="00BE46B5"/>
    <w:rsid w:val="00BE5388"/>
    <w:rsid w:val="00BE6059"/>
    <w:rsid w:val="00BE6475"/>
    <w:rsid w:val="00BE6663"/>
    <w:rsid w:val="00BE69B7"/>
    <w:rsid w:val="00BE6E4A"/>
    <w:rsid w:val="00BF0917"/>
    <w:rsid w:val="00BF0CD7"/>
    <w:rsid w:val="00BF0F60"/>
    <w:rsid w:val="00BF143E"/>
    <w:rsid w:val="00BF15CE"/>
    <w:rsid w:val="00BF19E1"/>
    <w:rsid w:val="00BF2157"/>
    <w:rsid w:val="00BF2BEE"/>
    <w:rsid w:val="00BF2FC3"/>
    <w:rsid w:val="00BF3551"/>
    <w:rsid w:val="00BF37C3"/>
    <w:rsid w:val="00BF434A"/>
    <w:rsid w:val="00BF4F07"/>
    <w:rsid w:val="00BF58EF"/>
    <w:rsid w:val="00BF695B"/>
    <w:rsid w:val="00BF6A14"/>
    <w:rsid w:val="00BF71B0"/>
    <w:rsid w:val="00BF7378"/>
    <w:rsid w:val="00C00962"/>
    <w:rsid w:val="00C01071"/>
    <w:rsid w:val="00C0161F"/>
    <w:rsid w:val="00C02514"/>
    <w:rsid w:val="00C02526"/>
    <w:rsid w:val="00C030BD"/>
    <w:rsid w:val="00C036C3"/>
    <w:rsid w:val="00C03CCA"/>
    <w:rsid w:val="00C03D66"/>
    <w:rsid w:val="00C040E8"/>
    <w:rsid w:val="00C0499E"/>
    <w:rsid w:val="00C04BB2"/>
    <w:rsid w:val="00C04F4A"/>
    <w:rsid w:val="00C04FB2"/>
    <w:rsid w:val="00C051A3"/>
    <w:rsid w:val="00C054AD"/>
    <w:rsid w:val="00C058AF"/>
    <w:rsid w:val="00C06094"/>
    <w:rsid w:val="00C061A7"/>
    <w:rsid w:val="00C06349"/>
    <w:rsid w:val="00C06484"/>
    <w:rsid w:val="00C064AE"/>
    <w:rsid w:val="00C066C3"/>
    <w:rsid w:val="00C06F9E"/>
    <w:rsid w:val="00C07776"/>
    <w:rsid w:val="00C07C0D"/>
    <w:rsid w:val="00C10210"/>
    <w:rsid w:val="00C10357"/>
    <w:rsid w:val="00C1035C"/>
    <w:rsid w:val="00C10AEE"/>
    <w:rsid w:val="00C10B7F"/>
    <w:rsid w:val="00C1140E"/>
    <w:rsid w:val="00C12137"/>
    <w:rsid w:val="00C12AC4"/>
    <w:rsid w:val="00C1358F"/>
    <w:rsid w:val="00C13C2A"/>
    <w:rsid w:val="00C13CE8"/>
    <w:rsid w:val="00C1405E"/>
    <w:rsid w:val="00C14187"/>
    <w:rsid w:val="00C15151"/>
    <w:rsid w:val="00C1663D"/>
    <w:rsid w:val="00C166F8"/>
    <w:rsid w:val="00C16B6B"/>
    <w:rsid w:val="00C17424"/>
    <w:rsid w:val="00C179BC"/>
    <w:rsid w:val="00C17F8C"/>
    <w:rsid w:val="00C211E6"/>
    <w:rsid w:val="00C22446"/>
    <w:rsid w:val="00C22681"/>
    <w:rsid w:val="00C2298B"/>
    <w:rsid w:val="00C22CFA"/>
    <w:rsid w:val="00C22FB5"/>
    <w:rsid w:val="00C23963"/>
    <w:rsid w:val="00C23F45"/>
    <w:rsid w:val="00C24236"/>
    <w:rsid w:val="00C24CBF"/>
    <w:rsid w:val="00C25533"/>
    <w:rsid w:val="00C25C66"/>
    <w:rsid w:val="00C25FAF"/>
    <w:rsid w:val="00C2710B"/>
    <w:rsid w:val="00C279C2"/>
    <w:rsid w:val="00C3084C"/>
    <w:rsid w:val="00C308D8"/>
    <w:rsid w:val="00C3102F"/>
    <w:rsid w:val="00C3183E"/>
    <w:rsid w:val="00C31AE6"/>
    <w:rsid w:val="00C33531"/>
    <w:rsid w:val="00C33B9E"/>
    <w:rsid w:val="00C34194"/>
    <w:rsid w:val="00C353EA"/>
    <w:rsid w:val="00C35EF7"/>
    <w:rsid w:val="00C37BAE"/>
    <w:rsid w:val="00C4043D"/>
    <w:rsid w:val="00C40DAA"/>
    <w:rsid w:val="00C41110"/>
    <w:rsid w:val="00C41F7E"/>
    <w:rsid w:val="00C425A7"/>
    <w:rsid w:val="00C42A1B"/>
    <w:rsid w:val="00C42B41"/>
    <w:rsid w:val="00C42C1F"/>
    <w:rsid w:val="00C42F10"/>
    <w:rsid w:val="00C4432F"/>
    <w:rsid w:val="00C44A8D"/>
    <w:rsid w:val="00C44CF8"/>
    <w:rsid w:val="00C45B91"/>
    <w:rsid w:val="00C460A1"/>
    <w:rsid w:val="00C467BC"/>
    <w:rsid w:val="00C4789C"/>
    <w:rsid w:val="00C523C4"/>
    <w:rsid w:val="00C52C02"/>
    <w:rsid w:val="00C52DCB"/>
    <w:rsid w:val="00C53813"/>
    <w:rsid w:val="00C5477F"/>
    <w:rsid w:val="00C56DBA"/>
    <w:rsid w:val="00C56DCD"/>
    <w:rsid w:val="00C57EE8"/>
    <w:rsid w:val="00C61072"/>
    <w:rsid w:val="00C614E3"/>
    <w:rsid w:val="00C61CFF"/>
    <w:rsid w:val="00C6243C"/>
    <w:rsid w:val="00C62670"/>
    <w:rsid w:val="00C62D13"/>
    <w:rsid w:val="00C62F54"/>
    <w:rsid w:val="00C63AEA"/>
    <w:rsid w:val="00C664B9"/>
    <w:rsid w:val="00C66916"/>
    <w:rsid w:val="00C67BBF"/>
    <w:rsid w:val="00C70168"/>
    <w:rsid w:val="00C71155"/>
    <w:rsid w:val="00C718DD"/>
    <w:rsid w:val="00C71AB7"/>
    <w:rsid w:val="00C71AFB"/>
    <w:rsid w:val="00C722F0"/>
    <w:rsid w:val="00C72622"/>
    <w:rsid w:val="00C74707"/>
    <w:rsid w:val="00C75930"/>
    <w:rsid w:val="00C767C7"/>
    <w:rsid w:val="00C779FD"/>
    <w:rsid w:val="00C77D84"/>
    <w:rsid w:val="00C80B9E"/>
    <w:rsid w:val="00C80F1D"/>
    <w:rsid w:val="00C81025"/>
    <w:rsid w:val="00C8168E"/>
    <w:rsid w:val="00C822BE"/>
    <w:rsid w:val="00C840ED"/>
    <w:rsid w:val="00C841B7"/>
    <w:rsid w:val="00C849D3"/>
    <w:rsid w:val="00C84A6C"/>
    <w:rsid w:val="00C85EC2"/>
    <w:rsid w:val="00C8667D"/>
    <w:rsid w:val="00C86967"/>
    <w:rsid w:val="00C87BE5"/>
    <w:rsid w:val="00C91281"/>
    <w:rsid w:val="00C928A8"/>
    <w:rsid w:val="00C93044"/>
    <w:rsid w:val="00C95246"/>
    <w:rsid w:val="00C9564C"/>
    <w:rsid w:val="00C95DEC"/>
    <w:rsid w:val="00C961B3"/>
    <w:rsid w:val="00C96AF4"/>
    <w:rsid w:val="00C97114"/>
    <w:rsid w:val="00C97772"/>
    <w:rsid w:val="00C97999"/>
    <w:rsid w:val="00CA103E"/>
    <w:rsid w:val="00CA1DDC"/>
    <w:rsid w:val="00CA3EB0"/>
    <w:rsid w:val="00CA4242"/>
    <w:rsid w:val="00CA450C"/>
    <w:rsid w:val="00CA4A12"/>
    <w:rsid w:val="00CA64D8"/>
    <w:rsid w:val="00CA6815"/>
    <w:rsid w:val="00CA6C45"/>
    <w:rsid w:val="00CA74F6"/>
    <w:rsid w:val="00CA7603"/>
    <w:rsid w:val="00CA7F56"/>
    <w:rsid w:val="00CB04F1"/>
    <w:rsid w:val="00CB0A44"/>
    <w:rsid w:val="00CB2900"/>
    <w:rsid w:val="00CB2AB0"/>
    <w:rsid w:val="00CB364E"/>
    <w:rsid w:val="00CB37B8"/>
    <w:rsid w:val="00CB4480"/>
    <w:rsid w:val="00CB461F"/>
    <w:rsid w:val="00CB4D3C"/>
    <w:rsid w:val="00CB4F1A"/>
    <w:rsid w:val="00CB546F"/>
    <w:rsid w:val="00CB58B4"/>
    <w:rsid w:val="00CB5A67"/>
    <w:rsid w:val="00CB6577"/>
    <w:rsid w:val="00CB6768"/>
    <w:rsid w:val="00CB6AD9"/>
    <w:rsid w:val="00CB74C7"/>
    <w:rsid w:val="00CB7558"/>
    <w:rsid w:val="00CC0FB7"/>
    <w:rsid w:val="00CC1D7D"/>
    <w:rsid w:val="00CC1FE9"/>
    <w:rsid w:val="00CC2248"/>
    <w:rsid w:val="00CC3169"/>
    <w:rsid w:val="00CC3B01"/>
    <w:rsid w:val="00CC3B49"/>
    <w:rsid w:val="00CC3D04"/>
    <w:rsid w:val="00CC4AF7"/>
    <w:rsid w:val="00CC5138"/>
    <w:rsid w:val="00CC54E5"/>
    <w:rsid w:val="00CC66DA"/>
    <w:rsid w:val="00CC6B96"/>
    <w:rsid w:val="00CC6F04"/>
    <w:rsid w:val="00CC6FB7"/>
    <w:rsid w:val="00CC7B94"/>
    <w:rsid w:val="00CD1BC1"/>
    <w:rsid w:val="00CD1D07"/>
    <w:rsid w:val="00CD26F0"/>
    <w:rsid w:val="00CD3151"/>
    <w:rsid w:val="00CD39BC"/>
    <w:rsid w:val="00CD4EA7"/>
    <w:rsid w:val="00CD5A94"/>
    <w:rsid w:val="00CD63C1"/>
    <w:rsid w:val="00CD6E8E"/>
    <w:rsid w:val="00CD7D06"/>
    <w:rsid w:val="00CE00E5"/>
    <w:rsid w:val="00CE0AB2"/>
    <w:rsid w:val="00CE1538"/>
    <w:rsid w:val="00CE161F"/>
    <w:rsid w:val="00CE2A1B"/>
    <w:rsid w:val="00CE2CC6"/>
    <w:rsid w:val="00CE3529"/>
    <w:rsid w:val="00CE4320"/>
    <w:rsid w:val="00CE4462"/>
    <w:rsid w:val="00CE59E1"/>
    <w:rsid w:val="00CE5D9A"/>
    <w:rsid w:val="00CE6FB3"/>
    <w:rsid w:val="00CE76CD"/>
    <w:rsid w:val="00CF0B65"/>
    <w:rsid w:val="00CF1C1F"/>
    <w:rsid w:val="00CF3040"/>
    <w:rsid w:val="00CF3B5E"/>
    <w:rsid w:val="00CF3BA6"/>
    <w:rsid w:val="00CF3EF9"/>
    <w:rsid w:val="00CF4598"/>
    <w:rsid w:val="00CF4E8C"/>
    <w:rsid w:val="00CF5BA0"/>
    <w:rsid w:val="00CF5C7D"/>
    <w:rsid w:val="00CF60F0"/>
    <w:rsid w:val="00CF6913"/>
    <w:rsid w:val="00CF7A9F"/>
    <w:rsid w:val="00CF7AA7"/>
    <w:rsid w:val="00D006CF"/>
    <w:rsid w:val="00D007DF"/>
    <w:rsid w:val="00D008A6"/>
    <w:rsid w:val="00D00960"/>
    <w:rsid w:val="00D00B74"/>
    <w:rsid w:val="00D015F0"/>
    <w:rsid w:val="00D01CAE"/>
    <w:rsid w:val="00D042D0"/>
    <w:rsid w:val="00D0447B"/>
    <w:rsid w:val="00D04894"/>
    <w:rsid w:val="00D048A2"/>
    <w:rsid w:val="00D05124"/>
    <w:rsid w:val="00D053CE"/>
    <w:rsid w:val="00D055BA"/>
    <w:rsid w:val="00D055EB"/>
    <w:rsid w:val="00D056FE"/>
    <w:rsid w:val="00D05B56"/>
    <w:rsid w:val="00D05D60"/>
    <w:rsid w:val="00D0704B"/>
    <w:rsid w:val="00D07472"/>
    <w:rsid w:val="00D114B2"/>
    <w:rsid w:val="00D11B56"/>
    <w:rsid w:val="00D121C4"/>
    <w:rsid w:val="00D1263B"/>
    <w:rsid w:val="00D14274"/>
    <w:rsid w:val="00D14EB4"/>
    <w:rsid w:val="00D15E5B"/>
    <w:rsid w:val="00D16E60"/>
    <w:rsid w:val="00D173C8"/>
    <w:rsid w:val="00D17C62"/>
    <w:rsid w:val="00D21586"/>
    <w:rsid w:val="00D217B8"/>
    <w:rsid w:val="00D21EA5"/>
    <w:rsid w:val="00D225FA"/>
    <w:rsid w:val="00D22701"/>
    <w:rsid w:val="00D2283C"/>
    <w:rsid w:val="00D23A38"/>
    <w:rsid w:val="00D23C47"/>
    <w:rsid w:val="00D250B7"/>
    <w:rsid w:val="00D2574C"/>
    <w:rsid w:val="00D25817"/>
    <w:rsid w:val="00D26D79"/>
    <w:rsid w:val="00D2793F"/>
    <w:rsid w:val="00D27C2B"/>
    <w:rsid w:val="00D3172D"/>
    <w:rsid w:val="00D33363"/>
    <w:rsid w:val="00D336B3"/>
    <w:rsid w:val="00D34529"/>
    <w:rsid w:val="00D34943"/>
    <w:rsid w:val="00D34A2B"/>
    <w:rsid w:val="00D35409"/>
    <w:rsid w:val="00D359D4"/>
    <w:rsid w:val="00D378CD"/>
    <w:rsid w:val="00D40487"/>
    <w:rsid w:val="00D4097D"/>
    <w:rsid w:val="00D41167"/>
    <w:rsid w:val="00D41B88"/>
    <w:rsid w:val="00D41E23"/>
    <w:rsid w:val="00D429EC"/>
    <w:rsid w:val="00D43D44"/>
    <w:rsid w:val="00D43EBB"/>
    <w:rsid w:val="00D440C5"/>
    <w:rsid w:val="00D4483A"/>
    <w:rsid w:val="00D44D7D"/>
    <w:rsid w:val="00D44E4E"/>
    <w:rsid w:val="00D46D26"/>
    <w:rsid w:val="00D47201"/>
    <w:rsid w:val="00D477EE"/>
    <w:rsid w:val="00D50465"/>
    <w:rsid w:val="00D50F11"/>
    <w:rsid w:val="00D51254"/>
    <w:rsid w:val="00D513A8"/>
    <w:rsid w:val="00D51627"/>
    <w:rsid w:val="00D51E1A"/>
    <w:rsid w:val="00D52344"/>
    <w:rsid w:val="00D5267F"/>
    <w:rsid w:val="00D52C2F"/>
    <w:rsid w:val="00D52FD0"/>
    <w:rsid w:val="00D5306D"/>
    <w:rsid w:val="00D532DA"/>
    <w:rsid w:val="00D54AAC"/>
    <w:rsid w:val="00D54B32"/>
    <w:rsid w:val="00D552E3"/>
    <w:rsid w:val="00D553BC"/>
    <w:rsid w:val="00D55423"/>
    <w:rsid w:val="00D55DF0"/>
    <w:rsid w:val="00D563E1"/>
    <w:rsid w:val="00D56444"/>
    <w:rsid w:val="00D56BB6"/>
    <w:rsid w:val="00D56BDD"/>
    <w:rsid w:val="00D56D4A"/>
    <w:rsid w:val="00D6022B"/>
    <w:rsid w:val="00D60C40"/>
    <w:rsid w:val="00D6138D"/>
    <w:rsid w:val="00D6166E"/>
    <w:rsid w:val="00D61F1D"/>
    <w:rsid w:val="00D61F42"/>
    <w:rsid w:val="00D62A06"/>
    <w:rsid w:val="00D62C1A"/>
    <w:rsid w:val="00D63126"/>
    <w:rsid w:val="00D635AF"/>
    <w:rsid w:val="00D63A67"/>
    <w:rsid w:val="00D64496"/>
    <w:rsid w:val="00D646C9"/>
    <w:rsid w:val="00D6492E"/>
    <w:rsid w:val="00D65845"/>
    <w:rsid w:val="00D70087"/>
    <w:rsid w:val="00D7079E"/>
    <w:rsid w:val="00D70823"/>
    <w:rsid w:val="00D70AB1"/>
    <w:rsid w:val="00D70F23"/>
    <w:rsid w:val="00D71EF5"/>
    <w:rsid w:val="00D720BA"/>
    <w:rsid w:val="00D72473"/>
    <w:rsid w:val="00D7267E"/>
    <w:rsid w:val="00D72759"/>
    <w:rsid w:val="00D73DD6"/>
    <w:rsid w:val="00D745F5"/>
    <w:rsid w:val="00D74834"/>
    <w:rsid w:val="00D75392"/>
    <w:rsid w:val="00D75648"/>
    <w:rsid w:val="00D7585E"/>
    <w:rsid w:val="00D759A3"/>
    <w:rsid w:val="00D7672E"/>
    <w:rsid w:val="00D76B0E"/>
    <w:rsid w:val="00D8038E"/>
    <w:rsid w:val="00D82E32"/>
    <w:rsid w:val="00D83974"/>
    <w:rsid w:val="00D84133"/>
    <w:rsid w:val="00D8431C"/>
    <w:rsid w:val="00D84917"/>
    <w:rsid w:val="00D85133"/>
    <w:rsid w:val="00D85BC8"/>
    <w:rsid w:val="00D86325"/>
    <w:rsid w:val="00D8673A"/>
    <w:rsid w:val="00D8790C"/>
    <w:rsid w:val="00D91607"/>
    <w:rsid w:val="00D9274E"/>
    <w:rsid w:val="00D92C82"/>
    <w:rsid w:val="00D93336"/>
    <w:rsid w:val="00D94314"/>
    <w:rsid w:val="00D95BC7"/>
    <w:rsid w:val="00D95C17"/>
    <w:rsid w:val="00D96043"/>
    <w:rsid w:val="00D97463"/>
    <w:rsid w:val="00D974BF"/>
    <w:rsid w:val="00D97779"/>
    <w:rsid w:val="00DA0790"/>
    <w:rsid w:val="00DA14AB"/>
    <w:rsid w:val="00DA237B"/>
    <w:rsid w:val="00DA29C2"/>
    <w:rsid w:val="00DA353E"/>
    <w:rsid w:val="00DA3DB7"/>
    <w:rsid w:val="00DA52F5"/>
    <w:rsid w:val="00DA6221"/>
    <w:rsid w:val="00DA73A3"/>
    <w:rsid w:val="00DA76DD"/>
    <w:rsid w:val="00DB1424"/>
    <w:rsid w:val="00DB177B"/>
    <w:rsid w:val="00DB2481"/>
    <w:rsid w:val="00DB3080"/>
    <w:rsid w:val="00DB4993"/>
    <w:rsid w:val="00DB4E12"/>
    <w:rsid w:val="00DB4E22"/>
    <w:rsid w:val="00DB5771"/>
    <w:rsid w:val="00DB586E"/>
    <w:rsid w:val="00DC0AB6"/>
    <w:rsid w:val="00DC0B21"/>
    <w:rsid w:val="00DC21CF"/>
    <w:rsid w:val="00DC3395"/>
    <w:rsid w:val="00DC353D"/>
    <w:rsid w:val="00DC3664"/>
    <w:rsid w:val="00DC4583"/>
    <w:rsid w:val="00DC4B9B"/>
    <w:rsid w:val="00DC4F84"/>
    <w:rsid w:val="00DC6162"/>
    <w:rsid w:val="00DC6EFC"/>
    <w:rsid w:val="00DC7CDE"/>
    <w:rsid w:val="00DD0E44"/>
    <w:rsid w:val="00DD195B"/>
    <w:rsid w:val="00DD243F"/>
    <w:rsid w:val="00DD2C10"/>
    <w:rsid w:val="00DD3596"/>
    <w:rsid w:val="00DD3913"/>
    <w:rsid w:val="00DD46E9"/>
    <w:rsid w:val="00DD4711"/>
    <w:rsid w:val="00DD4812"/>
    <w:rsid w:val="00DD4CA7"/>
    <w:rsid w:val="00DD5D26"/>
    <w:rsid w:val="00DD62B3"/>
    <w:rsid w:val="00DD65BD"/>
    <w:rsid w:val="00DD6894"/>
    <w:rsid w:val="00DE0097"/>
    <w:rsid w:val="00DE05AE"/>
    <w:rsid w:val="00DE0979"/>
    <w:rsid w:val="00DE12E9"/>
    <w:rsid w:val="00DE2B00"/>
    <w:rsid w:val="00DE301D"/>
    <w:rsid w:val="00DE31A7"/>
    <w:rsid w:val="00DE33EC"/>
    <w:rsid w:val="00DE3608"/>
    <w:rsid w:val="00DE38DD"/>
    <w:rsid w:val="00DE43F4"/>
    <w:rsid w:val="00DE5391"/>
    <w:rsid w:val="00DE53F8"/>
    <w:rsid w:val="00DE5A51"/>
    <w:rsid w:val="00DE60E6"/>
    <w:rsid w:val="00DE6C9B"/>
    <w:rsid w:val="00DE74DC"/>
    <w:rsid w:val="00DE7D5A"/>
    <w:rsid w:val="00DF0734"/>
    <w:rsid w:val="00DF114D"/>
    <w:rsid w:val="00DF174A"/>
    <w:rsid w:val="00DF1EC4"/>
    <w:rsid w:val="00DF247C"/>
    <w:rsid w:val="00DF28F8"/>
    <w:rsid w:val="00DF2FF9"/>
    <w:rsid w:val="00DF3F4F"/>
    <w:rsid w:val="00DF707E"/>
    <w:rsid w:val="00DF70A1"/>
    <w:rsid w:val="00DF759D"/>
    <w:rsid w:val="00E003AF"/>
    <w:rsid w:val="00E00482"/>
    <w:rsid w:val="00E00852"/>
    <w:rsid w:val="00E018C3"/>
    <w:rsid w:val="00E01C15"/>
    <w:rsid w:val="00E023AA"/>
    <w:rsid w:val="00E049EB"/>
    <w:rsid w:val="00E04C8F"/>
    <w:rsid w:val="00E04D67"/>
    <w:rsid w:val="00E04DEA"/>
    <w:rsid w:val="00E052B1"/>
    <w:rsid w:val="00E05886"/>
    <w:rsid w:val="00E06DBB"/>
    <w:rsid w:val="00E104C6"/>
    <w:rsid w:val="00E10C02"/>
    <w:rsid w:val="00E134D8"/>
    <w:rsid w:val="00E137F4"/>
    <w:rsid w:val="00E13C90"/>
    <w:rsid w:val="00E146C0"/>
    <w:rsid w:val="00E15260"/>
    <w:rsid w:val="00E164F2"/>
    <w:rsid w:val="00E165EE"/>
    <w:rsid w:val="00E16F61"/>
    <w:rsid w:val="00E178A7"/>
    <w:rsid w:val="00E20152"/>
    <w:rsid w:val="00E20A6B"/>
    <w:rsid w:val="00E20F6A"/>
    <w:rsid w:val="00E212A7"/>
    <w:rsid w:val="00E21A25"/>
    <w:rsid w:val="00E21FB0"/>
    <w:rsid w:val="00E226E9"/>
    <w:rsid w:val="00E23303"/>
    <w:rsid w:val="00E239E0"/>
    <w:rsid w:val="00E24071"/>
    <w:rsid w:val="00E253CA"/>
    <w:rsid w:val="00E26E6B"/>
    <w:rsid w:val="00E26ED6"/>
    <w:rsid w:val="00E271ED"/>
    <w:rsid w:val="00E2771C"/>
    <w:rsid w:val="00E31D50"/>
    <w:rsid w:val="00E324D9"/>
    <w:rsid w:val="00E331FB"/>
    <w:rsid w:val="00E33DF4"/>
    <w:rsid w:val="00E341B9"/>
    <w:rsid w:val="00E34460"/>
    <w:rsid w:val="00E34E00"/>
    <w:rsid w:val="00E35EDE"/>
    <w:rsid w:val="00E364AA"/>
    <w:rsid w:val="00E36528"/>
    <w:rsid w:val="00E36FB7"/>
    <w:rsid w:val="00E4055D"/>
    <w:rsid w:val="00E406E4"/>
    <w:rsid w:val="00E409B4"/>
    <w:rsid w:val="00E40CF7"/>
    <w:rsid w:val="00E413B8"/>
    <w:rsid w:val="00E41BB5"/>
    <w:rsid w:val="00E41F1B"/>
    <w:rsid w:val="00E42A72"/>
    <w:rsid w:val="00E434EB"/>
    <w:rsid w:val="00E438D9"/>
    <w:rsid w:val="00E440C0"/>
    <w:rsid w:val="00E44549"/>
    <w:rsid w:val="00E44750"/>
    <w:rsid w:val="00E45A11"/>
    <w:rsid w:val="00E45F40"/>
    <w:rsid w:val="00E4683D"/>
    <w:rsid w:val="00E46CA0"/>
    <w:rsid w:val="00E4765C"/>
    <w:rsid w:val="00E504A1"/>
    <w:rsid w:val="00E51231"/>
    <w:rsid w:val="00E51403"/>
    <w:rsid w:val="00E51FF3"/>
    <w:rsid w:val="00E52A67"/>
    <w:rsid w:val="00E52CB7"/>
    <w:rsid w:val="00E53692"/>
    <w:rsid w:val="00E53BCC"/>
    <w:rsid w:val="00E55772"/>
    <w:rsid w:val="00E56C0C"/>
    <w:rsid w:val="00E602A7"/>
    <w:rsid w:val="00E60E96"/>
    <w:rsid w:val="00E61652"/>
    <w:rsid w:val="00E619E1"/>
    <w:rsid w:val="00E62C57"/>
    <w:rsid w:val="00E62FBE"/>
    <w:rsid w:val="00E63389"/>
    <w:rsid w:val="00E64597"/>
    <w:rsid w:val="00E65780"/>
    <w:rsid w:val="00E66AA1"/>
    <w:rsid w:val="00E66B6A"/>
    <w:rsid w:val="00E709B1"/>
    <w:rsid w:val="00E71243"/>
    <w:rsid w:val="00E71362"/>
    <w:rsid w:val="00E7139B"/>
    <w:rsid w:val="00E714D8"/>
    <w:rsid w:val="00E7168A"/>
    <w:rsid w:val="00E71D25"/>
    <w:rsid w:val="00E7295C"/>
    <w:rsid w:val="00E73306"/>
    <w:rsid w:val="00E73590"/>
    <w:rsid w:val="00E74817"/>
    <w:rsid w:val="00E74FE4"/>
    <w:rsid w:val="00E7553D"/>
    <w:rsid w:val="00E76CD3"/>
    <w:rsid w:val="00E76DC1"/>
    <w:rsid w:val="00E76FF0"/>
    <w:rsid w:val="00E77095"/>
    <w:rsid w:val="00E7727A"/>
    <w:rsid w:val="00E77382"/>
    <w:rsid w:val="00E7738D"/>
    <w:rsid w:val="00E774E5"/>
    <w:rsid w:val="00E7751C"/>
    <w:rsid w:val="00E80855"/>
    <w:rsid w:val="00E80EF3"/>
    <w:rsid w:val="00E81633"/>
    <w:rsid w:val="00E8172F"/>
    <w:rsid w:val="00E82503"/>
    <w:rsid w:val="00E82AED"/>
    <w:rsid w:val="00E82C24"/>
    <w:rsid w:val="00E82FCC"/>
    <w:rsid w:val="00E831A3"/>
    <w:rsid w:val="00E83C39"/>
    <w:rsid w:val="00E846F5"/>
    <w:rsid w:val="00E862B5"/>
    <w:rsid w:val="00E863D8"/>
    <w:rsid w:val="00E86733"/>
    <w:rsid w:val="00E86927"/>
    <w:rsid w:val="00E8700D"/>
    <w:rsid w:val="00E87094"/>
    <w:rsid w:val="00E87A96"/>
    <w:rsid w:val="00E9108A"/>
    <w:rsid w:val="00E94803"/>
    <w:rsid w:val="00E94B69"/>
    <w:rsid w:val="00E9588E"/>
    <w:rsid w:val="00E95DE4"/>
    <w:rsid w:val="00E96813"/>
    <w:rsid w:val="00EA0088"/>
    <w:rsid w:val="00EA17B9"/>
    <w:rsid w:val="00EA1BBF"/>
    <w:rsid w:val="00EA1BCE"/>
    <w:rsid w:val="00EA1DDB"/>
    <w:rsid w:val="00EA271C"/>
    <w:rsid w:val="00EA279E"/>
    <w:rsid w:val="00EA2BA6"/>
    <w:rsid w:val="00EA2FD7"/>
    <w:rsid w:val="00EA33B1"/>
    <w:rsid w:val="00EA5F32"/>
    <w:rsid w:val="00EA70DA"/>
    <w:rsid w:val="00EA74F2"/>
    <w:rsid w:val="00EA7552"/>
    <w:rsid w:val="00EA78A0"/>
    <w:rsid w:val="00EA7F5C"/>
    <w:rsid w:val="00EB0989"/>
    <w:rsid w:val="00EB1285"/>
    <w:rsid w:val="00EB193D"/>
    <w:rsid w:val="00EB1DF7"/>
    <w:rsid w:val="00EB2A71"/>
    <w:rsid w:val="00EB2C57"/>
    <w:rsid w:val="00EB32CF"/>
    <w:rsid w:val="00EB37D1"/>
    <w:rsid w:val="00EB4DDA"/>
    <w:rsid w:val="00EB7598"/>
    <w:rsid w:val="00EB7885"/>
    <w:rsid w:val="00EC0998"/>
    <w:rsid w:val="00EC1AF1"/>
    <w:rsid w:val="00EC2805"/>
    <w:rsid w:val="00EC3100"/>
    <w:rsid w:val="00EC3D02"/>
    <w:rsid w:val="00EC3FA6"/>
    <w:rsid w:val="00EC437B"/>
    <w:rsid w:val="00EC4CBD"/>
    <w:rsid w:val="00EC703B"/>
    <w:rsid w:val="00EC70D8"/>
    <w:rsid w:val="00EC78F8"/>
    <w:rsid w:val="00EC7BE3"/>
    <w:rsid w:val="00ED091F"/>
    <w:rsid w:val="00ED1008"/>
    <w:rsid w:val="00ED1338"/>
    <w:rsid w:val="00ED1475"/>
    <w:rsid w:val="00ED1AB4"/>
    <w:rsid w:val="00ED1B73"/>
    <w:rsid w:val="00ED288C"/>
    <w:rsid w:val="00ED2C23"/>
    <w:rsid w:val="00ED2CF0"/>
    <w:rsid w:val="00ED30BE"/>
    <w:rsid w:val="00ED6578"/>
    <w:rsid w:val="00ED6D87"/>
    <w:rsid w:val="00ED78D1"/>
    <w:rsid w:val="00ED7A04"/>
    <w:rsid w:val="00ED7D38"/>
    <w:rsid w:val="00ED7D57"/>
    <w:rsid w:val="00EE1058"/>
    <w:rsid w:val="00EE1089"/>
    <w:rsid w:val="00EE1614"/>
    <w:rsid w:val="00EE21BE"/>
    <w:rsid w:val="00EE3260"/>
    <w:rsid w:val="00EE3475"/>
    <w:rsid w:val="00EE3CF3"/>
    <w:rsid w:val="00EE50F0"/>
    <w:rsid w:val="00EE586E"/>
    <w:rsid w:val="00EE5BEB"/>
    <w:rsid w:val="00EE6524"/>
    <w:rsid w:val="00EE788B"/>
    <w:rsid w:val="00EF00ED"/>
    <w:rsid w:val="00EF00EE"/>
    <w:rsid w:val="00EF0192"/>
    <w:rsid w:val="00EF0196"/>
    <w:rsid w:val="00EF06A8"/>
    <w:rsid w:val="00EF0943"/>
    <w:rsid w:val="00EF0EAD"/>
    <w:rsid w:val="00EF1EC2"/>
    <w:rsid w:val="00EF430A"/>
    <w:rsid w:val="00EF4CB1"/>
    <w:rsid w:val="00EF5798"/>
    <w:rsid w:val="00EF58C3"/>
    <w:rsid w:val="00EF60A5"/>
    <w:rsid w:val="00EF60E5"/>
    <w:rsid w:val="00EF6A0C"/>
    <w:rsid w:val="00EF6C78"/>
    <w:rsid w:val="00EF6E7F"/>
    <w:rsid w:val="00EF6F99"/>
    <w:rsid w:val="00EF71ED"/>
    <w:rsid w:val="00EF7ADB"/>
    <w:rsid w:val="00F01082"/>
    <w:rsid w:val="00F01D8F"/>
    <w:rsid w:val="00F01D93"/>
    <w:rsid w:val="00F02CFB"/>
    <w:rsid w:val="00F02DEA"/>
    <w:rsid w:val="00F0316E"/>
    <w:rsid w:val="00F037DA"/>
    <w:rsid w:val="00F04692"/>
    <w:rsid w:val="00F04E2B"/>
    <w:rsid w:val="00F05A4D"/>
    <w:rsid w:val="00F0689B"/>
    <w:rsid w:val="00F06BB9"/>
    <w:rsid w:val="00F1090C"/>
    <w:rsid w:val="00F10BCF"/>
    <w:rsid w:val="00F11118"/>
    <w:rsid w:val="00F121C4"/>
    <w:rsid w:val="00F1423F"/>
    <w:rsid w:val="00F15360"/>
    <w:rsid w:val="00F15D25"/>
    <w:rsid w:val="00F16658"/>
    <w:rsid w:val="00F16713"/>
    <w:rsid w:val="00F17235"/>
    <w:rsid w:val="00F209C6"/>
    <w:rsid w:val="00F20B40"/>
    <w:rsid w:val="00F20D1F"/>
    <w:rsid w:val="00F211C4"/>
    <w:rsid w:val="00F21C7B"/>
    <w:rsid w:val="00F2269A"/>
    <w:rsid w:val="00F22775"/>
    <w:rsid w:val="00F228A5"/>
    <w:rsid w:val="00F246D4"/>
    <w:rsid w:val="00F269DC"/>
    <w:rsid w:val="00F309E2"/>
    <w:rsid w:val="00F30AF2"/>
    <w:rsid w:val="00F30C2D"/>
    <w:rsid w:val="00F3132A"/>
    <w:rsid w:val="00F318BD"/>
    <w:rsid w:val="00F32557"/>
    <w:rsid w:val="00F32CE9"/>
    <w:rsid w:val="00F3300A"/>
    <w:rsid w:val="00F332EF"/>
    <w:rsid w:val="00F33A6A"/>
    <w:rsid w:val="00F33FDE"/>
    <w:rsid w:val="00F3411F"/>
    <w:rsid w:val="00F34336"/>
    <w:rsid w:val="00F34BC3"/>
    <w:rsid w:val="00F34D8E"/>
    <w:rsid w:val="00F3515A"/>
    <w:rsid w:val="00F35383"/>
    <w:rsid w:val="00F3674D"/>
    <w:rsid w:val="00F37389"/>
    <w:rsid w:val="00F37587"/>
    <w:rsid w:val="00F4079E"/>
    <w:rsid w:val="00F40A7C"/>
    <w:rsid w:val="00F40B14"/>
    <w:rsid w:val="00F40DC4"/>
    <w:rsid w:val="00F41B02"/>
    <w:rsid w:val="00F42101"/>
    <w:rsid w:val="00F42EAA"/>
    <w:rsid w:val="00F42EE0"/>
    <w:rsid w:val="00F43386"/>
    <w:rsid w:val="00F434A9"/>
    <w:rsid w:val="00F437C4"/>
    <w:rsid w:val="00F43FDB"/>
    <w:rsid w:val="00F446A0"/>
    <w:rsid w:val="00F45014"/>
    <w:rsid w:val="00F45437"/>
    <w:rsid w:val="00F4570C"/>
    <w:rsid w:val="00F45B93"/>
    <w:rsid w:val="00F4739C"/>
    <w:rsid w:val="00F47A0A"/>
    <w:rsid w:val="00F47A79"/>
    <w:rsid w:val="00F47F5C"/>
    <w:rsid w:val="00F50CF7"/>
    <w:rsid w:val="00F51220"/>
    <w:rsid w:val="00F51928"/>
    <w:rsid w:val="00F52A68"/>
    <w:rsid w:val="00F52FD1"/>
    <w:rsid w:val="00F543B3"/>
    <w:rsid w:val="00F5467A"/>
    <w:rsid w:val="00F55A62"/>
    <w:rsid w:val="00F55F6F"/>
    <w:rsid w:val="00F5643A"/>
    <w:rsid w:val="00F56596"/>
    <w:rsid w:val="00F57085"/>
    <w:rsid w:val="00F60BF6"/>
    <w:rsid w:val="00F61434"/>
    <w:rsid w:val="00F62236"/>
    <w:rsid w:val="00F63959"/>
    <w:rsid w:val="00F63CDF"/>
    <w:rsid w:val="00F642AF"/>
    <w:rsid w:val="00F64EDD"/>
    <w:rsid w:val="00F650B4"/>
    <w:rsid w:val="00F65192"/>
    <w:rsid w:val="00F65278"/>
    <w:rsid w:val="00F65655"/>
    <w:rsid w:val="00F65901"/>
    <w:rsid w:val="00F66B95"/>
    <w:rsid w:val="00F6738E"/>
    <w:rsid w:val="00F706AA"/>
    <w:rsid w:val="00F715D0"/>
    <w:rsid w:val="00F717E7"/>
    <w:rsid w:val="00F724A1"/>
    <w:rsid w:val="00F7288E"/>
    <w:rsid w:val="00F73832"/>
    <w:rsid w:val="00F740FA"/>
    <w:rsid w:val="00F74A7A"/>
    <w:rsid w:val="00F7594D"/>
    <w:rsid w:val="00F7632C"/>
    <w:rsid w:val="00F76FDC"/>
    <w:rsid w:val="00F76FE2"/>
    <w:rsid w:val="00F771C6"/>
    <w:rsid w:val="00F77E4A"/>
    <w:rsid w:val="00F77ED7"/>
    <w:rsid w:val="00F80816"/>
    <w:rsid w:val="00F80CDB"/>
    <w:rsid w:val="00F80F5D"/>
    <w:rsid w:val="00F818CF"/>
    <w:rsid w:val="00F821DA"/>
    <w:rsid w:val="00F83143"/>
    <w:rsid w:val="00F8419A"/>
    <w:rsid w:val="00F84564"/>
    <w:rsid w:val="00F845D4"/>
    <w:rsid w:val="00F84ACF"/>
    <w:rsid w:val="00F853F3"/>
    <w:rsid w:val="00F85853"/>
    <w:rsid w:val="00F85905"/>
    <w:rsid w:val="00F8591B"/>
    <w:rsid w:val="00F8655C"/>
    <w:rsid w:val="00F865DD"/>
    <w:rsid w:val="00F90BCA"/>
    <w:rsid w:val="00F90E1A"/>
    <w:rsid w:val="00F91B79"/>
    <w:rsid w:val="00F94046"/>
    <w:rsid w:val="00F94491"/>
    <w:rsid w:val="00F94B27"/>
    <w:rsid w:val="00F963E4"/>
    <w:rsid w:val="00F96626"/>
    <w:rsid w:val="00F96946"/>
    <w:rsid w:val="00F97131"/>
    <w:rsid w:val="00F9720F"/>
    <w:rsid w:val="00F97B4B"/>
    <w:rsid w:val="00F97C84"/>
    <w:rsid w:val="00FA0156"/>
    <w:rsid w:val="00FA0D81"/>
    <w:rsid w:val="00FA0DB5"/>
    <w:rsid w:val="00FA166A"/>
    <w:rsid w:val="00FA1A2D"/>
    <w:rsid w:val="00FA2CF6"/>
    <w:rsid w:val="00FA2D55"/>
    <w:rsid w:val="00FA3065"/>
    <w:rsid w:val="00FA3EBB"/>
    <w:rsid w:val="00FA4284"/>
    <w:rsid w:val="00FA4653"/>
    <w:rsid w:val="00FA4ACD"/>
    <w:rsid w:val="00FA52F9"/>
    <w:rsid w:val="00FA54D8"/>
    <w:rsid w:val="00FA6396"/>
    <w:rsid w:val="00FA63C3"/>
    <w:rsid w:val="00FA7B6B"/>
    <w:rsid w:val="00FB0346"/>
    <w:rsid w:val="00FB0E61"/>
    <w:rsid w:val="00FB10FF"/>
    <w:rsid w:val="00FB1AF9"/>
    <w:rsid w:val="00FB1C0F"/>
    <w:rsid w:val="00FB1D69"/>
    <w:rsid w:val="00FB2812"/>
    <w:rsid w:val="00FB2B37"/>
    <w:rsid w:val="00FB2EBE"/>
    <w:rsid w:val="00FB3318"/>
    <w:rsid w:val="00FB332B"/>
    <w:rsid w:val="00FB3570"/>
    <w:rsid w:val="00FB4D46"/>
    <w:rsid w:val="00FB5EF6"/>
    <w:rsid w:val="00FB67AC"/>
    <w:rsid w:val="00FB7100"/>
    <w:rsid w:val="00FC0636"/>
    <w:rsid w:val="00FC0730"/>
    <w:rsid w:val="00FC0C6F"/>
    <w:rsid w:val="00FC14C7"/>
    <w:rsid w:val="00FC2758"/>
    <w:rsid w:val="00FC34A0"/>
    <w:rsid w:val="00FC3523"/>
    <w:rsid w:val="00FC3C3B"/>
    <w:rsid w:val="00FC44C4"/>
    <w:rsid w:val="00FC4C05"/>
    <w:rsid w:val="00FC4F7B"/>
    <w:rsid w:val="00FC6AD4"/>
    <w:rsid w:val="00FC755A"/>
    <w:rsid w:val="00FD05FD"/>
    <w:rsid w:val="00FD1F94"/>
    <w:rsid w:val="00FD2063"/>
    <w:rsid w:val="00FD21A7"/>
    <w:rsid w:val="00FD3347"/>
    <w:rsid w:val="00FD34D8"/>
    <w:rsid w:val="00FD40E9"/>
    <w:rsid w:val="00FD495B"/>
    <w:rsid w:val="00FD4BC2"/>
    <w:rsid w:val="00FD5257"/>
    <w:rsid w:val="00FD6EB4"/>
    <w:rsid w:val="00FD74CA"/>
    <w:rsid w:val="00FD75BF"/>
    <w:rsid w:val="00FD7708"/>
    <w:rsid w:val="00FD7EC3"/>
    <w:rsid w:val="00FE0C73"/>
    <w:rsid w:val="00FE0F38"/>
    <w:rsid w:val="00FE108E"/>
    <w:rsid w:val="00FE10F9"/>
    <w:rsid w:val="00FE126B"/>
    <w:rsid w:val="00FE1484"/>
    <w:rsid w:val="00FE1545"/>
    <w:rsid w:val="00FE1913"/>
    <w:rsid w:val="00FE2356"/>
    <w:rsid w:val="00FE2629"/>
    <w:rsid w:val="00FE3564"/>
    <w:rsid w:val="00FE36BF"/>
    <w:rsid w:val="00FE40B5"/>
    <w:rsid w:val="00FE5070"/>
    <w:rsid w:val="00FE6491"/>
    <w:rsid w:val="00FE660C"/>
    <w:rsid w:val="00FE6E06"/>
    <w:rsid w:val="00FE73AE"/>
    <w:rsid w:val="00FE7529"/>
    <w:rsid w:val="00FE7774"/>
    <w:rsid w:val="00FF0F2A"/>
    <w:rsid w:val="00FF192B"/>
    <w:rsid w:val="00FF492B"/>
    <w:rsid w:val="00FF4FD8"/>
    <w:rsid w:val="00FF5EC7"/>
    <w:rsid w:val="00FF6302"/>
    <w:rsid w:val="00FF729E"/>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34E4A3C-B6E6-4FA8-9E1B-5C09DD44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B17D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B17D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B17D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B17D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B17D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B17D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B17D7"/>
    <w:pPr>
      <w:tabs>
        <w:tab w:val="right" w:leader="dot" w:pos="14570"/>
      </w:tabs>
      <w:spacing w:before="0"/>
    </w:pPr>
    <w:rPr>
      <w:b/>
      <w:noProof/>
    </w:rPr>
  </w:style>
  <w:style w:type="paragraph" w:styleId="TOC2">
    <w:name w:val="toc 2"/>
    <w:aliases w:val="ŠTOC 2"/>
    <w:basedOn w:val="Normal"/>
    <w:next w:val="Normal"/>
    <w:uiPriority w:val="39"/>
    <w:unhideWhenUsed/>
    <w:rsid w:val="00AB17D7"/>
    <w:pPr>
      <w:tabs>
        <w:tab w:val="right" w:leader="dot" w:pos="14570"/>
      </w:tabs>
      <w:spacing w:before="0"/>
    </w:pPr>
    <w:rPr>
      <w:noProof/>
    </w:rPr>
  </w:style>
  <w:style w:type="paragraph" w:styleId="Header">
    <w:name w:val="header"/>
    <w:aliases w:val="ŠHeader"/>
    <w:basedOn w:val="Normal"/>
    <w:link w:val="HeaderChar"/>
    <w:uiPriority w:val="16"/>
    <w:rsid w:val="00AB17D7"/>
    <w:rPr>
      <w:noProof/>
      <w:color w:val="002664"/>
      <w:sz w:val="28"/>
      <w:szCs w:val="28"/>
    </w:rPr>
  </w:style>
  <w:style w:type="character" w:customStyle="1" w:styleId="Heading5Char">
    <w:name w:val="Heading 5 Char"/>
    <w:aliases w:val="ŠHeading 5 Char"/>
    <w:basedOn w:val="DefaultParagraphFont"/>
    <w:link w:val="Heading5"/>
    <w:uiPriority w:val="6"/>
    <w:rsid w:val="00AB17D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B17D7"/>
    <w:rPr>
      <w:rFonts w:ascii="Arial" w:hAnsi="Arial" w:cs="Arial"/>
      <w:noProof/>
      <w:color w:val="002664"/>
      <w:sz w:val="28"/>
      <w:szCs w:val="28"/>
      <w:lang w:val="en-AU"/>
    </w:rPr>
  </w:style>
  <w:style w:type="paragraph" w:styleId="Footer">
    <w:name w:val="footer"/>
    <w:aliases w:val="ŠFooter"/>
    <w:basedOn w:val="Normal"/>
    <w:link w:val="FooterChar"/>
    <w:uiPriority w:val="19"/>
    <w:rsid w:val="00AB17D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B17D7"/>
    <w:rPr>
      <w:rFonts w:ascii="Arial" w:hAnsi="Arial" w:cs="Arial"/>
      <w:sz w:val="18"/>
      <w:szCs w:val="18"/>
      <w:lang w:val="en-AU"/>
    </w:rPr>
  </w:style>
  <w:style w:type="paragraph" w:styleId="Caption">
    <w:name w:val="caption"/>
    <w:aliases w:val="ŠCaption"/>
    <w:basedOn w:val="Normal"/>
    <w:next w:val="Normal"/>
    <w:uiPriority w:val="20"/>
    <w:qFormat/>
    <w:rsid w:val="00AB17D7"/>
    <w:pPr>
      <w:keepNext/>
      <w:spacing w:after="200" w:line="240" w:lineRule="auto"/>
    </w:pPr>
    <w:rPr>
      <w:iCs/>
      <w:color w:val="002664"/>
      <w:sz w:val="18"/>
      <w:szCs w:val="18"/>
    </w:rPr>
  </w:style>
  <w:style w:type="paragraph" w:customStyle="1" w:styleId="Logo">
    <w:name w:val="ŠLogo"/>
    <w:basedOn w:val="Normal"/>
    <w:uiPriority w:val="18"/>
    <w:qFormat/>
    <w:rsid w:val="00AB17D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B17D7"/>
    <w:pPr>
      <w:spacing w:before="0"/>
      <w:ind w:left="244"/>
    </w:pPr>
  </w:style>
  <w:style w:type="character" w:styleId="Hyperlink">
    <w:name w:val="Hyperlink"/>
    <w:aliases w:val="ŠHyperlink"/>
    <w:basedOn w:val="DefaultParagraphFont"/>
    <w:uiPriority w:val="99"/>
    <w:unhideWhenUsed/>
    <w:rsid w:val="00AB17D7"/>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B17D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B17D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B17D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B17D7"/>
    <w:rPr>
      <w:rFonts w:ascii="Arial" w:hAnsi="Arial" w:cs="Arial"/>
      <w:color w:val="002664"/>
      <w:sz w:val="28"/>
      <w:szCs w:val="36"/>
      <w:lang w:val="en-AU"/>
    </w:rPr>
  </w:style>
  <w:style w:type="table" w:customStyle="1" w:styleId="Tableheader">
    <w:name w:val="ŠTable header"/>
    <w:basedOn w:val="TableNormal"/>
    <w:uiPriority w:val="99"/>
    <w:rsid w:val="00AB17D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B17D7"/>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AB17D7"/>
    <w:pPr>
      <w:numPr>
        <w:numId w:val="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AB17D7"/>
    <w:pPr>
      <w:spacing w:before="0" w:line="240" w:lineRule="auto"/>
    </w:pPr>
    <w:rPr>
      <w:rFonts w:ascii="Arial" w:hAnsi="Arial" w:cs="Arial"/>
      <w:sz w:val="22"/>
      <w:lang w:val="en-AU"/>
    </w:rPr>
  </w:style>
  <w:style w:type="paragraph" w:styleId="ListNumber">
    <w:name w:val="List Number"/>
    <w:aliases w:val="ŠList Number"/>
    <w:basedOn w:val="Normal"/>
    <w:uiPriority w:val="7"/>
    <w:qFormat/>
    <w:rsid w:val="00AB17D7"/>
    <w:pPr>
      <w:numPr>
        <w:numId w:val="8"/>
      </w:numPr>
    </w:pPr>
  </w:style>
  <w:style w:type="character" w:styleId="Strong">
    <w:name w:val="Strong"/>
    <w:aliases w:val="ŠStrong,Bold"/>
    <w:qFormat/>
    <w:rsid w:val="00AB17D7"/>
    <w:rPr>
      <w:b/>
      <w:bCs/>
    </w:rPr>
  </w:style>
  <w:style w:type="paragraph" w:styleId="ListBullet">
    <w:name w:val="List Bullet"/>
    <w:aliases w:val="ŠList Bullet"/>
    <w:basedOn w:val="Normal"/>
    <w:uiPriority w:val="9"/>
    <w:qFormat/>
    <w:rsid w:val="00AB17D7"/>
    <w:pPr>
      <w:numPr>
        <w:numId w:val="3"/>
      </w:numPr>
    </w:pPr>
  </w:style>
  <w:style w:type="character" w:styleId="Emphasis">
    <w:name w:val="Emphasis"/>
    <w:aliases w:val="ŠEmphasis,Italic"/>
    <w:qFormat/>
    <w:rsid w:val="00AB17D7"/>
    <w:rPr>
      <w:i/>
      <w:iCs/>
    </w:rPr>
  </w:style>
  <w:style w:type="paragraph" w:styleId="Title">
    <w:name w:val="Title"/>
    <w:aliases w:val="ŠTitle"/>
    <w:basedOn w:val="Normal"/>
    <w:next w:val="Normal"/>
    <w:link w:val="TitleChar"/>
    <w:uiPriority w:val="1"/>
    <w:rsid w:val="00AB17D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B17D7"/>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AB17D7"/>
    <w:pPr>
      <w:spacing w:line="240" w:lineRule="auto"/>
    </w:pPr>
    <w:rPr>
      <w:sz w:val="20"/>
      <w:szCs w:val="20"/>
    </w:rPr>
  </w:style>
  <w:style w:type="table" w:styleId="TableGrid">
    <w:name w:val="Table Grid"/>
    <w:basedOn w:val="TableNormal"/>
    <w:uiPriority w:val="39"/>
    <w:rsid w:val="00AB17D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B17D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AB17D7"/>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AB17D7"/>
    <w:rPr>
      <w:rFonts w:ascii="Arial" w:hAnsi="Arial" w:cs="Arial"/>
      <w:sz w:val="20"/>
      <w:szCs w:val="20"/>
      <w:lang w:val="en-AU"/>
    </w:rPr>
  </w:style>
  <w:style w:type="character" w:styleId="CommentReference">
    <w:name w:val="annotation reference"/>
    <w:basedOn w:val="DefaultParagraphFont"/>
    <w:uiPriority w:val="99"/>
    <w:semiHidden/>
    <w:unhideWhenUsed/>
    <w:rsid w:val="00AB17D7"/>
    <w:rPr>
      <w:sz w:val="16"/>
      <w:szCs w:val="16"/>
    </w:rPr>
  </w:style>
  <w:style w:type="paragraph" w:styleId="CommentSubject">
    <w:name w:val="annotation subject"/>
    <w:basedOn w:val="CommentText"/>
    <w:next w:val="CommentText"/>
    <w:link w:val="CommentSubjectChar"/>
    <w:uiPriority w:val="99"/>
    <w:semiHidden/>
    <w:unhideWhenUsed/>
    <w:rsid w:val="00AB17D7"/>
    <w:rPr>
      <w:b/>
      <w:bCs/>
    </w:rPr>
  </w:style>
  <w:style w:type="character" w:customStyle="1" w:styleId="CommentSubjectChar">
    <w:name w:val="Comment Subject Char"/>
    <w:basedOn w:val="CommentTextChar"/>
    <w:link w:val="CommentSubject"/>
    <w:uiPriority w:val="99"/>
    <w:semiHidden/>
    <w:rsid w:val="00AB17D7"/>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AB17D7"/>
    <w:rPr>
      <w:color w:val="605E5C"/>
      <w:shd w:val="clear" w:color="auto" w:fill="E1DFDD"/>
    </w:rPr>
  </w:style>
  <w:style w:type="paragraph" w:styleId="ListParagraph">
    <w:name w:val="List Paragraph"/>
    <w:aliases w:val="ŠList Paragraph"/>
    <w:basedOn w:val="Normal"/>
    <w:uiPriority w:val="34"/>
    <w:unhideWhenUsed/>
    <w:qFormat/>
    <w:rsid w:val="00AB17D7"/>
    <w:pPr>
      <w:ind w:left="567"/>
    </w:pPr>
  </w:style>
  <w:style w:type="character" w:styleId="PlaceholderText">
    <w:name w:val="Placeholder Text"/>
    <w:basedOn w:val="DefaultParagraphFont"/>
    <w:uiPriority w:val="99"/>
    <w:semiHidden/>
    <w:rsid w:val="00AB17D7"/>
    <w:rPr>
      <w:color w:val="808080"/>
    </w:rPr>
  </w:style>
  <w:style w:type="character" w:styleId="FollowedHyperlink">
    <w:name w:val="FollowedHyperlink"/>
    <w:basedOn w:val="DefaultParagraphFont"/>
    <w:uiPriority w:val="99"/>
    <w:semiHidden/>
    <w:unhideWhenUsed/>
    <w:rsid w:val="00AB17D7"/>
    <w:rPr>
      <w:color w:val="954F72" w:themeColor="followedHyperlink"/>
      <w:u w:val="single"/>
    </w:rPr>
  </w:style>
  <w:style w:type="paragraph" w:styleId="Subtitle">
    <w:name w:val="Subtitle"/>
    <w:basedOn w:val="Normal"/>
    <w:next w:val="Normal"/>
    <w:link w:val="SubtitleChar"/>
    <w:uiPriority w:val="11"/>
    <w:semiHidden/>
    <w:qFormat/>
    <w:rsid w:val="00AB17D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B17D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B17D7"/>
    <w:rPr>
      <w:i/>
      <w:iCs/>
      <w:color w:val="404040" w:themeColor="text1" w:themeTint="BF"/>
    </w:rPr>
  </w:style>
  <w:style w:type="paragraph" w:styleId="TOC4">
    <w:name w:val="toc 4"/>
    <w:aliases w:val="ŠTOC 4"/>
    <w:basedOn w:val="Normal"/>
    <w:next w:val="Normal"/>
    <w:autoRedefine/>
    <w:uiPriority w:val="39"/>
    <w:unhideWhenUsed/>
    <w:rsid w:val="00AB17D7"/>
    <w:pPr>
      <w:spacing w:before="0"/>
      <w:ind w:left="488"/>
    </w:pPr>
  </w:style>
  <w:style w:type="paragraph" w:styleId="TOCHeading">
    <w:name w:val="TOC Heading"/>
    <w:aliases w:val="ŠTOC Heading"/>
    <w:basedOn w:val="Heading1"/>
    <w:next w:val="Normal"/>
    <w:uiPriority w:val="38"/>
    <w:qFormat/>
    <w:rsid w:val="00AB17D7"/>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AB17D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B17D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AB17D7"/>
    <w:pPr>
      <w:numPr>
        <w:numId w:val="5"/>
      </w:numPr>
      <w:ind w:left="1701" w:hanging="567"/>
    </w:pPr>
  </w:style>
  <w:style w:type="paragraph" w:styleId="ListNumber3">
    <w:name w:val="List Number 3"/>
    <w:aliases w:val="ŠList Number 3"/>
    <w:basedOn w:val="ListBullet3"/>
    <w:uiPriority w:val="8"/>
    <w:rsid w:val="00AB17D7"/>
    <w:pPr>
      <w:numPr>
        <w:ilvl w:val="2"/>
        <w:numId w:val="7"/>
      </w:numPr>
      <w:ind w:left="1701" w:hanging="567"/>
    </w:pPr>
  </w:style>
  <w:style w:type="character" w:customStyle="1" w:styleId="BoldItalic">
    <w:name w:val="ŠBold Italic"/>
    <w:basedOn w:val="DefaultParagraphFont"/>
    <w:uiPriority w:val="1"/>
    <w:qFormat/>
    <w:rsid w:val="00AB17D7"/>
    <w:rPr>
      <w:b/>
      <w:i/>
      <w:iCs/>
    </w:rPr>
  </w:style>
  <w:style w:type="paragraph" w:customStyle="1" w:styleId="FeatureBox3">
    <w:name w:val="ŠFeature Box 3"/>
    <w:basedOn w:val="Normal"/>
    <w:next w:val="Normal"/>
    <w:uiPriority w:val="13"/>
    <w:qFormat/>
    <w:rsid w:val="00AB17D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B17D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B17D7"/>
    <w:pPr>
      <w:keepNext/>
      <w:ind w:left="567" w:right="57"/>
    </w:pPr>
    <w:rPr>
      <w:szCs w:val="22"/>
    </w:rPr>
  </w:style>
  <w:style w:type="paragraph" w:customStyle="1" w:styleId="Subtitle0">
    <w:name w:val="ŠSubtitle"/>
    <w:basedOn w:val="Normal"/>
    <w:link w:val="SubtitleChar0"/>
    <w:uiPriority w:val="2"/>
    <w:qFormat/>
    <w:rsid w:val="00AB17D7"/>
    <w:pPr>
      <w:spacing w:before="360"/>
    </w:pPr>
    <w:rPr>
      <w:color w:val="002664"/>
      <w:sz w:val="44"/>
      <w:szCs w:val="48"/>
    </w:rPr>
  </w:style>
  <w:style w:type="character" w:customStyle="1" w:styleId="SubtitleChar0">
    <w:name w:val="ŠSubtitle Char"/>
    <w:basedOn w:val="DefaultParagraphFont"/>
    <w:link w:val="Subtitle0"/>
    <w:uiPriority w:val="2"/>
    <w:rsid w:val="00AB17D7"/>
    <w:rPr>
      <w:rFonts w:ascii="Arial" w:hAnsi="Arial" w:cs="Arial"/>
      <w:color w:val="002664"/>
      <w:sz w:val="44"/>
      <w:szCs w:val="48"/>
      <w:lang w:val="en-AU"/>
    </w:rPr>
  </w:style>
  <w:style w:type="character" w:customStyle="1" w:styleId="ui-provider">
    <w:name w:val="ui-provider"/>
    <w:basedOn w:val="DefaultParagraphFont"/>
    <w:rsid w:val="00D250B7"/>
  </w:style>
  <w:style w:type="paragraph" w:styleId="NormalWeb">
    <w:name w:val="Normal (Web)"/>
    <w:basedOn w:val="Normal"/>
    <w:uiPriority w:val="99"/>
    <w:semiHidden/>
    <w:rsid w:val="00FD34D8"/>
    <w:rPr>
      <w:rFonts w:ascii="Times New Roman" w:hAnsi="Times New Roman" w:cs="Times New Roman"/>
    </w:rPr>
  </w:style>
  <w:style w:type="table" w:styleId="TableGridLight">
    <w:name w:val="Grid Table Light"/>
    <w:basedOn w:val="TableNormal"/>
    <w:uiPriority w:val="40"/>
    <w:rsid w:val="006B299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B2995"/>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07053">
      <w:bodyDiv w:val="1"/>
      <w:marLeft w:val="0"/>
      <w:marRight w:val="0"/>
      <w:marTop w:val="0"/>
      <w:marBottom w:val="0"/>
      <w:divBdr>
        <w:top w:val="none" w:sz="0" w:space="0" w:color="auto"/>
        <w:left w:val="none" w:sz="0" w:space="0" w:color="auto"/>
        <w:bottom w:val="none" w:sz="0" w:space="0" w:color="auto"/>
        <w:right w:val="none" w:sz="0" w:space="0" w:color="auto"/>
      </w:divBdr>
    </w:div>
    <w:div w:id="114718379">
      <w:bodyDiv w:val="1"/>
      <w:marLeft w:val="0"/>
      <w:marRight w:val="0"/>
      <w:marTop w:val="0"/>
      <w:marBottom w:val="0"/>
      <w:divBdr>
        <w:top w:val="none" w:sz="0" w:space="0" w:color="auto"/>
        <w:left w:val="none" w:sz="0" w:space="0" w:color="auto"/>
        <w:bottom w:val="none" w:sz="0" w:space="0" w:color="auto"/>
        <w:right w:val="none" w:sz="0" w:space="0" w:color="auto"/>
      </w:divBdr>
    </w:div>
    <w:div w:id="119687266">
      <w:bodyDiv w:val="1"/>
      <w:marLeft w:val="0"/>
      <w:marRight w:val="0"/>
      <w:marTop w:val="0"/>
      <w:marBottom w:val="0"/>
      <w:divBdr>
        <w:top w:val="none" w:sz="0" w:space="0" w:color="auto"/>
        <w:left w:val="none" w:sz="0" w:space="0" w:color="auto"/>
        <w:bottom w:val="none" w:sz="0" w:space="0" w:color="auto"/>
        <w:right w:val="none" w:sz="0" w:space="0" w:color="auto"/>
      </w:divBdr>
    </w:div>
    <w:div w:id="170949428">
      <w:bodyDiv w:val="1"/>
      <w:marLeft w:val="0"/>
      <w:marRight w:val="0"/>
      <w:marTop w:val="0"/>
      <w:marBottom w:val="0"/>
      <w:divBdr>
        <w:top w:val="none" w:sz="0" w:space="0" w:color="auto"/>
        <w:left w:val="none" w:sz="0" w:space="0" w:color="auto"/>
        <w:bottom w:val="none" w:sz="0" w:space="0" w:color="auto"/>
        <w:right w:val="none" w:sz="0" w:space="0" w:color="auto"/>
      </w:divBdr>
      <w:divsChild>
        <w:div w:id="1890221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9439742">
      <w:bodyDiv w:val="1"/>
      <w:marLeft w:val="0"/>
      <w:marRight w:val="0"/>
      <w:marTop w:val="0"/>
      <w:marBottom w:val="0"/>
      <w:divBdr>
        <w:top w:val="none" w:sz="0" w:space="0" w:color="auto"/>
        <w:left w:val="none" w:sz="0" w:space="0" w:color="auto"/>
        <w:bottom w:val="none" w:sz="0" w:space="0" w:color="auto"/>
        <w:right w:val="none" w:sz="0" w:space="0" w:color="auto"/>
      </w:divBdr>
    </w:div>
    <w:div w:id="280915042">
      <w:bodyDiv w:val="1"/>
      <w:marLeft w:val="0"/>
      <w:marRight w:val="0"/>
      <w:marTop w:val="0"/>
      <w:marBottom w:val="0"/>
      <w:divBdr>
        <w:top w:val="none" w:sz="0" w:space="0" w:color="auto"/>
        <w:left w:val="none" w:sz="0" w:space="0" w:color="auto"/>
        <w:bottom w:val="none" w:sz="0" w:space="0" w:color="auto"/>
        <w:right w:val="none" w:sz="0" w:space="0" w:color="auto"/>
      </w:divBdr>
    </w:div>
    <w:div w:id="287591785">
      <w:bodyDiv w:val="1"/>
      <w:marLeft w:val="0"/>
      <w:marRight w:val="0"/>
      <w:marTop w:val="0"/>
      <w:marBottom w:val="0"/>
      <w:divBdr>
        <w:top w:val="none" w:sz="0" w:space="0" w:color="auto"/>
        <w:left w:val="none" w:sz="0" w:space="0" w:color="auto"/>
        <w:bottom w:val="none" w:sz="0" w:space="0" w:color="auto"/>
        <w:right w:val="none" w:sz="0" w:space="0" w:color="auto"/>
      </w:divBdr>
    </w:div>
    <w:div w:id="420688480">
      <w:bodyDiv w:val="1"/>
      <w:marLeft w:val="0"/>
      <w:marRight w:val="0"/>
      <w:marTop w:val="0"/>
      <w:marBottom w:val="0"/>
      <w:divBdr>
        <w:top w:val="none" w:sz="0" w:space="0" w:color="auto"/>
        <w:left w:val="none" w:sz="0" w:space="0" w:color="auto"/>
        <w:bottom w:val="none" w:sz="0" w:space="0" w:color="auto"/>
        <w:right w:val="none" w:sz="0" w:space="0" w:color="auto"/>
      </w:divBdr>
    </w:div>
    <w:div w:id="487403761">
      <w:bodyDiv w:val="1"/>
      <w:marLeft w:val="0"/>
      <w:marRight w:val="0"/>
      <w:marTop w:val="0"/>
      <w:marBottom w:val="0"/>
      <w:divBdr>
        <w:top w:val="none" w:sz="0" w:space="0" w:color="auto"/>
        <w:left w:val="none" w:sz="0" w:space="0" w:color="auto"/>
        <w:bottom w:val="none" w:sz="0" w:space="0" w:color="auto"/>
        <w:right w:val="none" w:sz="0" w:space="0" w:color="auto"/>
      </w:divBdr>
    </w:div>
    <w:div w:id="701395479">
      <w:bodyDiv w:val="1"/>
      <w:marLeft w:val="0"/>
      <w:marRight w:val="0"/>
      <w:marTop w:val="0"/>
      <w:marBottom w:val="0"/>
      <w:divBdr>
        <w:top w:val="none" w:sz="0" w:space="0" w:color="auto"/>
        <w:left w:val="none" w:sz="0" w:space="0" w:color="auto"/>
        <w:bottom w:val="none" w:sz="0" w:space="0" w:color="auto"/>
        <w:right w:val="none" w:sz="0" w:space="0" w:color="auto"/>
      </w:divBdr>
    </w:div>
    <w:div w:id="748575145">
      <w:bodyDiv w:val="1"/>
      <w:marLeft w:val="0"/>
      <w:marRight w:val="0"/>
      <w:marTop w:val="0"/>
      <w:marBottom w:val="0"/>
      <w:divBdr>
        <w:top w:val="none" w:sz="0" w:space="0" w:color="auto"/>
        <w:left w:val="none" w:sz="0" w:space="0" w:color="auto"/>
        <w:bottom w:val="none" w:sz="0" w:space="0" w:color="auto"/>
        <w:right w:val="none" w:sz="0" w:space="0" w:color="auto"/>
      </w:divBdr>
      <w:divsChild>
        <w:div w:id="2049446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524698">
      <w:bodyDiv w:val="1"/>
      <w:marLeft w:val="0"/>
      <w:marRight w:val="0"/>
      <w:marTop w:val="0"/>
      <w:marBottom w:val="0"/>
      <w:divBdr>
        <w:top w:val="none" w:sz="0" w:space="0" w:color="auto"/>
        <w:left w:val="none" w:sz="0" w:space="0" w:color="auto"/>
        <w:bottom w:val="none" w:sz="0" w:space="0" w:color="auto"/>
        <w:right w:val="none" w:sz="0" w:space="0" w:color="auto"/>
      </w:divBdr>
    </w:div>
    <w:div w:id="1335305652">
      <w:bodyDiv w:val="1"/>
      <w:marLeft w:val="0"/>
      <w:marRight w:val="0"/>
      <w:marTop w:val="0"/>
      <w:marBottom w:val="0"/>
      <w:divBdr>
        <w:top w:val="none" w:sz="0" w:space="0" w:color="auto"/>
        <w:left w:val="none" w:sz="0" w:space="0" w:color="auto"/>
        <w:bottom w:val="none" w:sz="0" w:space="0" w:color="auto"/>
        <w:right w:val="none" w:sz="0" w:space="0" w:color="auto"/>
      </w:divBdr>
    </w:div>
    <w:div w:id="1342466044">
      <w:bodyDiv w:val="1"/>
      <w:marLeft w:val="0"/>
      <w:marRight w:val="0"/>
      <w:marTop w:val="0"/>
      <w:marBottom w:val="0"/>
      <w:divBdr>
        <w:top w:val="none" w:sz="0" w:space="0" w:color="auto"/>
        <w:left w:val="none" w:sz="0" w:space="0" w:color="auto"/>
        <w:bottom w:val="none" w:sz="0" w:space="0" w:color="auto"/>
        <w:right w:val="none" w:sz="0" w:space="0" w:color="auto"/>
      </w:divBdr>
    </w:div>
    <w:div w:id="1387728296">
      <w:bodyDiv w:val="1"/>
      <w:marLeft w:val="0"/>
      <w:marRight w:val="0"/>
      <w:marTop w:val="0"/>
      <w:marBottom w:val="0"/>
      <w:divBdr>
        <w:top w:val="none" w:sz="0" w:space="0" w:color="auto"/>
        <w:left w:val="none" w:sz="0" w:space="0" w:color="auto"/>
        <w:bottom w:val="none" w:sz="0" w:space="0" w:color="auto"/>
        <w:right w:val="none" w:sz="0" w:space="0" w:color="auto"/>
      </w:divBdr>
    </w:div>
    <w:div w:id="1450976544">
      <w:bodyDiv w:val="1"/>
      <w:marLeft w:val="0"/>
      <w:marRight w:val="0"/>
      <w:marTop w:val="0"/>
      <w:marBottom w:val="0"/>
      <w:divBdr>
        <w:top w:val="none" w:sz="0" w:space="0" w:color="auto"/>
        <w:left w:val="none" w:sz="0" w:space="0" w:color="auto"/>
        <w:bottom w:val="none" w:sz="0" w:space="0" w:color="auto"/>
        <w:right w:val="none" w:sz="0" w:space="0" w:color="auto"/>
      </w:divBdr>
    </w:div>
    <w:div w:id="1460371336">
      <w:bodyDiv w:val="1"/>
      <w:marLeft w:val="0"/>
      <w:marRight w:val="0"/>
      <w:marTop w:val="0"/>
      <w:marBottom w:val="0"/>
      <w:divBdr>
        <w:top w:val="none" w:sz="0" w:space="0" w:color="auto"/>
        <w:left w:val="none" w:sz="0" w:space="0" w:color="auto"/>
        <w:bottom w:val="none" w:sz="0" w:space="0" w:color="auto"/>
        <w:right w:val="none" w:sz="0" w:space="0" w:color="auto"/>
      </w:divBdr>
    </w:div>
    <w:div w:id="1823814351">
      <w:bodyDiv w:val="1"/>
      <w:marLeft w:val="0"/>
      <w:marRight w:val="0"/>
      <w:marTop w:val="0"/>
      <w:marBottom w:val="0"/>
      <w:divBdr>
        <w:top w:val="none" w:sz="0" w:space="0" w:color="auto"/>
        <w:left w:val="none" w:sz="0" w:space="0" w:color="auto"/>
        <w:bottom w:val="none" w:sz="0" w:space="0" w:color="auto"/>
        <w:right w:val="none" w:sz="0" w:space="0" w:color="auto"/>
      </w:divBdr>
    </w:div>
    <w:div w:id="1864590642">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8902939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1760666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4441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fadedexamplesstrategy" TargetMode="External"/><Relationship Id="rId26" Type="http://schemas.openxmlformats.org/officeDocument/2006/relationships/image" Target="media/image8.png"/><Relationship Id="rId3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1" Type="http://schemas.openxmlformats.org/officeDocument/2006/relationships/hyperlink" Target="https://bit.ly/VNPSstrategy" TargetMode="External"/><Relationship Id="rId34" Type="http://schemas.openxmlformats.org/officeDocument/2006/relationships/footer" Target="footer4.xml"/><Relationship Id="rId42" Type="http://schemas.openxmlformats.org/officeDocument/2006/relationships/hyperlink" Target="https://curriculum.nsw.edu.au/learning-areas/mathematics/mathematics-advanced-11-12-2024/overview"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noticewonderstrategy"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6.xml"/><Relationship Id="rId40" Type="http://schemas.openxmlformats.org/officeDocument/2006/relationships/hyperlink" Target="https://educationstandards.nsw.edu.au/"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app.education.nsw.gov.au/digital-learning-selector/LearningActivity/Card/645"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bit.ly/notestofutureself" TargetMode="External"/><Relationship Id="rId31" Type="http://schemas.openxmlformats.org/officeDocument/2006/relationships/image" Target="media/image13.png"/><Relationship Id="rId44"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posepausepouncebounc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5.xml"/><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supportingstrategies" TargetMode="External"/><Relationship Id="rId25" Type="http://schemas.openxmlformats.org/officeDocument/2006/relationships/image" Target="media/image7.png"/><Relationship Id="rId33" Type="http://schemas.openxmlformats.org/officeDocument/2006/relationships/header" Target="header3.xml"/><Relationship Id="rId38" Type="http://schemas.openxmlformats.org/officeDocument/2006/relationships/image" Target="media/image15.png"/><Relationship Id="rId46" Type="http://schemas.openxmlformats.org/officeDocument/2006/relationships/footer" Target="footer7.xml"/><Relationship Id="rId20" Type="http://schemas.openxmlformats.org/officeDocument/2006/relationships/hyperlink" Target="https://bit.ly/visiblegroups" TargetMode="External"/><Relationship Id="rId41" Type="http://schemas.openxmlformats.org/officeDocument/2006/relationships/hyperlink" Target="https://curriculum.nsw.edu.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blott\OneDrive%20-%20NSW%20Department%20of%20Education\Documents\Custom%20Office%20Templates\Blank%20Word%20template%20-%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D0AAC-E07D-4AD5-8B2A-0FB7FEC36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portrait.dotx</Template>
  <TotalTime>3</TotalTime>
  <Pages>29</Pages>
  <Words>4191</Words>
  <Characters>23892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Solving simultaneous equations</vt:lpstr>
    </vt:vector>
  </TitlesOfParts>
  <Manager/>
  <Company/>
  <LinksUpToDate>false</LinksUpToDate>
  <CharactersWithSpaces>28027</CharactersWithSpaces>
  <SharedDoc>false</SharedDoc>
  <HyperlinkBase/>
  <HLinks>
    <vt:vector size="114" baseType="variant">
      <vt:variant>
        <vt:i4>5308424</vt:i4>
      </vt:variant>
      <vt:variant>
        <vt:i4>57</vt:i4>
      </vt:variant>
      <vt:variant>
        <vt:i4>0</vt:i4>
      </vt:variant>
      <vt:variant>
        <vt:i4>5</vt:i4>
      </vt:variant>
      <vt:variant>
        <vt:lpwstr>https://creativecommons.org/licenses/by/4.0/</vt:lpwstr>
      </vt:variant>
      <vt:variant>
        <vt:lpwstr/>
      </vt:variant>
      <vt:variant>
        <vt:i4>6029316</vt:i4>
      </vt:variant>
      <vt:variant>
        <vt:i4>54</vt:i4>
      </vt:variant>
      <vt:variant>
        <vt:i4>0</vt:i4>
      </vt:variant>
      <vt:variant>
        <vt:i4>5</vt:i4>
      </vt:variant>
      <vt:variant>
        <vt:lpwstr>https://curriculum.nsw.edu.au/learning-areas/mathematics/mathematics-advanced-11-12-2024/overview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42</vt:i4>
      </vt:variant>
      <vt:variant>
        <vt:i4>0</vt:i4>
      </vt:variant>
      <vt:variant>
        <vt:i4>5</vt:i4>
      </vt:variant>
      <vt:variant>
        <vt:lpwstr>https://bit.ly/notestofutureself</vt:lpwstr>
      </vt:variant>
      <vt:variant>
        <vt:lpwstr/>
      </vt:variant>
      <vt:variant>
        <vt:i4>4325389</vt:i4>
      </vt:variant>
      <vt:variant>
        <vt:i4>38</vt:i4>
      </vt:variant>
      <vt:variant>
        <vt:i4>0</vt:i4>
      </vt:variant>
      <vt:variant>
        <vt:i4>5</vt:i4>
      </vt:variant>
      <vt:variant>
        <vt:lpwstr>https://bit.ly/thinkpairsharestrategy</vt:lpwstr>
      </vt:variant>
      <vt:variant>
        <vt:lpwstr/>
      </vt:variant>
      <vt:variant>
        <vt:i4>4325389</vt:i4>
      </vt:variant>
      <vt:variant>
        <vt:i4>36</vt:i4>
      </vt:variant>
      <vt:variant>
        <vt:i4>0</vt:i4>
      </vt:variant>
      <vt:variant>
        <vt:i4>5</vt:i4>
      </vt:variant>
      <vt:variant>
        <vt:lpwstr>https://bit.ly/thinkpairsharestrategy</vt:lpwstr>
      </vt:variant>
      <vt:variant>
        <vt:lpwstr/>
      </vt:variant>
      <vt:variant>
        <vt:i4>4849682</vt:i4>
      </vt:variant>
      <vt:variant>
        <vt:i4>33</vt:i4>
      </vt:variant>
      <vt:variant>
        <vt:i4>0</vt:i4>
      </vt:variant>
      <vt:variant>
        <vt:i4>5</vt:i4>
      </vt:variant>
      <vt:variant>
        <vt:lpwstr>https://bit.ly/fadedexamplesstrategy</vt:lpwstr>
      </vt:variant>
      <vt:variant>
        <vt:lpwstr/>
      </vt:variant>
      <vt:variant>
        <vt:i4>4980767</vt:i4>
      </vt:variant>
      <vt:variant>
        <vt:i4>30</vt:i4>
      </vt:variant>
      <vt:variant>
        <vt:i4>0</vt:i4>
      </vt:variant>
      <vt:variant>
        <vt:i4>5</vt:i4>
      </vt:variant>
      <vt:variant>
        <vt:lpwstr>https://bit.ly/posepausepouncebounce</vt:lpwstr>
      </vt:variant>
      <vt:variant>
        <vt:lpwstr/>
      </vt:variant>
      <vt:variant>
        <vt:i4>3014773</vt:i4>
      </vt:variant>
      <vt:variant>
        <vt:i4>27</vt:i4>
      </vt:variant>
      <vt:variant>
        <vt:i4>0</vt:i4>
      </vt:variant>
      <vt:variant>
        <vt:i4>5</vt:i4>
      </vt:variant>
      <vt:variant>
        <vt:lpwstr>https://bit.ly/supportingstrategies</vt:lpwstr>
      </vt:variant>
      <vt:variant>
        <vt:lpwstr/>
      </vt:variant>
      <vt:variant>
        <vt:i4>4849682</vt:i4>
      </vt:variant>
      <vt:variant>
        <vt:i4>24</vt:i4>
      </vt:variant>
      <vt:variant>
        <vt:i4>0</vt:i4>
      </vt:variant>
      <vt:variant>
        <vt:i4>5</vt:i4>
      </vt:variant>
      <vt:variant>
        <vt:lpwstr>https://bit.ly/fadedexamplesstrategy</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3014773</vt:i4>
      </vt:variant>
      <vt:variant>
        <vt:i4>18</vt:i4>
      </vt:variant>
      <vt:variant>
        <vt:i4>0</vt:i4>
      </vt:variant>
      <vt:variant>
        <vt:i4>5</vt:i4>
      </vt:variant>
      <vt:variant>
        <vt:lpwstr>https://bit.ly/supportingstrategies</vt:lpwstr>
      </vt:variant>
      <vt:variant>
        <vt:lpwstr/>
      </vt:variant>
      <vt:variant>
        <vt:i4>4325389</vt:i4>
      </vt:variant>
      <vt:variant>
        <vt:i4>14</vt:i4>
      </vt:variant>
      <vt:variant>
        <vt:i4>0</vt:i4>
      </vt:variant>
      <vt:variant>
        <vt:i4>5</vt:i4>
      </vt:variant>
      <vt:variant>
        <vt:lpwstr>https://bit.ly/thinkpairsharestrategy</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4980767</vt:i4>
      </vt:variant>
      <vt:variant>
        <vt:i4>9</vt:i4>
      </vt:variant>
      <vt:variant>
        <vt:i4>0</vt:i4>
      </vt:variant>
      <vt:variant>
        <vt:i4>5</vt:i4>
      </vt:variant>
      <vt:variant>
        <vt:lpwstr>https://bit.ly/posepausepouncebounce</vt:lpwstr>
      </vt:variant>
      <vt:variant>
        <vt:lpwstr/>
      </vt:variant>
      <vt:variant>
        <vt:i4>4325389</vt:i4>
      </vt:variant>
      <vt:variant>
        <vt:i4>6</vt:i4>
      </vt:variant>
      <vt:variant>
        <vt:i4>0</vt:i4>
      </vt:variant>
      <vt:variant>
        <vt:i4>5</vt:i4>
      </vt:variant>
      <vt:variant>
        <vt:lpwstr>https://bit.ly/thinkpairsharestrategy</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4 – Solving simultaneous equation – Stage 6, advanced</dc:title>
  <dc:subject/>
  <dc:creator>NSW Department of Education</dc:creator>
  <cp:keywords/>
  <dc:description/>
  <dcterms:created xsi:type="dcterms:W3CDTF">2025-12-01T23:27:00Z</dcterms:created>
  <dcterms:modified xsi:type="dcterms:W3CDTF">2025-12-02T23:26:00Z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2025-12-01T23:27:55Z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2ae63896-243b-4b38-91fc-4e6c6784ec83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