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3415BA2B" w:rsidR="053C4FF3" w:rsidRPr="00F63959" w:rsidRDefault="00ED1463" w:rsidP="009C52C8">
      <w:pPr>
        <w:pStyle w:val="Heading1"/>
      </w:pPr>
      <w:r>
        <w:t>Composite functions</w:t>
      </w:r>
    </w:p>
    <w:p w14:paraId="470008B8" w14:textId="1EF94479" w:rsidR="00F33FDE" w:rsidRDefault="005A1A65" w:rsidP="00F33FDE">
      <w:r w:rsidRPr="005A1A65">
        <w:t xml:space="preserve">Students are introduced to composite functions through visual representations, before deepening their understanding through function machines and </w:t>
      </w:r>
      <w:r w:rsidR="00A74C8C">
        <w:t>Amplify (</w:t>
      </w:r>
      <w:r w:rsidRPr="005A1A65">
        <w:t>Desmos</w:t>
      </w:r>
      <w:r w:rsidR="00A74C8C">
        <w:t>)</w:t>
      </w:r>
      <w:r w:rsidRPr="005A1A65">
        <w:t xml:space="preserve"> activities</w:t>
      </w:r>
      <w:r w:rsidR="00B171F3">
        <w:t>.</w:t>
      </w:r>
      <w:r w:rsidR="0059035D">
        <w:t xml:space="preserve"> Students then formally define and d</w:t>
      </w:r>
      <w:r w:rsidR="0059035D" w:rsidRPr="0063792C">
        <w:t>etermine the equations of composite functions</w:t>
      </w:r>
      <w:r w:rsidR="0059035D">
        <w:t>.</w:t>
      </w:r>
    </w:p>
    <w:p w14:paraId="763601FE" w14:textId="555AAA29" w:rsidR="00A070D4" w:rsidRPr="005E7B88" w:rsidRDefault="00A070D4" w:rsidP="00F33FDE">
      <w:pPr>
        <w:pStyle w:val="FeatureBox2"/>
      </w:pPr>
      <w:r>
        <w:t xml:space="preserve">Students will need at least one digital device per pair to interact with </w:t>
      </w:r>
      <w:r w:rsidR="00A74C8C">
        <w:t>Amplify (</w:t>
      </w:r>
      <w:r>
        <w:t>Desmos</w:t>
      </w:r>
      <w:r w:rsidR="00A74C8C">
        <w:t>)</w:t>
      </w:r>
      <w:r>
        <w:t xml:space="preserve"> during this lesson.</w:t>
      </w:r>
    </w:p>
    <w:p w14:paraId="531BF1E6" w14:textId="77777777" w:rsidR="00A51D10" w:rsidRPr="00CE6CDC" w:rsidRDefault="00A51D10" w:rsidP="00C33E4A">
      <w:pPr>
        <w:pStyle w:val="Heading2"/>
      </w:pPr>
      <w:r>
        <w:t>Learning intentions</w:t>
      </w:r>
    </w:p>
    <w:p w14:paraId="721BD8C5" w14:textId="701338AA" w:rsidR="00A51D10" w:rsidRDefault="00D101CC" w:rsidP="00102D25">
      <w:pPr>
        <w:pStyle w:val="ListBullet"/>
        <w:rPr>
          <w:lang w:eastAsia="zh-CN"/>
        </w:rPr>
      </w:pPr>
      <w:r>
        <w:rPr>
          <w:lang w:eastAsia="zh-CN"/>
        </w:rPr>
        <w:t xml:space="preserve">To </w:t>
      </w:r>
      <w:r w:rsidR="00BF7B60">
        <w:rPr>
          <w:lang w:eastAsia="zh-CN"/>
        </w:rPr>
        <w:t>u</w:t>
      </w:r>
      <w:r w:rsidR="00BF7B60" w:rsidRPr="00BF7B60">
        <w:rPr>
          <w:lang w:eastAsia="zh-CN"/>
        </w:rPr>
        <w:t>nderstand and use composite functions, where the output of one function becomes the input of another</w:t>
      </w:r>
      <w:r w:rsidR="00013B17">
        <w:rPr>
          <w:lang w:eastAsia="zh-CN"/>
        </w:rPr>
        <w:t>.</w:t>
      </w:r>
    </w:p>
    <w:p w14:paraId="45FEF2C4" w14:textId="0680DDF5" w:rsidR="004C29D5" w:rsidRDefault="004C29D5" w:rsidP="004C29D5">
      <w:pPr>
        <w:pStyle w:val="ListBullet"/>
        <w:rPr>
          <w:lang w:eastAsia="zh-CN"/>
        </w:rPr>
      </w:pPr>
      <w:r>
        <w:rPr>
          <w:lang w:eastAsia="zh-CN"/>
        </w:rPr>
        <w:t>To d</w:t>
      </w:r>
      <w:r w:rsidRPr="004C29D5">
        <w:rPr>
          <w:lang w:eastAsia="zh-CN"/>
        </w:rPr>
        <w:t>etermine the equation of a composite function.</w:t>
      </w:r>
    </w:p>
    <w:p w14:paraId="31580410" w14:textId="111AA37F" w:rsidR="00A51D10" w:rsidRDefault="00A51D10" w:rsidP="00C33E4A">
      <w:pPr>
        <w:pStyle w:val="Heading2"/>
        <w:rPr>
          <w:lang w:eastAsia="zh-CN"/>
        </w:rPr>
      </w:pPr>
      <w:r>
        <w:t>Success criteria</w:t>
      </w:r>
    </w:p>
    <w:p w14:paraId="685DDC3C" w14:textId="4F78CFD6" w:rsidR="00A51D10" w:rsidRDefault="00D01CAE" w:rsidP="00165B83">
      <w:pPr>
        <w:pStyle w:val="ListBullet"/>
      </w:pPr>
      <w:r>
        <w:t xml:space="preserve">I can </w:t>
      </w:r>
      <w:r w:rsidR="004F7A34">
        <w:t>a</w:t>
      </w:r>
      <w:r w:rsidR="004F7A34" w:rsidRPr="004F7A34">
        <w:t>ccurately evaluate a composite function for a given input.</w:t>
      </w:r>
    </w:p>
    <w:p w14:paraId="228EA04C" w14:textId="6C2EF54F" w:rsidR="00D01CAE" w:rsidRDefault="00D01CAE" w:rsidP="00D01CAE">
      <w:pPr>
        <w:pStyle w:val="ListBullet"/>
      </w:pPr>
      <w:r>
        <w:t xml:space="preserve">I can </w:t>
      </w:r>
      <w:r w:rsidR="65A4DD5B">
        <w:t>determine</w:t>
      </w:r>
      <w:r w:rsidR="00E9101B">
        <w:t xml:space="preserve"> </w:t>
      </w:r>
      <w:r w:rsidR="00E9101B" w:rsidRPr="00E9101B">
        <w:t xml:space="preserve">the equation of a composite function </w:t>
      </w:r>
      <w:r w:rsidR="7FB7A707">
        <w:t xml:space="preserve">by </w:t>
      </w:r>
      <w:r w:rsidR="004C203A">
        <w:t>substitution</w:t>
      </w:r>
      <w:r w:rsidR="00E9101B" w:rsidRPr="00E9101B">
        <w:t>.</w:t>
      </w:r>
    </w:p>
    <w:p w14:paraId="21C7D638" w14:textId="404EEE35" w:rsidR="00EE3475" w:rsidRDefault="00D01CAE" w:rsidP="003102C3">
      <w:pPr>
        <w:pStyle w:val="ListBullet"/>
      </w:pPr>
      <w:r>
        <w:t>I can</w:t>
      </w:r>
      <w:r w:rsidR="009A31C9">
        <w:t xml:space="preserve"> identify and correct common mistakes when forming or evaluating composite </w:t>
      </w:r>
      <w:r w:rsidR="006C5DA5">
        <w:t>functions.</w:t>
      </w:r>
    </w:p>
    <w:p w14:paraId="2F1542E4" w14:textId="77777777" w:rsidR="00533844" w:rsidRDefault="00533844">
      <w:pPr>
        <w:suppressAutoHyphens w:val="0"/>
        <w:spacing w:after="0" w:line="276" w:lineRule="auto"/>
      </w:pPr>
      <w:r>
        <w:br w:type="page"/>
      </w:r>
    </w:p>
    <w:p w14:paraId="5DB40449" w14:textId="77777777" w:rsidR="00533844" w:rsidRDefault="00533844" w:rsidP="00C33E4A">
      <w:pPr>
        <w:pStyle w:val="Heading2"/>
      </w:pPr>
      <w:r>
        <w:lastRenderedPageBreak/>
        <w:t>Outcomes</w:t>
      </w:r>
    </w:p>
    <w:p w14:paraId="5E154E18" w14:textId="77777777" w:rsidR="00533844" w:rsidRPr="00E863D8" w:rsidRDefault="00533844" w:rsidP="00533844">
      <w:r>
        <w:t>A student:</w:t>
      </w:r>
    </w:p>
    <w:p w14:paraId="7261C5EF" w14:textId="11699BEE" w:rsidR="00533844" w:rsidRPr="00C06094" w:rsidRDefault="00533844" w:rsidP="001E2C8D">
      <w:pPr>
        <w:pStyle w:val="ListBullet"/>
        <w:rPr>
          <w:b/>
          <w:bCs/>
        </w:rPr>
      </w:pPr>
      <w:r w:rsidRPr="00F1322B">
        <w:rPr>
          <w:lang w:val="en-GB"/>
        </w:rPr>
        <w:t xml:space="preserve">develops understanding and </w:t>
      </w:r>
      <w:r w:rsidRPr="001E2C8D">
        <w:t>fluency</w:t>
      </w:r>
      <w:r w:rsidRPr="00F1322B">
        <w:rPr>
          <w:lang w:val="en-GB"/>
        </w:rPr>
        <w:t xml:space="preserve"> in mathematics through exploring and connecting mathematical concepts, choosing and applying mathematical techniques to solve problems, and communicating their thinking and reasoning coherently and clearly </w:t>
      </w:r>
      <w:r w:rsidRPr="00F1322B">
        <w:rPr>
          <w:b/>
          <w:bCs/>
          <w:lang w:val="en-GB"/>
        </w:rPr>
        <w:t>MAO-WM-01</w:t>
      </w:r>
      <w:r w:rsidRPr="00F1322B">
        <w:rPr>
          <w:lang w:val="en-GB"/>
        </w:rPr>
        <w:t> </w:t>
      </w:r>
    </w:p>
    <w:p w14:paraId="2BF34C26" w14:textId="77777777" w:rsidR="00533844" w:rsidRDefault="00533844" w:rsidP="00533844">
      <w:pPr>
        <w:pStyle w:val="ListBullet"/>
        <w:rPr>
          <w:rStyle w:val="Strong"/>
        </w:rPr>
      </w:pPr>
      <w:r w:rsidRPr="00993C57">
        <w:t>applies algebraic techniques and the laws of indices and surds to manipulate expressions and solve problems</w:t>
      </w:r>
      <w:r w:rsidRPr="00993C57">
        <w:rPr>
          <w:b/>
          <w:bCs/>
        </w:rPr>
        <w:t xml:space="preserve"> </w:t>
      </w:r>
      <w:r w:rsidRPr="00504274">
        <w:rPr>
          <w:b/>
          <w:bCs/>
        </w:rPr>
        <w:t>MAV-11-01</w:t>
      </w:r>
    </w:p>
    <w:p w14:paraId="2FBD1E0E" w14:textId="77777777" w:rsidR="00533844" w:rsidRPr="00DE5391" w:rsidRDefault="00533844" w:rsidP="00533844">
      <w:pPr>
        <w:pStyle w:val="ListBullet"/>
        <w:rPr>
          <w:color w:val="000000" w:themeColor="text1"/>
        </w:rPr>
      </w:pPr>
      <w:r w:rsidRPr="00504274">
        <w:t>uses functions and relations to model, analyse and solve problems</w:t>
      </w:r>
      <w:r w:rsidRPr="00504274">
        <w:rPr>
          <w:b/>
          <w:bCs/>
        </w:rPr>
        <w:t xml:space="preserve"> MAV-11-02</w:t>
      </w:r>
    </w:p>
    <w:p w14:paraId="0536C72C" w14:textId="77777777" w:rsidR="00533844" w:rsidRPr="00530BD7" w:rsidRDefault="00533844" w:rsidP="00C33E4A">
      <w:pPr>
        <w:pStyle w:val="Heading2"/>
        <w:rPr>
          <w:szCs w:val="36"/>
        </w:rPr>
      </w:pPr>
      <w:r>
        <w:t>Content</w:t>
      </w:r>
    </w:p>
    <w:p w14:paraId="21838C6C" w14:textId="77777777" w:rsidR="00533844" w:rsidRDefault="00533844" w:rsidP="00C33E4A">
      <w:pPr>
        <w:pStyle w:val="Heading3"/>
      </w:pPr>
      <w:r>
        <w:t>Properties of functions, relations and graphs</w:t>
      </w:r>
    </w:p>
    <w:p w14:paraId="4EAECFDE" w14:textId="1B8FA1DA" w:rsidR="00533844" w:rsidRPr="0063792C" w:rsidRDefault="00533844" w:rsidP="00C33E4A">
      <w:pPr>
        <w:pStyle w:val="ListBullet"/>
        <w:rPr>
          <w:b/>
          <w:bCs/>
        </w:rPr>
      </w:pPr>
      <w:r w:rsidRPr="0063792C">
        <w:t xml:space="preserve">Use the composite function </w:t>
      </w:r>
      <w:r w:rsidRPr="0063792C">
        <w:rPr>
          <w:rFonts w:ascii="Cambria Math" w:hAnsi="Cambria Math" w:cs="Cambria Math"/>
        </w:rPr>
        <w:t>𝑓</w:t>
      </w:r>
      <w:r w:rsidRPr="0063792C">
        <w:t>(</w:t>
      </w:r>
      <w:r w:rsidRPr="0063792C">
        <w:rPr>
          <w:rFonts w:ascii="Cambria Math" w:hAnsi="Cambria Math" w:cs="Cambria Math"/>
        </w:rPr>
        <w:t>𝑔</w:t>
      </w:r>
      <w:r w:rsidRPr="0063792C">
        <w:t>(</w:t>
      </w:r>
      <w:r w:rsidRPr="0063792C">
        <w:rPr>
          <w:rFonts w:ascii="Cambria Math" w:hAnsi="Cambria Math" w:cs="Cambria Math"/>
        </w:rPr>
        <w:t>𝑥</w:t>
      </w:r>
      <w:r w:rsidRPr="0063792C">
        <w:t xml:space="preserve">)), where the output of </w:t>
      </w:r>
      <w:r w:rsidRPr="0063792C">
        <w:rPr>
          <w:rFonts w:ascii="Cambria Math" w:hAnsi="Cambria Math" w:cs="Cambria Math"/>
        </w:rPr>
        <w:t>𝑔</w:t>
      </w:r>
      <w:r w:rsidRPr="0063792C">
        <w:t>(</w:t>
      </w:r>
      <w:r w:rsidRPr="0063792C">
        <w:rPr>
          <w:rFonts w:ascii="Cambria Math" w:hAnsi="Cambria Math" w:cs="Cambria Math"/>
        </w:rPr>
        <w:t>𝑥</w:t>
      </w:r>
      <w:r w:rsidRPr="0063792C">
        <w:t xml:space="preserve">) becomes the input of </w:t>
      </w:r>
      <w:r w:rsidRPr="0063792C">
        <w:rPr>
          <w:rFonts w:ascii="Cambria Math" w:hAnsi="Cambria Math" w:cs="Cambria Math"/>
        </w:rPr>
        <w:t>𝑓</w:t>
      </w:r>
      <w:r w:rsidRPr="0063792C">
        <w:t>(</w:t>
      </w:r>
      <w:r w:rsidRPr="0063792C">
        <w:rPr>
          <w:rFonts w:ascii="Cambria Math" w:hAnsi="Cambria Math" w:cs="Cambria Math"/>
        </w:rPr>
        <w:t>𝑥</w:t>
      </w:r>
      <w:r w:rsidRPr="0063792C">
        <w:t>)</w:t>
      </w:r>
      <w:r>
        <w:t>.</w:t>
      </w:r>
    </w:p>
    <w:p w14:paraId="2369602D" w14:textId="77777777" w:rsidR="00533844" w:rsidRPr="0063792C" w:rsidRDefault="00533844" w:rsidP="00C33E4A">
      <w:pPr>
        <w:pStyle w:val="ListBullet"/>
        <w:rPr>
          <w:b/>
          <w:bCs/>
        </w:rPr>
      </w:pPr>
      <w:r w:rsidRPr="0063792C">
        <w:t>Determine the equations of composite function</w:t>
      </w:r>
      <w:r w:rsidRPr="001E2C8D">
        <w:t>s.</w:t>
      </w:r>
    </w:p>
    <w:p w14:paraId="1C9B60BD" w14:textId="711B750E" w:rsidR="00533844" w:rsidRPr="00C12AC4" w:rsidRDefault="00533844" w:rsidP="00533844">
      <w:pPr>
        <w:pStyle w:val="Imageattributioncaption"/>
        <w:rPr>
          <w:szCs w:val="22"/>
        </w:rPr>
      </w:pPr>
      <w:hyperlink r:id="rId7" w:history="1">
        <w:r w:rsidRPr="00C12AC4">
          <w:rPr>
            <w:rStyle w:val="Hyperlink"/>
            <w:szCs w:val="22"/>
          </w:rPr>
          <w:t>Mathematics Advanced 11</w:t>
        </w:r>
        <w:r w:rsidR="00C33E4A">
          <w:rPr>
            <w:rStyle w:val="Hyperlink"/>
            <w:szCs w:val="22"/>
          </w:rPr>
          <w:t>–</w:t>
        </w:r>
        <w:r w:rsidRPr="00C12AC4">
          <w:rPr>
            <w:rStyle w:val="Hyperlink"/>
            <w:szCs w:val="22"/>
          </w:rPr>
          <w:t>12 Syllabus</w:t>
        </w:r>
      </w:hyperlink>
      <w:r w:rsidRPr="00C12AC4">
        <w:rPr>
          <w:szCs w:val="22"/>
        </w:rPr>
        <w:t xml:space="preserve"> © NSW Education Standards Authority (NESA) for and on behalf of the Crown in right of the State of New South Wales, 202</w:t>
      </w:r>
      <w:r>
        <w:rPr>
          <w:szCs w:val="22"/>
        </w:rPr>
        <w:t>4</w:t>
      </w:r>
      <w:r w:rsidRPr="00C12AC4">
        <w:rPr>
          <w:szCs w:val="22"/>
        </w:rPr>
        <w:t>.</w:t>
      </w:r>
    </w:p>
    <w:p w14:paraId="4CA04566" w14:textId="1411A2C5" w:rsidR="006C5DA5" w:rsidRPr="00F44055" w:rsidRDefault="006C5DA5" w:rsidP="00F44055"/>
    <w:p w14:paraId="68DDF37A" w14:textId="1E6F4792" w:rsidR="006C5DA5" w:rsidRPr="00F44055" w:rsidRDefault="006C5DA5" w:rsidP="00F44055">
      <w:pPr>
        <w:sectPr w:rsidR="006C5DA5" w:rsidRPr="00F44055" w:rsidSect="00F63959">
          <w:headerReference w:type="default" r:id="rId8"/>
          <w:footerReference w:type="even" r:id="rId9"/>
          <w:footerReference w:type="default" r:id="rId10"/>
          <w:headerReference w:type="first" r:id="rId11"/>
          <w:footerReference w:type="first" r:id="rId12"/>
          <w:pgSz w:w="11900" w:h="16840"/>
          <w:pgMar w:top="1134" w:right="1134" w:bottom="1134" w:left="1134" w:header="709" w:footer="709" w:gutter="0"/>
          <w:pgNumType w:start="1"/>
          <w:cols w:space="708"/>
          <w:titlePg/>
          <w:docGrid w:linePitch="360"/>
        </w:sectPr>
      </w:pPr>
    </w:p>
    <w:p w14:paraId="2E76763A" w14:textId="656EE4A9" w:rsidR="006C67CA" w:rsidRDefault="006C67CA" w:rsidP="006C67CA">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C33E4A">
        <w:t>l</w:t>
      </w:r>
      <w:r>
        <w:t xml:space="preserve">esson summary </w:t>
      </w:r>
    </w:p>
    <w:tbl>
      <w:tblPr>
        <w:tblStyle w:val="Tableheader"/>
        <w:tblW w:w="14562" w:type="dxa"/>
        <w:tblLook w:val="04A0" w:firstRow="1" w:lastRow="0" w:firstColumn="1" w:lastColumn="0" w:noHBand="0" w:noVBand="1"/>
        <w:tblDescription w:val="A summary of the activities in the lesson, the teaching strategies and the teaching points."/>
      </w:tblPr>
      <w:tblGrid>
        <w:gridCol w:w="1696"/>
        <w:gridCol w:w="5245"/>
        <w:gridCol w:w="2835"/>
        <w:gridCol w:w="4786"/>
      </w:tblGrid>
      <w:tr w:rsidR="00D56D4A" w14:paraId="1BC3BB9F" w14:textId="77777777" w:rsidTr="006636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0ADC863" w14:textId="05F6B1E7" w:rsidR="00D56D4A" w:rsidRDefault="00D56D4A" w:rsidP="00D56D4A">
            <w:r>
              <w:t>Section</w:t>
            </w:r>
          </w:p>
        </w:tc>
        <w:tc>
          <w:tcPr>
            <w:tcW w:w="5245" w:type="dxa"/>
          </w:tcPr>
          <w:p w14:paraId="45ED31BE" w14:textId="4781F76F" w:rsidR="00D56D4A" w:rsidRDefault="00D56D4A" w:rsidP="00D56D4A">
            <w:pPr>
              <w:cnfStyle w:val="100000000000" w:firstRow="1" w:lastRow="0" w:firstColumn="0" w:lastColumn="0" w:oddVBand="0" w:evenVBand="0" w:oddHBand="0" w:evenHBand="0" w:firstRowFirstColumn="0" w:firstRowLastColumn="0" w:lastRowFirstColumn="0" w:lastRowLastColumn="0"/>
            </w:pPr>
            <w:r>
              <w:t>Summary of activity</w:t>
            </w:r>
          </w:p>
        </w:tc>
        <w:tc>
          <w:tcPr>
            <w:tcW w:w="2835" w:type="dxa"/>
          </w:tcPr>
          <w:p w14:paraId="379A0D35" w14:textId="6A470E58" w:rsidR="00D56D4A" w:rsidRDefault="00D56D4A" w:rsidP="00D56D4A">
            <w:pPr>
              <w:cnfStyle w:val="100000000000" w:firstRow="1" w:lastRow="0" w:firstColumn="0" w:lastColumn="0" w:oddVBand="0" w:evenVBand="0" w:oddHBand="0" w:evenHBand="0" w:firstRowFirstColumn="0" w:firstRowLastColumn="0" w:lastRowFirstColumn="0" w:lastRowLastColumn="0"/>
            </w:pPr>
            <w:r>
              <w:t>Teaching strateg</w:t>
            </w:r>
            <w:r w:rsidR="00C33E4A">
              <w:t>ies</w:t>
            </w:r>
          </w:p>
        </w:tc>
        <w:tc>
          <w:tcPr>
            <w:tcW w:w="4786" w:type="dxa"/>
          </w:tcPr>
          <w:p w14:paraId="2BF97329" w14:textId="4752F965" w:rsidR="00D56D4A" w:rsidRDefault="00D56D4A" w:rsidP="00D56D4A">
            <w:pPr>
              <w:cnfStyle w:val="100000000000" w:firstRow="1" w:lastRow="0" w:firstColumn="0" w:lastColumn="0" w:oddVBand="0" w:evenVBand="0" w:oddHBand="0" w:evenHBand="0" w:firstRowFirstColumn="0" w:firstRowLastColumn="0" w:lastRowFirstColumn="0" w:lastRowLastColumn="0"/>
            </w:pPr>
            <w:r>
              <w:t>Teaching points</w:t>
            </w:r>
          </w:p>
        </w:tc>
      </w:tr>
      <w:tr w:rsidR="00811D96" w14:paraId="4AAACBAF" w14:textId="77777777" w:rsidTr="006636DF">
        <w:trPr>
          <w:cnfStyle w:val="000000100000" w:firstRow="0" w:lastRow="0" w:firstColumn="0" w:lastColumn="0" w:oddVBand="0" w:evenVBand="0" w:oddHBand="1" w:evenHBand="0" w:firstRowFirstColumn="0" w:firstRowLastColumn="0" w:lastRowFirstColumn="0" w:lastRowLastColumn="0"/>
          <w:trHeight w:val="1211"/>
        </w:trPr>
        <w:tc>
          <w:tcPr>
            <w:cnfStyle w:val="001000000000" w:firstRow="0" w:lastRow="0" w:firstColumn="1" w:lastColumn="0" w:oddVBand="0" w:evenVBand="0" w:oddHBand="0" w:evenHBand="0" w:firstRowFirstColumn="0" w:firstRowLastColumn="0" w:lastRowFirstColumn="0" w:lastRowLastColumn="0"/>
            <w:tcW w:w="1696" w:type="dxa"/>
          </w:tcPr>
          <w:p w14:paraId="3F01806E" w14:textId="7CCAE68D" w:rsidR="00811D96" w:rsidRDefault="00811D96" w:rsidP="00DD5BFC">
            <w:pPr>
              <w:spacing w:after="0" w:line="276" w:lineRule="auto"/>
            </w:pPr>
            <w:r>
              <w:t>Activating prior knowledge</w:t>
            </w:r>
          </w:p>
        </w:tc>
        <w:tc>
          <w:tcPr>
            <w:tcW w:w="5245" w:type="dxa"/>
          </w:tcPr>
          <w:p w14:paraId="37A8C23F" w14:textId="33A228EF" w:rsidR="00811D96" w:rsidRDefault="00D72F02" w:rsidP="00DD5BFC">
            <w:pPr>
              <w:spacing w:after="0" w:line="276" w:lineRule="auto"/>
              <w:cnfStyle w:val="000000100000" w:firstRow="0" w:lastRow="0" w:firstColumn="0" w:lastColumn="0" w:oddVBand="0" w:evenVBand="0" w:oddHBand="1" w:evenHBand="0" w:firstRowFirstColumn="0" w:firstRowLastColumn="0" w:lastRowFirstColumn="0" w:lastRowLastColumn="0"/>
            </w:pPr>
            <w:r w:rsidRPr="00D72F02">
              <w:t>Use slides 4</w:t>
            </w:r>
            <w:bookmarkStart w:id="0" w:name="_Hlk204175211"/>
            <w:r w:rsidR="00013620">
              <w:t>–</w:t>
            </w:r>
            <w:bookmarkEnd w:id="0"/>
            <w:r w:rsidRPr="00D72F02">
              <w:t xml:space="preserve">5 </w:t>
            </w:r>
            <w:r w:rsidR="003E6C20">
              <w:t xml:space="preserve">of the PowerPoint </w:t>
            </w:r>
            <w:r w:rsidR="003E6C20">
              <w:rPr>
                <w:i/>
                <w:iCs/>
              </w:rPr>
              <w:t xml:space="preserve">Composite </w:t>
            </w:r>
            <w:r w:rsidR="003E6C20" w:rsidRPr="003E6C20">
              <w:rPr>
                <w:i/>
                <w:iCs/>
              </w:rPr>
              <w:t xml:space="preserve">functions </w:t>
            </w:r>
            <w:r w:rsidRPr="003E6C20">
              <w:t>to</w:t>
            </w:r>
            <w:r w:rsidRPr="00D72F02">
              <w:t xml:space="preserve"> introduce composite functions through relatable food analogies and guided discussion.</w:t>
            </w:r>
          </w:p>
        </w:tc>
        <w:tc>
          <w:tcPr>
            <w:tcW w:w="2835" w:type="dxa"/>
          </w:tcPr>
          <w:p w14:paraId="3CC97B19" w14:textId="69D3D9E8" w:rsidR="00811D96" w:rsidRPr="004856EF" w:rsidRDefault="00DA475E" w:rsidP="00DD5BFC">
            <w:pPr>
              <w:spacing w:after="0" w:line="276" w:lineRule="auto"/>
              <w:cnfStyle w:val="000000100000" w:firstRow="0" w:lastRow="0" w:firstColumn="0" w:lastColumn="0" w:oddVBand="0" w:evenVBand="0" w:oddHBand="1" w:evenHBand="0" w:firstRowFirstColumn="0" w:firstRowLastColumn="0" w:lastRowFirstColumn="0" w:lastRowLastColumn="0"/>
            </w:pPr>
            <w:r w:rsidRPr="004856EF">
              <w:t>Think-Pair-Share</w:t>
            </w:r>
          </w:p>
          <w:p w14:paraId="6030ACE6" w14:textId="149A8DCD" w:rsidR="00811D96" w:rsidRPr="00576DFF" w:rsidRDefault="004856EF" w:rsidP="00DD5BFC">
            <w:pPr>
              <w:spacing w:after="0" w:line="276" w:lineRule="auto"/>
              <w:cnfStyle w:val="000000100000" w:firstRow="0" w:lastRow="0" w:firstColumn="0" w:lastColumn="0" w:oddVBand="0" w:evenVBand="0" w:oddHBand="1" w:evenHBand="0" w:firstRowFirstColumn="0" w:firstRowLastColumn="0" w:lastRowFirstColumn="0" w:lastRowLastColumn="0"/>
            </w:pPr>
            <w:r w:rsidRPr="004856EF">
              <w:t>Notice and wonder</w:t>
            </w:r>
          </w:p>
        </w:tc>
        <w:tc>
          <w:tcPr>
            <w:tcW w:w="4786" w:type="dxa"/>
          </w:tcPr>
          <w:p w14:paraId="4665CE5E" w14:textId="7EF911DA" w:rsidR="00811D96" w:rsidRDefault="00702744" w:rsidP="004114CC">
            <w:pPr>
              <w:spacing w:after="0" w:line="276" w:lineRule="auto"/>
              <w:cnfStyle w:val="000000100000" w:firstRow="0" w:lastRow="0" w:firstColumn="0" w:lastColumn="0" w:oddVBand="0" w:evenVBand="0" w:oddHBand="1" w:evenHBand="0" w:firstRowFirstColumn="0" w:firstRowLastColumn="0" w:lastRowFirstColumn="0" w:lastRowLastColumn="0"/>
            </w:pPr>
            <w:r>
              <w:t>I</w:t>
            </w:r>
            <w:r w:rsidR="00030845">
              <w:t>nt</w:t>
            </w:r>
            <w:r w:rsidR="00030845" w:rsidRPr="00030845">
              <w:t>roduce</w:t>
            </w:r>
            <w:r w:rsidR="00030845">
              <w:t>s</w:t>
            </w:r>
            <w:r w:rsidR="00030845" w:rsidRPr="00030845">
              <w:t xml:space="preserve"> students to the concept of composite functions </w:t>
            </w:r>
            <w:r w:rsidR="00030845">
              <w:t>b</w:t>
            </w:r>
            <w:r w:rsidR="00030845" w:rsidRPr="00030845">
              <w:t xml:space="preserve">y connecting </w:t>
            </w:r>
            <w:r w:rsidR="00030845">
              <w:t>function notation</w:t>
            </w:r>
            <w:r w:rsidR="00030845" w:rsidRPr="00030845">
              <w:t xml:space="preserve"> to visual representations</w:t>
            </w:r>
            <w:r w:rsidR="0034377B">
              <w:t>.</w:t>
            </w:r>
          </w:p>
        </w:tc>
      </w:tr>
      <w:tr w:rsidR="00811D96" w14:paraId="342CE91E" w14:textId="77777777" w:rsidTr="006636DF">
        <w:trPr>
          <w:cnfStyle w:val="000000010000" w:firstRow="0" w:lastRow="0" w:firstColumn="0" w:lastColumn="0" w:oddVBand="0" w:evenVBand="0" w:oddHBand="0" w:evenHBand="1" w:firstRowFirstColumn="0" w:firstRowLastColumn="0" w:lastRowFirstColumn="0" w:lastRowLastColumn="0"/>
          <w:trHeight w:val="1503"/>
        </w:trPr>
        <w:tc>
          <w:tcPr>
            <w:cnfStyle w:val="001000000000" w:firstRow="0" w:lastRow="0" w:firstColumn="1" w:lastColumn="0" w:oddVBand="0" w:evenVBand="0" w:oddHBand="0" w:evenHBand="0" w:firstRowFirstColumn="0" w:firstRowLastColumn="0" w:lastRowFirstColumn="0" w:lastRowLastColumn="0"/>
            <w:tcW w:w="1696" w:type="dxa"/>
          </w:tcPr>
          <w:p w14:paraId="1554C2C2" w14:textId="643D4FF7" w:rsidR="00811D96" w:rsidRDefault="00811D96" w:rsidP="00DD5BFC">
            <w:pPr>
              <w:spacing w:after="0" w:line="276" w:lineRule="auto"/>
            </w:pPr>
            <w:r>
              <w:t>Connecting learning</w:t>
            </w:r>
          </w:p>
        </w:tc>
        <w:tc>
          <w:tcPr>
            <w:tcW w:w="5245" w:type="dxa"/>
          </w:tcPr>
          <w:p w14:paraId="6C761FE4" w14:textId="0AB25828" w:rsidR="00096C91" w:rsidRPr="00096C91" w:rsidRDefault="00096C91" w:rsidP="00DD5BFC">
            <w:pPr>
              <w:spacing w:after="0" w:line="276" w:lineRule="auto"/>
              <w:cnfStyle w:val="000000010000" w:firstRow="0" w:lastRow="0" w:firstColumn="0" w:lastColumn="0" w:oddVBand="0" w:evenVBand="0" w:oddHBand="0" w:evenHBand="1" w:firstRowFirstColumn="0" w:firstRowLastColumn="0" w:lastRowFirstColumn="0" w:lastRowLastColumn="0"/>
            </w:pPr>
            <w:r w:rsidRPr="00096C91">
              <w:t>Use slide 7 to formally define composite functions.</w:t>
            </w:r>
          </w:p>
          <w:p w14:paraId="6FC03935" w14:textId="6B77E6E3" w:rsidR="00180C55" w:rsidRPr="0098250E" w:rsidRDefault="0034377B" w:rsidP="00DD5BFC">
            <w:pPr>
              <w:spacing w:after="0" w:line="276" w:lineRule="auto"/>
              <w:cnfStyle w:val="000000010000" w:firstRow="0" w:lastRow="0" w:firstColumn="0" w:lastColumn="0" w:oddVBand="0" w:evenVBand="0" w:oddHBand="0" w:evenHBand="1" w:firstRowFirstColumn="0" w:firstRowLastColumn="0" w:lastRowFirstColumn="0" w:lastRowLastColumn="0"/>
              <w:rPr>
                <w:highlight w:val="yellow"/>
              </w:rPr>
            </w:pPr>
            <w:r w:rsidRPr="00096C91">
              <w:t xml:space="preserve">Assign students the </w:t>
            </w:r>
            <w:r w:rsidR="00A74C8C">
              <w:t>Amplify (</w:t>
            </w:r>
            <w:r w:rsidRPr="00096C91">
              <w:t>Desmos</w:t>
            </w:r>
            <w:r w:rsidR="00A74C8C">
              <w:t>)</w:t>
            </w:r>
            <w:r w:rsidRPr="00096C91">
              <w:t xml:space="preserve"> activity ‘</w:t>
            </w:r>
            <w:r w:rsidR="00180C55" w:rsidRPr="00096C91">
              <w:t>Composite functions</w:t>
            </w:r>
            <w:r w:rsidRPr="00096C91">
              <w:t>’ (</w:t>
            </w:r>
            <w:hyperlink r:id="rId13" w:tgtFrame="_blank" w:history="1">
              <w:r w:rsidRPr="00096C91">
                <w:rPr>
                  <w:rStyle w:val="Hyperlink"/>
                </w:rPr>
                <w:t>bit.ly/Compositefunctions</w:t>
              </w:r>
            </w:hyperlink>
            <w:r w:rsidRPr="00096C91">
              <w:t xml:space="preserve">) where </w:t>
            </w:r>
            <w:r w:rsidR="00180C55" w:rsidRPr="00096C91">
              <w:t>students use function machines to</w:t>
            </w:r>
            <w:r w:rsidR="00D90131" w:rsidRPr="00096C91">
              <w:t xml:space="preserve"> </w:t>
            </w:r>
            <w:r w:rsidR="0036259D" w:rsidRPr="00096C91">
              <w:t>discuss how composite functions are evaluated</w:t>
            </w:r>
            <w:r w:rsidR="00C75C30" w:rsidRPr="00096C91">
              <w:t xml:space="preserve"> and</w:t>
            </w:r>
            <w:r w:rsidR="007F52CB" w:rsidRPr="00096C91">
              <w:t xml:space="preserve"> </w:t>
            </w:r>
            <w:r w:rsidR="005E7E55" w:rsidRPr="00096C91">
              <w:t>why the order is important</w:t>
            </w:r>
            <w:r w:rsidR="0036259D" w:rsidRPr="00096C91">
              <w:t xml:space="preserve">. </w:t>
            </w:r>
          </w:p>
        </w:tc>
        <w:tc>
          <w:tcPr>
            <w:tcW w:w="2835" w:type="dxa"/>
          </w:tcPr>
          <w:p w14:paraId="3C5F90F4" w14:textId="43BD4F22" w:rsidR="00811D96" w:rsidRPr="00576DFF" w:rsidRDefault="00811D96" w:rsidP="00DD5BFC">
            <w:pPr>
              <w:spacing w:after="0" w:line="276" w:lineRule="auto"/>
              <w:cnfStyle w:val="000000010000" w:firstRow="0" w:lastRow="0" w:firstColumn="0" w:lastColumn="0" w:oddVBand="0" w:evenVBand="0" w:oddHBand="0" w:evenHBand="1" w:firstRowFirstColumn="0" w:firstRowLastColumn="0" w:lastRowFirstColumn="0" w:lastRowLastColumn="0"/>
            </w:pPr>
            <w:r w:rsidRPr="004856EF">
              <w:t>Pose-Pause-Pounce-Bounce</w:t>
            </w:r>
          </w:p>
        </w:tc>
        <w:tc>
          <w:tcPr>
            <w:tcW w:w="4786" w:type="dxa"/>
          </w:tcPr>
          <w:p w14:paraId="3948AD4B" w14:textId="109838FC" w:rsidR="00811D96" w:rsidRPr="0098250E" w:rsidRDefault="001B16FB" w:rsidP="004114CC">
            <w:pPr>
              <w:spacing w:after="0" w:line="276" w:lineRule="auto"/>
              <w:cnfStyle w:val="000000010000" w:firstRow="0" w:lastRow="0" w:firstColumn="0" w:lastColumn="0" w:oddVBand="0" w:evenVBand="0" w:oddHBand="0" w:evenHBand="1" w:firstRowFirstColumn="0" w:firstRowLastColumn="0" w:lastRowFirstColumn="0" w:lastRowLastColumn="0"/>
              <w:rPr>
                <w:highlight w:val="yellow"/>
              </w:rPr>
            </w:pPr>
            <w:r>
              <w:t xml:space="preserve">Students </w:t>
            </w:r>
            <w:r w:rsidR="00EF706D" w:rsidRPr="00096C91">
              <w:t xml:space="preserve">visualise and </w:t>
            </w:r>
            <w:r w:rsidR="007C50C5" w:rsidRPr="00096C91">
              <w:t>develop</w:t>
            </w:r>
            <w:r w:rsidR="00EF706D" w:rsidRPr="00096C91">
              <w:t xml:space="preserve"> a conceptual understanding of how composite functions work. </w:t>
            </w:r>
            <w:r w:rsidR="00723765" w:rsidRPr="00096C91">
              <w:t xml:space="preserve">Students </w:t>
            </w:r>
            <w:r w:rsidR="00096C91" w:rsidRPr="00096C91">
              <w:t>identify</w:t>
            </w:r>
            <w:r w:rsidR="00723765" w:rsidRPr="00096C91">
              <w:t xml:space="preserve"> the difference between </w:t>
            </w:r>
            <m:oMath>
              <m:r>
                <w:rPr>
                  <w:rFonts w:ascii="Cambria Math" w:hAnsi="Cambria Math"/>
                </w:rPr>
                <m:t>f(g</m:t>
              </m:r>
              <m:d>
                <m:dPr>
                  <m:ctrlPr>
                    <w:rPr>
                      <w:rFonts w:ascii="Cambria Math" w:hAnsi="Cambria Math"/>
                      <w:i/>
                    </w:rPr>
                  </m:ctrlPr>
                </m:dPr>
                <m:e>
                  <m:r>
                    <w:rPr>
                      <w:rFonts w:ascii="Cambria Math" w:hAnsi="Cambria Math"/>
                    </w:rPr>
                    <m:t>x</m:t>
                  </m:r>
                </m:e>
              </m:d>
              <m:r>
                <w:rPr>
                  <w:rFonts w:ascii="Cambria Math" w:hAnsi="Cambria Math"/>
                </w:rPr>
                <m:t>)</m:t>
              </m:r>
            </m:oMath>
            <w:r w:rsidR="00723765" w:rsidRPr="00096C91">
              <w:rPr>
                <w:rFonts w:eastAsiaTheme="minorEastAsia"/>
              </w:rPr>
              <w:t xml:space="preserve"> and </w:t>
            </w:r>
            <m:oMath>
              <m:r>
                <w:rPr>
                  <w:rFonts w:ascii="Cambria Math" w:eastAsiaTheme="minorEastAsia" w:hAnsi="Cambria Math"/>
                </w:rPr>
                <m:t>g(f(x)</m:t>
              </m:r>
            </m:oMath>
            <w:r w:rsidR="00723765" w:rsidRPr="00096C91">
              <w:rPr>
                <w:rFonts w:eastAsiaTheme="minorEastAsia"/>
              </w:rPr>
              <w:t xml:space="preserve">, </w:t>
            </w:r>
            <w:r w:rsidR="00096C91" w:rsidRPr="00096C91">
              <w:rPr>
                <w:rFonts w:eastAsiaTheme="minorEastAsia"/>
              </w:rPr>
              <w:t>recognising</w:t>
            </w:r>
            <w:r w:rsidR="00723765" w:rsidRPr="00096C91">
              <w:rPr>
                <w:rFonts w:eastAsiaTheme="minorEastAsia"/>
              </w:rPr>
              <w:t xml:space="preserve"> </w:t>
            </w:r>
            <w:r w:rsidR="005E7E55" w:rsidRPr="00096C91">
              <w:rPr>
                <w:rFonts w:eastAsiaTheme="minorEastAsia"/>
              </w:rPr>
              <w:t>the</w:t>
            </w:r>
            <w:r w:rsidR="00096C91" w:rsidRPr="00096C91">
              <w:rPr>
                <w:rFonts w:eastAsiaTheme="minorEastAsia"/>
              </w:rPr>
              <w:t xml:space="preserve"> importance of the</w:t>
            </w:r>
            <w:r w:rsidR="005E7E55" w:rsidRPr="00096C91">
              <w:rPr>
                <w:rFonts w:eastAsiaTheme="minorEastAsia"/>
              </w:rPr>
              <w:t xml:space="preserve"> order </w:t>
            </w:r>
            <w:r w:rsidR="00096C91" w:rsidRPr="00096C91">
              <w:rPr>
                <w:rFonts w:eastAsiaTheme="minorEastAsia"/>
              </w:rPr>
              <w:t>in which the functions are applied</w:t>
            </w:r>
            <w:r w:rsidR="00723765" w:rsidRPr="00096C91">
              <w:rPr>
                <w:rFonts w:eastAsiaTheme="minorEastAsia"/>
              </w:rPr>
              <w:t xml:space="preserve">. </w:t>
            </w:r>
          </w:p>
        </w:tc>
      </w:tr>
      <w:tr w:rsidR="00F45014" w14:paraId="7FBDD507" w14:textId="77777777" w:rsidTr="006636DF">
        <w:trPr>
          <w:cnfStyle w:val="000000100000" w:firstRow="0" w:lastRow="0" w:firstColumn="0" w:lastColumn="0" w:oddVBand="0" w:evenVBand="0" w:oddHBand="1" w:evenHBand="0" w:firstRowFirstColumn="0" w:firstRowLastColumn="0" w:lastRowFirstColumn="0" w:lastRowLastColumn="0"/>
          <w:trHeight w:val="1772"/>
        </w:trPr>
        <w:tc>
          <w:tcPr>
            <w:cnfStyle w:val="001000000000" w:firstRow="0" w:lastRow="0" w:firstColumn="1" w:lastColumn="0" w:oddVBand="0" w:evenVBand="0" w:oddHBand="0" w:evenHBand="0" w:firstRowFirstColumn="0" w:firstRowLastColumn="0" w:lastRowFirstColumn="0" w:lastRowLastColumn="0"/>
            <w:tcW w:w="1696" w:type="dxa"/>
          </w:tcPr>
          <w:p w14:paraId="617FD0A6" w14:textId="4CB338E2" w:rsidR="00F45014" w:rsidRDefault="00DD2C10" w:rsidP="00DD5BFC">
            <w:pPr>
              <w:spacing w:after="0" w:line="276" w:lineRule="auto"/>
            </w:pPr>
            <w:r>
              <w:t>Releasing responsibility</w:t>
            </w:r>
          </w:p>
        </w:tc>
        <w:tc>
          <w:tcPr>
            <w:tcW w:w="5245" w:type="dxa"/>
          </w:tcPr>
          <w:p w14:paraId="54EC9895" w14:textId="008D977E" w:rsidR="00CB0F29" w:rsidRPr="00414FA4" w:rsidRDefault="0041502E" w:rsidP="00DD5BFC">
            <w:pPr>
              <w:spacing w:after="0" w:line="276" w:lineRule="auto"/>
              <w:cnfStyle w:val="000000100000" w:firstRow="0" w:lastRow="0" w:firstColumn="0" w:lastColumn="0" w:oddVBand="0" w:evenVBand="0" w:oddHBand="1" w:evenHBand="0" w:firstRowFirstColumn="0" w:firstRowLastColumn="0" w:lastRowFirstColumn="0" w:lastRowLastColumn="0"/>
            </w:pPr>
            <w:r w:rsidRPr="00414FA4">
              <w:t>Use slides 9</w:t>
            </w:r>
            <w:r w:rsidR="00013620">
              <w:t>–</w:t>
            </w:r>
            <w:r w:rsidRPr="00414FA4">
              <w:t xml:space="preserve">12 </w:t>
            </w:r>
            <w:r w:rsidR="00162711" w:rsidRPr="00414FA4">
              <w:t xml:space="preserve">to model </w:t>
            </w:r>
            <w:r w:rsidR="007951EF" w:rsidRPr="00414FA4">
              <w:t>how to determine the equation of composite functions and substitute numerical values into composite functions</w:t>
            </w:r>
            <w:r w:rsidR="00B4719D">
              <w:t>.</w:t>
            </w:r>
            <w:r w:rsidR="00CB0F29" w:rsidRPr="00414FA4">
              <w:t xml:space="preserve"> </w:t>
            </w:r>
            <w:r w:rsidR="00B4719D">
              <w:t>S</w:t>
            </w:r>
            <w:r w:rsidR="00AB1F0F" w:rsidRPr="00414FA4">
              <w:t xml:space="preserve">tudents </w:t>
            </w:r>
            <w:r w:rsidR="00CB0F29" w:rsidRPr="00414FA4">
              <w:t xml:space="preserve">then </w:t>
            </w:r>
            <w:r w:rsidR="007B74B5" w:rsidRPr="00414FA4">
              <w:t xml:space="preserve">complete </w:t>
            </w:r>
            <w:hyperlink w:anchor="_Appendix_A_" w:history="1">
              <w:r w:rsidR="007B74B5" w:rsidRPr="00414FA4">
                <w:rPr>
                  <w:rStyle w:val="Hyperlink"/>
                  <w:szCs w:val="24"/>
                </w:rPr>
                <w:t>Appendix A</w:t>
              </w:r>
            </w:hyperlink>
            <w:r w:rsidR="00CB0F29" w:rsidRPr="00414FA4">
              <w:t>.</w:t>
            </w:r>
          </w:p>
          <w:p w14:paraId="7F745B73" w14:textId="52F96935" w:rsidR="00F45014" w:rsidRPr="0098250E" w:rsidRDefault="00B64258" w:rsidP="00DD5BFC">
            <w:pPr>
              <w:spacing w:after="0" w:line="276" w:lineRule="auto"/>
              <w:cnfStyle w:val="000000100000" w:firstRow="0" w:lastRow="0" w:firstColumn="0" w:lastColumn="0" w:oddVBand="0" w:evenVBand="0" w:oddHBand="1" w:evenHBand="0" w:firstRowFirstColumn="0" w:firstRowLastColumn="0" w:lastRowFirstColumn="0" w:lastRowLastColumn="0"/>
              <w:rPr>
                <w:highlight w:val="yellow"/>
              </w:rPr>
            </w:pPr>
            <w:r w:rsidRPr="00414FA4">
              <w:t>Use slides 13</w:t>
            </w:r>
            <w:r w:rsidR="00013620">
              <w:t>–</w:t>
            </w:r>
            <w:r w:rsidRPr="00414FA4">
              <w:t>22 to guide students in identifying and correcting errors and misconceptions in sample solutions</w:t>
            </w:r>
            <w:r w:rsidR="008C5E3F">
              <w:t>.</w:t>
            </w:r>
          </w:p>
        </w:tc>
        <w:tc>
          <w:tcPr>
            <w:tcW w:w="2835" w:type="dxa"/>
          </w:tcPr>
          <w:p w14:paraId="4FA1111F" w14:textId="4545E514" w:rsidR="00EE1A5D" w:rsidRPr="00EE1A5D" w:rsidRDefault="00811D96" w:rsidP="00DD5BFC">
            <w:pPr>
              <w:spacing w:after="0" w:line="276" w:lineRule="auto"/>
              <w:cnfStyle w:val="000000100000" w:firstRow="0" w:lastRow="0" w:firstColumn="0" w:lastColumn="0" w:oddVBand="0" w:evenVBand="0" w:oddHBand="1" w:evenHBand="0" w:firstRowFirstColumn="0" w:firstRowLastColumn="0" w:lastRowFirstColumn="0" w:lastRowLastColumn="0"/>
            </w:pPr>
            <w:r w:rsidRPr="00EE1A5D">
              <w:t>Worked examples</w:t>
            </w:r>
            <w:r w:rsidR="00EE1A5D" w:rsidRPr="00EE1A5D">
              <w:t xml:space="preserve"> </w:t>
            </w:r>
            <w:r w:rsidRPr="00EE1A5D">
              <w:t>(</w:t>
            </w:r>
            <w:r w:rsidR="003E6C20">
              <w:t>Y</w:t>
            </w:r>
            <w:r w:rsidRPr="00EE1A5D">
              <w:t>our turn)</w:t>
            </w:r>
          </w:p>
          <w:p w14:paraId="071E7368" w14:textId="0D84E957" w:rsidR="00811D96" w:rsidRPr="00EE1A5D" w:rsidRDefault="00811D96" w:rsidP="00DD5BFC">
            <w:pPr>
              <w:spacing w:after="0" w:line="276" w:lineRule="auto"/>
              <w:cnfStyle w:val="000000100000" w:firstRow="0" w:lastRow="0" w:firstColumn="0" w:lastColumn="0" w:oddVBand="0" w:evenVBand="0" w:oddHBand="1" w:evenHBand="0" w:firstRowFirstColumn="0" w:firstRowLastColumn="0" w:lastRowFirstColumn="0" w:lastRowLastColumn="0"/>
            </w:pPr>
            <w:r w:rsidRPr="00EE1A5D">
              <w:t xml:space="preserve">Variation </w:t>
            </w:r>
            <w:r w:rsidR="00750713">
              <w:t>T</w:t>
            </w:r>
            <w:r w:rsidRPr="00EE1A5D">
              <w:t>heory</w:t>
            </w:r>
          </w:p>
          <w:p w14:paraId="74934CAB" w14:textId="257218DE" w:rsidR="00501BD3" w:rsidRDefault="00EE1A5D" w:rsidP="00DD5BFC">
            <w:pPr>
              <w:spacing w:after="0" w:line="276" w:lineRule="auto"/>
              <w:cnfStyle w:val="000000100000" w:firstRow="0" w:lastRow="0" w:firstColumn="0" w:lastColumn="0" w:oddVBand="0" w:evenVBand="0" w:oddHBand="1" w:evenHBand="0" w:firstRowFirstColumn="0" w:firstRowLastColumn="0" w:lastRowFirstColumn="0" w:lastRowLastColumn="0"/>
            </w:pPr>
            <w:r w:rsidRPr="00EE1A5D">
              <w:t>Non</w:t>
            </w:r>
            <w:r w:rsidR="007356EB">
              <w:t>-</w:t>
            </w:r>
            <w:r w:rsidRPr="00EE1A5D">
              <w:t>examples</w:t>
            </w:r>
          </w:p>
          <w:p w14:paraId="2DE5413E" w14:textId="7C513DA8" w:rsidR="00414FA4" w:rsidRPr="00EE1A5D" w:rsidRDefault="0051781F" w:rsidP="00DD5BFC">
            <w:pPr>
              <w:spacing w:after="0" w:line="276" w:lineRule="auto"/>
              <w:cnfStyle w:val="000000100000" w:firstRow="0" w:lastRow="0" w:firstColumn="0" w:lastColumn="0" w:oddVBand="0" w:evenVBand="0" w:oddHBand="1" w:evenHBand="0" w:firstRowFirstColumn="0" w:firstRowLastColumn="0" w:lastRowFirstColumn="0" w:lastRowLastColumn="0"/>
            </w:pPr>
            <w:r w:rsidRPr="00EE1A5D">
              <w:t>Mini whiteboards</w:t>
            </w:r>
          </w:p>
        </w:tc>
        <w:tc>
          <w:tcPr>
            <w:tcW w:w="4786" w:type="dxa"/>
          </w:tcPr>
          <w:p w14:paraId="4F04A1BE" w14:textId="4F40144B" w:rsidR="00F45014" w:rsidRPr="0098250E" w:rsidRDefault="00B95BA4" w:rsidP="004114CC">
            <w:pPr>
              <w:spacing w:after="0" w:line="276" w:lineRule="auto"/>
              <w:cnfStyle w:val="000000100000" w:firstRow="0" w:lastRow="0" w:firstColumn="0" w:lastColumn="0" w:oddVBand="0" w:evenVBand="0" w:oddHBand="1" w:evenHBand="0" w:firstRowFirstColumn="0" w:firstRowLastColumn="0" w:lastRowFirstColumn="0" w:lastRowLastColumn="0"/>
              <w:rPr>
                <w:highlight w:val="yellow"/>
              </w:rPr>
            </w:pPr>
            <w:r>
              <w:t>C</w:t>
            </w:r>
            <w:r w:rsidR="006F01F4" w:rsidRPr="00414FA4">
              <w:t>onsolidate students’ understanding of composite functions by gradually building their skills and helping them identify common errors to improve accuracy and fluency.</w:t>
            </w:r>
          </w:p>
        </w:tc>
      </w:tr>
      <w:tr w:rsidR="00D56D4A" w14:paraId="2316F2F2" w14:textId="77777777" w:rsidTr="006636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9F7F9B1" w14:textId="1D65C9B1" w:rsidR="00D56D4A" w:rsidRDefault="00DD2C10" w:rsidP="00DD5BFC">
            <w:pPr>
              <w:spacing w:after="0" w:line="276" w:lineRule="auto"/>
            </w:pPr>
            <w:r>
              <w:t>Independent practice</w:t>
            </w:r>
          </w:p>
        </w:tc>
        <w:tc>
          <w:tcPr>
            <w:tcW w:w="5245" w:type="dxa"/>
          </w:tcPr>
          <w:p w14:paraId="7932D450" w14:textId="2FFFB891" w:rsidR="00471194" w:rsidRPr="0098250E" w:rsidRDefault="00646E15" w:rsidP="00DD5BFC">
            <w:pPr>
              <w:spacing w:after="0" w:line="276" w:lineRule="auto"/>
              <w:cnfStyle w:val="000000010000" w:firstRow="0" w:lastRow="0" w:firstColumn="0" w:lastColumn="0" w:oddVBand="0" w:evenVBand="0" w:oddHBand="0" w:evenHBand="1" w:firstRowFirstColumn="0" w:firstRowLastColumn="0" w:lastRowFirstColumn="0" w:lastRowLastColumn="0"/>
              <w:rPr>
                <w:highlight w:val="yellow"/>
              </w:rPr>
            </w:pPr>
            <w:r w:rsidRPr="00372B7A">
              <w:t xml:space="preserve">Discuss with students the real-world application of composite functions, before using slide 24 to work through a problem. </w:t>
            </w:r>
            <w:r w:rsidR="00720529" w:rsidRPr="00372B7A">
              <w:t xml:space="preserve">Following this, students </w:t>
            </w:r>
            <w:r w:rsidR="00D329EA">
              <w:t>complete</w:t>
            </w:r>
            <w:r w:rsidR="00720529" w:rsidRPr="00372B7A">
              <w:t xml:space="preserve"> </w:t>
            </w:r>
            <w:hyperlink w:anchor="_Appendix_B" w:history="1">
              <w:r w:rsidR="00720529" w:rsidRPr="00C84113">
                <w:rPr>
                  <w:rStyle w:val="Hyperlink"/>
                  <w:szCs w:val="24"/>
                </w:rPr>
                <w:t xml:space="preserve">Appendix </w:t>
              </w:r>
              <w:r w:rsidR="00C84113" w:rsidRPr="00C84113">
                <w:rPr>
                  <w:rStyle w:val="Hyperlink"/>
                </w:rPr>
                <w:t>B</w:t>
              </w:r>
            </w:hyperlink>
            <w:r w:rsidR="00E85E85">
              <w:t xml:space="preserve"> to practise finding </w:t>
            </w:r>
            <w:r w:rsidR="00DA5570">
              <w:t>composite functions and substituting into them.</w:t>
            </w:r>
          </w:p>
        </w:tc>
        <w:tc>
          <w:tcPr>
            <w:tcW w:w="2835" w:type="dxa"/>
          </w:tcPr>
          <w:p w14:paraId="334B6562" w14:textId="77777777" w:rsidR="006F6B5D" w:rsidRDefault="00C346B4" w:rsidP="00DD5BFC">
            <w:pPr>
              <w:spacing w:after="0" w:line="276" w:lineRule="auto"/>
              <w:cnfStyle w:val="000000010000" w:firstRow="0" w:lastRow="0" w:firstColumn="0" w:lastColumn="0" w:oddVBand="0" w:evenVBand="0" w:oddHBand="0" w:evenHBand="1" w:firstRowFirstColumn="0" w:firstRowLastColumn="0" w:lastRowFirstColumn="0" w:lastRowLastColumn="0"/>
            </w:pPr>
            <w:r w:rsidRPr="00372B7A">
              <w:t>Pose-Pause-Pounce-Bounce</w:t>
            </w:r>
          </w:p>
          <w:p w14:paraId="2E07F92D" w14:textId="48FFC3FA" w:rsidR="00994114" w:rsidRPr="0080078E" w:rsidRDefault="00994114" w:rsidP="00DD5BFC">
            <w:pPr>
              <w:spacing w:after="0" w:line="276" w:lineRule="auto"/>
              <w:cnfStyle w:val="000000010000" w:firstRow="0" w:lastRow="0" w:firstColumn="0" w:lastColumn="0" w:oddVBand="0" w:evenVBand="0" w:oddHBand="0" w:evenHBand="1" w:firstRowFirstColumn="0" w:firstRowLastColumn="0" w:lastRowFirstColumn="0" w:lastRowLastColumn="0"/>
            </w:pPr>
            <w:r>
              <w:t>Mini whiteboards</w:t>
            </w:r>
          </w:p>
        </w:tc>
        <w:tc>
          <w:tcPr>
            <w:tcW w:w="4786" w:type="dxa"/>
          </w:tcPr>
          <w:p w14:paraId="02EEED6C" w14:textId="519C7F1B" w:rsidR="00D56D4A" w:rsidRPr="00372B7A" w:rsidRDefault="00B95BA4" w:rsidP="004114CC">
            <w:pPr>
              <w:spacing w:after="0" w:line="276" w:lineRule="auto"/>
              <w:cnfStyle w:val="000000010000" w:firstRow="0" w:lastRow="0" w:firstColumn="0" w:lastColumn="0" w:oddVBand="0" w:evenVBand="0" w:oddHBand="0" w:evenHBand="1" w:firstRowFirstColumn="0" w:firstRowLastColumn="0" w:lastRowFirstColumn="0" w:lastRowLastColumn="0"/>
            </w:pPr>
            <w:r>
              <w:t>C</w:t>
            </w:r>
            <w:r w:rsidR="00372B7A" w:rsidRPr="00372B7A">
              <w:t xml:space="preserve">onnect the learning with </w:t>
            </w:r>
            <w:r w:rsidR="00EB362F">
              <w:t>the</w:t>
            </w:r>
            <w:r w:rsidR="00372B7A" w:rsidRPr="00372B7A">
              <w:t xml:space="preserve"> application </w:t>
            </w:r>
            <w:r w:rsidR="00EB362F">
              <w:t xml:space="preserve">of composite functions </w:t>
            </w:r>
            <w:r w:rsidR="00372B7A" w:rsidRPr="00372B7A">
              <w:t xml:space="preserve">in the real world. </w:t>
            </w:r>
            <w:r w:rsidR="00EB362F">
              <w:t>C</w:t>
            </w:r>
            <w:r w:rsidR="00173611" w:rsidRPr="00372B7A">
              <w:t>onsolidate understanding of composite functions</w:t>
            </w:r>
            <w:r w:rsidR="00F302F5" w:rsidRPr="00372B7A">
              <w:t xml:space="preserve">, while </w:t>
            </w:r>
            <w:r w:rsidR="00A53AA0">
              <w:t>incorpora</w:t>
            </w:r>
            <w:r w:rsidR="00CE0045" w:rsidRPr="00372B7A">
              <w:t>ting prior knowledge of domain and range.</w:t>
            </w:r>
          </w:p>
        </w:tc>
      </w:tr>
    </w:tbl>
    <w:p w14:paraId="4432ACB1" w14:textId="77777777" w:rsidR="00D56D4A" w:rsidRPr="00D56D4A" w:rsidRDefault="00D56D4A" w:rsidP="09AC1D10">
      <w:pPr>
        <w:pStyle w:val="ListBullet"/>
        <w:numPr>
          <w:ilvl w:val="0"/>
          <w:numId w:val="0"/>
        </w:numPr>
        <w:sectPr w:rsidR="00D56D4A" w:rsidRPr="00D56D4A" w:rsidSect="00364076">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34A3E694" w14:textId="7C16D604" w:rsidR="00F40DC4" w:rsidRPr="003C2AC4" w:rsidRDefault="00F40DC4" w:rsidP="00F40DC4">
      <w:pPr>
        <w:pStyle w:val="FeatureBox2"/>
      </w:pPr>
      <w:r>
        <w:t xml:space="preserve">Please use the associated PowerPoint </w:t>
      </w:r>
      <w:r w:rsidR="00763D4D">
        <w:rPr>
          <w:i/>
          <w:iCs/>
        </w:rPr>
        <w:t>Composite functions</w:t>
      </w:r>
      <w:r w:rsidRPr="001020DD">
        <w:rPr>
          <w:i/>
          <w:iCs/>
        </w:rPr>
        <w:t xml:space="preserve"> </w:t>
      </w:r>
      <w:r>
        <w:t>to display images in this lesson.</w:t>
      </w:r>
    </w:p>
    <w:p w14:paraId="453957C7" w14:textId="2CD31240" w:rsidR="00D01CAE" w:rsidRDefault="00FD5257" w:rsidP="00DA1D15">
      <w:pPr>
        <w:pStyle w:val="Heading3"/>
        <w:numPr>
          <w:ilvl w:val="2"/>
          <w:numId w:val="1"/>
        </w:numPr>
        <w:ind w:left="0"/>
      </w:pPr>
      <w:r>
        <w:t>Activat</w:t>
      </w:r>
      <w:r w:rsidR="0065706C">
        <w:t>ing</w:t>
      </w:r>
      <w:r>
        <w:t xml:space="preserve"> prior knowledge</w:t>
      </w:r>
    </w:p>
    <w:p w14:paraId="0FEFBB53" w14:textId="2EEDDD84" w:rsidR="00FB1E91" w:rsidRDefault="00C500D1" w:rsidP="004C46EF">
      <w:pPr>
        <w:pStyle w:val="ListNumber"/>
        <w:numPr>
          <w:ilvl w:val="0"/>
          <w:numId w:val="7"/>
        </w:numPr>
      </w:pPr>
      <w:r w:rsidRPr="00C500D1">
        <w:t xml:space="preserve">Display slide </w:t>
      </w:r>
      <w:r w:rsidR="00A1015D">
        <w:t>4</w:t>
      </w:r>
      <w:r w:rsidRPr="00C500D1">
        <w:t xml:space="preserve"> of the PowerPoint</w:t>
      </w:r>
      <w:r w:rsidR="00023AD1">
        <w:t>, which shows</w:t>
      </w:r>
      <w:r w:rsidR="00FB1E91">
        <w:t xml:space="preserve"> a relatable visual of composite functions using </w:t>
      </w:r>
      <w:r w:rsidR="00A1015D">
        <w:t>ice</w:t>
      </w:r>
      <w:r w:rsidR="003C2CE7">
        <w:t xml:space="preserve"> </w:t>
      </w:r>
      <w:r w:rsidR="00A1015D">
        <w:t>cream</w:t>
      </w:r>
      <w:r w:rsidR="00FB1E91">
        <w:t xml:space="preserve"> and cookies.</w:t>
      </w:r>
    </w:p>
    <w:p w14:paraId="7E6ED1E8" w14:textId="0E33EACE" w:rsidR="00202CBF" w:rsidRDefault="007345AF" w:rsidP="004C46EF">
      <w:pPr>
        <w:pStyle w:val="ListNumber"/>
        <w:numPr>
          <w:ilvl w:val="0"/>
          <w:numId w:val="7"/>
        </w:numPr>
      </w:pPr>
      <w:r w:rsidRPr="007345AF">
        <w:t>In a Think-Pair-Share (</w:t>
      </w:r>
      <w:hyperlink r:id="rId14" w:tgtFrame="_blank" w:history="1">
        <w:r w:rsidRPr="007345AF">
          <w:rPr>
            <w:rStyle w:val="Hyperlink"/>
          </w:rPr>
          <w:t>bit.ly/thinkpairsharestrategy</w:t>
        </w:r>
      </w:hyperlink>
      <w:r w:rsidRPr="007345AF">
        <w:t>), ask students t</w:t>
      </w:r>
      <w:r>
        <w:t xml:space="preserve">o discuss </w:t>
      </w:r>
      <w:r w:rsidR="001D4277">
        <w:t>what</w:t>
      </w:r>
      <w:r>
        <w:t xml:space="preserve"> they notice and wonder</w:t>
      </w:r>
      <w:r w:rsidR="002668B2">
        <w:t xml:space="preserve"> </w:t>
      </w:r>
      <w:r w:rsidR="002668B2" w:rsidRPr="00944CF9">
        <w:t>(</w:t>
      </w:r>
      <w:hyperlink r:id="rId15" w:tgtFrame="_blank" w:history="1">
        <w:r w:rsidR="002668B2" w:rsidRPr="00944CF9">
          <w:rPr>
            <w:rStyle w:val="Hyperlink"/>
          </w:rPr>
          <w:t>bit.ly/noticewonderstrategy</w:t>
        </w:r>
      </w:hyperlink>
      <w:r w:rsidR="002668B2" w:rsidRPr="00944CF9">
        <w:t>)</w:t>
      </w:r>
      <w:r>
        <w:t xml:space="preserve"> about the </w:t>
      </w:r>
      <w:r w:rsidR="007B626F">
        <w:t>4</w:t>
      </w:r>
      <w:r>
        <w:t xml:space="preserve"> images</w:t>
      </w:r>
      <w:r w:rsidR="0001225F">
        <w:t>.</w:t>
      </w:r>
    </w:p>
    <w:p w14:paraId="2BCEAA70" w14:textId="77777777" w:rsidR="00321597" w:rsidRDefault="00CC5B87" w:rsidP="00CC5B87">
      <w:pPr>
        <w:pStyle w:val="FeatureBox"/>
      </w:pPr>
      <w:r>
        <w:t xml:space="preserve">Students may notice that the ice cream is </w:t>
      </w:r>
      <m:oMath>
        <m:r>
          <w:rPr>
            <w:rFonts w:ascii="Cambria Math" w:hAnsi="Cambria Math"/>
          </w:rPr>
          <m:t>f(x)</m:t>
        </m:r>
      </m:oMath>
      <w:r>
        <w:t xml:space="preserve">, cookies are </w:t>
      </w:r>
      <m:oMath>
        <m:r>
          <w:rPr>
            <w:rFonts w:ascii="Cambria Math" w:hAnsi="Cambria Math"/>
          </w:rPr>
          <m:t>g(x)</m:t>
        </m:r>
      </m:oMath>
      <w:r>
        <w:t xml:space="preserve"> and then the bottom </w:t>
      </w:r>
      <w:r w:rsidR="008E72A5">
        <w:t>2</w:t>
      </w:r>
      <w:r>
        <w:t xml:space="preserve"> pictures are ice cream and cookies blended in some way.</w:t>
      </w:r>
    </w:p>
    <w:p w14:paraId="5A280151" w14:textId="373FF60A" w:rsidR="00CC5B87" w:rsidRDefault="00CC5B87" w:rsidP="00CC5B87">
      <w:pPr>
        <w:pStyle w:val="FeatureBox"/>
      </w:pPr>
      <w:r>
        <w:t xml:space="preserve">Students may wonder about the meaning of the expressions </w:t>
      </w:r>
      <m:oMath>
        <m:r>
          <w:rPr>
            <w:rFonts w:ascii="Cambria Math" w:hAnsi="Cambria Math"/>
          </w:rPr>
          <m:t>f(g(x))</m:t>
        </m:r>
      </m:oMath>
      <w:r>
        <w:t xml:space="preserve"> and </w:t>
      </w:r>
      <m:oMath>
        <m:r>
          <w:rPr>
            <w:rFonts w:ascii="Cambria Math" w:hAnsi="Cambria Math"/>
          </w:rPr>
          <m:t>g</m:t>
        </m:r>
        <m:d>
          <m:dPr>
            <m:ctrlPr>
              <w:rPr>
                <w:rFonts w:ascii="Cambria Math" w:hAnsi="Cambria Math"/>
                <w:i/>
              </w:rPr>
            </m:ctrlPr>
          </m:dPr>
          <m:e>
            <m:r>
              <w:rPr>
                <w:rFonts w:ascii="Cambria Math" w:hAnsi="Cambria Math"/>
              </w:rPr>
              <m:t>f</m:t>
            </m:r>
            <m:d>
              <m:dPr>
                <m:ctrlPr>
                  <w:rPr>
                    <w:rFonts w:ascii="Cambria Math" w:hAnsi="Cambria Math"/>
                    <w:i/>
                  </w:rPr>
                </m:ctrlPr>
              </m:dPr>
              <m:e>
                <m:r>
                  <w:rPr>
                    <w:rFonts w:ascii="Cambria Math" w:hAnsi="Cambria Math"/>
                  </w:rPr>
                  <m:t>x</m:t>
                </m:r>
              </m:e>
            </m:d>
          </m:e>
        </m:d>
      </m:oMath>
      <w:r>
        <w:t>.</w:t>
      </w:r>
    </w:p>
    <w:p w14:paraId="06CC971D" w14:textId="3F86C5F7" w:rsidR="0034709B" w:rsidRDefault="004378AA" w:rsidP="004C46EF">
      <w:pPr>
        <w:pStyle w:val="ListNumber"/>
        <w:numPr>
          <w:ilvl w:val="0"/>
          <w:numId w:val="7"/>
        </w:numPr>
      </w:pPr>
      <w:r>
        <w:t xml:space="preserve">Initiate </w:t>
      </w:r>
      <w:r w:rsidR="000C0B82">
        <w:t>a class discussion</w:t>
      </w:r>
      <w:r w:rsidR="004C44FF">
        <w:t xml:space="preserve"> </w:t>
      </w:r>
      <w:r w:rsidR="003F7F3A">
        <w:t xml:space="preserve">to </w:t>
      </w:r>
      <w:r w:rsidR="0034709B">
        <w:t>connect students</w:t>
      </w:r>
      <w:r w:rsidR="004C730F">
        <w:t>’</w:t>
      </w:r>
      <w:r w:rsidR="004C44FF">
        <w:t xml:space="preserve"> prior knowledge of </w:t>
      </w:r>
      <w:r w:rsidR="0034709B">
        <w:t>s</w:t>
      </w:r>
      <w:r w:rsidR="0034709B" w:rsidRPr="0034709B">
        <w:t>ubstitut</w:t>
      </w:r>
      <w:r w:rsidR="0034709B">
        <w:t>ing</w:t>
      </w:r>
      <w:r w:rsidR="0034709B" w:rsidRPr="0034709B">
        <w:t xml:space="preserve"> numeric and algebraic expressions into the formulas of functions</w:t>
      </w:r>
      <w:r w:rsidR="0034709B">
        <w:t xml:space="preserve"> with </w:t>
      </w:r>
      <w:r w:rsidR="00455FB7">
        <w:t xml:space="preserve">composite functions. </w:t>
      </w:r>
      <w:r w:rsidR="003F7F3A">
        <w:t>Suggested questions include:</w:t>
      </w:r>
    </w:p>
    <w:p w14:paraId="4A88A0FA" w14:textId="34570293" w:rsidR="003F7F3A" w:rsidRPr="00D5206E" w:rsidRDefault="0032457C" w:rsidP="00917EA0">
      <w:pPr>
        <w:pStyle w:val="ListBullet2"/>
      </w:pPr>
      <w:r>
        <w:t>How would you e</w:t>
      </w:r>
      <w:r w:rsidR="000A7DC6">
        <w:t xml:space="preserve">xplain the process of evaluating </w:t>
      </w:r>
      <m:oMath>
        <m:r>
          <w:rPr>
            <w:rFonts w:ascii="Cambria Math" w:hAnsi="Cambria Math"/>
          </w:rPr>
          <m:t>f(2)</m:t>
        </m:r>
      </m:oMath>
      <w:r w:rsidR="000A7DC6">
        <w:rPr>
          <w:rFonts w:eastAsiaTheme="minorEastAsia"/>
        </w:rPr>
        <w:t xml:space="preserve"> for some </w:t>
      </w:r>
      <w:r w:rsidR="00397803">
        <w:rPr>
          <w:rFonts w:eastAsiaTheme="minorEastAsia"/>
        </w:rPr>
        <w:t>function</w:t>
      </w:r>
      <w:r w:rsidR="00AD1805">
        <w:rPr>
          <w:rFonts w:eastAsiaTheme="minorEastAsia"/>
        </w:rPr>
        <w:t>s</w:t>
      </w:r>
      <w:r>
        <w:rPr>
          <w:rFonts w:eastAsiaTheme="minorEastAsia"/>
        </w:rPr>
        <w:t>?</w:t>
      </w:r>
    </w:p>
    <w:p w14:paraId="5840069E" w14:textId="52B3485A" w:rsidR="00D5206E" w:rsidRPr="00D5206E" w:rsidRDefault="00D5206E" w:rsidP="00917EA0">
      <w:pPr>
        <w:pStyle w:val="ListBullet2"/>
      </w:pPr>
      <w:r>
        <w:t xml:space="preserve">Can you relate this process to describe what you think </w:t>
      </w:r>
      <m:oMath>
        <m:r>
          <w:rPr>
            <w:rFonts w:ascii="Cambria Math" w:hAnsi="Cambria Math"/>
          </w:rPr>
          <m:t>f(g</m:t>
        </m:r>
        <m:d>
          <m:dPr>
            <m:ctrlPr>
              <w:rPr>
                <w:rFonts w:ascii="Cambria Math" w:hAnsi="Cambria Math"/>
                <w:i/>
              </w:rPr>
            </m:ctrlPr>
          </m:dPr>
          <m:e>
            <m:r>
              <w:rPr>
                <w:rFonts w:ascii="Cambria Math" w:hAnsi="Cambria Math"/>
              </w:rPr>
              <m:t>x</m:t>
            </m:r>
          </m:e>
        </m:d>
        <m:r>
          <w:rPr>
            <w:rFonts w:ascii="Cambria Math" w:hAnsi="Cambria Math"/>
          </w:rPr>
          <m:t>)</m:t>
        </m:r>
      </m:oMath>
      <w:r>
        <w:rPr>
          <w:rFonts w:eastAsiaTheme="minorEastAsia"/>
        </w:rPr>
        <w:t xml:space="preserve"> might mean?</w:t>
      </w:r>
    </w:p>
    <w:p w14:paraId="12B1D9AB" w14:textId="3C648651" w:rsidR="00BF559B" w:rsidRPr="001E05CA" w:rsidRDefault="00BF559B" w:rsidP="00917EA0">
      <w:pPr>
        <w:pStyle w:val="ListBullet2"/>
        <w:rPr>
          <w:rFonts w:eastAsiaTheme="minorEastAsia"/>
        </w:rPr>
      </w:pPr>
      <w:r>
        <w:t xml:space="preserve">Can you explain what you think the difference is between </w:t>
      </w:r>
      <m:oMath>
        <m:r>
          <w:rPr>
            <w:rFonts w:ascii="Cambria Math" w:hAnsi="Cambria Math"/>
          </w:rPr>
          <m:t>f(g(x))</m:t>
        </m:r>
      </m:oMath>
      <w:r>
        <w:t xml:space="preserve"> and </w:t>
      </w:r>
      <m:oMath>
        <m:r>
          <w:rPr>
            <w:rFonts w:ascii="Cambria Math" w:hAnsi="Cambria Math"/>
          </w:rPr>
          <m:t>g(f(x))?</m:t>
        </m:r>
      </m:oMath>
    </w:p>
    <w:p w14:paraId="0AD3544E" w14:textId="77777777" w:rsidR="00321597" w:rsidRDefault="005928E0" w:rsidP="00CA5470">
      <w:pPr>
        <w:pStyle w:val="FeatureBox"/>
        <w:rPr>
          <w:rFonts w:eastAsiaTheme="minorEastAsia"/>
        </w:rPr>
      </w:pPr>
      <w:r>
        <w:t>Using the suggested prompting questions</w:t>
      </w:r>
      <w:r w:rsidR="00A36C9C">
        <w:t>,</w:t>
      </w:r>
      <w:r>
        <w:t xml:space="preserve"> students should discover</w:t>
      </w:r>
      <w:r w:rsidR="002270D4">
        <w:t xml:space="preserve"> that </w:t>
      </w:r>
      <m:oMath>
        <m:r>
          <w:rPr>
            <w:rFonts w:ascii="Cambria Math" w:hAnsi="Cambria Math"/>
          </w:rPr>
          <m:t>f</m:t>
        </m:r>
        <m:d>
          <m:dPr>
            <m:ctrlPr>
              <w:rPr>
                <w:rFonts w:ascii="Cambria Math" w:hAnsi="Cambria Math"/>
                <w:i/>
              </w:rPr>
            </m:ctrlPr>
          </m:dPr>
          <m:e>
            <m:r>
              <w:rPr>
                <w:rFonts w:ascii="Cambria Math" w:hAnsi="Cambria Math"/>
              </w:rPr>
              <m:t>g</m:t>
            </m:r>
            <m:d>
              <m:dPr>
                <m:ctrlPr>
                  <w:rPr>
                    <w:rFonts w:ascii="Cambria Math" w:hAnsi="Cambria Math"/>
                    <w:i/>
                  </w:rPr>
                </m:ctrlPr>
              </m:dPr>
              <m:e>
                <m:r>
                  <w:rPr>
                    <w:rFonts w:ascii="Cambria Math" w:hAnsi="Cambria Math"/>
                  </w:rPr>
                  <m:t>x</m:t>
                </m:r>
              </m:e>
            </m:d>
          </m:e>
        </m:d>
      </m:oMath>
      <w:r w:rsidR="002270D4">
        <w:rPr>
          <w:rFonts w:eastAsiaTheme="minorEastAsia"/>
        </w:rPr>
        <w:t xml:space="preserve"> means to replace </w:t>
      </w:r>
      <m:oMath>
        <m:r>
          <w:rPr>
            <w:rFonts w:ascii="Cambria Math" w:eastAsiaTheme="minorEastAsia" w:hAnsi="Cambria Math"/>
          </w:rPr>
          <m:t>x</m:t>
        </m:r>
      </m:oMath>
      <w:r w:rsidR="002270D4">
        <w:rPr>
          <w:rFonts w:eastAsiaTheme="minorEastAsia"/>
        </w:rPr>
        <w:t xml:space="preserve"> with the function </w:t>
      </w:r>
      <m:oMath>
        <m:r>
          <w:rPr>
            <w:rFonts w:ascii="Cambria Math" w:eastAsiaTheme="minorEastAsia" w:hAnsi="Cambria Math"/>
          </w:rPr>
          <m:t>g(x)</m:t>
        </m:r>
      </m:oMath>
      <w:r w:rsidR="002270D4">
        <w:rPr>
          <w:rFonts w:eastAsiaTheme="minorEastAsia"/>
        </w:rPr>
        <w:t>. Students should link this to the</w:t>
      </w:r>
      <w:r w:rsidR="00FF06F3">
        <w:rPr>
          <w:rFonts w:eastAsiaTheme="minorEastAsia"/>
        </w:rPr>
        <w:t xml:space="preserve"> image</w:t>
      </w:r>
      <w:r w:rsidR="00453663">
        <w:rPr>
          <w:rFonts w:eastAsiaTheme="minorEastAsia"/>
        </w:rPr>
        <w:t xml:space="preserve"> on the slide as they can see the cookies are inside the </w:t>
      </w:r>
      <w:r w:rsidR="001618B9">
        <w:rPr>
          <w:rFonts w:eastAsiaTheme="minorEastAsia"/>
        </w:rPr>
        <w:t>ice</w:t>
      </w:r>
      <w:r w:rsidR="00061BCC">
        <w:rPr>
          <w:rFonts w:eastAsiaTheme="minorEastAsia"/>
        </w:rPr>
        <w:t xml:space="preserve"> </w:t>
      </w:r>
      <w:r w:rsidR="001618B9">
        <w:rPr>
          <w:rFonts w:eastAsiaTheme="minorEastAsia"/>
        </w:rPr>
        <w:t>cream.</w:t>
      </w:r>
    </w:p>
    <w:p w14:paraId="561F22B1" w14:textId="090A8AB0" w:rsidR="00CA5470" w:rsidRDefault="00A953FB" w:rsidP="00CA5470">
      <w:pPr>
        <w:pStyle w:val="FeatureBox"/>
      </w:pPr>
      <w:r>
        <w:rPr>
          <w:rFonts w:eastAsiaTheme="minorEastAsia"/>
        </w:rPr>
        <w:t xml:space="preserve">Students should also </w:t>
      </w:r>
      <w:r w:rsidR="00AE6295">
        <w:rPr>
          <w:rFonts w:eastAsiaTheme="minorEastAsia"/>
        </w:rPr>
        <w:t xml:space="preserve">discover that </w:t>
      </w:r>
      <w:r w:rsidR="001D0A1C">
        <w:rPr>
          <w:rFonts w:eastAsiaTheme="minorEastAsia"/>
        </w:rPr>
        <w:t xml:space="preserve">there is a clear difference between </w:t>
      </w:r>
      <m:oMath>
        <m:r>
          <w:rPr>
            <w:rFonts w:ascii="Cambria Math" w:eastAsiaTheme="minorEastAsia" w:hAnsi="Cambria Math"/>
          </w:rPr>
          <m:t>f(g(x))</m:t>
        </m:r>
      </m:oMath>
      <w:r w:rsidR="001D0A1C">
        <w:rPr>
          <w:rFonts w:eastAsiaTheme="minorEastAsia"/>
        </w:rPr>
        <w:t xml:space="preserve"> and </w:t>
      </w:r>
      <m:oMath>
        <m:r>
          <w:rPr>
            <w:rFonts w:ascii="Cambria Math" w:eastAsiaTheme="minorEastAsia" w:hAnsi="Cambria Math"/>
          </w:rPr>
          <m:t>g(f(x))</m:t>
        </m:r>
      </m:oMath>
      <w:r w:rsidR="00860FE1">
        <w:rPr>
          <w:rFonts w:eastAsiaTheme="minorEastAsia"/>
        </w:rPr>
        <w:t xml:space="preserve"> </w:t>
      </w:r>
      <w:r w:rsidR="002D4DFA">
        <w:rPr>
          <w:rFonts w:eastAsiaTheme="minorEastAsia"/>
        </w:rPr>
        <w:t xml:space="preserve">as </w:t>
      </w:r>
      <m:oMath>
        <m:r>
          <w:rPr>
            <w:rFonts w:ascii="Cambria Math" w:eastAsiaTheme="minorEastAsia" w:hAnsi="Cambria Math"/>
          </w:rPr>
          <m:t>g(f(x))</m:t>
        </m:r>
      </m:oMath>
      <w:r w:rsidR="00570618">
        <w:rPr>
          <w:rFonts w:eastAsiaTheme="minorEastAsia"/>
        </w:rPr>
        <w:t xml:space="preserve"> illustrates</w:t>
      </w:r>
      <w:r w:rsidR="00570717">
        <w:rPr>
          <w:rFonts w:eastAsiaTheme="minorEastAsia"/>
        </w:rPr>
        <w:t xml:space="preserve"> the ice</w:t>
      </w:r>
      <w:r w:rsidR="006A610F">
        <w:rPr>
          <w:rFonts w:eastAsiaTheme="minorEastAsia"/>
        </w:rPr>
        <w:t xml:space="preserve"> </w:t>
      </w:r>
      <w:r w:rsidR="00570717">
        <w:rPr>
          <w:rFonts w:eastAsiaTheme="minorEastAsia"/>
        </w:rPr>
        <w:t xml:space="preserve">cream inside the cookies and </w:t>
      </w:r>
      <m:oMath>
        <m:r>
          <w:rPr>
            <w:rFonts w:ascii="Cambria Math" w:eastAsiaTheme="minorEastAsia" w:hAnsi="Cambria Math"/>
          </w:rPr>
          <m:t>f(g(x))</m:t>
        </m:r>
      </m:oMath>
      <w:r w:rsidR="00570717">
        <w:rPr>
          <w:rFonts w:eastAsiaTheme="minorEastAsia"/>
        </w:rPr>
        <w:t xml:space="preserve"> illustrate</w:t>
      </w:r>
      <w:r w:rsidR="00AD1805">
        <w:rPr>
          <w:rFonts w:eastAsiaTheme="minorEastAsia"/>
        </w:rPr>
        <w:t>s</w:t>
      </w:r>
      <w:r w:rsidR="00570717">
        <w:rPr>
          <w:rFonts w:eastAsiaTheme="minorEastAsia"/>
        </w:rPr>
        <w:t xml:space="preserve"> the cookies inside the ice</w:t>
      </w:r>
      <w:r w:rsidR="005319D2">
        <w:rPr>
          <w:rFonts w:eastAsiaTheme="minorEastAsia"/>
        </w:rPr>
        <w:t xml:space="preserve"> </w:t>
      </w:r>
      <w:r w:rsidR="00570717">
        <w:rPr>
          <w:rFonts w:eastAsiaTheme="minorEastAsia"/>
        </w:rPr>
        <w:t>cream.</w:t>
      </w:r>
    </w:p>
    <w:p w14:paraId="4D6FB1D2" w14:textId="747727C6" w:rsidR="000936A1" w:rsidRDefault="00CC68E6" w:rsidP="004C46EF">
      <w:pPr>
        <w:pStyle w:val="ListNumber"/>
        <w:numPr>
          <w:ilvl w:val="0"/>
          <w:numId w:val="7"/>
        </w:numPr>
      </w:pPr>
      <w:r w:rsidRPr="00C500D1">
        <w:lastRenderedPageBreak/>
        <w:t xml:space="preserve">Display slide </w:t>
      </w:r>
      <w:r w:rsidR="00FC6984">
        <w:t>5</w:t>
      </w:r>
      <w:r w:rsidRPr="00C500D1">
        <w:t xml:space="preserve"> </w:t>
      </w:r>
      <w:r w:rsidR="007154BA">
        <w:t>a</w:t>
      </w:r>
      <w:r>
        <w:t>nd</w:t>
      </w:r>
      <w:r w:rsidR="00AD1805">
        <w:t>,</w:t>
      </w:r>
      <w:r>
        <w:t xml:space="preserve"> </w:t>
      </w:r>
      <w:r w:rsidR="00A36B78">
        <w:t xml:space="preserve">in </w:t>
      </w:r>
      <w:r w:rsidR="00827E10">
        <w:t>a Think-Pair-Share</w:t>
      </w:r>
      <w:r w:rsidR="00A36B78">
        <w:t xml:space="preserve">, ask students to </w:t>
      </w:r>
      <w:r w:rsidR="00E03828">
        <w:t>describe what</w:t>
      </w:r>
      <w:r w:rsidR="003F0587">
        <w:t xml:space="preserve"> </w:t>
      </w:r>
      <m:oMath>
        <m:r>
          <w:rPr>
            <w:rFonts w:ascii="Cambria Math" w:hAnsi="Cambria Math"/>
          </w:rPr>
          <m:t>f</m:t>
        </m:r>
        <m:d>
          <m:dPr>
            <m:ctrlPr>
              <w:rPr>
                <w:rFonts w:ascii="Cambria Math" w:hAnsi="Cambria Math"/>
              </w:rPr>
            </m:ctrlPr>
          </m:dPr>
          <m:e>
            <m:r>
              <w:rPr>
                <w:rFonts w:ascii="Cambria Math" w:hAnsi="Cambria Math"/>
              </w:rPr>
              <m:t>x</m:t>
            </m:r>
          </m:e>
        </m:d>
      </m:oMath>
      <w:r w:rsidR="003F0587">
        <w:t xml:space="preserve"> and </w:t>
      </w:r>
      <m:oMath>
        <m:r>
          <w:rPr>
            <w:rFonts w:ascii="Cambria Math" w:hAnsi="Cambria Math"/>
          </w:rPr>
          <m:t>g(x)</m:t>
        </m:r>
      </m:oMath>
      <w:r w:rsidR="003F0587">
        <w:t xml:space="preserve"> </w:t>
      </w:r>
      <w:r w:rsidR="00E03828">
        <w:t xml:space="preserve">would be </w:t>
      </w:r>
      <w:r w:rsidR="007D27C5">
        <w:t xml:space="preserve">in </w:t>
      </w:r>
      <w:r w:rsidR="00E03828">
        <w:t>the context</w:t>
      </w:r>
      <w:r w:rsidR="007D27C5">
        <w:t xml:space="preserve"> of </w:t>
      </w:r>
      <w:r w:rsidR="001C4E6B">
        <w:t xml:space="preserve">the </w:t>
      </w:r>
      <w:r w:rsidR="007B626F">
        <w:t>2</w:t>
      </w:r>
      <w:r w:rsidR="003F0587">
        <w:t xml:space="preserve"> composite </w:t>
      </w:r>
      <w:r w:rsidR="00805956">
        <w:t>images</w:t>
      </w:r>
      <w:r w:rsidR="00EE4484">
        <w:t>.</w:t>
      </w:r>
    </w:p>
    <w:p w14:paraId="177884F4" w14:textId="7E293323" w:rsidR="000A10DD" w:rsidRDefault="00ED5A2F" w:rsidP="00923910">
      <w:pPr>
        <w:pStyle w:val="FeatureBox"/>
      </w:pPr>
      <w:r>
        <w:t xml:space="preserve">Students </w:t>
      </w:r>
      <w:r w:rsidR="00856B3D">
        <w:t>should</w:t>
      </w:r>
      <w:r>
        <w:t xml:space="preserve"> determine that </w:t>
      </w:r>
      <m:oMath>
        <m:r>
          <w:rPr>
            <w:rFonts w:ascii="Cambria Math" w:hAnsi="Cambria Math"/>
          </w:rPr>
          <m:t>f(x)</m:t>
        </m:r>
      </m:oMath>
      <w:r w:rsidR="008F35D0">
        <w:t xml:space="preserve"> is salmon and </w:t>
      </w:r>
      <m:oMath>
        <m:r>
          <w:rPr>
            <w:rFonts w:ascii="Cambria Math" w:hAnsi="Cambria Math"/>
          </w:rPr>
          <m:t>g(x)</m:t>
        </m:r>
      </m:oMath>
      <w:r w:rsidR="008F35D0">
        <w:t xml:space="preserve"> is rice.</w:t>
      </w:r>
    </w:p>
    <w:p w14:paraId="05537C0B" w14:textId="45D9CD3B" w:rsidR="003024CB" w:rsidRDefault="00097721" w:rsidP="00DA1D15">
      <w:pPr>
        <w:pStyle w:val="Heading3"/>
        <w:numPr>
          <w:ilvl w:val="2"/>
          <w:numId w:val="1"/>
        </w:numPr>
        <w:ind w:left="0"/>
      </w:pPr>
      <w:r>
        <w:t>Connecting learning</w:t>
      </w:r>
    </w:p>
    <w:p w14:paraId="74CEF313" w14:textId="1E2EC37D" w:rsidR="001F75BC" w:rsidRDefault="001F75BC" w:rsidP="004C46EF">
      <w:pPr>
        <w:pStyle w:val="ListNumber"/>
        <w:numPr>
          <w:ilvl w:val="0"/>
          <w:numId w:val="6"/>
        </w:numPr>
      </w:pPr>
      <w:r>
        <w:t xml:space="preserve">Display slide 7 which </w:t>
      </w:r>
      <w:r w:rsidR="00AD1805">
        <w:t>shows</w:t>
      </w:r>
      <w:r>
        <w:t xml:space="preserve"> the NESA Glossary definition for a composite function. </w:t>
      </w:r>
      <w:r w:rsidR="0018756B">
        <w:t xml:space="preserve">In a Think-Pair-Share, have students </w:t>
      </w:r>
      <w:r w:rsidR="00FA3529">
        <w:t>discuss how this definition relate</w:t>
      </w:r>
      <w:r w:rsidR="00701A67">
        <w:t>s</w:t>
      </w:r>
      <w:r w:rsidR="00FA3529">
        <w:t xml:space="preserve"> to the</w:t>
      </w:r>
      <w:r w:rsidR="00701A67">
        <w:t xml:space="preserve"> visual</w:t>
      </w:r>
      <w:r w:rsidR="000A5A37">
        <w:t xml:space="preserve"> </w:t>
      </w:r>
      <w:r w:rsidR="002528AA">
        <w:t>composite</w:t>
      </w:r>
      <w:r w:rsidR="000A5A37">
        <w:t xml:space="preserve"> functions from slides 4</w:t>
      </w:r>
      <w:r w:rsidR="00C67985">
        <w:t>–</w:t>
      </w:r>
      <w:r w:rsidR="000A5A37">
        <w:t>5.</w:t>
      </w:r>
    </w:p>
    <w:p w14:paraId="675560D9" w14:textId="77777777" w:rsidR="00571A94" w:rsidRDefault="001F75BC" w:rsidP="00ED411B">
      <w:pPr>
        <w:pStyle w:val="FeatureBox"/>
      </w:pPr>
      <w:r>
        <w:t xml:space="preserve">NESA Glossary definition of composite function: </w:t>
      </w:r>
    </w:p>
    <w:p w14:paraId="55D55948" w14:textId="7D28E260" w:rsidR="001F75BC" w:rsidRPr="00A024C1" w:rsidRDefault="001F75BC" w:rsidP="00ED411B">
      <w:pPr>
        <w:pStyle w:val="FeatureBox"/>
      </w:pPr>
      <w:r w:rsidRPr="00CF0FE9">
        <w:t>When the output of one function becomes the input of a second function.</w:t>
      </w:r>
      <w:r>
        <w:t xml:space="preserve"> </w:t>
      </w:r>
      <w:r w:rsidRPr="00CF0FE9">
        <w:t>For example,</w:t>
      </w:r>
      <w:r>
        <w:rPr>
          <w:rFonts w:eastAsiaTheme="minorEastAsia"/>
        </w:rPr>
        <w:t xml:space="preserve"> </w:t>
      </w:r>
      <m:oMath>
        <m:r>
          <w:rPr>
            <w:rFonts w:ascii="Cambria Math" w:hAnsi="Cambria Math"/>
          </w:rPr>
          <m:t>f(g</m:t>
        </m:r>
        <m:d>
          <m:dPr>
            <m:ctrlPr>
              <w:rPr>
                <w:rFonts w:ascii="Cambria Math" w:hAnsi="Cambria Math"/>
                <w:i/>
              </w:rPr>
            </m:ctrlPr>
          </m:dPr>
          <m:e>
            <m:r>
              <w:rPr>
                <w:rFonts w:ascii="Cambria Math" w:hAnsi="Cambria Math"/>
              </w:rPr>
              <m:t>x</m:t>
            </m:r>
          </m:e>
        </m:d>
        <m:r>
          <w:rPr>
            <w:rFonts w:ascii="Cambria Math" w:hAnsi="Cambria Math"/>
          </w:rPr>
          <m:t>)</m:t>
        </m:r>
      </m:oMath>
      <w:r w:rsidR="00A024C1">
        <w:t xml:space="preserve">, </w:t>
      </w:r>
      <w:r w:rsidRPr="00CF0FE9">
        <w:t>(read as</w:t>
      </w:r>
      <w:r>
        <w:t xml:space="preserve"> </w:t>
      </w:r>
      <m:oMath>
        <m:r>
          <w:rPr>
            <w:rFonts w:ascii="Cambria Math" w:hAnsi="Cambria Math"/>
          </w:rPr>
          <m:t>'f</m:t>
        </m:r>
      </m:oMath>
      <w:r w:rsidRPr="00CF0FE9">
        <w:t> of </w:t>
      </w:r>
      <m:oMath>
        <m:r>
          <w:rPr>
            <w:rFonts w:ascii="Cambria Math" w:hAnsi="Cambria Math"/>
          </w:rPr>
          <m:t>g</m:t>
        </m:r>
      </m:oMath>
      <w:r w:rsidRPr="00CF0FE9">
        <w:t> of </w:t>
      </w:r>
      <m:oMath>
        <m:r>
          <w:rPr>
            <w:rFonts w:ascii="Cambria Math" w:hAnsi="Cambria Math"/>
          </w:rPr>
          <m:t>x'</m:t>
        </m:r>
      </m:oMath>
      <w:r w:rsidRPr="00CF0FE9">
        <w:t>)</w:t>
      </w:r>
      <w:r w:rsidR="00504A68">
        <w:t xml:space="preserve">, </w:t>
      </w:r>
      <w:r w:rsidRPr="00CF0FE9">
        <w:t>is a composite function where the outputs of function </w:t>
      </w:r>
      <m:oMath>
        <m:r>
          <w:rPr>
            <w:rFonts w:ascii="Cambria Math" w:hAnsi="Cambria Math"/>
          </w:rPr>
          <m:t>g</m:t>
        </m:r>
      </m:oMath>
      <w:r w:rsidRPr="00CF0FE9">
        <w:t> are taken as the inputs of function </w:t>
      </w:r>
      <m:oMath>
        <m:r>
          <w:rPr>
            <w:rFonts w:ascii="Cambria Math" w:hAnsi="Cambria Math"/>
          </w:rPr>
          <m:t>f</m:t>
        </m:r>
      </m:oMath>
      <w:r>
        <w:rPr>
          <w:rFonts w:eastAsiaTheme="minorEastAsia"/>
        </w:rPr>
        <w:t>.</w:t>
      </w:r>
    </w:p>
    <w:p w14:paraId="38FBA352" w14:textId="594C4CEF" w:rsidR="007E5F92" w:rsidRPr="007E5F92" w:rsidRDefault="007E5F92" w:rsidP="00ED411B">
      <w:pPr>
        <w:pStyle w:val="FeatureBox"/>
      </w:pPr>
      <w:r>
        <w:t xml:space="preserve">Students might share that the </w:t>
      </w:r>
      <w:r w:rsidR="00ED411B">
        <w:t>cookie</w:t>
      </w:r>
      <w:r>
        <w:t xml:space="preserve"> </w:t>
      </w:r>
      <w:r w:rsidR="00B13019" w:rsidRPr="00B13019">
        <w:t>is the output of one function, which</w:t>
      </w:r>
      <w:r>
        <w:t xml:space="preserve"> is then </w:t>
      </w:r>
      <w:r w:rsidR="00B13019" w:rsidRPr="00B13019">
        <w:t>combined with</w:t>
      </w:r>
      <w:r>
        <w:t xml:space="preserve"> the</w:t>
      </w:r>
      <w:r w:rsidR="00ED411B">
        <w:t xml:space="preserve"> ice</w:t>
      </w:r>
      <w:r w:rsidR="00B13019" w:rsidRPr="00B13019">
        <w:t xml:space="preserve"> </w:t>
      </w:r>
      <w:r w:rsidR="00ED411B">
        <w:t xml:space="preserve">cream </w:t>
      </w:r>
      <w:r w:rsidR="00B13019" w:rsidRPr="00B13019">
        <w:t xml:space="preserve">as the input of another function </w:t>
      </w:r>
      <w:r w:rsidR="00ED411B">
        <w:t xml:space="preserve">to </w:t>
      </w:r>
      <w:r w:rsidR="00B13019" w:rsidRPr="00B13019">
        <w:t>create</w:t>
      </w:r>
      <w:r w:rsidR="00ED411B">
        <w:t xml:space="preserve"> choc-chip cookie flavoured ice</w:t>
      </w:r>
      <w:r w:rsidR="00B13019" w:rsidRPr="00B13019">
        <w:t xml:space="preserve"> </w:t>
      </w:r>
      <w:r w:rsidR="00ED411B">
        <w:t>cream.</w:t>
      </w:r>
    </w:p>
    <w:p w14:paraId="115461C6" w14:textId="470B73C2" w:rsidR="00ED411B" w:rsidRDefault="00ED411B" w:rsidP="004C46EF">
      <w:pPr>
        <w:pStyle w:val="ListNumber"/>
        <w:numPr>
          <w:ilvl w:val="0"/>
          <w:numId w:val="6"/>
        </w:numPr>
      </w:pPr>
      <w:r>
        <w:t>Explain to students that they will be analysing how this works using function machine</w:t>
      </w:r>
      <w:r w:rsidR="0089728C">
        <w:t>s</w:t>
      </w:r>
      <w:r>
        <w:t xml:space="preserve"> in the </w:t>
      </w:r>
      <w:r w:rsidR="00A74C8C">
        <w:t>Amplify (</w:t>
      </w:r>
      <w:r>
        <w:t>Desmos</w:t>
      </w:r>
      <w:r w:rsidR="00A74C8C">
        <w:t>)</w:t>
      </w:r>
      <w:r>
        <w:t xml:space="preserve"> activity </w:t>
      </w:r>
      <w:r w:rsidR="00BC5B48" w:rsidRPr="00E358BD">
        <w:t>‘</w:t>
      </w:r>
      <w:r w:rsidR="00BC5B48">
        <w:t>Composite functions</w:t>
      </w:r>
      <w:r w:rsidR="00BC5B48" w:rsidRPr="00E358BD">
        <w:t xml:space="preserve">’ </w:t>
      </w:r>
      <w:r w:rsidR="00BC5B48">
        <w:t>(</w:t>
      </w:r>
      <w:hyperlink r:id="rId16" w:tgtFrame="_blank" w:history="1">
        <w:r w:rsidR="00BC5B48" w:rsidRPr="0035478E">
          <w:rPr>
            <w:rStyle w:val="Hyperlink"/>
          </w:rPr>
          <w:t>bit.ly/Compositefunctions</w:t>
        </w:r>
      </w:hyperlink>
      <w:r w:rsidR="00BC5B48">
        <w:t>).</w:t>
      </w:r>
      <w:r w:rsidR="00DD76F7">
        <w:t xml:space="preserve"> Assign the activity to students. </w:t>
      </w:r>
    </w:p>
    <w:p w14:paraId="6B286FF4" w14:textId="106B21B7" w:rsidR="008C73CB" w:rsidRPr="008C73CB" w:rsidRDefault="005429B1" w:rsidP="0016019A">
      <w:pPr>
        <w:pStyle w:val="FeatureBox"/>
      </w:pPr>
      <w:r w:rsidRPr="005429B1">
        <w:t xml:space="preserve">Before </w:t>
      </w:r>
      <w:r w:rsidR="001E240B">
        <w:t>using</w:t>
      </w:r>
      <w:r w:rsidRPr="005429B1">
        <w:t xml:space="preserve"> this activity, you will need to set up a </w:t>
      </w:r>
      <w:r w:rsidR="00A74C8C">
        <w:t>Amplify (</w:t>
      </w:r>
      <w:r w:rsidRPr="005429B1">
        <w:t>Desmos</w:t>
      </w:r>
      <w:r w:rsidR="00A74C8C">
        <w:t>)</w:t>
      </w:r>
      <w:r w:rsidRPr="005429B1">
        <w:t xml:space="preserve"> classroom </w:t>
      </w:r>
      <w:r w:rsidR="00331B8B">
        <w:t xml:space="preserve">and assign the activity to your students </w:t>
      </w:r>
      <w:r w:rsidRPr="005429B1">
        <w:t>(</w:t>
      </w:r>
      <w:hyperlink r:id="rId17" w:tgtFrame="_blank" w:tooltip="https://bit.ly/createamplifyclassroom" w:history="1">
        <w:r w:rsidR="00C7602C" w:rsidRPr="00C7602C">
          <w:rPr>
            <w:rStyle w:val="Hyperlink"/>
          </w:rPr>
          <w:t>bit.ly/createamplifyclassroom</w:t>
        </w:r>
      </w:hyperlink>
      <w:r w:rsidRPr="005429B1">
        <w:t>)</w:t>
      </w:r>
      <w:r w:rsidR="00BC5B48">
        <w:t xml:space="preserve">. </w:t>
      </w:r>
      <w:r w:rsidR="00924C5A">
        <w:t xml:space="preserve">Set the </w:t>
      </w:r>
      <w:r w:rsidR="00A74C8C">
        <w:t>Amplify (</w:t>
      </w:r>
      <w:r w:rsidR="00924C5A">
        <w:t>Desmos</w:t>
      </w:r>
      <w:r w:rsidR="00A74C8C">
        <w:t>)</w:t>
      </w:r>
      <w:r w:rsidR="00924C5A">
        <w:t xml:space="preserve"> activity to </w:t>
      </w:r>
      <w:r w:rsidR="00924C5A" w:rsidRPr="00C202D6">
        <w:t>initially</w:t>
      </w:r>
      <w:r w:rsidR="00924C5A" w:rsidRPr="0032242B">
        <w:rPr>
          <w:b/>
          <w:bCs/>
        </w:rPr>
        <w:t xml:space="preserve"> </w:t>
      </w:r>
      <w:r w:rsidR="00924C5A" w:rsidRPr="000537D8">
        <w:t>restrict students to screens</w:t>
      </w:r>
      <w:r w:rsidR="0032242B" w:rsidRPr="000537D8">
        <w:t xml:space="preserve"> 1–</w:t>
      </w:r>
      <w:r w:rsidR="00E53D64" w:rsidRPr="000537D8">
        <w:t>3</w:t>
      </w:r>
      <w:r w:rsidR="0032242B">
        <w:t>.</w:t>
      </w:r>
      <w:r w:rsidR="006D6490">
        <w:t xml:space="preserve"> </w:t>
      </w:r>
    </w:p>
    <w:p w14:paraId="5FE07FB7" w14:textId="65564EAB" w:rsidR="006A7E68" w:rsidRDefault="00A14901" w:rsidP="004C46EF">
      <w:pPr>
        <w:pStyle w:val="ListNumber"/>
        <w:numPr>
          <w:ilvl w:val="0"/>
          <w:numId w:val="7"/>
        </w:numPr>
      </w:pPr>
      <w:r>
        <w:t xml:space="preserve">Allow students to work in pairs on the assigned </w:t>
      </w:r>
      <w:r w:rsidR="00A74C8C">
        <w:t>Amplify (</w:t>
      </w:r>
      <w:r>
        <w:t>Desmos</w:t>
      </w:r>
      <w:r w:rsidR="00A74C8C">
        <w:t>)</w:t>
      </w:r>
      <w:r>
        <w:t xml:space="preserve"> activity</w:t>
      </w:r>
      <w:r w:rsidR="00F45912">
        <w:t>,</w:t>
      </w:r>
      <w:r w:rsidR="008079CD">
        <w:t xml:space="preserve"> screens 1–</w:t>
      </w:r>
      <w:r w:rsidR="00E53D64">
        <w:t>3</w:t>
      </w:r>
      <w:r w:rsidR="008079CD">
        <w:t xml:space="preserve">, where they will revise their prior knowledge of substituting </w:t>
      </w:r>
      <w:r w:rsidR="00491DC6">
        <w:t>numerical values into the formulas of functions</w:t>
      </w:r>
      <w:r w:rsidR="00F45912">
        <w:t xml:space="preserve">. </w:t>
      </w:r>
    </w:p>
    <w:p w14:paraId="3EFB906A" w14:textId="4E6EB421" w:rsidR="00491DC6" w:rsidRDefault="00491DC6" w:rsidP="00491DC6">
      <w:pPr>
        <w:pStyle w:val="FeatureBox"/>
      </w:pPr>
      <w:r>
        <w:t>Students previously learn</w:t>
      </w:r>
      <w:r w:rsidR="00E8085B">
        <w:t>ed</w:t>
      </w:r>
      <w:r>
        <w:t xml:space="preserve"> how to substitute numerical values into the formulas of functions in Lesson 1 – </w:t>
      </w:r>
      <w:r w:rsidR="00AD1805">
        <w:t>f</w:t>
      </w:r>
      <w:r w:rsidR="00A25822">
        <w:t>unctions</w:t>
      </w:r>
      <w:r>
        <w:t>.</w:t>
      </w:r>
    </w:p>
    <w:p w14:paraId="67CDBE24" w14:textId="557F0893" w:rsidR="00A75651" w:rsidRDefault="00E53D64" w:rsidP="004C46EF">
      <w:pPr>
        <w:pStyle w:val="ListNumber"/>
        <w:numPr>
          <w:ilvl w:val="0"/>
          <w:numId w:val="7"/>
        </w:numPr>
      </w:pPr>
      <w:r>
        <w:lastRenderedPageBreak/>
        <w:t xml:space="preserve">Check for student understanding </w:t>
      </w:r>
      <w:r w:rsidR="00675DCC">
        <w:t xml:space="preserve">of </w:t>
      </w:r>
      <w:r w:rsidR="003C3595">
        <w:t>substituting numerical values into the formula of functions, reviewing students</w:t>
      </w:r>
      <w:r w:rsidR="00120359">
        <w:t>’</w:t>
      </w:r>
      <w:r w:rsidR="003C3595">
        <w:t xml:space="preserve"> work for screens 2 and 3, using the </w:t>
      </w:r>
      <w:r w:rsidR="00120359">
        <w:t xml:space="preserve">teacher </w:t>
      </w:r>
      <w:r w:rsidR="003C3595">
        <w:t xml:space="preserve">dashboard function in </w:t>
      </w:r>
      <w:r w:rsidR="00C7602C">
        <w:t>Amplify (</w:t>
      </w:r>
      <w:r w:rsidR="003C3595">
        <w:t>Desmos</w:t>
      </w:r>
      <w:r w:rsidR="00C7602C">
        <w:t>)</w:t>
      </w:r>
      <w:r w:rsidR="00CD425A">
        <w:t xml:space="preserve"> classroom</w:t>
      </w:r>
      <w:r w:rsidR="003C3595">
        <w:t>.</w:t>
      </w:r>
    </w:p>
    <w:p w14:paraId="7DC2373E" w14:textId="0578DE86" w:rsidR="00DB6ADF" w:rsidRDefault="00CD425A" w:rsidP="004C46EF">
      <w:pPr>
        <w:pStyle w:val="ListNumber"/>
        <w:numPr>
          <w:ilvl w:val="0"/>
          <w:numId w:val="7"/>
        </w:numPr>
      </w:pPr>
      <w:r>
        <w:t xml:space="preserve">Use the pause feature to </w:t>
      </w:r>
      <w:r w:rsidRPr="00C24C85">
        <w:t>restrict students to s</w:t>
      </w:r>
      <w:r w:rsidR="00E53D64" w:rsidRPr="00C24C85">
        <w:t>creen 4</w:t>
      </w:r>
      <w:r>
        <w:t xml:space="preserve">, which </w:t>
      </w:r>
      <w:r w:rsidR="00E53D64">
        <w:t>contains the NESA glossary definition of a composite function.</w:t>
      </w:r>
    </w:p>
    <w:p w14:paraId="0B00B246" w14:textId="10BA6F4C" w:rsidR="00E53D64" w:rsidRDefault="00FE43DD" w:rsidP="004C46EF">
      <w:pPr>
        <w:pStyle w:val="ListNumber"/>
        <w:numPr>
          <w:ilvl w:val="0"/>
          <w:numId w:val="7"/>
        </w:numPr>
      </w:pPr>
      <w:r>
        <w:t xml:space="preserve">Explain to students that they will be using function machines to learn how composite functions work. </w:t>
      </w:r>
      <w:r w:rsidR="00DB6ADF">
        <w:t xml:space="preserve">Use the pacing feature to </w:t>
      </w:r>
      <w:r w:rsidR="00DB6ADF" w:rsidRPr="00C24C85">
        <w:t>restrict students to screens 5</w:t>
      </w:r>
      <w:r w:rsidR="0058085D" w:rsidRPr="00C24C85">
        <w:t>–</w:t>
      </w:r>
      <w:r w:rsidR="00B25275" w:rsidRPr="00C24C85">
        <w:t>10</w:t>
      </w:r>
      <w:r w:rsidR="0058085D">
        <w:t>.</w:t>
      </w:r>
    </w:p>
    <w:p w14:paraId="1241BE42" w14:textId="340A01DB" w:rsidR="00A10E17" w:rsidRDefault="00A10E17" w:rsidP="007E21A8">
      <w:pPr>
        <w:pStyle w:val="FeatureBox"/>
      </w:pPr>
      <w:r>
        <w:t xml:space="preserve">While students are completing the activities in this next set of screens, check student understanding of how function machines can be used to determine the value of composite functions using the </w:t>
      </w:r>
      <w:r w:rsidR="00E8085B">
        <w:t>t</w:t>
      </w:r>
      <w:r>
        <w:t xml:space="preserve">eacher dashboard function in </w:t>
      </w:r>
      <w:r w:rsidR="00C7602C">
        <w:t>Amplify (</w:t>
      </w:r>
      <w:r>
        <w:t>Desmos</w:t>
      </w:r>
      <w:r w:rsidR="00C7602C">
        <w:t>)</w:t>
      </w:r>
      <w:r>
        <w:t xml:space="preserve"> classroom.</w:t>
      </w:r>
    </w:p>
    <w:p w14:paraId="314994DF" w14:textId="07338E1C" w:rsidR="006C21EE" w:rsidRDefault="004D0DFC" w:rsidP="004C46EF">
      <w:pPr>
        <w:pStyle w:val="ListNumber"/>
        <w:numPr>
          <w:ilvl w:val="0"/>
          <w:numId w:val="7"/>
        </w:numPr>
      </w:pPr>
      <w:r>
        <w:t xml:space="preserve">Once most students are up to screen </w:t>
      </w:r>
      <w:r w:rsidR="00B25275">
        <w:t>10</w:t>
      </w:r>
      <w:r>
        <w:t xml:space="preserve">, use the </w:t>
      </w:r>
      <w:r w:rsidRPr="00C24C85">
        <w:t>pause feature</w:t>
      </w:r>
      <w:r>
        <w:t xml:space="preserve"> to restrict students to screen </w:t>
      </w:r>
      <w:r w:rsidR="00016711">
        <w:t>10</w:t>
      </w:r>
      <w:r>
        <w:t xml:space="preserve"> only. </w:t>
      </w:r>
      <w:r w:rsidR="000B3E37">
        <w:t>Use the Pose-Pause-Pounce-Bounce questioning strategy</w:t>
      </w:r>
      <w:r w:rsidR="00763B54">
        <w:t xml:space="preserve"> </w:t>
      </w:r>
      <w:r w:rsidR="009119CF">
        <w:t>(</w:t>
      </w:r>
      <w:r w:rsidR="00763B54" w:rsidRPr="005B2989">
        <w:t>PDF 557</w:t>
      </w:r>
      <w:r w:rsidR="00917EA0">
        <w:t> </w:t>
      </w:r>
      <w:r w:rsidR="00763B54" w:rsidRPr="005B2989">
        <w:t>KB</w:t>
      </w:r>
      <w:r w:rsidR="009119CF">
        <w:t xml:space="preserve">) </w:t>
      </w:r>
      <w:r w:rsidR="00763B54" w:rsidRPr="005B2989">
        <w:t>(</w:t>
      </w:r>
      <w:hyperlink r:id="rId18" w:tgtFrame="_blank" w:history="1">
        <w:r w:rsidR="00763B54" w:rsidRPr="005B2989">
          <w:rPr>
            <w:rStyle w:val="Hyperlink"/>
          </w:rPr>
          <w:t>bit.ly/posepausepouncebounce</w:t>
        </w:r>
      </w:hyperlink>
      <w:r w:rsidR="00763B54" w:rsidRPr="005B2989">
        <w:t>)</w:t>
      </w:r>
      <w:r w:rsidR="000B3E37">
        <w:t xml:space="preserve"> to discuss how the order of the function machines matter when finding composite functions</w:t>
      </w:r>
      <w:r w:rsidR="006C21EE">
        <w:t xml:space="preserve">. Suggested prompts include: </w:t>
      </w:r>
    </w:p>
    <w:p w14:paraId="033F8D2C" w14:textId="6B2731C1" w:rsidR="00302A18" w:rsidRPr="00917EA0" w:rsidRDefault="00302A18" w:rsidP="00917EA0">
      <w:pPr>
        <w:pStyle w:val="ListBullet2"/>
      </w:pPr>
      <w:r w:rsidRPr="00917EA0">
        <w:t xml:space="preserve">Since each number tile passes through the same </w:t>
      </w:r>
      <w:r w:rsidR="007B626F" w:rsidRPr="00917EA0">
        <w:t>2</w:t>
      </w:r>
      <w:r w:rsidRPr="00917EA0">
        <w:t xml:space="preserve"> function machines, </w:t>
      </w:r>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oMath>
      <w:r w:rsidRPr="00917EA0">
        <w:t xml:space="preserve"> and </w:t>
      </w:r>
      <m:oMath>
        <m:r>
          <w:rPr>
            <w:rFonts w:ascii="Cambria Math" w:hAnsi="Cambria Math"/>
          </w:rPr>
          <m:t>g</m:t>
        </m:r>
        <m:r>
          <m:rPr>
            <m:sty m:val="p"/>
          </m:rPr>
          <w:rPr>
            <w:rFonts w:ascii="Cambria Math" w:hAnsi="Cambria Math"/>
          </w:rPr>
          <m:t>(</m:t>
        </m:r>
        <m:r>
          <w:rPr>
            <w:rFonts w:ascii="Cambria Math" w:hAnsi="Cambria Math"/>
          </w:rPr>
          <m:t>x</m:t>
        </m:r>
        <m:r>
          <m:rPr>
            <m:sty m:val="p"/>
          </m:rPr>
          <w:rPr>
            <w:rFonts w:ascii="Cambria Math" w:hAnsi="Cambria Math"/>
          </w:rPr>
          <m:t>)</m:t>
        </m:r>
      </m:oMath>
      <w:r w:rsidRPr="00917EA0">
        <w:t>, will the results be the same no matter what order the machines are in? Why or why not?</w:t>
      </w:r>
    </w:p>
    <w:p w14:paraId="5E6189DE" w14:textId="2421AAA6" w:rsidR="00302A18" w:rsidRPr="00917EA0" w:rsidRDefault="00016711" w:rsidP="00917EA0">
      <w:pPr>
        <w:pStyle w:val="ListBullet2"/>
      </w:pPr>
      <w:r w:rsidRPr="00917EA0">
        <w:t>How does</w:t>
      </w:r>
      <w:r w:rsidR="00302A18" w:rsidRPr="00917EA0">
        <w:t xml:space="preserve"> the order of the function machine </w:t>
      </w:r>
      <w:r w:rsidRPr="00917EA0">
        <w:t>impact the result</w:t>
      </w:r>
      <w:r w:rsidR="00302A18" w:rsidRPr="00917EA0">
        <w:t>?</w:t>
      </w:r>
    </w:p>
    <w:p w14:paraId="34F8AA2C" w14:textId="3B50A2EB" w:rsidR="0086706D" w:rsidRPr="00917EA0" w:rsidRDefault="008356E3" w:rsidP="00917EA0">
      <w:pPr>
        <w:pStyle w:val="ListBullet2"/>
      </w:pPr>
      <w:r w:rsidRPr="00917EA0">
        <w:t xml:space="preserve">Can you explain how </w:t>
      </w:r>
      <m:oMath>
        <m:r>
          <w:rPr>
            <w:rFonts w:ascii="Cambria Math" w:hAnsi="Cambria Math"/>
          </w:rPr>
          <m:t>f</m:t>
        </m:r>
        <m:d>
          <m:dPr>
            <m:ctrlPr>
              <w:rPr>
                <w:rFonts w:ascii="Cambria Math" w:hAnsi="Cambria Math"/>
              </w:rPr>
            </m:ctrlPr>
          </m:dPr>
          <m:e>
            <m:r>
              <w:rPr>
                <w:rFonts w:ascii="Cambria Math" w:hAnsi="Cambria Math"/>
              </w:rPr>
              <m:t>g</m:t>
            </m:r>
            <m:d>
              <m:dPr>
                <m:ctrlPr>
                  <w:rPr>
                    <w:rFonts w:ascii="Cambria Math" w:hAnsi="Cambria Math"/>
                  </w:rPr>
                </m:ctrlPr>
              </m:dPr>
              <m:e>
                <m:r>
                  <w:rPr>
                    <w:rFonts w:ascii="Cambria Math" w:hAnsi="Cambria Math"/>
                  </w:rPr>
                  <m:t>x</m:t>
                </m:r>
              </m:e>
            </m:d>
          </m:e>
        </m:d>
      </m:oMath>
      <w:r w:rsidRPr="00917EA0">
        <w:t xml:space="preserve"> is different from</w:t>
      </w:r>
      <w:r w:rsidR="00284A5C" w:rsidRPr="00917EA0">
        <w:t xml:space="preserve"> </w:t>
      </w:r>
      <m:oMath>
        <m:r>
          <w:rPr>
            <w:rFonts w:ascii="Cambria Math" w:hAnsi="Cambria Math"/>
          </w:rPr>
          <m:t>g</m:t>
        </m:r>
        <m:d>
          <m:dPr>
            <m:ctrlPr>
              <w:rPr>
                <w:rFonts w:ascii="Cambria Math" w:hAnsi="Cambria Math"/>
              </w:rPr>
            </m:ctrlPr>
          </m:dPr>
          <m:e>
            <m:r>
              <w:rPr>
                <w:rFonts w:ascii="Cambria Math" w:hAnsi="Cambria Math"/>
              </w:rPr>
              <m:t>f</m:t>
            </m:r>
            <m:d>
              <m:dPr>
                <m:ctrlPr>
                  <w:rPr>
                    <w:rFonts w:ascii="Cambria Math" w:hAnsi="Cambria Math"/>
                  </w:rPr>
                </m:ctrlPr>
              </m:dPr>
              <m:e>
                <m:r>
                  <w:rPr>
                    <w:rFonts w:ascii="Cambria Math" w:hAnsi="Cambria Math"/>
                  </w:rPr>
                  <m:t>x</m:t>
                </m:r>
              </m:e>
            </m:d>
          </m:e>
        </m:d>
        <m:r>
          <m:rPr>
            <m:sty m:val="p"/>
          </m:rPr>
          <w:rPr>
            <w:rFonts w:ascii="Cambria Math" w:hAnsi="Cambria Math"/>
          </w:rPr>
          <m:t>?</m:t>
        </m:r>
      </m:oMath>
    </w:p>
    <w:p w14:paraId="0E820D2E" w14:textId="16DFD601" w:rsidR="00E068F3" w:rsidRDefault="00B33A13" w:rsidP="004C46EF">
      <w:pPr>
        <w:pStyle w:val="ListNumber"/>
        <w:numPr>
          <w:ilvl w:val="0"/>
          <w:numId w:val="6"/>
        </w:numPr>
      </w:pPr>
      <w:r>
        <w:t xml:space="preserve">Remove all pausing and pacing features in the </w:t>
      </w:r>
      <w:r w:rsidR="00C7602C">
        <w:t>Amplify (</w:t>
      </w:r>
      <w:r>
        <w:t>Desmos</w:t>
      </w:r>
      <w:r w:rsidR="00C7602C">
        <w:t>)</w:t>
      </w:r>
      <w:r>
        <w:t xml:space="preserve"> </w:t>
      </w:r>
      <w:r w:rsidR="00E068F3">
        <w:t>activity and</w:t>
      </w:r>
      <w:r>
        <w:t xml:space="preserve"> instruct students to complete the remaining screens.</w:t>
      </w:r>
    </w:p>
    <w:p w14:paraId="0DB63AEC" w14:textId="13F539D0" w:rsidR="00887192" w:rsidRDefault="00E068F3" w:rsidP="00E068F3">
      <w:pPr>
        <w:pStyle w:val="FeatureBox"/>
      </w:pPr>
      <w:r>
        <w:t>In the remaining screens, s</w:t>
      </w:r>
      <w:r w:rsidR="00B33A13">
        <w:t>tudents will</w:t>
      </w:r>
      <w:r w:rsidR="008F45CD">
        <w:t xml:space="preserve"> write their own explanation of how </w:t>
      </w:r>
      <m:oMath>
        <m:r>
          <w:rPr>
            <w:rFonts w:ascii="Cambria Math" w:hAnsi="Cambria Math"/>
          </w:rPr>
          <m:t>f</m:t>
        </m:r>
        <m:d>
          <m:dPr>
            <m:ctrlPr>
              <w:rPr>
                <w:rFonts w:ascii="Cambria Math" w:hAnsi="Cambria Math"/>
              </w:rPr>
            </m:ctrlPr>
          </m:dPr>
          <m:e>
            <m:r>
              <w:rPr>
                <w:rFonts w:ascii="Cambria Math" w:hAnsi="Cambria Math"/>
              </w:rPr>
              <m:t>g</m:t>
            </m:r>
            <m:d>
              <m:dPr>
                <m:ctrlPr>
                  <w:rPr>
                    <w:rFonts w:ascii="Cambria Math" w:hAnsi="Cambria Math"/>
                  </w:rPr>
                </m:ctrlPr>
              </m:dPr>
              <m:e>
                <m:r>
                  <w:rPr>
                    <w:rFonts w:ascii="Cambria Math" w:hAnsi="Cambria Math"/>
                  </w:rPr>
                  <m:t>x</m:t>
                </m:r>
              </m:e>
            </m:d>
          </m:e>
        </m:d>
      </m:oMath>
      <w:r w:rsidR="008F45CD">
        <w:t xml:space="preserve"> is different from</w:t>
      </w:r>
      <w:r w:rsidR="008F45CD" w:rsidRPr="006B2D36">
        <w:t xml:space="preserve"> </w:t>
      </w:r>
      <m:oMath>
        <m:r>
          <w:rPr>
            <w:rFonts w:ascii="Cambria Math" w:hAnsi="Cambria Math"/>
          </w:rPr>
          <m:t>g</m:t>
        </m:r>
        <m:d>
          <m:dPr>
            <m:ctrlPr>
              <w:rPr>
                <w:rFonts w:ascii="Cambria Math" w:hAnsi="Cambria Math"/>
              </w:rPr>
            </m:ctrlPr>
          </m:dPr>
          <m:e>
            <m:r>
              <w:rPr>
                <w:rFonts w:ascii="Cambria Math" w:hAnsi="Cambria Math"/>
              </w:rPr>
              <m:t>f</m:t>
            </m:r>
            <m:d>
              <m:dPr>
                <m:ctrlPr>
                  <w:rPr>
                    <w:rFonts w:ascii="Cambria Math" w:hAnsi="Cambria Math"/>
                  </w:rPr>
                </m:ctrlPr>
              </m:dPr>
              <m:e>
                <m:r>
                  <w:rPr>
                    <w:rFonts w:ascii="Cambria Math" w:hAnsi="Cambria Math"/>
                  </w:rPr>
                  <m:t>x</m:t>
                </m:r>
              </m:e>
            </m:d>
          </m:e>
        </m:d>
      </m:oMath>
      <w:r w:rsidR="008F45CD">
        <w:t xml:space="preserve">, determine the correct order to place functions in and </w:t>
      </w:r>
      <w:r w:rsidR="00586A5A">
        <w:t xml:space="preserve">create their own function machines. </w:t>
      </w:r>
      <w:r w:rsidR="00A5221E">
        <w:br/>
      </w:r>
      <w:r w:rsidR="006E6F5A">
        <w:t xml:space="preserve">The teacher </w:t>
      </w:r>
      <w:r w:rsidR="001174EC">
        <w:t>may</w:t>
      </w:r>
      <w:r w:rsidR="006E6F5A">
        <w:t xml:space="preserve"> need to</w:t>
      </w:r>
      <w:r w:rsidR="00C774C8">
        <w:t xml:space="preserve"> demonstrate how to </w:t>
      </w:r>
      <w:r w:rsidR="006E6F5A">
        <w:t>select a function machine and enter the function into the function machine.</w:t>
      </w:r>
    </w:p>
    <w:p w14:paraId="0245B37B" w14:textId="7DDDA35D" w:rsidR="00035A50" w:rsidRDefault="00035A50" w:rsidP="00AF4817">
      <w:pPr>
        <w:pStyle w:val="Heading3"/>
        <w:tabs>
          <w:tab w:val="left" w:pos="5828"/>
        </w:tabs>
      </w:pPr>
      <w:r>
        <w:lastRenderedPageBreak/>
        <w:t>Releasing responsibility</w:t>
      </w:r>
    </w:p>
    <w:p w14:paraId="4BB48AE8" w14:textId="73729E6C" w:rsidR="00762FC9" w:rsidRDefault="00B07993" w:rsidP="00933A1D">
      <w:pPr>
        <w:pStyle w:val="ListNumber"/>
        <w:numPr>
          <w:ilvl w:val="0"/>
          <w:numId w:val="28"/>
        </w:numPr>
        <w:tabs>
          <w:tab w:val="left" w:pos="5828"/>
        </w:tabs>
      </w:pPr>
      <w:r>
        <w:t>R</w:t>
      </w:r>
      <w:r w:rsidRPr="00B07993">
        <w:t>evisit the NESA Glossary definition on slide 7 and prompt students to explain how they could determine the value of a composite function without relying on a function machine</w:t>
      </w:r>
      <w:r w:rsidR="007C4985">
        <w:t>.</w:t>
      </w:r>
    </w:p>
    <w:p w14:paraId="77455288" w14:textId="36705EF7" w:rsidR="0027712E" w:rsidRDefault="0027712E" w:rsidP="0027712E">
      <w:pPr>
        <w:pStyle w:val="FeatureBox"/>
      </w:pPr>
      <w:r>
        <w:t xml:space="preserve">Students should explain that to </w:t>
      </w:r>
      <w:r w:rsidR="006E2547">
        <w:t>find</w:t>
      </w:r>
      <w:r>
        <w:t xml:space="preserve"> the value of </w:t>
      </w:r>
      <m:oMath>
        <m:r>
          <w:rPr>
            <w:rFonts w:ascii="Cambria Math" w:hAnsi="Cambria Math"/>
          </w:rPr>
          <m:t>f(g</m:t>
        </m:r>
        <m:d>
          <m:dPr>
            <m:ctrlPr>
              <w:rPr>
                <w:rFonts w:ascii="Cambria Math" w:hAnsi="Cambria Math"/>
                <w:i/>
              </w:rPr>
            </m:ctrlPr>
          </m:dPr>
          <m:e>
            <m:r>
              <w:rPr>
                <w:rFonts w:ascii="Cambria Math" w:hAnsi="Cambria Math"/>
              </w:rPr>
              <m:t>x</m:t>
            </m:r>
          </m:e>
        </m:d>
        <m:r>
          <w:rPr>
            <w:rFonts w:ascii="Cambria Math" w:hAnsi="Cambria Math"/>
          </w:rPr>
          <m:t>)</m:t>
        </m:r>
      </m:oMath>
      <w:r>
        <w:rPr>
          <w:rFonts w:eastAsiaTheme="minorEastAsia"/>
        </w:rPr>
        <w:t xml:space="preserve"> for any given </w:t>
      </w:r>
      <m:oMath>
        <m:r>
          <w:rPr>
            <w:rFonts w:ascii="Cambria Math" w:eastAsiaTheme="minorEastAsia" w:hAnsi="Cambria Math"/>
          </w:rPr>
          <m:t>x</m:t>
        </m:r>
      </m:oMath>
      <w:r w:rsidR="0098199D">
        <w:rPr>
          <w:rFonts w:eastAsiaTheme="minorEastAsia"/>
        </w:rPr>
        <w:t xml:space="preserve"> value</w:t>
      </w:r>
      <w:r>
        <w:rPr>
          <w:rFonts w:eastAsiaTheme="minorEastAsia"/>
        </w:rPr>
        <w:t xml:space="preserve">, they first </w:t>
      </w:r>
      <w:r w:rsidR="00887405">
        <w:rPr>
          <w:rFonts w:eastAsiaTheme="minorEastAsia"/>
        </w:rPr>
        <w:t xml:space="preserve">calculate </w:t>
      </w:r>
      <m:oMath>
        <m:r>
          <w:rPr>
            <w:rFonts w:ascii="Cambria Math" w:eastAsiaTheme="minorEastAsia" w:hAnsi="Cambria Math"/>
          </w:rPr>
          <m:t>g(x)</m:t>
        </m:r>
      </m:oMath>
      <w:r w:rsidR="0098199D">
        <w:rPr>
          <w:rFonts w:eastAsiaTheme="minorEastAsia"/>
        </w:rPr>
        <w:t xml:space="preserve"> for the given </w:t>
      </w:r>
      <m:oMath>
        <m:r>
          <w:rPr>
            <w:rFonts w:ascii="Cambria Math" w:eastAsiaTheme="minorEastAsia" w:hAnsi="Cambria Math"/>
          </w:rPr>
          <m:t>x</m:t>
        </m:r>
      </m:oMath>
      <w:r w:rsidR="0098199D">
        <w:rPr>
          <w:rFonts w:eastAsiaTheme="minorEastAsia"/>
        </w:rPr>
        <w:t xml:space="preserve"> value and then substitute th</w:t>
      </w:r>
      <w:r w:rsidR="003E095D">
        <w:rPr>
          <w:rFonts w:eastAsiaTheme="minorEastAsia"/>
        </w:rPr>
        <w:t>at</w:t>
      </w:r>
      <w:r w:rsidR="0098199D">
        <w:rPr>
          <w:rFonts w:eastAsiaTheme="minorEastAsia"/>
        </w:rPr>
        <w:t xml:space="preserve"> </w:t>
      </w:r>
      <w:r w:rsidR="003E095D">
        <w:rPr>
          <w:rFonts w:eastAsiaTheme="minorEastAsia"/>
        </w:rPr>
        <w:t xml:space="preserve">result </w:t>
      </w:r>
      <w:r w:rsidR="0098199D">
        <w:rPr>
          <w:rFonts w:eastAsiaTheme="minorEastAsia"/>
        </w:rPr>
        <w:t xml:space="preserve">into </w:t>
      </w:r>
      <m:oMath>
        <m:r>
          <w:rPr>
            <w:rFonts w:ascii="Cambria Math" w:eastAsiaTheme="minorEastAsia" w:hAnsi="Cambria Math"/>
          </w:rPr>
          <m:t>x</m:t>
        </m:r>
      </m:oMath>
      <w:r w:rsidR="0098199D">
        <w:rPr>
          <w:rFonts w:eastAsiaTheme="minorEastAsia"/>
        </w:rPr>
        <w:t xml:space="preserve"> </w:t>
      </w:r>
      <w:r w:rsidR="00990E8C">
        <w:rPr>
          <w:rFonts w:eastAsiaTheme="minorEastAsia"/>
        </w:rPr>
        <w:t>for</w:t>
      </w:r>
      <w:r w:rsidR="0098199D">
        <w:rPr>
          <w:rFonts w:eastAsiaTheme="minorEastAsia"/>
        </w:rPr>
        <w:t xml:space="preserve"> </w:t>
      </w:r>
      <m:oMath>
        <m:r>
          <w:rPr>
            <w:rFonts w:ascii="Cambria Math" w:eastAsiaTheme="minorEastAsia" w:hAnsi="Cambria Math"/>
          </w:rPr>
          <m:t>f(x)</m:t>
        </m:r>
      </m:oMath>
      <w:r w:rsidR="0098199D">
        <w:rPr>
          <w:rFonts w:eastAsiaTheme="minorEastAsia"/>
        </w:rPr>
        <w:t>.</w:t>
      </w:r>
      <w:r w:rsidR="00BC0397">
        <w:rPr>
          <w:rFonts w:eastAsiaTheme="minorEastAsia"/>
        </w:rPr>
        <w:t xml:space="preserve"> After </w:t>
      </w:r>
      <w:r w:rsidR="0041158E">
        <w:rPr>
          <w:rFonts w:eastAsiaTheme="minorEastAsia"/>
        </w:rPr>
        <w:t>students have completed</w:t>
      </w:r>
      <w:r w:rsidR="00BC0397">
        <w:rPr>
          <w:rFonts w:eastAsiaTheme="minorEastAsia"/>
        </w:rPr>
        <w:t xml:space="preserve"> the worked examples</w:t>
      </w:r>
      <w:r w:rsidR="0051037B">
        <w:rPr>
          <w:rFonts w:eastAsiaTheme="minorEastAsia"/>
        </w:rPr>
        <w:t xml:space="preserve"> in step 3, </w:t>
      </w:r>
      <w:r w:rsidR="0041158E">
        <w:rPr>
          <w:rFonts w:eastAsiaTheme="minorEastAsia"/>
        </w:rPr>
        <w:t>they should be able to identify</w:t>
      </w:r>
      <w:r w:rsidR="0051037B">
        <w:rPr>
          <w:rFonts w:eastAsiaTheme="minorEastAsia"/>
        </w:rPr>
        <w:t xml:space="preserve"> that you can determine the equation of</w:t>
      </w:r>
      <w:r w:rsidR="00FF15CA">
        <w:rPr>
          <w:rFonts w:eastAsiaTheme="minorEastAsia"/>
        </w:rPr>
        <w:t xml:space="preserve"> the</w:t>
      </w:r>
      <w:r w:rsidR="0051037B">
        <w:rPr>
          <w:rFonts w:eastAsiaTheme="minorEastAsia"/>
        </w:rPr>
        <w:t xml:space="preserve"> composite function first and then substitute in the value to that equation.</w:t>
      </w:r>
    </w:p>
    <w:p w14:paraId="4C574853" w14:textId="0FF7EE98" w:rsidR="00933A1D" w:rsidRDefault="00933A1D" w:rsidP="001B710E">
      <w:pPr>
        <w:pStyle w:val="ListNumber"/>
        <w:numPr>
          <w:ilvl w:val="0"/>
          <w:numId w:val="28"/>
        </w:numPr>
        <w:tabs>
          <w:tab w:val="left" w:pos="5828"/>
        </w:tabs>
      </w:pPr>
      <w:r>
        <w:t>Use slides 9</w:t>
      </w:r>
      <w:r w:rsidR="007356EB">
        <w:t>–</w:t>
      </w:r>
      <w:r>
        <w:t>10 to model how to determine the</w:t>
      </w:r>
      <w:r w:rsidR="00C1168D">
        <w:t xml:space="preserve"> value of a composite function</w:t>
      </w:r>
      <w:r w:rsidR="0094118D">
        <w:t xml:space="preserve"> by evaluating one function </w:t>
      </w:r>
      <w:r w:rsidR="00B51F30">
        <w:t>before substituting into the other function.</w:t>
      </w:r>
    </w:p>
    <w:p w14:paraId="6D20CBE5" w14:textId="358BB97A" w:rsidR="0027712E" w:rsidRDefault="00DD627D" w:rsidP="001B710E">
      <w:pPr>
        <w:pStyle w:val="ListNumber"/>
        <w:numPr>
          <w:ilvl w:val="0"/>
          <w:numId w:val="28"/>
        </w:numPr>
        <w:tabs>
          <w:tab w:val="left" w:pos="5828"/>
        </w:tabs>
      </w:pPr>
      <w:r>
        <w:t xml:space="preserve">Prompt students to explain how they </w:t>
      </w:r>
      <w:r w:rsidR="00D91303">
        <w:t>might</w:t>
      </w:r>
      <w:r>
        <w:t xml:space="preserve"> </w:t>
      </w:r>
      <w:r w:rsidR="0027712E" w:rsidRPr="00B07993">
        <w:t>determine the equation of a composite function</w:t>
      </w:r>
      <w:r w:rsidR="0027712E">
        <w:t>.</w:t>
      </w:r>
    </w:p>
    <w:p w14:paraId="73966EAD" w14:textId="40E87142" w:rsidR="0027712E" w:rsidRDefault="005C77BC" w:rsidP="005C77BC">
      <w:pPr>
        <w:pStyle w:val="FeatureBox"/>
      </w:pPr>
      <w:r>
        <w:t>S</w:t>
      </w:r>
      <w:r w:rsidRPr="005C77BC">
        <w:t xml:space="preserve">tudents should </w:t>
      </w:r>
      <w:r w:rsidR="00657692">
        <w:t>identify</w:t>
      </w:r>
      <w:r w:rsidRPr="005C77BC">
        <w:t xml:space="preserve"> that to find the equation of </w:t>
      </w:r>
      <m:oMath>
        <m:r>
          <w:rPr>
            <w:rFonts w:ascii="Cambria Math" w:hAnsi="Cambria Math"/>
          </w:rPr>
          <m:t>f(g</m:t>
        </m:r>
        <m:d>
          <m:dPr>
            <m:ctrlPr>
              <w:rPr>
                <w:rFonts w:ascii="Cambria Math" w:hAnsi="Cambria Math"/>
                <w:i/>
              </w:rPr>
            </m:ctrlPr>
          </m:dPr>
          <m:e>
            <m:r>
              <w:rPr>
                <w:rFonts w:ascii="Cambria Math" w:hAnsi="Cambria Math"/>
              </w:rPr>
              <m:t>x</m:t>
            </m:r>
          </m:e>
        </m:d>
        <m:r>
          <w:rPr>
            <w:rFonts w:ascii="Cambria Math" w:hAnsi="Cambria Math"/>
          </w:rPr>
          <m:t>)</m:t>
        </m:r>
      </m:oMath>
      <w:r w:rsidR="00173D23">
        <w:rPr>
          <w:rFonts w:eastAsiaTheme="minorEastAsia"/>
        </w:rPr>
        <w:t xml:space="preserve"> </w:t>
      </w:r>
      <w:r w:rsidRPr="005C77BC">
        <w:t>they start by identifying the expression for</w:t>
      </w:r>
      <w:r w:rsidR="00173D23">
        <w:t xml:space="preserve"> </w:t>
      </w:r>
      <m:oMath>
        <m:r>
          <w:rPr>
            <w:rFonts w:ascii="Cambria Math" w:hAnsi="Cambria Math"/>
          </w:rPr>
          <m:t>g(x)</m:t>
        </m:r>
      </m:oMath>
      <w:r w:rsidRPr="005C77BC">
        <w:t xml:space="preserve"> and then substitute this entire expression in place of</w:t>
      </w:r>
      <w:r w:rsidR="00173D23">
        <w:t xml:space="preserve"> </w:t>
      </w:r>
      <m:oMath>
        <m:r>
          <w:rPr>
            <w:rFonts w:ascii="Cambria Math" w:hAnsi="Cambria Math"/>
          </w:rPr>
          <m:t>x</m:t>
        </m:r>
      </m:oMath>
      <w:r w:rsidRPr="005C77BC">
        <w:t xml:space="preserve"> in the equation for</w:t>
      </w:r>
      <w:r w:rsidR="00173D23">
        <w:t xml:space="preserve"> </w:t>
      </w:r>
      <m:oMath>
        <m:r>
          <w:rPr>
            <w:rFonts w:ascii="Cambria Math" w:hAnsi="Cambria Math"/>
          </w:rPr>
          <m:t>f(x)</m:t>
        </m:r>
      </m:oMath>
      <w:r w:rsidRPr="005C77BC">
        <w:rPr>
          <w:i/>
          <w:iCs/>
        </w:rPr>
        <w:t xml:space="preserve">. </w:t>
      </w:r>
      <w:r w:rsidRPr="00173D23">
        <w:t>The resulting expression is the equation for </w:t>
      </w:r>
      <m:oMath>
        <m:r>
          <w:rPr>
            <w:rFonts w:ascii="Cambria Math" w:hAnsi="Cambria Math"/>
          </w:rPr>
          <m:t>f(g</m:t>
        </m:r>
        <m:d>
          <m:dPr>
            <m:ctrlPr>
              <w:rPr>
                <w:rFonts w:ascii="Cambria Math" w:hAnsi="Cambria Math"/>
                <w:i/>
              </w:rPr>
            </m:ctrlPr>
          </m:dPr>
          <m:e>
            <m:r>
              <w:rPr>
                <w:rFonts w:ascii="Cambria Math" w:hAnsi="Cambria Math"/>
              </w:rPr>
              <m:t>x</m:t>
            </m:r>
          </m:e>
        </m:d>
        <m:r>
          <w:rPr>
            <w:rFonts w:ascii="Cambria Math" w:hAnsi="Cambria Math"/>
          </w:rPr>
          <m:t>)</m:t>
        </m:r>
      </m:oMath>
      <w:r w:rsidR="00D91303">
        <w:rPr>
          <w:rFonts w:eastAsiaTheme="minorEastAsia"/>
        </w:rPr>
        <w:t>.</w:t>
      </w:r>
    </w:p>
    <w:p w14:paraId="61A3890B" w14:textId="16ADA4AE" w:rsidR="00D543E3" w:rsidRDefault="000450AA" w:rsidP="001B710E">
      <w:pPr>
        <w:pStyle w:val="ListNumber"/>
        <w:numPr>
          <w:ilvl w:val="0"/>
          <w:numId w:val="28"/>
        </w:numPr>
        <w:tabs>
          <w:tab w:val="left" w:pos="5828"/>
        </w:tabs>
      </w:pPr>
      <w:r w:rsidRPr="000450AA">
        <w:t xml:space="preserve">Use slides </w:t>
      </w:r>
      <w:r w:rsidR="002E5A44">
        <w:t>11</w:t>
      </w:r>
      <w:r w:rsidR="007356EB">
        <w:t>–</w:t>
      </w:r>
      <w:r w:rsidR="000815F8">
        <w:t>12</w:t>
      </w:r>
      <w:r w:rsidR="004B6CDE">
        <w:t xml:space="preserve"> </w:t>
      </w:r>
      <w:r w:rsidR="00F844F5">
        <w:t xml:space="preserve">to </w:t>
      </w:r>
      <w:r w:rsidRPr="000450AA">
        <w:t>model</w:t>
      </w:r>
      <w:r w:rsidR="00F844F5">
        <w:t xml:space="preserve"> how to</w:t>
      </w:r>
      <w:r w:rsidR="002E5A44">
        <w:t xml:space="preserve"> </w:t>
      </w:r>
      <w:r w:rsidR="00F844F5">
        <w:t>determine the equation of</w:t>
      </w:r>
      <w:r w:rsidR="002E5A44">
        <w:t xml:space="preserve"> a</w:t>
      </w:r>
      <w:r w:rsidR="00F844F5">
        <w:t xml:space="preserve"> composite function </w:t>
      </w:r>
      <w:r w:rsidR="002E5A44">
        <w:t>before</w:t>
      </w:r>
      <w:r w:rsidR="00F844F5">
        <w:t xml:space="preserve"> </w:t>
      </w:r>
      <w:r w:rsidR="00962B81">
        <w:t>substitut</w:t>
      </w:r>
      <w:r w:rsidR="00B9248D">
        <w:t>ing the</w:t>
      </w:r>
      <w:r w:rsidR="00962B81">
        <w:t xml:space="preserve"> numerical value into </w:t>
      </w:r>
      <w:r w:rsidR="00A10364">
        <w:t xml:space="preserve">the </w:t>
      </w:r>
      <w:r w:rsidR="00962B81">
        <w:t xml:space="preserve">composite function, </w:t>
      </w:r>
      <w:r w:rsidRPr="000450AA">
        <w:t>using the Worked examples (</w:t>
      </w:r>
      <w:r w:rsidR="007356EB">
        <w:t>Y</w:t>
      </w:r>
      <w:r w:rsidRPr="000450AA">
        <w:t>our turn) method (</w:t>
      </w:r>
      <w:hyperlink r:id="rId19" w:tgtFrame="_blank" w:history="1">
        <w:r w:rsidRPr="000450AA">
          <w:rPr>
            <w:rStyle w:val="Hyperlink"/>
          </w:rPr>
          <w:t>bit.ly/supportingstrategies</w:t>
        </w:r>
      </w:hyperlink>
      <w:r w:rsidRPr="000450AA">
        <w:t>).</w:t>
      </w:r>
    </w:p>
    <w:p w14:paraId="6933D41B" w14:textId="3F1D4931" w:rsidR="003C3312" w:rsidRDefault="009A0E9D" w:rsidP="001B710E">
      <w:pPr>
        <w:pStyle w:val="ListNumber"/>
        <w:numPr>
          <w:ilvl w:val="0"/>
          <w:numId w:val="28"/>
        </w:numPr>
        <w:tabs>
          <w:tab w:val="left" w:pos="5828"/>
        </w:tabs>
      </w:pPr>
      <w:r>
        <w:t>Distribute</w:t>
      </w:r>
      <w:r w:rsidR="00996465" w:rsidRPr="00996465">
        <w:t xml:space="preserve"> Appendix A ‘</w:t>
      </w:r>
      <w:r w:rsidR="00634797">
        <w:t>Combining functions</w:t>
      </w:r>
      <w:r w:rsidR="00996465" w:rsidRPr="00996465">
        <w:t xml:space="preserve">’ which uses </w:t>
      </w:r>
      <w:r w:rsidR="00E8085B" w:rsidRPr="00996465">
        <w:t xml:space="preserve">Variation Theory </w:t>
      </w:r>
      <w:r w:rsidR="00996465" w:rsidRPr="00996465">
        <w:t>(</w:t>
      </w:r>
      <w:hyperlink r:id="rId20" w:tgtFrame="_blank" w:history="1">
        <w:r w:rsidR="00996465" w:rsidRPr="00996465">
          <w:rPr>
            <w:rStyle w:val="Hyperlink"/>
          </w:rPr>
          <w:t>variationtheory.com/introduction/</w:t>
        </w:r>
      </w:hyperlink>
      <w:r w:rsidR="00996465" w:rsidRPr="00996465">
        <w:t>)</w:t>
      </w:r>
      <w:r w:rsidR="00A10364">
        <w:t>.</w:t>
      </w:r>
      <w:r w:rsidR="00996465" w:rsidRPr="00996465">
        <w:t xml:space="preserve"> </w:t>
      </w:r>
      <w:r w:rsidR="00A10364">
        <w:t>S</w:t>
      </w:r>
      <w:r w:rsidR="005808F5">
        <w:t xml:space="preserve">tudents determine the equations of composite functions to </w:t>
      </w:r>
      <w:r w:rsidR="00E82151">
        <w:t>find</w:t>
      </w:r>
      <w:r w:rsidR="005808F5">
        <w:t xml:space="preserve"> the value of composite functions given a numerical substitution.</w:t>
      </w:r>
    </w:p>
    <w:p w14:paraId="43010A5D" w14:textId="2C128630" w:rsidR="00FD4B67" w:rsidRDefault="00FD4B67" w:rsidP="00FD4B67">
      <w:pPr>
        <w:pStyle w:val="FeatureBox"/>
      </w:pPr>
      <w:r>
        <w:t xml:space="preserve">Students expanded binomial products in the Stage 5 </w:t>
      </w:r>
      <w:hyperlink r:id="rId21" w:history="1">
        <w:r w:rsidRPr="005F4A59">
          <w:rPr>
            <w:rStyle w:val="Hyperlink"/>
          </w:rPr>
          <w:t>Algebraic techniques A</w:t>
        </w:r>
      </w:hyperlink>
      <w:r>
        <w:t xml:space="preserve"> Core outcome </w:t>
      </w:r>
      <w:r w:rsidR="00667D60">
        <w:br/>
      </w:r>
      <w:r w:rsidRPr="008D2B16">
        <w:rPr>
          <w:b/>
          <w:bCs/>
        </w:rPr>
        <w:t>MA5-EQU-C-01</w:t>
      </w:r>
      <w:r>
        <w:t xml:space="preserve">, although some students may need to revise this prior to </w:t>
      </w:r>
      <w:r w:rsidR="007356EB">
        <w:t xml:space="preserve">completing </w:t>
      </w:r>
      <w:r>
        <w:t>Appendix A.</w:t>
      </w:r>
    </w:p>
    <w:p w14:paraId="09E4E3E0" w14:textId="1913720F" w:rsidR="00711934" w:rsidRDefault="007B0BD0" w:rsidP="001B710E">
      <w:pPr>
        <w:pStyle w:val="ListNumber"/>
        <w:numPr>
          <w:ilvl w:val="0"/>
          <w:numId w:val="28"/>
        </w:numPr>
      </w:pPr>
      <w:r>
        <w:t>Dis</w:t>
      </w:r>
      <w:r w:rsidR="00B95034">
        <w:t xml:space="preserve">tribute mini </w:t>
      </w:r>
      <w:r w:rsidR="005F4C43">
        <w:t>whiteboards</w:t>
      </w:r>
      <w:r w:rsidR="00B95034">
        <w:t xml:space="preserve"> to students</w:t>
      </w:r>
      <w:r w:rsidR="00711934">
        <w:t>.</w:t>
      </w:r>
    </w:p>
    <w:p w14:paraId="7E74E99C" w14:textId="56D7998D" w:rsidR="00855409" w:rsidRDefault="00855409" w:rsidP="00834FC9">
      <w:pPr>
        <w:pStyle w:val="FeatureBox"/>
      </w:pPr>
      <w:r>
        <w:t xml:space="preserve">Teachers could use paper in </w:t>
      </w:r>
      <w:r w:rsidR="00834FC9">
        <w:t xml:space="preserve">plastic sleeves as an alternative to mini </w:t>
      </w:r>
      <w:r w:rsidR="005F4C43">
        <w:t>whiteboards</w:t>
      </w:r>
      <w:r w:rsidR="00B91C7B">
        <w:t xml:space="preserve"> or students could write in their workbooks</w:t>
      </w:r>
      <w:r w:rsidR="00834FC9">
        <w:t>.</w:t>
      </w:r>
    </w:p>
    <w:p w14:paraId="0972FD18" w14:textId="3BA61241" w:rsidR="002A4765" w:rsidRDefault="00C4207B" w:rsidP="001B710E">
      <w:pPr>
        <w:pStyle w:val="ListNumber"/>
        <w:numPr>
          <w:ilvl w:val="0"/>
          <w:numId w:val="28"/>
        </w:numPr>
      </w:pPr>
      <w:r>
        <w:lastRenderedPageBreak/>
        <w:t xml:space="preserve">Display slide </w:t>
      </w:r>
      <w:r w:rsidR="003974D2">
        <w:t>13</w:t>
      </w:r>
      <w:r w:rsidR="00AD0FA9">
        <w:t xml:space="preserve"> for students</w:t>
      </w:r>
      <w:r>
        <w:t>, which shows a non-example</w:t>
      </w:r>
      <w:r w:rsidR="003C14D2">
        <w:t xml:space="preserve"> </w:t>
      </w:r>
      <w:r w:rsidR="00182A2D" w:rsidRPr="00182A2D">
        <w:t>(</w:t>
      </w:r>
      <w:hyperlink r:id="rId22" w:tgtFrame="_blank" w:history="1">
        <w:r w:rsidR="00182A2D" w:rsidRPr="00182A2D">
          <w:rPr>
            <w:rStyle w:val="Hyperlink"/>
          </w:rPr>
          <w:t>bit.ly/nonexamplesstrategy</w:t>
        </w:r>
      </w:hyperlink>
      <w:r w:rsidR="00182A2D" w:rsidRPr="00182A2D">
        <w:t>)</w:t>
      </w:r>
      <w:r w:rsidR="00182A2D">
        <w:t xml:space="preserve"> of </w:t>
      </w:r>
      <w:r w:rsidR="00CF3395">
        <w:t>determining the equation for a composite function</w:t>
      </w:r>
      <w:r w:rsidR="00182A2D">
        <w:t>.</w:t>
      </w:r>
    </w:p>
    <w:p w14:paraId="5DA7E246" w14:textId="10FFE90B" w:rsidR="0034371F" w:rsidRDefault="00202503" w:rsidP="001B710E">
      <w:pPr>
        <w:pStyle w:val="ListNumber"/>
        <w:numPr>
          <w:ilvl w:val="0"/>
          <w:numId w:val="28"/>
        </w:numPr>
      </w:pPr>
      <w:r>
        <w:t xml:space="preserve">In a Think-Pair-Share, have students </w:t>
      </w:r>
      <w:r w:rsidR="00011CAB">
        <w:t>identify</w:t>
      </w:r>
      <w:r w:rsidR="00182A2D">
        <w:t xml:space="preserve"> the error in the non-example</w:t>
      </w:r>
      <w:r w:rsidR="00FF2692">
        <w:t xml:space="preserve">, correct </w:t>
      </w:r>
      <w:r w:rsidR="0061541D" w:rsidRPr="0061541D">
        <w:t xml:space="preserve">the </w:t>
      </w:r>
      <w:r w:rsidR="00FF2692">
        <w:t>working</w:t>
      </w:r>
      <w:r w:rsidR="0061541D" w:rsidRPr="0061541D">
        <w:t>,</w:t>
      </w:r>
      <w:r w:rsidR="00182A2D">
        <w:t xml:space="preserve"> and </w:t>
      </w:r>
      <w:r w:rsidR="0061541D" w:rsidRPr="0061541D">
        <w:t>discuss</w:t>
      </w:r>
      <w:r w:rsidR="004F7BBE">
        <w:t xml:space="preserve"> the common</w:t>
      </w:r>
      <w:r w:rsidR="00011CAB">
        <w:t xml:space="preserve"> </w:t>
      </w:r>
      <w:r w:rsidR="0061541D" w:rsidRPr="0061541D">
        <w:t>misconception it highlights</w:t>
      </w:r>
      <w:r w:rsidR="00011CAB">
        <w:t>.</w:t>
      </w:r>
    </w:p>
    <w:p w14:paraId="6E911504" w14:textId="77777777" w:rsidR="007F3F60" w:rsidRDefault="0034371F" w:rsidP="00407729">
      <w:pPr>
        <w:pStyle w:val="FeatureBox"/>
        <w:rPr>
          <w:rFonts w:eastAsiaTheme="minorEastAsia"/>
        </w:rPr>
      </w:pPr>
      <w:r>
        <w:t xml:space="preserve">Students should share that </w:t>
      </w:r>
      <w:r w:rsidR="00A3164B">
        <w:t>Brooke has incorrectly</w:t>
      </w:r>
      <w:r w:rsidR="00300971">
        <w:t xml:space="preserve"> squared </w:t>
      </w:r>
      <m:oMath>
        <m:r>
          <w:rPr>
            <w:rFonts w:ascii="Cambria Math" w:hAnsi="Cambria Math"/>
          </w:rPr>
          <m:t>3x</m:t>
        </m:r>
      </m:oMath>
      <w:r w:rsidR="002B41FD">
        <w:rPr>
          <w:rFonts w:eastAsiaTheme="minorEastAsia"/>
        </w:rPr>
        <w:t xml:space="preserve">, she has only squared </w:t>
      </w:r>
      <m:oMath>
        <m:r>
          <w:rPr>
            <w:rFonts w:ascii="Cambria Math" w:eastAsiaTheme="minorEastAsia" w:hAnsi="Cambria Math"/>
          </w:rPr>
          <m:t>x</m:t>
        </m:r>
      </m:oMath>
      <w:r w:rsidR="002B41FD">
        <w:rPr>
          <w:rFonts w:eastAsiaTheme="minorEastAsia"/>
        </w:rPr>
        <w:t xml:space="preserve"> and not </w:t>
      </w:r>
      <m:oMath>
        <m:r>
          <w:rPr>
            <w:rFonts w:ascii="Cambria Math" w:eastAsiaTheme="minorEastAsia" w:hAnsi="Cambria Math"/>
          </w:rPr>
          <m:t>3</m:t>
        </m:r>
      </m:oMath>
      <w:r w:rsidR="002B41FD">
        <w:rPr>
          <w:rFonts w:eastAsiaTheme="minorEastAsia"/>
        </w:rPr>
        <w:t>.</w:t>
      </w:r>
    </w:p>
    <w:p w14:paraId="062587B4" w14:textId="3A9C7B52" w:rsidR="00011CAB" w:rsidRPr="00037711" w:rsidRDefault="00635E99" w:rsidP="00407729">
      <w:pPr>
        <w:pStyle w:val="FeatureBox"/>
      </w:pPr>
      <w:r>
        <w:t xml:space="preserve">Students should share that </w:t>
      </w:r>
      <m:oMath>
        <m:r>
          <w:rPr>
            <w:rFonts w:ascii="Cambria Math" w:hAnsi="Cambria Math"/>
          </w:rPr>
          <m:t>f</m:t>
        </m:r>
        <m:d>
          <m:dPr>
            <m:ctrlPr>
              <w:rPr>
                <w:rFonts w:ascii="Cambria Math" w:hAnsi="Cambria Math"/>
                <w:i/>
              </w:rPr>
            </m:ctrlPr>
          </m:dPr>
          <m:e>
            <m:r>
              <w:rPr>
                <w:rFonts w:ascii="Cambria Math" w:hAnsi="Cambria Math"/>
              </w:rPr>
              <m:t>g</m:t>
            </m:r>
            <m:d>
              <m:dPr>
                <m:ctrlPr>
                  <w:rPr>
                    <w:rFonts w:ascii="Cambria Math" w:hAnsi="Cambria Math"/>
                    <w:i/>
                  </w:rPr>
                </m:ctrlPr>
              </m:dPr>
              <m:e>
                <m:r>
                  <w:rPr>
                    <w:rFonts w:ascii="Cambria Math" w:hAnsi="Cambria Math"/>
                  </w:rPr>
                  <m:t>x</m:t>
                </m:r>
              </m:e>
            </m:d>
          </m:e>
        </m:d>
        <m:r>
          <w:rPr>
            <w:rFonts w:ascii="Cambria Math" w:hAnsi="Cambria Math"/>
          </w:rPr>
          <m:t>=9</m:t>
        </m:r>
        <m:sSup>
          <m:sSupPr>
            <m:ctrlPr>
              <w:rPr>
                <w:rFonts w:ascii="Cambria Math" w:hAnsi="Cambria Math"/>
                <w:i/>
              </w:rPr>
            </m:ctrlPr>
          </m:sSupPr>
          <m:e>
            <m:r>
              <w:rPr>
                <w:rFonts w:ascii="Cambria Math" w:hAnsi="Cambria Math"/>
              </w:rPr>
              <m:t>x</m:t>
            </m:r>
          </m:e>
          <m:sup>
            <m:r>
              <w:rPr>
                <w:rFonts w:ascii="Cambria Math" w:hAnsi="Cambria Math"/>
              </w:rPr>
              <m:t>2</m:t>
            </m:r>
          </m:sup>
        </m:sSup>
      </m:oMath>
      <w:r>
        <w:rPr>
          <w:rFonts w:eastAsiaTheme="minorEastAsia"/>
        </w:rPr>
        <w:t xml:space="preserve"> instead</w:t>
      </w:r>
      <w:r w:rsidR="00407729">
        <w:rPr>
          <w:rFonts w:eastAsiaTheme="minorEastAsia"/>
        </w:rPr>
        <w:t>.</w:t>
      </w:r>
      <w:r w:rsidR="005B64EF">
        <w:rPr>
          <w:rFonts w:eastAsiaTheme="minorEastAsia"/>
        </w:rPr>
        <w:t xml:space="preserve"> </w:t>
      </w:r>
      <w:r w:rsidR="0071586A" w:rsidRPr="0071586A">
        <w:rPr>
          <w:rFonts w:eastAsiaTheme="minorEastAsia"/>
        </w:rPr>
        <w:t>A common misconception is that students substitute an expression without using brackets, which can lead to errors</w:t>
      </w:r>
      <w:r w:rsidR="00152D78">
        <w:rPr>
          <w:rFonts w:eastAsiaTheme="minorEastAsia"/>
        </w:rPr>
        <w:t>.</w:t>
      </w:r>
    </w:p>
    <w:p w14:paraId="0F6F3459" w14:textId="380DCC00" w:rsidR="00F861D7" w:rsidRDefault="00F861D7" w:rsidP="00917EA0">
      <w:pPr>
        <w:pStyle w:val="ListBullet2"/>
        <w:numPr>
          <w:ilvl w:val="0"/>
          <w:numId w:val="28"/>
        </w:numPr>
      </w:pPr>
      <w:r>
        <w:t xml:space="preserve">Display </w:t>
      </w:r>
      <w:r w:rsidR="00D77BC7">
        <w:t>slide 14</w:t>
      </w:r>
      <w:r w:rsidR="005301EE">
        <w:t xml:space="preserve"> for students,</w:t>
      </w:r>
      <w:r w:rsidR="00D77BC7">
        <w:t xml:space="preserve"> which contains a similar question </w:t>
      </w:r>
      <w:r w:rsidR="00D46AD2">
        <w:t>for</w:t>
      </w:r>
      <w:r w:rsidR="00D77BC7">
        <w:t xml:space="preserve"> students to solve</w:t>
      </w:r>
      <w:r w:rsidR="00EB3BA5">
        <w:t xml:space="preserve">, keeping in mind the misconception just </w:t>
      </w:r>
      <w:r w:rsidR="00CC212F">
        <w:t xml:space="preserve">discussed. Students can </w:t>
      </w:r>
      <w:r w:rsidR="00D46AD2">
        <w:t>answer</w:t>
      </w:r>
      <w:r w:rsidR="00CC212F">
        <w:t xml:space="preserve"> this question in pairs. The solution can be animated on slide 14 for students to check their working.</w:t>
      </w:r>
    </w:p>
    <w:p w14:paraId="67DFAA97" w14:textId="50D0B7A4" w:rsidR="00223CA7" w:rsidRDefault="00223CA7" w:rsidP="00917EA0">
      <w:pPr>
        <w:pStyle w:val="ListBullet2"/>
        <w:numPr>
          <w:ilvl w:val="0"/>
          <w:numId w:val="28"/>
        </w:numPr>
      </w:pPr>
      <w:r>
        <w:t xml:space="preserve">Repeat steps </w:t>
      </w:r>
      <w:r w:rsidR="00607244">
        <w:t>7</w:t>
      </w:r>
      <w:r w:rsidR="00C47E98">
        <w:t>–</w:t>
      </w:r>
      <w:r w:rsidR="00607244">
        <w:t>9</w:t>
      </w:r>
      <w:r w:rsidR="003E2690">
        <w:t xml:space="preserve"> </w:t>
      </w:r>
      <w:r w:rsidR="0075334D">
        <w:t>to guide the discussion for</w:t>
      </w:r>
      <w:r w:rsidR="003E2690">
        <w:t xml:space="preserve"> slides 1</w:t>
      </w:r>
      <w:r w:rsidR="003974D2">
        <w:t>5</w:t>
      </w:r>
      <w:r w:rsidR="00C94D52">
        <w:t>–</w:t>
      </w:r>
      <w:r w:rsidR="003E2690">
        <w:t>2</w:t>
      </w:r>
      <w:r w:rsidR="003974D2">
        <w:t>2</w:t>
      </w:r>
      <w:r w:rsidR="0075334D">
        <w:t xml:space="preserve">, each highlighting a different </w:t>
      </w:r>
      <w:r w:rsidR="00C2072B">
        <w:t>misconception</w:t>
      </w:r>
      <w:r w:rsidR="003E2690">
        <w:t xml:space="preserve"> </w:t>
      </w:r>
      <w:r w:rsidR="0075334D">
        <w:t>about</w:t>
      </w:r>
      <w:r w:rsidR="00486326">
        <w:t xml:space="preserve"> composite functions.</w:t>
      </w:r>
    </w:p>
    <w:p w14:paraId="6B451F79" w14:textId="0DE0F02C" w:rsidR="00222929" w:rsidRDefault="00222929" w:rsidP="001B4DAF">
      <w:pPr>
        <w:pStyle w:val="FeatureBox"/>
      </w:pPr>
      <w:r w:rsidRPr="00E8085B">
        <w:rPr>
          <w:b/>
          <w:bCs/>
        </w:rPr>
        <w:t xml:space="preserve">Slide </w:t>
      </w:r>
      <w:r w:rsidR="007F33D5" w:rsidRPr="00E8085B">
        <w:rPr>
          <w:b/>
          <w:bCs/>
        </w:rPr>
        <w:t>15</w:t>
      </w:r>
      <w:r w:rsidR="007F33D5">
        <w:t xml:space="preserve">: </w:t>
      </w:r>
      <w:r w:rsidR="007356EB">
        <w:t>s</w:t>
      </w:r>
      <w:r w:rsidR="007F33D5">
        <w:t xml:space="preserve">tudents should share that </w:t>
      </w:r>
      <w:r w:rsidR="000F130B">
        <w:t>Hayden has</w:t>
      </w:r>
      <w:r w:rsidR="00473B9A">
        <w:t xml:space="preserve"> incorrectly</w:t>
      </w:r>
      <w:r w:rsidR="001A5770">
        <w:t xml:space="preserve"> </w:t>
      </w:r>
      <w:r w:rsidR="00473B9A">
        <w:t xml:space="preserve">added </w:t>
      </w:r>
      <m:oMath>
        <m:r>
          <w:rPr>
            <w:rFonts w:ascii="Cambria Math" w:hAnsi="Cambria Math"/>
          </w:rPr>
          <m:t>f(x)</m:t>
        </m:r>
      </m:oMath>
      <w:r w:rsidR="00473B9A">
        <w:t xml:space="preserve"> and </w:t>
      </w:r>
      <m:oMath>
        <m:r>
          <w:rPr>
            <w:rFonts w:ascii="Cambria Math" w:hAnsi="Cambria Math"/>
          </w:rPr>
          <m:t>g(x)</m:t>
        </m:r>
      </m:oMath>
      <w:r w:rsidR="00473B9A">
        <w:t xml:space="preserve">, to find </w:t>
      </w:r>
      <m:oMath>
        <m:r>
          <w:rPr>
            <w:rFonts w:ascii="Cambria Math" w:hAnsi="Cambria Math"/>
          </w:rPr>
          <m:t>f(g</m:t>
        </m:r>
        <m:d>
          <m:dPr>
            <m:ctrlPr>
              <w:rPr>
                <w:rFonts w:ascii="Cambria Math" w:hAnsi="Cambria Math"/>
                <w:i/>
              </w:rPr>
            </m:ctrlPr>
          </m:dPr>
          <m:e>
            <m:r>
              <w:rPr>
                <w:rFonts w:ascii="Cambria Math" w:hAnsi="Cambria Math"/>
              </w:rPr>
              <m:t>x</m:t>
            </m:r>
          </m:e>
        </m:d>
        <m:r>
          <w:rPr>
            <w:rFonts w:ascii="Cambria Math" w:hAnsi="Cambria Math"/>
          </w:rPr>
          <m:t>)</m:t>
        </m:r>
      </m:oMath>
      <w:r w:rsidR="00473B9A">
        <w:t xml:space="preserve">. The correct expression is </w:t>
      </w:r>
      <m:oMath>
        <m:r>
          <w:rPr>
            <w:rFonts w:ascii="Cambria Math" w:hAnsi="Cambria Math"/>
          </w:rPr>
          <m:t>f</m:t>
        </m:r>
        <m:d>
          <m:dPr>
            <m:ctrlPr>
              <w:rPr>
                <w:rFonts w:ascii="Cambria Math" w:hAnsi="Cambria Math"/>
                <w:i/>
              </w:rPr>
            </m:ctrlPr>
          </m:dPr>
          <m:e>
            <m:r>
              <w:rPr>
                <w:rFonts w:ascii="Cambria Math" w:hAnsi="Cambria Math"/>
              </w:rPr>
              <m:t>g</m:t>
            </m:r>
            <m:d>
              <m:dPr>
                <m:ctrlPr>
                  <w:rPr>
                    <w:rFonts w:ascii="Cambria Math" w:hAnsi="Cambria Math"/>
                    <w:i/>
                  </w:rPr>
                </m:ctrlPr>
              </m:dPr>
              <m:e>
                <m:r>
                  <w:rPr>
                    <w:rFonts w:ascii="Cambria Math" w:hAnsi="Cambria Math"/>
                  </w:rPr>
                  <m:t>x</m:t>
                </m:r>
              </m:e>
            </m:d>
          </m:e>
        </m:d>
        <m:r>
          <w:rPr>
            <w:rFonts w:ascii="Cambria Math" w:hAnsi="Cambria Math"/>
          </w:rPr>
          <m:t>=</m:t>
        </m:r>
        <m:d>
          <m:dPr>
            <m:ctrlPr>
              <w:rPr>
                <w:rFonts w:ascii="Cambria Math" w:hAnsi="Cambria Math"/>
                <w:i/>
              </w:rPr>
            </m:ctrlPr>
          </m:dPr>
          <m:e>
            <m:r>
              <w:rPr>
                <w:rFonts w:ascii="Cambria Math" w:hAnsi="Cambria Math"/>
              </w:rPr>
              <m:t>x+5</m:t>
            </m:r>
          </m:e>
        </m:d>
        <m:r>
          <w:rPr>
            <w:rFonts w:ascii="Cambria Math" w:hAnsi="Cambria Math"/>
          </w:rPr>
          <m:t>+9</m:t>
        </m:r>
      </m:oMath>
      <w:r w:rsidR="00631421">
        <w:t xml:space="preserve">, </w:t>
      </w:r>
      <m:oMath>
        <m:r>
          <w:rPr>
            <w:rFonts w:ascii="Cambria Math" w:hAnsi="Cambria Math"/>
          </w:rPr>
          <m:t>f</m:t>
        </m:r>
        <m:d>
          <m:dPr>
            <m:ctrlPr>
              <w:rPr>
                <w:rFonts w:ascii="Cambria Math" w:hAnsi="Cambria Math"/>
                <w:i/>
              </w:rPr>
            </m:ctrlPr>
          </m:dPr>
          <m:e>
            <m:r>
              <w:rPr>
                <w:rFonts w:ascii="Cambria Math" w:hAnsi="Cambria Math"/>
              </w:rPr>
              <m:t>g</m:t>
            </m:r>
            <m:d>
              <m:dPr>
                <m:ctrlPr>
                  <w:rPr>
                    <w:rFonts w:ascii="Cambria Math" w:hAnsi="Cambria Math"/>
                    <w:i/>
                  </w:rPr>
                </m:ctrlPr>
              </m:dPr>
              <m:e>
                <m:r>
                  <w:rPr>
                    <w:rFonts w:ascii="Cambria Math" w:hAnsi="Cambria Math"/>
                  </w:rPr>
                  <m:t>x</m:t>
                </m:r>
              </m:e>
            </m:d>
          </m:e>
        </m:d>
        <m:r>
          <w:rPr>
            <w:rFonts w:ascii="Cambria Math" w:hAnsi="Cambria Math"/>
          </w:rPr>
          <m:t>=x+14</m:t>
        </m:r>
      </m:oMath>
      <w:r w:rsidR="00631421">
        <w:t xml:space="preserve">. </w:t>
      </w:r>
      <w:r w:rsidR="008570FE">
        <w:t xml:space="preserve">The misconception is that </w:t>
      </w:r>
      <m:oMath>
        <m:r>
          <w:rPr>
            <w:rFonts w:ascii="Cambria Math" w:hAnsi="Cambria Math"/>
          </w:rPr>
          <m:t>f(g</m:t>
        </m:r>
        <m:d>
          <m:dPr>
            <m:ctrlPr>
              <w:rPr>
                <w:rFonts w:ascii="Cambria Math" w:hAnsi="Cambria Math"/>
                <w:i/>
              </w:rPr>
            </m:ctrlPr>
          </m:dPr>
          <m:e>
            <m:r>
              <w:rPr>
                <w:rFonts w:ascii="Cambria Math" w:hAnsi="Cambria Math"/>
              </w:rPr>
              <m:t>x</m:t>
            </m:r>
          </m:e>
        </m:d>
        <m:r>
          <w:rPr>
            <w:rFonts w:ascii="Cambria Math" w:hAnsi="Cambria Math"/>
          </w:rPr>
          <m:t>)</m:t>
        </m:r>
      </m:oMath>
      <w:r w:rsidR="008570FE">
        <w:t xml:space="preserve"> means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+g(x)</m:t>
        </m:r>
      </m:oMath>
      <w:r w:rsidR="000613C6">
        <w:t xml:space="preserve">, when infact </w:t>
      </w:r>
      <m:oMath>
        <m:r>
          <w:rPr>
            <w:rFonts w:ascii="Cambria Math" w:hAnsi="Cambria Math"/>
          </w:rPr>
          <m:t>f(g</m:t>
        </m:r>
        <m:d>
          <m:dPr>
            <m:ctrlPr>
              <w:rPr>
                <w:rFonts w:ascii="Cambria Math" w:hAnsi="Cambria Math"/>
                <w:i/>
              </w:rPr>
            </m:ctrlPr>
          </m:dPr>
          <m:e>
            <m:r>
              <w:rPr>
                <w:rFonts w:ascii="Cambria Math" w:hAnsi="Cambria Math"/>
              </w:rPr>
              <m:t>x</m:t>
            </m:r>
          </m:e>
        </m:d>
        <m:r>
          <w:rPr>
            <w:rFonts w:ascii="Cambria Math" w:hAnsi="Cambria Math"/>
          </w:rPr>
          <m:t>)</m:t>
        </m:r>
      </m:oMath>
      <w:r w:rsidR="000613C6">
        <w:t xml:space="preserve"> means to substitute the expression, </w:t>
      </w:r>
      <m:oMath>
        <m:r>
          <w:rPr>
            <w:rFonts w:ascii="Cambria Math" w:hAnsi="Cambria Math"/>
          </w:rPr>
          <m:t>g(x)</m:t>
        </m:r>
      </m:oMath>
      <w:r w:rsidR="000613C6">
        <w:t xml:space="preserve"> into the </w:t>
      </w:r>
      <m:oMath>
        <m:r>
          <w:rPr>
            <w:rFonts w:ascii="Cambria Math" w:hAnsi="Cambria Math"/>
          </w:rPr>
          <m:t>x</m:t>
        </m:r>
      </m:oMath>
      <w:r w:rsidR="000613C6">
        <w:t xml:space="preserve"> value of </w:t>
      </w:r>
      <m:oMath>
        <m:r>
          <w:rPr>
            <w:rFonts w:ascii="Cambria Math" w:hAnsi="Cambria Math"/>
          </w:rPr>
          <m:t>f(x)</m:t>
        </m:r>
      </m:oMath>
      <w:r w:rsidR="000613C6">
        <w:t>.</w:t>
      </w:r>
    </w:p>
    <w:p w14:paraId="6063D401" w14:textId="096A6DC0" w:rsidR="007D3371" w:rsidRDefault="003D139B" w:rsidP="007D3371">
      <w:pPr>
        <w:pStyle w:val="FeatureBox"/>
      </w:pPr>
      <w:r w:rsidRPr="00E8085B">
        <w:rPr>
          <w:b/>
          <w:bCs/>
        </w:rPr>
        <w:t>Slide 17</w:t>
      </w:r>
      <w:r>
        <w:t xml:space="preserve">: </w:t>
      </w:r>
      <w:r w:rsidR="007356EB">
        <w:t>s</w:t>
      </w:r>
      <w:r w:rsidR="001B4DAF">
        <w:t>tudents should share that Gle</w:t>
      </w:r>
      <w:r w:rsidR="00647C71">
        <w:t>n</w:t>
      </w:r>
      <w:r w:rsidR="001B4DAF">
        <w:t>n incorrectly</w:t>
      </w:r>
      <w:r w:rsidR="00F83B54">
        <w:t xml:space="preserve"> multiplied </w:t>
      </w:r>
      <m:oMath>
        <m:r>
          <w:rPr>
            <w:rFonts w:ascii="Cambria Math" w:hAnsi="Cambria Math"/>
          </w:rPr>
          <m:t>f(x)</m:t>
        </m:r>
      </m:oMath>
      <w:r w:rsidR="00220137">
        <w:rPr>
          <w:rFonts w:eastAsiaTheme="minorEastAsia"/>
        </w:rPr>
        <w:t xml:space="preserve"> and </w:t>
      </w:r>
      <m:oMath>
        <m:r>
          <w:rPr>
            <w:rFonts w:ascii="Cambria Math" w:eastAsiaTheme="minorEastAsia" w:hAnsi="Cambria Math"/>
          </w:rPr>
          <m:t>g(x)</m:t>
        </m:r>
      </m:oMath>
      <w:r w:rsidR="00220137">
        <w:rPr>
          <w:rFonts w:eastAsiaTheme="minorEastAsia"/>
        </w:rPr>
        <w:t xml:space="preserve">, to find </w:t>
      </w:r>
      <m:oMath>
        <m:r>
          <w:rPr>
            <w:rFonts w:ascii="Cambria Math" w:eastAsiaTheme="minorEastAsia" w:hAnsi="Cambria Math"/>
          </w:rPr>
          <m:t>f(g</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oMath>
      <w:r w:rsidR="00220137">
        <w:rPr>
          <w:rFonts w:eastAsiaTheme="minorEastAsia"/>
        </w:rPr>
        <w:t xml:space="preserve">. The correct expression should be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g</m:t>
            </m:r>
            <m:d>
              <m:dPr>
                <m:ctrlPr>
                  <w:rPr>
                    <w:rFonts w:ascii="Cambria Math" w:eastAsiaTheme="minorEastAsia" w:hAnsi="Cambria Math"/>
                    <w:i/>
                  </w:rPr>
                </m:ctrlPr>
              </m:dPr>
              <m:e>
                <m:r>
                  <w:rPr>
                    <w:rFonts w:ascii="Cambria Math" w:eastAsiaTheme="minorEastAsia" w:hAnsi="Cambria Math"/>
                  </w:rPr>
                  <m:t>x</m:t>
                </m:r>
              </m:e>
            </m:d>
          </m:e>
        </m:d>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3x</m:t>
                </m:r>
              </m:e>
            </m:d>
          </m:e>
          <m:sup>
            <m:r>
              <w:rPr>
                <w:rFonts w:ascii="Cambria Math" w:eastAsiaTheme="minorEastAsia" w:hAnsi="Cambria Math"/>
              </w:rPr>
              <m:t>2</m:t>
            </m:r>
          </m:sup>
        </m:sSup>
      </m:oMath>
      <w:r w:rsidR="00547008">
        <w:rPr>
          <w:rFonts w:eastAsiaTheme="minorEastAsia"/>
        </w:rPr>
        <w:t xml:space="preserve">,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g</m:t>
            </m:r>
            <m:d>
              <m:dPr>
                <m:ctrlPr>
                  <w:rPr>
                    <w:rFonts w:ascii="Cambria Math" w:eastAsiaTheme="minorEastAsia" w:hAnsi="Cambria Math"/>
                    <w:i/>
                  </w:rPr>
                </m:ctrlPr>
              </m:dPr>
              <m:e>
                <m:r>
                  <w:rPr>
                    <w:rFonts w:ascii="Cambria Math" w:eastAsiaTheme="minorEastAsia" w:hAnsi="Cambria Math"/>
                  </w:rPr>
                  <m:t>x</m:t>
                </m:r>
              </m:e>
            </m:d>
          </m:e>
        </m:d>
        <m:r>
          <w:rPr>
            <w:rFonts w:ascii="Cambria Math" w:eastAsiaTheme="minorEastAsia" w:hAnsi="Cambria Math"/>
          </w:rPr>
          <m:t>=9</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 xml:space="preserve">. </m:t>
        </m:r>
      </m:oMath>
      <w:r w:rsidR="007D3371">
        <w:t xml:space="preserve">The misconception is that </w:t>
      </w:r>
      <m:oMath>
        <m:r>
          <w:rPr>
            <w:rFonts w:ascii="Cambria Math" w:hAnsi="Cambria Math"/>
          </w:rPr>
          <m:t>f(g</m:t>
        </m:r>
        <m:d>
          <m:dPr>
            <m:ctrlPr>
              <w:rPr>
                <w:rFonts w:ascii="Cambria Math" w:hAnsi="Cambria Math"/>
                <w:i/>
              </w:rPr>
            </m:ctrlPr>
          </m:dPr>
          <m:e>
            <m:r>
              <w:rPr>
                <w:rFonts w:ascii="Cambria Math" w:hAnsi="Cambria Math"/>
              </w:rPr>
              <m:t>x</m:t>
            </m:r>
          </m:e>
        </m:d>
        <m:r>
          <w:rPr>
            <w:rFonts w:ascii="Cambria Math" w:hAnsi="Cambria Math"/>
          </w:rPr>
          <m:t>)</m:t>
        </m:r>
      </m:oMath>
      <w:r w:rsidR="007D3371">
        <w:t xml:space="preserve"> means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×g(x)</m:t>
        </m:r>
      </m:oMath>
      <w:r w:rsidR="007D3371">
        <w:t>, when in</w:t>
      </w:r>
      <w:r w:rsidR="004924A0">
        <w:t xml:space="preserve"> </w:t>
      </w:r>
      <w:r w:rsidR="007D3371">
        <w:t xml:space="preserve">fact </w:t>
      </w:r>
      <m:oMath>
        <m:r>
          <w:rPr>
            <w:rFonts w:ascii="Cambria Math" w:hAnsi="Cambria Math"/>
          </w:rPr>
          <m:t>f(g</m:t>
        </m:r>
        <m:d>
          <m:dPr>
            <m:ctrlPr>
              <w:rPr>
                <w:rFonts w:ascii="Cambria Math" w:hAnsi="Cambria Math"/>
                <w:i/>
              </w:rPr>
            </m:ctrlPr>
          </m:dPr>
          <m:e>
            <m:r>
              <w:rPr>
                <w:rFonts w:ascii="Cambria Math" w:hAnsi="Cambria Math"/>
              </w:rPr>
              <m:t>x</m:t>
            </m:r>
          </m:e>
        </m:d>
        <m:r>
          <w:rPr>
            <w:rFonts w:ascii="Cambria Math" w:hAnsi="Cambria Math"/>
          </w:rPr>
          <m:t>)</m:t>
        </m:r>
      </m:oMath>
      <w:r w:rsidR="007D3371">
        <w:t xml:space="preserve"> means to substitute the expression, </w:t>
      </w:r>
      <m:oMath>
        <m:r>
          <w:rPr>
            <w:rFonts w:ascii="Cambria Math" w:hAnsi="Cambria Math"/>
          </w:rPr>
          <m:t>g(x)</m:t>
        </m:r>
      </m:oMath>
      <w:r w:rsidR="007D3371">
        <w:t xml:space="preserve"> into the </w:t>
      </w:r>
      <m:oMath>
        <m:r>
          <w:rPr>
            <w:rFonts w:ascii="Cambria Math" w:hAnsi="Cambria Math"/>
          </w:rPr>
          <m:t>x</m:t>
        </m:r>
      </m:oMath>
      <w:r w:rsidR="007D3371">
        <w:t xml:space="preserve"> value of </w:t>
      </w:r>
      <m:oMath>
        <m:r>
          <w:rPr>
            <w:rFonts w:ascii="Cambria Math" w:hAnsi="Cambria Math"/>
          </w:rPr>
          <m:t>f(x)</m:t>
        </m:r>
      </m:oMath>
      <w:r w:rsidR="007D3371">
        <w:t>.</w:t>
      </w:r>
    </w:p>
    <w:p w14:paraId="748A0D97" w14:textId="53012734" w:rsidR="00F967A5" w:rsidRPr="00037711" w:rsidRDefault="007D3371" w:rsidP="00F967A5">
      <w:pPr>
        <w:pStyle w:val="FeatureBox"/>
      </w:pPr>
      <w:r w:rsidRPr="00E8085B">
        <w:rPr>
          <w:b/>
          <w:bCs/>
        </w:rPr>
        <w:t>Slide 19</w:t>
      </w:r>
      <w:r>
        <w:t xml:space="preserve">: </w:t>
      </w:r>
      <w:r w:rsidR="007356EB">
        <w:t>s</w:t>
      </w:r>
      <w:r w:rsidR="00647C71">
        <w:t xml:space="preserve">tudents should share that </w:t>
      </w:r>
      <w:r w:rsidR="00144C09">
        <w:t>Samantha incorrectly</w:t>
      </w:r>
      <w:r w:rsidR="00922852">
        <w:t xml:space="preserve"> squared</w:t>
      </w:r>
      <w:r w:rsidR="00556F56">
        <w:t xml:space="preserve"> in the expression of </w:t>
      </w:r>
      <m:oMath>
        <m:r>
          <w:rPr>
            <w:rFonts w:ascii="Cambria Math" w:hAnsi="Cambria Math"/>
          </w:rPr>
          <m:t>g</m:t>
        </m:r>
        <m:d>
          <m:dPr>
            <m:ctrlPr>
              <w:rPr>
                <w:rFonts w:ascii="Cambria Math" w:hAnsi="Cambria Math"/>
                <w:i/>
              </w:rPr>
            </m:ctrlPr>
          </m:dPr>
          <m:e>
            <m:r>
              <w:rPr>
                <w:rFonts w:ascii="Cambria Math" w:hAnsi="Cambria Math"/>
              </w:rPr>
              <m:t>x</m:t>
            </m:r>
          </m:e>
        </m:d>
      </m:oMath>
      <w:r w:rsidR="00790431">
        <w:rPr>
          <w:rFonts w:eastAsiaTheme="minorEastAsia"/>
        </w:rPr>
        <w:t xml:space="preserve"> and that possibly brackets would have avoided this issue. The correct expression is </w:t>
      </w:r>
      <w:r w:rsidR="007B7998">
        <w:rPr>
          <w:rFonts w:eastAsiaTheme="minorEastAsia"/>
        </w:rPr>
        <w:br/>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g</m:t>
            </m:r>
            <m:d>
              <m:dPr>
                <m:ctrlPr>
                  <w:rPr>
                    <w:rFonts w:ascii="Cambria Math" w:eastAsiaTheme="minorEastAsia" w:hAnsi="Cambria Math"/>
                    <w:i/>
                  </w:rPr>
                </m:ctrlPr>
              </m:dPr>
              <m:e>
                <m:r>
                  <w:rPr>
                    <w:rFonts w:ascii="Cambria Math" w:eastAsiaTheme="minorEastAsia" w:hAnsi="Cambria Math"/>
                  </w:rPr>
                  <m:t>x</m:t>
                </m:r>
              </m:e>
            </m:d>
          </m:e>
        </m:d>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ad>
                  <m:radPr>
                    <m:degHide m:val="1"/>
                    <m:ctrlPr>
                      <w:rPr>
                        <w:rFonts w:ascii="Cambria Math" w:eastAsiaTheme="minorEastAsia" w:hAnsi="Cambria Math"/>
                        <w:i/>
                      </w:rPr>
                    </m:ctrlPr>
                  </m:radPr>
                  <m:deg/>
                  <m:e>
                    <m:r>
                      <w:rPr>
                        <w:rFonts w:ascii="Cambria Math" w:eastAsiaTheme="minorEastAsia" w:hAnsi="Cambria Math"/>
                      </w:rPr>
                      <m:t>x+4</m:t>
                    </m:r>
                  </m:e>
                </m:rad>
              </m:e>
            </m:d>
          </m:e>
          <m:sup>
            <m:r>
              <w:rPr>
                <w:rFonts w:ascii="Cambria Math" w:eastAsiaTheme="minorEastAsia" w:hAnsi="Cambria Math"/>
              </w:rPr>
              <m:t>2</m:t>
            </m:r>
          </m:sup>
        </m:sSup>
        <m:r>
          <w:rPr>
            <w:rFonts w:ascii="Cambria Math" w:eastAsiaTheme="minorEastAsia" w:hAnsi="Cambria Math"/>
          </w:rPr>
          <m:t>+1</m:t>
        </m:r>
      </m:oMath>
      <w:r w:rsidR="007B7998">
        <w:rPr>
          <w:rFonts w:eastAsiaTheme="minorEastAsia"/>
        </w:rPr>
        <w:t xml:space="preserve">,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g</m:t>
            </m:r>
            <m:d>
              <m:dPr>
                <m:ctrlPr>
                  <w:rPr>
                    <w:rFonts w:ascii="Cambria Math" w:eastAsiaTheme="minorEastAsia" w:hAnsi="Cambria Math"/>
                    <w:i/>
                  </w:rPr>
                </m:ctrlPr>
              </m:dPr>
              <m:e>
                <m:r>
                  <w:rPr>
                    <w:rFonts w:ascii="Cambria Math" w:eastAsiaTheme="minorEastAsia" w:hAnsi="Cambria Math"/>
                  </w:rPr>
                  <m:t>x</m:t>
                </m:r>
              </m:e>
            </m:d>
          </m:e>
        </m:d>
        <m:r>
          <w:rPr>
            <w:rFonts w:ascii="Cambria Math" w:eastAsiaTheme="minorEastAsia" w:hAnsi="Cambria Math"/>
          </w:rPr>
          <m:t>=x+4+1</m:t>
        </m:r>
      </m:oMath>
      <w:r w:rsidR="007B7998">
        <w:rPr>
          <w:rFonts w:eastAsiaTheme="minorEastAsia"/>
        </w:rPr>
        <w:t xml:space="preserve">, so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g</m:t>
            </m:r>
            <m:d>
              <m:dPr>
                <m:ctrlPr>
                  <w:rPr>
                    <w:rFonts w:ascii="Cambria Math" w:eastAsiaTheme="minorEastAsia" w:hAnsi="Cambria Math"/>
                    <w:i/>
                  </w:rPr>
                </m:ctrlPr>
              </m:dPr>
              <m:e>
                <m:r>
                  <w:rPr>
                    <w:rFonts w:ascii="Cambria Math" w:eastAsiaTheme="minorEastAsia" w:hAnsi="Cambria Math"/>
                  </w:rPr>
                  <m:t>x</m:t>
                </m:r>
              </m:e>
            </m:d>
          </m:e>
        </m:d>
        <m:r>
          <w:rPr>
            <w:rFonts w:ascii="Cambria Math" w:eastAsiaTheme="minorEastAsia" w:hAnsi="Cambria Math"/>
          </w:rPr>
          <m:t>=x+5</m:t>
        </m:r>
      </m:oMath>
      <w:r w:rsidR="00757801">
        <w:rPr>
          <w:rFonts w:eastAsiaTheme="minorEastAsia"/>
        </w:rPr>
        <w:t xml:space="preserve">. </w:t>
      </w:r>
      <w:r w:rsidR="0071586A" w:rsidRPr="0071586A">
        <w:rPr>
          <w:rFonts w:eastAsiaTheme="minorEastAsia"/>
        </w:rPr>
        <w:t>A common misconception is that students substitute an expression without using brackets, which can lead to errors.</w:t>
      </w:r>
    </w:p>
    <w:p w14:paraId="7C9623AE" w14:textId="6E49E887" w:rsidR="003D139B" w:rsidRPr="003D139B" w:rsidRDefault="0071586A" w:rsidP="001B4DAF">
      <w:pPr>
        <w:pStyle w:val="FeatureBox"/>
      </w:pPr>
      <w:r w:rsidRPr="00E8085B">
        <w:rPr>
          <w:b/>
          <w:bCs/>
        </w:rPr>
        <w:t>Slide 21</w:t>
      </w:r>
      <w:r>
        <w:t xml:space="preserve">: </w:t>
      </w:r>
      <w:r w:rsidR="007356EB">
        <w:t>s</w:t>
      </w:r>
      <w:r w:rsidR="00D140E7">
        <w:t xml:space="preserve">tudents should share that Brian </w:t>
      </w:r>
      <w:r w:rsidR="0000421D">
        <w:t xml:space="preserve">incorrectly substituted the expression of </w:t>
      </w:r>
      <m:oMath>
        <m:r>
          <w:rPr>
            <w:rFonts w:ascii="Cambria Math" w:hAnsi="Cambria Math"/>
          </w:rPr>
          <m:t>f(x)</m:t>
        </m:r>
      </m:oMath>
      <w:r w:rsidR="0000421D">
        <w:rPr>
          <w:rFonts w:eastAsiaTheme="minorEastAsia"/>
        </w:rPr>
        <w:t xml:space="preserve"> into </w:t>
      </w:r>
      <m:oMath>
        <m:r>
          <w:rPr>
            <w:rFonts w:ascii="Cambria Math" w:eastAsiaTheme="minorEastAsia" w:hAnsi="Cambria Math"/>
          </w:rPr>
          <m:t>g(x)</m:t>
        </m:r>
      </m:oMath>
      <w:r w:rsidR="0000421D">
        <w:rPr>
          <w:rFonts w:eastAsiaTheme="minorEastAsia"/>
        </w:rPr>
        <w:t xml:space="preserve">, rather than substitute in the expression of </w:t>
      </w:r>
      <m:oMath>
        <m:r>
          <w:rPr>
            <w:rFonts w:ascii="Cambria Math" w:eastAsiaTheme="minorEastAsia" w:hAnsi="Cambria Math"/>
          </w:rPr>
          <m:t>g(x)</m:t>
        </m:r>
      </m:oMath>
      <w:r w:rsidR="0000421D">
        <w:rPr>
          <w:rFonts w:eastAsiaTheme="minorEastAsia"/>
        </w:rPr>
        <w:t xml:space="preserve"> into </w:t>
      </w:r>
      <m:oMath>
        <m:r>
          <w:rPr>
            <w:rFonts w:ascii="Cambria Math" w:eastAsiaTheme="minorEastAsia" w:hAnsi="Cambria Math"/>
          </w:rPr>
          <m:t>f(x)</m:t>
        </m:r>
      </m:oMath>
      <w:r w:rsidR="0000421D">
        <w:rPr>
          <w:rFonts w:eastAsiaTheme="minorEastAsia"/>
        </w:rPr>
        <w:t xml:space="preserve">. The correct </w:t>
      </w:r>
      <w:r w:rsidR="005B077A">
        <w:rPr>
          <w:rFonts w:eastAsiaTheme="minorEastAsia"/>
        </w:rPr>
        <w:t xml:space="preserve">expression should be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g</m:t>
            </m:r>
            <m:d>
              <m:dPr>
                <m:ctrlPr>
                  <w:rPr>
                    <w:rFonts w:ascii="Cambria Math" w:eastAsiaTheme="minorEastAsia" w:hAnsi="Cambria Math"/>
                    <w:i/>
                  </w:rPr>
                </m:ctrlPr>
              </m:dPr>
              <m:e>
                <m:r>
                  <w:rPr>
                    <w:rFonts w:ascii="Cambria Math" w:eastAsiaTheme="minorEastAsia" w:hAnsi="Cambria Math"/>
                  </w:rPr>
                  <m:t>x</m:t>
                </m:r>
              </m:e>
            </m:d>
          </m:e>
        </m:d>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2x-1</m:t>
                </m:r>
              </m:e>
            </m:d>
          </m:e>
          <m:sup>
            <m:r>
              <w:rPr>
                <w:rFonts w:ascii="Cambria Math" w:eastAsiaTheme="minorEastAsia" w:hAnsi="Cambria Math"/>
              </w:rPr>
              <m:t>2</m:t>
            </m:r>
          </m:sup>
        </m:sSup>
      </m:oMath>
      <w:r w:rsidR="000E5548">
        <w:rPr>
          <w:rFonts w:eastAsiaTheme="minorEastAsia"/>
        </w:rPr>
        <w:t xml:space="preserve">,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g</m:t>
            </m:r>
            <m:d>
              <m:dPr>
                <m:ctrlPr>
                  <w:rPr>
                    <w:rFonts w:ascii="Cambria Math" w:eastAsiaTheme="minorEastAsia" w:hAnsi="Cambria Math"/>
                    <w:i/>
                  </w:rPr>
                </m:ctrlPr>
              </m:dPr>
              <m:e>
                <m:r>
                  <w:rPr>
                    <w:rFonts w:ascii="Cambria Math" w:eastAsiaTheme="minorEastAsia" w:hAnsi="Cambria Math"/>
                  </w:rPr>
                  <m:t>x</m:t>
                </m:r>
              </m:e>
            </m:d>
          </m:e>
        </m:d>
        <m:r>
          <w:rPr>
            <w:rFonts w:ascii="Cambria Math" w:eastAsiaTheme="minorEastAsia" w:hAnsi="Cambria Math"/>
          </w:rPr>
          <m:t>=4</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-4x+1</m:t>
        </m:r>
      </m:oMath>
      <w:r w:rsidR="000E5548">
        <w:rPr>
          <w:rFonts w:eastAsiaTheme="minorEastAsia"/>
        </w:rPr>
        <w:t>.</w:t>
      </w:r>
    </w:p>
    <w:p w14:paraId="2F468947" w14:textId="6891DD72" w:rsidR="00A51D10" w:rsidRDefault="00035A50" w:rsidP="003C3312">
      <w:pPr>
        <w:pStyle w:val="Heading3"/>
      </w:pPr>
      <w:r>
        <w:lastRenderedPageBreak/>
        <w:t xml:space="preserve">Independent </w:t>
      </w:r>
      <w:r w:rsidR="0074782C">
        <w:t>practice</w:t>
      </w:r>
    </w:p>
    <w:p w14:paraId="737BDD95" w14:textId="77777777" w:rsidR="009E414C" w:rsidRPr="00F822DB" w:rsidRDefault="009E414C" w:rsidP="00F822DB">
      <w:pPr>
        <w:pStyle w:val="ListNumber"/>
        <w:numPr>
          <w:ilvl w:val="0"/>
          <w:numId w:val="43"/>
        </w:numPr>
        <w:rPr>
          <w:color w:val="002664"/>
          <w:szCs w:val="22"/>
        </w:rPr>
      </w:pPr>
      <w:r>
        <w:t xml:space="preserve">Use the Pose-Pause-Pounce-Bounce questioning strategy to investigate the real-world applications of composite functions. Prompt students to consider situations where one process depends on the result of another. Suggested questioning </w:t>
      </w:r>
      <w:r w:rsidRPr="00F822DB">
        <w:rPr>
          <w:szCs w:val="22"/>
        </w:rPr>
        <w:t>might include:</w:t>
      </w:r>
    </w:p>
    <w:p w14:paraId="71F086DA" w14:textId="066821FC" w:rsidR="009E414C" w:rsidRPr="00644678" w:rsidRDefault="009E414C" w:rsidP="00917EA0">
      <w:pPr>
        <w:pStyle w:val="ListBullet2"/>
        <w:rPr>
          <w:color w:val="002664"/>
          <w:szCs w:val="22"/>
        </w:rPr>
      </w:pPr>
      <w:r>
        <w:t>Why might we need t</w:t>
      </w:r>
      <w:r w:rsidR="0078126E">
        <w:t>o</w:t>
      </w:r>
      <w:r>
        <w:t xml:space="preserve"> apply one function after another instead of just us</w:t>
      </w:r>
      <w:r w:rsidR="00F60F44">
        <w:t>ing</w:t>
      </w:r>
      <w:r>
        <w:t xml:space="preserve"> </w:t>
      </w:r>
      <w:r w:rsidRPr="00644678">
        <w:rPr>
          <w:szCs w:val="22"/>
        </w:rPr>
        <w:t>one rule?</w:t>
      </w:r>
    </w:p>
    <w:p w14:paraId="33723E6D" w14:textId="0061D528" w:rsidR="009E414C" w:rsidRPr="00AB67C7" w:rsidRDefault="007953DC" w:rsidP="00917EA0">
      <w:pPr>
        <w:pStyle w:val="ListBullet2"/>
        <w:rPr>
          <w:color w:val="002664"/>
          <w:szCs w:val="22"/>
        </w:rPr>
      </w:pPr>
      <w:r>
        <w:t>Where might we need to convert something into another thing in real life</w:t>
      </w:r>
      <w:r w:rsidR="009E414C" w:rsidRPr="00AB67C7">
        <w:rPr>
          <w:szCs w:val="22"/>
        </w:rPr>
        <w:t>?</w:t>
      </w:r>
    </w:p>
    <w:p w14:paraId="4A806DB3" w14:textId="443B1328" w:rsidR="002D1055" w:rsidRDefault="00F92FF6" w:rsidP="0078126E">
      <w:pPr>
        <w:pStyle w:val="ListNumber"/>
      </w:pPr>
      <w:r w:rsidRPr="00F92FF6">
        <w:t xml:space="preserve">Explain to students that sometimes a value can’t be directly converted in one step and instead a composite function is needed to show a process involving </w:t>
      </w:r>
      <w:r w:rsidR="007B626F">
        <w:t>2</w:t>
      </w:r>
      <w:r w:rsidRPr="00F92FF6">
        <w:t xml:space="preserve"> or more stages</w:t>
      </w:r>
      <w:r w:rsidR="0078126E">
        <w:t>.</w:t>
      </w:r>
    </w:p>
    <w:p w14:paraId="3F3E7669" w14:textId="711B7ED4" w:rsidR="00FE6115" w:rsidRDefault="00284C99" w:rsidP="002D1055">
      <w:pPr>
        <w:pStyle w:val="FeatureBox"/>
      </w:pPr>
      <w:r>
        <w:t xml:space="preserve">For example, sometimes a direct currency conversion rate between </w:t>
      </w:r>
      <w:r w:rsidR="007B626F">
        <w:t>2</w:t>
      </w:r>
      <w:r>
        <w:t xml:space="preserve"> currencies is not available or is less favourable. In these </w:t>
      </w:r>
      <w:r w:rsidR="00BF7F41">
        <w:t>cases,</w:t>
      </w:r>
      <w:r>
        <w:t xml:space="preserve"> </w:t>
      </w:r>
      <w:r w:rsidR="00BF7F41">
        <w:t>currency conversions often go through an intermediate currency</w:t>
      </w:r>
      <w:r w:rsidR="001D18FF">
        <w:t xml:space="preserve">. </w:t>
      </w:r>
      <w:r w:rsidR="002D1055">
        <w:t xml:space="preserve">Another example is </w:t>
      </w:r>
      <w:r w:rsidR="001D696D">
        <w:t>converting the cooking time of</w:t>
      </w:r>
      <w:r w:rsidR="00830F94">
        <w:t xml:space="preserve"> a recipe that used Fahrenheit, to the cooking time in minutes </w:t>
      </w:r>
      <w:r w:rsidR="00D0419A">
        <w:t>based on an oven’s temperature in Celsius.</w:t>
      </w:r>
    </w:p>
    <w:p w14:paraId="69D848A4" w14:textId="4969CDFB" w:rsidR="0078126E" w:rsidRPr="00AF04A3" w:rsidRDefault="00FE6115" w:rsidP="0078126E">
      <w:pPr>
        <w:pStyle w:val="ListNumber"/>
      </w:pPr>
      <w:r>
        <w:t xml:space="preserve">Display slide </w:t>
      </w:r>
      <w:r w:rsidR="0083649A">
        <w:t xml:space="preserve">24 which contains a real-world problem, involving composite functions. Allow students time to complete the question </w:t>
      </w:r>
      <w:r w:rsidR="00DD2910">
        <w:t>on</w:t>
      </w:r>
      <w:r w:rsidR="0083649A">
        <w:t xml:space="preserve"> the</w:t>
      </w:r>
      <w:r w:rsidR="00DD2910">
        <w:t>ir</w:t>
      </w:r>
      <w:r w:rsidR="0083649A">
        <w:t xml:space="preserve"> </w:t>
      </w:r>
      <w:r w:rsidR="00DD2910">
        <w:t>mini whiteboards</w:t>
      </w:r>
      <w:r w:rsidR="0083649A">
        <w:t>.</w:t>
      </w:r>
    </w:p>
    <w:p w14:paraId="740EB67D" w14:textId="1A49D59D" w:rsidR="009E414C" w:rsidRDefault="00E13DFC" w:rsidP="00EF3CC9">
      <w:pPr>
        <w:pStyle w:val="FeatureBox"/>
      </w:pPr>
      <w:r>
        <w:t xml:space="preserve">The solution to the problem </w:t>
      </w:r>
      <w:r w:rsidR="004069C4">
        <w:t>can be displayed</w:t>
      </w:r>
      <w:r>
        <w:t xml:space="preserve"> on slide 2</w:t>
      </w:r>
      <w:r w:rsidR="004069C4">
        <w:t>5</w:t>
      </w:r>
      <w:r>
        <w:t>.</w:t>
      </w:r>
    </w:p>
    <w:p w14:paraId="6ED06E10" w14:textId="1D94B237" w:rsidR="00B941CE" w:rsidRDefault="00EC13A3" w:rsidP="001B710E">
      <w:pPr>
        <w:pStyle w:val="ListNumber"/>
        <w:numPr>
          <w:ilvl w:val="0"/>
          <w:numId w:val="27"/>
        </w:numPr>
      </w:pPr>
      <w:r>
        <w:t xml:space="preserve">Distribute Appendix </w:t>
      </w:r>
      <w:r w:rsidR="00172C49">
        <w:t>B</w:t>
      </w:r>
      <w:r>
        <w:t xml:space="preserve"> </w:t>
      </w:r>
      <w:r w:rsidR="00F07DBF">
        <w:t>‘</w:t>
      </w:r>
      <w:r w:rsidR="00353AE6">
        <w:t xml:space="preserve">Composite </w:t>
      </w:r>
      <w:r w:rsidR="00624EAD">
        <w:t>function problems</w:t>
      </w:r>
      <w:r w:rsidR="00396E37">
        <w:t>’</w:t>
      </w:r>
      <w:r w:rsidR="005743B5">
        <w:t xml:space="preserve"> </w:t>
      </w:r>
      <w:r w:rsidR="0080078E">
        <w:t>for students to complete in pairs</w:t>
      </w:r>
      <w:r w:rsidR="009F7D6B">
        <w:t>.</w:t>
      </w:r>
    </w:p>
    <w:p w14:paraId="64680E78" w14:textId="6C85BB13" w:rsidR="001B710E" w:rsidRDefault="001B139D" w:rsidP="001B710E">
      <w:pPr>
        <w:pStyle w:val="ListNumber"/>
        <w:numPr>
          <w:ilvl w:val="0"/>
          <w:numId w:val="27"/>
        </w:numPr>
      </w:pPr>
      <w:r w:rsidRPr="001B139D">
        <w:t xml:space="preserve">Encourage </w:t>
      </w:r>
      <w:r w:rsidR="0080078E">
        <w:t>pairs</w:t>
      </w:r>
      <w:r w:rsidRPr="001B139D">
        <w:t xml:space="preserve"> to compare their solutions with nearby groups and discuss any differences</w:t>
      </w:r>
      <w:r w:rsidR="001B710E">
        <w:t>.</w:t>
      </w:r>
    </w:p>
    <w:p w14:paraId="11E298DB" w14:textId="6166B299" w:rsidR="00D20713" w:rsidRDefault="00D20713" w:rsidP="00B45B13">
      <w:pPr>
        <w:pStyle w:val="FeatureBox"/>
      </w:pPr>
      <w:r>
        <w:t>Students are encouraged to use graphing applications, such as Desmos, to graph the functions expressed in Question 4 of Appendix B, to assist them in finding the domain.</w:t>
      </w:r>
    </w:p>
    <w:p w14:paraId="33662065" w14:textId="0DA30825" w:rsidR="00A70FAB" w:rsidRDefault="001A00CB" w:rsidP="00B45B13">
      <w:pPr>
        <w:pStyle w:val="FeatureBox"/>
      </w:pPr>
      <w:r>
        <w:t xml:space="preserve">Solutions for Appendix </w:t>
      </w:r>
      <w:r w:rsidR="00172C49">
        <w:t>B</w:t>
      </w:r>
      <w:r>
        <w:t xml:space="preserve"> ‘</w:t>
      </w:r>
      <w:r w:rsidR="00624EAD">
        <w:t>Composite function problems</w:t>
      </w:r>
      <w:r>
        <w:t xml:space="preserve">’ have been included in </w:t>
      </w:r>
      <w:r w:rsidR="00C3552B">
        <w:t>the</w:t>
      </w:r>
      <w:r>
        <w:t xml:space="preserve"> </w:t>
      </w:r>
      <w:r w:rsidR="005F4A59">
        <w:t>‘</w:t>
      </w:r>
      <w:r>
        <w:t>Sample solutions</w:t>
      </w:r>
      <w:r w:rsidR="005F4A59">
        <w:t>’</w:t>
      </w:r>
      <w:r>
        <w:t xml:space="preserve"> section.</w:t>
      </w:r>
    </w:p>
    <w:p w14:paraId="2FF35A19" w14:textId="7F528583" w:rsidR="00F818CF" w:rsidRDefault="00F818CF" w:rsidP="001B710E">
      <w:pPr>
        <w:pStyle w:val="ListNumber"/>
        <w:numPr>
          <w:ilvl w:val="0"/>
          <w:numId w:val="27"/>
        </w:numPr>
      </w:pPr>
      <w:r>
        <w:br w:type="page"/>
      </w:r>
    </w:p>
    <w:p w14:paraId="140858F5" w14:textId="233BC912"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520BB518" w14:textId="6377E273" w:rsidR="0074782C" w:rsidRDefault="005C6E52" w:rsidP="00E364AA">
      <w:pPr>
        <w:rPr>
          <w:rStyle w:val="Strong"/>
        </w:rPr>
      </w:pPr>
      <w:r>
        <w:rPr>
          <w:rStyle w:val="Strong"/>
        </w:rPr>
        <w:t>Activat</w:t>
      </w:r>
      <w:r w:rsidR="0074782C">
        <w:rPr>
          <w:rStyle w:val="Strong"/>
        </w:rPr>
        <w:t>ing</w:t>
      </w:r>
      <w:r>
        <w:rPr>
          <w:rStyle w:val="Strong"/>
        </w:rPr>
        <w:t xml:space="preserve"> prior knowledge</w:t>
      </w:r>
    </w:p>
    <w:p w14:paraId="7A5B77D1" w14:textId="66DBFE2C" w:rsidR="0074782C" w:rsidRPr="009A7D6E" w:rsidRDefault="00340A1C" w:rsidP="00E364AA">
      <w:pPr>
        <w:pStyle w:val="ListBullet"/>
        <w:rPr>
          <w:rStyle w:val="Strong"/>
          <w:bCs w:val="0"/>
        </w:rPr>
      </w:pPr>
      <w:r>
        <w:t xml:space="preserve">Challenge students by getting them to draw a </w:t>
      </w:r>
      <w:r w:rsidR="00E053DA">
        <w:t xml:space="preserve">visual representation of a </w:t>
      </w:r>
      <w:r>
        <w:t>composite function of their own.</w:t>
      </w:r>
    </w:p>
    <w:p w14:paraId="7DEF913B" w14:textId="093751F0" w:rsidR="009A7D6E" w:rsidRDefault="009A7D6E" w:rsidP="009A7D6E">
      <w:pPr>
        <w:rPr>
          <w:rStyle w:val="Strong"/>
        </w:rPr>
      </w:pPr>
      <w:r>
        <w:rPr>
          <w:rStyle w:val="Strong"/>
        </w:rPr>
        <w:t>Connecting learning</w:t>
      </w:r>
    </w:p>
    <w:p w14:paraId="4DA2E5E6" w14:textId="1B3F3293" w:rsidR="009A7D6E" w:rsidRPr="00DA0B6B" w:rsidRDefault="00993830" w:rsidP="009A7D6E">
      <w:pPr>
        <w:pStyle w:val="ListBullet"/>
        <w:rPr>
          <w:b/>
        </w:rPr>
      </w:pPr>
      <w:r>
        <w:t>Challenge students</w:t>
      </w:r>
      <w:r w:rsidR="00185C70">
        <w:t xml:space="preserve"> to </w:t>
      </w:r>
      <w:r w:rsidR="00365B04">
        <w:t>find functions</w:t>
      </w:r>
      <w:r w:rsidR="00CA622C">
        <w:t xml:space="preserve"> </w:t>
      </w:r>
      <w:r w:rsidR="00365B04">
        <w:t xml:space="preserve">that will not work as a composite </w:t>
      </w:r>
      <w:r w:rsidR="00C2072B">
        <w:t>function</w:t>
      </w:r>
      <w:r w:rsidR="00E5634D">
        <w:t xml:space="preserve"> </w:t>
      </w:r>
      <w:r w:rsidR="00365B04">
        <w:t>and suggest reasons why.</w:t>
      </w:r>
      <w:r w:rsidR="0028258A">
        <w:t xml:space="preserve"> For a composite function </w:t>
      </w:r>
      <m:oMath>
        <m:r>
          <w:rPr>
            <w:rFonts w:ascii="Cambria Math" w:hAnsi="Cambria Math"/>
          </w:rPr>
          <m:t>f(g</m:t>
        </m:r>
        <m:d>
          <m:dPr>
            <m:ctrlPr>
              <w:rPr>
                <w:rFonts w:ascii="Cambria Math" w:hAnsi="Cambria Math"/>
                <w:i/>
              </w:rPr>
            </m:ctrlPr>
          </m:dPr>
          <m:e>
            <m:r>
              <w:rPr>
                <w:rFonts w:ascii="Cambria Math" w:hAnsi="Cambria Math"/>
              </w:rPr>
              <m:t>x</m:t>
            </m:r>
          </m:e>
        </m:d>
        <m:r>
          <w:rPr>
            <w:rFonts w:ascii="Cambria Math" w:hAnsi="Cambria Math"/>
          </w:rPr>
          <m:t>)</m:t>
        </m:r>
      </m:oMath>
      <w:r w:rsidR="0028258A">
        <w:rPr>
          <w:rFonts w:eastAsiaTheme="minorEastAsia"/>
        </w:rPr>
        <w:t xml:space="preserve"> to be valid at a specific</w:t>
      </w:r>
      <w:r w:rsidR="00242F84">
        <w:rPr>
          <w:rFonts w:eastAsiaTheme="minorEastAsia"/>
        </w:rPr>
        <w:t xml:space="preserve"> value of </w:t>
      </w:r>
      <m:oMath>
        <m:r>
          <w:rPr>
            <w:rFonts w:ascii="Cambria Math" w:eastAsiaTheme="minorEastAsia" w:hAnsi="Cambria Math"/>
          </w:rPr>
          <m:t>x</m:t>
        </m:r>
      </m:oMath>
      <w:r w:rsidR="00242F84">
        <w:rPr>
          <w:rFonts w:eastAsiaTheme="minorEastAsia"/>
        </w:rPr>
        <w:t xml:space="preserve">, </w:t>
      </w:r>
      <m:oMath>
        <m:r>
          <w:rPr>
            <w:rFonts w:ascii="Cambria Math" w:eastAsiaTheme="minorEastAsia" w:hAnsi="Cambria Math"/>
          </w:rPr>
          <m:t>x</m:t>
        </m:r>
      </m:oMath>
      <w:r w:rsidR="00242F84">
        <w:rPr>
          <w:rFonts w:eastAsiaTheme="minorEastAsia"/>
        </w:rPr>
        <w:t xml:space="preserve"> must be in the domain of</w:t>
      </w:r>
      <w:r w:rsidR="0095481B">
        <w:rPr>
          <w:rFonts w:eastAsiaTheme="minorEastAsia"/>
        </w:rPr>
        <w:t xml:space="preserve"> </w:t>
      </w:r>
      <m:oMath>
        <m:r>
          <w:rPr>
            <w:rFonts w:ascii="Cambria Math" w:eastAsiaTheme="minorEastAsia" w:hAnsi="Cambria Math"/>
          </w:rPr>
          <m:t>g(x)</m:t>
        </m:r>
      </m:oMath>
      <w:r w:rsidR="0095481B">
        <w:rPr>
          <w:rFonts w:eastAsiaTheme="minorEastAsia"/>
        </w:rPr>
        <w:t xml:space="preserve"> and </w:t>
      </w:r>
      <m:oMath>
        <m:r>
          <w:rPr>
            <w:rFonts w:ascii="Cambria Math" w:eastAsiaTheme="minorEastAsia" w:hAnsi="Cambria Math"/>
          </w:rPr>
          <m:t>g(x)</m:t>
        </m:r>
      </m:oMath>
      <w:r w:rsidR="0095481B">
        <w:rPr>
          <w:rFonts w:eastAsiaTheme="minorEastAsia"/>
        </w:rPr>
        <w:t xml:space="preserve"> must be in the domain of </w:t>
      </w:r>
      <m:oMath>
        <m:r>
          <w:rPr>
            <w:rFonts w:ascii="Cambria Math" w:eastAsiaTheme="minorEastAsia" w:hAnsi="Cambria Math"/>
          </w:rPr>
          <m:t>f</m:t>
        </m:r>
      </m:oMath>
      <w:r w:rsidR="008B48E4">
        <w:rPr>
          <w:rFonts w:eastAsiaTheme="minorEastAsia"/>
        </w:rPr>
        <w:t xml:space="preserve">, so you can then evaluate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g</m:t>
            </m:r>
            <m:d>
              <m:dPr>
                <m:ctrlPr>
                  <w:rPr>
                    <w:rFonts w:ascii="Cambria Math" w:eastAsiaTheme="minorEastAsia" w:hAnsi="Cambria Math"/>
                    <w:i/>
                  </w:rPr>
                </m:ctrlPr>
              </m:dPr>
              <m:e>
                <m:r>
                  <w:rPr>
                    <w:rFonts w:ascii="Cambria Math" w:eastAsiaTheme="minorEastAsia" w:hAnsi="Cambria Math"/>
                  </w:rPr>
                  <m:t>x</m:t>
                </m:r>
              </m:e>
            </m:d>
          </m:e>
        </m:d>
        <m:r>
          <w:rPr>
            <w:rFonts w:ascii="Cambria Math" w:eastAsiaTheme="minorEastAsia" w:hAnsi="Cambria Math"/>
          </w:rPr>
          <m:t xml:space="preserve">. </m:t>
        </m:r>
      </m:oMath>
    </w:p>
    <w:p w14:paraId="6F83C7AA" w14:textId="2A4F16D7" w:rsidR="00DA0B6B" w:rsidRPr="00F95F5B" w:rsidRDefault="00DA0B6B" w:rsidP="009A7D6E">
      <w:pPr>
        <w:pStyle w:val="ListBullet"/>
        <w:rPr>
          <w:b/>
        </w:rPr>
      </w:pPr>
      <w:r>
        <w:t xml:space="preserve">Students can be challenged to graph both </w:t>
      </w:r>
      <m:oMath>
        <m:r>
          <w:rPr>
            <w:rFonts w:ascii="Cambria Math" w:hAnsi="Cambria Math"/>
          </w:rPr>
          <m:t>f(x)</m:t>
        </m:r>
      </m:oMath>
      <w:r>
        <w:rPr>
          <w:rFonts w:eastAsiaTheme="minorEastAsia"/>
        </w:rPr>
        <w:t xml:space="preserve"> and </w:t>
      </w:r>
      <m:oMath>
        <m:r>
          <w:rPr>
            <w:rFonts w:ascii="Cambria Math" w:eastAsiaTheme="minorEastAsia" w:hAnsi="Cambria Math"/>
          </w:rPr>
          <m:t>g(x)</m:t>
        </m:r>
      </m:oMath>
      <w:r>
        <w:rPr>
          <w:rFonts w:eastAsiaTheme="minorEastAsia"/>
        </w:rPr>
        <w:t xml:space="preserve"> and then graph </w:t>
      </w:r>
      <m:oMath>
        <m:r>
          <w:rPr>
            <w:rFonts w:ascii="Cambria Math" w:eastAsiaTheme="minorEastAsia" w:hAnsi="Cambria Math"/>
          </w:rPr>
          <m:t>f(g</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oMath>
      <w:r>
        <w:rPr>
          <w:rFonts w:eastAsiaTheme="minorEastAsia"/>
        </w:rPr>
        <w:t xml:space="preserve"> and </w:t>
      </w:r>
      <m:oMath>
        <m:r>
          <w:rPr>
            <w:rFonts w:ascii="Cambria Math" w:eastAsiaTheme="minorEastAsia" w:hAnsi="Cambria Math"/>
          </w:rPr>
          <m:t>g(f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oMath>
      <w:r>
        <w:rPr>
          <w:rFonts w:eastAsiaTheme="minorEastAsia"/>
        </w:rPr>
        <w:t>.</w:t>
      </w:r>
    </w:p>
    <w:p w14:paraId="1BF7FCA3" w14:textId="62062F72" w:rsidR="007E324E" w:rsidRPr="00FC7A36" w:rsidRDefault="007E324E" w:rsidP="009A7D6E">
      <w:pPr>
        <w:pStyle w:val="ListBullet"/>
        <w:rPr>
          <w:b/>
        </w:rPr>
      </w:pPr>
      <w:r>
        <w:rPr>
          <w:rFonts w:eastAsiaTheme="minorEastAsia"/>
        </w:rPr>
        <w:t>Use colour</w:t>
      </w:r>
      <w:r w:rsidR="00996A05">
        <w:rPr>
          <w:rFonts w:eastAsiaTheme="minorEastAsia"/>
        </w:rPr>
        <w:t xml:space="preserve"> </w:t>
      </w:r>
      <w:r>
        <w:rPr>
          <w:rFonts w:eastAsiaTheme="minorEastAsia"/>
        </w:rPr>
        <w:t>coding or other similar visuals to annotat</w:t>
      </w:r>
      <w:r w:rsidR="0054742A">
        <w:rPr>
          <w:rFonts w:eastAsiaTheme="minorEastAsia"/>
        </w:rPr>
        <w:t>e</w:t>
      </w:r>
      <w:r>
        <w:rPr>
          <w:rFonts w:eastAsiaTheme="minorEastAsia"/>
        </w:rPr>
        <w:t xml:space="preserve"> on the board the difference between applying </w:t>
      </w:r>
      <m:oMath>
        <m:r>
          <w:rPr>
            <w:rFonts w:ascii="Cambria Math" w:eastAsiaTheme="minorEastAsia" w:hAnsi="Cambria Math"/>
          </w:rPr>
          <m:t>g(x)</m:t>
        </m:r>
      </m:oMath>
      <w:r>
        <w:rPr>
          <w:rFonts w:eastAsiaTheme="minorEastAsia"/>
        </w:rPr>
        <w:t xml:space="preserve"> first compared to </w:t>
      </w:r>
      <w:r w:rsidR="0054742A">
        <w:rPr>
          <w:rFonts w:eastAsiaTheme="minorEastAsia"/>
        </w:rPr>
        <w:t>applying</w:t>
      </w:r>
      <w:r>
        <w:rPr>
          <w:rFonts w:eastAsiaTheme="minorEastAsia"/>
        </w:rPr>
        <w:t xml:space="preserve"> </w:t>
      </w:r>
      <m:oMath>
        <m:r>
          <w:rPr>
            <w:rFonts w:ascii="Cambria Math" w:eastAsiaTheme="minorEastAsia" w:hAnsi="Cambria Math"/>
          </w:rPr>
          <m:t>f(x)</m:t>
        </m:r>
      </m:oMath>
      <w:r w:rsidR="0054742A">
        <w:rPr>
          <w:rFonts w:eastAsiaTheme="minorEastAsia"/>
        </w:rPr>
        <w:t xml:space="preserve"> first</w:t>
      </w:r>
      <w:r>
        <w:rPr>
          <w:rFonts w:eastAsiaTheme="minorEastAsia"/>
        </w:rPr>
        <w:t>.</w:t>
      </w:r>
    </w:p>
    <w:p w14:paraId="1CFC2036" w14:textId="6C2B59E7" w:rsidR="009A7D6E" w:rsidRDefault="00757FA9" w:rsidP="009A7D6E">
      <w:pPr>
        <w:rPr>
          <w:rStyle w:val="Strong"/>
        </w:rPr>
      </w:pPr>
      <w:r>
        <w:rPr>
          <w:rStyle w:val="Strong"/>
        </w:rPr>
        <w:t>Releasing responsibility</w:t>
      </w:r>
    </w:p>
    <w:p w14:paraId="0051FCB3" w14:textId="36BABCAF" w:rsidR="00DF0BD0" w:rsidRPr="00A81B75" w:rsidRDefault="00DF0BD0" w:rsidP="00DF0BD0">
      <w:pPr>
        <w:pStyle w:val="ListBullet"/>
        <w:rPr>
          <w:b/>
        </w:rPr>
      </w:pPr>
      <w:r>
        <w:t xml:space="preserve">Challenge students with ‘what if?’ scenarios, for example </w:t>
      </w:r>
      <w:r w:rsidR="00996A05">
        <w:t>‘</w:t>
      </w:r>
      <w:r>
        <w:t xml:space="preserve">What would be different if it was </w:t>
      </w:r>
      <m:oMath>
        <m:r>
          <w:rPr>
            <w:rFonts w:ascii="Cambria Math" w:hAnsi="Cambria Math"/>
          </w:rPr>
          <m:t>g</m:t>
        </m:r>
        <m:d>
          <m:dPr>
            <m:ctrlPr>
              <w:rPr>
                <w:rFonts w:ascii="Cambria Math" w:hAnsi="Cambria Math"/>
                <w:i/>
              </w:rPr>
            </m:ctrlPr>
          </m:dPr>
          <m:e>
            <m:r>
              <w:rPr>
                <w:rFonts w:ascii="Cambria Math" w:hAnsi="Cambria Math"/>
              </w:rPr>
              <m:t>f</m:t>
            </m:r>
            <m:d>
              <m:dPr>
                <m:ctrlPr>
                  <w:rPr>
                    <w:rFonts w:ascii="Cambria Math" w:hAnsi="Cambria Math"/>
                    <w:i/>
                  </w:rPr>
                </m:ctrlPr>
              </m:dPr>
              <m:e>
                <m:r>
                  <w:rPr>
                    <w:rFonts w:ascii="Cambria Math" w:hAnsi="Cambria Math"/>
                  </w:rPr>
                  <m:t>x</m:t>
                </m:r>
              </m:e>
            </m:d>
          </m:e>
        </m:d>
        <m:r>
          <w:rPr>
            <w:rFonts w:ascii="Cambria Math" w:hAnsi="Cambria Math"/>
          </w:rPr>
          <m:t>?</m:t>
        </m:r>
      </m:oMath>
      <w:r w:rsidR="00996A05">
        <w:rPr>
          <w:rFonts w:eastAsiaTheme="minorEastAsia"/>
        </w:rPr>
        <w:t>’</w:t>
      </w:r>
    </w:p>
    <w:p w14:paraId="5E2330F6" w14:textId="604F6BF8" w:rsidR="00757FA9" w:rsidRDefault="00757FA9" w:rsidP="009A7D6E">
      <w:pPr>
        <w:rPr>
          <w:rStyle w:val="Strong"/>
        </w:rPr>
      </w:pPr>
      <w:r>
        <w:rPr>
          <w:rStyle w:val="Strong"/>
        </w:rPr>
        <w:t>Independent practice</w:t>
      </w:r>
    </w:p>
    <w:p w14:paraId="7EDD4026" w14:textId="5B5059FA" w:rsidR="00757FA9" w:rsidRPr="00FA4284" w:rsidRDefault="00F83362" w:rsidP="00757FA9">
      <w:pPr>
        <w:pStyle w:val="ListBullet"/>
        <w:rPr>
          <w:b/>
        </w:rPr>
      </w:pPr>
      <w:r>
        <w:t>Challenge</w:t>
      </w:r>
      <w:r w:rsidR="007C2A95">
        <w:t xml:space="preserve"> students by getting them to </w:t>
      </w:r>
      <w:r w:rsidR="00DC4CD4">
        <w:t>explore more</w:t>
      </w:r>
      <w:r w:rsidR="00ED065D">
        <w:t xml:space="preserve"> cases of composite functions and</w:t>
      </w:r>
      <w:r w:rsidR="007C2A95">
        <w:t xml:space="preserve"> the </w:t>
      </w:r>
      <w:r w:rsidR="00ED065D">
        <w:t xml:space="preserve">effect on their </w:t>
      </w:r>
      <w:r w:rsidR="007C2A95">
        <w:t>domain and range</w:t>
      </w:r>
      <w:r w:rsidR="00ED065D">
        <w:t>.</w:t>
      </w:r>
    </w:p>
    <w:p w14:paraId="23FEEFFA" w14:textId="625623DF" w:rsidR="00611389" w:rsidRPr="00FA4284" w:rsidRDefault="00611389" w:rsidP="00757FA9">
      <w:pPr>
        <w:pStyle w:val="ListBullet"/>
        <w:rPr>
          <w:b/>
        </w:rPr>
      </w:pPr>
      <w:r>
        <w:t xml:space="preserve">Challenge students to consider if </w:t>
      </w:r>
      <m:oMath>
        <m:r>
          <w:rPr>
            <w:rFonts w:ascii="Cambria Math" w:eastAsiaTheme="minorEastAsia" w:hAnsi="Cambria Math"/>
          </w:rPr>
          <m:t>f(g</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oMath>
      <w:r>
        <w:rPr>
          <w:rFonts w:eastAsiaTheme="minorEastAsia"/>
        </w:rPr>
        <w:t xml:space="preserve"> is ever equal to </w:t>
      </w:r>
      <m:oMath>
        <m:r>
          <w:rPr>
            <w:rFonts w:ascii="Cambria Math" w:eastAsiaTheme="minorEastAsia" w:hAnsi="Cambria Math"/>
          </w:rPr>
          <m:t>g(f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oMath>
      <w:r>
        <w:rPr>
          <w:rFonts w:eastAsiaTheme="minorEastAsia"/>
        </w:rPr>
        <w:t>.</w:t>
      </w:r>
    </w:p>
    <w:p w14:paraId="0913B20B" w14:textId="0D005FE2" w:rsidR="00757FA9" w:rsidRPr="002B4D1F" w:rsidRDefault="00547139" w:rsidP="002B4D1F">
      <w:pPr>
        <w:pStyle w:val="ListBullet"/>
        <w:rPr>
          <w:b/>
        </w:rPr>
      </w:pPr>
      <w:r>
        <w:t xml:space="preserve">A scaffold could be provided for students to solve the problem on slide 24 and the problems in Appendix </w:t>
      </w:r>
      <w:r w:rsidR="00A767A2">
        <w:t>B</w:t>
      </w:r>
      <w:r w:rsidR="002B4D1F">
        <w:t>.</w:t>
      </w:r>
    </w:p>
    <w:p w14:paraId="77C78EFA" w14:textId="77777777" w:rsidR="00DF0BD0" w:rsidRPr="00996A05" w:rsidRDefault="00DF0BD0" w:rsidP="00996A05">
      <w:r w:rsidRPr="00996A05">
        <w:br w:type="page"/>
      </w:r>
    </w:p>
    <w:p w14:paraId="7EF5CAC5" w14:textId="01857434" w:rsidR="00633A4A" w:rsidRDefault="00633A4A" w:rsidP="00E44750">
      <w:pPr>
        <w:pStyle w:val="Heading3"/>
      </w:pPr>
      <w:r w:rsidRPr="00633A4A">
        <w:lastRenderedPageBreak/>
        <w:t>Suggested opportunities for assessment</w:t>
      </w:r>
    </w:p>
    <w:p w14:paraId="5282D982" w14:textId="2F36168E" w:rsidR="00757FA9" w:rsidRDefault="00757FA9" w:rsidP="00757FA9">
      <w:pPr>
        <w:rPr>
          <w:rStyle w:val="Strong"/>
        </w:rPr>
      </w:pPr>
      <w:r>
        <w:rPr>
          <w:rStyle w:val="Strong"/>
        </w:rPr>
        <w:t>Activating prior knowledge</w:t>
      </w:r>
    </w:p>
    <w:p w14:paraId="78DC0CB5" w14:textId="12CBBF85" w:rsidR="00D779C3" w:rsidRPr="00D779C3" w:rsidRDefault="00D779C3" w:rsidP="00D779C3">
      <w:pPr>
        <w:pStyle w:val="ListBullet"/>
        <w:rPr>
          <w:b/>
          <w:bCs/>
        </w:rPr>
      </w:pPr>
      <w:r>
        <w:t>Formatively assess students’ mathematical language and reasoning as they describe what they notice and wonder</w:t>
      </w:r>
      <w:r w:rsidR="001610E1">
        <w:t>.</w:t>
      </w:r>
    </w:p>
    <w:p w14:paraId="3DD6AF31" w14:textId="490C0FB1" w:rsidR="00757FA9" w:rsidRDefault="00757FA9" w:rsidP="001610E1">
      <w:pPr>
        <w:pStyle w:val="ListBullet"/>
        <w:numPr>
          <w:ilvl w:val="0"/>
          <w:numId w:val="0"/>
        </w:numPr>
        <w:rPr>
          <w:rStyle w:val="Strong"/>
        </w:rPr>
      </w:pPr>
      <w:r>
        <w:rPr>
          <w:rStyle w:val="Strong"/>
        </w:rPr>
        <w:t>Connecting learning</w:t>
      </w:r>
    </w:p>
    <w:p w14:paraId="700BBDC8" w14:textId="6EC2C56D" w:rsidR="00757FA9" w:rsidRPr="00FA4284" w:rsidRDefault="00510272" w:rsidP="00757FA9">
      <w:pPr>
        <w:pStyle w:val="ListBullet"/>
        <w:rPr>
          <w:b/>
        </w:rPr>
      </w:pPr>
      <w:r>
        <w:t>Use the teacher dashboard function to continually assess students understanding, intervening when needed to address errors.</w:t>
      </w:r>
    </w:p>
    <w:p w14:paraId="7F6EBCB4" w14:textId="77777777" w:rsidR="00757FA9" w:rsidRDefault="00757FA9" w:rsidP="00757FA9">
      <w:pPr>
        <w:rPr>
          <w:rStyle w:val="Strong"/>
        </w:rPr>
      </w:pPr>
      <w:r>
        <w:rPr>
          <w:rStyle w:val="Strong"/>
        </w:rPr>
        <w:t>Releasing responsibility</w:t>
      </w:r>
    </w:p>
    <w:p w14:paraId="564A534E" w14:textId="3940E365" w:rsidR="00757FA9" w:rsidRPr="0001269B" w:rsidRDefault="00C4304A" w:rsidP="00757FA9">
      <w:pPr>
        <w:pStyle w:val="ListBullet"/>
        <w:rPr>
          <w:b/>
        </w:rPr>
      </w:pPr>
      <w:r>
        <w:t>Use student</w:t>
      </w:r>
      <w:r w:rsidR="009D702B">
        <w:t>’</w:t>
      </w:r>
      <w:r>
        <w:t xml:space="preserve">s verbal explanations of how to evaluate or form </w:t>
      </w:r>
      <m:oMath>
        <m:r>
          <w:rPr>
            <w:rFonts w:ascii="Cambria Math" w:hAnsi="Cambria Math"/>
          </w:rPr>
          <m:t>f(g</m:t>
        </m:r>
        <m:d>
          <m:dPr>
            <m:ctrlPr>
              <w:rPr>
                <w:rFonts w:ascii="Cambria Math" w:hAnsi="Cambria Math"/>
                <w:i/>
              </w:rPr>
            </m:ctrlPr>
          </m:dPr>
          <m:e>
            <m:r>
              <w:rPr>
                <w:rFonts w:ascii="Cambria Math" w:hAnsi="Cambria Math"/>
              </w:rPr>
              <m:t>x</m:t>
            </m:r>
          </m:e>
        </m:d>
        <m:r>
          <w:rPr>
            <w:rFonts w:ascii="Cambria Math" w:hAnsi="Cambria Math"/>
          </w:rPr>
          <m:t>)</m:t>
        </m:r>
      </m:oMath>
      <w:r>
        <w:rPr>
          <w:rFonts w:eastAsiaTheme="minorEastAsia"/>
        </w:rPr>
        <w:t xml:space="preserve"> to assess their understanding of substitution and order.</w:t>
      </w:r>
    </w:p>
    <w:p w14:paraId="5B55F4F0" w14:textId="0A34363A" w:rsidR="0001269B" w:rsidRPr="0001269B" w:rsidRDefault="0001269B" w:rsidP="00757FA9">
      <w:pPr>
        <w:pStyle w:val="ListBullet"/>
        <w:rPr>
          <w:b/>
        </w:rPr>
      </w:pPr>
      <w:r>
        <w:rPr>
          <w:rFonts w:eastAsiaTheme="minorEastAsia"/>
        </w:rPr>
        <w:t>Appendix A can be collected to assess students understanding of how function structure impacts final answers.</w:t>
      </w:r>
    </w:p>
    <w:p w14:paraId="259A6119" w14:textId="10110612" w:rsidR="0001269B" w:rsidRPr="00FA4284" w:rsidRDefault="0001269B" w:rsidP="00757FA9">
      <w:pPr>
        <w:pStyle w:val="ListBullet"/>
        <w:rPr>
          <w:b/>
        </w:rPr>
      </w:pPr>
      <w:r>
        <w:rPr>
          <w:rFonts w:eastAsiaTheme="minorEastAsia"/>
        </w:rPr>
        <w:t>Monitor student reasoning for the non-example section to ch</w:t>
      </w:r>
      <w:r w:rsidR="00474588">
        <w:rPr>
          <w:rFonts w:eastAsiaTheme="minorEastAsia"/>
        </w:rPr>
        <w:t>eck they understand the misconception.</w:t>
      </w:r>
    </w:p>
    <w:p w14:paraId="2449DAF4" w14:textId="77777777" w:rsidR="00757FA9" w:rsidRDefault="00757FA9" w:rsidP="00757FA9">
      <w:pPr>
        <w:rPr>
          <w:rStyle w:val="Strong"/>
        </w:rPr>
      </w:pPr>
      <w:r>
        <w:rPr>
          <w:rStyle w:val="Strong"/>
        </w:rPr>
        <w:t>Independent practice</w:t>
      </w:r>
    </w:p>
    <w:p w14:paraId="74971496" w14:textId="7822A073" w:rsidR="008B3179" w:rsidRPr="0009162B" w:rsidRDefault="008B3179" w:rsidP="00757FA9">
      <w:pPr>
        <w:pStyle w:val="ListBullet"/>
        <w:rPr>
          <w:b/>
        </w:rPr>
      </w:pPr>
      <w:r>
        <w:t xml:space="preserve">Use peer marking </w:t>
      </w:r>
      <w:r w:rsidR="00DD5A19">
        <w:t>for Appendix B to assess students understanding of applying composite functions to a range of contexts.</w:t>
      </w:r>
    </w:p>
    <w:p w14:paraId="2C86FF6B" w14:textId="42F157F2" w:rsidR="0084631E" w:rsidRDefault="0084631E" w:rsidP="00996A05">
      <w:pPr>
        <w:pStyle w:val="ListBullet"/>
        <w:numPr>
          <w:ilvl w:val="0"/>
          <w:numId w:val="0"/>
        </w:numPr>
        <w:ind w:left="567"/>
      </w:pPr>
    </w:p>
    <w:p w14:paraId="10B6CDD0" w14:textId="77777777" w:rsidR="00FF5685" w:rsidRDefault="00FF5685" w:rsidP="095C3ACB">
      <w:pPr>
        <w:pStyle w:val="Heading2"/>
        <w:sectPr w:rsidR="00FF5685" w:rsidSect="008771BA">
          <w:pgSz w:w="11900" w:h="16840"/>
          <w:pgMar w:top="1134" w:right="1134" w:bottom="1134" w:left="1134" w:header="709" w:footer="709" w:gutter="0"/>
          <w:cols w:space="708"/>
          <w:docGrid w:linePitch="360"/>
        </w:sectPr>
      </w:pPr>
      <w:bookmarkStart w:id="1" w:name="_Appendix_A"/>
      <w:bookmarkEnd w:id="1"/>
    </w:p>
    <w:p w14:paraId="34FE9CF0" w14:textId="12FB3818" w:rsidR="00D740C6" w:rsidRDefault="0070190E" w:rsidP="00C41239">
      <w:pPr>
        <w:pStyle w:val="Heading2"/>
      </w:pPr>
      <w:bookmarkStart w:id="2" w:name="_Appendix_A_"/>
      <w:bookmarkEnd w:id="2"/>
      <w:r>
        <w:lastRenderedPageBreak/>
        <w:t>Appendix</w:t>
      </w:r>
      <w:r w:rsidR="00783D18">
        <w:t xml:space="preserve"> </w:t>
      </w:r>
      <w:r w:rsidR="005E5D37">
        <w:t>A</w:t>
      </w:r>
    </w:p>
    <w:p w14:paraId="2A35091B" w14:textId="04A47A90" w:rsidR="0014565A" w:rsidRPr="00C41239" w:rsidRDefault="00634797" w:rsidP="00D740C6">
      <w:pPr>
        <w:pStyle w:val="Heading3"/>
        <w:rPr>
          <w:bCs/>
        </w:rPr>
      </w:pPr>
      <w:r w:rsidRPr="00C41239">
        <w:rPr>
          <w:rStyle w:val="Heading3Char"/>
        </w:rPr>
        <w:t>Combining</w:t>
      </w:r>
      <w:r w:rsidR="005A6A3F" w:rsidRPr="00C41239">
        <w:rPr>
          <w:rStyle w:val="Heading3Char"/>
        </w:rPr>
        <w:t xml:space="preserve"> functions</w:t>
      </w:r>
    </w:p>
    <w:p w14:paraId="31453178" w14:textId="56324C3C" w:rsidR="00CC669F" w:rsidRDefault="005A6A3F" w:rsidP="00003D9A">
      <w:r w:rsidRPr="0014565A">
        <w:t>Given the functions below</w:t>
      </w:r>
      <w:r w:rsidR="00BB5045" w:rsidRPr="0014565A">
        <w:t xml:space="preserve">, </w:t>
      </w:r>
      <w:r w:rsidR="00925219">
        <w:t xml:space="preserve">firstly determine expressions for </w:t>
      </w:r>
      <m:oMath>
        <m:r>
          <w:rPr>
            <w:rFonts w:ascii="Cambria Math" w:hAnsi="Cambria Math"/>
          </w:rPr>
          <m:t>f(g</m:t>
        </m:r>
        <m:d>
          <m:dPr>
            <m:ctrlPr>
              <w:rPr>
                <w:rFonts w:ascii="Cambria Math" w:hAnsi="Cambria Math"/>
                <w:i/>
              </w:rPr>
            </m:ctrlPr>
          </m:dPr>
          <m:e>
            <m:r>
              <w:rPr>
                <w:rFonts w:ascii="Cambria Math" w:hAnsi="Cambria Math"/>
              </w:rPr>
              <m:t>x</m:t>
            </m:r>
          </m:e>
        </m:d>
        <m:r>
          <w:rPr>
            <w:rFonts w:ascii="Cambria Math" w:hAnsi="Cambria Math"/>
          </w:rPr>
          <m:t>)</m:t>
        </m:r>
      </m:oMath>
      <w:r w:rsidR="00925219">
        <w:rPr>
          <w:rFonts w:eastAsiaTheme="minorEastAsia"/>
        </w:rPr>
        <w:t xml:space="preserve"> and </w:t>
      </w:r>
      <m:oMath>
        <m:r>
          <w:rPr>
            <w:rFonts w:ascii="Cambria Math" w:eastAsiaTheme="minorEastAsia" w:hAnsi="Cambria Math"/>
          </w:rPr>
          <m:t>g(f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oMath>
      <w:r w:rsidR="00925219">
        <w:rPr>
          <w:rFonts w:eastAsiaTheme="minorEastAsia"/>
        </w:rPr>
        <w:t xml:space="preserve"> and</w:t>
      </w:r>
      <w:r w:rsidR="00D21697" w:rsidRPr="0014565A">
        <w:t xml:space="preserve"> evaluate values </w:t>
      </w:r>
      <w:r w:rsidR="00C4761E" w:rsidRPr="0014565A">
        <w:t xml:space="preserve">with </w:t>
      </w:r>
      <w:r w:rsidR="0028586A">
        <w:t xml:space="preserve">the </w:t>
      </w:r>
      <w:r w:rsidR="00C4761E" w:rsidRPr="0014565A">
        <w:t>composite function.</w:t>
      </w:r>
    </w:p>
    <w:tbl>
      <w:tblPr>
        <w:tblStyle w:val="Tableheader"/>
        <w:tblW w:w="14570" w:type="dxa"/>
        <w:tblLayout w:type="fixed"/>
        <w:tblLook w:val="04A0" w:firstRow="1" w:lastRow="0" w:firstColumn="1" w:lastColumn="0" w:noHBand="0" w:noVBand="1"/>
        <w:tblDescription w:val="A table with functions for f(x) and g(x), space for f(g(x)) and g(f(x)) to be written and space for f(g(1)) and g(f(1)) to be calculated."/>
      </w:tblPr>
      <w:tblGrid>
        <w:gridCol w:w="1697"/>
        <w:gridCol w:w="1844"/>
        <w:gridCol w:w="3086"/>
        <w:gridCol w:w="3087"/>
        <w:gridCol w:w="2428"/>
        <w:gridCol w:w="2428"/>
      </w:tblGrid>
      <w:tr w:rsidR="00C4207B" w14:paraId="7DA48FF7" w14:textId="77777777" w:rsidTr="003530B1">
        <w:trPr>
          <w:cnfStyle w:val="100000000000" w:firstRow="1" w:lastRow="0" w:firstColumn="0" w:lastColumn="0" w:oddVBand="0" w:evenVBand="0" w:oddHBand="0"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1697" w:type="dxa"/>
          </w:tcPr>
          <w:p w14:paraId="4396FCC5" w14:textId="06D4FA05" w:rsidR="005F4782" w:rsidRDefault="004E0BA7" w:rsidP="00933F46">
            <m:oMathPara>
              <m:oMath>
                <m:r>
                  <m:rPr>
                    <m:sty m:val="bi"/>
                  </m:rPr>
                  <w:rPr>
                    <w:rFonts w:ascii="Cambria Math" w:hAnsi="Cambria Math"/>
                  </w:rPr>
                  <m:t>f</m:t>
                </m:r>
                <m:d>
                  <m:dPr>
                    <m:ctrlPr>
                      <w:rPr>
                        <w:rFonts w:ascii="Cambria Math" w:hAnsi="Cambria Math"/>
                      </w:rPr>
                    </m:ctrlPr>
                  </m:dPr>
                  <m:e>
                    <m:r>
                      <m:rPr>
                        <m:sty m:val="bi"/>
                      </m:rPr>
                      <w:rPr>
                        <w:rFonts w:ascii="Cambria Math" w:hAnsi="Cambria Math"/>
                      </w:rPr>
                      <m:t>x</m:t>
                    </m:r>
                  </m:e>
                </m:d>
                <m:r>
                  <m:rPr>
                    <m:sty m:val="b"/>
                  </m:rPr>
                  <w:rPr>
                    <w:rFonts w:ascii="Cambria Math" w:hAnsi="Cambria Math"/>
                  </w:rPr>
                  <m:t>=</m:t>
                </m:r>
              </m:oMath>
            </m:oMathPara>
          </w:p>
        </w:tc>
        <w:tc>
          <w:tcPr>
            <w:tcW w:w="1844" w:type="dxa"/>
          </w:tcPr>
          <w:p w14:paraId="126BEA0F" w14:textId="33883FF9" w:rsidR="005F4782" w:rsidRDefault="004E0BA7" w:rsidP="00933F46">
            <w:pPr>
              <w:cnfStyle w:val="100000000000" w:firstRow="1" w:lastRow="0" w:firstColumn="0" w:lastColumn="0" w:oddVBand="0" w:evenVBand="0" w:oddHBand="0" w:evenHBand="0" w:firstRowFirstColumn="0" w:firstRowLastColumn="0" w:lastRowFirstColumn="0" w:lastRowLastColumn="0"/>
            </w:pPr>
            <m:oMathPara>
              <m:oMath>
                <m:r>
                  <m:rPr>
                    <m:sty m:val="bi"/>
                  </m:rPr>
                  <w:rPr>
                    <w:rFonts w:ascii="Cambria Math" w:hAnsi="Cambria Math"/>
                  </w:rPr>
                  <m:t>g</m:t>
                </m:r>
                <m:d>
                  <m:dPr>
                    <m:ctrlPr>
                      <w:rPr>
                        <w:rFonts w:ascii="Cambria Math" w:hAnsi="Cambria Math"/>
                      </w:rPr>
                    </m:ctrlPr>
                  </m:dPr>
                  <m:e>
                    <m:r>
                      <m:rPr>
                        <m:sty m:val="bi"/>
                      </m:rPr>
                      <w:rPr>
                        <w:rFonts w:ascii="Cambria Math" w:hAnsi="Cambria Math"/>
                      </w:rPr>
                      <m:t>x</m:t>
                    </m:r>
                  </m:e>
                </m:d>
                <m:r>
                  <m:rPr>
                    <m:sty m:val="b"/>
                  </m:rPr>
                  <w:rPr>
                    <w:rFonts w:ascii="Cambria Math" w:hAnsi="Cambria Math"/>
                  </w:rPr>
                  <m:t>=</m:t>
                </m:r>
              </m:oMath>
            </m:oMathPara>
          </w:p>
        </w:tc>
        <w:tc>
          <w:tcPr>
            <w:tcW w:w="3086" w:type="dxa"/>
          </w:tcPr>
          <w:p w14:paraId="50FF08C8" w14:textId="0FFCE591" w:rsidR="005F4782" w:rsidRDefault="004E0BA7" w:rsidP="00933F46">
            <w:pPr>
              <w:cnfStyle w:val="100000000000" w:firstRow="1" w:lastRow="0" w:firstColumn="0" w:lastColumn="0" w:oddVBand="0" w:evenVBand="0" w:oddHBand="0" w:evenHBand="0" w:firstRowFirstColumn="0" w:firstRowLastColumn="0" w:lastRowFirstColumn="0" w:lastRowLastColumn="0"/>
            </w:pPr>
            <m:oMathPara>
              <m:oMath>
                <m:r>
                  <m:rPr>
                    <m:sty m:val="bi"/>
                  </m:rPr>
                  <w:rPr>
                    <w:rFonts w:ascii="Cambria Math" w:hAnsi="Cambria Math"/>
                  </w:rPr>
                  <m:t>f</m:t>
                </m:r>
                <m:d>
                  <m:dPr>
                    <m:ctrlPr>
                      <w:rPr>
                        <w:rFonts w:ascii="Cambria Math" w:hAnsi="Cambria Math"/>
                      </w:rPr>
                    </m:ctrlPr>
                  </m:dPr>
                  <m:e>
                    <m:r>
                      <m:rPr>
                        <m:sty m:val="bi"/>
                      </m:rPr>
                      <w:rPr>
                        <w:rFonts w:ascii="Cambria Math" w:hAnsi="Cambria Math"/>
                      </w:rPr>
                      <m:t>g</m:t>
                    </m:r>
                    <m:d>
                      <m:dPr>
                        <m:ctrlPr>
                          <w:rPr>
                            <w:rFonts w:ascii="Cambria Math" w:hAnsi="Cambria Math"/>
                          </w:rPr>
                        </m:ctrlPr>
                      </m:dPr>
                      <m:e>
                        <m:r>
                          <m:rPr>
                            <m:sty m:val="bi"/>
                          </m:rPr>
                          <w:rPr>
                            <w:rFonts w:ascii="Cambria Math" w:hAnsi="Cambria Math"/>
                          </w:rPr>
                          <m:t>x</m:t>
                        </m:r>
                      </m:e>
                    </m:d>
                  </m:e>
                </m:d>
                <m:r>
                  <m:rPr>
                    <m:sty m:val="b"/>
                  </m:rPr>
                  <w:rPr>
                    <w:rFonts w:ascii="Cambria Math" w:hAnsi="Cambria Math"/>
                  </w:rPr>
                  <m:t>=</m:t>
                </m:r>
              </m:oMath>
            </m:oMathPara>
          </w:p>
        </w:tc>
        <w:tc>
          <w:tcPr>
            <w:tcW w:w="3087" w:type="dxa"/>
          </w:tcPr>
          <w:p w14:paraId="6300B77F" w14:textId="73FFB3FB" w:rsidR="005F4782" w:rsidRDefault="004E0BA7" w:rsidP="00F3184E">
            <w:pPr>
              <w:cnfStyle w:val="100000000000" w:firstRow="1" w:lastRow="0" w:firstColumn="0" w:lastColumn="0" w:oddVBand="0" w:evenVBand="0" w:oddHBand="0" w:evenHBand="0" w:firstRowFirstColumn="0" w:firstRowLastColumn="0" w:lastRowFirstColumn="0" w:lastRowLastColumn="0"/>
            </w:pPr>
            <m:oMathPara>
              <m:oMath>
                <m:r>
                  <m:rPr>
                    <m:sty m:val="bi"/>
                  </m:rPr>
                  <w:rPr>
                    <w:rFonts w:ascii="Cambria Math" w:hAnsi="Cambria Math"/>
                  </w:rPr>
                  <m:t>g</m:t>
                </m:r>
                <m:d>
                  <m:dPr>
                    <m:ctrlPr>
                      <w:rPr>
                        <w:rFonts w:ascii="Cambria Math" w:hAnsi="Cambria Math"/>
                      </w:rPr>
                    </m:ctrlPr>
                  </m:dPr>
                  <m:e>
                    <m:r>
                      <m:rPr>
                        <m:sty m:val="bi"/>
                      </m:rPr>
                      <w:rPr>
                        <w:rFonts w:ascii="Cambria Math" w:hAnsi="Cambria Math"/>
                      </w:rPr>
                      <m:t>f</m:t>
                    </m:r>
                    <m:d>
                      <m:dPr>
                        <m:ctrlPr>
                          <w:rPr>
                            <w:rFonts w:ascii="Cambria Math" w:hAnsi="Cambria Math"/>
                          </w:rPr>
                        </m:ctrlPr>
                      </m:dPr>
                      <m:e>
                        <m:r>
                          <m:rPr>
                            <m:sty m:val="bi"/>
                          </m:rPr>
                          <w:rPr>
                            <w:rFonts w:ascii="Cambria Math" w:hAnsi="Cambria Math"/>
                          </w:rPr>
                          <m:t>x</m:t>
                        </m:r>
                      </m:e>
                    </m:d>
                  </m:e>
                </m:d>
                <m:r>
                  <m:rPr>
                    <m:sty m:val="b"/>
                  </m:rPr>
                  <w:rPr>
                    <w:rFonts w:ascii="Cambria Math" w:hAnsi="Cambria Math"/>
                  </w:rPr>
                  <m:t>=</m:t>
                </m:r>
              </m:oMath>
            </m:oMathPara>
          </w:p>
        </w:tc>
        <w:tc>
          <w:tcPr>
            <w:tcW w:w="2428" w:type="dxa"/>
          </w:tcPr>
          <w:p w14:paraId="2D8C70FC" w14:textId="646175A6" w:rsidR="005F4782" w:rsidRDefault="00045262" w:rsidP="003530B1">
            <w:pPr>
              <w:jc w:val="both"/>
              <w:cnfStyle w:val="100000000000" w:firstRow="1" w:lastRow="0" w:firstColumn="0" w:lastColumn="0" w:oddVBand="0" w:evenVBand="0" w:oddHBand="0" w:evenHBand="0" w:firstRowFirstColumn="0" w:firstRowLastColumn="0" w:lastRowFirstColumn="0" w:lastRowLastColumn="0"/>
            </w:pPr>
            <w:r>
              <w:t>Evaluate</w:t>
            </w:r>
          </w:p>
        </w:tc>
        <w:tc>
          <w:tcPr>
            <w:tcW w:w="2428" w:type="dxa"/>
          </w:tcPr>
          <w:p w14:paraId="7FD731F5" w14:textId="1F86CBF5" w:rsidR="005F4782" w:rsidRDefault="00045262" w:rsidP="00F3184E">
            <w:pPr>
              <w:cnfStyle w:val="100000000000" w:firstRow="1" w:lastRow="0" w:firstColumn="0" w:lastColumn="0" w:oddVBand="0" w:evenVBand="0" w:oddHBand="0" w:evenHBand="0" w:firstRowFirstColumn="0" w:firstRowLastColumn="0" w:lastRowFirstColumn="0" w:lastRowLastColumn="0"/>
            </w:pPr>
            <w:r>
              <w:t>Evaluate</w:t>
            </w:r>
          </w:p>
        </w:tc>
      </w:tr>
      <w:tr w:rsidR="00202503" w14:paraId="55BEB096" w14:textId="77777777" w:rsidTr="003530B1">
        <w:trPr>
          <w:cnfStyle w:val="000000100000" w:firstRow="0" w:lastRow="0" w:firstColumn="0" w:lastColumn="0" w:oddVBand="0" w:evenVBand="0" w:oddHBand="1" w:evenHBand="0" w:firstRowFirstColumn="0" w:firstRowLastColumn="0" w:lastRowFirstColumn="0" w:lastRowLastColumn="0"/>
          <w:trHeight w:val="958"/>
        </w:trPr>
        <w:tc>
          <w:tcPr>
            <w:cnfStyle w:val="001000000000" w:firstRow="0" w:lastRow="0" w:firstColumn="1" w:lastColumn="0" w:oddVBand="0" w:evenVBand="0" w:oddHBand="0" w:evenHBand="0" w:firstRowFirstColumn="0" w:firstRowLastColumn="0" w:lastRowFirstColumn="0" w:lastRowLastColumn="0"/>
            <w:tcW w:w="1697" w:type="dxa"/>
            <w:vAlign w:val="center"/>
          </w:tcPr>
          <w:p w14:paraId="2D3402A0" w14:textId="0072F7AE" w:rsidR="005F4782" w:rsidRPr="00FA3300" w:rsidRDefault="00FA3300" w:rsidP="003530B1">
            <w:pPr>
              <w:rPr>
                <w:b w:val="0"/>
                <w:bCs/>
              </w:rPr>
            </w:pPr>
            <m:oMathPara>
              <m:oMath>
                <m:r>
                  <m:rPr>
                    <m:sty m:val="b"/>
                  </m:rPr>
                  <w:rPr>
                    <w:rFonts w:ascii="Cambria Math" w:hAnsi="Cambria Math"/>
                  </w:rPr>
                  <m:t>2</m:t>
                </m:r>
                <m:r>
                  <m:rPr>
                    <m:sty m:val="bi"/>
                  </m:rPr>
                  <w:rPr>
                    <w:rFonts w:ascii="Cambria Math" w:hAnsi="Cambria Math"/>
                  </w:rPr>
                  <m:t>x</m:t>
                </m:r>
                <m:r>
                  <m:rPr>
                    <m:sty m:val="b"/>
                  </m:rPr>
                  <w:rPr>
                    <w:rFonts w:ascii="Cambria Math" w:hAnsi="Cambria Math"/>
                  </w:rPr>
                  <m:t>+4</m:t>
                </m:r>
              </m:oMath>
            </m:oMathPara>
          </w:p>
        </w:tc>
        <w:tc>
          <w:tcPr>
            <w:tcW w:w="1844" w:type="dxa"/>
            <w:vAlign w:val="center"/>
          </w:tcPr>
          <w:p w14:paraId="3F556C66" w14:textId="74762310" w:rsidR="005F4782" w:rsidRDefault="00000000" w:rsidP="003530B1">
            <w:pPr>
              <w:cnfStyle w:val="000000100000" w:firstRow="0" w:lastRow="0" w:firstColumn="0" w:lastColumn="0" w:oddVBand="0" w:evenVBand="0" w:oddHBand="1" w:evenHBand="0" w:firstRowFirstColumn="0" w:firstRowLastColumn="0" w:lastRowFirstColumn="0" w:lastRowLastColumn="0"/>
            </w:pPr>
            <m:oMathPara>
              <m:oMath>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-1</m:t>
                </m:r>
              </m:oMath>
            </m:oMathPara>
          </w:p>
        </w:tc>
        <w:tc>
          <w:tcPr>
            <w:tcW w:w="3086" w:type="dxa"/>
            <w:vAlign w:val="center"/>
          </w:tcPr>
          <w:p w14:paraId="4B2C4857" w14:textId="77777777" w:rsidR="005F4782" w:rsidRDefault="005F4782" w:rsidP="003530B1">
            <w:pPr>
              <w:cnfStyle w:val="000000100000" w:firstRow="0" w:lastRow="0" w:firstColumn="0" w:lastColumn="0" w:oddVBand="0" w:evenVBand="0" w:oddHBand="1" w:evenHBand="0" w:firstRowFirstColumn="0" w:firstRowLastColumn="0" w:lastRowFirstColumn="0" w:lastRowLastColumn="0"/>
            </w:pPr>
          </w:p>
        </w:tc>
        <w:tc>
          <w:tcPr>
            <w:tcW w:w="3087" w:type="dxa"/>
            <w:vAlign w:val="center"/>
          </w:tcPr>
          <w:p w14:paraId="7CE00FC9" w14:textId="77777777" w:rsidR="005F4782" w:rsidRDefault="005F4782" w:rsidP="003530B1">
            <w:pPr>
              <w:cnfStyle w:val="000000100000" w:firstRow="0" w:lastRow="0" w:firstColumn="0" w:lastColumn="0" w:oddVBand="0" w:evenVBand="0" w:oddHBand="1" w:evenHBand="0" w:firstRowFirstColumn="0" w:firstRowLastColumn="0" w:lastRowFirstColumn="0" w:lastRowLastColumn="0"/>
            </w:pPr>
          </w:p>
        </w:tc>
        <w:tc>
          <w:tcPr>
            <w:tcW w:w="2428" w:type="dxa"/>
            <w:vAlign w:val="center"/>
          </w:tcPr>
          <w:p w14:paraId="3ACA9E96" w14:textId="61457269" w:rsidR="005F4782" w:rsidRPr="003530B1" w:rsidRDefault="00FA3300" w:rsidP="003530B1">
            <w:pPr>
              <w:jc w:val="both"/>
              <w:cnfStyle w:val="000000100000" w:firstRow="0" w:lastRow="0" w:firstColumn="0" w:lastColumn="0" w:oddVBand="0" w:evenVBand="0" w:oddHBand="1" w:evenHBand="0" w:firstRowFirstColumn="0" w:firstRowLastColumn="0" w:lastRowFirstColumn="0" w:lastRowLastColumn="0"/>
            </w:pPr>
            <m:oMathPara>
              <m:oMathParaPr>
                <m:jc m:val="left"/>
              </m:oMathParaPr>
              <m:oMath>
                <m:r>
                  <w:rPr>
                    <w:rFonts w:ascii="Cambria Math" w:hAnsi="Cambria Math"/>
                  </w:rPr>
                  <m:t>f</m:t>
                </m:r>
                <m:r>
                  <m:rPr>
                    <m:sty m:val="p"/>
                  </m:rPr>
                  <w:rPr>
                    <w:rFonts w:ascii="Cambria Math" w:hAnsi="Cambria Math"/>
                  </w:rPr>
                  <m:t>(</m:t>
                </m:r>
                <m:r>
                  <w:rPr>
                    <w:rFonts w:ascii="Cambria Math" w:hAnsi="Cambria Math"/>
                  </w:rPr>
                  <m:t>g</m:t>
                </m:r>
                <m:d>
                  <m:dPr>
                    <m:ctrlPr>
                      <w:rPr>
                        <w:rFonts w:ascii="Cambria Math" w:hAnsi="Cambria Math"/>
                      </w:rPr>
                    </m:ctrlPr>
                  </m:dPr>
                  <m:e>
                    <m:r>
                      <m:rPr>
                        <m:sty m:val="p"/>
                      </m:rPr>
                      <w:rPr>
                        <w:rFonts w:ascii="Cambria Math" w:hAnsi="Cambria Math"/>
                      </w:rPr>
                      <m:t>1)</m:t>
                    </m:r>
                  </m:e>
                </m:d>
                <m:r>
                  <m:rPr>
                    <m:sty m:val="p"/>
                  </m:rPr>
                  <w:rPr>
                    <w:rFonts w:ascii="Cambria Math" w:hAnsi="Cambria Math"/>
                  </w:rPr>
                  <m:t>=</m:t>
                </m:r>
              </m:oMath>
            </m:oMathPara>
          </w:p>
        </w:tc>
        <w:tc>
          <w:tcPr>
            <w:tcW w:w="2428" w:type="dxa"/>
            <w:vAlign w:val="center"/>
          </w:tcPr>
          <w:p w14:paraId="0A32B10B" w14:textId="23A09B0F" w:rsidR="005F4782" w:rsidRPr="003530B1" w:rsidRDefault="00FA3300" w:rsidP="003530B1">
            <w:pPr>
              <w:jc w:val="both"/>
              <w:cnfStyle w:val="000000100000" w:firstRow="0" w:lastRow="0" w:firstColumn="0" w:lastColumn="0" w:oddVBand="0" w:evenVBand="0" w:oddHBand="1" w:evenHBand="0" w:firstRowFirstColumn="0" w:firstRowLastColumn="0" w:lastRowFirstColumn="0" w:lastRowLastColumn="0"/>
            </w:pPr>
            <m:oMathPara>
              <m:oMathParaPr>
                <m:jc m:val="left"/>
              </m:oMathParaPr>
              <m:oMath>
                <m:r>
                  <w:rPr>
                    <w:rFonts w:ascii="Cambria Math" w:hAnsi="Cambria Math"/>
                  </w:rPr>
                  <m:t>g</m:t>
                </m:r>
                <m:r>
                  <m:rPr>
                    <m:sty m:val="p"/>
                  </m:rPr>
                  <w:rPr>
                    <w:rFonts w:ascii="Cambria Math" w:hAnsi="Cambria Math"/>
                  </w:rPr>
                  <m:t>(</m:t>
                </m:r>
                <m:r>
                  <w:rPr>
                    <w:rFonts w:ascii="Cambria Math" w:hAnsi="Cambria Math"/>
                  </w:rPr>
                  <m:t>f</m:t>
                </m:r>
                <m:d>
                  <m:dPr>
                    <m:ctrlPr>
                      <w:rPr>
                        <w:rFonts w:ascii="Cambria Math" w:hAnsi="Cambria Math"/>
                      </w:rPr>
                    </m:ctrlPr>
                  </m:dPr>
                  <m:e>
                    <m:r>
                      <m:rPr>
                        <m:sty m:val="p"/>
                      </m:rPr>
                      <w:rPr>
                        <w:rFonts w:ascii="Cambria Math" w:hAnsi="Cambria Math"/>
                      </w:rPr>
                      <m:t>1)</m:t>
                    </m:r>
                  </m:e>
                </m:d>
                <m:r>
                  <m:rPr>
                    <m:sty m:val="p"/>
                  </m:rPr>
                  <w:rPr>
                    <w:rFonts w:ascii="Cambria Math" w:hAnsi="Cambria Math"/>
                  </w:rPr>
                  <m:t>=</m:t>
                </m:r>
              </m:oMath>
            </m:oMathPara>
          </w:p>
        </w:tc>
      </w:tr>
      <w:tr w:rsidR="00202503" w14:paraId="6AB75CF3" w14:textId="77777777" w:rsidTr="003530B1">
        <w:trPr>
          <w:cnfStyle w:val="000000010000" w:firstRow="0" w:lastRow="0" w:firstColumn="0" w:lastColumn="0" w:oddVBand="0" w:evenVBand="0" w:oddHBand="0" w:evenHBand="1" w:firstRowFirstColumn="0" w:firstRowLastColumn="0" w:lastRowFirstColumn="0" w:lastRowLastColumn="0"/>
          <w:trHeight w:val="958"/>
        </w:trPr>
        <w:tc>
          <w:tcPr>
            <w:cnfStyle w:val="001000000000" w:firstRow="0" w:lastRow="0" w:firstColumn="1" w:lastColumn="0" w:oddVBand="0" w:evenVBand="0" w:oddHBand="0" w:evenHBand="0" w:firstRowFirstColumn="0" w:firstRowLastColumn="0" w:lastRowFirstColumn="0" w:lastRowLastColumn="0"/>
            <w:tcW w:w="1697" w:type="dxa"/>
            <w:vAlign w:val="center"/>
          </w:tcPr>
          <w:p w14:paraId="0F89502C" w14:textId="264770A5" w:rsidR="005F4782" w:rsidRPr="00FA3300" w:rsidRDefault="00000000" w:rsidP="003530B1">
            <w:pPr>
              <w:rPr>
                <w:b w:val="0"/>
                <w:bCs/>
              </w:rPr>
            </w:pPr>
            <m:oMathPara>
              <m:oMath>
                <m:sSup>
                  <m:sSupPr>
                    <m:ctrlPr>
                      <w:rPr>
                        <w:rFonts w:ascii="Cambria Math" w:hAnsi="Cambria Math"/>
                        <w:b w:val="0"/>
                        <w:bCs/>
                      </w:rPr>
                    </m:ctrlPr>
                  </m:sSupPr>
                  <m:e>
                    <m:r>
                      <m:rPr>
                        <m:sty m:val="bi"/>
                      </m:rPr>
                      <w:rPr>
                        <w:rFonts w:ascii="Cambria Math" w:hAnsi="Cambria Math"/>
                      </w:rPr>
                      <m:t>x</m:t>
                    </m:r>
                  </m:e>
                  <m:sup>
                    <m:r>
                      <m:rPr>
                        <m:sty m:val="b"/>
                      </m:rPr>
                      <w:rPr>
                        <w:rFonts w:ascii="Cambria Math" w:hAnsi="Cambria Math"/>
                      </w:rPr>
                      <m:t>2</m:t>
                    </m:r>
                  </m:sup>
                </m:sSup>
                <m:r>
                  <m:rPr>
                    <m:sty m:val="b"/>
                  </m:rPr>
                  <w:rPr>
                    <w:rFonts w:ascii="Cambria Math" w:hAnsi="Cambria Math"/>
                  </w:rPr>
                  <m:t>-1</m:t>
                </m:r>
              </m:oMath>
            </m:oMathPara>
          </w:p>
        </w:tc>
        <w:tc>
          <w:tcPr>
            <w:tcW w:w="1844" w:type="dxa"/>
            <w:vAlign w:val="center"/>
          </w:tcPr>
          <w:p w14:paraId="21D56E1F" w14:textId="0F0D4DBA" w:rsidR="005F4782" w:rsidRDefault="00FA3300" w:rsidP="003530B1">
            <w:pPr>
              <w:cnfStyle w:val="000000010000" w:firstRow="0" w:lastRow="0" w:firstColumn="0" w:lastColumn="0" w:oddVBand="0" w:evenVBand="0" w:oddHBand="0" w:evenHBand="1" w:firstRowFirstColumn="0" w:firstRowLastColumn="0" w:lastRowFirstColumn="0" w:lastRowLastColumn="0"/>
            </w:pPr>
            <m:oMathPara>
              <m:oMath>
                <m:r>
                  <m:rPr>
                    <m:sty m:val="p"/>
                  </m:rPr>
                  <w:rPr>
                    <w:rFonts w:ascii="Cambria Math" w:hAnsi="Cambria Math"/>
                  </w:rPr>
                  <m:t>2</m:t>
                </m:r>
                <m:r>
                  <w:rPr>
                    <w:rFonts w:ascii="Cambria Math" w:hAnsi="Cambria Math"/>
                  </w:rPr>
                  <m:t>x</m:t>
                </m:r>
                <m:r>
                  <m:rPr>
                    <m:sty m:val="p"/>
                  </m:rPr>
                  <w:rPr>
                    <w:rFonts w:ascii="Cambria Math" w:hAnsi="Cambria Math"/>
                  </w:rPr>
                  <m:t>+4</m:t>
                </m:r>
              </m:oMath>
            </m:oMathPara>
          </w:p>
        </w:tc>
        <w:tc>
          <w:tcPr>
            <w:tcW w:w="3086" w:type="dxa"/>
            <w:vAlign w:val="center"/>
          </w:tcPr>
          <w:p w14:paraId="13EE4F57" w14:textId="77777777" w:rsidR="005F4782" w:rsidRDefault="005F4782" w:rsidP="003530B1">
            <w:pPr>
              <w:cnfStyle w:val="000000010000" w:firstRow="0" w:lastRow="0" w:firstColumn="0" w:lastColumn="0" w:oddVBand="0" w:evenVBand="0" w:oddHBand="0" w:evenHBand="1" w:firstRowFirstColumn="0" w:firstRowLastColumn="0" w:lastRowFirstColumn="0" w:lastRowLastColumn="0"/>
            </w:pPr>
          </w:p>
        </w:tc>
        <w:tc>
          <w:tcPr>
            <w:tcW w:w="3087" w:type="dxa"/>
            <w:vAlign w:val="center"/>
          </w:tcPr>
          <w:p w14:paraId="3866794C" w14:textId="77777777" w:rsidR="005F4782" w:rsidRDefault="005F4782" w:rsidP="003530B1">
            <w:pPr>
              <w:cnfStyle w:val="000000010000" w:firstRow="0" w:lastRow="0" w:firstColumn="0" w:lastColumn="0" w:oddVBand="0" w:evenVBand="0" w:oddHBand="0" w:evenHBand="1" w:firstRowFirstColumn="0" w:firstRowLastColumn="0" w:lastRowFirstColumn="0" w:lastRowLastColumn="0"/>
            </w:pPr>
          </w:p>
        </w:tc>
        <w:tc>
          <w:tcPr>
            <w:tcW w:w="2428" w:type="dxa"/>
            <w:vAlign w:val="center"/>
          </w:tcPr>
          <w:p w14:paraId="4E483765" w14:textId="75E2F97E" w:rsidR="005F4782" w:rsidRPr="003530B1" w:rsidRDefault="00FA3300" w:rsidP="003530B1">
            <w:pPr>
              <w:jc w:val="both"/>
              <w:cnfStyle w:val="000000010000" w:firstRow="0" w:lastRow="0" w:firstColumn="0" w:lastColumn="0" w:oddVBand="0" w:evenVBand="0" w:oddHBand="0" w:evenHBand="1" w:firstRowFirstColumn="0" w:firstRowLastColumn="0" w:lastRowFirstColumn="0" w:lastRowLastColumn="0"/>
            </w:pPr>
            <m:oMathPara>
              <m:oMathParaPr>
                <m:jc m:val="left"/>
              </m:oMathParaPr>
              <m:oMath>
                <m:r>
                  <w:rPr>
                    <w:rFonts w:ascii="Cambria Math" w:hAnsi="Cambria Math"/>
                  </w:rPr>
                  <m:t>f</m:t>
                </m:r>
                <m:r>
                  <m:rPr>
                    <m:sty m:val="p"/>
                  </m:rPr>
                  <w:rPr>
                    <w:rFonts w:ascii="Cambria Math" w:hAnsi="Cambria Math"/>
                  </w:rPr>
                  <m:t>(</m:t>
                </m:r>
                <m:r>
                  <w:rPr>
                    <w:rFonts w:ascii="Cambria Math" w:hAnsi="Cambria Math"/>
                  </w:rPr>
                  <m:t>g</m:t>
                </m:r>
                <m:d>
                  <m:dPr>
                    <m:ctrlPr>
                      <w:rPr>
                        <w:rFonts w:ascii="Cambria Math" w:hAnsi="Cambria Math"/>
                      </w:rPr>
                    </m:ctrlPr>
                  </m:dPr>
                  <m:e>
                    <m:r>
                      <m:rPr>
                        <m:sty m:val="p"/>
                      </m:rPr>
                      <w:rPr>
                        <w:rFonts w:ascii="Cambria Math" w:hAnsi="Cambria Math"/>
                      </w:rPr>
                      <m:t>1)</m:t>
                    </m:r>
                  </m:e>
                </m:d>
                <m:r>
                  <m:rPr>
                    <m:sty m:val="p"/>
                  </m:rPr>
                  <w:rPr>
                    <w:rFonts w:ascii="Cambria Math" w:hAnsi="Cambria Math"/>
                  </w:rPr>
                  <m:t>=</m:t>
                </m:r>
              </m:oMath>
            </m:oMathPara>
          </w:p>
        </w:tc>
        <w:tc>
          <w:tcPr>
            <w:tcW w:w="2428" w:type="dxa"/>
            <w:vAlign w:val="center"/>
          </w:tcPr>
          <w:p w14:paraId="4381EEEA" w14:textId="3E3A3C83" w:rsidR="005F4782" w:rsidRPr="003530B1" w:rsidRDefault="00FA3300" w:rsidP="003530B1">
            <w:pPr>
              <w:jc w:val="both"/>
              <w:cnfStyle w:val="000000010000" w:firstRow="0" w:lastRow="0" w:firstColumn="0" w:lastColumn="0" w:oddVBand="0" w:evenVBand="0" w:oddHBand="0" w:evenHBand="1" w:firstRowFirstColumn="0" w:firstRowLastColumn="0" w:lastRowFirstColumn="0" w:lastRowLastColumn="0"/>
            </w:pPr>
            <m:oMathPara>
              <m:oMathParaPr>
                <m:jc m:val="left"/>
              </m:oMathParaPr>
              <m:oMath>
                <m:r>
                  <w:rPr>
                    <w:rFonts w:ascii="Cambria Math" w:hAnsi="Cambria Math"/>
                  </w:rPr>
                  <m:t>g</m:t>
                </m:r>
                <m:r>
                  <m:rPr>
                    <m:sty m:val="p"/>
                  </m:rPr>
                  <w:rPr>
                    <w:rFonts w:ascii="Cambria Math" w:hAnsi="Cambria Math"/>
                  </w:rPr>
                  <m:t>(</m:t>
                </m:r>
                <m:r>
                  <w:rPr>
                    <w:rFonts w:ascii="Cambria Math" w:hAnsi="Cambria Math"/>
                  </w:rPr>
                  <m:t>f</m:t>
                </m:r>
                <m:d>
                  <m:dPr>
                    <m:ctrlPr>
                      <w:rPr>
                        <w:rFonts w:ascii="Cambria Math" w:hAnsi="Cambria Math"/>
                      </w:rPr>
                    </m:ctrlPr>
                  </m:dPr>
                  <m:e>
                    <m:r>
                      <m:rPr>
                        <m:sty m:val="p"/>
                      </m:rPr>
                      <w:rPr>
                        <w:rFonts w:ascii="Cambria Math" w:hAnsi="Cambria Math"/>
                      </w:rPr>
                      <m:t>1</m:t>
                    </m:r>
                  </m:e>
                </m:d>
                <m:r>
                  <m:rPr>
                    <m:sty m:val="p"/>
                  </m:rPr>
                  <w:rPr>
                    <w:rFonts w:ascii="Cambria Math" w:hAnsi="Cambria Math"/>
                  </w:rPr>
                  <m:t>)=</m:t>
                </m:r>
              </m:oMath>
            </m:oMathPara>
          </w:p>
        </w:tc>
      </w:tr>
      <w:tr w:rsidR="00202503" w14:paraId="23A16E81" w14:textId="77777777" w:rsidTr="003530B1">
        <w:trPr>
          <w:cnfStyle w:val="000000100000" w:firstRow="0" w:lastRow="0" w:firstColumn="0" w:lastColumn="0" w:oddVBand="0" w:evenVBand="0" w:oddHBand="1" w:evenHBand="0" w:firstRowFirstColumn="0" w:firstRowLastColumn="0" w:lastRowFirstColumn="0" w:lastRowLastColumn="0"/>
          <w:trHeight w:val="958"/>
        </w:trPr>
        <w:tc>
          <w:tcPr>
            <w:cnfStyle w:val="001000000000" w:firstRow="0" w:lastRow="0" w:firstColumn="1" w:lastColumn="0" w:oddVBand="0" w:evenVBand="0" w:oddHBand="0" w:evenHBand="0" w:firstRowFirstColumn="0" w:firstRowLastColumn="0" w:lastRowFirstColumn="0" w:lastRowLastColumn="0"/>
            <w:tcW w:w="1697" w:type="dxa"/>
            <w:vAlign w:val="center"/>
          </w:tcPr>
          <w:p w14:paraId="1775BD3B" w14:textId="4FFB44A8" w:rsidR="005F4782" w:rsidRPr="00FA3300" w:rsidRDefault="00000000" w:rsidP="003530B1">
            <w:pPr>
              <w:rPr>
                <w:b w:val="0"/>
                <w:bCs/>
              </w:rPr>
            </w:pPr>
            <m:oMathPara>
              <m:oMath>
                <m:sSup>
                  <m:sSupPr>
                    <m:ctrlPr>
                      <w:rPr>
                        <w:rFonts w:ascii="Cambria Math" w:hAnsi="Cambria Math"/>
                        <w:b w:val="0"/>
                        <w:bCs/>
                      </w:rPr>
                    </m:ctrlPr>
                  </m:sSupPr>
                  <m:e>
                    <m:r>
                      <m:rPr>
                        <m:sty m:val="bi"/>
                      </m:rPr>
                      <w:rPr>
                        <w:rFonts w:ascii="Cambria Math" w:hAnsi="Cambria Math"/>
                      </w:rPr>
                      <m:t>x</m:t>
                    </m:r>
                  </m:e>
                  <m:sup>
                    <m:r>
                      <m:rPr>
                        <m:sty m:val="b"/>
                      </m:rPr>
                      <w:rPr>
                        <w:rFonts w:ascii="Cambria Math" w:hAnsi="Cambria Math"/>
                      </w:rPr>
                      <m:t>2</m:t>
                    </m:r>
                  </m:sup>
                </m:sSup>
                <m:r>
                  <m:rPr>
                    <m:sty m:val="b"/>
                  </m:rPr>
                  <w:rPr>
                    <w:rFonts w:ascii="Cambria Math" w:hAnsi="Cambria Math"/>
                  </w:rPr>
                  <m:t>-1</m:t>
                </m:r>
              </m:oMath>
            </m:oMathPara>
          </w:p>
        </w:tc>
        <w:tc>
          <w:tcPr>
            <w:tcW w:w="1844" w:type="dxa"/>
            <w:vAlign w:val="center"/>
          </w:tcPr>
          <w:p w14:paraId="1AE949F1" w14:textId="53263A8A" w:rsidR="005F4782" w:rsidRDefault="00FA3300" w:rsidP="003530B1">
            <w:pPr>
              <w:cnfStyle w:val="000000100000" w:firstRow="0" w:lastRow="0" w:firstColumn="0" w:lastColumn="0" w:oddVBand="0" w:evenVBand="0" w:oddHBand="1" w:evenHBand="0" w:firstRowFirstColumn="0" w:firstRowLastColumn="0" w:lastRowFirstColumn="0" w:lastRowLastColumn="0"/>
            </w:pPr>
            <m:oMathPara>
              <m:oMath>
                <m:r>
                  <m:rPr>
                    <m:sty m:val="p"/>
                  </m:rPr>
                  <w:rPr>
                    <w:rFonts w:ascii="Cambria Math" w:hAnsi="Cambria Math"/>
                  </w:rPr>
                  <m:t>2</m:t>
                </m:r>
                <m:r>
                  <w:rPr>
                    <w:rFonts w:ascii="Cambria Math" w:hAnsi="Cambria Math"/>
                  </w:rPr>
                  <m:t>x</m:t>
                </m:r>
                <m:r>
                  <m:rPr>
                    <m:sty m:val="p"/>
                  </m:rPr>
                  <w:rPr>
                    <w:rFonts w:ascii="Cambria Math" w:hAnsi="Cambria Math"/>
                  </w:rPr>
                  <m:t>+4</m:t>
                </m:r>
              </m:oMath>
            </m:oMathPara>
          </w:p>
        </w:tc>
        <w:tc>
          <w:tcPr>
            <w:tcW w:w="3086" w:type="dxa"/>
            <w:vAlign w:val="center"/>
          </w:tcPr>
          <w:p w14:paraId="02C65D4C" w14:textId="77777777" w:rsidR="005F4782" w:rsidRDefault="005F4782" w:rsidP="003530B1">
            <w:pPr>
              <w:cnfStyle w:val="000000100000" w:firstRow="0" w:lastRow="0" w:firstColumn="0" w:lastColumn="0" w:oddVBand="0" w:evenVBand="0" w:oddHBand="1" w:evenHBand="0" w:firstRowFirstColumn="0" w:firstRowLastColumn="0" w:lastRowFirstColumn="0" w:lastRowLastColumn="0"/>
            </w:pPr>
          </w:p>
        </w:tc>
        <w:tc>
          <w:tcPr>
            <w:tcW w:w="3087" w:type="dxa"/>
            <w:vAlign w:val="center"/>
          </w:tcPr>
          <w:p w14:paraId="0EF5EFAC" w14:textId="77777777" w:rsidR="005F4782" w:rsidRDefault="005F4782" w:rsidP="003530B1">
            <w:pPr>
              <w:cnfStyle w:val="000000100000" w:firstRow="0" w:lastRow="0" w:firstColumn="0" w:lastColumn="0" w:oddVBand="0" w:evenVBand="0" w:oddHBand="1" w:evenHBand="0" w:firstRowFirstColumn="0" w:firstRowLastColumn="0" w:lastRowFirstColumn="0" w:lastRowLastColumn="0"/>
            </w:pPr>
          </w:p>
        </w:tc>
        <w:tc>
          <w:tcPr>
            <w:tcW w:w="2428" w:type="dxa"/>
            <w:vAlign w:val="center"/>
          </w:tcPr>
          <w:p w14:paraId="0BF862C5" w14:textId="28FCDC98" w:rsidR="005F4782" w:rsidRPr="003530B1" w:rsidRDefault="00FA3300" w:rsidP="003530B1">
            <w:pPr>
              <w:jc w:val="both"/>
              <w:cnfStyle w:val="000000100000" w:firstRow="0" w:lastRow="0" w:firstColumn="0" w:lastColumn="0" w:oddVBand="0" w:evenVBand="0" w:oddHBand="1" w:evenHBand="0" w:firstRowFirstColumn="0" w:firstRowLastColumn="0" w:lastRowFirstColumn="0" w:lastRowLastColumn="0"/>
            </w:pPr>
            <m:oMathPara>
              <m:oMathParaPr>
                <m:jc m:val="left"/>
              </m:oMathParaPr>
              <m:oMath>
                <m:r>
                  <w:rPr>
                    <w:rFonts w:ascii="Cambria Math" w:hAnsi="Cambria Math"/>
                  </w:rPr>
                  <m:t>f</m:t>
                </m:r>
                <m:r>
                  <m:rPr>
                    <m:sty m:val="p"/>
                  </m:rPr>
                  <w:rPr>
                    <w:rFonts w:ascii="Cambria Math" w:hAnsi="Cambria Math"/>
                  </w:rPr>
                  <m:t>(</m:t>
                </m:r>
                <m:r>
                  <w:rPr>
                    <w:rFonts w:ascii="Cambria Math" w:hAnsi="Cambria Math"/>
                  </w:rPr>
                  <m:t>g</m:t>
                </m:r>
                <m:d>
                  <m:dPr>
                    <m:ctrlPr>
                      <w:rPr>
                        <w:rFonts w:ascii="Cambria Math" w:hAnsi="Cambria Math"/>
                      </w:rPr>
                    </m:ctrlPr>
                  </m:dPr>
                  <m:e>
                    <m:r>
                      <m:rPr>
                        <m:sty m:val="p"/>
                      </m:rPr>
                      <w:rPr>
                        <w:rFonts w:ascii="Cambria Math" w:hAnsi="Cambria Math"/>
                      </w:rPr>
                      <m:t>2)</m:t>
                    </m:r>
                  </m:e>
                </m:d>
                <m:r>
                  <m:rPr>
                    <m:sty m:val="p"/>
                  </m:rPr>
                  <w:rPr>
                    <w:rFonts w:ascii="Cambria Math" w:hAnsi="Cambria Math"/>
                  </w:rPr>
                  <m:t>=</m:t>
                </m:r>
              </m:oMath>
            </m:oMathPara>
          </w:p>
        </w:tc>
        <w:tc>
          <w:tcPr>
            <w:tcW w:w="2428" w:type="dxa"/>
            <w:vAlign w:val="center"/>
          </w:tcPr>
          <w:p w14:paraId="52F1DC68" w14:textId="0A7307E9" w:rsidR="005F4782" w:rsidRPr="003530B1" w:rsidRDefault="00FA3300" w:rsidP="003530B1">
            <w:pPr>
              <w:jc w:val="both"/>
              <w:cnfStyle w:val="000000100000" w:firstRow="0" w:lastRow="0" w:firstColumn="0" w:lastColumn="0" w:oddVBand="0" w:evenVBand="0" w:oddHBand="1" w:evenHBand="0" w:firstRowFirstColumn="0" w:firstRowLastColumn="0" w:lastRowFirstColumn="0" w:lastRowLastColumn="0"/>
            </w:pPr>
            <m:oMathPara>
              <m:oMathParaPr>
                <m:jc m:val="left"/>
              </m:oMathParaPr>
              <m:oMath>
                <m:r>
                  <w:rPr>
                    <w:rFonts w:ascii="Cambria Math" w:hAnsi="Cambria Math"/>
                  </w:rPr>
                  <m:t>g</m:t>
                </m:r>
                <m:r>
                  <m:rPr>
                    <m:sty m:val="p"/>
                  </m:rPr>
                  <w:rPr>
                    <w:rFonts w:ascii="Cambria Math" w:hAnsi="Cambria Math"/>
                  </w:rPr>
                  <m:t>(</m:t>
                </m:r>
                <m:r>
                  <w:rPr>
                    <w:rFonts w:ascii="Cambria Math" w:hAnsi="Cambria Math"/>
                  </w:rPr>
                  <m:t>f</m:t>
                </m:r>
                <m:d>
                  <m:dPr>
                    <m:ctrlPr>
                      <w:rPr>
                        <w:rFonts w:ascii="Cambria Math" w:hAnsi="Cambria Math"/>
                      </w:rPr>
                    </m:ctrlPr>
                  </m:dPr>
                  <m:e>
                    <m:r>
                      <m:rPr>
                        <m:sty m:val="p"/>
                      </m:rPr>
                      <w:rPr>
                        <w:rFonts w:ascii="Cambria Math" w:hAnsi="Cambria Math"/>
                      </w:rPr>
                      <m:t>2</m:t>
                    </m:r>
                  </m:e>
                </m:d>
                <m:r>
                  <m:rPr>
                    <m:sty m:val="p"/>
                  </m:rPr>
                  <w:rPr>
                    <w:rFonts w:ascii="Cambria Math" w:hAnsi="Cambria Math"/>
                  </w:rPr>
                  <m:t>)=</m:t>
                </m:r>
              </m:oMath>
            </m:oMathPara>
          </w:p>
        </w:tc>
      </w:tr>
      <w:tr w:rsidR="00202503" w14:paraId="27249C82" w14:textId="77777777" w:rsidTr="003530B1">
        <w:trPr>
          <w:cnfStyle w:val="000000010000" w:firstRow="0" w:lastRow="0" w:firstColumn="0" w:lastColumn="0" w:oddVBand="0" w:evenVBand="0" w:oddHBand="0" w:evenHBand="1" w:firstRowFirstColumn="0" w:firstRowLastColumn="0" w:lastRowFirstColumn="0" w:lastRowLastColumn="0"/>
          <w:trHeight w:val="958"/>
        </w:trPr>
        <w:tc>
          <w:tcPr>
            <w:cnfStyle w:val="001000000000" w:firstRow="0" w:lastRow="0" w:firstColumn="1" w:lastColumn="0" w:oddVBand="0" w:evenVBand="0" w:oddHBand="0" w:evenHBand="0" w:firstRowFirstColumn="0" w:firstRowLastColumn="0" w:lastRowFirstColumn="0" w:lastRowLastColumn="0"/>
            <w:tcW w:w="1697" w:type="dxa"/>
            <w:vAlign w:val="center"/>
          </w:tcPr>
          <w:p w14:paraId="546ABDBD" w14:textId="41F89A17" w:rsidR="00F37BBB" w:rsidRPr="00FA3300" w:rsidRDefault="00000000" w:rsidP="003530B1">
            <w:pPr>
              <w:rPr>
                <w:b w:val="0"/>
                <w:bCs/>
              </w:rPr>
            </w:pPr>
            <m:oMathPara>
              <m:oMath>
                <m:sSup>
                  <m:sSupPr>
                    <m:ctrlPr>
                      <w:rPr>
                        <w:rFonts w:ascii="Cambria Math" w:hAnsi="Cambria Math"/>
                        <w:b w:val="0"/>
                        <w:bCs/>
                      </w:rPr>
                    </m:ctrlPr>
                  </m:sSupPr>
                  <m:e>
                    <m:r>
                      <m:rPr>
                        <m:sty m:val="bi"/>
                      </m:rPr>
                      <w:rPr>
                        <w:rFonts w:ascii="Cambria Math" w:hAnsi="Cambria Math"/>
                      </w:rPr>
                      <m:t>x</m:t>
                    </m:r>
                  </m:e>
                  <m:sup>
                    <m:r>
                      <m:rPr>
                        <m:sty m:val="b"/>
                      </m:rPr>
                      <w:rPr>
                        <w:rFonts w:ascii="Cambria Math" w:hAnsi="Cambria Math"/>
                      </w:rPr>
                      <m:t>3</m:t>
                    </m:r>
                  </m:sup>
                </m:sSup>
                <m:r>
                  <m:rPr>
                    <m:sty m:val="b"/>
                  </m:rPr>
                  <w:rPr>
                    <w:rFonts w:ascii="Cambria Math" w:hAnsi="Cambria Math"/>
                  </w:rPr>
                  <m:t>+1</m:t>
                </m:r>
              </m:oMath>
            </m:oMathPara>
          </w:p>
        </w:tc>
        <w:tc>
          <w:tcPr>
            <w:tcW w:w="1844" w:type="dxa"/>
            <w:vAlign w:val="center"/>
          </w:tcPr>
          <w:p w14:paraId="1DFDD580" w14:textId="643F4359" w:rsidR="00F37BBB" w:rsidRDefault="00000000" w:rsidP="003530B1">
            <w:pPr>
              <w:cnfStyle w:val="000000010000" w:firstRow="0" w:lastRow="0" w:firstColumn="0" w:lastColumn="0" w:oddVBand="0" w:evenVBand="0" w:oddHBand="0" w:evenHBand="1" w:firstRowFirstColumn="0" w:firstRowLastColumn="0" w:lastRowFirstColumn="0" w:lastRowLastColumn="0"/>
            </w:pPr>
            <m:oMathPara>
              <m:oMath>
                <m:f>
                  <m:fPr>
                    <m:ctrlPr>
                      <w:rPr>
                        <w:rFonts w:ascii="Cambria Math" w:hAnsi="Cambria Math"/>
                      </w:rPr>
                    </m:ctrlPr>
                  </m:fPr>
                  <m:num>
                    <m:r>
                      <m:rPr>
                        <m:sty m:val="p"/>
                      </m:rPr>
                      <w:rPr>
                        <w:rFonts w:ascii="Cambria Math" w:hAnsi="Cambria Math"/>
                      </w:rPr>
                      <m:t>2</m:t>
                    </m:r>
                  </m:num>
                  <m:den>
                    <m:r>
                      <w:rPr>
                        <w:rFonts w:ascii="Cambria Math" w:hAnsi="Cambria Math"/>
                      </w:rPr>
                      <m:t>x</m:t>
                    </m:r>
                  </m:den>
                </m:f>
              </m:oMath>
            </m:oMathPara>
          </w:p>
        </w:tc>
        <w:tc>
          <w:tcPr>
            <w:tcW w:w="3086" w:type="dxa"/>
            <w:vAlign w:val="center"/>
          </w:tcPr>
          <w:p w14:paraId="2DF4612C" w14:textId="77777777" w:rsidR="00F37BBB" w:rsidRDefault="00F37BBB" w:rsidP="003530B1">
            <w:pPr>
              <w:cnfStyle w:val="000000010000" w:firstRow="0" w:lastRow="0" w:firstColumn="0" w:lastColumn="0" w:oddVBand="0" w:evenVBand="0" w:oddHBand="0" w:evenHBand="1" w:firstRowFirstColumn="0" w:firstRowLastColumn="0" w:lastRowFirstColumn="0" w:lastRowLastColumn="0"/>
            </w:pPr>
          </w:p>
        </w:tc>
        <w:tc>
          <w:tcPr>
            <w:tcW w:w="3087" w:type="dxa"/>
            <w:vAlign w:val="center"/>
          </w:tcPr>
          <w:p w14:paraId="1340AE60" w14:textId="77777777" w:rsidR="00F37BBB" w:rsidRDefault="00F37BBB" w:rsidP="003530B1">
            <w:pPr>
              <w:cnfStyle w:val="000000010000" w:firstRow="0" w:lastRow="0" w:firstColumn="0" w:lastColumn="0" w:oddVBand="0" w:evenVBand="0" w:oddHBand="0" w:evenHBand="1" w:firstRowFirstColumn="0" w:firstRowLastColumn="0" w:lastRowFirstColumn="0" w:lastRowLastColumn="0"/>
            </w:pPr>
          </w:p>
        </w:tc>
        <w:tc>
          <w:tcPr>
            <w:tcW w:w="2428" w:type="dxa"/>
            <w:vAlign w:val="center"/>
          </w:tcPr>
          <w:p w14:paraId="336E671A" w14:textId="183A287A" w:rsidR="00F37BBB" w:rsidRPr="003530B1" w:rsidRDefault="00FA3300" w:rsidP="003530B1">
            <w:pPr>
              <w:jc w:val="both"/>
              <w:cnfStyle w:val="000000010000" w:firstRow="0" w:lastRow="0" w:firstColumn="0" w:lastColumn="0" w:oddVBand="0" w:evenVBand="0" w:oddHBand="0" w:evenHBand="1" w:firstRowFirstColumn="0" w:firstRowLastColumn="0" w:lastRowFirstColumn="0" w:lastRowLastColumn="0"/>
              <w:rPr>
                <w:rFonts w:eastAsia="Yu Mincho"/>
              </w:rPr>
            </w:pPr>
            <m:oMathPara>
              <m:oMathParaPr>
                <m:jc m:val="left"/>
              </m:oMathParaPr>
              <m:oMath>
                <m:r>
                  <w:rPr>
                    <w:rFonts w:ascii="Cambria Math" w:hAnsi="Cambria Math"/>
                  </w:rPr>
                  <m:t>f</m:t>
                </m:r>
                <m:r>
                  <m:rPr>
                    <m:sty m:val="p"/>
                  </m:rPr>
                  <w:rPr>
                    <w:rFonts w:ascii="Cambria Math" w:hAnsi="Cambria Math"/>
                  </w:rPr>
                  <m:t>(</m:t>
                </m:r>
                <m:r>
                  <w:rPr>
                    <w:rFonts w:ascii="Cambria Math" w:hAnsi="Cambria Math"/>
                  </w:rPr>
                  <m:t>g</m:t>
                </m:r>
                <m:d>
                  <m:dPr>
                    <m:ctrlPr>
                      <w:rPr>
                        <w:rFonts w:ascii="Cambria Math" w:hAnsi="Cambria Math"/>
                      </w:rPr>
                    </m:ctrlPr>
                  </m:dPr>
                  <m:e>
                    <m:r>
                      <m:rPr>
                        <m:sty m:val="p"/>
                      </m:rPr>
                      <w:rPr>
                        <w:rFonts w:ascii="Cambria Math" w:hAnsi="Cambria Math"/>
                      </w:rPr>
                      <m:t>1)</m:t>
                    </m:r>
                  </m:e>
                </m:d>
                <m:r>
                  <m:rPr>
                    <m:sty m:val="p"/>
                  </m:rPr>
                  <w:rPr>
                    <w:rFonts w:ascii="Cambria Math" w:hAnsi="Cambria Math"/>
                  </w:rPr>
                  <m:t>=</m:t>
                </m:r>
              </m:oMath>
            </m:oMathPara>
          </w:p>
        </w:tc>
        <w:tc>
          <w:tcPr>
            <w:tcW w:w="2428" w:type="dxa"/>
            <w:vAlign w:val="center"/>
          </w:tcPr>
          <w:p w14:paraId="2D761C33" w14:textId="51139026" w:rsidR="00F37BBB" w:rsidRPr="003530B1" w:rsidRDefault="00FA3300" w:rsidP="003530B1">
            <w:pPr>
              <w:jc w:val="both"/>
              <w:cnfStyle w:val="000000010000" w:firstRow="0" w:lastRow="0" w:firstColumn="0" w:lastColumn="0" w:oddVBand="0" w:evenVBand="0" w:oddHBand="0" w:evenHBand="1" w:firstRowFirstColumn="0" w:firstRowLastColumn="0" w:lastRowFirstColumn="0" w:lastRowLastColumn="0"/>
              <w:rPr>
                <w:rFonts w:eastAsia="Yu Mincho"/>
              </w:rPr>
            </w:pPr>
            <m:oMathPara>
              <m:oMathParaPr>
                <m:jc m:val="left"/>
              </m:oMathParaPr>
              <m:oMath>
                <m:r>
                  <w:rPr>
                    <w:rFonts w:ascii="Cambria Math" w:hAnsi="Cambria Math"/>
                  </w:rPr>
                  <m:t>g</m:t>
                </m:r>
                <m:r>
                  <m:rPr>
                    <m:sty m:val="p"/>
                  </m:rPr>
                  <w:rPr>
                    <w:rFonts w:ascii="Cambria Math" w:hAnsi="Cambria Math"/>
                  </w:rPr>
                  <m:t>(</m:t>
                </m:r>
                <m:r>
                  <w:rPr>
                    <w:rFonts w:ascii="Cambria Math" w:hAnsi="Cambria Math"/>
                  </w:rPr>
                  <m:t>f</m:t>
                </m:r>
                <m:d>
                  <m:dPr>
                    <m:ctrlPr>
                      <w:rPr>
                        <w:rFonts w:ascii="Cambria Math" w:hAnsi="Cambria Math"/>
                      </w:rPr>
                    </m:ctrlPr>
                  </m:dPr>
                  <m:e>
                    <m:r>
                      <m:rPr>
                        <m:sty m:val="p"/>
                      </m:rPr>
                      <w:rPr>
                        <w:rFonts w:ascii="Cambria Math" w:hAnsi="Cambria Math"/>
                      </w:rPr>
                      <m:t>1)</m:t>
                    </m:r>
                  </m:e>
                </m:d>
                <m:r>
                  <m:rPr>
                    <m:sty m:val="p"/>
                  </m:rPr>
                  <w:rPr>
                    <w:rFonts w:ascii="Cambria Math" w:hAnsi="Cambria Math"/>
                  </w:rPr>
                  <m:t>=</m:t>
                </m:r>
              </m:oMath>
            </m:oMathPara>
          </w:p>
        </w:tc>
      </w:tr>
      <w:tr w:rsidR="00202503" w14:paraId="1FD22318" w14:textId="77777777" w:rsidTr="003530B1">
        <w:trPr>
          <w:cnfStyle w:val="000000100000" w:firstRow="0" w:lastRow="0" w:firstColumn="0" w:lastColumn="0" w:oddVBand="0" w:evenVBand="0" w:oddHBand="1" w:evenHBand="0" w:firstRowFirstColumn="0" w:firstRowLastColumn="0" w:lastRowFirstColumn="0" w:lastRowLastColumn="0"/>
          <w:trHeight w:val="958"/>
        </w:trPr>
        <w:tc>
          <w:tcPr>
            <w:cnfStyle w:val="001000000000" w:firstRow="0" w:lastRow="0" w:firstColumn="1" w:lastColumn="0" w:oddVBand="0" w:evenVBand="0" w:oddHBand="0" w:evenHBand="0" w:firstRowFirstColumn="0" w:firstRowLastColumn="0" w:lastRowFirstColumn="0" w:lastRowLastColumn="0"/>
            <w:tcW w:w="1697" w:type="dxa"/>
            <w:vAlign w:val="center"/>
          </w:tcPr>
          <w:p w14:paraId="61E8BE41" w14:textId="4F424E02" w:rsidR="00C82821" w:rsidRPr="00FA3300" w:rsidRDefault="00000000" w:rsidP="003530B1">
            <w:pPr>
              <w:rPr>
                <w:b w:val="0"/>
                <w:bCs/>
              </w:rPr>
            </w:pPr>
            <m:oMathPara>
              <m:oMath>
                <m:f>
                  <m:fPr>
                    <m:ctrlPr>
                      <w:rPr>
                        <w:rFonts w:ascii="Cambria Math" w:hAnsi="Cambria Math"/>
                        <w:b w:val="0"/>
                        <w:bCs/>
                      </w:rPr>
                    </m:ctrlPr>
                  </m:fPr>
                  <m:num>
                    <m:r>
                      <m:rPr>
                        <m:sty m:val="b"/>
                      </m:rPr>
                      <w:rPr>
                        <w:rFonts w:ascii="Cambria Math" w:hAnsi="Cambria Math"/>
                      </w:rPr>
                      <m:t>2</m:t>
                    </m:r>
                  </m:num>
                  <m:den>
                    <m:r>
                      <m:rPr>
                        <m:sty m:val="bi"/>
                      </m:rPr>
                      <w:rPr>
                        <w:rFonts w:ascii="Cambria Math" w:hAnsi="Cambria Math"/>
                      </w:rPr>
                      <m:t>x</m:t>
                    </m:r>
                  </m:den>
                </m:f>
              </m:oMath>
            </m:oMathPara>
          </w:p>
        </w:tc>
        <w:tc>
          <w:tcPr>
            <w:tcW w:w="1844" w:type="dxa"/>
            <w:vAlign w:val="center"/>
          </w:tcPr>
          <w:p w14:paraId="38D7A3E6" w14:textId="3422B228" w:rsidR="00C82821" w:rsidRDefault="00000000" w:rsidP="003530B1">
            <w:pPr>
              <w:cnfStyle w:val="000000100000" w:firstRow="0" w:lastRow="0" w:firstColumn="0" w:lastColumn="0" w:oddVBand="0" w:evenVBand="0" w:oddHBand="1" w:evenHBand="0" w:firstRowFirstColumn="0" w:firstRowLastColumn="0" w:lastRowFirstColumn="0" w:lastRowLastColumn="0"/>
            </w:pPr>
            <m:oMathPara>
              <m:oMath>
                <m:sSup>
                  <m:sSupPr>
                    <m:ctrlPr>
                      <w:rPr>
                        <w:rFonts w:ascii="Cambria Math" w:hAnsi="Cambria Math"/>
                      </w:rPr>
                    </m:ctrlPr>
                  </m:sSupPr>
                  <m:e>
                    <m:r>
                      <w:rPr>
                        <w:rFonts w:ascii="Cambria Math" w:hAnsi="Cambria Math"/>
                      </w:rPr>
                      <m:t>x</m:t>
                    </m:r>
                  </m:e>
                  <m:sup>
                    <m:r>
                      <m:rPr>
                        <m:sty m:val="p"/>
                      </m:rPr>
                      <w:rPr>
                        <w:rFonts w:ascii="Cambria Math" w:hAnsi="Cambria Math"/>
                      </w:rPr>
                      <m:t>3</m:t>
                    </m:r>
                  </m:sup>
                </m:sSup>
                <m:r>
                  <m:rPr>
                    <m:sty m:val="p"/>
                  </m:rPr>
                  <w:rPr>
                    <w:rFonts w:ascii="Cambria Math" w:hAnsi="Cambria Math"/>
                  </w:rPr>
                  <m:t>+1</m:t>
                </m:r>
              </m:oMath>
            </m:oMathPara>
          </w:p>
        </w:tc>
        <w:tc>
          <w:tcPr>
            <w:tcW w:w="3086" w:type="dxa"/>
            <w:vAlign w:val="center"/>
          </w:tcPr>
          <w:p w14:paraId="43B771B1" w14:textId="77777777" w:rsidR="00C82821" w:rsidRDefault="00C82821" w:rsidP="003530B1">
            <w:pPr>
              <w:cnfStyle w:val="000000100000" w:firstRow="0" w:lastRow="0" w:firstColumn="0" w:lastColumn="0" w:oddVBand="0" w:evenVBand="0" w:oddHBand="1" w:evenHBand="0" w:firstRowFirstColumn="0" w:firstRowLastColumn="0" w:lastRowFirstColumn="0" w:lastRowLastColumn="0"/>
            </w:pPr>
          </w:p>
        </w:tc>
        <w:tc>
          <w:tcPr>
            <w:tcW w:w="3087" w:type="dxa"/>
            <w:vAlign w:val="center"/>
          </w:tcPr>
          <w:p w14:paraId="6F91638C" w14:textId="77777777" w:rsidR="00C82821" w:rsidRDefault="00C82821" w:rsidP="003530B1">
            <w:pPr>
              <w:cnfStyle w:val="000000100000" w:firstRow="0" w:lastRow="0" w:firstColumn="0" w:lastColumn="0" w:oddVBand="0" w:evenVBand="0" w:oddHBand="1" w:evenHBand="0" w:firstRowFirstColumn="0" w:firstRowLastColumn="0" w:lastRowFirstColumn="0" w:lastRowLastColumn="0"/>
            </w:pPr>
          </w:p>
        </w:tc>
        <w:tc>
          <w:tcPr>
            <w:tcW w:w="2428" w:type="dxa"/>
            <w:vAlign w:val="center"/>
          </w:tcPr>
          <w:p w14:paraId="37A4E04E" w14:textId="111A656B" w:rsidR="00C82821" w:rsidRPr="003530B1" w:rsidRDefault="00FA3300" w:rsidP="003530B1">
            <w:pPr>
              <w:jc w:val="both"/>
              <w:cnfStyle w:val="000000100000" w:firstRow="0" w:lastRow="0" w:firstColumn="0" w:lastColumn="0" w:oddVBand="0" w:evenVBand="0" w:oddHBand="1" w:evenHBand="0" w:firstRowFirstColumn="0" w:firstRowLastColumn="0" w:lastRowFirstColumn="0" w:lastRowLastColumn="0"/>
              <w:rPr>
                <w:rFonts w:eastAsia="Yu Mincho"/>
              </w:rPr>
            </w:pPr>
            <m:oMathPara>
              <m:oMathParaPr>
                <m:jc m:val="left"/>
              </m:oMathParaPr>
              <m:oMath>
                <m:r>
                  <w:rPr>
                    <w:rFonts w:ascii="Cambria Math" w:hAnsi="Cambria Math"/>
                  </w:rPr>
                  <m:t>f</m:t>
                </m:r>
                <m:r>
                  <m:rPr>
                    <m:sty m:val="p"/>
                  </m:rPr>
                  <w:rPr>
                    <w:rFonts w:ascii="Cambria Math" w:hAnsi="Cambria Math"/>
                  </w:rPr>
                  <m:t>(</m:t>
                </m:r>
                <m:r>
                  <w:rPr>
                    <w:rFonts w:ascii="Cambria Math" w:hAnsi="Cambria Math"/>
                  </w:rPr>
                  <m:t>g</m:t>
                </m:r>
                <m:d>
                  <m:dPr>
                    <m:ctrlPr>
                      <w:rPr>
                        <w:rFonts w:ascii="Cambria Math" w:hAnsi="Cambria Math"/>
                      </w:rPr>
                    </m:ctrlPr>
                  </m:dPr>
                  <m:e>
                    <m:r>
                      <m:rPr>
                        <m:sty m:val="p"/>
                      </m:rPr>
                      <w:rPr>
                        <w:rFonts w:ascii="Cambria Math" w:hAnsi="Cambria Math"/>
                      </w:rPr>
                      <m:t>1)</m:t>
                    </m:r>
                  </m:e>
                </m:d>
                <m:r>
                  <m:rPr>
                    <m:sty m:val="p"/>
                  </m:rPr>
                  <w:rPr>
                    <w:rFonts w:ascii="Cambria Math" w:hAnsi="Cambria Math"/>
                  </w:rPr>
                  <m:t>=</m:t>
                </m:r>
              </m:oMath>
            </m:oMathPara>
          </w:p>
        </w:tc>
        <w:tc>
          <w:tcPr>
            <w:tcW w:w="2428" w:type="dxa"/>
            <w:vAlign w:val="center"/>
          </w:tcPr>
          <w:p w14:paraId="4B3DE049" w14:textId="4BFD6BCE" w:rsidR="00C82821" w:rsidRPr="003530B1" w:rsidRDefault="00FA3300" w:rsidP="003530B1">
            <w:pPr>
              <w:jc w:val="both"/>
              <w:cnfStyle w:val="000000100000" w:firstRow="0" w:lastRow="0" w:firstColumn="0" w:lastColumn="0" w:oddVBand="0" w:evenVBand="0" w:oddHBand="1" w:evenHBand="0" w:firstRowFirstColumn="0" w:firstRowLastColumn="0" w:lastRowFirstColumn="0" w:lastRowLastColumn="0"/>
              <w:rPr>
                <w:rFonts w:eastAsia="Yu Mincho"/>
              </w:rPr>
            </w:pPr>
            <m:oMathPara>
              <m:oMathParaPr>
                <m:jc m:val="left"/>
              </m:oMathParaPr>
              <m:oMath>
                <m:r>
                  <w:rPr>
                    <w:rFonts w:ascii="Cambria Math" w:hAnsi="Cambria Math"/>
                  </w:rPr>
                  <m:t>g</m:t>
                </m:r>
                <m:r>
                  <m:rPr>
                    <m:sty m:val="p"/>
                  </m:rPr>
                  <w:rPr>
                    <w:rFonts w:ascii="Cambria Math" w:hAnsi="Cambria Math"/>
                  </w:rPr>
                  <m:t>(</m:t>
                </m:r>
                <m:r>
                  <w:rPr>
                    <w:rFonts w:ascii="Cambria Math" w:hAnsi="Cambria Math"/>
                  </w:rPr>
                  <m:t>f</m:t>
                </m:r>
                <m:d>
                  <m:dPr>
                    <m:ctrlPr>
                      <w:rPr>
                        <w:rFonts w:ascii="Cambria Math" w:hAnsi="Cambria Math"/>
                      </w:rPr>
                    </m:ctrlPr>
                  </m:dPr>
                  <m:e>
                    <m:r>
                      <m:rPr>
                        <m:sty m:val="p"/>
                      </m:rPr>
                      <w:rPr>
                        <w:rFonts w:ascii="Cambria Math" w:hAnsi="Cambria Math"/>
                      </w:rPr>
                      <m:t>1)</m:t>
                    </m:r>
                  </m:e>
                </m:d>
                <m:r>
                  <m:rPr>
                    <m:sty m:val="p"/>
                  </m:rPr>
                  <w:rPr>
                    <w:rFonts w:ascii="Cambria Math" w:hAnsi="Cambria Math"/>
                  </w:rPr>
                  <m:t>=</m:t>
                </m:r>
              </m:oMath>
            </m:oMathPara>
          </w:p>
        </w:tc>
      </w:tr>
      <w:tr w:rsidR="00202503" w14:paraId="3816DB25" w14:textId="77777777" w:rsidTr="003530B1">
        <w:trPr>
          <w:cnfStyle w:val="000000010000" w:firstRow="0" w:lastRow="0" w:firstColumn="0" w:lastColumn="0" w:oddVBand="0" w:evenVBand="0" w:oddHBand="0" w:evenHBand="1" w:firstRowFirstColumn="0" w:firstRowLastColumn="0" w:lastRowFirstColumn="0" w:lastRowLastColumn="0"/>
          <w:trHeight w:val="958"/>
        </w:trPr>
        <w:tc>
          <w:tcPr>
            <w:cnfStyle w:val="001000000000" w:firstRow="0" w:lastRow="0" w:firstColumn="1" w:lastColumn="0" w:oddVBand="0" w:evenVBand="0" w:oddHBand="0" w:evenHBand="0" w:firstRowFirstColumn="0" w:firstRowLastColumn="0" w:lastRowFirstColumn="0" w:lastRowLastColumn="0"/>
            <w:tcW w:w="1697" w:type="dxa"/>
            <w:vAlign w:val="center"/>
          </w:tcPr>
          <w:p w14:paraId="69D5DAF1" w14:textId="4D41731A" w:rsidR="00C82821" w:rsidRPr="00FA3300" w:rsidRDefault="00000000" w:rsidP="003530B1">
            <w:pPr>
              <w:rPr>
                <w:b w:val="0"/>
                <w:bCs/>
              </w:rPr>
            </w:pPr>
            <m:oMathPara>
              <m:oMath>
                <m:f>
                  <m:fPr>
                    <m:ctrlPr>
                      <w:rPr>
                        <w:rFonts w:ascii="Cambria Math" w:hAnsi="Cambria Math"/>
                        <w:b w:val="0"/>
                        <w:bCs/>
                      </w:rPr>
                    </m:ctrlPr>
                  </m:fPr>
                  <m:num>
                    <m:r>
                      <m:rPr>
                        <m:sty m:val="b"/>
                      </m:rPr>
                      <w:rPr>
                        <w:rFonts w:ascii="Cambria Math" w:hAnsi="Cambria Math"/>
                      </w:rPr>
                      <m:t>2</m:t>
                    </m:r>
                  </m:num>
                  <m:den>
                    <m:r>
                      <m:rPr>
                        <m:sty m:val="bi"/>
                      </m:rPr>
                      <w:rPr>
                        <w:rFonts w:ascii="Cambria Math" w:hAnsi="Cambria Math"/>
                      </w:rPr>
                      <m:t>x</m:t>
                    </m:r>
                  </m:den>
                </m:f>
              </m:oMath>
            </m:oMathPara>
          </w:p>
        </w:tc>
        <w:tc>
          <w:tcPr>
            <w:tcW w:w="1844" w:type="dxa"/>
            <w:vAlign w:val="center"/>
          </w:tcPr>
          <w:p w14:paraId="4C3D4CFB" w14:textId="6B720D8A" w:rsidR="00C82821" w:rsidRDefault="00000000" w:rsidP="003530B1">
            <w:pPr>
              <w:cnfStyle w:val="000000010000" w:firstRow="0" w:lastRow="0" w:firstColumn="0" w:lastColumn="0" w:oddVBand="0" w:evenVBand="0" w:oddHBand="0" w:evenHBand="1" w:firstRowFirstColumn="0" w:firstRowLastColumn="0" w:lastRowFirstColumn="0" w:lastRowLastColumn="0"/>
            </w:pPr>
            <m:oMathPara>
              <m:oMath>
                <m:sSup>
                  <m:sSupPr>
                    <m:ctrlPr>
                      <w:rPr>
                        <w:rFonts w:ascii="Cambria Math" w:hAnsi="Cambria Math"/>
                      </w:rPr>
                    </m:ctrlPr>
                  </m:sSupPr>
                  <m:e>
                    <m:r>
                      <w:rPr>
                        <w:rFonts w:ascii="Cambria Math" w:hAnsi="Cambria Math"/>
                      </w:rPr>
                      <m:t>x</m:t>
                    </m:r>
                  </m:e>
                  <m:sup>
                    <m:r>
                      <m:rPr>
                        <m:sty m:val="p"/>
                      </m:rPr>
                      <w:rPr>
                        <w:rFonts w:ascii="Cambria Math" w:hAnsi="Cambria Math"/>
                      </w:rPr>
                      <m:t>3</m:t>
                    </m:r>
                  </m:sup>
                </m:sSup>
                <m:r>
                  <m:rPr>
                    <m:sty m:val="p"/>
                  </m:rPr>
                  <w:rPr>
                    <w:rFonts w:ascii="Cambria Math" w:hAnsi="Cambria Math"/>
                  </w:rPr>
                  <m:t>+1</m:t>
                </m:r>
              </m:oMath>
            </m:oMathPara>
          </w:p>
        </w:tc>
        <w:tc>
          <w:tcPr>
            <w:tcW w:w="3086" w:type="dxa"/>
            <w:vAlign w:val="center"/>
          </w:tcPr>
          <w:p w14:paraId="66BF1591" w14:textId="77777777" w:rsidR="00C82821" w:rsidRDefault="00C82821" w:rsidP="003530B1">
            <w:pPr>
              <w:cnfStyle w:val="000000010000" w:firstRow="0" w:lastRow="0" w:firstColumn="0" w:lastColumn="0" w:oddVBand="0" w:evenVBand="0" w:oddHBand="0" w:evenHBand="1" w:firstRowFirstColumn="0" w:firstRowLastColumn="0" w:lastRowFirstColumn="0" w:lastRowLastColumn="0"/>
            </w:pPr>
          </w:p>
        </w:tc>
        <w:tc>
          <w:tcPr>
            <w:tcW w:w="3087" w:type="dxa"/>
            <w:vAlign w:val="center"/>
          </w:tcPr>
          <w:p w14:paraId="4BAB5A74" w14:textId="77777777" w:rsidR="00C82821" w:rsidRDefault="00C82821" w:rsidP="003530B1">
            <w:pPr>
              <w:cnfStyle w:val="000000010000" w:firstRow="0" w:lastRow="0" w:firstColumn="0" w:lastColumn="0" w:oddVBand="0" w:evenVBand="0" w:oddHBand="0" w:evenHBand="1" w:firstRowFirstColumn="0" w:firstRowLastColumn="0" w:lastRowFirstColumn="0" w:lastRowLastColumn="0"/>
            </w:pPr>
          </w:p>
        </w:tc>
        <w:tc>
          <w:tcPr>
            <w:tcW w:w="2428" w:type="dxa"/>
            <w:vAlign w:val="center"/>
          </w:tcPr>
          <w:p w14:paraId="07B9FADF" w14:textId="5D801800" w:rsidR="00C82821" w:rsidRPr="003530B1" w:rsidRDefault="00FA3300" w:rsidP="003530B1">
            <w:pPr>
              <w:jc w:val="both"/>
              <w:cnfStyle w:val="000000010000" w:firstRow="0" w:lastRow="0" w:firstColumn="0" w:lastColumn="0" w:oddVBand="0" w:evenVBand="0" w:oddHBand="0" w:evenHBand="1" w:firstRowFirstColumn="0" w:firstRowLastColumn="0" w:lastRowFirstColumn="0" w:lastRowLastColumn="0"/>
              <w:rPr>
                <w:rFonts w:eastAsia="Yu Mincho"/>
              </w:rPr>
            </w:pPr>
            <m:oMathPara>
              <m:oMathParaPr>
                <m:jc m:val="left"/>
              </m:oMathParaPr>
              <m:oMath>
                <m:r>
                  <w:rPr>
                    <w:rFonts w:ascii="Cambria Math" w:hAnsi="Cambria Math"/>
                  </w:rPr>
                  <m:t>f</m:t>
                </m:r>
                <m:r>
                  <m:rPr>
                    <m:sty m:val="p"/>
                  </m:rPr>
                  <w:rPr>
                    <w:rFonts w:ascii="Cambria Math" w:hAnsi="Cambria Math"/>
                  </w:rPr>
                  <m:t>(</m:t>
                </m:r>
                <m:r>
                  <w:rPr>
                    <w:rFonts w:ascii="Cambria Math" w:hAnsi="Cambria Math"/>
                  </w:rPr>
                  <m:t>g</m:t>
                </m:r>
                <m:d>
                  <m:dPr>
                    <m:ctrlPr>
                      <w:rPr>
                        <w:rFonts w:ascii="Cambria Math" w:hAnsi="Cambria Math"/>
                      </w:rPr>
                    </m:ctrlPr>
                  </m:dPr>
                  <m:e>
                    <m:r>
                      <m:rPr>
                        <m:sty m:val="p"/>
                      </m:rPr>
                      <w:rPr>
                        <w:rFonts w:ascii="Cambria Math" w:hAnsi="Cambria Math"/>
                      </w:rPr>
                      <m:t>2)</m:t>
                    </m:r>
                  </m:e>
                </m:d>
                <m:r>
                  <m:rPr>
                    <m:sty m:val="p"/>
                  </m:rPr>
                  <w:rPr>
                    <w:rFonts w:ascii="Cambria Math" w:hAnsi="Cambria Math"/>
                  </w:rPr>
                  <m:t>=</m:t>
                </m:r>
              </m:oMath>
            </m:oMathPara>
          </w:p>
        </w:tc>
        <w:tc>
          <w:tcPr>
            <w:tcW w:w="2428" w:type="dxa"/>
            <w:vAlign w:val="center"/>
          </w:tcPr>
          <w:p w14:paraId="04D9F19E" w14:textId="56B04C9D" w:rsidR="00C82821" w:rsidRPr="003530B1" w:rsidRDefault="00FA3300" w:rsidP="003530B1">
            <w:pPr>
              <w:jc w:val="both"/>
              <w:cnfStyle w:val="000000010000" w:firstRow="0" w:lastRow="0" w:firstColumn="0" w:lastColumn="0" w:oddVBand="0" w:evenVBand="0" w:oddHBand="0" w:evenHBand="1" w:firstRowFirstColumn="0" w:firstRowLastColumn="0" w:lastRowFirstColumn="0" w:lastRowLastColumn="0"/>
              <w:rPr>
                <w:rFonts w:eastAsia="Yu Mincho"/>
              </w:rPr>
            </w:pPr>
            <m:oMathPara>
              <m:oMathParaPr>
                <m:jc m:val="left"/>
              </m:oMathParaPr>
              <m:oMath>
                <m:r>
                  <w:rPr>
                    <w:rFonts w:ascii="Cambria Math" w:hAnsi="Cambria Math"/>
                  </w:rPr>
                  <m:t>g</m:t>
                </m:r>
                <m:r>
                  <m:rPr>
                    <m:sty m:val="p"/>
                  </m:rPr>
                  <w:rPr>
                    <w:rFonts w:ascii="Cambria Math" w:hAnsi="Cambria Math"/>
                  </w:rPr>
                  <m:t>(</m:t>
                </m:r>
                <m:r>
                  <w:rPr>
                    <w:rFonts w:ascii="Cambria Math" w:hAnsi="Cambria Math"/>
                  </w:rPr>
                  <m:t>f</m:t>
                </m:r>
                <m:d>
                  <m:dPr>
                    <m:ctrlPr>
                      <w:rPr>
                        <w:rFonts w:ascii="Cambria Math" w:hAnsi="Cambria Math"/>
                      </w:rPr>
                    </m:ctrlPr>
                  </m:dPr>
                  <m:e>
                    <m:r>
                      <m:rPr>
                        <m:sty m:val="p"/>
                      </m:rPr>
                      <w:rPr>
                        <w:rFonts w:ascii="Cambria Math" w:hAnsi="Cambria Math"/>
                      </w:rPr>
                      <m:t>2)</m:t>
                    </m:r>
                  </m:e>
                </m:d>
                <m:r>
                  <m:rPr>
                    <m:sty m:val="p"/>
                  </m:rPr>
                  <w:rPr>
                    <w:rFonts w:ascii="Cambria Math" w:hAnsi="Cambria Math"/>
                  </w:rPr>
                  <m:t>=</m:t>
                </m:r>
              </m:oMath>
            </m:oMathPara>
          </w:p>
        </w:tc>
      </w:tr>
    </w:tbl>
    <w:p w14:paraId="6C466609" w14:textId="77777777" w:rsidR="009D6307" w:rsidRDefault="009D6307" w:rsidP="00C8060F">
      <w:pPr>
        <w:pStyle w:val="ListNumber2"/>
        <w:sectPr w:rsidR="009D6307" w:rsidSect="009D6307">
          <w:pgSz w:w="16840" w:h="11900" w:orient="landscape"/>
          <w:pgMar w:top="1134" w:right="1134" w:bottom="1134" w:left="1134" w:header="709" w:footer="709" w:gutter="0"/>
          <w:cols w:space="708"/>
          <w:docGrid w:linePitch="360"/>
        </w:sectPr>
      </w:pPr>
    </w:p>
    <w:p w14:paraId="7CF54011" w14:textId="4AA39B6D" w:rsidR="00902870" w:rsidRDefault="005E5D37" w:rsidP="00902870">
      <w:pPr>
        <w:pStyle w:val="Heading2"/>
        <w:rPr>
          <w:rStyle w:val="Heading2Char"/>
        </w:rPr>
      </w:pPr>
      <w:bookmarkStart w:id="3" w:name="_Appendix_B"/>
      <w:bookmarkEnd w:id="3"/>
      <w:r>
        <w:lastRenderedPageBreak/>
        <w:t>Appendix B</w:t>
      </w:r>
    </w:p>
    <w:p w14:paraId="67A7B8E5" w14:textId="5FBF9604" w:rsidR="00902870" w:rsidRDefault="00B26586" w:rsidP="00902870">
      <w:pPr>
        <w:pStyle w:val="Heading3"/>
      </w:pPr>
      <w:r>
        <w:t>Composite function problems</w:t>
      </w:r>
    </w:p>
    <w:p w14:paraId="09145AA8" w14:textId="77777777" w:rsidR="00B73E94" w:rsidRPr="00B73E94" w:rsidRDefault="00B73E94" w:rsidP="004C46EF">
      <w:pPr>
        <w:pStyle w:val="ListNumber"/>
        <w:numPr>
          <w:ilvl w:val="0"/>
          <w:numId w:val="17"/>
        </w:numPr>
      </w:pPr>
      <w:r>
        <w:t xml:space="preserve">Let </w:t>
      </w: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+1</m:t>
        </m:r>
      </m:oMath>
      <w:r>
        <w:t xml:space="preserve">, and </w:t>
      </w:r>
      <m:oMath>
        <m:r>
          <w:rPr>
            <w:rFonts w:ascii="Cambria Math" w:hAnsi="Cambria Math"/>
          </w:rPr>
          <m:t>g</m:t>
        </m:r>
        <m:d>
          <m:dPr>
            <m:ctrlPr>
              <w:rPr>
                <w:rFonts w:ascii="Cambria Math" w:hAnsi="Cambria Math"/>
              </w:rPr>
            </m:ctrlPr>
          </m:dPr>
          <m:e>
            <m:r>
              <w:rPr>
                <w:rFonts w:ascii="Cambria Math" w:hAnsi="Cambria Math"/>
              </w:rPr>
              <m:t>x</m:t>
            </m:r>
          </m:e>
        </m:d>
        <m:r>
          <m:rPr>
            <m:sty m:val="p"/>
          </m:rPr>
          <w:rPr>
            <w:rFonts w:ascii="Cambria Math" w:hAnsi="Cambria Math"/>
          </w:rPr>
          <m:t>=2</m:t>
        </m:r>
        <m:r>
          <w:rPr>
            <w:rFonts w:ascii="Cambria Math" w:hAnsi="Cambria Math"/>
          </w:rPr>
          <m:t>x</m:t>
        </m:r>
        <m:r>
          <m:rPr>
            <m:sty m:val="p"/>
          </m:rPr>
          <w:rPr>
            <w:rFonts w:ascii="Cambria Math" w:hAnsi="Cambria Math"/>
          </w:rPr>
          <m:t>-3</m:t>
        </m:r>
      </m:oMath>
      <w:r>
        <w:t xml:space="preserve">. What is </w:t>
      </w:r>
      <m:oMath>
        <m:r>
          <w:rPr>
            <w:rFonts w:ascii="Cambria Math" w:hAnsi="Cambria Math"/>
          </w:rPr>
          <m:t>f</m:t>
        </m:r>
        <m:d>
          <m:dPr>
            <m:ctrlPr>
              <w:rPr>
                <w:rFonts w:ascii="Cambria Math" w:hAnsi="Cambria Math"/>
              </w:rPr>
            </m:ctrlPr>
          </m:dPr>
          <m:e>
            <m:r>
              <w:rPr>
                <w:rFonts w:ascii="Cambria Math" w:hAnsi="Cambria Math"/>
              </w:rPr>
              <m:t>g</m:t>
            </m:r>
            <m:d>
              <m:dPr>
                <m:ctrlPr>
                  <w:rPr>
                    <w:rFonts w:ascii="Cambria Math" w:hAnsi="Cambria Math"/>
                  </w:rPr>
                </m:ctrlPr>
              </m:dPr>
              <m:e>
                <m:r>
                  <w:rPr>
                    <w:rFonts w:ascii="Cambria Math" w:hAnsi="Cambria Math"/>
                  </w:rPr>
                  <m:t>x</m:t>
                </m:r>
              </m:e>
            </m:d>
          </m:e>
        </m:d>
        <m:r>
          <m:rPr>
            <m:sty m:val="p"/>
          </m:rPr>
          <w:rPr>
            <w:rFonts w:ascii="Cambria Math" w:hAnsi="Cambria Math"/>
          </w:rPr>
          <m:t>?</m:t>
        </m:r>
      </m:oMath>
    </w:p>
    <w:p w14:paraId="3DACD92D" w14:textId="5F13ADB2" w:rsidR="00B73E94" w:rsidRPr="00B73E94" w:rsidRDefault="004B5E1A" w:rsidP="00003D9A">
      <w:pPr>
        <w:pStyle w:val="ListNumber"/>
        <w:numPr>
          <w:ilvl w:val="0"/>
          <w:numId w:val="36"/>
        </w:numPr>
        <w:spacing w:before="0"/>
        <w:rPr>
          <w:szCs w:val="22"/>
        </w:rPr>
      </w:pPr>
      <w:r>
        <w:rPr>
          <w:szCs w:val="22"/>
        </w:rPr>
        <w:t>For</w:t>
      </w:r>
      <w:r w:rsidR="00B73E94" w:rsidRPr="00B73E94">
        <w:rPr>
          <w:szCs w:val="22"/>
        </w:rPr>
        <w:t xml:space="preserve"> the functions </w:t>
      </w:r>
      <m:oMath>
        <m:r>
          <w:rPr>
            <w:rFonts w:ascii="Cambria Math" w:hAnsi="Cambria Math"/>
            <w:szCs w:val="22"/>
          </w:rPr>
          <m:t>f</m:t>
        </m:r>
        <m:d>
          <m:dPr>
            <m:ctrlPr>
              <w:rPr>
                <w:rFonts w:ascii="Cambria Math" w:hAnsi="Cambria Math"/>
                <w:szCs w:val="22"/>
              </w:rPr>
            </m:ctrlPr>
          </m:dPr>
          <m:e>
            <m:r>
              <w:rPr>
                <w:rFonts w:ascii="Cambria Math" w:hAnsi="Cambria Math"/>
                <w:szCs w:val="22"/>
              </w:rPr>
              <m:t>x</m:t>
            </m:r>
          </m:e>
        </m:d>
        <m:r>
          <m:rPr>
            <m:sty m:val="p"/>
          </m:rPr>
          <w:rPr>
            <w:rFonts w:ascii="Cambria Math" w:hAnsi="Cambria Math"/>
            <w:szCs w:val="22"/>
          </w:rPr>
          <m:t>=2</m:t>
        </m:r>
        <m:sSup>
          <m:sSupPr>
            <m:ctrlPr>
              <w:rPr>
                <w:rFonts w:ascii="Cambria Math" w:hAnsi="Cambria Math"/>
                <w:szCs w:val="22"/>
              </w:rPr>
            </m:ctrlPr>
          </m:sSupPr>
          <m:e>
            <m:r>
              <w:rPr>
                <w:rFonts w:ascii="Cambria Math" w:hAnsi="Cambria Math"/>
                <w:szCs w:val="22"/>
              </w:rPr>
              <m:t>x</m:t>
            </m:r>
          </m:e>
          <m:sup>
            <m:r>
              <m:rPr>
                <m:sty m:val="p"/>
              </m:rPr>
              <w:rPr>
                <w:rFonts w:ascii="Cambria Math" w:hAnsi="Cambria Math"/>
                <w:szCs w:val="22"/>
              </w:rPr>
              <m:t>2</m:t>
            </m:r>
          </m:sup>
        </m:sSup>
        <m:r>
          <m:rPr>
            <m:sty m:val="p"/>
          </m:rPr>
          <w:rPr>
            <w:rFonts w:ascii="Cambria Math" w:hAnsi="Cambria Math"/>
            <w:szCs w:val="22"/>
          </w:rPr>
          <m:t>-3</m:t>
        </m:r>
      </m:oMath>
      <w:r w:rsidR="00B73E94" w:rsidRPr="00B73E94">
        <w:rPr>
          <w:szCs w:val="22"/>
        </w:rPr>
        <w:t xml:space="preserve"> and </w:t>
      </w:r>
      <m:oMath>
        <m:r>
          <w:rPr>
            <w:rFonts w:ascii="Cambria Math" w:hAnsi="Cambria Math"/>
            <w:szCs w:val="22"/>
          </w:rPr>
          <m:t>g</m:t>
        </m:r>
        <m:d>
          <m:dPr>
            <m:ctrlPr>
              <w:rPr>
                <w:rFonts w:ascii="Cambria Math" w:hAnsi="Cambria Math"/>
                <w:szCs w:val="22"/>
              </w:rPr>
            </m:ctrlPr>
          </m:dPr>
          <m:e>
            <m:r>
              <w:rPr>
                <w:rFonts w:ascii="Cambria Math" w:hAnsi="Cambria Math"/>
                <w:szCs w:val="22"/>
              </w:rPr>
              <m:t>x</m:t>
            </m:r>
          </m:e>
        </m:d>
        <m:r>
          <m:rPr>
            <m:sty m:val="p"/>
          </m:rPr>
          <w:rPr>
            <w:rFonts w:ascii="Cambria Math" w:hAnsi="Cambria Math"/>
            <w:szCs w:val="22"/>
          </w:rPr>
          <m:t>=</m:t>
        </m:r>
        <m:r>
          <w:rPr>
            <w:rFonts w:ascii="Cambria Math" w:hAnsi="Cambria Math"/>
            <w:szCs w:val="22"/>
          </w:rPr>
          <m:t>x</m:t>
        </m:r>
        <m:r>
          <m:rPr>
            <m:sty m:val="p"/>
          </m:rPr>
          <w:rPr>
            <w:rFonts w:ascii="Cambria Math" w:hAnsi="Cambria Math"/>
            <w:szCs w:val="22"/>
          </w:rPr>
          <m:t>+1</m:t>
        </m:r>
      </m:oMath>
      <w:r>
        <w:rPr>
          <w:rFonts w:eastAsiaTheme="minorEastAsia"/>
          <w:szCs w:val="22"/>
        </w:rPr>
        <w:t>:</w:t>
      </w:r>
    </w:p>
    <w:p w14:paraId="2B145E34" w14:textId="42375510" w:rsidR="00B73E94" w:rsidRPr="006B7CC3" w:rsidRDefault="001F17D2" w:rsidP="00C8060F">
      <w:pPr>
        <w:pStyle w:val="ListNumber2"/>
        <w:numPr>
          <w:ilvl w:val="0"/>
          <w:numId w:val="44"/>
        </w:numPr>
        <w:ind w:left="1134"/>
      </w:pPr>
      <w:r>
        <w:t>F</w:t>
      </w:r>
      <w:r w:rsidRPr="006B7CC3">
        <w:t xml:space="preserve">ind </w:t>
      </w:r>
      <w:r w:rsidR="00B73E94" w:rsidRPr="006B7CC3">
        <w:t xml:space="preserve">the expression for the composite function </w:t>
      </w:r>
      <m:oMath>
        <m:r>
          <w:rPr>
            <w:rFonts w:ascii="Cambria Math" w:hAnsi="Cambria Math"/>
          </w:rPr>
          <m:t>f</m:t>
        </m:r>
        <m:d>
          <m:dPr>
            <m:ctrlPr>
              <w:rPr>
                <w:rFonts w:ascii="Cambria Math" w:hAnsi="Cambria Math"/>
                <w:i/>
              </w:rPr>
            </m:ctrlPr>
          </m:dPr>
          <m:e>
            <m:r>
              <w:rPr>
                <w:rFonts w:ascii="Cambria Math" w:hAnsi="Cambria Math"/>
              </w:rPr>
              <m:t>g</m:t>
            </m:r>
            <m:d>
              <m:dPr>
                <m:ctrlPr>
                  <w:rPr>
                    <w:rFonts w:ascii="Cambria Math" w:hAnsi="Cambria Math"/>
                    <w:i/>
                  </w:rPr>
                </m:ctrlPr>
              </m:dPr>
              <m:e>
                <m:r>
                  <w:rPr>
                    <w:rFonts w:ascii="Cambria Math" w:hAnsi="Cambria Math"/>
                  </w:rPr>
                  <m:t>x</m:t>
                </m:r>
              </m:e>
            </m:d>
          </m:e>
        </m:d>
        <m:r>
          <w:rPr>
            <w:rFonts w:ascii="Cambria Math" w:hAnsi="Cambria Math"/>
          </w:rPr>
          <m:t>.</m:t>
        </m:r>
      </m:oMath>
    </w:p>
    <w:p w14:paraId="476EB5F9" w14:textId="7702A3E7" w:rsidR="00B73E94" w:rsidRPr="006B7CC3" w:rsidRDefault="001F17D2" w:rsidP="00C8060F">
      <w:pPr>
        <w:pStyle w:val="ListNumber2"/>
        <w:ind w:left="1134"/>
      </w:pPr>
      <w:r>
        <w:t>H</w:t>
      </w:r>
      <w:r w:rsidRPr="006B7CC3">
        <w:t>ence</w:t>
      </w:r>
      <w:r w:rsidR="00B73E94" w:rsidRPr="006B7CC3">
        <w:t xml:space="preserve">, </w:t>
      </w:r>
      <w:r w:rsidR="00B73E94" w:rsidRPr="00C8060F">
        <w:t>find</w:t>
      </w:r>
      <w:r w:rsidR="00B73E94" w:rsidRPr="006B7CC3">
        <w:t xml:space="preserve"> the value of </w:t>
      </w:r>
      <m:oMath>
        <m:r>
          <w:rPr>
            <w:rFonts w:ascii="Cambria Math" w:hAnsi="Cambria Math"/>
          </w:rPr>
          <m:t>f</m:t>
        </m:r>
        <m:d>
          <m:dPr>
            <m:ctrlPr>
              <w:rPr>
                <w:rFonts w:ascii="Cambria Math" w:hAnsi="Cambria Math"/>
                <w:i/>
              </w:rPr>
            </m:ctrlPr>
          </m:dPr>
          <m:e>
            <m:r>
              <w:rPr>
                <w:rFonts w:ascii="Cambria Math" w:hAnsi="Cambria Math"/>
              </w:rPr>
              <m:t>g</m:t>
            </m:r>
            <m:d>
              <m:dPr>
                <m:ctrlPr>
                  <w:rPr>
                    <w:rFonts w:ascii="Cambria Math" w:hAnsi="Cambria Math"/>
                    <w:i/>
                  </w:rPr>
                </m:ctrlPr>
              </m:dPr>
              <m:e>
                <m:r>
                  <w:rPr>
                    <w:rFonts w:ascii="Cambria Math" w:hAnsi="Cambria Math"/>
                  </w:rPr>
                  <m:t>2</m:t>
                </m:r>
              </m:e>
            </m:d>
          </m:e>
        </m:d>
        <m:r>
          <w:rPr>
            <w:rFonts w:ascii="Cambria Math" w:hAnsi="Cambria Math"/>
          </w:rPr>
          <m:t>.</m:t>
        </m:r>
      </m:oMath>
    </w:p>
    <w:p w14:paraId="1FEA6F45" w14:textId="5ACA3042" w:rsidR="00B73E94" w:rsidRPr="00B73E94" w:rsidRDefault="00B73E94" w:rsidP="00C8060F">
      <w:pPr>
        <w:pStyle w:val="ListNumber2"/>
        <w:ind w:left="1134"/>
      </w:pPr>
      <w:r w:rsidRPr="00B73E94">
        <w:t xml:space="preserve">Is </w:t>
      </w:r>
      <m:oMath>
        <m:r>
          <w:rPr>
            <w:rFonts w:ascii="Cambria Math" w:hAnsi="Cambria Math"/>
          </w:rPr>
          <m:t>f</m:t>
        </m:r>
        <m:d>
          <m:dPr>
            <m:ctrlPr>
              <w:rPr>
                <w:rFonts w:ascii="Cambria Math" w:hAnsi="Cambria Math"/>
                <w:i/>
              </w:rPr>
            </m:ctrlPr>
          </m:dPr>
          <m:e>
            <m:r>
              <w:rPr>
                <w:rFonts w:ascii="Cambria Math" w:hAnsi="Cambria Math"/>
              </w:rPr>
              <m:t>g</m:t>
            </m:r>
            <m:d>
              <m:dPr>
                <m:ctrlPr>
                  <w:rPr>
                    <w:rFonts w:ascii="Cambria Math" w:hAnsi="Cambria Math"/>
                    <w:i/>
                  </w:rPr>
                </m:ctrlPr>
              </m:dPr>
              <m:e>
                <m:r>
                  <w:rPr>
                    <w:rFonts w:ascii="Cambria Math" w:hAnsi="Cambria Math"/>
                  </w:rPr>
                  <m:t>x</m:t>
                </m:r>
              </m:e>
            </m:d>
          </m:e>
        </m:d>
        <m:r>
          <w:rPr>
            <w:rFonts w:ascii="Cambria Math" w:hAnsi="Cambria Math"/>
          </w:rPr>
          <m:t>=g</m:t>
        </m:r>
        <m:d>
          <m:dPr>
            <m:ctrlPr>
              <w:rPr>
                <w:rFonts w:ascii="Cambria Math" w:hAnsi="Cambria Math"/>
                <w:i/>
              </w:rPr>
            </m:ctrlPr>
          </m:dPr>
          <m:e>
            <m:r>
              <w:rPr>
                <w:rFonts w:ascii="Cambria Math" w:hAnsi="Cambria Math"/>
              </w:rPr>
              <m:t>f</m:t>
            </m:r>
            <m:d>
              <m:dPr>
                <m:ctrlPr>
                  <w:rPr>
                    <w:rFonts w:ascii="Cambria Math" w:hAnsi="Cambria Math"/>
                    <w:i/>
                  </w:rPr>
                </m:ctrlPr>
              </m:dPr>
              <m:e>
                <m:r>
                  <w:rPr>
                    <w:rFonts w:ascii="Cambria Math" w:hAnsi="Cambria Math"/>
                  </w:rPr>
                  <m:t>x</m:t>
                </m:r>
              </m:e>
            </m:d>
          </m:e>
        </m:d>
        <m:r>
          <w:rPr>
            <w:rFonts w:ascii="Cambria Math" w:hAnsi="Cambria Math"/>
          </w:rPr>
          <m:t xml:space="preserve">? </m:t>
        </m:r>
      </m:oMath>
      <w:r w:rsidRPr="00B73E94">
        <w:t>Justify your answer with algebra.</w:t>
      </w:r>
    </w:p>
    <w:p w14:paraId="09C7F44A" w14:textId="38951EBC" w:rsidR="00B73E94" w:rsidRPr="00930F41" w:rsidRDefault="00B73E94" w:rsidP="00003D9A">
      <w:pPr>
        <w:pStyle w:val="ListNumber"/>
        <w:numPr>
          <w:ilvl w:val="0"/>
          <w:numId w:val="36"/>
        </w:numPr>
        <w:rPr>
          <w:rFonts w:eastAsiaTheme="minorEastAsia"/>
        </w:rPr>
      </w:pPr>
      <w:r w:rsidRPr="004B7696">
        <w:t xml:space="preserve">A machine performs </w:t>
      </w:r>
      <w:r w:rsidR="007B626F">
        <w:t>2</w:t>
      </w:r>
      <w:r w:rsidRPr="004B7696">
        <w:t xml:space="preserve"> processes in sequence on an object. First, it triples the input weight </w:t>
      </w:r>
      <m:oMath>
        <m:r>
          <w:rPr>
            <w:rFonts w:ascii="Cambria Math" w:hAnsi="Cambria Math"/>
          </w:rPr>
          <m:t>w(</m:t>
        </m:r>
      </m:oMath>
      <w:r w:rsidRPr="004B7696">
        <w:t>in kg), and then it subtracts 5.</w:t>
      </w:r>
      <w:r w:rsidRPr="004B7696">
        <w:br/>
        <w:t>The first process is represented by the function:</w:t>
      </w:r>
      <w:r>
        <w:br/>
      </w:r>
      <m:oMathPara>
        <m:oMath>
          <m:r>
            <w:rPr>
              <w:rFonts w:ascii="Cambria Math" w:hAnsi="Cambria Math"/>
            </w:rPr>
            <m:t>f</m:t>
          </m:r>
          <m:d>
            <m:dPr>
              <m:ctrlPr>
                <w:rPr>
                  <w:rFonts w:ascii="Cambria Math" w:hAnsi="Cambria Math"/>
                  <w:i/>
                </w:rPr>
              </m:ctrlPr>
            </m:dPr>
            <m:e>
              <m:r>
                <w:rPr>
                  <w:rFonts w:ascii="Cambria Math" w:hAnsi="Cambria Math"/>
                </w:rPr>
                <m:t>w</m:t>
              </m:r>
            </m:e>
          </m:d>
          <m:r>
            <w:rPr>
              <w:rFonts w:ascii="Cambria Math" w:hAnsi="Cambria Math"/>
            </w:rPr>
            <m:t>=3w</m:t>
          </m:r>
        </m:oMath>
      </m:oMathPara>
    </w:p>
    <w:p w14:paraId="56F363F1" w14:textId="7542CE2B" w:rsidR="00B73E94" w:rsidRPr="00E92200" w:rsidRDefault="00B73E94" w:rsidP="0015376A">
      <w:pPr>
        <w:pStyle w:val="ListNumber"/>
        <w:numPr>
          <w:ilvl w:val="0"/>
          <w:numId w:val="0"/>
        </w:numPr>
        <w:ind w:left="567"/>
        <w:rPr>
          <w:rFonts w:eastAsiaTheme="minorEastAsia"/>
        </w:rPr>
      </w:pPr>
      <w:r w:rsidRPr="00BE23DB">
        <w:t>The second process is:</w:t>
      </w:r>
      <w:r>
        <w:br/>
      </w:r>
      <m:oMathPara>
        <m:oMath>
          <m:r>
            <w:rPr>
              <w:rFonts w:ascii="Cambria Math" w:hAnsi="Cambria Math"/>
            </w:rPr>
            <m:t>g</m:t>
          </m:r>
          <m:d>
            <m:dPr>
              <m:ctrlPr>
                <w:rPr>
                  <w:rFonts w:ascii="Cambria Math" w:hAnsi="Cambria Math"/>
                  <w:i/>
                </w:rPr>
              </m:ctrlPr>
            </m:dPr>
            <m:e>
              <m:r>
                <w:rPr>
                  <w:rFonts w:ascii="Cambria Math" w:hAnsi="Cambria Math"/>
                </w:rPr>
                <m:t>w</m:t>
              </m:r>
            </m:e>
          </m:d>
          <m:r>
            <w:rPr>
              <w:rFonts w:ascii="Cambria Math" w:hAnsi="Cambria Math"/>
            </w:rPr>
            <m:t>=w-5</m:t>
          </m:r>
        </m:oMath>
      </m:oMathPara>
    </w:p>
    <w:p w14:paraId="4239D003" w14:textId="77777777" w:rsidR="00D05327" w:rsidRDefault="00B73E94" w:rsidP="00C8060F">
      <w:pPr>
        <w:pStyle w:val="ListNumber2"/>
        <w:numPr>
          <w:ilvl w:val="0"/>
          <w:numId w:val="45"/>
        </w:numPr>
        <w:ind w:left="1134"/>
      </w:pPr>
      <w:r w:rsidRPr="00E92200">
        <w:t xml:space="preserve">Write the composite function </w:t>
      </w:r>
      <m:oMath>
        <m:r>
          <w:rPr>
            <w:rFonts w:ascii="Cambria Math" w:hAnsi="Cambria Math"/>
          </w:rPr>
          <m:t>g</m:t>
        </m:r>
        <m:d>
          <m:dPr>
            <m:ctrlPr>
              <w:rPr>
                <w:rFonts w:ascii="Cambria Math" w:hAnsi="Cambria Math"/>
                <w:i/>
              </w:rPr>
            </m:ctrlPr>
          </m:dPr>
          <m:e>
            <m:r>
              <w:rPr>
                <w:rFonts w:ascii="Cambria Math" w:hAnsi="Cambria Math"/>
              </w:rPr>
              <m:t>f</m:t>
            </m:r>
            <m:d>
              <m:dPr>
                <m:ctrlPr>
                  <w:rPr>
                    <w:rFonts w:ascii="Cambria Math" w:hAnsi="Cambria Math"/>
                    <w:i/>
                  </w:rPr>
                </m:ctrlPr>
              </m:dPr>
              <m:e>
                <m:r>
                  <w:rPr>
                    <w:rFonts w:ascii="Cambria Math" w:hAnsi="Cambria Math"/>
                  </w:rPr>
                  <m:t>w</m:t>
                </m:r>
              </m:e>
            </m:d>
          </m:e>
        </m:d>
        <m:r>
          <w:rPr>
            <w:rFonts w:ascii="Cambria Math" w:hAnsi="Cambria Math"/>
          </w:rPr>
          <m:t>.</m:t>
        </m:r>
      </m:oMath>
    </w:p>
    <w:p w14:paraId="28844D97" w14:textId="1CCE2480" w:rsidR="00B73E94" w:rsidRPr="00DE3FCA" w:rsidRDefault="00B73E94" w:rsidP="00C8060F">
      <w:pPr>
        <w:pStyle w:val="ListNumber2"/>
        <w:ind w:left="1134"/>
      </w:pPr>
      <w:r w:rsidRPr="00E92200">
        <w:t>If the original weight is 4</w:t>
      </w:r>
      <w:r w:rsidR="0085018E">
        <w:t> </w:t>
      </w:r>
      <w:r w:rsidRPr="00E92200">
        <w:t>kg, what is the final output of the machine?</w:t>
      </w:r>
    </w:p>
    <w:p w14:paraId="5F986CC4" w14:textId="511EE0E4" w:rsidR="003C37B2" w:rsidRPr="002A6594" w:rsidRDefault="003C37B2" w:rsidP="00003D9A">
      <w:pPr>
        <w:pStyle w:val="ListNumber"/>
        <w:numPr>
          <w:ilvl w:val="0"/>
          <w:numId w:val="36"/>
        </w:numPr>
      </w:pPr>
      <w:r w:rsidRPr="002A6594">
        <w:t xml:space="preserve">Let </w:t>
      </w: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rad>
          <m:radPr>
            <m:degHide m:val="1"/>
            <m:ctrlPr>
              <w:rPr>
                <w:rFonts w:ascii="Cambria Math" w:hAnsi="Cambria Math"/>
              </w:rPr>
            </m:ctrlPr>
          </m:radPr>
          <m:deg/>
          <m:e>
            <m:r>
              <w:rPr>
                <w:rFonts w:ascii="Cambria Math" w:hAnsi="Cambria Math"/>
              </w:rPr>
              <m:t>x</m:t>
            </m:r>
          </m:e>
        </m:rad>
      </m:oMath>
      <w:r w:rsidRPr="002A6594">
        <w:t xml:space="preserve">, and </w:t>
      </w:r>
      <m:oMath>
        <m:r>
          <w:rPr>
            <w:rFonts w:ascii="Cambria Math" w:hAnsi="Cambria Math"/>
          </w:rPr>
          <m:t>g</m:t>
        </m:r>
        <m:d>
          <m:dPr>
            <m:ctrlPr>
              <w:rPr>
                <w:rFonts w:ascii="Cambria Math" w:hAnsi="Cambria Math"/>
              </w:rPr>
            </m:ctrlPr>
          </m:dPr>
          <m:e>
            <m:r>
              <w:rPr>
                <w:rFonts w:ascii="Cambria Math" w:hAnsi="Cambria Math"/>
              </w:rPr>
              <m:t>x</m:t>
            </m:r>
          </m:e>
        </m:d>
        <m:r>
          <m:rPr>
            <m:sty m:val="p"/>
          </m:rPr>
          <w:rPr>
            <w:rFonts w:ascii="Cambria Math" w:hAnsi="Cambria Math"/>
          </w:rPr>
          <m:t>=3</m:t>
        </m:r>
        <m:r>
          <w:rPr>
            <w:rFonts w:ascii="Cambria Math" w:hAnsi="Cambria Math"/>
          </w:rPr>
          <m:t>x</m:t>
        </m:r>
        <m:r>
          <m:rPr>
            <m:sty m:val="p"/>
          </m:rPr>
          <w:rPr>
            <w:rFonts w:ascii="Cambria Math" w:hAnsi="Cambria Math"/>
          </w:rPr>
          <m:t>+2.</m:t>
        </m:r>
      </m:oMath>
    </w:p>
    <w:p w14:paraId="1E2BEB82" w14:textId="61F164D2" w:rsidR="002B552C" w:rsidRPr="002B552C" w:rsidRDefault="007E37C1" w:rsidP="00C8060F">
      <w:pPr>
        <w:pStyle w:val="ListNumber2"/>
        <w:numPr>
          <w:ilvl w:val="0"/>
          <w:numId w:val="46"/>
        </w:numPr>
        <w:ind w:left="1134"/>
      </w:pPr>
      <w:r>
        <w:t xml:space="preserve">Use a graphing application to graph </w:t>
      </w:r>
      <m:oMath>
        <m:r>
          <w:rPr>
            <w:rFonts w:ascii="Cambria Math" w:hAnsi="Cambria Math"/>
          </w:rPr>
          <m:t>f(x)</m:t>
        </m:r>
      </m:oMath>
      <w:r w:rsidRPr="00C8060F">
        <w:rPr>
          <w:rFonts w:eastAsiaTheme="minorEastAsia"/>
        </w:rPr>
        <w:t xml:space="preserve"> and then f</w:t>
      </w:r>
      <w:r w:rsidR="002B552C">
        <w:t xml:space="preserve">ind the domain of </w:t>
      </w:r>
      <m:oMath>
        <m:r>
          <w:rPr>
            <w:rFonts w:ascii="Cambria Math" w:hAnsi="Cambria Math"/>
          </w:rPr>
          <m:t>f(x)</m:t>
        </m:r>
      </m:oMath>
      <w:r w:rsidR="002B552C" w:rsidRPr="00C8060F">
        <w:rPr>
          <w:rFonts w:eastAsiaTheme="minorEastAsia"/>
        </w:rPr>
        <w:t>.</w:t>
      </w:r>
    </w:p>
    <w:p w14:paraId="0E4F19B7" w14:textId="000FBF48" w:rsidR="002B552C" w:rsidRPr="008C7795" w:rsidRDefault="002B552C" w:rsidP="00C8060F">
      <w:pPr>
        <w:pStyle w:val="ListNumber2"/>
        <w:numPr>
          <w:ilvl w:val="0"/>
          <w:numId w:val="46"/>
        </w:numPr>
        <w:ind w:left="1134"/>
      </w:pPr>
      <w:r w:rsidRPr="008C7795">
        <w:t xml:space="preserve">Find the domain of </w:t>
      </w:r>
      <m:oMath>
        <m:r>
          <w:rPr>
            <w:rFonts w:ascii="Cambria Math" w:hAnsi="Cambria Math"/>
          </w:rPr>
          <m:t>g</m:t>
        </m:r>
        <m:r>
          <m:rPr>
            <m:sty m:val="p"/>
          </m:rPr>
          <w:rPr>
            <w:rFonts w:ascii="Cambria Math" w:hAnsi="Cambria Math"/>
          </w:rPr>
          <m:t>(</m:t>
        </m:r>
        <m:r>
          <w:rPr>
            <w:rFonts w:ascii="Cambria Math" w:hAnsi="Cambria Math"/>
          </w:rPr>
          <m:t>x</m:t>
        </m:r>
        <m:r>
          <m:rPr>
            <m:sty m:val="p"/>
          </m:rPr>
          <w:rPr>
            <w:rFonts w:ascii="Cambria Math" w:hAnsi="Cambria Math"/>
          </w:rPr>
          <m:t>)</m:t>
        </m:r>
      </m:oMath>
      <w:r w:rsidRPr="008C7795">
        <w:t>.</w:t>
      </w:r>
    </w:p>
    <w:p w14:paraId="1BE380CE" w14:textId="1C5443CB" w:rsidR="002B552C" w:rsidRPr="008C7795" w:rsidRDefault="00617B7A" w:rsidP="00C8060F">
      <w:pPr>
        <w:pStyle w:val="ListNumber2"/>
        <w:numPr>
          <w:ilvl w:val="0"/>
          <w:numId w:val="46"/>
        </w:numPr>
        <w:ind w:left="1134"/>
      </w:pPr>
      <w:r w:rsidRPr="008C7795">
        <w:t xml:space="preserve">Find an expression for </w:t>
      </w:r>
      <m:oMath>
        <m:r>
          <w:rPr>
            <w:rFonts w:ascii="Cambria Math" w:hAnsi="Cambria Math"/>
          </w:rPr>
          <m:t>f</m:t>
        </m:r>
        <m:d>
          <m:dPr>
            <m:ctrlPr>
              <w:rPr>
                <w:rFonts w:ascii="Cambria Math" w:hAnsi="Cambria Math"/>
              </w:rPr>
            </m:ctrlPr>
          </m:dPr>
          <m:e>
            <m:r>
              <w:rPr>
                <w:rFonts w:ascii="Cambria Math" w:hAnsi="Cambria Math"/>
              </w:rPr>
              <m:t>g</m:t>
            </m:r>
            <m:d>
              <m:dPr>
                <m:ctrlPr>
                  <w:rPr>
                    <w:rFonts w:ascii="Cambria Math" w:hAnsi="Cambria Math"/>
                  </w:rPr>
                </m:ctrlPr>
              </m:dPr>
              <m:e>
                <m:r>
                  <w:rPr>
                    <w:rFonts w:ascii="Cambria Math" w:hAnsi="Cambria Math"/>
                  </w:rPr>
                  <m:t>x</m:t>
                </m:r>
              </m:e>
            </m:d>
          </m:e>
        </m:d>
        <m:r>
          <m:rPr>
            <m:sty m:val="p"/>
          </m:rPr>
          <w:rPr>
            <w:rFonts w:ascii="Cambria Math" w:hAnsi="Cambria Math"/>
          </w:rPr>
          <m:t>.</m:t>
        </m:r>
      </m:oMath>
    </w:p>
    <w:p w14:paraId="2149F354" w14:textId="6AB789BC" w:rsidR="003C37B2" w:rsidRPr="008C7795" w:rsidRDefault="003C37B2" w:rsidP="00C8060F">
      <w:pPr>
        <w:pStyle w:val="ListNumber2"/>
        <w:numPr>
          <w:ilvl w:val="0"/>
          <w:numId w:val="46"/>
        </w:numPr>
        <w:ind w:left="1134"/>
      </w:pPr>
      <w:r w:rsidRPr="008C7795">
        <w:t xml:space="preserve">Find the domain of </w:t>
      </w:r>
      <m:oMath>
        <m:r>
          <w:rPr>
            <w:rFonts w:ascii="Cambria Math" w:hAnsi="Cambria Math"/>
          </w:rPr>
          <m:t>f</m:t>
        </m:r>
        <m:d>
          <m:dPr>
            <m:ctrlPr>
              <w:rPr>
                <w:rFonts w:ascii="Cambria Math" w:hAnsi="Cambria Math"/>
              </w:rPr>
            </m:ctrlPr>
          </m:dPr>
          <m:e>
            <m:r>
              <w:rPr>
                <w:rFonts w:ascii="Cambria Math" w:hAnsi="Cambria Math"/>
              </w:rPr>
              <m:t>g</m:t>
            </m:r>
            <m:d>
              <m:dPr>
                <m:ctrlPr>
                  <w:rPr>
                    <w:rFonts w:ascii="Cambria Math" w:hAnsi="Cambria Math"/>
                  </w:rPr>
                </m:ctrlPr>
              </m:dPr>
              <m:e>
                <m:r>
                  <w:rPr>
                    <w:rFonts w:ascii="Cambria Math" w:hAnsi="Cambria Math"/>
                  </w:rPr>
                  <m:t>x</m:t>
                </m:r>
              </m:e>
            </m:d>
          </m:e>
        </m:d>
        <m:r>
          <m:rPr>
            <m:sty m:val="p"/>
          </m:rPr>
          <w:rPr>
            <w:rFonts w:ascii="Cambria Math" w:hAnsi="Cambria Math"/>
          </w:rPr>
          <m:t>.</m:t>
        </m:r>
      </m:oMath>
    </w:p>
    <w:p w14:paraId="0FF6EEB3" w14:textId="77777777" w:rsidR="00155E22" w:rsidRPr="00C8060F" w:rsidRDefault="00617B7A" w:rsidP="00C8060F">
      <w:pPr>
        <w:pStyle w:val="ListNumber2"/>
        <w:numPr>
          <w:ilvl w:val="0"/>
          <w:numId w:val="46"/>
        </w:numPr>
        <w:ind w:left="1134"/>
        <w:rPr>
          <w:rFonts w:ascii="Cambria Math" w:hAnsi="Cambria Math"/>
          <w:oMath/>
        </w:rPr>
        <w:sectPr w:rsidR="00155E22" w:rsidRPr="00C8060F" w:rsidSect="00FF5685">
          <w:pgSz w:w="11900" w:h="16840"/>
          <w:pgMar w:top="1134" w:right="1134" w:bottom="1134" w:left="1134" w:header="709" w:footer="709" w:gutter="0"/>
          <w:cols w:space="708"/>
          <w:docGrid w:linePitch="360"/>
        </w:sectPr>
      </w:pPr>
      <w:r>
        <w:t xml:space="preserve">What do you notice about the domain of </w:t>
      </w:r>
      <m:oMath>
        <m:r>
          <w:rPr>
            <w:rFonts w:ascii="Cambria Math" w:hAnsi="Cambria Math"/>
          </w:rPr>
          <m:t>f</m:t>
        </m:r>
        <m:r>
          <m:rPr>
            <m:sty m:val="p"/>
          </m:rPr>
          <w:rPr>
            <w:rFonts w:ascii="Cambria Math" w:hAnsi="Cambria Math"/>
          </w:rPr>
          <m:t>(</m:t>
        </m:r>
        <m:r>
          <w:rPr>
            <w:rFonts w:ascii="Cambria Math" w:hAnsi="Cambria Math"/>
          </w:rPr>
          <m:t>g</m:t>
        </m:r>
        <m:d>
          <m:dPr>
            <m:ctrlPr>
              <w:rPr>
                <w:rFonts w:ascii="Cambria Math" w:hAnsi="Cambria Math"/>
              </w:rPr>
            </m:ctrlPr>
          </m:dPr>
          <m:e>
            <m:r>
              <w:rPr>
                <w:rFonts w:ascii="Cambria Math" w:hAnsi="Cambria Math"/>
              </w:rPr>
              <m:t>x</m:t>
            </m:r>
          </m:e>
        </m:d>
        <m:r>
          <m:rPr>
            <m:sty m:val="p"/>
          </m:rPr>
          <w:rPr>
            <w:rFonts w:ascii="Cambria Math" w:hAnsi="Cambria Math"/>
          </w:rPr>
          <m:t>)</m:t>
        </m:r>
      </m:oMath>
      <w:r w:rsidR="008613BA">
        <w:t xml:space="preserve"> in comparison to </w:t>
      </w:r>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oMath>
      <w:r w:rsidR="00F9136E">
        <w:t xml:space="preserve"> and </w:t>
      </w:r>
      <m:oMath>
        <m:r>
          <w:rPr>
            <w:rFonts w:ascii="Cambria Math" w:hAnsi="Cambria Math"/>
          </w:rPr>
          <m:t>g</m:t>
        </m:r>
        <m:d>
          <m:dPr>
            <m:ctrlPr>
              <w:rPr>
                <w:rFonts w:ascii="Cambria Math" w:hAnsi="Cambria Math"/>
              </w:rPr>
            </m:ctrlPr>
          </m:dPr>
          <m:e>
            <m:r>
              <w:rPr>
                <w:rFonts w:ascii="Cambria Math" w:hAnsi="Cambria Math"/>
              </w:rPr>
              <m:t>x</m:t>
            </m:r>
          </m:e>
        </m:d>
        <m:r>
          <w:rPr>
            <w:rFonts w:ascii="Cambria Math" w:hAnsi="Cambria Math"/>
          </w:rPr>
          <m:t>?</m:t>
        </m:r>
      </m:oMath>
    </w:p>
    <w:p w14:paraId="1216C7C8" w14:textId="5DC366B3" w:rsidR="008B71D5" w:rsidRDefault="008B71D5" w:rsidP="008B71D5">
      <w:pPr>
        <w:pStyle w:val="Heading2"/>
      </w:pPr>
      <w:r>
        <w:lastRenderedPageBreak/>
        <w:t>Sample solutions</w:t>
      </w:r>
    </w:p>
    <w:p w14:paraId="73610DB7" w14:textId="4B4797CD" w:rsidR="00746BCF" w:rsidRDefault="008B71D5" w:rsidP="0036090F">
      <w:pPr>
        <w:pStyle w:val="Heading3"/>
      </w:pPr>
      <w:r>
        <w:t xml:space="preserve">Appendix </w:t>
      </w:r>
      <w:r w:rsidR="001C7ED6">
        <w:t>A</w:t>
      </w:r>
      <w:r>
        <w:t xml:space="preserve"> – </w:t>
      </w:r>
      <w:r w:rsidR="00E239E3">
        <w:t>c</w:t>
      </w:r>
      <w:r w:rsidR="00BA2A73">
        <w:t>ombining functions</w:t>
      </w:r>
    </w:p>
    <w:tbl>
      <w:tblPr>
        <w:tblStyle w:val="Tableheader"/>
        <w:tblW w:w="9918" w:type="dxa"/>
        <w:tblLook w:val="0420" w:firstRow="1" w:lastRow="0" w:firstColumn="0" w:lastColumn="0" w:noHBand="0" w:noVBand="1"/>
        <w:tblCaption w:val="Combining functions - sample solutions"/>
        <w:tblDescription w:val="A table with the solutions for the Appendix A Combining functions avtivity. It has functions for f(x) and g(x), the expressions for f(g(x)) and g(f(x)) and the solutions for f(g(1)) and g(f(1))."/>
      </w:tblPr>
      <w:tblGrid>
        <w:gridCol w:w="988"/>
        <w:gridCol w:w="1275"/>
        <w:gridCol w:w="2127"/>
        <w:gridCol w:w="1984"/>
        <w:gridCol w:w="1559"/>
        <w:gridCol w:w="1985"/>
      </w:tblGrid>
      <w:tr w:rsidR="00E2604E" w14:paraId="6ABF91F2" w14:textId="77777777" w:rsidTr="0085018E">
        <w:trPr>
          <w:cnfStyle w:val="100000000000" w:firstRow="1" w:lastRow="0" w:firstColumn="0" w:lastColumn="0" w:oddVBand="0" w:evenVBand="0" w:oddHBand="0" w:evenHBand="0" w:firstRowFirstColumn="0" w:firstRowLastColumn="0" w:lastRowFirstColumn="0" w:lastRowLastColumn="0"/>
        </w:trPr>
        <w:tc>
          <w:tcPr>
            <w:tcW w:w="988" w:type="dxa"/>
          </w:tcPr>
          <w:p w14:paraId="742B3612" w14:textId="77777777" w:rsidR="00E2604E" w:rsidRDefault="00E2604E" w:rsidP="008F50EB">
            <m:oMathPara>
              <m:oMath>
                <m:r>
                  <m:rPr>
                    <m:sty m:val="bi"/>
                  </m:rPr>
                  <w:rPr>
                    <w:rFonts w:ascii="Cambria Math" w:hAnsi="Cambria Math"/>
                  </w:rPr>
                  <m:t>f</m:t>
                </m:r>
                <m:d>
                  <m:dPr>
                    <m:ctrlPr>
                      <w:rPr>
                        <w:rFonts w:ascii="Cambria Math" w:hAnsi="Cambria Math"/>
                      </w:rPr>
                    </m:ctrlPr>
                  </m:dPr>
                  <m:e>
                    <m:r>
                      <m:rPr>
                        <m:sty m:val="bi"/>
                      </m:rPr>
                      <w:rPr>
                        <w:rFonts w:ascii="Cambria Math" w:hAnsi="Cambria Math"/>
                      </w:rPr>
                      <m:t>x</m:t>
                    </m:r>
                  </m:e>
                </m:d>
              </m:oMath>
            </m:oMathPara>
          </w:p>
        </w:tc>
        <w:tc>
          <w:tcPr>
            <w:tcW w:w="1275" w:type="dxa"/>
          </w:tcPr>
          <w:p w14:paraId="38C642E1" w14:textId="77777777" w:rsidR="00E2604E" w:rsidRDefault="00E2604E" w:rsidP="008F50EB">
            <m:oMathPara>
              <m:oMath>
                <m:r>
                  <m:rPr>
                    <m:sty m:val="bi"/>
                  </m:rPr>
                  <w:rPr>
                    <w:rFonts w:ascii="Cambria Math" w:hAnsi="Cambria Math"/>
                  </w:rPr>
                  <m:t>g</m:t>
                </m:r>
                <m:d>
                  <m:dPr>
                    <m:ctrlPr>
                      <w:rPr>
                        <w:rFonts w:ascii="Cambria Math" w:hAnsi="Cambria Math"/>
                      </w:rPr>
                    </m:ctrlPr>
                  </m:dPr>
                  <m:e>
                    <m:r>
                      <m:rPr>
                        <m:sty m:val="bi"/>
                      </m:rPr>
                      <w:rPr>
                        <w:rFonts w:ascii="Cambria Math" w:hAnsi="Cambria Math"/>
                      </w:rPr>
                      <m:t>x</m:t>
                    </m:r>
                  </m:e>
                </m:d>
              </m:oMath>
            </m:oMathPara>
          </w:p>
        </w:tc>
        <w:tc>
          <w:tcPr>
            <w:tcW w:w="2127" w:type="dxa"/>
          </w:tcPr>
          <w:p w14:paraId="290092C6" w14:textId="77777777" w:rsidR="00E2604E" w:rsidRDefault="00E2604E" w:rsidP="008F50EB">
            <m:oMathPara>
              <m:oMath>
                <m:r>
                  <m:rPr>
                    <m:sty m:val="bi"/>
                  </m:rPr>
                  <w:rPr>
                    <w:rFonts w:ascii="Cambria Math" w:hAnsi="Cambria Math"/>
                  </w:rPr>
                  <m:t>f</m:t>
                </m:r>
                <m:d>
                  <m:dPr>
                    <m:ctrlPr>
                      <w:rPr>
                        <w:rFonts w:ascii="Cambria Math" w:hAnsi="Cambria Math"/>
                      </w:rPr>
                    </m:ctrlPr>
                  </m:dPr>
                  <m:e>
                    <m:r>
                      <m:rPr>
                        <m:sty m:val="bi"/>
                      </m:rPr>
                      <w:rPr>
                        <w:rFonts w:ascii="Cambria Math" w:hAnsi="Cambria Math"/>
                      </w:rPr>
                      <m:t>g</m:t>
                    </m:r>
                    <m:d>
                      <m:dPr>
                        <m:ctrlPr>
                          <w:rPr>
                            <w:rFonts w:ascii="Cambria Math" w:hAnsi="Cambria Math"/>
                          </w:rPr>
                        </m:ctrlPr>
                      </m:dPr>
                      <m:e>
                        <m:r>
                          <m:rPr>
                            <m:sty m:val="bi"/>
                          </m:rPr>
                          <w:rPr>
                            <w:rFonts w:ascii="Cambria Math" w:hAnsi="Cambria Math"/>
                          </w:rPr>
                          <m:t>x</m:t>
                        </m:r>
                      </m:e>
                    </m:d>
                  </m:e>
                </m:d>
              </m:oMath>
            </m:oMathPara>
          </w:p>
        </w:tc>
        <w:tc>
          <w:tcPr>
            <w:tcW w:w="1984" w:type="dxa"/>
          </w:tcPr>
          <w:p w14:paraId="160B7206" w14:textId="77777777" w:rsidR="00E2604E" w:rsidRDefault="00E2604E" w:rsidP="008F50EB">
            <m:oMathPara>
              <m:oMath>
                <m:r>
                  <m:rPr>
                    <m:sty m:val="bi"/>
                  </m:rPr>
                  <w:rPr>
                    <w:rFonts w:ascii="Cambria Math" w:hAnsi="Cambria Math"/>
                  </w:rPr>
                  <m:t>g</m:t>
                </m:r>
                <m:d>
                  <m:dPr>
                    <m:ctrlPr>
                      <w:rPr>
                        <w:rFonts w:ascii="Cambria Math" w:hAnsi="Cambria Math"/>
                      </w:rPr>
                    </m:ctrlPr>
                  </m:dPr>
                  <m:e>
                    <m:r>
                      <m:rPr>
                        <m:sty m:val="bi"/>
                      </m:rPr>
                      <w:rPr>
                        <w:rFonts w:ascii="Cambria Math" w:hAnsi="Cambria Math"/>
                      </w:rPr>
                      <m:t>f</m:t>
                    </m:r>
                    <m:d>
                      <m:dPr>
                        <m:ctrlPr>
                          <w:rPr>
                            <w:rFonts w:ascii="Cambria Math" w:hAnsi="Cambria Math"/>
                          </w:rPr>
                        </m:ctrlPr>
                      </m:dPr>
                      <m:e>
                        <m:r>
                          <m:rPr>
                            <m:sty m:val="bi"/>
                          </m:rPr>
                          <w:rPr>
                            <w:rFonts w:ascii="Cambria Math" w:hAnsi="Cambria Math"/>
                          </w:rPr>
                          <m:t>x</m:t>
                        </m:r>
                      </m:e>
                    </m:d>
                  </m:e>
                </m:d>
              </m:oMath>
            </m:oMathPara>
          </w:p>
        </w:tc>
        <w:tc>
          <w:tcPr>
            <w:tcW w:w="1559" w:type="dxa"/>
          </w:tcPr>
          <w:p w14:paraId="50221D94" w14:textId="32341F18" w:rsidR="00E2604E" w:rsidRDefault="00E2604E" w:rsidP="008F50EB">
            <w:r>
              <w:t>Evaluate</w:t>
            </w:r>
          </w:p>
        </w:tc>
        <w:tc>
          <w:tcPr>
            <w:tcW w:w="1985" w:type="dxa"/>
          </w:tcPr>
          <w:p w14:paraId="47D5A8F5" w14:textId="36FE06FA" w:rsidR="00E2604E" w:rsidRDefault="00E2604E" w:rsidP="008F50EB">
            <w:r>
              <w:t>Evaluate</w:t>
            </w:r>
          </w:p>
        </w:tc>
      </w:tr>
      <w:tr w:rsidR="00E2604E" w14:paraId="3024D3CB" w14:textId="77777777" w:rsidTr="0085018E">
        <w:trPr>
          <w:cnfStyle w:val="000000100000" w:firstRow="0" w:lastRow="0" w:firstColumn="0" w:lastColumn="0" w:oddVBand="0" w:evenVBand="0" w:oddHBand="1" w:evenHBand="0" w:firstRowFirstColumn="0" w:firstRowLastColumn="0" w:lastRowFirstColumn="0" w:lastRowLastColumn="0"/>
        </w:trPr>
        <w:tc>
          <w:tcPr>
            <w:tcW w:w="988" w:type="dxa"/>
          </w:tcPr>
          <w:p w14:paraId="524EF40A" w14:textId="56811CD7" w:rsidR="00E2604E" w:rsidRPr="0085018E" w:rsidRDefault="00840F96" w:rsidP="008F50EB">
            <w:pPr>
              <w:rPr>
                <w:bCs/>
              </w:rPr>
            </w:pPr>
            <m:oMathPara>
              <m:oMath>
                <m:r>
                  <m:rPr>
                    <m:sty m:val="p"/>
                  </m:rPr>
                  <w:rPr>
                    <w:rFonts w:ascii="Cambria Math" w:hAnsi="Cambria Math"/>
                  </w:rPr>
                  <m:t>2</m:t>
                </m:r>
                <m:r>
                  <w:rPr>
                    <w:rFonts w:ascii="Cambria Math" w:hAnsi="Cambria Math"/>
                  </w:rPr>
                  <m:t>x</m:t>
                </m:r>
                <m:r>
                  <m:rPr>
                    <m:sty m:val="p"/>
                  </m:rPr>
                  <w:rPr>
                    <w:rFonts w:ascii="Cambria Math" w:hAnsi="Cambria Math"/>
                  </w:rPr>
                  <m:t>+4</m:t>
                </m:r>
              </m:oMath>
            </m:oMathPara>
          </w:p>
        </w:tc>
        <w:tc>
          <w:tcPr>
            <w:tcW w:w="1275" w:type="dxa"/>
          </w:tcPr>
          <w:p w14:paraId="39F4F887" w14:textId="23821776" w:rsidR="00E2604E" w:rsidRDefault="00000000" w:rsidP="008F50EB">
            <m:oMathPara>
              <m:oMath>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-1</m:t>
                </m:r>
              </m:oMath>
            </m:oMathPara>
          </w:p>
        </w:tc>
        <w:tc>
          <w:tcPr>
            <w:tcW w:w="2127" w:type="dxa"/>
          </w:tcPr>
          <w:p w14:paraId="05EF252B" w14:textId="03AC04DA" w:rsidR="00E2604E" w:rsidRPr="00220845" w:rsidRDefault="00840F96" w:rsidP="008F50EB">
            <m:oMathPara>
              <m:oMath>
                <m:r>
                  <m:rPr>
                    <m:sty m:val="p"/>
                  </m:rPr>
                  <w:rPr>
                    <w:rFonts w:ascii="Cambria Math" w:hAnsi="Cambria Math"/>
                  </w:rPr>
                  <m:t>2</m:t>
                </m:r>
                <m:d>
                  <m:dPr>
                    <m:ctrlPr>
                      <w:rPr>
                        <w:rFonts w:ascii="Cambria Math" w:hAnsi="Cambria Math"/>
                      </w:rPr>
                    </m:ctrlPr>
                  </m:dPr>
                  <m:e>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-1</m:t>
                    </m:r>
                  </m:e>
                </m:d>
                <m:r>
                  <m:rPr>
                    <m:sty m:val="p"/>
                  </m:rPr>
                  <w:rPr>
                    <w:rFonts w:ascii="Cambria Math" w:hAnsi="Cambria Math"/>
                  </w:rPr>
                  <m:t>+4</m:t>
                </m:r>
              </m:oMath>
            </m:oMathPara>
          </w:p>
          <w:p w14:paraId="42719918" w14:textId="1DA3A096" w:rsidR="00E2604E" w:rsidRPr="00220845" w:rsidRDefault="00840F96" w:rsidP="008F50EB">
            <m:oMathPara>
              <m:oMath>
                <m:r>
                  <m:rPr>
                    <m:sty m:val="p"/>
                  </m:rPr>
                  <w:rPr>
                    <w:rFonts w:ascii="Cambria Math" w:hAnsi="Cambria Math"/>
                  </w:rPr>
                  <m:t>2</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-2+4</m:t>
                </m:r>
              </m:oMath>
            </m:oMathPara>
          </w:p>
          <w:p w14:paraId="1B0B0995" w14:textId="17D56F37" w:rsidR="00E2604E" w:rsidRDefault="00840F96" w:rsidP="008F50EB">
            <m:oMathPara>
              <m:oMath>
                <m:r>
                  <m:rPr>
                    <m:sty m:val="p"/>
                  </m:rPr>
                  <w:rPr>
                    <w:rFonts w:ascii="Cambria Math" w:hAnsi="Cambria Math"/>
                  </w:rPr>
                  <m:t>2</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+2</m:t>
                </m:r>
              </m:oMath>
            </m:oMathPara>
          </w:p>
        </w:tc>
        <w:tc>
          <w:tcPr>
            <w:tcW w:w="1984" w:type="dxa"/>
          </w:tcPr>
          <w:p w14:paraId="117B6722" w14:textId="04EF6E0C" w:rsidR="00E2604E" w:rsidRPr="00BA6A31" w:rsidRDefault="00000000" w:rsidP="008F50EB">
            <m:oMathPara>
              <m:oMath>
                <m:sSup>
                  <m:sSupPr>
                    <m:ctrlPr>
                      <w:rPr>
                        <w:rFonts w:ascii="Cambria Math" w:hAnsi="Cambria Math"/>
                      </w:rPr>
                    </m:ctrlPr>
                  </m:sSupPr>
                  <m:e>
                    <m:d>
                      <m:dPr>
                        <m:ctrlPr>
                          <w:rPr>
                            <w:rFonts w:ascii="Cambria Math" w:hAnsi="Cambria Math"/>
                          </w:rPr>
                        </m:ctrlPr>
                      </m:dPr>
                      <m:e>
                        <m:r>
                          <m:rPr>
                            <m:sty m:val="p"/>
                          </m:rPr>
                          <w:rPr>
                            <w:rFonts w:ascii="Cambria Math" w:hAnsi="Cambria Math"/>
                          </w:rPr>
                          <m:t>2</m:t>
                        </m:r>
                        <m:r>
                          <w:rPr>
                            <w:rFonts w:ascii="Cambria Math" w:hAnsi="Cambria Math"/>
                          </w:rPr>
                          <m:t>x</m:t>
                        </m:r>
                        <m:r>
                          <m:rPr>
                            <m:sty m:val="p"/>
                          </m:rPr>
                          <w:rPr>
                            <w:rFonts w:ascii="Cambria Math" w:hAnsi="Cambria Math"/>
                          </w:rPr>
                          <m:t>+4</m:t>
                        </m:r>
                      </m:e>
                    </m:d>
                  </m:e>
                  <m:sup>
                    <m:r>
                      <m:rPr>
                        <m:sty m:val="p"/>
                      </m:rPr>
                      <w:rPr>
                        <w:rFonts w:ascii="Cambria Math" w:hAnsi="Cambria Math"/>
                      </w:rPr>
                      <m:t>2</m:t>
                    </m:r>
                  </m:sup>
                </m:sSup>
                <m:r>
                  <m:rPr>
                    <m:sty m:val="p"/>
                  </m:rPr>
                  <w:rPr>
                    <w:rFonts w:ascii="Cambria Math" w:hAnsi="Cambria Math"/>
                  </w:rPr>
                  <m:t>-1</m:t>
                </m:r>
              </m:oMath>
            </m:oMathPara>
          </w:p>
          <w:p w14:paraId="46303A33" w14:textId="5DED743D" w:rsidR="00E2604E" w:rsidRPr="00BA6A31" w:rsidRDefault="00840F96" w:rsidP="008F50EB">
            <m:oMathPara>
              <m:oMath>
                <m:r>
                  <m:rPr>
                    <m:sty m:val="p"/>
                  </m:rPr>
                  <w:rPr>
                    <w:rFonts w:ascii="Cambria Math" w:hAnsi="Cambria Math"/>
                  </w:rPr>
                  <m:t>4</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+16</m:t>
                </m:r>
                <m:r>
                  <w:rPr>
                    <w:rFonts w:ascii="Cambria Math" w:hAnsi="Cambria Math"/>
                  </w:rPr>
                  <m:t>x</m:t>
                </m:r>
                <m:r>
                  <m:rPr>
                    <m:sty m:val="p"/>
                  </m:rPr>
                  <w:rPr>
                    <w:rFonts w:ascii="Cambria Math" w:hAnsi="Cambria Math"/>
                  </w:rPr>
                  <m:t>+16</m:t>
                </m:r>
              </m:oMath>
            </m:oMathPara>
          </w:p>
          <w:p w14:paraId="43358EDE" w14:textId="414E4A3F" w:rsidR="00E2604E" w:rsidRDefault="00840F96" w:rsidP="008F50EB">
            <m:oMathPara>
              <m:oMath>
                <m:r>
                  <m:rPr>
                    <m:sty m:val="p"/>
                  </m:rPr>
                  <w:rPr>
                    <w:rFonts w:ascii="Cambria Math" w:hAnsi="Cambria Math"/>
                  </w:rPr>
                  <m:t>4</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+16</m:t>
                </m:r>
                <m:r>
                  <w:rPr>
                    <w:rFonts w:ascii="Cambria Math" w:hAnsi="Cambria Math"/>
                  </w:rPr>
                  <m:t>x</m:t>
                </m:r>
                <m:r>
                  <m:rPr>
                    <m:sty m:val="p"/>
                  </m:rPr>
                  <w:rPr>
                    <w:rFonts w:ascii="Cambria Math" w:hAnsi="Cambria Math"/>
                  </w:rPr>
                  <m:t>+15</m:t>
                </m:r>
              </m:oMath>
            </m:oMathPara>
          </w:p>
        </w:tc>
        <w:tc>
          <w:tcPr>
            <w:tcW w:w="1559" w:type="dxa"/>
          </w:tcPr>
          <w:p w14:paraId="78B6BA67" w14:textId="54B5691B" w:rsidR="00E2604E" w:rsidRPr="0013174F" w:rsidRDefault="00840F96" w:rsidP="008F50EB">
            <m:oMathPara>
              <m:oMath>
                <m:r>
                  <w:rPr>
                    <w:rFonts w:ascii="Cambria Math" w:hAnsi="Cambria Math"/>
                  </w:rPr>
                  <m:t>f</m:t>
                </m:r>
                <m:r>
                  <m:rPr>
                    <m:sty m:val="p"/>
                  </m:rPr>
                  <w:rPr>
                    <w:rFonts w:ascii="Cambria Math" w:hAnsi="Cambria Math"/>
                  </w:rPr>
                  <m:t>(</m:t>
                </m:r>
                <m:r>
                  <w:rPr>
                    <w:rFonts w:ascii="Cambria Math" w:hAnsi="Cambria Math"/>
                  </w:rPr>
                  <m:t>g</m:t>
                </m:r>
                <m:d>
                  <m:dPr>
                    <m:ctrlPr>
                      <w:rPr>
                        <w:rFonts w:ascii="Cambria Math" w:hAnsi="Cambria Math"/>
                      </w:rPr>
                    </m:ctrlPr>
                  </m:dPr>
                  <m:e>
                    <m:r>
                      <m:rPr>
                        <m:sty m:val="p"/>
                      </m:rPr>
                      <w:rPr>
                        <w:rFonts w:ascii="Cambria Math" w:hAnsi="Cambria Math"/>
                      </w:rPr>
                      <m:t>1</m:t>
                    </m:r>
                  </m:e>
                </m:d>
                <m:r>
                  <m:rPr>
                    <m:sty m:val="p"/>
                  </m:rPr>
                  <w:rPr>
                    <w:rFonts w:ascii="Cambria Math" w:hAnsi="Cambria Math"/>
                  </w:rPr>
                  <m:t>)= 2</m:t>
                </m:r>
                <m:sSup>
                  <m:sSupPr>
                    <m:ctrlPr>
                      <w:rPr>
                        <w:rFonts w:ascii="Cambria Math" w:hAnsi="Cambria Math"/>
                      </w:rPr>
                    </m:ctrlPr>
                  </m:sSupPr>
                  <m:e>
                    <m:d>
                      <m:dPr>
                        <m:ctrlPr>
                          <w:rPr>
                            <w:rFonts w:ascii="Cambria Math" w:hAnsi="Cambria Math"/>
                          </w:rPr>
                        </m:ctrlPr>
                      </m:dPr>
                      <m:e>
                        <m:r>
                          <m:rPr>
                            <m:sty m:val="p"/>
                          </m:rPr>
                          <w:rPr>
                            <w:rFonts w:ascii="Cambria Math" w:hAnsi="Cambria Math"/>
                          </w:rPr>
                          <m:t>1</m:t>
                        </m:r>
                      </m:e>
                    </m:d>
                  </m:e>
                  <m:sup>
                    <m:r>
                      <m:rPr>
                        <m:sty m:val="p"/>
                      </m:rPr>
                      <w:rPr>
                        <w:rFonts w:ascii="Cambria Math" w:hAnsi="Cambria Math"/>
                      </w:rPr>
                      <m:t>2</m:t>
                    </m:r>
                  </m:sup>
                </m:sSup>
                <m:r>
                  <m:rPr>
                    <m:sty m:val="p"/>
                  </m:rPr>
                  <w:rPr>
                    <w:rFonts w:ascii="Cambria Math" w:hAnsi="Cambria Math"/>
                  </w:rPr>
                  <m:t>+2</m:t>
                </m:r>
              </m:oMath>
            </m:oMathPara>
          </w:p>
          <w:p w14:paraId="151A06DE" w14:textId="6E6B6D69" w:rsidR="00E2604E" w:rsidRDefault="00840F96" w:rsidP="008F50EB">
            <m:oMath>
              <m:r>
                <w:rPr>
                  <w:rFonts w:ascii="Cambria Math" w:hAnsi="Cambria Math"/>
                </w:rPr>
                <m:t>f</m:t>
              </m:r>
              <m:r>
                <m:rPr>
                  <m:sty m:val="p"/>
                </m:rPr>
                <w:rPr>
                  <w:rFonts w:ascii="Cambria Math" w:hAnsi="Cambria Math"/>
                </w:rPr>
                <m:t>(</m:t>
              </m:r>
              <m:r>
                <w:rPr>
                  <w:rFonts w:ascii="Cambria Math" w:hAnsi="Cambria Math"/>
                </w:rPr>
                <m:t>g</m:t>
              </m:r>
              <m:d>
                <m:dPr>
                  <m:ctrlPr>
                    <w:rPr>
                      <w:rFonts w:ascii="Cambria Math" w:hAnsi="Cambria Math"/>
                    </w:rPr>
                  </m:ctrlPr>
                </m:dPr>
                <m:e>
                  <m:r>
                    <m:rPr>
                      <m:sty m:val="p"/>
                    </m:rPr>
                    <w:rPr>
                      <w:rFonts w:ascii="Cambria Math" w:hAnsi="Cambria Math"/>
                    </w:rPr>
                    <m:t>1</m:t>
                  </m:r>
                </m:e>
              </m:d>
              <m:r>
                <m:rPr>
                  <m:sty m:val="p"/>
                </m:rPr>
                <w:rPr>
                  <w:rFonts w:ascii="Cambria Math" w:hAnsi="Cambria Math"/>
                </w:rPr>
                <m:t>)=</m:t>
              </m:r>
            </m:oMath>
            <w:r w:rsidR="00E2604E">
              <w:t xml:space="preserve"> 4</w:t>
            </w:r>
          </w:p>
        </w:tc>
        <w:tc>
          <w:tcPr>
            <w:tcW w:w="1985" w:type="dxa"/>
          </w:tcPr>
          <w:p w14:paraId="22863975" w14:textId="2713B6D9" w:rsidR="00E2604E" w:rsidRDefault="00840F96" w:rsidP="008F50EB">
            <m:oMathPara>
              <m:oMath>
                <m:r>
                  <w:rPr>
                    <w:rFonts w:ascii="Cambria Math" w:hAnsi="Cambria Math"/>
                  </w:rPr>
                  <m:t>g</m:t>
                </m:r>
                <m:r>
                  <m:rPr>
                    <m:sty m:val="p"/>
                  </m:rPr>
                  <w:rPr>
                    <w:rFonts w:ascii="Cambria Math" w:hAnsi="Cambria Math"/>
                  </w:rPr>
                  <m:t>(</m:t>
                </m:r>
                <m:r>
                  <w:rPr>
                    <w:rFonts w:ascii="Cambria Math" w:hAnsi="Cambria Math"/>
                  </w:rPr>
                  <m:t>f</m:t>
                </m:r>
                <m:d>
                  <m:dPr>
                    <m:ctrlPr>
                      <w:rPr>
                        <w:rFonts w:ascii="Cambria Math" w:hAnsi="Cambria Math"/>
                      </w:rPr>
                    </m:ctrlPr>
                  </m:dPr>
                  <m:e>
                    <m:r>
                      <m:rPr>
                        <m:sty m:val="p"/>
                      </m:rPr>
                      <w:rPr>
                        <w:rFonts w:ascii="Cambria Math" w:hAnsi="Cambria Math"/>
                      </w:rPr>
                      <m:t>1</m:t>
                    </m:r>
                  </m:e>
                </m:d>
                <m:r>
                  <m:rPr>
                    <m:sty m:val="p"/>
                  </m:rPr>
                  <w:rPr>
                    <w:rFonts w:ascii="Cambria Math" w:hAnsi="Cambria Math"/>
                  </w:rPr>
                  <m:t>)=4</m:t>
                </m:r>
                <m:sSup>
                  <m:sSupPr>
                    <m:ctrlPr>
                      <w:rPr>
                        <w:rFonts w:ascii="Cambria Math" w:hAnsi="Cambria Math"/>
                      </w:rPr>
                    </m:ctrlPr>
                  </m:sSupPr>
                  <m:e>
                    <m:d>
                      <m:dPr>
                        <m:ctrlPr>
                          <w:rPr>
                            <w:rFonts w:ascii="Cambria Math" w:hAnsi="Cambria Math"/>
                          </w:rPr>
                        </m:ctrlPr>
                      </m:dPr>
                      <m:e>
                        <m:r>
                          <m:rPr>
                            <m:sty m:val="p"/>
                          </m:rPr>
                          <w:rPr>
                            <w:rFonts w:ascii="Cambria Math" w:hAnsi="Cambria Math"/>
                          </w:rPr>
                          <m:t>1</m:t>
                        </m:r>
                      </m:e>
                    </m:d>
                  </m:e>
                  <m:sup>
                    <m:r>
                      <m:rPr>
                        <m:sty m:val="p"/>
                      </m:rPr>
                      <w:rPr>
                        <w:rFonts w:ascii="Cambria Math" w:hAnsi="Cambria Math"/>
                      </w:rPr>
                      <m:t>2</m:t>
                    </m:r>
                  </m:sup>
                </m:sSup>
                <m:r>
                  <m:rPr>
                    <m:sty m:val="p"/>
                  </m:rPr>
                  <w:rPr>
                    <w:rFonts w:ascii="Cambria Math" w:hAnsi="Cambria Math"/>
                  </w:rPr>
                  <m:t>+16</m:t>
                </m:r>
                <m:d>
                  <m:dPr>
                    <m:ctrlPr>
                      <w:rPr>
                        <w:rFonts w:ascii="Cambria Math" w:hAnsi="Cambria Math"/>
                      </w:rPr>
                    </m:ctrlPr>
                  </m:dPr>
                  <m:e>
                    <m:r>
                      <m:rPr>
                        <m:sty m:val="p"/>
                      </m:rPr>
                      <w:rPr>
                        <w:rFonts w:ascii="Cambria Math" w:hAnsi="Cambria Math"/>
                      </w:rPr>
                      <m:t>1</m:t>
                    </m:r>
                  </m:e>
                </m:d>
                <m:r>
                  <m:rPr>
                    <m:sty m:val="p"/>
                  </m:rPr>
                  <w:rPr>
                    <w:rFonts w:ascii="Cambria Math" w:hAnsi="Cambria Math"/>
                  </w:rPr>
                  <m:t>+15</m:t>
                </m:r>
              </m:oMath>
            </m:oMathPara>
          </w:p>
          <w:p w14:paraId="125709EF" w14:textId="54AA0AB5" w:rsidR="00E2604E" w:rsidRDefault="00840F96" w:rsidP="008F50EB">
            <m:oMathPara>
              <m:oMath>
                <m:r>
                  <w:rPr>
                    <w:rFonts w:ascii="Cambria Math" w:hAnsi="Cambria Math"/>
                  </w:rPr>
                  <m:t>g</m:t>
                </m:r>
                <m:r>
                  <m:rPr>
                    <m:sty m:val="p"/>
                  </m:rPr>
                  <w:rPr>
                    <w:rFonts w:ascii="Cambria Math" w:hAnsi="Cambria Math"/>
                  </w:rPr>
                  <m:t>(</m:t>
                </m:r>
                <m:r>
                  <w:rPr>
                    <w:rFonts w:ascii="Cambria Math" w:hAnsi="Cambria Math"/>
                  </w:rPr>
                  <m:t>f</m:t>
                </m:r>
                <m:d>
                  <m:dPr>
                    <m:ctrlPr>
                      <w:rPr>
                        <w:rFonts w:ascii="Cambria Math" w:hAnsi="Cambria Math"/>
                      </w:rPr>
                    </m:ctrlPr>
                  </m:dPr>
                  <m:e>
                    <m:r>
                      <m:rPr>
                        <m:sty m:val="p"/>
                      </m:rPr>
                      <w:rPr>
                        <w:rFonts w:ascii="Cambria Math" w:hAnsi="Cambria Math"/>
                      </w:rPr>
                      <m:t>1</m:t>
                    </m:r>
                  </m:e>
                </m:d>
                <m:r>
                  <m:rPr>
                    <m:sty m:val="p"/>
                  </m:rPr>
                  <w:rPr>
                    <w:rFonts w:ascii="Cambria Math" w:hAnsi="Cambria Math"/>
                  </w:rPr>
                  <m:t>)=35</m:t>
                </m:r>
              </m:oMath>
            </m:oMathPara>
          </w:p>
        </w:tc>
      </w:tr>
      <w:tr w:rsidR="00E2604E" w14:paraId="4EB2D75F" w14:textId="77777777" w:rsidTr="0085018E">
        <w:trPr>
          <w:cnfStyle w:val="000000010000" w:firstRow="0" w:lastRow="0" w:firstColumn="0" w:lastColumn="0" w:oddVBand="0" w:evenVBand="0" w:oddHBand="0" w:evenHBand="1" w:firstRowFirstColumn="0" w:firstRowLastColumn="0" w:lastRowFirstColumn="0" w:lastRowLastColumn="0"/>
        </w:trPr>
        <w:tc>
          <w:tcPr>
            <w:tcW w:w="988" w:type="dxa"/>
          </w:tcPr>
          <w:p w14:paraId="0FDDCE8B" w14:textId="4AB7CF07" w:rsidR="00E2604E" w:rsidRPr="0085018E" w:rsidRDefault="00000000" w:rsidP="008F50EB">
            <w:pPr>
              <w:rPr>
                <w:bCs/>
              </w:rPr>
            </w:pPr>
            <m:oMathPara>
              <m:oMath>
                <m:sSup>
                  <m:sSupPr>
                    <m:ctrlPr>
                      <w:rPr>
                        <w:rFonts w:ascii="Cambria Math" w:hAnsi="Cambria Math"/>
                        <w:bCs/>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-1</m:t>
                </m:r>
              </m:oMath>
            </m:oMathPara>
          </w:p>
        </w:tc>
        <w:tc>
          <w:tcPr>
            <w:tcW w:w="1275" w:type="dxa"/>
          </w:tcPr>
          <w:p w14:paraId="4B495C06" w14:textId="4FD5E174" w:rsidR="00E2604E" w:rsidRDefault="00840F96" w:rsidP="008F50EB">
            <m:oMathPara>
              <m:oMath>
                <m:r>
                  <m:rPr>
                    <m:sty m:val="p"/>
                  </m:rPr>
                  <w:rPr>
                    <w:rFonts w:ascii="Cambria Math" w:hAnsi="Cambria Math"/>
                  </w:rPr>
                  <m:t>2</m:t>
                </m:r>
                <m:r>
                  <w:rPr>
                    <w:rFonts w:ascii="Cambria Math" w:hAnsi="Cambria Math"/>
                  </w:rPr>
                  <m:t>x</m:t>
                </m:r>
                <m:r>
                  <m:rPr>
                    <m:sty m:val="p"/>
                  </m:rPr>
                  <w:rPr>
                    <w:rFonts w:ascii="Cambria Math" w:hAnsi="Cambria Math"/>
                  </w:rPr>
                  <m:t>+4</m:t>
                </m:r>
              </m:oMath>
            </m:oMathPara>
          </w:p>
        </w:tc>
        <w:tc>
          <w:tcPr>
            <w:tcW w:w="2127" w:type="dxa"/>
          </w:tcPr>
          <w:p w14:paraId="585C2E7D" w14:textId="6298E8AC" w:rsidR="00E2604E" w:rsidRPr="00B81A36" w:rsidRDefault="00000000" w:rsidP="008F50EB">
            <m:oMathPara>
              <m:oMath>
                <m:sSup>
                  <m:sSupPr>
                    <m:ctrlPr>
                      <w:rPr>
                        <w:rFonts w:ascii="Cambria Math" w:hAnsi="Cambria Math"/>
                      </w:rPr>
                    </m:ctrlPr>
                  </m:sSupPr>
                  <m:e>
                    <m:d>
                      <m:dPr>
                        <m:ctrlPr>
                          <w:rPr>
                            <w:rFonts w:ascii="Cambria Math" w:hAnsi="Cambria Math"/>
                          </w:rPr>
                        </m:ctrlPr>
                      </m:dPr>
                      <m:e>
                        <m:r>
                          <m:rPr>
                            <m:sty m:val="p"/>
                          </m:rPr>
                          <w:rPr>
                            <w:rFonts w:ascii="Cambria Math" w:hAnsi="Cambria Math"/>
                          </w:rPr>
                          <m:t>2</m:t>
                        </m:r>
                        <m:r>
                          <w:rPr>
                            <w:rFonts w:ascii="Cambria Math" w:hAnsi="Cambria Math"/>
                          </w:rPr>
                          <m:t>x</m:t>
                        </m:r>
                        <m:r>
                          <m:rPr>
                            <m:sty m:val="p"/>
                          </m:rPr>
                          <w:rPr>
                            <w:rFonts w:ascii="Cambria Math" w:hAnsi="Cambria Math"/>
                          </w:rPr>
                          <m:t>+4</m:t>
                        </m:r>
                      </m:e>
                    </m:d>
                  </m:e>
                  <m:sup>
                    <m:r>
                      <m:rPr>
                        <m:sty m:val="p"/>
                      </m:rPr>
                      <w:rPr>
                        <w:rFonts w:ascii="Cambria Math" w:hAnsi="Cambria Math"/>
                      </w:rPr>
                      <m:t>2</m:t>
                    </m:r>
                  </m:sup>
                </m:sSup>
                <m:r>
                  <m:rPr>
                    <m:sty m:val="p"/>
                  </m:rPr>
                  <w:rPr>
                    <w:rFonts w:ascii="Cambria Math" w:hAnsi="Cambria Math"/>
                  </w:rPr>
                  <m:t>-1</m:t>
                </m:r>
              </m:oMath>
            </m:oMathPara>
          </w:p>
          <w:p w14:paraId="63706938" w14:textId="43C59F72" w:rsidR="00E2604E" w:rsidRPr="00B81A36" w:rsidRDefault="00840F96" w:rsidP="008F50EB">
            <m:oMathPara>
              <m:oMath>
                <m:r>
                  <m:rPr>
                    <m:sty m:val="p"/>
                  </m:rPr>
                  <w:rPr>
                    <w:rFonts w:ascii="Cambria Math" w:hAnsi="Cambria Math"/>
                  </w:rPr>
                  <m:t>4</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+16</m:t>
                </m:r>
                <m:r>
                  <w:rPr>
                    <w:rFonts w:ascii="Cambria Math" w:hAnsi="Cambria Math"/>
                  </w:rPr>
                  <m:t>x</m:t>
                </m:r>
                <m:r>
                  <m:rPr>
                    <m:sty m:val="p"/>
                  </m:rPr>
                  <w:rPr>
                    <w:rFonts w:ascii="Cambria Math" w:hAnsi="Cambria Math"/>
                  </w:rPr>
                  <m:t>+16</m:t>
                </m:r>
              </m:oMath>
            </m:oMathPara>
          </w:p>
          <w:p w14:paraId="6A817430" w14:textId="7EF3D5A0" w:rsidR="00E2604E" w:rsidRDefault="00840F96" w:rsidP="008F50EB">
            <m:oMathPara>
              <m:oMath>
                <m:r>
                  <m:rPr>
                    <m:sty m:val="p"/>
                  </m:rPr>
                  <w:rPr>
                    <w:rFonts w:ascii="Cambria Math" w:hAnsi="Cambria Math"/>
                  </w:rPr>
                  <m:t>4</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+16</m:t>
                </m:r>
                <m:r>
                  <w:rPr>
                    <w:rFonts w:ascii="Cambria Math" w:hAnsi="Cambria Math"/>
                  </w:rPr>
                  <m:t>x</m:t>
                </m:r>
                <m:r>
                  <m:rPr>
                    <m:sty m:val="p"/>
                  </m:rPr>
                  <w:rPr>
                    <w:rFonts w:ascii="Cambria Math" w:hAnsi="Cambria Math"/>
                  </w:rPr>
                  <m:t>+15</m:t>
                </m:r>
              </m:oMath>
            </m:oMathPara>
          </w:p>
        </w:tc>
        <w:tc>
          <w:tcPr>
            <w:tcW w:w="1984" w:type="dxa"/>
          </w:tcPr>
          <w:p w14:paraId="03535665" w14:textId="7BE477D7" w:rsidR="00E2604E" w:rsidRPr="00220845" w:rsidRDefault="00840F96" w:rsidP="008F50EB">
            <m:oMathPara>
              <m:oMath>
                <m:r>
                  <m:rPr>
                    <m:sty m:val="p"/>
                  </m:rPr>
                  <w:rPr>
                    <w:rFonts w:ascii="Cambria Math" w:hAnsi="Cambria Math"/>
                  </w:rPr>
                  <m:t>2</m:t>
                </m:r>
                <m:d>
                  <m:dPr>
                    <m:ctrlPr>
                      <w:rPr>
                        <w:rFonts w:ascii="Cambria Math" w:hAnsi="Cambria Math"/>
                      </w:rPr>
                    </m:ctrlPr>
                  </m:dPr>
                  <m:e>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-1</m:t>
                    </m:r>
                  </m:e>
                </m:d>
                <m:r>
                  <m:rPr>
                    <m:sty m:val="p"/>
                  </m:rPr>
                  <w:rPr>
                    <w:rFonts w:ascii="Cambria Math" w:hAnsi="Cambria Math"/>
                  </w:rPr>
                  <m:t>+4</m:t>
                </m:r>
              </m:oMath>
            </m:oMathPara>
          </w:p>
          <w:p w14:paraId="2F2604F5" w14:textId="51774BF7" w:rsidR="00E2604E" w:rsidRPr="00220845" w:rsidRDefault="00840F96" w:rsidP="008F50EB">
            <m:oMathPara>
              <m:oMath>
                <m:r>
                  <m:rPr>
                    <m:sty m:val="p"/>
                  </m:rPr>
                  <w:rPr>
                    <w:rFonts w:ascii="Cambria Math" w:hAnsi="Cambria Math"/>
                  </w:rPr>
                  <m:t>2</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-2+4</m:t>
                </m:r>
              </m:oMath>
            </m:oMathPara>
          </w:p>
          <w:p w14:paraId="6099018C" w14:textId="2CA5FFB1" w:rsidR="00E2604E" w:rsidRDefault="00840F96" w:rsidP="008F50EB">
            <m:oMathPara>
              <m:oMath>
                <m:r>
                  <m:rPr>
                    <m:sty m:val="p"/>
                  </m:rPr>
                  <w:rPr>
                    <w:rFonts w:ascii="Cambria Math" w:hAnsi="Cambria Math"/>
                  </w:rPr>
                  <m:t>2</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+2</m:t>
                </m:r>
              </m:oMath>
            </m:oMathPara>
          </w:p>
        </w:tc>
        <w:tc>
          <w:tcPr>
            <w:tcW w:w="1559" w:type="dxa"/>
          </w:tcPr>
          <w:p w14:paraId="68DD40D5" w14:textId="463058C0" w:rsidR="00E2604E" w:rsidRDefault="00840F96" w:rsidP="008F50EB">
            <m:oMathPara>
              <m:oMath>
                <m:r>
                  <w:rPr>
                    <w:rFonts w:ascii="Cambria Math" w:hAnsi="Cambria Math"/>
                  </w:rPr>
                  <m:t>f</m:t>
                </m:r>
                <m:r>
                  <m:rPr>
                    <m:sty m:val="p"/>
                  </m:rPr>
                  <w:rPr>
                    <w:rFonts w:ascii="Cambria Math" w:hAnsi="Cambria Math"/>
                  </w:rPr>
                  <m:t>(</m:t>
                </m:r>
                <m:r>
                  <w:rPr>
                    <w:rFonts w:ascii="Cambria Math" w:hAnsi="Cambria Math"/>
                  </w:rPr>
                  <m:t>g</m:t>
                </m:r>
                <m:d>
                  <m:dPr>
                    <m:ctrlPr>
                      <w:rPr>
                        <w:rFonts w:ascii="Cambria Math" w:hAnsi="Cambria Math"/>
                      </w:rPr>
                    </m:ctrlPr>
                  </m:dPr>
                  <m:e>
                    <m:r>
                      <m:rPr>
                        <m:sty m:val="p"/>
                      </m:rPr>
                      <w:rPr>
                        <w:rFonts w:ascii="Cambria Math" w:hAnsi="Cambria Math"/>
                      </w:rPr>
                      <m:t>1</m:t>
                    </m:r>
                  </m:e>
                </m:d>
                <m:r>
                  <m:rPr>
                    <m:sty m:val="p"/>
                  </m:rPr>
                  <w:rPr>
                    <w:rFonts w:ascii="Cambria Math" w:hAnsi="Cambria Math"/>
                  </w:rPr>
                  <m:t>)= 4</m:t>
                </m:r>
                <m:sSup>
                  <m:sSupPr>
                    <m:ctrlPr>
                      <w:rPr>
                        <w:rFonts w:ascii="Cambria Math" w:hAnsi="Cambria Math"/>
                      </w:rPr>
                    </m:ctrlPr>
                  </m:sSupPr>
                  <m:e>
                    <m:d>
                      <m:dPr>
                        <m:ctrlPr>
                          <w:rPr>
                            <w:rFonts w:ascii="Cambria Math" w:hAnsi="Cambria Math"/>
                          </w:rPr>
                        </m:ctrlPr>
                      </m:dPr>
                      <m:e>
                        <m:r>
                          <m:rPr>
                            <m:sty m:val="p"/>
                          </m:rPr>
                          <w:rPr>
                            <w:rFonts w:ascii="Cambria Math" w:hAnsi="Cambria Math"/>
                          </w:rPr>
                          <m:t>1</m:t>
                        </m:r>
                      </m:e>
                    </m:d>
                  </m:e>
                  <m:sup>
                    <m:r>
                      <m:rPr>
                        <m:sty m:val="p"/>
                      </m:rPr>
                      <w:rPr>
                        <w:rFonts w:ascii="Cambria Math" w:hAnsi="Cambria Math"/>
                      </w:rPr>
                      <m:t>2</m:t>
                    </m:r>
                  </m:sup>
                </m:sSup>
                <m:r>
                  <m:rPr>
                    <m:sty m:val="p"/>
                  </m:rPr>
                  <w:rPr>
                    <w:rFonts w:ascii="Cambria Math" w:hAnsi="Cambria Math"/>
                  </w:rPr>
                  <m:t>+16</m:t>
                </m:r>
                <m:d>
                  <m:dPr>
                    <m:ctrlPr>
                      <w:rPr>
                        <w:rFonts w:ascii="Cambria Math" w:hAnsi="Cambria Math"/>
                      </w:rPr>
                    </m:ctrlPr>
                  </m:dPr>
                  <m:e>
                    <m:r>
                      <m:rPr>
                        <m:sty m:val="p"/>
                      </m:rPr>
                      <w:rPr>
                        <w:rFonts w:ascii="Cambria Math" w:hAnsi="Cambria Math"/>
                      </w:rPr>
                      <m:t>1</m:t>
                    </m:r>
                  </m:e>
                </m:d>
                <m:r>
                  <m:rPr>
                    <m:sty m:val="p"/>
                  </m:rPr>
                  <w:rPr>
                    <w:rFonts w:ascii="Cambria Math" w:hAnsi="Cambria Math"/>
                  </w:rPr>
                  <m:t>+15</m:t>
                </m:r>
              </m:oMath>
            </m:oMathPara>
          </w:p>
          <w:p w14:paraId="0B0D1794" w14:textId="2773797F" w:rsidR="00E2604E" w:rsidRDefault="00840F96" w:rsidP="008F50EB">
            <m:oMathPara>
              <m:oMath>
                <m:r>
                  <w:rPr>
                    <w:rFonts w:ascii="Cambria Math" w:hAnsi="Cambria Math"/>
                  </w:rPr>
                  <m:t>f</m:t>
                </m:r>
                <m:r>
                  <m:rPr>
                    <m:sty m:val="p"/>
                  </m:rPr>
                  <w:rPr>
                    <w:rFonts w:ascii="Cambria Math" w:hAnsi="Cambria Math"/>
                  </w:rPr>
                  <m:t>(</m:t>
                </m:r>
                <m:r>
                  <w:rPr>
                    <w:rFonts w:ascii="Cambria Math" w:hAnsi="Cambria Math"/>
                  </w:rPr>
                  <m:t>g</m:t>
                </m:r>
                <m:d>
                  <m:dPr>
                    <m:ctrlPr>
                      <w:rPr>
                        <w:rFonts w:ascii="Cambria Math" w:hAnsi="Cambria Math"/>
                      </w:rPr>
                    </m:ctrlPr>
                  </m:dPr>
                  <m:e>
                    <m:r>
                      <m:rPr>
                        <m:sty m:val="p"/>
                      </m:rPr>
                      <w:rPr>
                        <w:rFonts w:ascii="Cambria Math" w:hAnsi="Cambria Math"/>
                      </w:rPr>
                      <m:t>1</m:t>
                    </m:r>
                  </m:e>
                </m:d>
                <m:r>
                  <m:rPr>
                    <m:sty m:val="p"/>
                  </m:rPr>
                  <w:rPr>
                    <w:rFonts w:ascii="Cambria Math" w:hAnsi="Cambria Math"/>
                  </w:rPr>
                  <m:t>)=35</m:t>
                </m:r>
              </m:oMath>
            </m:oMathPara>
          </w:p>
        </w:tc>
        <w:tc>
          <w:tcPr>
            <w:tcW w:w="1985" w:type="dxa"/>
          </w:tcPr>
          <w:p w14:paraId="104E4756" w14:textId="4855F177" w:rsidR="00E2604E" w:rsidRPr="0013174F" w:rsidRDefault="00840F96" w:rsidP="008F50EB">
            <m:oMathPara>
              <m:oMath>
                <m:r>
                  <w:rPr>
                    <w:rFonts w:ascii="Cambria Math" w:hAnsi="Cambria Math"/>
                  </w:rPr>
                  <m:t>g</m:t>
                </m:r>
                <m:r>
                  <m:rPr>
                    <m:sty m:val="p"/>
                  </m:rPr>
                  <w:rPr>
                    <w:rFonts w:ascii="Cambria Math" w:hAnsi="Cambria Math"/>
                  </w:rPr>
                  <m:t>(</m:t>
                </m:r>
                <m:r>
                  <w:rPr>
                    <w:rFonts w:ascii="Cambria Math" w:hAnsi="Cambria Math"/>
                  </w:rPr>
                  <m:t>f</m:t>
                </m:r>
                <m:d>
                  <m:dPr>
                    <m:ctrlPr>
                      <w:rPr>
                        <w:rFonts w:ascii="Cambria Math" w:hAnsi="Cambria Math"/>
                      </w:rPr>
                    </m:ctrlPr>
                  </m:dPr>
                  <m:e>
                    <m:r>
                      <m:rPr>
                        <m:sty m:val="p"/>
                      </m:rPr>
                      <w:rPr>
                        <w:rFonts w:ascii="Cambria Math" w:hAnsi="Cambria Math"/>
                      </w:rPr>
                      <m:t>1</m:t>
                    </m:r>
                  </m:e>
                </m:d>
                <m:r>
                  <m:rPr>
                    <m:sty m:val="p"/>
                  </m:rPr>
                  <w:rPr>
                    <w:rFonts w:ascii="Cambria Math" w:hAnsi="Cambria Math"/>
                  </w:rPr>
                  <m:t>)=2</m:t>
                </m:r>
                <m:sSup>
                  <m:sSupPr>
                    <m:ctrlPr>
                      <w:rPr>
                        <w:rFonts w:ascii="Cambria Math" w:hAnsi="Cambria Math"/>
                      </w:rPr>
                    </m:ctrlPr>
                  </m:sSupPr>
                  <m:e>
                    <m:d>
                      <m:dPr>
                        <m:ctrlPr>
                          <w:rPr>
                            <w:rFonts w:ascii="Cambria Math" w:hAnsi="Cambria Math"/>
                          </w:rPr>
                        </m:ctrlPr>
                      </m:dPr>
                      <m:e>
                        <m:r>
                          <m:rPr>
                            <m:sty m:val="p"/>
                          </m:rPr>
                          <w:rPr>
                            <w:rFonts w:ascii="Cambria Math" w:hAnsi="Cambria Math"/>
                          </w:rPr>
                          <m:t>1</m:t>
                        </m:r>
                      </m:e>
                    </m:d>
                  </m:e>
                  <m:sup>
                    <m:r>
                      <m:rPr>
                        <m:sty m:val="p"/>
                      </m:rPr>
                      <w:rPr>
                        <w:rFonts w:ascii="Cambria Math" w:hAnsi="Cambria Math"/>
                      </w:rPr>
                      <m:t>2</m:t>
                    </m:r>
                  </m:sup>
                </m:sSup>
                <m:r>
                  <m:rPr>
                    <m:sty m:val="p"/>
                  </m:rPr>
                  <w:rPr>
                    <w:rFonts w:ascii="Cambria Math" w:hAnsi="Cambria Math"/>
                  </w:rPr>
                  <m:t>+2</m:t>
                </m:r>
              </m:oMath>
            </m:oMathPara>
          </w:p>
          <w:p w14:paraId="2613550F" w14:textId="2B77B252" w:rsidR="00E2604E" w:rsidRDefault="00840F96" w:rsidP="008F50EB">
            <m:oMathPara>
              <m:oMath>
                <m:r>
                  <w:rPr>
                    <w:rFonts w:ascii="Cambria Math" w:hAnsi="Cambria Math"/>
                  </w:rPr>
                  <m:t>g</m:t>
                </m:r>
                <m:r>
                  <m:rPr>
                    <m:sty m:val="p"/>
                  </m:rPr>
                  <w:rPr>
                    <w:rFonts w:ascii="Cambria Math" w:hAnsi="Cambria Math"/>
                  </w:rPr>
                  <m:t>(</m:t>
                </m:r>
                <m:r>
                  <w:rPr>
                    <w:rFonts w:ascii="Cambria Math" w:hAnsi="Cambria Math"/>
                  </w:rPr>
                  <m:t>f</m:t>
                </m:r>
                <m:d>
                  <m:dPr>
                    <m:ctrlPr>
                      <w:rPr>
                        <w:rFonts w:ascii="Cambria Math" w:hAnsi="Cambria Math"/>
                      </w:rPr>
                    </m:ctrlPr>
                  </m:dPr>
                  <m:e>
                    <m:r>
                      <m:rPr>
                        <m:sty m:val="p"/>
                      </m:rPr>
                      <w:rPr>
                        <w:rFonts w:ascii="Cambria Math" w:hAnsi="Cambria Math"/>
                      </w:rPr>
                      <m:t>1</m:t>
                    </m:r>
                  </m:e>
                </m:d>
                <m:r>
                  <m:rPr>
                    <m:sty m:val="p"/>
                  </m:rPr>
                  <w:rPr>
                    <w:rFonts w:ascii="Cambria Math" w:hAnsi="Cambria Math"/>
                  </w:rPr>
                  <m:t>)=4</m:t>
                </m:r>
              </m:oMath>
            </m:oMathPara>
          </w:p>
        </w:tc>
      </w:tr>
      <w:tr w:rsidR="00E2604E" w14:paraId="44E1507A" w14:textId="77777777" w:rsidTr="0085018E">
        <w:trPr>
          <w:cnfStyle w:val="000000100000" w:firstRow="0" w:lastRow="0" w:firstColumn="0" w:lastColumn="0" w:oddVBand="0" w:evenVBand="0" w:oddHBand="1" w:evenHBand="0" w:firstRowFirstColumn="0" w:firstRowLastColumn="0" w:lastRowFirstColumn="0" w:lastRowLastColumn="0"/>
        </w:trPr>
        <w:tc>
          <w:tcPr>
            <w:tcW w:w="988" w:type="dxa"/>
          </w:tcPr>
          <w:p w14:paraId="3DFD36D2" w14:textId="2D84994D" w:rsidR="00E2604E" w:rsidRPr="0085018E" w:rsidRDefault="00000000" w:rsidP="008F50EB">
            <w:pPr>
              <w:rPr>
                <w:bCs/>
              </w:rPr>
            </w:pPr>
            <m:oMathPara>
              <m:oMath>
                <m:sSup>
                  <m:sSupPr>
                    <m:ctrlPr>
                      <w:rPr>
                        <w:rFonts w:ascii="Cambria Math" w:hAnsi="Cambria Math"/>
                        <w:bCs/>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-1</m:t>
                </m:r>
              </m:oMath>
            </m:oMathPara>
          </w:p>
        </w:tc>
        <w:tc>
          <w:tcPr>
            <w:tcW w:w="1275" w:type="dxa"/>
          </w:tcPr>
          <w:p w14:paraId="362CF1ED" w14:textId="6FB21F1F" w:rsidR="00E2604E" w:rsidRDefault="00840F96" w:rsidP="008F50EB">
            <m:oMathPara>
              <m:oMath>
                <m:r>
                  <m:rPr>
                    <m:sty m:val="p"/>
                  </m:rPr>
                  <w:rPr>
                    <w:rFonts w:ascii="Cambria Math" w:hAnsi="Cambria Math"/>
                  </w:rPr>
                  <m:t>2</m:t>
                </m:r>
                <m:r>
                  <w:rPr>
                    <w:rFonts w:ascii="Cambria Math" w:hAnsi="Cambria Math"/>
                  </w:rPr>
                  <m:t>x</m:t>
                </m:r>
                <m:r>
                  <m:rPr>
                    <m:sty m:val="p"/>
                  </m:rPr>
                  <w:rPr>
                    <w:rFonts w:ascii="Cambria Math" w:hAnsi="Cambria Math"/>
                  </w:rPr>
                  <m:t>+4</m:t>
                </m:r>
              </m:oMath>
            </m:oMathPara>
          </w:p>
        </w:tc>
        <w:tc>
          <w:tcPr>
            <w:tcW w:w="2127" w:type="dxa"/>
          </w:tcPr>
          <w:p w14:paraId="7549F08E" w14:textId="18B8359F" w:rsidR="00E2604E" w:rsidRPr="00B81A36" w:rsidRDefault="00000000" w:rsidP="008F50EB">
            <m:oMathPara>
              <m:oMath>
                <m:sSup>
                  <m:sSupPr>
                    <m:ctrlPr>
                      <w:rPr>
                        <w:rFonts w:ascii="Cambria Math" w:hAnsi="Cambria Math"/>
                      </w:rPr>
                    </m:ctrlPr>
                  </m:sSupPr>
                  <m:e>
                    <m:d>
                      <m:dPr>
                        <m:ctrlPr>
                          <w:rPr>
                            <w:rFonts w:ascii="Cambria Math" w:hAnsi="Cambria Math"/>
                          </w:rPr>
                        </m:ctrlPr>
                      </m:dPr>
                      <m:e>
                        <m:r>
                          <m:rPr>
                            <m:sty m:val="p"/>
                          </m:rPr>
                          <w:rPr>
                            <w:rFonts w:ascii="Cambria Math" w:hAnsi="Cambria Math"/>
                          </w:rPr>
                          <m:t>2</m:t>
                        </m:r>
                        <m:r>
                          <w:rPr>
                            <w:rFonts w:ascii="Cambria Math" w:hAnsi="Cambria Math"/>
                          </w:rPr>
                          <m:t>x</m:t>
                        </m:r>
                        <m:r>
                          <m:rPr>
                            <m:sty m:val="p"/>
                          </m:rPr>
                          <w:rPr>
                            <w:rFonts w:ascii="Cambria Math" w:hAnsi="Cambria Math"/>
                          </w:rPr>
                          <m:t>+4</m:t>
                        </m:r>
                      </m:e>
                    </m:d>
                  </m:e>
                  <m:sup>
                    <m:r>
                      <m:rPr>
                        <m:sty m:val="p"/>
                      </m:rPr>
                      <w:rPr>
                        <w:rFonts w:ascii="Cambria Math" w:hAnsi="Cambria Math"/>
                      </w:rPr>
                      <m:t>2</m:t>
                    </m:r>
                  </m:sup>
                </m:sSup>
                <m:r>
                  <m:rPr>
                    <m:sty m:val="p"/>
                  </m:rPr>
                  <w:rPr>
                    <w:rFonts w:ascii="Cambria Math" w:hAnsi="Cambria Math"/>
                  </w:rPr>
                  <m:t>-1</m:t>
                </m:r>
              </m:oMath>
            </m:oMathPara>
          </w:p>
          <w:p w14:paraId="309E6129" w14:textId="57F18C90" w:rsidR="00E2604E" w:rsidRPr="00B81A36" w:rsidRDefault="00840F96" w:rsidP="008F50EB">
            <m:oMathPara>
              <m:oMath>
                <m:r>
                  <m:rPr>
                    <m:sty m:val="p"/>
                  </m:rPr>
                  <w:rPr>
                    <w:rFonts w:ascii="Cambria Math" w:hAnsi="Cambria Math"/>
                  </w:rPr>
                  <m:t>4</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+16</m:t>
                </m:r>
                <m:r>
                  <w:rPr>
                    <w:rFonts w:ascii="Cambria Math" w:hAnsi="Cambria Math"/>
                  </w:rPr>
                  <m:t>x</m:t>
                </m:r>
                <m:r>
                  <m:rPr>
                    <m:sty m:val="p"/>
                  </m:rPr>
                  <w:rPr>
                    <w:rFonts w:ascii="Cambria Math" w:hAnsi="Cambria Math"/>
                  </w:rPr>
                  <m:t>+16</m:t>
                </m:r>
              </m:oMath>
            </m:oMathPara>
          </w:p>
          <w:p w14:paraId="47023930" w14:textId="5A764F0A" w:rsidR="00E2604E" w:rsidRDefault="00840F96" w:rsidP="008F50EB">
            <m:oMathPara>
              <m:oMath>
                <m:r>
                  <m:rPr>
                    <m:sty m:val="p"/>
                  </m:rPr>
                  <w:rPr>
                    <w:rFonts w:ascii="Cambria Math" w:hAnsi="Cambria Math"/>
                  </w:rPr>
                  <m:t>4</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+16</m:t>
                </m:r>
                <m:r>
                  <w:rPr>
                    <w:rFonts w:ascii="Cambria Math" w:hAnsi="Cambria Math"/>
                  </w:rPr>
                  <m:t>x</m:t>
                </m:r>
                <m:r>
                  <m:rPr>
                    <m:sty m:val="p"/>
                  </m:rPr>
                  <w:rPr>
                    <w:rFonts w:ascii="Cambria Math" w:hAnsi="Cambria Math"/>
                  </w:rPr>
                  <m:t>+15</m:t>
                </m:r>
              </m:oMath>
            </m:oMathPara>
          </w:p>
        </w:tc>
        <w:tc>
          <w:tcPr>
            <w:tcW w:w="1984" w:type="dxa"/>
          </w:tcPr>
          <w:p w14:paraId="3B58B15E" w14:textId="49CF18CF" w:rsidR="00E2604E" w:rsidRPr="00220845" w:rsidRDefault="00840F96" w:rsidP="008F50EB">
            <m:oMathPara>
              <m:oMath>
                <m:r>
                  <m:rPr>
                    <m:sty m:val="p"/>
                  </m:rPr>
                  <w:rPr>
                    <w:rFonts w:ascii="Cambria Math" w:hAnsi="Cambria Math"/>
                  </w:rPr>
                  <m:t>2</m:t>
                </m:r>
                <m:d>
                  <m:dPr>
                    <m:ctrlPr>
                      <w:rPr>
                        <w:rFonts w:ascii="Cambria Math" w:hAnsi="Cambria Math"/>
                      </w:rPr>
                    </m:ctrlPr>
                  </m:dPr>
                  <m:e>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-1</m:t>
                    </m:r>
                  </m:e>
                </m:d>
                <m:r>
                  <m:rPr>
                    <m:sty m:val="p"/>
                  </m:rPr>
                  <w:rPr>
                    <w:rFonts w:ascii="Cambria Math" w:hAnsi="Cambria Math"/>
                  </w:rPr>
                  <m:t>+4</m:t>
                </m:r>
              </m:oMath>
            </m:oMathPara>
          </w:p>
          <w:p w14:paraId="54992F33" w14:textId="278B9BC3" w:rsidR="00E2604E" w:rsidRPr="00220845" w:rsidRDefault="00840F96" w:rsidP="008F50EB">
            <m:oMathPara>
              <m:oMath>
                <m:r>
                  <m:rPr>
                    <m:sty m:val="p"/>
                  </m:rPr>
                  <w:rPr>
                    <w:rFonts w:ascii="Cambria Math" w:hAnsi="Cambria Math"/>
                  </w:rPr>
                  <m:t>2</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-2+4</m:t>
                </m:r>
              </m:oMath>
            </m:oMathPara>
          </w:p>
          <w:p w14:paraId="13B49F62" w14:textId="4AC98639" w:rsidR="00E2604E" w:rsidRDefault="00840F96" w:rsidP="008F50EB">
            <m:oMathPara>
              <m:oMath>
                <m:r>
                  <m:rPr>
                    <m:sty m:val="p"/>
                  </m:rPr>
                  <w:rPr>
                    <w:rFonts w:ascii="Cambria Math" w:hAnsi="Cambria Math"/>
                  </w:rPr>
                  <m:t>2</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+2</m:t>
                </m:r>
              </m:oMath>
            </m:oMathPara>
          </w:p>
        </w:tc>
        <w:tc>
          <w:tcPr>
            <w:tcW w:w="1559" w:type="dxa"/>
          </w:tcPr>
          <w:p w14:paraId="13531CA4" w14:textId="120837EB" w:rsidR="00E2604E" w:rsidRPr="00F90061" w:rsidRDefault="00840F96" w:rsidP="008F50EB">
            <m:oMathPara>
              <m:oMath>
                <m:r>
                  <w:rPr>
                    <w:rFonts w:ascii="Cambria Math" w:hAnsi="Cambria Math"/>
                  </w:rPr>
                  <m:t>f</m:t>
                </m:r>
                <m:r>
                  <m:rPr>
                    <m:sty m:val="p"/>
                  </m:rPr>
                  <w:rPr>
                    <w:rFonts w:ascii="Cambria Math" w:hAnsi="Cambria Math"/>
                  </w:rPr>
                  <m:t>(</m:t>
                </m:r>
                <m:r>
                  <w:rPr>
                    <w:rFonts w:ascii="Cambria Math" w:hAnsi="Cambria Math"/>
                  </w:rPr>
                  <m:t>g</m:t>
                </m:r>
                <m:d>
                  <m:dPr>
                    <m:ctrlPr>
                      <w:rPr>
                        <w:rFonts w:ascii="Cambria Math" w:hAnsi="Cambria Math"/>
                      </w:rPr>
                    </m:ctrlPr>
                  </m:dPr>
                  <m:e>
                    <m:r>
                      <m:rPr>
                        <m:sty m:val="p"/>
                      </m:rPr>
                      <w:rPr>
                        <w:rFonts w:ascii="Cambria Math" w:hAnsi="Cambria Math"/>
                      </w:rPr>
                      <m:t>2</m:t>
                    </m:r>
                  </m:e>
                </m:d>
                <m:r>
                  <m:rPr>
                    <m:sty m:val="p"/>
                  </m:rPr>
                  <w:rPr>
                    <w:rFonts w:ascii="Cambria Math" w:hAnsi="Cambria Math"/>
                  </w:rPr>
                  <m:t>)=4</m:t>
                </m:r>
                <m:sSup>
                  <m:sSupPr>
                    <m:ctrlPr>
                      <w:rPr>
                        <w:rFonts w:ascii="Cambria Math" w:hAnsi="Cambria Math"/>
                      </w:rPr>
                    </m:ctrlPr>
                  </m:sSupPr>
                  <m:e>
                    <m:d>
                      <m:dPr>
                        <m:ctrlPr>
                          <w:rPr>
                            <w:rFonts w:ascii="Cambria Math" w:hAnsi="Cambria Math"/>
                          </w:rPr>
                        </m:ctrlPr>
                      </m:dPr>
                      <m:e>
                        <m:r>
                          <m:rPr>
                            <m:sty m:val="p"/>
                          </m:rPr>
                          <w:rPr>
                            <w:rFonts w:ascii="Cambria Math" w:hAnsi="Cambria Math"/>
                          </w:rPr>
                          <m:t>2</m:t>
                        </m:r>
                      </m:e>
                    </m:d>
                  </m:e>
                  <m:sup>
                    <m:r>
                      <m:rPr>
                        <m:sty m:val="p"/>
                      </m:rPr>
                      <w:rPr>
                        <w:rFonts w:ascii="Cambria Math" w:hAnsi="Cambria Math"/>
                      </w:rPr>
                      <m:t>2</m:t>
                    </m:r>
                  </m:sup>
                </m:sSup>
                <m:r>
                  <m:rPr>
                    <m:sty m:val="p"/>
                  </m:rPr>
                  <w:rPr>
                    <w:rFonts w:ascii="Cambria Math" w:hAnsi="Cambria Math"/>
                  </w:rPr>
                  <m:t>+16</m:t>
                </m:r>
                <m:d>
                  <m:dPr>
                    <m:ctrlPr>
                      <w:rPr>
                        <w:rFonts w:ascii="Cambria Math" w:hAnsi="Cambria Math"/>
                      </w:rPr>
                    </m:ctrlPr>
                  </m:dPr>
                  <m:e>
                    <m:r>
                      <m:rPr>
                        <m:sty m:val="p"/>
                      </m:rPr>
                      <w:rPr>
                        <w:rFonts w:ascii="Cambria Math" w:hAnsi="Cambria Math"/>
                      </w:rPr>
                      <m:t>2</m:t>
                    </m:r>
                  </m:e>
                </m:d>
                <m:r>
                  <m:rPr>
                    <m:sty m:val="p"/>
                  </m:rPr>
                  <w:rPr>
                    <w:rFonts w:ascii="Cambria Math" w:hAnsi="Cambria Math"/>
                  </w:rPr>
                  <m:t>+15</m:t>
                </m:r>
              </m:oMath>
            </m:oMathPara>
          </w:p>
          <w:p w14:paraId="767E6F3B" w14:textId="32AEF4BF" w:rsidR="00E2604E" w:rsidRDefault="00840F96" w:rsidP="008F50EB">
            <m:oMathPara>
              <m:oMath>
                <m:r>
                  <w:rPr>
                    <w:rFonts w:ascii="Cambria Math" w:hAnsi="Cambria Math"/>
                  </w:rPr>
                  <m:t>f</m:t>
                </m:r>
                <m:r>
                  <m:rPr>
                    <m:sty m:val="p"/>
                  </m:rPr>
                  <w:rPr>
                    <w:rFonts w:ascii="Cambria Math" w:hAnsi="Cambria Math"/>
                  </w:rPr>
                  <m:t>(</m:t>
                </m:r>
                <m:r>
                  <w:rPr>
                    <w:rFonts w:ascii="Cambria Math" w:hAnsi="Cambria Math"/>
                  </w:rPr>
                  <m:t>g</m:t>
                </m:r>
                <m:d>
                  <m:dPr>
                    <m:ctrlPr>
                      <w:rPr>
                        <w:rFonts w:ascii="Cambria Math" w:hAnsi="Cambria Math"/>
                      </w:rPr>
                    </m:ctrlPr>
                  </m:dPr>
                  <m:e>
                    <m:r>
                      <m:rPr>
                        <m:sty m:val="p"/>
                      </m:rPr>
                      <w:rPr>
                        <w:rFonts w:ascii="Cambria Math" w:hAnsi="Cambria Math"/>
                      </w:rPr>
                      <m:t>2)</m:t>
                    </m:r>
                  </m:e>
                </m:d>
                <m:r>
                  <m:rPr>
                    <m:sty m:val="p"/>
                  </m:rPr>
                  <w:rPr>
                    <w:rFonts w:ascii="Cambria Math" w:hAnsi="Cambria Math"/>
                  </w:rPr>
                  <m:t>=63</m:t>
                </m:r>
              </m:oMath>
            </m:oMathPara>
          </w:p>
        </w:tc>
        <w:tc>
          <w:tcPr>
            <w:tcW w:w="1985" w:type="dxa"/>
          </w:tcPr>
          <w:p w14:paraId="6B7E185A" w14:textId="6CC01D2F" w:rsidR="00E2604E" w:rsidRPr="00AA731E" w:rsidRDefault="00840F96" w:rsidP="008F50EB">
            <m:oMathPara>
              <m:oMath>
                <m:r>
                  <w:rPr>
                    <w:rFonts w:ascii="Cambria Math" w:hAnsi="Cambria Math"/>
                  </w:rPr>
                  <m:t>g</m:t>
                </m:r>
                <m:r>
                  <m:rPr>
                    <m:sty m:val="p"/>
                  </m:rPr>
                  <w:rPr>
                    <w:rFonts w:ascii="Cambria Math" w:hAnsi="Cambria Math"/>
                  </w:rPr>
                  <m:t>(</m:t>
                </m:r>
                <m:r>
                  <w:rPr>
                    <w:rFonts w:ascii="Cambria Math" w:hAnsi="Cambria Math"/>
                  </w:rPr>
                  <m:t>f</m:t>
                </m:r>
                <m:d>
                  <m:dPr>
                    <m:ctrlPr>
                      <w:rPr>
                        <w:rFonts w:ascii="Cambria Math" w:hAnsi="Cambria Math"/>
                      </w:rPr>
                    </m:ctrlPr>
                  </m:dPr>
                  <m:e>
                    <m:r>
                      <m:rPr>
                        <m:sty m:val="p"/>
                      </m:rPr>
                      <w:rPr>
                        <w:rFonts w:ascii="Cambria Math" w:hAnsi="Cambria Math"/>
                      </w:rPr>
                      <m:t>2</m:t>
                    </m:r>
                  </m:e>
                </m:d>
                <m:r>
                  <m:rPr>
                    <m:sty m:val="p"/>
                  </m:rPr>
                  <w:rPr>
                    <w:rFonts w:ascii="Cambria Math" w:hAnsi="Cambria Math"/>
                  </w:rPr>
                  <m:t>)=2</m:t>
                </m:r>
                <m:sSup>
                  <m:sSupPr>
                    <m:ctrlPr>
                      <w:rPr>
                        <w:rFonts w:ascii="Cambria Math" w:hAnsi="Cambria Math"/>
                      </w:rPr>
                    </m:ctrlPr>
                  </m:sSupPr>
                  <m:e>
                    <m:d>
                      <m:dPr>
                        <m:ctrlPr>
                          <w:rPr>
                            <w:rFonts w:ascii="Cambria Math" w:hAnsi="Cambria Math"/>
                          </w:rPr>
                        </m:ctrlPr>
                      </m:dPr>
                      <m:e>
                        <m:r>
                          <m:rPr>
                            <m:sty m:val="p"/>
                          </m:rPr>
                          <w:rPr>
                            <w:rFonts w:ascii="Cambria Math" w:hAnsi="Cambria Math"/>
                          </w:rPr>
                          <m:t>2</m:t>
                        </m:r>
                      </m:e>
                    </m:d>
                  </m:e>
                  <m:sup>
                    <m:r>
                      <m:rPr>
                        <m:sty m:val="p"/>
                      </m:rPr>
                      <w:rPr>
                        <w:rFonts w:ascii="Cambria Math" w:hAnsi="Cambria Math"/>
                      </w:rPr>
                      <m:t>2</m:t>
                    </m:r>
                  </m:sup>
                </m:sSup>
                <m:r>
                  <m:rPr>
                    <m:sty m:val="p"/>
                  </m:rPr>
                  <w:rPr>
                    <w:rFonts w:ascii="Cambria Math" w:hAnsi="Cambria Math"/>
                  </w:rPr>
                  <m:t>+2</m:t>
                </m:r>
              </m:oMath>
            </m:oMathPara>
          </w:p>
          <w:p w14:paraId="5F792084" w14:textId="1E8D8476" w:rsidR="00E2604E" w:rsidRDefault="00840F96" w:rsidP="008F50EB">
            <m:oMathPara>
              <m:oMath>
                <m:r>
                  <w:rPr>
                    <w:rFonts w:ascii="Cambria Math" w:hAnsi="Cambria Math"/>
                  </w:rPr>
                  <m:t>g</m:t>
                </m:r>
                <m:r>
                  <m:rPr>
                    <m:sty m:val="p"/>
                  </m:rPr>
                  <w:rPr>
                    <w:rFonts w:ascii="Cambria Math" w:hAnsi="Cambria Math"/>
                  </w:rPr>
                  <m:t>(</m:t>
                </m:r>
                <m:r>
                  <w:rPr>
                    <w:rFonts w:ascii="Cambria Math" w:hAnsi="Cambria Math"/>
                  </w:rPr>
                  <m:t>f</m:t>
                </m:r>
                <m:d>
                  <m:dPr>
                    <m:ctrlPr>
                      <w:rPr>
                        <w:rFonts w:ascii="Cambria Math" w:hAnsi="Cambria Math"/>
                      </w:rPr>
                    </m:ctrlPr>
                  </m:dPr>
                  <m:e>
                    <m:r>
                      <m:rPr>
                        <m:sty m:val="p"/>
                      </m:rPr>
                      <w:rPr>
                        <w:rFonts w:ascii="Cambria Math" w:hAnsi="Cambria Math"/>
                      </w:rPr>
                      <m:t>2</m:t>
                    </m:r>
                  </m:e>
                </m:d>
                <m:r>
                  <m:rPr>
                    <m:sty m:val="p"/>
                  </m:rPr>
                  <w:rPr>
                    <w:rFonts w:ascii="Cambria Math" w:hAnsi="Cambria Math"/>
                  </w:rPr>
                  <m:t>=10</m:t>
                </m:r>
              </m:oMath>
            </m:oMathPara>
          </w:p>
        </w:tc>
      </w:tr>
      <w:tr w:rsidR="00E2604E" w14:paraId="4DAF98E6" w14:textId="77777777" w:rsidTr="0085018E">
        <w:trPr>
          <w:cnfStyle w:val="000000010000" w:firstRow="0" w:lastRow="0" w:firstColumn="0" w:lastColumn="0" w:oddVBand="0" w:evenVBand="0" w:oddHBand="0" w:evenHBand="1" w:firstRowFirstColumn="0" w:firstRowLastColumn="0" w:lastRowFirstColumn="0" w:lastRowLastColumn="0"/>
        </w:trPr>
        <w:tc>
          <w:tcPr>
            <w:tcW w:w="988" w:type="dxa"/>
          </w:tcPr>
          <w:p w14:paraId="12D94113" w14:textId="61D87892" w:rsidR="00E2604E" w:rsidRPr="0085018E" w:rsidRDefault="00000000" w:rsidP="008F50EB">
            <w:pPr>
              <w:rPr>
                <w:rFonts w:eastAsia="Yu Mincho"/>
                <w:bCs/>
              </w:rPr>
            </w:pPr>
            <m:oMathPara>
              <m:oMath>
                <m:sSup>
                  <m:sSupPr>
                    <m:ctrlPr>
                      <w:rPr>
                        <w:rFonts w:ascii="Cambria Math" w:eastAsia="Yu Mincho" w:hAnsi="Cambria Math"/>
                        <w:bCs/>
                      </w:rPr>
                    </m:ctrlPr>
                  </m:sSupPr>
                  <m:e>
                    <m:r>
                      <w:rPr>
                        <w:rFonts w:ascii="Cambria Math" w:eastAsia="Yu Mincho" w:hAnsi="Cambria Math"/>
                      </w:rPr>
                      <m:t>x</m:t>
                    </m:r>
                  </m:e>
                  <m:sup>
                    <m:r>
                      <m:rPr>
                        <m:sty m:val="p"/>
                      </m:rPr>
                      <w:rPr>
                        <w:rFonts w:ascii="Cambria Math" w:eastAsia="Yu Mincho" w:hAnsi="Cambria Math"/>
                      </w:rPr>
                      <m:t>3</m:t>
                    </m:r>
                  </m:sup>
                </m:sSup>
                <m:r>
                  <m:rPr>
                    <m:sty m:val="p"/>
                  </m:rPr>
                  <w:rPr>
                    <w:rFonts w:ascii="Cambria Math" w:eastAsia="Yu Mincho" w:hAnsi="Cambria Math"/>
                  </w:rPr>
                  <m:t>+1</m:t>
                </m:r>
              </m:oMath>
            </m:oMathPara>
          </w:p>
        </w:tc>
        <w:tc>
          <w:tcPr>
            <w:tcW w:w="1275" w:type="dxa"/>
          </w:tcPr>
          <w:p w14:paraId="33A226D5" w14:textId="77C1719C" w:rsidR="00E2604E" w:rsidRDefault="00000000" w:rsidP="008F50EB">
            <w:pPr>
              <w:rPr>
                <w:rFonts w:eastAsia="Yu Mincho"/>
              </w:rPr>
            </w:pPr>
            <m:oMathPara>
              <m:oMath>
                <m:f>
                  <m:fPr>
                    <m:ctrlPr>
                      <w:rPr>
                        <w:rFonts w:ascii="Cambria Math" w:eastAsia="Yu Mincho" w:hAnsi="Cambria Math"/>
                      </w:rPr>
                    </m:ctrlPr>
                  </m:fPr>
                  <m:num>
                    <m:r>
                      <m:rPr>
                        <m:sty m:val="p"/>
                      </m:rPr>
                      <w:rPr>
                        <w:rFonts w:ascii="Cambria Math" w:eastAsia="Yu Mincho" w:hAnsi="Cambria Math"/>
                      </w:rPr>
                      <m:t>2</m:t>
                    </m:r>
                  </m:num>
                  <m:den>
                    <m:r>
                      <w:rPr>
                        <w:rFonts w:ascii="Cambria Math" w:eastAsia="Yu Mincho" w:hAnsi="Cambria Math"/>
                      </w:rPr>
                      <m:t>x</m:t>
                    </m:r>
                  </m:den>
                </m:f>
              </m:oMath>
            </m:oMathPara>
          </w:p>
        </w:tc>
        <w:tc>
          <w:tcPr>
            <w:tcW w:w="2127" w:type="dxa"/>
          </w:tcPr>
          <w:p w14:paraId="6EB8844E" w14:textId="29FEBDFF" w:rsidR="00E2604E" w:rsidRDefault="00000000" w:rsidP="008F50EB">
            <w:pPr>
              <w:rPr>
                <w:rFonts w:eastAsia="Yu Mincho"/>
              </w:rPr>
            </w:pPr>
            <m:oMathPara>
              <m:oMath>
                <m:sSup>
                  <m:sSupPr>
                    <m:ctrlPr>
                      <w:rPr>
                        <w:rFonts w:ascii="Cambria Math" w:eastAsia="Yu Mincho" w:hAnsi="Cambria Math"/>
                      </w:rPr>
                    </m:ctrlPr>
                  </m:sSupPr>
                  <m:e>
                    <m:d>
                      <m:dPr>
                        <m:ctrlPr>
                          <w:rPr>
                            <w:rFonts w:ascii="Cambria Math" w:eastAsia="Yu Mincho" w:hAnsi="Cambria Math"/>
                          </w:rPr>
                        </m:ctrlPr>
                      </m:dPr>
                      <m:e>
                        <m:f>
                          <m:fPr>
                            <m:ctrlPr>
                              <w:rPr>
                                <w:rFonts w:ascii="Cambria Math" w:eastAsia="Yu Mincho" w:hAnsi="Cambria Math"/>
                              </w:rPr>
                            </m:ctrlPr>
                          </m:fPr>
                          <m:num>
                            <m:r>
                              <m:rPr>
                                <m:sty m:val="p"/>
                              </m:rPr>
                              <w:rPr>
                                <w:rFonts w:ascii="Cambria Math" w:eastAsia="Yu Mincho" w:hAnsi="Cambria Math"/>
                              </w:rPr>
                              <m:t>2</m:t>
                            </m:r>
                          </m:num>
                          <m:den>
                            <m:r>
                              <w:rPr>
                                <w:rFonts w:ascii="Cambria Math" w:eastAsia="Yu Mincho" w:hAnsi="Cambria Math"/>
                              </w:rPr>
                              <m:t>x</m:t>
                            </m:r>
                          </m:den>
                        </m:f>
                      </m:e>
                    </m:d>
                  </m:e>
                  <m:sup>
                    <m:r>
                      <m:rPr>
                        <m:sty m:val="p"/>
                      </m:rPr>
                      <w:rPr>
                        <w:rFonts w:ascii="Cambria Math" w:eastAsia="Yu Mincho" w:hAnsi="Cambria Math"/>
                      </w:rPr>
                      <m:t>3</m:t>
                    </m:r>
                  </m:sup>
                </m:sSup>
                <m:r>
                  <m:rPr>
                    <m:sty m:val="p"/>
                  </m:rPr>
                  <w:rPr>
                    <w:rFonts w:ascii="Cambria Math" w:eastAsia="Yu Mincho" w:hAnsi="Cambria Math"/>
                  </w:rPr>
                  <m:t>+1</m:t>
                </m:r>
              </m:oMath>
            </m:oMathPara>
          </w:p>
          <w:p w14:paraId="37B896C1" w14:textId="07A3F1DF" w:rsidR="00E2604E" w:rsidRDefault="00000000" w:rsidP="008F50EB">
            <m:oMathPara>
              <m:oMath>
                <m:f>
                  <m:fPr>
                    <m:ctrlPr>
                      <w:rPr>
                        <w:rFonts w:ascii="Cambria Math" w:hAnsi="Cambria Math"/>
                      </w:rPr>
                    </m:ctrlPr>
                  </m:fPr>
                  <m:num>
                    <m:r>
                      <m:rPr>
                        <m:sty m:val="p"/>
                      </m:rPr>
                      <w:rPr>
                        <w:rFonts w:ascii="Cambria Math" w:hAnsi="Cambria Math"/>
                      </w:rPr>
                      <m:t>8</m:t>
                    </m:r>
                  </m:num>
                  <m:den>
                    <m:sSup>
                      <m:sSupPr>
                        <m:ctrlPr>
                          <w:rPr>
                            <w:rFonts w:ascii="Cambria Math" w:hAnsi="Cambria Math"/>
                          </w:rPr>
                        </m:ctrlPr>
                      </m:sSupPr>
                      <m:e>
                        <m:r>
                          <w:rPr>
                            <w:rFonts w:ascii="Cambria Math" w:hAnsi="Cambria Math"/>
                          </w:rPr>
                          <m:t>x</m:t>
                        </m:r>
                      </m:e>
                      <m:sup>
                        <m:r>
                          <m:rPr>
                            <m:sty m:val="p"/>
                          </m:rPr>
                          <w:rPr>
                            <w:rFonts w:ascii="Cambria Math" w:hAnsi="Cambria Math"/>
                          </w:rPr>
                          <m:t>3</m:t>
                        </m:r>
                      </m:sup>
                    </m:sSup>
                  </m:den>
                </m:f>
                <m:r>
                  <m:rPr>
                    <m:sty m:val="p"/>
                  </m:rPr>
                  <w:rPr>
                    <w:rFonts w:ascii="Cambria Math" w:hAnsi="Cambria Math"/>
                  </w:rPr>
                  <m:t>+1</m:t>
                </m:r>
              </m:oMath>
            </m:oMathPara>
          </w:p>
        </w:tc>
        <w:tc>
          <w:tcPr>
            <w:tcW w:w="1984" w:type="dxa"/>
          </w:tcPr>
          <w:p w14:paraId="3F7C2BAD" w14:textId="613334EB" w:rsidR="00E2604E" w:rsidRPr="0092699F" w:rsidRDefault="00000000" w:rsidP="008F50EB">
            <m:oMathPara>
              <m:oMath>
                <m:f>
                  <m:fPr>
                    <m:ctrlPr>
                      <w:rPr>
                        <w:rFonts w:ascii="Cambria Math" w:hAnsi="Cambria Math"/>
                      </w:rPr>
                    </m:ctrlPr>
                  </m:fPr>
                  <m:num>
                    <m:r>
                      <m:rPr>
                        <m:sty m:val="p"/>
                      </m:rPr>
                      <w:rPr>
                        <w:rFonts w:ascii="Cambria Math" w:hAnsi="Cambria Math"/>
                      </w:rPr>
                      <m:t>2</m:t>
                    </m:r>
                  </m:num>
                  <m:den>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3</m:t>
                        </m:r>
                      </m:sup>
                    </m:sSup>
                    <m:r>
                      <m:rPr>
                        <m:sty m:val="p"/>
                      </m:rPr>
                      <w:rPr>
                        <w:rFonts w:ascii="Cambria Math" w:hAnsi="Cambria Math"/>
                      </w:rPr>
                      <m:t>+1)</m:t>
                    </m:r>
                  </m:den>
                </m:f>
              </m:oMath>
            </m:oMathPara>
          </w:p>
          <w:p w14:paraId="19A46337" w14:textId="34A31B9B" w:rsidR="00E2604E" w:rsidRDefault="00000000" w:rsidP="008F50EB">
            <m:oMathPara>
              <m:oMath>
                <m:f>
                  <m:fPr>
                    <m:ctrlPr>
                      <w:rPr>
                        <w:rFonts w:ascii="Cambria Math" w:hAnsi="Cambria Math"/>
                      </w:rPr>
                    </m:ctrlPr>
                  </m:fPr>
                  <m:num>
                    <m:r>
                      <m:rPr>
                        <m:sty m:val="p"/>
                      </m:rPr>
                      <w:rPr>
                        <w:rFonts w:ascii="Cambria Math" w:hAnsi="Cambria Math"/>
                      </w:rPr>
                      <m:t>2</m:t>
                    </m:r>
                  </m:num>
                  <m:den>
                    <m:sSup>
                      <m:sSupPr>
                        <m:ctrlPr>
                          <w:rPr>
                            <w:rFonts w:ascii="Cambria Math" w:hAnsi="Cambria Math"/>
                          </w:rPr>
                        </m:ctrlPr>
                      </m:sSupPr>
                      <m:e>
                        <m:r>
                          <w:rPr>
                            <w:rFonts w:ascii="Cambria Math" w:hAnsi="Cambria Math"/>
                          </w:rPr>
                          <m:t>x</m:t>
                        </m:r>
                      </m:e>
                      <m:sup>
                        <m:r>
                          <m:rPr>
                            <m:sty m:val="p"/>
                          </m:rPr>
                          <w:rPr>
                            <w:rFonts w:ascii="Cambria Math" w:hAnsi="Cambria Math"/>
                          </w:rPr>
                          <m:t>3</m:t>
                        </m:r>
                      </m:sup>
                    </m:sSup>
                    <m:r>
                      <m:rPr>
                        <m:sty m:val="p"/>
                      </m:rPr>
                      <w:rPr>
                        <w:rFonts w:ascii="Cambria Math" w:hAnsi="Cambria Math"/>
                      </w:rPr>
                      <m:t>+1</m:t>
                    </m:r>
                  </m:den>
                </m:f>
              </m:oMath>
            </m:oMathPara>
          </w:p>
        </w:tc>
        <w:tc>
          <w:tcPr>
            <w:tcW w:w="1559" w:type="dxa"/>
          </w:tcPr>
          <w:p w14:paraId="527F06E0" w14:textId="7F9D988C" w:rsidR="00E2604E" w:rsidRPr="008D0C65" w:rsidRDefault="00840F96" w:rsidP="008F50EB">
            <m:oMathPara>
              <m:oMath>
                <m:r>
                  <w:rPr>
                    <w:rFonts w:ascii="Cambria Math" w:hAnsi="Cambria Math"/>
                  </w:rPr>
                  <m:t>f</m:t>
                </m:r>
                <m:d>
                  <m:dPr>
                    <m:ctrlPr>
                      <w:rPr>
                        <w:rFonts w:ascii="Cambria Math" w:hAnsi="Cambria Math"/>
                      </w:rPr>
                    </m:ctrlPr>
                  </m:dPr>
                  <m:e>
                    <m:r>
                      <w:rPr>
                        <w:rFonts w:ascii="Cambria Math" w:hAnsi="Cambria Math"/>
                      </w:rPr>
                      <m:t>g</m:t>
                    </m:r>
                    <m:d>
                      <m:dPr>
                        <m:ctrlPr>
                          <w:rPr>
                            <w:rFonts w:ascii="Cambria Math" w:hAnsi="Cambria Math"/>
                          </w:rPr>
                        </m:ctrlPr>
                      </m:dPr>
                      <m:e>
                        <m:r>
                          <m:rPr>
                            <m:sty m:val="p"/>
                          </m:rPr>
                          <w:rPr>
                            <w:rFonts w:ascii="Cambria Math" w:hAnsi="Cambria Math"/>
                          </w:rPr>
                          <m:t>1</m:t>
                        </m:r>
                      </m:e>
                    </m:d>
                  </m:e>
                </m:d>
                <m:r>
                  <m:rPr>
                    <m:sty m:val="p"/>
                  </m:rPr>
                  <w:rPr>
                    <w:rFonts w:ascii="Cambria Math" w:hAnsi="Cambria Math"/>
                  </w:rPr>
                  <m:t>=</m:t>
                </m:r>
                <m:f>
                  <m:fPr>
                    <m:ctrlPr>
                      <w:rPr>
                        <w:rFonts w:ascii="Cambria Math" w:hAnsi="Cambria Math"/>
                      </w:rPr>
                    </m:ctrlPr>
                  </m:fPr>
                  <m:num>
                    <m:r>
                      <m:rPr>
                        <m:sty m:val="p"/>
                      </m:rPr>
                      <w:rPr>
                        <w:rFonts w:ascii="Cambria Math" w:hAnsi="Cambria Math"/>
                      </w:rPr>
                      <m:t>8</m:t>
                    </m:r>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e>
                        </m:d>
                      </m:e>
                      <m:sup>
                        <m:r>
                          <m:rPr>
                            <m:sty m:val="p"/>
                          </m:rPr>
                          <w:rPr>
                            <w:rFonts w:ascii="Cambria Math" w:hAnsi="Cambria Math"/>
                          </w:rPr>
                          <m:t>3</m:t>
                        </m:r>
                      </m:sup>
                    </m:sSup>
                  </m:den>
                </m:f>
                <m:r>
                  <m:rPr>
                    <m:sty m:val="p"/>
                  </m:rPr>
                  <w:rPr>
                    <w:rFonts w:ascii="Cambria Math" w:hAnsi="Cambria Math"/>
                  </w:rPr>
                  <m:t>+1</m:t>
                </m:r>
              </m:oMath>
            </m:oMathPara>
          </w:p>
          <w:p w14:paraId="6E37ADAB" w14:textId="3198104D" w:rsidR="00E2604E" w:rsidRDefault="00840F96" w:rsidP="008F50EB">
            <w:pPr>
              <w:rPr>
                <w:rFonts w:eastAsia="Yu Mincho"/>
              </w:rPr>
            </w:pPr>
            <m:oMathPara>
              <m:oMath>
                <m:r>
                  <w:rPr>
                    <w:rFonts w:ascii="Cambria Math" w:hAnsi="Cambria Math"/>
                  </w:rPr>
                  <m:t>f</m:t>
                </m:r>
                <m:d>
                  <m:dPr>
                    <m:ctrlPr>
                      <w:rPr>
                        <w:rFonts w:ascii="Cambria Math" w:hAnsi="Cambria Math"/>
                      </w:rPr>
                    </m:ctrlPr>
                  </m:dPr>
                  <m:e>
                    <m:r>
                      <w:rPr>
                        <w:rFonts w:ascii="Cambria Math" w:hAnsi="Cambria Math"/>
                      </w:rPr>
                      <m:t>g</m:t>
                    </m:r>
                    <m:d>
                      <m:dPr>
                        <m:ctrlPr>
                          <w:rPr>
                            <w:rFonts w:ascii="Cambria Math" w:hAnsi="Cambria Math"/>
                          </w:rPr>
                        </m:ctrlPr>
                      </m:dPr>
                      <m:e>
                        <m:r>
                          <m:rPr>
                            <m:sty m:val="p"/>
                          </m:rPr>
                          <w:rPr>
                            <w:rFonts w:ascii="Cambria Math" w:hAnsi="Cambria Math"/>
                          </w:rPr>
                          <m:t>1</m:t>
                        </m:r>
                      </m:e>
                    </m:d>
                  </m:e>
                </m:d>
                <m:r>
                  <m:rPr>
                    <m:sty m:val="p"/>
                  </m:rPr>
                  <w:rPr>
                    <w:rFonts w:ascii="Cambria Math" w:hAnsi="Cambria Math"/>
                  </w:rPr>
                  <m:t>=9</m:t>
                </m:r>
              </m:oMath>
            </m:oMathPara>
          </w:p>
        </w:tc>
        <w:tc>
          <w:tcPr>
            <w:tcW w:w="1985" w:type="dxa"/>
          </w:tcPr>
          <w:p w14:paraId="690E6158" w14:textId="3C5DC9EB" w:rsidR="00E2604E" w:rsidRPr="00AE3BF1" w:rsidRDefault="00840F96" w:rsidP="008F50EB">
            <w:pPr>
              <w:rPr>
                <w:rFonts w:eastAsia="Yu Mincho"/>
              </w:rPr>
            </w:pPr>
            <m:oMathPara>
              <m:oMath>
                <m:r>
                  <w:rPr>
                    <w:rFonts w:ascii="Cambria Math" w:hAnsi="Cambria Math"/>
                  </w:rPr>
                  <m:t>g</m:t>
                </m:r>
                <m:r>
                  <m:rPr>
                    <m:sty m:val="p"/>
                  </m:rPr>
                  <w:rPr>
                    <w:rFonts w:ascii="Cambria Math" w:hAnsi="Cambria Math"/>
                  </w:rPr>
                  <m:t>(</m:t>
                </m:r>
                <m:r>
                  <w:rPr>
                    <w:rFonts w:ascii="Cambria Math" w:hAnsi="Cambria Math"/>
                  </w:rPr>
                  <m:t>f</m:t>
                </m:r>
                <m:d>
                  <m:dPr>
                    <m:ctrlPr>
                      <w:rPr>
                        <w:rFonts w:ascii="Cambria Math" w:hAnsi="Cambria Math"/>
                      </w:rPr>
                    </m:ctrlPr>
                  </m:dPr>
                  <m:e>
                    <m:r>
                      <m:rPr>
                        <m:sty m:val="p"/>
                      </m:rPr>
                      <w:rPr>
                        <w:rFonts w:ascii="Cambria Math" w:hAnsi="Cambria Math"/>
                      </w:rPr>
                      <m:t>1</m:t>
                    </m:r>
                  </m:e>
                </m:d>
                <m:r>
                  <m:rPr>
                    <m:sty m:val="p"/>
                  </m:rPr>
                  <w:rPr>
                    <w:rFonts w:ascii="Cambria Math" w:hAnsi="Cambria Math"/>
                  </w:rPr>
                  <m:t>=</m:t>
                </m:r>
                <m:f>
                  <m:fPr>
                    <m:ctrlPr>
                      <w:rPr>
                        <w:rFonts w:ascii="Cambria Math" w:hAnsi="Cambria Math"/>
                      </w:rPr>
                    </m:ctrlPr>
                  </m:fPr>
                  <m:num>
                    <m:r>
                      <m:rPr>
                        <m:sty m:val="p"/>
                      </m:rPr>
                      <w:rPr>
                        <w:rFonts w:ascii="Cambria Math" w:hAnsi="Cambria Math"/>
                      </w:rPr>
                      <m:t>2</m:t>
                    </m:r>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e>
                        </m:d>
                      </m:e>
                      <m:sup>
                        <m:r>
                          <m:rPr>
                            <m:sty m:val="p"/>
                          </m:rPr>
                          <w:rPr>
                            <w:rFonts w:ascii="Cambria Math" w:hAnsi="Cambria Math"/>
                          </w:rPr>
                          <m:t>3</m:t>
                        </m:r>
                      </m:sup>
                    </m:sSup>
                    <m:r>
                      <m:rPr>
                        <m:sty m:val="p"/>
                      </m:rPr>
                      <w:rPr>
                        <w:rFonts w:ascii="Cambria Math" w:hAnsi="Cambria Math"/>
                      </w:rPr>
                      <m:t>+1</m:t>
                    </m:r>
                  </m:den>
                </m:f>
              </m:oMath>
            </m:oMathPara>
          </w:p>
          <w:p w14:paraId="67B96048" w14:textId="2B9375FA" w:rsidR="00E2604E" w:rsidRDefault="00840F96" w:rsidP="008F50EB">
            <w:pPr>
              <w:rPr>
                <w:rFonts w:eastAsia="Yu Mincho"/>
              </w:rPr>
            </w:pPr>
            <m:oMathPara>
              <m:oMath>
                <m:r>
                  <w:rPr>
                    <w:rFonts w:ascii="Cambria Math" w:hAnsi="Cambria Math"/>
                  </w:rPr>
                  <m:t>g</m:t>
                </m:r>
                <m:d>
                  <m:dPr>
                    <m:ctrlPr>
                      <w:rPr>
                        <w:rFonts w:ascii="Cambria Math" w:hAnsi="Cambria Math"/>
                      </w:rPr>
                    </m:ctrlPr>
                  </m:dPr>
                  <m:e>
                    <m:r>
                      <w:rPr>
                        <w:rFonts w:ascii="Cambria Math" w:hAnsi="Cambria Math"/>
                      </w:rPr>
                      <m:t>f</m:t>
                    </m:r>
                    <m:d>
                      <m:dPr>
                        <m:ctrlPr>
                          <w:rPr>
                            <w:rFonts w:ascii="Cambria Math" w:hAnsi="Cambria Math"/>
                          </w:rPr>
                        </m:ctrlPr>
                      </m:dPr>
                      <m:e>
                        <m:r>
                          <m:rPr>
                            <m:sty m:val="p"/>
                          </m:rPr>
                          <w:rPr>
                            <w:rFonts w:ascii="Cambria Math" w:hAnsi="Cambria Math"/>
                          </w:rPr>
                          <m:t>1</m:t>
                        </m:r>
                      </m:e>
                    </m:d>
                  </m:e>
                </m:d>
                <m:r>
                  <m:rPr>
                    <m:sty m:val="p"/>
                  </m:rPr>
                  <w:rPr>
                    <w:rFonts w:ascii="Cambria Math" w:hAnsi="Cambria Math"/>
                  </w:rPr>
                  <m:t>=1</m:t>
                </m:r>
              </m:oMath>
            </m:oMathPara>
          </w:p>
        </w:tc>
      </w:tr>
      <w:tr w:rsidR="00E2604E" w14:paraId="5F2C43B9" w14:textId="77777777" w:rsidTr="0085018E">
        <w:trPr>
          <w:cnfStyle w:val="000000100000" w:firstRow="0" w:lastRow="0" w:firstColumn="0" w:lastColumn="0" w:oddVBand="0" w:evenVBand="0" w:oddHBand="1" w:evenHBand="0" w:firstRowFirstColumn="0" w:firstRowLastColumn="0" w:lastRowFirstColumn="0" w:lastRowLastColumn="0"/>
        </w:trPr>
        <w:tc>
          <w:tcPr>
            <w:tcW w:w="988" w:type="dxa"/>
          </w:tcPr>
          <w:p w14:paraId="64899B3A" w14:textId="258885EE" w:rsidR="00E2604E" w:rsidRPr="0085018E" w:rsidRDefault="00000000" w:rsidP="008F50EB">
            <w:pPr>
              <w:rPr>
                <w:rFonts w:eastAsia="Yu Mincho"/>
                <w:bCs/>
              </w:rPr>
            </w:pPr>
            <m:oMathPara>
              <m:oMath>
                <m:f>
                  <m:fPr>
                    <m:ctrlPr>
                      <w:rPr>
                        <w:rFonts w:ascii="Cambria Math" w:eastAsia="Yu Mincho" w:hAnsi="Cambria Math"/>
                        <w:bCs/>
                      </w:rPr>
                    </m:ctrlPr>
                  </m:fPr>
                  <m:num>
                    <m:r>
                      <m:rPr>
                        <m:sty m:val="p"/>
                      </m:rPr>
                      <w:rPr>
                        <w:rFonts w:ascii="Cambria Math" w:eastAsia="Yu Mincho" w:hAnsi="Cambria Math"/>
                      </w:rPr>
                      <m:t>2</m:t>
                    </m:r>
                  </m:num>
                  <m:den>
                    <m:r>
                      <w:rPr>
                        <w:rFonts w:ascii="Cambria Math" w:eastAsia="Yu Mincho" w:hAnsi="Cambria Math"/>
                      </w:rPr>
                      <m:t>x</m:t>
                    </m:r>
                  </m:den>
                </m:f>
              </m:oMath>
            </m:oMathPara>
          </w:p>
        </w:tc>
        <w:tc>
          <w:tcPr>
            <w:tcW w:w="1275" w:type="dxa"/>
          </w:tcPr>
          <w:p w14:paraId="0E14DA96" w14:textId="774EF7D7" w:rsidR="00E2604E" w:rsidRDefault="00000000" w:rsidP="008F50EB">
            <w:pPr>
              <w:rPr>
                <w:rFonts w:eastAsia="Yu Mincho"/>
              </w:rPr>
            </w:pPr>
            <m:oMathPara>
              <m:oMath>
                <m:sSup>
                  <m:sSupPr>
                    <m:ctrlPr>
                      <w:rPr>
                        <w:rFonts w:ascii="Cambria Math" w:eastAsia="Yu Mincho" w:hAnsi="Cambria Math"/>
                      </w:rPr>
                    </m:ctrlPr>
                  </m:sSupPr>
                  <m:e>
                    <m:r>
                      <w:rPr>
                        <w:rFonts w:ascii="Cambria Math" w:eastAsia="Yu Mincho" w:hAnsi="Cambria Math"/>
                      </w:rPr>
                      <m:t>x</m:t>
                    </m:r>
                  </m:e>
                  <m:sup>
                    <m:r>
                      <m:rPr>
                        <m:sty m:val="p"/>
                      </m:rPr>
                      <w:rPr>
                        <w:rFonts w:ascii="Cambria Math" w:eastAsia="Yu Mincho" w:hAnsi="Cambria Math"/>
                      </w:rPr>
                      <m:t>3</m:t>
                    </m:r>
                  </m:sup>
                </m:sSup>
                <m:r>
                  <m:rPr>
                    <m:sty m:val="p"/>
                  </m:rPr>
                  <w:rPr>
                    <w:rFonts w:ascii="Cambria Math" w:eastAsia="Yu Mincho" w:hAnsi="Cambria Math"/>
                  </w:rPr>
                  <m:t>+1</m:t>
                </m:r>
              </m:oMath>
            </m:oMathPara>
          </w:p>
        </w:tc>
        <w:tc>
          <w:tcPr>
            <w:tcW w:w="2127" w:type="dxa"/>
          </w:tcPr>
          <w:p w14:paraId="51127027" w14:textId="61EB2FB1" w:rsidR="00E2604E" w:rsidRPr="00AE3BF1" w:rsidRDefault="00000000" w:rsidP="008F50EB">
            <m:oMathPara>
              <m:oMath>
                <m:f>
                  <m:fPr>
                    <m:ctrlPr>
                      <w:rPr>
                        <w:rFonts w:ascii="Cambria Math" w:hAnsi="Cambria Math"/>
                      </w:rPr>
                    </m:ctrlPr>
                  </m:fPr>
                  <m:num>
                    <m:r>
                      <m:rPr>
                        <m:sty m:val="p"/>
                      </m:rPr>
                      <w:rPr>
                        <w:rFonts w:ascii="Cambria Math" w:hAnsi="Cambria Math"/>
                      </w:rPr>
                      <m:t>2</m:t>
                    </m:r>
                  </m:num>
                  <m:den>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3</m:t>
                        </m:r>
                      </m:sup>
                    </m:sSup>
                    <m:r>
                      <m:rPr>
                        <m:sty m:val="p"/>
                      </m:rPr>
                      <w:rPr>
                        <w:rFonts w:ascii="Cambria Math" w:hAnsi="Cambria Math"/>
                      </w:rPr>
                      <m:t>+1)</m:t>
                    </m:r>
                  </m:den>
                </m:f>
              </m:oMath>
            </m:oMathPara>
          </w:p>
          <w:p w14:paraId="4B6562D5" w14:textId="6AC4FB5C" w:rsidR="00E2604E" w:rsidRDefault="00000000" w:rsidP="008F50EB">
            <m:oMathPara>
              <m:oMath>
                <m:f>
                  <m:fPr>
                    <m:ctrlPr>
                      <w:rPr>
                        <w:rFonts w:ascii="Cambria Math" w:hAnsi="Cambria Math"/>
                      </w:rPr>
                    </m:ctrlPr>
                  </m:fPr>
                  <m:num>
                    <m:r>
                      <m:rPr>
                        <m:sty m:val="p"/>
                      </m:rPr>
                      <w:rPr>
                        <w:rFonts w:ascii="Cambria Math" w:hAnsi="Cambria Math"/>
                      </w:rPr>
                      <m:t>2</m:t>
                    </m:r>
                  </m:num>
                  <m:den>
                    <m:sSup>
                      <m:sSupPr>
                        <m:ctrlPr>
                          <w:rPr>
                            <w:rFonts w:ascii="Cambria Math" w:hAnsi="Cambria Math"/>
                          </w:rPr>
                        </m:ctrlPr>
                      </m:sSupPr>
                      <m:e>
                        <m:r>
                          <w:rPr>
                            <w:rFonts w:ascii="Cambria Math" w:hAnsi="Cambria Math"/>
                          </w:rPr>
                          <m:t>x</m:t>
                        </m:r>
                      </m:e>
                      <m:sup>
                        <m:r>
                          <m:rPr>
                            <m:sty m:val="p"/>
                          </m:rPr>
                          <w:rPr>
                            <w:rFonts w:ascii="Cambria Math" w:hAnsi="Cambria Math"/>
                          </w:rPr>
                          <m:t>3</m:t>
                        </m:r>
                      </m:sup>
                    </m:sSup>
                    <m:r>
                      <m:rPr>
                        <m:sty m:val="p"/>
                      </m:rPr>
                      <w:rPr>
                        <w:rFonts w:ascii="Cambria Math" w:hAnsi="Cambria Math"/>
                      </w:rPr>
                      <m:t>+1</m:t>
                    </m:r>
                  </m:den>
                </m:f>
              </m:oMath>
            </m:oMathPara>
          </w:p>
        </w:tc>
        <w:tc>
          <w:tcPr>
            <w:tcW w:w="1984" w:type="dxa"/>
          </w:tcPr>
          <w:p w14:paraId="0B8D56FB" w14:textId="6F9EE16A" w:rsidR="00E2604E" w:rsidRPr="00AE3BF1" w:rsidRDefault="00000000" w:rsidP="008F50EB">
            <w:pPr>
              <w:rPr>
                <w:rFonts w:eastAsia="Yu Mincho"/>
              </w:rPr>
            </w:pPr>
            <m:oMathPara>
              <m:oMath>
                <m:sSup>
                  <m:sSupPr>
                    <m:ctrlPr>
                      <w:rPr>
                        <w:rFonts w:ascii="Cambria Math" w:eastAsia="Yu Mincho" w:hAnsi="Cambria Math"/>
                      </w:rPr>
                    </m:ctrlPr>
                  </m:sSupPr>
                  <m:e>
                    <m:d>
                      <m:dPr>
                        <m:ctrlPr>
                          <w:rPr>
                            <w:rFonts w:ascii="Cambria Math" w:eastAsia="Yu Mincho" w:hAnsi="Cambria Math"/>
                          </w:rPr>
                        </m:ctrlPr>
                      </m:dPr>
                      <m:e>
                        <m:f>
                          <m:fPr>
                            <m:ctrlPr>
                              <w:rPr>
                                <w:rFonts w:ascii="Cambria Math" w:eastAsia="Yu Mincho" w:hAnsi="Cambria Math"/>
                              </w:rPr>
                            </m:ctrlPr>
                          </m:fPr>
                          <m:num>
                            <m:r>
                              <m:rPr>
                                <m:sty m:val="p"/>
                              </m:rPr>
                              <w:rPr>
                                <w:rFonts w:ascii="Cambria Math" w:eastAsia="Yu Mincho" w:hAnsi="Cambria Math"/>
                              </w:rPr>
                              <m:t>2</m:t>
                            </m:r>
                          </m:num>
                          <m:den>
                            <m:r>
                              <w:rPr>
                                <w:rFonts w:ascii="Cambria Math" w:eastAsia="Yu Mincho" w:hAnsi="Cambria Math"/>
                              </w:rPr>
                              <m:t>x</m:t>
                            </m:r>
                          </m:den>
                        </m:f>
                      </m:e>
                    </m:d>
                  </m:e>
                  <m:sup>
                    <m:r>
                      <m:rPr>
                        <m:sty m:val="p"/>
                      </m:rPr>
                      <w:rPr>
                        <w:rFonts w:ascii="Cambria Math" w:eastAsia="Yu Mincho" w:hAnsi="Cambria Math"/>
                      </w:rPr>
                      <m:t>3</m:t>
                    </m:r>
                  </m:sup>
                </m:sSup>
                <m:r>
                  <m:rPr>
                    <m:sty m:val="p"/>
                  </m:rPr>
                  <w:rPr>
                    <w:rFonts w:ascii="Cambria Math" w:eastAsia="Yu Mincho" w:hAnsi="Cambria Math"/>
                  </w:rPr>
                  <m:t>+1</m:t>
                </m:r>
              </m:oMath>
            </m:oMathPara>
          </w:p>
          <w:p w14:paraId="484E873E" w14:textId="19ACEE71" w:rsidR="00E2604E" w:rsidRDefault="00000000" w:rsidP="008F50EB">
            <m:oMathPara>
              <m:oMath>
                <m:f>
                  <m:fPr>
                    <m:ctrlPr>
                      <w:rPr>
                        <w:rFonts w:ascii="Cambria Math" w:hAnsi="Cambria Math"/>
                      </w:rPr>
                    </m:ctrlPr>
                  </m:fPr>
                  <m:num>
                    <m:r>
                      <m:rPr>
                        <m:sty m:val="p"/>
                      </m:rPr>
                      <w:rPr>
                        <w:rFonts w:ascii="Cambria Math" w:hAnsi="Cambria Math"/>
                      </w:rPr>
                      <m:t>8</m:t>
                    </m:r>
                  </m:num>
                  <m:den>
                    <m:sSup>
                      <m:sSupPr>
                        <m:ctrlPr>
                          <w:rPr>
                            <w:rFonts w:ascii="Cambria Math" w:hAnsi="Cambria Math"/>
                          </w:rPr>
                        </m:ctrlPr>
                      </m:sSupPr>
                      <m:e>
                        <m:r>
                          <w:rPr>
                            <w:rFonts w:ascii="Cambria Math" w:hAnsi="Cambria Math"/>
                          </w:rPr>
                          <m:t>x</m:t>
                        </m:r>
                      </m:e>
                      <m:sup>
                        <m:r>
                          <m:rPr>
                            <m:sty m:val="p"/>
                          </m:rPr>
                          <w:rPr>
                            <w:rFonts w:ascii="Cambria Math" w:hAnsi="Cambria Math"/>
                          </w:rPr>
                          <m:t>3</m:t>
                        </m:r>
                      </m:sup>
                    </m:sSup>
                  </m:den>
                </m:f>
                <m:r>
                  <m:rPr>
                    <m:sty m:val="p"/>
                  </m:rPr>
                  <w:rPr>
                    <w:rFonts w:ascii="Cambria Math" w:hAnsi="Cambria Math"/>
                  </w:rPr>
                  <m:t>+1</m:t>
                </m:r>
              </m:oMath>
            </m:oMathPara>
          </w:p>
        </w:tc>
        <w:tc>
          <w:tcPr>
            <w:tcW w:w="1559" w:type="dxa"/>
          </w:tcPr>
          <w:p w14:paraId="07A727E0" w14:textId="22310C08" w:rsidR="00E2604E" w:rsidRPr="00AE3BF1" w:rsidRDefault="00840F96" w:rsidP="008F50EB">
            <w:pPr>
              <w:rPr>
                <w:rFonts w:eastAsia="Yu Mincho"/>
              </w:rPr>
            </w:pPr>
            <m:oMathPara>
              <m:oMath>
                <m:r>
                  <w:rPr>
                    <w:rFonts w:ascii="Cambria Math" w:hAnsi="Cambria Math"/>
                  </w:rPr>
                  <m:t>g</m:t>
                </m:r>
                <m:r>
                  <m:rPr>
                    <m:sty m:val="p"/>
                  </m:rPr>
                  <w:rPr>
                    <w:rFonts w:ascii="Cambria Math" w:hAnsi="Cambria Math"/>
                  </w:rPr>
                  <m:t>(</m:t>
                </m:r>
                <m:r>
                  <w:rPr>
                    <w:rFonts w:ascii="Cambria Math" w:hAnsi="Cambria Math"/>
                  </w:rPr>
                  <m:t>f</m:t>
                </m:r>
                <m:d>
                  <m:dPr>
                    <m:ctrlPr>
                      <w:rPr>
                        <w:rFonts w:ascii="Cambria Math" w:hAnsi="Cambria Math"/>
                      </w:rPr>
                    </m:ctrlPr>
                  </m:dPr>
                  <m:e>
                    <m:r>
                      <m:rPr>
                        <m:sty m:val="p"/>
                      </m:rPr>
                      <w:rPr>
                        <w:rFonts w:ascii="Cambria Math" w:hAnsi="Cambria Math"/>
                      </w:rPr>
                      <m:t>1</m:t>
                    </m:r>
                  </m:e>
                </m:d>
                <m:r>
                  <m:rPr>
                    <m:sty m:val="p"/>
                  </m:rPr>
                  <w:rPr>
                    <w:rFonts w:ascii="Cambria Math" w:hAnsi="Cambria Math"/>
                  </w:rPr>
                  <m:t>=</m:t>
                </m:r>
                <m:f>
                  <m:fPr>
                    <m:ctrlPr>
                      <w:rPr>
                        <w:rFonts w:ascii="Cambria Math" w:hAnsi="Cambria Math"/>
                      </w:rPr>
                    </m:ctrlPr>
                  </m:fPr>
                  <m:num>
                    <m:r>
                      <m:rPr>
                        <m:sty m:val="p"/>
                      </m:rPr>
                      <w:rPr>
                        <w:rFonts w:ascii="Cambria Math" w:hAnsi="Cambria Math"/>
                      </w:rPr>
                      <m:t>2</m:t>
                    </m:r>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e>
                        </m:d>
                      </m:e>
                      <m:sup>
                        <m:r>
                          <m:rPr>
                            <m:sty m:val="p"/>
                          </m:rPr>
                          <w:rPr>
                            <w:rFonts w:ascii="Cambria Math" w:hAnsi="Cambria Math"/>
                          </w:rPr>
                          <m:t>3</m:t>
                        </m:r>
                      </m:sup>
                    </m:sSup>
                    <m:r>
                      <m:rPr>
                        <m:sty m:val="p"/>
                      </m:rPr>
                      <w:rPr>
                        <w:rFonts w:ascii="Cambria Math" w:hAnsi="Cambria Math"/>
                      </w:rPr>
                      <m:t>+1</m:t>
                    </m:r>
                  </m:den>
                </m:f>
              </m:oMath>
            </m:oMathPara>
          </w:p>
          <w:p w14:paraId="32B16164" w14:textId="67A219EA" w:rsidR="00E2604E" w:rsidRDefault="00840F96" w:rsidP="008F50EB">
            <w:pPr>
              <w:rPr>
                <w:rFonts w:eastAsia="Yu Mincho"/>
              </w:rPr>
            </w:pPr>
            <m:oMathPara>
              <m:oMath>
                <m:r>
                  <w:rPr>
                    <w:rFonts w:ascii="Cambria Math" w:hAnsi="Cambria Math"/>
                  </w:rPr>
                  <m:t>f</m:t>
                </m:r>
                <m:r>
                  <m:rPr>
                    <m:sty m:val="p"/>
                  </m:rPr>
                  <w:rPr>
                    <w:rFonts w:ascii="Cambria Math" w:hAnsi="Cambria Math"/>
                  </w:rPr>
                  <m:t>(</m:t>
                </m:r>
                <m:r>
                  <w:rPr>
                    <w:rFonts w:ascii="Cambria Math" w:hAnsi="Cambria Math"/>
                  </w:rPr>
                  <m:t>g</m:t>
                </m:r>
                <m:d>
                  <m:dPr>
                    <m:ctrlPr>
                      <w:rPr>
                        <w:rFonts w:ascii="Cambria Math" w:hAnsi="Cambria Math"/>
                      </w:rPr>
                    </m:ctrlPr>
                  </m:dPr>
                  <m:e>
                    <m:r>
                      <m:rPr>
                        <m:sty m:val="p"/>
                      </m:rPr>
                      <w:rPr>
                        <w:rFonts w:ascii="Cambria Math" w:hAnsi="Cambria Math"/>
                      </w:rPr>
                      <m:t>1</m:t>
                    </m:r>
                  </m:e>
                </m:d>
                <m:r>
                  <m:rPr>
                    <m:sty m:val="p"/>
                  </m:rPr>
                  <w:rPr>
                    <w:rFonts w:ascii="Cambria Math" w:hAnsi="Cambria Math"/>
                  </w:rPr>
                  <m:t>)=1</m:t>
                </m:r>
              </m:oMath>
            </m:oMathPara>
          </w:p>
        </w:tc>
        <w:tc>
          <w:tcPr>
            <w:tcW w:w="1985" w:type="dxa"/>
          </w:tcPr>
          <w:p w14:paraId="59F208D3" w14:textId="6FF2425C" w:rsidR="00E2604E" w:rsidRPr="008D0C65" w:rsidRDefault="00840F96" w:rsidP="008F50EB">
            <m:oMathPara>
              <m:oMath>
                <m:r>
                  <w:rPr>
                    <w:rFonts w:ascii="Cambria Math" w:hAnsi="Cambria Math"/>
                  </w:rPr>
                  <m:t>f</m:t>
                </m:r>
                <m:d>
                  <m:dPr>
                    <m:ctrlPr>
                      <w:rPr>
                        <w:rFonts w:ascii="Cambria Math" w:hAnsi="Cambria Math"/>
                      </w:rPr>
                    </m:ctrlPr>
                  </m:dPr>
                  <m:e>
                    <m:r>
                      <w:rPr>
                        <w:rFonts w:ascii="Cambria Math" w:hAnsi="Cambria Math"/>
                      </w:rPr>
                      <m:t>g</m:t>
                    </m:r>
                    <m:d>
                      <m:dPr>
                        <m:ctrlPr>
                          <w:rPr>
                            <w:rFonts w:ascii="Cambria Math" w:hAnsi="Cambria Math"/>
                          </w:rPr>
                        </m:ctrlPr>
                      </m:dPr>
                      <m:e>
                        <m:r>
                          <m:rPr>
                            <m:sty m:val="p"/>
                          </m:rPr>
                          <w:rPr>
                            <w:rFonts w:ascii="Cambria Math" w:hAnsi="Cambria Math"/>
                          </w:rPr>
                          <m:t>1</m:t>
                        </m:r>
                      </m:e>
                    </m:d>
                  </m:e>
                </m:d>
                <m:r>
                  <m:rPr>
                    <m:sty m:val="p"/>
                  </m:rPr>
                  <w:rPr>
                    <w:rFonts w:ascii="Cambria Math" w:hAnsi="Cambria Math"/>
                  </w:rPr>
                  <m:t>=</m:t>
                </m:r>
                <m:f>
                  <m:fPr>
                    <m:ctrlPr>
                      <w:rPr>
                        <w:rFonts w:ascii="Cambria Math" w:hAnsi="Cambria Math"/>
                      </w:rPr>
                    </m:ctrlPr>
                  </m:fPr>
                  <m:num>
                    <m:r>
                      <m:rPr>
                        <m:sty m:val="p"/>
                      </m:rPr>
                      <w:rPr>
                        <w:rFonts w:ascii="Cambria Math" w:hAnsi="Cambria Math"/>
                      </w:rPr>
                      <m:t>8</m:t>
                    </m:r>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e>
                        </m:d>
                      </m:e>
                      <m:sup>
                        <m:r>
                          <m:rPr>
                            <m:sty m:val="p"/>
                          </m:rPr>
                          <w:rPr>
                            <w:rFonts w:ascii="Cambria Math" w:hAnsi="Cambria Math"/>
                          </w:rPr>
                          <m:t>3</m:t>
                        </m:r>
                      </m:sup>
                    </m:sSup>
                  </m:den>
                </m:f>
                <m:r>
                  <m:rPr>
                    <m:sty m:val="p"/>
                  </m:rPr>
                  <w:rPr>
                    <w:rFonts w:ascii="Cambria Math" w:hAnsi="Cambria Math"/>
                  </w:rPr>
                  <m:t>+1</m:t>
                </m:r>
              </m:oMath>
            </m:oMathPara>
          </w:p>
          <w:p w14:paraId="35497C24" w14:textId="6DCEF961" w:rsidR="00E2604E" w:rsidRDefault="00840F96" w:rsidP="008F50EB">
            <w:pPr>
              <w:rPr>
                <w:rFonts w:eastAsia="Yu Mincho"/>
              </w:rPr>
            </w:pPr>
            <m:oMathPara>
              <m:oMath>
                <m:r>
                  <w:rPr>
                    <w:rFonts w:ascii="Cambria Math" w:hAnsi="Cambria Math"/>
                  </w:rPr>
                  <m:t>g</m:t>
                </m:r>
                <m:r>
                  <m:rPr>
                    <m:sty m:val="p"/>
                  </m:rPr>
                  <w:rPr>
                    <w:rFonts w:ascii="Cambria Math" w:hAnsi="Cambria Math"/>
                  </w:rPr>
                  <m:t>(</m:t>
                </m:r>
                <m:r>
                  <w:rPr>
                    <w:rFonts w:ascii="Cambria Math" w:hAnsi="Cambria Math"/>
                  </w:rPr>
                  <m:t>f</m:t>
                </m:r>
                <m:d>
                  <m:dPr>
                    <m:ctrlPr>
                      <w:rPr>
                        <w:rFonts w:ascii="Cambria Math" w:hAnsi="Cambria Math"/>
                      </w:rPr>
                    </m:ctrlPr>
                  </m:dPr>
                  <m:e>
                    <m:r>
                      <m:rPr>
                        <m:sty m:val="p"/>
                      </m:rPr>
                      <w:rPr>
                        <w:rFonts w:ascii="Cambria Math" w:hAnsi="Cambria Math"/>
                      </w:rPr>
                      <m:t>1</m:t>
                    </m:r>
                  </m:e>
                </m:d>
                <m:r>
                  <m:rPr>
                    <m:sty m:val="p"/>
                  </m:rPr>
                  <w:rPr>
                    <w:rFonts w:ascii="Cambria Math" w:hAnsi="Cambria Math"/>
                  </w:rPr>
                  <m:t>=9</m:t>
                </m:r>
              </m:oMath>
            </m:oMathPara>
          </w:p>
        </w:tc>
      </w:tr>
      <w:tr w:rsidR="00E2604E" w14:paraId="35FF116E" w14:textId="77777777" w:rsidTr="0085018E">
        <w:trPr>
          <w:cnfStyle w:val="000000010000" w:firstRow="0" w:lastRow="0" w:firstColumn="0" w:lastColumn="0" w:oddVBand="0" w:evenVBand="0" w:oddHBand="0" w:evenHBand="1" w:firstRowFirstColumn="0" w:firstRowLastColumn="0" w:lastRowFirstColumn="0" w:lastRowLastColumn="0"/>
        </w:trPr>
        <w:tc>
          <w:tcPr>
            <w:tcW w:w="988" w:type="dxa"/>
          </w:tcPr>
          <w:p w14:paraId="402EF775" w14:textId="1CEFB4C5" w:rsidR="00E2604E" w:rsidRPr="0085018E" w:rsidRDefault="00000000" w:rsidP="008F50EB">
            <w:pPr>
              <w:rPr>
                <w:rFonts w:eastAsia="Yu Mincho"/>
                <w:bCs/>
              </w:rPr>
            </w:pPr>
            <m:oMathPara>
              <m:oMath>
                <m:f>
                  <m:fPr>
                    <m:ctrlPr>
                      <w:rPr>
                        <w:rFonts w:ascii="Cambria Math" w:eastAsia="Yu Mincho" w:hAnsi="Cambria Math"/>
                        <w:bCs/>
                      </w:rPr>
                    </m:ctrlPr>
                  </m:fPr>
                  <m:num>
                    <m:r>
                      <m:rPr>
                        <m:sty m:val="p"/>
                      </m:rPr>
                      <w:rPr>
                        <w:rFonts w:ascii="Cambria Math" w:eastAsia="Yu Mincho" w:hAnsi="Cambria Math"/>
                      </w:rPr>
                      <m:t>2</m:t>
                    </m:r>
                  </m:num>
                  <m:den>
                    <m:r>
                      <w:rPr>
                        <w:rFonts w:ascii="Cambria Math" w:eastAsia="Yu Mincho" w:hAnsi="Cambria Math"/>
                      </w:rPr>
                      <m:t>x</m:t>
                    </m:r>
                  </m:den>
                </m:f>
              </m:oMath>
            </m:oMathPara>
          </w:p>
        </w:tc>
        <w:tc>
          <w:tcPr>
            <w:tcW w:w="1275" w:type="dxa"/>
          </w:tcPr>
          <w:p w14:paraId="64D828E1" w14:textId="42EDBA05" w:rsidR="00E2604E" w:rsidRDefault="00000000" w:rsidP="008F50EB">
            <w:pPr>
              <w:rPr>
                <w:rFonts w:eastAsia="Yu Mincho"/>
              </w:rPr>
            </w:pPr>
            <m:oMathPara>
              <m:oMath>
                <m:sSup>
                  <m:sSupPr>
                    <m:ctrlPr>
                      <w:rPr>
                        <w:rFonts w:ascii="Cambria Math" w:eastAsia="Yu Mincho" w:hAnsi="Cambria Math"/>
                      </w:rPr>
                    </m:ctrlPr>
                  </m:sSupPr>
                  <m:e>
                    <m:r>
                      <w:rPr>
                        <w:rFonts w:ascii="Cambria Math" w:eastAsia="Yu Mincho" w:hAnsi="Cambria Math"/>
                      </w:rPr>
                      <m:t>x</m:t>
                    </m:r>
                  </m:e>
                  <m:sup>
                    <m:r>
                      <m:rPr>
                        <m:sty m:val="p"/>
                      </m:rPr>
                      <w:rPr>
                        <w:rFonts w:ascii="Cambria Math" w:eastAsia="Yu Mincho" w:hAnsi="Cambria Math"/>
                      </w:rPr>
                      <m:t>3</m:t>
                    </m:r>
                  </m:sup>
                </m:sSup>
                <m:r>
                  <m:rPr>
                    <m:sty m:val="p"/>
                  </m:rPr>
                  <w:rPr>
                    <w:rFonts w:ascii="Cambria Math" w:eastAsia="Yu Mincho" w:hAnsi="Cambria Math"/>
                  </w:rPr>
                  <m:t>+1</m:t>
                </m:r>
              </m:oMath>
            </m:oMathPara>
          </w:p>
        </w:tc>
        <w:tc>
          <w:tcPr>
            <w:tcW w:w="2127" w:type="dxa"/>
          </w:tcPr>
          <w:p w14:paraId="53A536B9" w14:textId="17389734" w:rsidR="00E2604E" w:rsidRPr="00AE3BF1" w:rsidRDefault="00000000" w:rsidP="008F50EB">
            <m:oMathPara>
              <m:oMath>
                <m:f>
                  <m:fPr>
                    <m:ctrlPr>
                      <w:rPr>
                        <w:rFonts w:ascii="Cambria Math" w:hAnsi="Cambria Math"/>
                      </w:rPr>
                    </m:ctrlPr>
                  </m:fPr>
                  <m:num>
                    <m:r>
                      <m:rPr>
                        <m:sty m:val="p"/>
                      </m:rPr>
                      <w:rPr>
                        <w:rFonts w:ascii="Cambria Math" w:hAnsi="Cambria Math"/>
                      </w:rPr>
                      <m:t>2</m:t>
                    </m:r>
                  </m:num>
                  <m:den>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3</m:t>
                        </m:r>
                      </m:sup>
                    </m:sSup>
                    <m:r>
                      <m:rPr>
                        <m:sty m:val="p"/>
                      </m:rPr>
                      <w:rPr>
                        <w:rFonts w:ascii="Cambria Math" w:hAnsi="Cambria Math"/>
                      </w:rPr>
                      <m:t>+1)</m:t>
                    </m:r>
                  </m:den>
                </m:f>
              </m:oMath>
            </m:oMathPara>
          </w:p>
          <w:p w14:paraId="04314222" w14:textId="00DE22B8" w:rsidR="00E2604E" w:rsidRDefault="00000000" w:rsidP="008F50EB">
            <m:oMathPara>
              <m:oMath>
                <m:f>
                  <m:fPr>
                    <m:ctrlPr>
                      <w:rPr>
                        <w:rFonts w:ascii="Cambria Math" w:hAnsi="Cambria Math"/>
                      </w:rPr>
                    </m:ctrlPr>
                  </m:fPr>
                  <m:num>
                    <m:r>
                      <m:rPr>
                        <m:sty m:val="p"/>
                      </m:rPr>
                      <w:rPr>
                        <w:rFonts w:ascii="Cambria Math" w:hAnsi="Cambria Math"/>
                      </w:rPr>
                      <m:t>2</m:t>
                    </m:r>
                  </m:num>
                  <m:den>
                    <m:sSup>
                      <m:sSupPr>
                        <m:ctrlPr>
                          <w:rPr>
                            <w:rFonts w:ascii="Cambria Math" w:hAnsi="Cambria Math"/>
                          </w:rPr>
                        </m:ctrlPr>
                      </m:sSupPr>
                      <m:e>
                        <m:r>
                          <w:rPr>
                            <w:rFonts w:ascii="Cambria Math" w:hAnsi="Cambria Math"/>
                          </w:rPr>
                          <m:t>x</m:t>
                        </m:r>
                      </m:e>
                      <m:sup>
                        <m:r>
                          <m:rPr>
                            <m:sty m:val="p"/>
                          </m:rPr>
                          <w:rPr>
                            <w:rFonts w:ascii="Cambria Math" w:hAnsi="Cambria Math"/>
                          </w:rPr>
                          <m:t>3</m:t>
                        </m:r>
                      </m:sup>
                    </m:sSup>
                    <m:r>
                      <m:rPr>
                        <m:sty m:val="p"/>
                      </m:rPr>
                      <w:rPr>
                        <w:rFonts w:ascii="Cambria Math" w:hAnsi="Cambria Math"/>
                      </w:rPr>
                      <m:t>+1</m:t>
                    </m:r>
                  </m:den>
                </m:f>
              </m:oMath>
            </m:oMathPara>
          </w:p>
        </w:tc>
        <w:tc>
          <w:tcPr>
            <w:tcW w:w="1984" w:type="dxa"/>
          </w:tcPr>
          <w:p w14:paraId="70C2CD8B" w14:textId="645DA76E" w:rsidR="00E2604E" w:rsidRPr="00AE3BF1" w:rsidRDefault="00000000" w:rsidP="008F50EB">
            <w:pPr>
              <w:rPr>
                <w:rFonts w:eastAsia="Yu Mincho"/>
              </w:rPr>
            </w:pPr>
            <m:oMathPara>
              <m:oMath>
                <m:sSup>
                  <m:sSupPr>
                    <m:ctrlPr>
                      <w:rPr>
                        <w:rFonts w:ascii="Cambria Math" w:eastAsia="Yu Mincho" w:hAnsi="Cambria Math"/>
                      </w:rPr>
                    </m:ctrlPr>
                  </m:sSupPr>
                  <m:e>
                    <m:d>
                      <m:dPr>
                        <m:ctrlPr>
                          <w:rPr>
                            <w:rFonts w:ascii="Cambria Math" w:eastAsia="Yu Mincho" w:hAnsi="Cambria Math"/>
                          </w:rPr>
                        </m:ctrlPr>
                      </m:dPr>
                      <m:e>
                        <m:f>
                          <m:fPr>
                            <m:ctrlPr>
                              <w:rPr>
                                <w:rFonts w:ascii="Cambria Math" w:eastAsia="Yu Mincho" w:hAnsi="Cambria Math"/>
                              </w:rPr>
                            </m:ctrlPr>
                          </m:fPr>
                          <m:num>
                            <m:r>
                              <m:rPr>
                                <m:sty m:val="p"/>
                              </m:rPr>
                              <w:rPr>
                                <w:rFonts w:ascii="Cambria Math" w:eastAsia="Yu Mincho" w:hAnsi="Cambria Math"/>
                              </w:rPr>
                              <m:t>2</m:t>
                            </m:r>
                          </m:num>
                          <m:den>
                            <m:r>
                              <w:rPr>
                                <w:rFonts w:ascii="Cambria Math" w:eastAsia="Yu Mincho" w:hAnsi="Cambria Math"/>
                              </w:rPr>
                              <m:t>x</m:t>
                            </m:r>
                          </m:den>
                        </m:f>
                      </m:e>
                    </m:d>
                  </m:e>
                  <m:sup>
                    <m:r>
                      <m:rPr>
                        <m:sty m:val="p"/>
                      </m:rPr>
                      <w:rPr>
                        <w:rFonts w:ascii="Cambria Math" w:eastAsia="Yu Mincho" w:hAnsi="Cambria Math"/>
                      </w:rPr>
                      <m:t>3</m:t>
                    </m:r>
                  </m:sup>
                </m:sSup>
                <m:r>
                  <m:rPr>
                    <m:sty m:val="p"/>
                  </m:rPr>
                  <w:rPr>
                    <w:rFonts w:ascii="Cambria Math" w:eastAsia="Yu Mincho" w:hAnsi="Cambria Math"/>
                  </w:rPr>
                  <m:t>+1</m:t>
                </m:r>
              </m:oMath>
            </m:oMathPara>
          </w:p>
          <w:p w14:paraId="7C543A5D" w14:textId="698D347E" w:rsidR="00E2604E" w:rsidRDefault="00000000" w:rsidP="008F50EB">
            <m:oMathPara>
              <m:oMath>
                <m:f>
                  <m:fPr>
                    <m:ctrlPr>
                      <w:rPr>
                        <w:rFonts w:ascii="Cambria Math" w:hAnsi="Cambria Math"/>
                      </w:rPr>
                    </m:ctrlPr>
                  </m:fPr>
                  <m:num>
                    <m:r>
                      <m:rPr>
                        <m:sty m:val="p"/>
                      </m:rPr>
                      <w:rPr>
                        <w:rFonts w:ascii="Cambria Math" w:hAnsi="Cambria Math"/>
                      </w:rPr>
                      <m:t>8</m:t>
                    </m:r>
                  </m:num>
                  <m:den>
                    <m:sSup>
                      <m:sSupPr>
                        <m:ctrlPr>
                          <w:rPr>
                            <w:rFonts w:ascii="Cambria Math" w:hAnsi="Cambria Math"/>
                          </w:rPr>
                        </m:ctrlPr>
                      </m:sSupPr>
                      <m:e>
                        <m:r>
                          <w:rPr>
                            <w:rFonts w:ascii="Cambria Math" w:hAnsi="Cambria Math"/>
                          </w:rPr>
                          <m:t>x</m:t>
                        </m:r>
                      </m:e>
                      <m:sup>
                        <m:r>
                          <m:rPr>
                            <m:sty m:val="p"/>
                          </m:rPr>
                          <w:rPr>
                            <w:rFonts w:ascii="Cambria Math" w:hAnsi="Cambria Math"/>
                          </w:rPr>
                          <m:t>3</m:t>
                        </m:r>
                      </m:sup>
                    </m:sSup>
                  </m:den>
                </m:f>
                <m:r>
                  <m:rPr>
                    <m:sty m:val="p"/>
                  </m:rPr>
                  <w:rPr>
                    <w:rFonts w:ascii="Cambria Math" w:hAnsi="Cambria Math"/>
                  </w:rPr>
                  <m:t>+1</m:t>
                </m:r>
              </m:oMath>
            </m:oMathPara>
          </w:p>
        </w:tc>
        <w:tc>
          <w:tcPr>
            <w:tcW w:w="1559" w:type="dxa"/>
          </w:tcPr>
          <w:p w14:paraId="464FFF24" w14:textId="3BBD22E7" w:rsidR="00E2604E" w:rsidRPr="009C13D1" w:rsidRDefault="00840F96" w:rsidP="008F50EB">
            <w:pPr>
              <w:rPr>
                <w:rFonts w:eastAsia="Yu Mincho"/>
              </w:rPr>
            </w:pPr>
            <m:oMathPara>
              <m:oMath>
                <m:r>
                  <w:rPr>
                    <w:rFonts w:ascii="Cambria Math" w:hAnsi="Cambria Math"/>
                  </w:rPr>
                  <m:t>g</m:t>
                </m:r>
                <m:r>
                  <m:rPr>
                    <m:sty m:val="p"/>
                  </m:rPr>
                  <w:rPr>
                    <w:rFonts w:ascii="Cambria Math" w:hAnsi="Cambria Math"/>
                  </w:rPr>
                  <m:t>(</m:t>
                </m:r>
                <m:r>
                  <w:rPr>
                    <w:rFonts w:ascii="Cambria Math" w:hAnsi="Cambria Math"/>
                  </w:rPr>
                  <m:t>f</m:t>
                </m:r>
                <m:d>
                  <m:dPr>
                    <m:ctrlPr>
                      <w:rPr>
                        <w:rFonts w:ascii="Cambria Math" w:hAnsi="Cambria Math"/>
                      </w:rPr>
                    </m:ctrlPr>
                  </m:dPr>
                  <m:e>
                    <m:r>
                      <m:rPr>
                        <m:sty m:val="p"/>
                      </m:rPr>
                      <w:rPr>
                        <w:rFonts w:ascii="Cambria Math" w:hAnsi="Cambria Math"/>
                      </w:rPr>
                      <m:t>2</m:t>
                    </m:r>
                  </m:e>
                </m:d>
                <m:r>
                  <m:rPr>
                    <m:sty m:val="p"/>
                  </m:rPr>
                  <w:rPr>
                    <w:rFonts w:ascii="Cambria Math" w:hAnsi="Cambria Math"/>
                  </w:rPr>
                  <m:t>=</m:t>
                </m:r>
                <m:f>
                  <m:fPr>
                    <m:ctrlPr>
                      <w:rPr>
                        <w:rFonts w:ascii="Cambria Math" w:hAnsi="Cambria Math"/>
                      </w:rPr>
                    </m:ctrlPr>
                  </m:fPr>
                  <m:num>
                    <m:r>
                      <m:rPr>
                        <m:sty m:val="p"/>
                      </m:rPr>
                      <w:rPr>
                        <w:rFonts w:ascii="Cambria Math" w:hAnsi="Cambria Math"/>
                      </w:rPr>
                      <m:t>2</m:t>
                    </m:r>
                  </m:num>
                  <m:den>
                    <m:sSup>
                      <m:sSupPr>
                        <m:ctrlPr>
                          <w:rPr>
                            <w:rFonts w:ascii="Cambria Math" w:hAnsi="Cambria Math"/>
                          </w:rPr>
                        </m:ctrlPr>
                      </m:sSupPr>
                      <m:e>
                        <m:d>
                          <m:dPr>
                            <m:ctrlPr>
                              <w:rPr>
                                <w:rFonts w:ascii="Cambria Math" w:hAnsi="Cambria Math"/>
                              </w:rPr>
                            </m:ctrlPr>
                          </m:dPr>
                          <m:e>
                            <m:r>
                              <m:rPr>
                                <m:sty m:val="p"/>
                              </m:rPr>
                              <w:rPr>
                                <w:rFonts w:ascii="Cambria Math" w:hAnsi="Cambria Math"/>
                              </w:rPr>
                              <m:t>2</m:t>
                            </m:r>
                          </m:e>
                        </m:d>
                      </m:e>
                      <m:sup>
                        <m:r>
                          <m:rPr>
                            <m:sty m:val="p"/>
                          </m:rPr>
                          <w:rPr>
                            <w:rFonts w:ascii="Cambria Math" w:hAnsi="Cambria Math"/>
                          </w:rPr>
                          <m:t>3</m:t>
                        </m:r>
                      </m:sup>
                    </m:sSup>
                    <m:r>
                      <m:rPr>
                        <m:sty m:val="p"/>
                      </m:rPr>
                      <w:rPr>
                        <w:rFonts w:ascii="Cambria Math" w:hAnsi="Cambria Math"/>
                      </w:rPr>
                      <m:t>+1</m:t>
                    </m:r>
                  </m:den>
                </m:f>
              </m:oMath>
            </m:oMathPara>
          </w:p>
          <w:p w14:paraId="05FBDD93" w14:textId="1E8EAAAB" w:rsidR="00E2604E" w:rsidRDefault="00840F96" w:rsidP="008F50EB">
            <w:pPr>
              <w:rPr>
                <w:rFonts w:eastAsia="Yu Mincho"/>
              </w:rPr>
            </w:pPr>
            <m:oMathPara>
              <m:oMath>
                <m:r>
                  <w:rPr>
                    <w:rFonts w:ascii="Cambria Math" w:hAnsi="Cambria Math"/>
                  </w:rPr>
                  <m:t>f</m:t>
                </m:r>
                <m:r>
                  <m:rPr>
                    <m:sty m:val="p"/>
                  </m:rPr>
                  <w:rPr>
                    <w:rFonts w:ascii="Cambria Math" w:hAnsi="Cambria Math"/>
                  </w:rPr>
                  <m:t>(</m:t>
                </m:r>
                <m:r>
                  <w:rPr>
                    <w:rFonts w:ascii="Cambria Math" w:hAnsi="Cambria Math"/>
                  </w:rPr>
                  <m:t>g</m:t>
                </m:r>
                <m:d>
                  <m:dPr>
                    <m:ctrlPr>
                      <w:rPr>
                        <w:rFonts w:ascii="Cambria Math" w:hAnsi="Cambria Math"/>
                      </w:rPr>
                    </m:ctrlPr>
                  </m:dPr>
                  <m:e>
                    <m:r>
                      <m:rPr>
                        <m:sty m:val="p"/>
                      </m:rPr>
                      <w:rPr>
                        <w:rFonts w:ascii="Cambria Math" w:hAnsi="Cambria Math"/>
                      </w:rPr>
                      <m:t>2</m:t>
                    </m:r>
                  </m:e>
                </m:d>
                <m:r>
                  <m:rPr>
                    <m:sty m:val="p"/>
                  </m:rPr>
                  <w:rPr>
                    <w:rFonts w:ascii="Cambria Math" w:hAnsi="Cambria Math"/>
                  </w:rPr>
                  <m:t>)=</m:t>
                </m:r>
                <m:f>
                  <m:fPr>
                    <m:ctrlPr>
                      <w:rPr>
                        <w:rFonts w:ascii="Cambria Math" w:hAnsi="Cambria Math"/>
                      </w:rPr>
                    </m:ctrlPr>
                  </m:fPr>
                  <m:num>
                    <m:r>
                      <m:rPr>
                        <m:sty m:val="p"/>
                      </m:rPr>
                      <w:rPr>
                        <w:rFonts w:ascii="Cambria Math" w:hAnsi="Cambria Math"/>
                      </w:rPr>
                      <m:t>2</m:t>
                    </m:r>
                  </m:num>
                  <m:den>
                    <m:r>
                      <m:rPr>
                        <m:sty m:val="p"/>
                      </m:rPr>
                      <w:rPr>
                        <w:rFonts w:ascii="Cambria Math" w:hAnsi="Cambria Math"/>
                      </w:rPr>
                      <m:t>9</m:t>
                    </m:r>
                  </m:den>
                </m:f>
              </m:oMath>
            </m:oMathPara>
          </w:p>
        </w:tc>
        <w:tc>
          <w:tcPr>
            <w:tcW w:w="1985" w:type="dxa"/>
          </w:tcPr>
          <w:p w14:paraId="2A700D8C" w14:textId="5809417F" w:rsidR="00E2604E" w:rsidRPr="009C13D1" w:rsidRDefault="00840F96" w:rsidP="008F50EB">
            <m:oMathPara>
              <m:oMath>
                <m:r>
                  <w:rPr>
                    <w:rFonts w:ascii="Cambria Math" w:hAnsi="Cambria Math"/>
                  </w:rPr>
                  <m:t>f</m:t>
                </m:r>
                <m:d>
                  <m:dPr>
                    <m:ctrlPr>
                      <w:rPr>
                        <w:rFonts w:ascii="Cambria Math" w:hAnsi="Cambria Math"/>
                      </w:rPr>
                    </m:ctrlPr>
                  </m:dPr>
                  <m:e>
                    <m:r>
                      <w:rPr>
                        <w:rFonts w:ascii="Cambria Math" w:hAnsi="Cambria Math"/>
                      </w:rPr>
                      <m:t>g</m:t>
                    </m:r>
                    <m:d>
                      <m:dPr>
                        <m:ctrlPr>
                          <w:rPr>
                            <w:rFonts w:ascii="Cambria Math" w:hAnsi="Cambria Math"/>
                          </w:rPr>
                        </m:ctrlPr>
                      </m:dPr>
                      <m:e>
                        <m:r>
                          <m:rPr>
                            <m:sty m:val="p"/>
                          </m:rPr>
                          <w:rPr>
                            <w:rFonts w:ascii="Cambria Math" w:hAnsi="Cambria Math"/>
                          </w:rPr>
                          <m:t>2</m:t>
                        </m:r>
                      </m:e>
                    </m:d>
                  </m:e>
                </m:d>
                <m:r>
                  <m:rPr>
                    <m:sty m:val="p"/>
                  </m:rPr>
                  <w:rPr>
                    <w:rFonts w:ascii="Cambria Math" w:hAnsi="Cambria Math"/>
                  </w:rPr>
                  <m:t>=</m:t>
                </m:r>
                <m:f>
                  <m:fPr>
                    <m:ctrlPr>
                      <w:rPr>
                        <w:rFonts w:ascii="Cambria Math" w:hAnsi="Cambria Math"/>
                      </w:rPr>
                    </m:ctrlPr>
                  </m:fPr>
                  <m:num>
                    <m:r>
                      <m:rPr>
                        <m:sty m:val="p"/>
                      </m:rPr>
                      <w:rPr>
                        <w:rFonts w:ascii="Cambria Math" w:hAnsi="Cambria Math"/>
                      </w:rPr>
                      <m:t>8</m:t>
                    </m:r>
                  </m:num>
                  <m:den>
                    <m:sSup>
                      <m:sSupPr>
                        <m:ctrlPr>
                          <w:rPr>
                            <w:rFonts w:ascii="Cambria Math" w:hAnsi="Cambria Math"/>
                          </w:rPr>
                        </m:ctrlPr>
                      </m:sSupPr>
                      <m:e>
                        <m:d>
                          <m:dPr>
                            <m:ctrlPr>
                              <w:rPr>
                                <w:rFonts w:ascii="Cambria Math" w:hAnsi="Cambria Math"/>
                              </w:rPr>
                            </m:ctrlPr>
                          </m:dPr>
                          <m:e>
                            <m:r>
                              <m:rPr>
                                <m:sty m:val="p"/>
                              </m:rPr>
                              <w:rPr>
                                <w:rFonts w:ascii="Cambria Math" w:hAnsi="Cambria Math"/>
                              </w:rPr>
                              <m:t>2</m:t>
                            </m:r>
                          </m:e>
                        </m:d>
                      </m:e>
                      <m:sup>
                        <m:r>
                          <m:rPr>
                            <m:sty m:val="p"/>
                          </m:rPr>
                          <w:rPr>
                            <w:rFonts w:ascii="Cambria Math" w:hAnsi="Cambria Math"/>
                          </w:rPr>
                          <m:t>3</m:t>
                        </m:r>
                      </m:sup>
                    </m:sSup>
                  </m:den>
                </m:f>
                <m:r>
                  <m:rPr>
                    <m:sty m:val="p"/>
                  </m:rPr>
                  <w:rPr>
                    <w:rFonts w:ascii="Cambria Math" w:hAnsi="Cambria Math"/>
                  </w:rPr>
                  <m:t>+1</m:t>
                </m:r>
              </m:oMath>
            </m:oMathPara>
          </w:p>
          <w:p w14:paraId="27C46FBB" w14:textId="560B6174" w:rsidR="00E2604E" w:rsidRDefault="00840F96" w:rsidP="008F50EB">
            <w:pPr>
              <w:rPr>
                <w:rFonts w:eastAsia="Yu Mincho"/>
              </w:rPr>
            </w:pPr>
            <m:oMathPara>
              <m:oMath>
                <m:r>
                  <w:rPr>
                    <w:rFonts w:ascii="Cambria Math" w:hAnsi="Cambria Math"/>
                  </w:rPr>
                  <m:t>g</m:t>
                </m:r>
                <m:r>
                  <m:rPr>
                    <m:sty m:val="p"/>
                  </m:rPr>
                  <w:rPr>
                    <w:rFonts w:ascii="Cambria Math" w:hAnsi="Cambria Math"/>
                  </w:rPr>
                  <m:t>(</m:t>
                </m:r>
                <m:r>
                  <w:rPr>
                    <w:rFonts w:ascii="Cambria Math" w:hAnsi="Cambria Math"/>
                  </w:rPr>
                  <m:t>f</m:t>
                </m:r>
                <m:d>
                  <m:dPr>
                    <m:ctrlPr>
                      <w:rPr>
                        <w:rFonts w:ascii="Cambria Math" w:hAnsi="Cambria Math"/>
                      </w:rPr>
                    </m:ctrlPr>
                  </m:dPr>
                  <m:e>
                    <m:r>
                      <m:rPr>
                        <m:sty m:val="p"/>
                      </m:rPr>
                      <w:rPr>
                        <w:rFonts w:ascii="Cambria Math" w:hAnsi="Cambria Math"/>
                      </w:rPr>
                      <m:t>2)</m:t>
                    </m:r>
                  </m:e>
                </m:d>
                <m:r>
                  <m:rPr>
                    <m:sty m:val="p"/>
                  </m:rPr>
                  <w:rPr>
                    <w:rFonts w:ascii="Cambria Math" w:hAnsi="Cambria Math"/>
                  </w:rPr>
                  <m:t>=2</m:t>
                </m:r>
              </m:oMath>
            </m:oMathPara>
          </w:p>
        </w:tc>
      </w:tr>
    </w:tbl>
    <w:p w14:paraId="58C75A79" w14:textId="60A29C0B" w:rsidR="00FC7F26" w:rsidRDefault="00FC7F26" w:rsidP="00FC7F26">
      <w:pPr>
        <w:pStyle w:val="Heading3"/>
      </w:pPr>
      <w:r>
        <w:lastRenderedPageBreak/>
        <w:t xml:space="preserve">Appendix </w:t>
      </w:r>
      <w:r w:rsidR="00D63427">
        <w:t>B</w:t>
      </w:r>
      <w:r>
        <w:t xml:space="preserve"> – </w:t>
      </w:r>
      <w:r w:rsidR="00E239E3">
        <w:t>c</w:t>
      </w:r>
      <w:r w:rsidR="00C4452E">
        <w:t>omposite function problems</w:t>
      </w:r>
    </w:p>
    <w:p w14:paraId="75967D18" w14:textId="77777777" w:rsidR="005E674F" w:rsidRDefault="00DB365B" w:rsidP="001658CA">
      <w:pPr>
        <w:pStyle w:val="ListNumber"/>
        <w:numPr>
          <w:ilvl w:val="0"/>
          <w:numId w:val="11"/>
        </w:numPr>
        <w:rPr>
          <w:rFonts w:eastAsiaTheme="minorEastAsia"/>
        </w:rPr>
      </w:pPr>
      <m:oMath>
        <m:r>
          <w:rPr>
            <w:rFonts w:ascii="Cambria Math" w:hAnsi="Cambria Math"/>
          </w:rPr>
          <m:t>f(g</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2x-3</m:t>
                </m:r>
              </m:e>
            </m:d>
          </m:e>
          <m:sup>
            <m:r>
              <w:rPr>
                <w:rFonts w:ascii="Cambria Math" w:hAnsi="Cambria Math"/>
              </w:rPr>
              <m:t>2</m:t>
            </m:r>
          </m:sup>
        </m:sSup>
        <m:r>
          <w:rPr>
            <w:rFonts w:ascii="Cambria Math" w:hAnsi="Cambria Math"/>
          </w:rPr>
          <m:t>+1</m:t>
        </m:r>
      </m:oMath>
    </w:p>
    <w:p w14:paraId="2E3EB525" w14:textId="1D6A80B3" w:rsidR="005E674F" w:rsidRPr="007334B0" w:rsidRDefault="000C4D25" w:rsidP="007334B0">
      <w:pPr>
        <w:pStyle w:val="ListNumber"/>
        <w:numPr>
          <w:ilvl w:val="0"/>
          <w:numId w:val="0"/>
        </w:numPr>
        <w:ind w:left="1276"/>
        <w:rPr>
          <w:rFonts w:eastAsiaTheme="minorEastAsia"/>
        </w:rPr>
      </w:pPr>
      <m:oMathPara>
        <m:oMathParaPr>
          <m:jc m:val="left"/>
        </m:oMathParaPr>
        <m:oMath>
          <m:r>
            <m:rPr>
              <m:aln/>
            </m:rPr>
            <w:rPr>
              <w:rFonts w:ascii="Cambria Math" w:eastAsiaTheme="minorEastAsia" w:hAnsi="Cambria Math"/>
            </w:rPr>
            <m:t>=</m:t>
          </m:r>
          <m:r>
            <w:rPr>
              <w:rFonts w:ascii="Cambria Math" w:hAnsi="Cambria Math"/>
            </w:rPr>
            <m:t>4</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-12x+10</m:t>
          </m:r>
        </m:oMath>
      </m:oMathPara>
    </w:p>
    <w:p w14:paraId="70935735" w14:textId="6AD185FE" w:rsidR="00443078" w:rsidRPr="00132431" w:rsidRDefault="00443078" w:rsidP="001658CA">
      <w:pPr>
        <w:pStyle w:val="ListNumber"/>
        <w:numPr>
          <w:ilvl w:val="0"/>
          <w:numId w:val="11"/>
        </w:numPr>
        <w:rPr>
          <w:rFonts w:eastAsiaTheme="minorEastAsia"/>
        </w:rPr>
      </w:pPr>
    </w:p>
    <w:p w14:paraId="67651611" w14:textId="77777777" w:rsidR="00F91498" w:rsidRPr="00F91498" w:rsidRDefault="00B620DA" w:rsidP="00C8060F">
      <w:pPr>
        <w:pStyle w:val="ListNumber2"/>
        <w:numPr>
          <w:ilvl w:val="0"/>
          <w:numId w:val="13"/>
        </w:numPr>
      </w:pPr>
      <m:oMath>
        <m:r>
          <w:rPr>
            <w:rFonts w:ascii="Cambria Math" w:hAnsi="Cambria Math"/>
          </w:rPr>
          <m:t>f</m:t>
        </m:r>
        <m:d>
          <m:dPr>
            <m:ctrlPr>
              <w:rPr>
                <w:rFonts w:ascii="Cambria Math" w:hAnsi="Cambria Math"/>
              </w:rPr>
            </m:ctrlPr>
          </m:dPr>
          <m:e>
            <m:r>
              <w:rPr>
                <w:rFonts w:ascii="Cambria Math" w:hAnsi="Cambria Math"/>
              </w:rPr>
              <m:t>g</m:t>
            </m:r>
            <m:d>
              <m:dPr>
                <m:ctrlPr>
                  <w:rPr>
                    <w:rFonts w:ascii="Cambria Math" w:hAnsi="Cambria Math"/>
                  </w:rPr>
                </m:ctrlPr>
              </m:dPr>
              <m:e>
                <m:r>
                  <w:rPr>
                    <w:rFonts w:ascii="Cambria Math" w:hAnsi="Cambria Math"/>
                  </w:rPr>
                  <m:t>x</m:t>
                </m:r>
              </m:e>
            </m:d>
          </m:e>
        </m:d>
        <m:r>
          <m:rPr>
            <m:sty m:val="p"/>
          </m:rPr>
          <w:rPr>
            <w:rFonts w:ascii="Cambria Math" w:hAnsi="Cambria Math"/>
          </w:rPr>
          <m:t>=2</m:t>
        </m:r>
        <m:sSup>
          <m:sSupPr>
            <m:ctrlPr>
              <w:rPr>
                <w:rFonts w:ascii="Cambria Math" w:hAnsi="Cambria Math"/>
              </w:rPr>
            </m:ctrlPr>
          </m:sSupPr>
          <m:e>
            <m:d>
              <m:dPr>
                <m:ctrlPr>
                  <w:rPr>
                    <w:rFonts w:ascii="Cambria Math" w:hAnsi="Cambria Math"/>
                  </w:rPr>
                </m:ctrlPr>
              </m:dPr>
              <m:e>
                <m:r>
                  <w:rPr>
                    <w:rFonts w:ascii="Cambria Math" w:hAnsi="Cambria Math"/>
                  </w:rPr>
                  <m:t>x</m:t>
                </m:r>
                <m:r>
                  <m:rPr>
                    <m:sty m:val="p"/>
                  </m:rPr>
                  <w:rPr>
                    <w:rFonts w:ascii="Cambria Math" w:hAnsi="Cambria Math"/>
                  </w:rPr>
                  <m:t>+1</m:t>
                </m:r>
              </m:e>
            </m:d>
          </m:e>
          <m:sup>
            <m:r>
              <m:rPr>
                <m:sty m:val="p"/>
              </m:rPr>
              <w:rPr>
                <w:rFonts w:ascii="Cambria Math" w:hAnsi="Cambria Math"/>
              </w:rPr>
              <m:t>2</m:t>
            </m:r>
          </m:sup>
        </m:sSup>
        <m:r>
          <m:rPr>
            <m:sty m:val="p"/>
          </m:rPr>
          <w:rPr>
            <w:rFonts w:ascii="Cambria Math" w:hAnsi="Cambria Math"/>
          </w:rPr>
          <m:t>-3</m:t>
        </m:r>
      </m:oMath>
    </w:p>
    <w:p w14:paraId="7AF36991" w14:textId="1137C47E" w:rsidR="00F548F0" w:rsidRPr="00443078" w:rsidRDefault="009E11F4" w:rsidP="00AD5921">
      <m:oMathPara>
        <m:oMath>
          <m:r>
            <w:rPr>
              <w:rFonts w:ascii="Cambria Math" w:hAnsi="Cambria Math"/>
            </w:rPr>
            <m:t>f</m:t>
          </m:r>
          <m:d>
            <m:dPr>
              <m:ctrlPr>
                <w:rPr>
                  <w:rFonts w:ascii="Cambria Math" w:hAnsi="Cambria Math"/>
                </w:rPr>
              </m:ctrlPr>
            </m:dPr>
            <m:e>
              <m:r>
                <w:rPr>
                  <w:rFonts w:ascii="Cambria Math" w:hAnsi="Cambria Math"/>
                </w:rPr>
                <m:t>g</m:t>
              </m:r>
              <m:d>
                <m:dPr>
                  <m:ctrlPr>
                    <w:rPr>
                      <w:rFonts w:ascii="Cambria Math" w:hAnsi="Cambria Math"/>
                    </w:rPr>
                  </m:ctrlPr>
                </m:dPr>
                <m:e>
                  <m:r>
                    <w:rPr>
                      <w:rFonts w:ascii="Cambria Math" w:hAnsi="Cambria Math"/>
                    </w:rPr>
                    <m:t>x</m:t>
                  </m:r>
                </m:e>
              </m:d>
            </m:e>
          </m:d>
          <m:r>
            <m:rPr>
              <m:sty m:val="p"/>
              <m:aln/>
            </m:rPr>
            <w:rPr>
              <w:rFonts w:ascii="Cambria Math" w:hAnsi="Cambria Math"/>
            </w:rPr>
            <m:t>=2</m:t>
          </m:r>
          <m:d>
            <m:dPr>
              <m:ctrlPr>
                <w:rPr>
                  <w:rFonts w:ascii="Cambria Math" w:hAnsi="Cambria Math"/>
                </w:rPr>
              </m:ctrlPr>
            </m:dPr>
            <m:e>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+2</m:t>
              </m:r>
              <m:r>
                <w:rPr>
                  <w:rFonts w:ascii="Cambria Math" w:hAnsi="Cambria Math"/>
                </w:rPr>
                <m:t>x</m:t>
              </m:r>
              <m:r>
                <m:rPr>
                  <m:sty m:val="p"/>
                </m:rPr>
                <w:rPr>
                  <w:rFonts w:ascii="Cambria Math" w:hAnsi="Cambria Math"/>
                </w:rPr>
                <m:t>+1</m:t>
              </m:r>
            </m:e>
          </m:d>
          <m:r>
            <m:rPr>
              <m:sty m:val="p"/>
            </m:rPr>
            <w:rPr>
              <w:rFonts w:ascii="Cambria Math" w:hAnsi="Cambria Math"/>
            </w:rPr>
            <m:t>-3</m:t>
          </m:r>
          <m:r>
            <m:rPr>
              <m:sty m:val="p"/>
            </m:rPr>
            <w:rPr>
              <w:rFonts w:ascii="Cambria Math" w:eastAsiaTheme="minorEastAsia" w:hAnsi="Cambria Math"/>
            </w:rPr>
            <w:br/>
          </m:r>
        </m:oMath>
        <m:oMath>
          <m:r>
            <w:rPr>
              <w:rFonts w:ascii="Cambria Math" w:hAnsi="Cambria Math"/>
            </w:rPr>
            <m:t>f</m:t>
          </m:r>
          <m:d>
            <m:dPr>
              <m:ctrlPr>
                <w:rPr>
                  <w:rFonts w:ascii="Cambria Math" w:hAnsi="Cambria Math"/>
                </w:rPr>
              </m:ctrlPr>
            </m:dPr>
            <m:e>
              <m:r>
                <w:rPr>
                  <w:rFonts w:ascii="Cambria Math" w:hAnsi="Cambria Math"/>
                </w:rPr>
                <m:t>g</m:t>
              </m:r>
              <m:d>
                <m:dPr>
                  <m:ctrlPr>
                    <w:rPr>
                      <w:rFonts w:ascii="Cambria Math" w:hAnsi="Cambria Math"/>
                    </w:rPr>
                  </m:ctrlPr>
                </m:dPr>
                <m:e>
                  <m:r>
                    <w:rPr>
                      <w:rFonts w:ascii="Cambria Math" w:hAnsi="Cambria Math"/>
                    </w:rPr>
                    <m:t>x</m:t>
                  </m:r>
                </m:e>
              </m:d>
            </m:e>
          </m:d>
          <m:r>
            <m:rPr>
              <m:sty m:val="p"/>
              <m:aln/>
            </m:rPr>
            <w:rPr>
              <w:rFonts w:ascii="Cambria Math" w:hAnsi="Cambria Math"/>
            </w:rPr>
            <m:t>=2</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+4</m:t>
          </m:r>
          <m:r>
            <w:rPr>
              <w:rFonts w:ascii="Cambria Math" w:hAnsi="Cambria Math"/>
            </w:rPr>
            <m:t>x</m:t>
          </m:r>
          <m:r>
            <m:rPr>
              <m:sty m:val="p"/>
            </m:rPr>
            <w:rPr>
              <w:rFonts w:ascii="Cambria Math" w:hAnsi="Cambria Math"/>
            </w:rPr>
            <m:t>-1</m:t>
          </m:r>
        </m:oMath>
      </m:oMathPara>
    </w:p>
    <w:p w14:paraId="57F2F248" w14:textId="07334DE3" w:rsidR="001D155E" w:rsidRPr="001D155E" w:rsidRDefault="00B07499" w:rsidP="00C8060F">
      <w:pPr>
        <w:pStyle w:val="ListNumber2"/>
        <w:numPr>
          <w:ilvl w:val="0"/>
          <w:numId w:val="13"/>
        </w:numPr>
      </w:pPr>
      <m:oMath>
        <m:r>
          <w:rPr>
            <w:rFonts w:ascii="Cambria Math" w:hAnsi="Cambria Math"/>
          </w:rPr>
          <m:t>f</m:t>
        </m:r>
        <m:d>
          <m:dPr>
            <m:ctrlPr>
              <w:rPr>
                <w:rFonts w:ascii="Cambria Math" w:hAnsi="Cambria Math"/>
              </w:rPr>
            </m:ctrlPr>
          </m:dPr>
          <m:e>
            <m:r>
              <w:rPr>
                <w:rFonts w:ascii="Cambria Math" w:hAnsi="Cambria Math"/>
              </w:rPr>
              <m:t>g</m:t>
            </m:r>
            <m:d>
              <m:dPr>
                <m:ctrlPr>
                  <w:rPr>
                    <w:rFonts w:ascii="Cambria Math" w:hAnsi="Cambria Math"/>
                  </w:rPr>
                </m:ctrlPr>
              </m:dPr>
              <m:e>
                <m:r>
                  <m:rPr>
                    <m:sty m:val="p"/>
                  </m:rPr>
                  <w:rPr>
                    <w:rFonts w:ascii="Cambria Math" w:hAnsi="Cambria Math"/>
                  </w:rPr>
                  <m:t>2</m:t>
                </m:r>
              </m:e>
            </m:d>
          </m:e>
        </m:d>
        <m:r>
          <m:rPr>
            <m:sty m:val="p"/>
          </m:rPr>
          <w:rPr>
            <w:rFonts w:ascii="Cambria Math" w:hAnsi="Cambria Math"/>
          </w:rPr>
          <m:t>=2</m:t>
        </m:r>
        <m:sSup>
          <m:sSupPr>
            <m:ctrlPr>
              <w:rPr>
                <w:rFonts w:ascii="Cambria Math" w:hAnsi="Cambria Math"/>
              </w:rPr>
            </m:ctrlPr>
          </m:sSupPr>
          <m:e>
            <m:d>
              <m:dPr>
                <m:ctrlPr>
                  <w:rPr>
                    <w:rFonts w:ascii="Cambria Math" w:hAnsi="Cambria Math"/>
                  </w:rPr>
                </m:ctrlPr>
              </m:dPr>
              <m:e>
                <m:r>
                  <m:rPr>
                    <m:sty m:val="p"/>
                  </m:rPr>
                  <w:rPr>
                    <w:rFonts w:ascii="Cambria Math" w:hAnsi="Cambria Math"/>
                  </w:rPr>
                  <m:t>2</m:t>
                </m:r>
              </m:e>
            </m:d>
          </m:e>
          <m:sup>
            <m:r>
              <m:rPr>
                <m:sty m:val="p"/>
              </m:rPr>
              <w:rPr>
                <w:rFonts w:ascii="Cambria Math" w:hAnsi="Cambria Math"/>
              </w:rPr>
              <m:t>2</m:t>
            </m:r>
          </m:sup>
        </m:sSup>
        <m:r>
          <m:rPr>
            <m:sty m:val="p"/>
          </m:rPr>
          <w:rPr>
            <w:rFonts w:ascii="Cambria Math" w:hAnsi="Cambria Math"/>
          </w:rPr>
          <m:t>+4</m:t>
        </m:r>
        <m:d>
          <m:dPr>
            <m:ctrlPr>
              <w:rPr>
                <w:rFonts w:ascii="Cambria Math" w:hAnsi="Cambria Math"/>
              </w:rPr>
            </m:ctrlPr>
          </m:dPr>
          <m:e>
            <m:r>
              <m:rPr>
                <m:sty m:val="p"/>
              </m:rPr>
              <w:rPr>
                <w:rFonts w:ascii="Cambria Math" w:hAnsi="Cambria Math"/>
              </w:rPr>
              <m:t>2</m:t>
            </m:r>
          </m:e>
        </m:d>
        <m:r>
          <m:rPr>
            <m:sty m:val="p"/>
          </m:rPr>
          <w:rPr>
            <w:rFonts w:ascii="Cambria Math" w:hAnsi="Cambria Math"/>
          </w:rPr>
          <m:t>-1</m:t>
        </m:r>
      </m:oMath>
    </w:p>
    <w:p w14:paraId="39B50FC4" w14:textId="6E3150FA" w:rsidR="00443078" w:rsidRPr="00D87E43" w:rsidRDefault="001D155E" w:rsidP="00AD5921">
      <m:oMathPara>
        <m:oMath>
          <m:r>
            <w:rPr>
              <w:rFonts w:ascii="Cambria Math" w:hAnsi="Cambria Math"/>
            </w:rPr>
            <m:t>f</m:t>
          </m:r>
          <m:d>
            <m:dPr>
              <m:ctrlPr>
                <w:rPr>
                  <w:rFonts w:ascii="Cambria Math" w:hAnsi="Cambria Math"/>
                </w:rPr>
              </m:ctrlPr>
            </m:dPr>
            <m:e>
              <m:r>
                <w:rPr>
                  <w:rFonts w:ascii="Cambria Math" w:hAnsi="Cambria Math"/>
                </w:rPr>
                <m:t>g</m:t>
              </m:r>
              <m:d>
                <m:dPr>
                  <m:ctrlPr>
                    <w:rPr>
                      <w:rFonts w:ascii="Cambria Math" w:hAnsi="Cambria Math"/>
                    </w:rPr>
                  </m:ctrlPr>
                </m:dPr>
                <m:e>
                  <m:r>
                    <m:rPr>
                      <m:sty m:val="p"/>
                    </m:rPr>
                    <w:rPr>
                      <w:rFonts w:ascii="Cambria Math" w:hAnsi="Cambria Math"/>
                    </w:rPr>
                    <m:t>2</m:t>
                  </m:r>
                </m:e>
              </m:d>
            </m:e>
          </m:d>
          <m:r>
            <m:rPr>
              <m:sty m:val="p"/>
            </m:rPr>
            <w:rPr>
              <w:rFonts w:ascii="Cambria Math" w:hAnsi="Cambria Math"/>
            </w:rPr>
            <m:t>=15</m:t>
          </m:r>
        </m:oMath>
      </m:oMathPara>
    </w:p>
    <w:p w14:paraId="706970B1" w14:textId="738A3F8C" w:rsidR="00753A1E" w:rsidRPr="00753A1E" w:rsidRDefault="00D87E43" w:rsidP="00C8060F">
      <w:pPr>
        <w:pStyle w:val="ListNumber2"/>
        <w:numPr>
          <w:ilvl w:val="0"/>
          <w:numId w:val="13"/>
        </w:numPr>
      </w:pPr>
      <w:r>
        <w:t xml:space="preserve">No, </w:t>
      </w:r>
      <m:oMath>
        <m:r>
          <w:rPr>
            <w:rFonts w:ascii="Cambria Math" w:hAnsi="Cambria Math"/>
          </w:rPr>
          <m:t>f</m:t>
        </m:r>
        <m:d>
          <m:dPr>
            <m:ctrlPr>
              <w:rPr>
                <w:rFonts w:ascii="Cambria Math" w:hAnsi="Cambria Math"/>
              </w:rPr>
            </m:ctrlPr>
          </m:dPr>
          <m:e>
            <m:r>
              <w:rPr>
                <w:rFonts w:ascii="Cambria Math" w:hAnsi="Cambria Math"/>
              </w:rPr>
              <m:t>g</m:t>
            </m:r>
            <m:d>
              <m:dPr>
                <m:ctrlPr>
                  <w:rPr>
                    <w:rFonts w:ascii="Cambria Math" w:hAnsi="Cambria Math"/>
                  </w:rPr>
                </m:ctrlPr>
              </m:dPr>
              <m:e>
                <m:r>
                  <w:rPr>
                    <w:rFonts w:ascii="Cambria Math" w:hAnsi="Cambria Math"/>
                  </w:rPr>
                  <m:t>x</m:t>
                </m:r>
              </m:e>
            </m:d>
          </m:e>
        </m:d>
        <m:r>
          <m:rPr>
            <m:sty m:val="p"/>
          </m:rPr>
          <w:rPr>
            <w:rFonts w:ascii="Cambria Math" w:hAnsi="Cambria Math"/>
          </w:rPr>
          <m:t>=2</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+4</m:t>
        </m:r>
        <m:r>
          <w:rPr>
            <w:rFonts w:ascii="Cambria Math" w:hAnsi="Cambria Math"/>
          </w:rPr>
          <m:t>x</m:t>
        </m:r>
        <m:r>
          <m:rPr>
            <m:sty m:val="p"/>
          </m:rPr>
          <w:rPr>
            <w:rFonts w:ascii="Cambria Math" w:hAnsi="Cambria Math"/>
          </w:rPr>
          <m:t>-1</m:t>
        </m:r>
      </m:oMath>
      <w:r w:rsidR="00A74392">
        <w:t xml:space="preserve"> and </w:t>
      </w:r>
      <m:oMath>
        <m:r>
          <w:rPr>
            <w:rFonts w:ascii="Cambria Math" w:hAnsi="Cambria Math"/>
          </w:rPr>
          <m:t>g</m:t>
        </m:r>
        <m:d>
          <m:dPr>
            <m:ctrlPr>
              <w:rPr>
                <w:rFonts w:ascii="Cambria Math" w:hAnsi="Cambria Math"/>
              </w:rPr>
            </m:ctrlPr>
          </m:dPr>
          <m:e>
            <m:r>
              <w:rPr>
                <w:rFonts w:ascii="Cambria Math" w:hAnsi="Cambria Math"/>
              </w:rPr>
              <m:t>f</m:t>
            </m:r>
            <m:d>
              <m:dPr>
                <m:ctrlPr>
                  <w:rPr>
                    <w:rFonts w:ascii="Cambria Math" w:hAnsi="Cambria Math"/>
                  </w:rPr>
                </m:ctrlPr>
              </m:dPr>
              <m:e>
                <m:r>
                  <w:rPr>
                    <w:rFonts w:ascii="Cambria Math" w:hAnsi="Cambria Math"/>
                  </w:rPr>
                  <m:t>x</m:t>
                </m:r>
              </m:e>
            </m:d>
          </m:e>
        </m:d>
        <m:r>
          <m:rPr>
            <m:sty m:val="p"/>
          </m:rPr>
          <w:rPr>
            <w:rFonts w:ascii="Cambria Math" w:hAnsi="Cambria Math"/>
          </w:rPr>
          <m:t>=(2</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-3)+1</m:t>
        </m:r>
      </m:oMath>
    </w:p>
    <w:p w14:paraId="062BD787" w14:textId="77777777" w:rsidR="00F548F0" w:rsidRDefault="00F548F0" w:rsidP="001658CA">
      <w:pPr>
        <w:pStyle w:val="ListNumber"/>
        <w:numPr>
          <w:ilvl w:val="0"/>
          <w:numId w:val="11"/>
        </w:numPr>
      </w:pPr>
    </w:p>
    <w:p w14:paraId="1CCB603A" w14:textId="44E3C1A2" w:rsidR="001453CF" w:rsidRPr="00C8060F" w:rsidRDefault="001453CF" w:rsidP="00C8060F">
      <w:pPr>
        <w:pStyle w:val="ListNumber2"/>
        <w:numPr>
          <w:ilvl w:val="0"/>
          <w:numId w:val="12"/>
        </w:numPr>
        <w:rPr>
          <w:rFonts w:eastAsiaTheme="minorEastAsia"/>
        </w:rPr>
      </w:pPr>
      <m:oMath>
        <m:r>
          <w:rPr>
            <w:rFonts w:ascii="Cambria Math" w:hAnsi="Cambria Math"/>
          </w:rPr>
          <m:t>g</m:t>
        </m:r>
        <m:d>
          <m:dPr>
            <m:ctrlPr>
              <w:rPr>
                <w:rFonts w:ascii="Cambria Math" w:hAnsi="Cambria Math"/>
              </w:rPr>
            </m:ctrlPr>
          </m:dPr>
          <m:e>
            <m:r>
              <w:rPr>
                <w:rFonts w:ascii="Cambria Math" w:hAnsi="Cambria Math"/>
              </w:rPr>
              <m:t>f</m:t>
            </m:r>
            <m:d>
              <m:dPr>
                <m:ctrlPr>
                  <w:rPr>
                    <w:rFonts w:ascii="Cambria Math" w:hAnsi="Cambria Math"/>
                  </w:rPr>
                </m:ctrlPr>
              </m:dPr>
              <m:e>
                <m:r>
                  <w:rPr>
                    <w:rFonts w:ascii="Cambria Math" w:hAnsi="Cambria Math"/>
                  </w:rPr>
                  <m:t>w</m:t>
                </m:r>
              </m:e>
            </m:d>
          </m:e>
        </m:d>
        <m:r>
          <m:rPr>
            <m:sty m:val="p"/>
          </m:rPr>
          <w:rPr>
            <w:rFonts w:ascii="Cambria Math" w:hAnsi="Cambria Math"/>
          </w:rPr>
          <m:t>=</m:t>
        </m:r>
        <m:r>
          <w:rPr>
            <w:rFonts w:ascii="Cambria Math" w:hAnsi="Cambria Math"/>
          </w:rPr>
          <m:t>g</m:t>
        </m:r>
        <m:d>
          <m:dPr>
            <m:ctrlPr>
              <w:rPr>
                <w:rFonts w:ascii="Cambria Math" w:hAnsi="Cambria Math"/>
              </w:rPr>
            </m:ctrlPr>
          </m:dPr>
          <m:e>
            <m:r>
              <m:rPr>
                <m:sty m:val="p"/>
              </m:rPr>
              <w:rPr>
                <w:rFonts w:ascii="Cambria Math" w:hAnsi="Cambria Math"/>
              </w:rPr>
              <m:t>3</m:t>
            </m:r>
            <m:r>
              <w:rPr>
                <w:rFonts w:ascii="Cambria Math" w:hAnsi="Cambria Math"/>
              </w:rPr>
              <m:t>w</m:t>
            </m:r>
          </m:e>
        </m:d>
        <m:r>
          <m:rPr>
            <m:sty m:val="p"/>
          </m:rPr>
          <w:rPr>
            <w:rFonts w:ascii="Cambria Math" w:hAnsi="Cambria Math"/>
          </w:rPr>
          <m:t>=3</m:t>
        </m:r>
        <m:r>
          <w:rPr>
            <w:rFonts w:ascii="Cambria Math" w:hAnsi="Cambria Math"/>
          </w:rPr>
          <m:t>w</m:t>
        </m:r>
        <m:r>
          <m:rPr>
            <m:sty m:val="p"/>
          </m:rPr>
          <w:rPr>
            <w:rFonts w:ascii="Cambria Math" w:hAnsi="Cambria Math"/>
          </w:rPr>
          <m:t>-5</m:t>
        </m:r>
      </m:oMath>
    </w:p>
    <w:p w14:paraId="565AB7BC" w14:textId="70884D20" w:rsidR="00791EDE" w:rsidRPr="00C8060F" w:rsidRDefault="00791EDE" w:rsidP="00C8060F">
      <w:pPr>
        <w:pStyle w:val="ListNumber2"/>
        <w:numPr>
          <w:ilvl w:val="0"/>
          <w:numId w:val="12"/>
        </w:numPr>
        <w:rPr>
          <w:rFonts w:eastAsiaTheme="minorEastAsia"/>
        </w:rPr>
      </w:pPr>
      <m:oMath>
        <m:r>
          <w:rPr>
            <w:rFonts w:ascii="Cambria Math" w:hAnsi="Cambria Math"/>
          </w:rPr>
          <m:t>g</m:t>
        </m:r>
        <m:d>
          <m:dPr>
            <m:ctrlPr>
              <w:rPr>
                <w:rFonts w:ascii="Cambria Math" w:hAnsi="Cambria Math"/>
              </w:rPr>
            </m:ctrlPr>
          </m:dPr>
          <m:e>
            <m:r>
              <w:rPr>
                <w:rFonts w:ascii="Cambria Math" w:hAnsi="Cambria Math"/>
              </w:rPr>
              <m:t>f</m:t>
            </m:r>
            <m:d>
              <m:dPr>
                <m:ctrlPr>
                  <w:rPr>
                    <w:rFonts w:ascii="Cambria Math" w:hAnsi="Cambria Math"/>
                  </w:rPr>
                </m:ctrlPr>
              </m:dPr>
              <m:e>
                <m:r>
                  <m:rPr>
                    <m:sty m:val="p"/>
                  </m:rPr>
                  <w:rPr>
                    <w:rFonts w:ascii="Cambria Math" w:hAnsi="Cambria Math"/>
                  </w:rPr>
                  <m:t>4</m:t>
                </m:r>
              </m:e>
            </m:d>
          </m:e>
        </m:d>
        <m:r>
          <m:rPr>
            <m:sty m:val="p"/>
          </m:rPr>
          <w:rPr>
            <w:rFonts w:ascii="Cambria Math" w:hAnsi="Cambria Math"/>
          </w:rPr>
          <m:t>=3</m:t>
        </m:r>
        <m:d>
          <m:dPr>
            <m:ctrlPr>
              <w:rPr>
                <w:rFonts w:ascii="Cambria Math" w:hAnsi="Cambria Math"/>
              </w:rPr>
            </m:ctrlPr>
          </m:dPr>
          <m:e>
            <m:r>
              <m:rPr>
                <m:sty m:val="p"/>
              </m:rPr>
              <w:rPr>
                <w:rFonts w:ascii="Cambria Math" w:hAnsi="Cambria Math"/>
              </w:rPr>
              <m:t>4</m:t>
            </m:r>
          </m:e>
        </m:d>
        <m:r>
          <m:rPr>
            <m:sty m:val="p"/>
          </m:rPr>
          <w:rPr>
            <w:rFonts w:ascii="Cambria Math" w:hAnsi="Cambria Math"/>
          </w:rPr>
          <m:t>-5=12-5=7</m:t>
        </m:r>
      </m:oMath>
    </w:p>
    <w:p w14:paraId="7E2FE7EF" w14:textId="32E37730" w:rsidR="00B51B06" w:rsidRDefault="00B51B06" w:rsidP="001658CA">
      <w:pPr>
        <w:pStyle w:val="ListNumber"/>
        <w:numPr>
          <w:ilvl w:val="0"/>
          <w:numId w:val="11"/>
        </w:numPr>
        <w:rPr>
          <w:rFonts w:eastAsiaTheme="minorEastAsia"/>
        </w:rPr>
      </w:pPr>
    </w:p>
    <w:p w14:paraId="484B119D" w14:textId="419125F9" w:rsidR="00AF759C" w:rsidRDefault="003B192E" w:rsidP="001658CA">
      <w:pPr>
        <w:pStyle w:val="ListNumber"/>
        <w:numPr>
          <w:ilvl w:val="0"/>
          <w:numId w:val="18"/>
        </w:numPr>
        <w:rPr>
          <w:rFonts w:eastAsiaTheme="minorEastAsia"/>
        </w:rPr>
      </w:pPr>
      <w:r>
        <w:rPr>
          <w:rFonts w:eastAsiaTheme="minorEastAsia"/>
        </w:rPr>
        <w:t xml:space="preserve">The domain of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oMath>
      <w:r w:rsidR="00EC334F">
        <w:rPr>
          <w:rFonts w:eastAsiaTheme="minorEastAsia"/>
        </w:rPr>
        <w:t xml:space="preserve"> is </w:t>
      </w:r>
      <m:oMath>
        <m:d>
          <m:dPr>
            <m:begChr m:val="["/>
            <m:ctrlPr>
              <w:rPr>
                <w:rFonts w:ascii="Cambria Math" w:eastAsiaTheme="minorEastAsia" w:hAnsi="Cambria Math"/>
                <w:i/>
              </w:rPr>
            </m:ctrlPr>
          </m:dPr>
          <m:e>
            <m:r>
              <w:rPr>
                <w:rFonts w:ascii="Cambria Math" w:eastAsiaTheme="minorEastAsia" w:hAnsi="Cambria Math"/>
              </w:rPr>
              <m:t>0,∞</m:t>
            </m:r>
          </m:e>
        </m:d>
        <m:r>
          <w:rPr>
            <w:rFonts w:ascii="Cambria Math" w:eastAsiaTheme="minorEastAsia" w:hAnsi="Cambria Math"/>
          </w:rPr>
          <m:t>.</m:t>
        </m:r>
      </m:oMath>
    </w:p>
    <w:p w14:paraId="15D92653" w14:textId="112CED47" w:rsidR="00442B4D" w:rsidRDefault="00442B4D" w:rsidP="001658CA">
      <w:pPr>
        <w:pStyle w:val="ListNumber"/>
        <w:numPr>
          <w:ilvl w:val="0"/>
          <w:numId w:val="18"/>
        </w:numPr>
        <w:rPr>
          <w:rFonts w:eastAsiaTheme="minorEastAsia"/>
        </w:rPr>
      </w:pPr>
      <w:r>
        <w:rPr>
          <w:rFonts w:eastAsiaTheme="minorEastAsia"/>
        </w:rPr>
        <w:t xml:space="preserve">The domain of </w:t>
      </w:r>
      <m:oMath>
        <m:r>
          <w:rPr>
            <w:rFonts w:ascii="Cambria Math" w:eastAsiaTheme="minorEastAsia" w:hAnsi="Cambria Math"/>
          </w:rPr>
          <m:t>g(x)</m:t>
        </m:r>
      </m:oMath>
      <w:r>
        <w:rPr>
          <w:rFonts w:eastAsiaTheme="minorEastAsia"/>
        </w:rPr>
        <w:t xml:space="preserve"> is </w:t>
      </w:r>
      <m:oMath>
        <m:d>
          <m:dPr>
            <m:ctrlPr>
              <w:rPr>
                <w:rFonts w:ascii="Cambria Math" w:eastAsiaTheme="minorEastAsia" w:hAnsi="Cambria Math"/>
                <w:i/>
              </w:rPr>
            </m:ctrlPr>
          </m:dPr>
          <m:e>
            <m:r>
              <w:rPr>
                <w:rFonts w:ascii="Cambria Math" w:eastAsiaTheme="minorEastAsia" w:hAnsi="Cambria Math"/>
              </w:rPr>
              <m:t>-∞,∞</m:t>
            </m:r>
          </m:e>
        </m:d>
        <m:r>
          <w:rPr>
            <w:rFonts w:ascii="Cambria Math" w:eastAsiaTheme="minorEastAsia" w:hAnsi="Cambria Math"/>
          </w:rPr>
          <m:t>.</m:t>
        </m:r>
      </m:oMath>
    </w:p>
    <w:p w14:paraId="2E29F9A7" w14:textId="71257D61" w:rsidR="00957BDA" w:rsidRDefault="00691939" w:rsidP="001658CA">
      <w:pPr>
        <w:pStyle w:val="ListNumber"/>
        <w:numPr>
          <w:ilvl w:val="0"/>
          <w:numId w:val="18"/>
        </w:numPr>
        <w:rPr>
          <w:rFonts w:eastAsiaTheme="minorEastAsia"/>
        </w:rPr>
      </w:pP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g</m:t>
            </m:r>
            <m:d>
              <m:dPr>
                <m:ctrlPr>
                  <w:rPr>
                    <w:rFonts w:ascii="Cambria Math" w:eastAsiaTheme="minorEastAsia" w:hAnsi="Cambria Math"/>
                    <w:i/>
                  </w:rPr>
                </m:ctrlPr>
              </m:dPr>
              <m:e>
                <m:r>
                  <w:rPr>
                    <w:rFonts w:ascii="Cambria Math" w:eastAsiaTheme="minorEastAsia" w:hAnsi="Cambria Math"/>
                  </w:rPr>
                  <m:t>x</m:t>
                </m:r>
              </m:e>
            </m:d>
          </m:e>
        </m:d>
        <m: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3x+2</m:t>
            </m:r>
          </m:e>
        </m:rad>
      </m:oMath>
      <w:r w:rsidR="00904A8E">
        <w:rPr>
          <w:rFonts w:eastAsiaTheme="minorEastAsia"/>
        </w:rPr>
        <w:t>.</w:t>
      </w:r>
    </w:p>
    <w:p w14:paraId="7FCC8E8F" w14:textId="3DA1189E" w:rsidR="00AF759C" w:rsidRDefault="00AF759C" w:rsidP="001658CA">
      <w:pPr>
        <w:pStyle w:val="ListNumber"/>
        <w:numPr>
          <w:ilvl w:val="0"/>
          <w:numId w:val="18"/>
        </w:numPr>
        <w:rPr>
          <w:rFonts w:eastAsiaTheme="minorEastAsia"/>
        </w:rPr>
      </w:pPr>
      <w:r>
        <w:rPr>
          <w:rFonts w:eastAsiaTheme="minorEastAsia"/>
        </w:rPr>
        <w:t xml:space="preserve">The domain of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g</m:t>
            </m:r>
            <m:d>
              <m:dPr>
                <m:ctrlPr>
                  <w:rPr>
                    <w:rFonts w:ascii="Cambria Math" w:eastAsiaTheme="minorEastAsia" w:hAnsi="Cambria Math"/>
                    <w:i/>
                  </w:rPr>
                </m:ctrlPr>
              </m:dPr>
              <m:e>
                <m:r>
                  <w:rPr>
                    <w:rFonts w:ascii="Cambria Math" w:eastAsiaTheme="minorEastAsia" w:hAnsi="Cambria Math"/>
                  </w:rPr>
                  <m:t>x</m:t>
                </m:r>
              </m:e>
            </m:d>
          </m:e>
        </m:d>
      </m:oMath>
      <w:r>
        <w:rPr>
          <w:rFonts w:eastAsiaTheme="minorEastAsia"/>
        </w:rPr>
        <w:t xml:space="preserve"> is </w:t>
      </w:r>
      <m:oMath>
        <m:d>
          <m:dPr>
            <m:ctrlPr>
              <w:rPr>
                <w:rFonts w:ascii="Cambria Math" w:eastAsiaTheme="minorEastAsia" w:hAnsi="Cambria Math"/>
                <w:i/>
              </w:rPr>
            </m:ctrlPr>
          </m:dPr>
          <m:e>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r>
              <w:rPr>
                <w:rFonts w:ascii="Cambria Math" w:eastAsiaTheme="minorEastAsia" w:hAnsi="Cambria Math"/>
              </w:rPr>
              <m:t>,∞</m:t>
            </m:r>
          </m:e>
        </m:d>
        <m:r>
          <w:rPr>
            <w:rFonts w:ascii="Cambria Math" w:eastAsiaTheme="minorEastAsia" w:hAnsi="Cambria Math"/>
          </w:rPr>
          <m:t>.</m:t>
        </m:r>
      </m:oMath>
    </w:p>
    <w:p w14:paraId="3CF6A85A" w14:textId="2BF23C75" w:rsidR="005521BA" w:rsidRPr="00B80B0B" w:rsidRDefault="005521BA" w:rsidP="001658CA">
      <w:pPr>
        <w:pStyle w:val="ListNumber"/>
        <w:numPr>
          <w:ilvl w:val="0"/>
          <w:numId w:val="18"/>
        </w:numPr>
        <w:rPr>
          <w:rFonts w:eastAsiaTheme="minorEastAsia"/>
        </w:rPr>
      </w:pPr>
      <w:r w:rsidRPr="00B80B0B">
        <w:rPr>
          <w:rFonts w:eastAsia="Times New Roman"/>
          <w:szCs w:val="22"/>
          <w:lang w:eastAsia="en-AU"/>
        </w:rPr>
        <w:t xml:space="preserve">The composite function </w:t>
      </w:r>
      <m:oMath>
        <m:r>
          <w:rPr>
            <w:rFonts w:ascii="Cambria Math" w:eastAsia="Times New Roman" w:hAnsi="Cambria Math"/>
            <w:szCs w:val="22"/>
            <w:lang w:eastAsia="en-AU"/>
          </w:rPr>
          <m:t>f</m:t>
        </m:r>
        <m:d>
          <m:dPr>
            <m:ctrlPr>
              <w:rPr>
                <w:rFonts w:ascii="Cambria Math" w:eastAsia="Times New Roman" w:hAnsi="Cambria Math"/>
                <w:i/>
                <w:szCs w:val="22"/>
                <w:lang w:eastAsia="en-AU"/>
              </w:rPr>
            </m:ctrlPr>
          </m:dPr>
          <m:e>
            <m:r>
              <w:rPr>
                <w:rFonts w:ascii="Cambria Math" w:eastAsia="Times New Roman" w:hAnsi="Cambria Math"/>
                <w:szCs w:val="22"/>
                <w:lang w:eastAsia="en-AU"/>
              </w:rPr>
              <m:t>g</m:t>
            </m:r>
            <m:d>
              <m:dPr>
                <m:ctrlPr>
                  <w:rPr>
                    <w:rFonts w:ascii="Cambria Math" w:eastAsia="Times New Roman" w:hAnsi="Cambria Math"/>
                    <w:i/>
                    <w:szCs w:val="22"/>
                    <w:lang w:eastAsia="en-AU"/>
                  </w:rPr>
                </m:ctrlPr>
              </m:dPr>
              <m:e>
                <m:r>
                  <w:rPr>
                    <w:rFonts w:ascii="Cambria Math" w:eastAsia="Times New Roman" w:hAnsi="Cambria Math"/>
                    <w:szCs w:val="22"/>
                    <w:lang w:eastAsia="en-AU"/>
                  </w:rPr>
                  <m:t>x</m:t>
                </m:r>
              </m:e>
            </m:d>
          </m:e>
        </m:d>
        <m:r>
          <w:rPr>
            <w:rFonts w:ascii="Cambria Math" w:eastAsia="Times New Roman" w:hAnsi="Cambria Math"/>
            <w:szCs w:val="22"/>
            <w:lang w:eastAsia="en-AU"/>
          </w:rPr>
          <m:t xml:space="preserve"> </m:t>
        </m:r>
      </m:oMath>
      <w:r w:rsidRPr="00B80B0B">
        <w:rPr>
          <w:rFonts w:eastAsia="Times New Roman"/>
          <w:szCs w:val="22"/>
          <w:lang w:eastAsia="en-AU"/>
        </w:rPr>
        <w:t xml:space="preserve">is defined only for those values of </w:t>
      </w:r>
      <m:oMath>
        <m:r>
          <w:rPr>
            <w:rFonts w:ascii="Cambria Math" w:eastAsia="Times New Roman" w:hAnsi="Cambria Math"/>
            <w:szCs w:val="22"/>
            <w:lang w:eastAsia="en-AU"/>
          </w:rPr>
          <m:t>x</m:t>
        </m:r>
      </m:oMath>
      <w:r w:rsidRPr="00B80B0B">
        <w:rPr>
          <w:rFonts w:eastAsia="Times New Roman"/>
          <w:szCs w:val="22"/>
          <w:lang w:eastAsia="en-AU"/>
        </w:rPr>
        <w:t xml:space="preserve"> in the domain of </w:t>
      </w:r>
      <m:oMath>
        <m:r>
          <w:rPr>
            <w:rFonts w:ascii="Cambria Math" w:eastAsia="Times New Roman" w:hAnsi="Cambria Math"/>
            <w:szCs w:val="22"/>
            <w:lang w:eastAsia="en-AU"/>
          </w:rPr>
          <m:t>g</m:t>
        </m:r>
      </m:oMath>
      <w:r w:rsidRPr="00B80B0B">
        <w:rPr>
          <w:rFonts w:eastAsia="Times New Roman"/>
          <w:szCs w:val="22"/>
          <w:lang w:eastAsia="en-AU"/>
        </w:rPr>
        <w:t xml:space="preserve"> such that </w:t>
      </w:r>
      <m:oMath>
        <m:r>
          <w:rPr>
            <w:rFonts w:ascii="Cambria Math" w:eastAsia="Times New Roman" w:hAnsi="Cambria Math"/>
            <w:szCs w:val="22"/>
            <w:lang w:eastAsia="en-AU"/>
          </w:rPr>
          <m:t>g(x)</m:t>
        </m:r>
      </m:oMath>
      <w:r w:rsidRPr="00B80B0B">
        <w:rPr>
          <w:rFonts w:eastAsia="Times New Roman"/>
          <w:szCs w:val="22"/>
          <w:lang w:eastAsia="en-AU"/>
        </w:rPr>
        <w:t xml:space="preserve"> lies within the domain of </w:t>
      </w:r>
      <m:oMath>
        <m:r>
          <w:rPr>
            <w:rFonts w:ascii="Cambria Math" w:eastAsia="Times New Roman" w:hAnsi="Cambria Math"/>
            <w:szCs w:val="22"/>
            <w:lang w:eastAsia="en-AU"/>
          </w:rPr>
          <m:t>f</m:t>
        </m:r>
      </m:oMath>
      <w:r w:rsidRPr="00B80B0B">
        <w:rPr>
          <w:rFonts w:eastAsia="Times New Roman"/>
          <w:szCs w:val="22"/>
          <w:lang w:eastAsia="en-AU"/>
        </w:rPr>
        <w:t xml:space="preserve">. In other words, we must find all </w:t>
      </w:r>
      <m:oMath>
        <m:r>
          <w:rPr>
            <w:rFonts w:ascii="Cambria Math" w:eastAsia="Times New Roman" w:hAnsi="Cambria Math"/>
            <w:szCs w:val="22"/>
            <w:lang w:eastAsia="en-AU"/>
          </w:rPr>
          <m:t>x</m:t>
        </m:r>
      </m:oMath>
      <w:r w:rsidRPr="00B80B0B">
        <w:rPr>
          <w:rFonts w:eastAsia="Times New Roman"/>
          <w:szCs w:val="22"/>
          <w:lang w:eastAsia="en-AU"/>
        </w:rPr>
        <w:t xml:space="preserve"> for which </w:t>
      </w:r>
      <m:oMath>
        <m:r>
          <w:rPr>
            <w:rFonts w:ascii="Cambria Math" w:eastAsia="Times New Roman" w:hAnsi="Cambria Math"/>
            <w:szCs w:val="22"/>
            <w:lang w:eastAsia="en-AU"/>
          </w:rPr>
          <m:t>g</m:t>
        </m:r>
        <m:d>
          <m:dPr>
            <m:ctrlPr>
              <w:rPr>
                <w:rFonts w:ascii="Cambria Math" w:eastAsia="Times New Roman" w:hAnsi="Cambria Math"/>
                <w:i/>
                <w:szCs w:val="22"/>
                <w:lang w:eastAsia="en-AU"/>
              </w:rPr>
            </m:ctrlPr>
          </m:dPr>
          <m:e>
            <m:r>
              <w:rPr>
                <w:rFonts w:ascii="Cambria Math" w:eastAsia="Times New Roman" w:hAnsi="Cambria Math"/>
                <w:szCs w:val="22"/>
                <w:lang w:eastAsia="en-AU"/>
              </w:rPr>
              <m:t>x</m:t>
            </m:r>
          </m:e>
        </m:d>
        <m:r>
          <w:rPr>
            <w:rFonts w:ascii="Cambria Math" w:eastAsia="Times New Roman" w:hAnsi="Cambria Math"/>
            <w:szCs w:val="22"/>
            <w:lang w:eastAsia="en-AU"/>
          </w:rPr>
          <m:t>≥0.</m:t>
        </m:r>
      </m:oMath>
    </w:p>
    <w:p w14:paraId="2C83EC42" w14:textId="263C1D11" w:rsidR="00423C23" w:rsidRPr="00155E22" w:rsidRDefault="005521BA" w:rsidP="009E11F4">
      <w:pPr>
        <w:suppressAutoHyphens w:val="0"/>
        <w:spacing w:after="0" w:line="276" w:lineRule="auto"/>
      </w:pPr>
      <w:r w:rsidRPr="00B80B0B">
        <w:rPr>
          <w:rFonts w:eastAsia="Times New Roman"/>
          <w:szCs w:val="22"/>
          <w:lang w:eastAsia="en-AU"/>
        </w:rPr>
        <w:t xml:space="preserve">Therefore, the domain </w:t>
      </w:r>
      <w:r w:rsidR="0090119E">
        <w:rPr>
          <w:rFonts w:eastAsia="Times New Roman"/>
          <w:szCs w:val="22"/>
          <w:lang w:eastAsia="en-AU"/>
        </w:rPr>
        <w:t xml:space="preserve">of </w:t>
      </w:r>
      <m:oMath>
        <m:r>
          <w:rPr>
            <w:rFonts w:ascii="Cambria Math" w:eastAsia="Times New Roman" w:hAnsi="Cambria Math"/>
            <w:szCs w:val="22"/>
            <w:lang w:eastAsia="en-AU"/>
          </w:rPr>
          <m:t>f</m:t>
        </m:r>
        <m:d>
          <m:dPr>
            <m:ctrlPr>
              <w:rPr>
                <w:rFonts w:ascii="Cambria Math" w:eastAsia="Times New Roman" w:hAnsi="Cambria Math"/>
                <w:i/>
                <w:szCs w:val="22"/>
                <w:lang w:eastAsia="en-AU"/>
              </w:rPr>
            </m:ctrlPr>
          </m:dPr>
          <m:e>
            <m:r>
              <w:rPr>
                <w:rFonts w:ascii="Cambria Math" w:eastAsia="Times New Roman" w:hAnsi="Cambria Math"/>
                <w:szCs w:val="22"/>
                <w:lang w:eastAsia="en-AU"/>
              </w:rPr>
              <m:t>g</m:t>
            </m:r>
            <m:d>
              <m:dPr>
                <m:ctrlPr>
                  <w:rPr>
                    <w:rFonts w:ascii="Cambria Math" w:eastAsia="Times New Roman" w:hAnsi="Cambria Math"/>
                    <w:i/>
                    <w:szCs w:val="22"/>
                    <w:lang w:eastAsia="en-AU"/>
                  </w:rPr>
                </m:ctrlPr>
              </m:dPr>
              <m:e>
                <m:r>
                  <w:rPr>
                    <w:rFonts w:ascii="Cambria Math" w:eastAsia="Times New Roman" w:hAnsi="Cambria Math"/>
                    <w:szCs w:val="22"/>
                    <w:lang w:eastAsia="en-AU"/>
                  </w:rPr>
                  <m:t>x</m:t>
                </m:r>
              </m:e>
            </m:d>
          </m:e>
        </m:d>
      </m:oMath>
      <w:r w:rsidR="0090119E">
        <w:rPr>
          <w:rFonts w:eastAsia="Times New Roman"/>
          <w:szCs w:val="22"/>
          <w:lang w:eastAsia="en-AU"/>
        </w:rPr>
        <w:t>is</w:t>
      </w:r>
      <w:r w:rsidR="001326A3">
        <w:rPr>
          <w:rFonts w:eastAsia="Times New Roman"/>
          <w:szCs w:val="22"/>
          <w:lang w:eastAsia="en-AU"/>
        </w:rPr>
        <w:t xml:space="preserve"> </w:t>
      </w:r>
      <m:oMath>
        <m:d>
          <m:dPr>
            <m:ctrlPr>
              <w:rPr>
                <w:rFonts w:ascii="Cambria Math" w:eastAsia="Times New Roman" w:hAnsi="Cambria Math"/>
                <w:i/>
                <w:szCs w:val="22"/>
                <w:lang w:eastAsia="en-AU"/>
              </w:rPr>
            </m:ctrlPr>
          </m:dPr>
          <m:e>
            <m:r>
              <w:rPr>
                <w:rFonts w:ascii="Cambria Math" w:eastAsia="Times New Roman" w:hAnsi="Cambria Math"/>
                <w:szCs w:val="22"/>
                <w:lang w:eastAsia="en-AU"/>
              </w:rPr>
              <m:t>-∞,∞</m:t>
            </m:r>
          </m:e>
        </m:d>
        <m:r>
          <w:rPr>
            <w:rFonts w:ascii="Cambria Math" w:eastAsia="Times New Roman" w:hAnsi="Cambria Math"/>
            <w:szCs w:val="22"/>
            <w:lang w:eastAsia="en-AU"/>
          </w:rPr>
          <m:t>|g(x)≥0</m:t>
        </m:r>
      </m:oMath>
      <w:r w:rsidR="00250F91">
        <w:rPr>
          <w:rFonts w:eastAsia="Times New Roman"/>
          <w:szCs w:val="22"/>
          <w:lang w:eastAsia="en-AU"/>
        </w:rPr>
        <w:t xml:space="preserve"> which is </w:t>
      </w:r>
      <m:oMath>
        <m:d>
          <m:dPr>
            <m:ctrlPr>
              <w:rPr>
                <w:rFonts w:ascii="Cambria Math" w:eastAsiaTheme="minorEastAsia" w:hAnsi="Cambria Math"/>
                <w:i/>
              </w:rPr>
            </m:ctrlPr>
          </m:dPr>
          <m:e>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r>
              <w:rPr>
                <w:rFonts w:ascii="Cambria Math" w:eastAsiaTheme="minorEastAsia" w:hAnsi="Cambria Math"/>
              </w:rPr>
              <m:t>,∞</m:t>
            </m:r>
          </m:e>
        </m:d>
        <m:r>
          <w:rPr>
            <w:rFonts w:ascii="Cambria Math" w:eastAsiaTheme="minorEastAsia" w:hAnsi="Cambria Math"/>
          </w:rPr>
          <m:t>.</m:t>
        </m:r>
      </m:oMath>
      <w:r w:rsidR="00423C23" w:rsidRPr="00155E22">
        <w:br w:type="page"/>
      </w:r>
    </w:p>
    <w:p w14:paraId="39CDE9F5" w14:textId="6725B454" w:rsidR="00407329" w:rsidRDefault="00407329" w:rsidP="00E7031E">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77777777" w:rsidR="00407329" w:rsidRPr="00AE7FE3" w:rsidRDefault="00407329" w:rsidP="00407329">
      <w:pPr>
        <w:pStyle w:val="FeatureBox2"/>
      </w:pPr>
      <w:r w:rsidRPr="00AE7FE3">
        <w:t>Please refer to the NESA Copyright Disclaimer for more information</w:t>
      </w:r>
      <w:r>
        <w:t xml:space="preserve"> </w:t>
      </w:r>
      <w:hyperlink r:id="rId23"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24" w:history="1">
        <w:r w:rsidRPr="004C354B">
          <w:rPr>
            <w:rStyle w:val="Hyperlink"/>
          </w:rPr>
          <w:t>https://educationstandards.nsw.edu.au/</w:t>
        </w:r>
      </w:hyperlink>
      <w:r w:rsidRPr="00A1020E">
        <w:t xml:space="preserve"> </w:t>
      </w:r>
      <w:r w:rsidRPr="00AE7FE3">
        <w:t xml:space="preserve">and the NSW Curriculum website </w:t>
      </w:r>
      <w:hyperlink r:id="rId25" w:history="1">
        <w:r w:rsidRPr="00AE7FE3">
          <w:rPr>
            <w:rStyle w:val="Hyperlink"/>
          </w:rPr>
          <w:t>https://curriculum.nsw.edu.au/</w:t>
        </w:r>
      </w:hyperlink>
      <w:r w:rsidRPr="00AE7FE3">
        <w:t>.</w:t>
      </w:r>
    </w:p>
    <w:p w14:paraId="59C6807B" w14:textId="6B33DB3B" w:rsidR="00757FA9" w:rsidRPr="00C12AC4" w:rsidRDefault="00757FA9" w:rsidP="00757FA9">
      <w:pPr>
        <w:rPr>
          <w:szCs w:val="22"/>
        </w:rPr>
      </w:pPr>
      <w:hyperlink r:id="rId26" w:history="1">
        <w:r w:rsidRPr="00C12AC4">
          <w:rPr>
            <w:rStyle w:val="Hyperlink"/>
            <w:szCs w:val="22"/>
          </w:rPr>
          <w:t>Mathematics Advanced 11</w:t>
        </w:r>
        <w:r w:rsidR="006C0E1B">
          <w:rPr>
            <w:rStyle w:val="Hyperlink"/>
            <w:szCs w:val="22"/>
          </w:rPr>
          <w:t>–</w:t>
        </w:r>
        <w:r w:rsidRPr="00C12AC4">
          <w:rPr>
            <w:rStyle w:val="Hyperlink"/>
            <w:szCs w:val="22"/>
          </w:rPr>
          <w:t>12 Syllabus</w:t>
        </w:r>
      </w:hyperlink>
      <w:r w:rsidRPr="00C12AC4">
        <w:rPr>
          <w:szCs w:val="22"/>
        </w:rPr>
        <w:t xml:space="preserve"> © NSW Education Standards Authority (NESA) for and on behalf of the Crown in right of the State of New South Wales, 202</w:t>
      </w:r>
      <w:r w:rsidR="00802A41">
        <w:rPr>
          <w:szCs w:val="22"/>
        </w:rPr>
        <w:t>4</w:t>
      </w:r>
      <w:r w:rsidRPr="00C12AC4">
        <w:rPr>
          <w:szCs w:val="22"/>
        </w:rPr>
        <w:t>.</w:t>
      </w:r>
    </w:p>
    <w:p w14:paraId="79778DB2" w14:textId="48CA0627" w:rsidR="003102C3" w:rsidRDefault="003102C3" w:rsidP="00DA237B">
      <w:pPr>
        <w:sectPr w:rsidR="003102C3" w:rsidSect="009E11F4">
          <w:pgSz w:w="11900" w:h="16840"/>
          <w:pgMar w:top="1134" w:right="1134" w:bottom="1134" w:left="1134" w:header="709" w:footer="709" w:gutter="0"/>
          <w:cols w:space="708"/>
          <w:docGrid w:linePitch="360"/>
        </w:sectPr>
      </w:pPr>
    </w:p>
    <w:p w14:paraId="773D3404" w14:textId="4F0A99C0" w:rsidR="00F63959" w:rsidRPr="009310DD" w:rsidRDefault="00F63959" w:rsidP="00F63959">
      <w:pPr>
        <w:rPr>
          <w:rStyle w:val="Strong"/>
          <w:szCs w:val="22"/>
        </w:rPr>
      </w:pPr>
      <w:r w:rsidRPr="009310DD">
        <w:rPr>
          <w:rStyle w:val="Strong"/>
          <w:szCs w:val="22"/>
        </w:rPr>
        <w:lastRenderedPageBreak/>
        <w:t>© State of New South Wales (Department of Education), 202</w:t>
      </w:r>
      <w:r w:rsidR="004F4A05">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27"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2EEFC45E" w:rsidR="00F63959" w:rsidRDefault="00F63959" w:rsidP="00F63959">
      <w:r>
        <w:t>Attribution should be given to © State of New South Wales (Department of Education), 202</w:t>
      </w:r>
      <w:r w:rsidR="004F4A05">
        <w:t>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DA1D15">
      <w:pPr>
        <w:pStyle w:val="ListBullet"/>
        <w:numPr>
          <w:ilvl w:val="0"/>
          <w:numId w:val="3"/>
        </w:numPr>
      </w:pPr>
      <w:r>
        <w:t>the NSW Department of Education logo, other logos and trademark-protected material</w:t>
      </w:r>
    </w:p>
    <w:p w14:paraId="2405BAF5" w14:textId="77777777" w:rsidR="00F63959" w:rsidRDefault="00F63959" w:rsidP="00DA1D15">
      <w:pPr>
        <w:pStyle w:val="ListBullet"/>
        <w:numPr>
          <w:ilvl w:val="0"/>
          <w:numId w:val="3"/>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B7855D6" w14:textId="14999B69" w:rsidR="00507D0D" w:rsidRPr="00507D0D" w:rsidRDefault="00F63959" w:rsidP="0010567C">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507D0D" w:rsidRPr="00507D0D" w:rsidSect="00FF5685">
      <w:headerReference w:type="first" r:id="rId29"/>
      <w:footerReference w:type="first" r:id="rId30"/>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074D4A" w14:textId="77777777" w:rsidR="001D2CB8" w:rsidRDefault="001D2CB8">
      <w:r>
        <w:separator/>
      </w:r>
    </w:p>
    <w:p w14:paraId="322CB460" w14:textId="77777777" w:rsidR="001D2CB8" w:rsidRDefault="001D2CB8"/>
    <w:p w14:paraId="78108BF5" w14:textId="77777777" w:rsidR="001D2CB8" w:rsidRDefault="001D2CB8"/>
  </w:endnote>
  <w:endnote w:type="continuationSeparator" w:id="0">
    <w:p w14:paraId="0AE243EC" w14:textId="77777777" w:rsidR="001D2CB8" w:rsidRDefault="001D2CB8">
      <w:r>
        <w:continuationSeparator/>
      </w:r>
    </w:p>
    <w:p w14:paraId="25546EE1" w14:textId="77777777" w:rsidR="001D2CB8" w:rsidRDefault="001D2CB8"/>
    <w:p w14:paraId="332E85C8" w14:textId="77777777" w:rsidR="001D2CB8" w:rsidRDefault="001D2CB8"/>
  </w:endnote>
  <w:endnote w:type="continuationNotice" w:id="1">
    <w:p w14:paraId="144756B4" w14:textId="77777777" w:rsidR="001D2CB8" w:rsidRDefault="001D2CB8">
      <w:pPr>
        <w:spacing w:before="0" w:line="240" w:lineRule="auto"/>
      </w:pPr>
    </w:p>
    <w:p w14:paraId="0FD5FCA1" w14:textId="77777777" w:rsidR="001D2CB8" w:rsidRDefault="001D2C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44CD13D-62F3-4C76-8EC9-1F7C3D481381}"/>
    <w:embedBold r:id="rId2" w:fontKey="{0937FF50-0A23-4800-B5DE-97664171C84E}"/>
    <w:embedItalic r:id="rId3" w:fontKey="{B152BC85-7543-49E5-A5E2-01C75BBD0E55}"/>
    <w:embedBoldItalic r:id="rId4" w:fontKey="{CA361555-D2FB-4508-BD80-14F27E6645BD}"/>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5" w:fontKey="{6399D854-9367-4104-9666-0ED466AD8824}"/>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AB0F3474-839C-403F-9B4F-F7034B082992}"/>
    <w:embedItalic r:id="rId7" w:fontKey="{4D17B020-6F00-408D-892C-7E0C60B1105D}"/>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8" w:fontKey="{7BECD730-1C94-4AF1-9950-60DA1A4B726D}"/>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9" w:fontKey="{86F7AAD3-B307-43E4-AC19-78D083FDA5B7}"/>
    <w:embedBold r:id="rId10" w:fontKey="{A96CDB68-4EC0-4731-AF21-23391F09AC13}"/>
    <w:embedItalic r:id="rId11" w:fontKey="{B6294770-7BC4-4EFE-B304-0EC8E6F86150}"/>
    <w:embedBoldItalic r:id="rId12" w:fontKey="{02F02E91-FD9E-48AF-9875-4BAD5FAB2A4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78CF38CC" w:rsidR="007A3356" w:rsidRPr="00F63959" w:rsidRDefault="00F63959" w:rsidP="00F63959">
    <w:pPr>
      <w:pStyle w:val="Footer"/>
    </w:pPr>
    <w:r>
      <w:t xml:space="preserve">© NSW Department of Education, </w:t>
    </w:r>
    <w:r>
      <w:fldChar w:fldCharType="begin"/>
    </w:r>
    <w:r>
      <w:instrText xml:space="preserve"> DATE  \@ "MMM-yy"  \* MERGEFORMAT </w:instrText>
    </w:r>
    <w:r>
      <w:fldChar w:fldCharType="separate"/>
    </w:r>
    <w:r w:rsidR="004148C1">
      <w:rPr>
        <w:noProof/>
      </w:rPr>
      <w:t>Aug-25</w:t>
    </w:r>
    <w:r>
      <w:fldChar w:fldCharType="end"/>
    </w:r>
    <w:r>
      <w:ptab w:relativeTo="margin" w:alignment="right" w:leader="none"/>
    </w:r>
    <w:r>
      <w:rPr>
        <w:b/>
        <w:noProof/>
        <w:sz w:val="28"/>
        <w:szCs w:val="28"/>
      </w:rPr>
      <w:drawing>
        <wp:inline distT="0" distB="0" distL="0" distR="0" wp14:anchorId="42897EBD" wp14:editId="17DA7CA8">
          <wp:extent cx="571500" cy="190500"/>
          <wp:effectExtent l="0" t="0" r="0" b="0"/>
          <wp:docPr id="1629045179" name="Picture 1629045179"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C0CC81" w14:textId="77777777" w:rsidR="001D2CB8" w:rsidRDefault="001D2CB8">
      <w:r>
        <w:separator/>
      </w:r>
    </w:p>
    <w:p w14:paraId="3372442F" w14:textId="77777777" w:rsidR="001D2CB8" w:rsidRDefault="001D2CB8"/>
    <w:p w14:paraId="41AE9850" w14:textId="77777777" w:rsidR="001D2CB8" w:rsidRDefault="001D2CB8"/>
  </w:footnote>
  <w:footnote w:type="continuationSeparator" w:id="0">
    <w:p w14:paraId="05320F7B" w14:textId="77777777" w:rsidR="001D2CB8" w:rsidRDefault="001D2CB8">
      <w:r>
        <w:continuationSeparator/>
      </w:r>
    </w:p>
    <w:p w14:paraId="6C88868C" w14:textId="77777777" w:rsidR="001D2CB8" w:rsidRDefault="001D2CB8"/>
    <w:p w14:paraId="4C9E90C9" w14:textId="77777777" w:rsidR="001D2CB8" w:rsidRDefault="001D2CB8"/>
  </w:footnote>
  <w:footnote w:type="continuationNotice" w:id="1">
    <w:p w14:paraId="030CF5BC" w14:textId="77777777" w:rsidR="001D2CB8" w:rsidRDefault="001D2CB8">
      <w:pPr>
        <w:spacing w:before="0" w:line="240" w:lineRule="auto"/>
      </w:pPr>
    </w:p>
    <w:p w14:paraId="233BF142" w14:textId="77777777" w:rsidR="001D2CB8" w:rsidRDefault="001D2CB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63A1746A" w:rsidR="0084631E" w:rsidRDefault="003C37B2" w:rsidP="0084631E">
    <w:pPr>
      <w:pStyle w:val="Documentname"/>
    </w:pPr>
    <w:r>
      <w:t>Composite functions</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1410719366" name="Graphic 1410719366"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9530E79A"/>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ECFE81CE"/>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5F8E2BE0"/>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F765403"/>
    <w:multiLevelType w:val="multilevel"/>
    <w:tmpl w:val="042A3EB0"/>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Arial" w:eastAsiaTheme="minorHAnsi" w:hAnsi="Arial"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A4D307F"/>
    <w:multiLevelType w:val="hybridMultilevel"/>
    <w:tmpl w:val="6F5A2C9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C442643"/>
    <w:multiLevelType w:val="multilevel"/>
    <w:tmpl w:val="3D484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CFF1325"/>
    <w:multiLevelType w:val="hybridMultilevel"/>
    <w:tmpl w:val="76541370"/>
    <w:lvl w:ilvl="0" w:tplc="5E72B22C">
      <w:start w:val="1"/>
      <w:numFmt w:val="decimal"/>
      <w:lvlText w:val="%1."/>
      <w:lvlJc w:val="left"/>
      <w:pPr>
        <w:ind w:left="720" w:hanging="360"/>
      </w:pPr>
      <w:rPr>
        <w:rFonts w:hint="default"/>
        <w:color w:val="auto"/>
        <w:sz w:val="22"/>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33D1C92"/>
    <w:multiLevelType w:val="hybridMultilevel"/>
    <w:tmpl w:val="9C1A317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5BD079A"/>
    <w:multiLevelType w:val="multilevel"/>
    <w:tmpl w:val="256C07AE"/>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6C80909"/>
    <w:multiLevelType w:val="multilevel"/>
    <w:tmpl w:val="C7520B52"/>
    <w:lvl w:ilvl="0">
      <w:start w:val="2"/>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4" w15:restartNumberingAfterBreak="0">
    <w:nsid w:val="3F33576E"/>
    <w:multiLevelType w:val="hybridMultilevel"/>
    <w:tmpl w:val="BCFCC3D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2B84BF1"/>
    <w:multiLevelType w:val="multilevel"/>
    <w:tmpl w:val="007A85B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0D83982"/>
    <w:multiLevelType w:val="multilevel"/>
    <w:tmpl w:val="BD68D848"/>
    <w:lvl w:ilvl="0">
      <w:start w:val="4"/>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51CF4BF8"/>
    <w:multiLevelType w:val="multilevel"/>
    <w:tmpl w:val="95A2E2D8"/>
    <w:lvl w:ilvl="0">
      <w:start w:val="1"/>
      <w:numFmt w:val="lowerLetter"/>
      <w:lvlText w:val="%1."/>
      <w:lvlJc w:val="left"/>
      <w:pPr>
        <w:ind w:left="1134" w:hanging="567"/>
      </w:pPr>
      <w:rPr>
        <w:rFonts w:hint="default"/>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8" w15:restartNumberingAfterBreak="0">
    <w:nsid w:val="66993DE0"/>
    <w:multiLevelType w:val="multilevel"/>
    <w:tmpl w:val="0A967736"/>
    <w:lvl w:ilvl="0">
      <w:start w:val="1"/>
      <w:numFmt w:val="lowerLetter"/>
      <w:pStyle w:val="ListNumber2"/>
      <w:lvlText w:val="%1."/>
      <w:lvlJc w:val="left"/>
      <w:pPr>
        <w:ind w:left="709" w:hanging="567"/>
      </w:pPr>
      <w:rPr>
        <w:rFonts w:ascii="Arial" w:hAnsi="Arial" w:cs="Arial"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7DA31E77"/>
    <w:multiLevelType w:val="hybridMultilevel"/>
    <w:tmpl w:val="8A5AFF1A"/>
    <w:lvl w:ilvl="0" w:tplc="54082F04">
      <w:start w:val="1"/>
      <w:numFmt w:val="decimal"/>
      <w:lvlText w:val="%1."/>
      <w:lvlJc w:val="left"/>
      <w:pPr>
        <w:ind w:left="1080" w:hanging="360"/>
      </w:pPr>
      <w:rPr>
        <w:color w:val="auto"/>
        <w:sz w:val="22"/>
        <w:szCs w:val="28"/>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16cid:durableId="334848040">
    <w:abstractNumId w:val="13"/>
  </w:num>
  <w:num w:numId="2" w16cid:durableId="175270668">
    <w:abstractNumId w:val="13"/>
  </w:num>
  <w:num w:numId="3" w16cid:durableId="730810984">
    <w:abstractNumId w:val="7"/>
  </w:num>
  <w:num w:numId="4" w16cid:durableId="858854009">
    <w:abstractNumId w:val="12"/>
  </w:num>
  <w:num w:numId="5" w16cid:durableId="581136368">
    <w:abstractNumId w:val="0"/>
  </w:num>
  <w:num w:numId="6" w16cid:durableId="4899109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561834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4057202">
    <w:abstractNumId w:val="4"/>
  </w:num>
  <w:num w:numId="9" w16cid:durableId="1985162570">
    <w:abstractNumId w:val="6"/>
  </w:num>
  <w:num w:numId="10" w16cid:durableId="193917148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641297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416124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2855994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45713230">
    <w:abstractNumId w:val="5"/>
  </w:num>
  <w:num w:numId="15" w16cid:durableId="2707218">
    <w:abstractNumId w:val="9"/>
  </w:num>
  <w:num w:numId="16" w16cid:durableId="1273628816">
    <w:abstractNumId w:val="14"/>
  </w:num>
  <w:num w:numId="17" w16cid:durableId="9017141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39866393">
    <w:abstractNumId w:val="17"/>
  </w:num>
  <w:num w:numId="19" w16cid:durableId="1301154675">
    <w:abstractNumId w:val="7"/>
  </w:num>
  <w:num w:numId="20" w16cid:durableId="1262639318">
    <w:abstractNumId w:val="1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1" w16cid:durableId="1309826508">
    <w:abstractNumId w:val="8"/>
  </w:num>
  <w:num w:numId="22" w16cid:durableId="496262615">
    <w:abstractNumId w:val="1"/>
  </w:num>
  <w:num w:numId="23" w16cid:durableId="1417747234">
    <w:abstractNumId w:val="2"/>
  </w:num>
  <w:num w:numId="24" w16cid:durableId="1476944646">
    <w:abstractNumId w:val="2"/>
  </w:num>
  <w:num w:numId="25" w16cid:durableId="1509514259">
    <w:abstractNumId w:val="19"/>
  </w:num>
  <w:num w:numId="26" w16cid:durableId="72968610">
    <w:abstractNumId w:val="2"/>
  </w:num>
  <w:num w:numId="27" w16cid:durableId="1644776064">
    <w:abstractNumId w:val="16"/>
  </w:num>
  <w:num w:numId="28" w16cid:durableId="1050613941">
    <w:abstractNumId w:val="10"/>
  </w:num>
  <w:num w:numId="29" w16cid:durableId="2119138085">
    <w:abstractNumId w:val="2"/>
  </w:num>
  <w:num w:numId="30" w16cid:durableId="896474762">
    <w:abstractNumId w:val="3"/>
  </w:num>
  <w:num w:numId="31" w16cid:durableId="1136144087">
    <w:abstractNumId w:val="2"/>
  </w:num>
  <w:num w:numId="32" w16cid:durableId="801536460">
    <w:abstractNumId w:val="2"/>
  </w:num>
  <w:num w:numId="33" w16cid:durableId="1683583388">
    <w:abstractNumId w:val="2"/>
  </w:num>
  <w:num w:numId="34" w16cid:durableId="903636494">
    <w:abstractNumId w:val="2"/>
  </w:num>
  <w:num w:numId="35" w16cid:durableId="996884520">
    <w:abstractNumId w:val="2"/>
  </w:num>
  <w:num w:numId="36" w16cid:durableId="1124932386">
    <w:abstractNumId w:val="11"/>
  </w:num>
  <w:num w:numId="37" w16cid:durableId="1684285617">
    <w:abstractNumId w:val="1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8" w16cid:durableId="960191700">
    <w:abstractNumId w:val="0"/>
  </w:num>
  <w:num w:numId="39" w16cid:durableId="40520141">
    <w:abstractNumId w:val="7"/>
  </w:num>
  <w:num w:numId="40" w16cid:durableId="74056795">
    <w:abstractNumId w:val="18"/>
  </w:num>
  <w:num w:numId="41" w16cid:durableId="1129396952">
    <w:abstractNumId w:val="18"/>
  </w:num>
  <w:num w:numId="42" w16cid:durableId="625893651">
    <w:abstractNumId w:val="12"/>
  </w:num>
  <w:num w:numId="43" w16cid:durableId="141578656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71042177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557263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66462077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973320127">
    <w:abstractNumId w:val="1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gutterAtTop/>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08B0"/>
    <w:rsid w:val="00000F72"/>
    <w:rsid w:val="00001945"/>
    <w:rsid w:val="00001C08"/>
    <w:rsid w:val="00002BF1"/>
    <w:rsid w:val="00002EB0"/>
    <w:rsid w:val="0000315F"/>
    <w:rsid w:val="00003D9A"/>
    <w:rsid w:val="0000421D"/>
    <w:rsid w:val="00004FD1"/>
    <w:rsid w:val="00005517"/>
    <w:rsid w:val="0000572A"/>
    <w:rsid w:val="00006220"/>
    <w:rsid w:val="00006CD7"/>
    <w:rsid w:val="00007515"/>
    <w:rsid w:val="000103FC"/>
    <w:rsid w:val="00010746"/>
    <w:rsid w:val="00010E89"/>
    <w:rsid w:val="0001198F"/>
    <w:rsid w:val="00011CAB"/>
    <w:rsid w:val="0001225F"/>
    <w:rsid w:val="0001235F"/>
    <w:rsid w:val="00012683"/>
    <w:rsid w:val="0001269B"/>
    <w:rsid w:val="00012BBE"/>
    <w:rsid w:val="00013391"/>
    <w:rsid w:val="00013620"/>
    <w:rsid w:val="00013622"/>
    <w:rsid w:val="000138D3"/>
    <w:rsid w:val="00013B17"/>
    <w:rsid w:val="00013BA1"/>
    <w:rsid w:val="000143DF"/>
    <w:rsid w:val="00014CD2"/>
    <w:rsid w:val="000151F8"/>
    <w:rsid w:val="00015D43"/>
    <w:rsid w:val="000166EF"/>
    <w:rsid w:val="00016711"/>
    <w:rsid w:val="000167A9"/>
    <w:rsid w:val="00016801"/>
    <w:rsid w:val="0001693D"/>
    <w:rsid w:val="00016CA5"/>
    <w:rsid w:val="00021171"/>
    <w:rsid w:val="00022448"/>
    <w:rsid w:val="00022982"/>
    <w:rsid w:val="00023790"/>
    <w:rsid w:val="0002381A"/>
    <w:rsid w:val="00023AD1"/>
    <w:rsid w:val="000241B3"/>
    <w:rsid w:val="00024602"/>
    <w:rsid w:val="000252FF"/>
    <w:rsid w:val="000253AE"/>
    <w:rsid w:val="000256F1"/>
    <w:rsid w:val="00026C32"/>
    <w:rsid w:val="00027181"/>
    <w:rsid w:val="00030845"/>
    <w:rsid w:val="00030C4B"/>
    <w:rsid w:val="00030EBC"/>
    <w:rsid w:val="000331B6"/>
    <w:rsid w:val="00033824"/>
    <w:rsid w:val="00034F5E"/>
    <w:rsid w:val="0003541F"/>
    <w:rsid w:val="00035A50"/>
    <w:rsid w:val="00037711"/>
    <w:rsid w:val="00037821"/>
    <w:rsid w:val="00037C5C"/>
    <w:rsid w:val="00040BF3"/>
    <w:rsid w:val="00041B2C"/>
    <w:rsid w:val="00041EB6"/>
    <w:rsid w:val="00042114"/>
    <w:rsid w:val="000423E3"/>
    <w:rsid w:val="0004292D"/>
    <w:rsid w:val="00042D30"/>
    <w:rsid w:val="00043902"/>
    <w:rsid w:val="00043BE7"/>
    <w:rsid w:val="00043F14"/>
    <w:rsid w:val="00043FA0"/>
    <w:rsid w:val="00044C5D"/>
    <w:rsid w:val="00044D23"/>
    <w:rsid w:val="000450AA"/>
    <w:rsid w:val="00045262"/>
    <w:rsid w:val="00046473"/>
    <w:rsid w:val="0004654E"/>
    <w:rsid w:val="000470B7"/>
    <w:rsid w:val="000501A5"/>
    <w:rsid w:val="000507E6"/>
    <w:rsid w:val="000512BE"/>
    <w:rsid w:val="0005163D"/>
    <w:rsid w:val="00051BC4"/>
    <w:rsid w:val="00051BF0"/>
    <w:rsid w:val="000524EC"/>
    <w:rsid w:val="000529AC"/>
    <w:rsid w:val="000534F4"/>
    <w:rsid w:val="000535B7"/>
    <w:rsid w:val="00053726"/>
    <w:rsid w:val="0005379C"/>
    <w:rsid w:val="000537D8"/>
    <w:rsid w:val="00054696"/>
    <w:rsid w:val="000562A7"/>
    <w:rsid w:val="000564F8"/>
    <w:rsid w:val="00057BC8"/>
    <w:rsid w:val="000604B9"/>
    <w:rsid w:val="00061232"/>
    <w:rsid w:val="000613C4"/>
    <w:rsid w:val="000613C6"/>
    <w:rsid w:val="00061BCC"/>
    <w:rsid w:val="000620E8"/>
    <w:rsid w:val="00062708"/>
    <w:rsid w:val="00064AD9"/>
    <w:rsid w:val="00065A16"/>
    <w:rsid w:val="000672AF"/>
    <w:rsid w:val="000674AF"/>
    <w:rsid w:val="00070416"/>
    <w:rsid w:val="000706CC"/>
    <w:rsid w:val="00071A58"/>
    <w:rsid w:val="00071D06"/>
    <w:rsid w:val="0007214A"/>
    <w:rsid w:val="00072B6E"/>
    <w:rsid w:val="00072CC0"/>
    <w:rsid w:val="00072D44"/>
    <w:rsid w:val="00072DFB"/>
    <w:rsid w:val="00074EDA"/>
    <w:rsid w:val="0007575E"/>
    <w:rsid w:val="00075B4E"/>
    <w:rsid w:val="0007708D"/>
    <w:rsid w:val="00077A7C"/>
    <w:rsid w:val="000815F8"/>
    <w:rsid w:val="00082E53"/>
    <w:rsid w:val="000844F9"/>
    <w:rsid w:val="00084628"/>
    <w:rsid w:val="00084830"/>
    <w:rsid w:val="00085D20"/>
    <w:rsid w:val="0008606A"/>
    <w:rsid w:val="00086656"/>
    <w:rsid w:val="0008665E"/>
    <w:rsid w:val="00086732"/>
    <w:rsid w:val="00086B15"/>
    <w:rsid w:val="00086D87"/>
    <w:rsid w:val="00086ED5"/>
    <w:rsid w:val="0008726D"/>
    <w:rsid w:val="000872D6"/>
    <w:rsid w:val="00087A5F"/>
    <w:rsid w:val="00090628"/>
    <w:rsid w:val="00090E21"/>
    <w:rsid w:val="0009162B"/>
    <w:rsid w:val="000919BC"/>
    <w:rsid w:val="00091B2A"/>
    <w:rsid w:val="000922D6"/>
    <w:rsid w:val="00092F78"/>
    <w:rsid w:val="000936A1"/>
    <w:rsid w:val="00094392"/>
    <w:rsid w:val="0009452F"/>
    <w:rsid w:val="00094637"/>
    <w:rsid w:val="00094EE6"/>
    <w:rsid w:val="00096065"/>
    <w:rsid w:val="00096701"/>
    <w:rsid w:val="00096C91"/>
    <w:rsid w:val="00097108"/>
    <w:rsid w:val="00097721"/>
    <w:rsid w:val="00097F16"/>
    <w:rsid w:val="000A0C05"/>
    <w:rsid w:val="000A10DD"/>
    <w:rsid w:val="000A1285"/>
    <w:rsid w:val="000A1B7C"/>
    <w:rsid w:val="000A33D4"/>
    <w:rsid w:val="000A41E7"/>
    <w:rsid w:val="000A451E"/>
    <w:rsid w:val="000A5A37"/>
    <w:rsid w:val="000A66D3"/>
    <w:rsid w:val="000A6D4F"/>
    <w:rsid w:val="000A796C"/>
    <w:rsid w:val="000A7A61"/>
    <w:rsid w:val="000A7DC6"/>
    <w:rsid w:val="000B0270"/>
    <w:rsid w:val="000B09C8"/>
    <w:rsid w:val="000B1FC2"/>
    <w:rsid w:val="000B2886"/>
    <w:rsid w:val="000B30E1"/>
    <w:rsid w:val="000B3E37"/>
    <w:rsid w:val="000B44D7"/>
    <w:rsid w:val="000B4F65"/>
    <w:rsid w:val="000B54E6"/>
    <w:rsid w:val="000B75CB"/>
    <w:rsid w:val="000B77AD"/>
    <w:rsid w:val="000B7D49"/>
    <w:rsid w:val="000C0201"/>
    <w:rsid w:val="000C07B7"/>
    <w:rsid w:val="000C0B82"/>
    <w:rsid w:val="000C0D3E"/>
    <w:rsid w:val="000C0FB5"/>
    <w:rsid w:val="000C1078"/>
    <w:rsid w:val="000C16A7"/>
    <w:rsid w:val="000C1BCD"/>
    <w:rsid w:val="000C250C"/>
    <w:rsid w:val="000C26C9"/>
    <w:rsid w:val="000C2DE6"/>
    <w:rsid w:val="000C3704"/>
    <w:rsid w:val="000C3850"/>
    <w:rsid w:val="000C3BCB"/>
    <w:rsid w:val="000C43DF"/>
    <w:rsid w:val="000C45AA"/>
    <w:rsid w:val="000C4D25"/>
    <w:rsid w:val="000C4EDA"/>
    <w:rsid w:val="000C4F41"/>
    <w:rsid w:val="000C4F70"/>
    <w:rsid w:val="000C575E"/>
    <w:rsid w:val="000C5A2A"/>
    <w:rsid w:val="000C61FB"/>
    <w:rsid w:val="000C6E1C"/>
    <w:rsid w:val="000C6F89"/>
    <w:rsid w:val="000C7627"/>
    <w:rsid w:val="000C7D4F"/>
    <w:rsid w:val="000D2063"/>
    <w:rsid w:val="000D24EC"/>
    <w:rsid w:val="000D2AF9"/>
    <w:rsid w:val="000D2C3A"/>
    <w:rsid w:val="000D3D6C"/>
    <w:rsid w:val="000D48A8"/>
    <w:rsid w:val="000D4B5A"/>
    <w:rsid w:val="000D55B1"/>
    <w:rsid w:val="000D61BB"/>
    <w:rsid w:val="000D64D8"/>
    <w:rsid w:val="000D793A"/>
    <w:rsid w:val="000D7AEC"/>
    <w:rsid w:val="000E0796"/>
    <w:rsid w:val="000E07F5"/>
    <w:rsid w:val="000E20B4"/>
    <w:rsid w:val="000E3800"/>
    <w:rsid w:val="000E3AD3"/>
    <w:rsid w:val="000E3C1C"/>
    <w:rsid w:val="000E3DF4"/>
    <w:rsid w:val="000E41B7"/>
    <w:rsid w:val="000E4744"/>
    <w:rsid w:val="000E497C"/>
    <w:rsid w:val="000E5548"/>
    <w:rsid w:val="000E6BA0"/>
    <w:rsid w:val="000E6D83"/>
    <w:rsid w:val="000E7958"/>
    <w:rsid w:val="000F130B"/>
    <w:rsid w:val="000F1618"/>
    <w:rsid w:val="000F174A"/>
    <w:rsid w:val="000F1CE3"/>
    <w:rsid w:val="000F2057"/>
    <w:rsid w:val="000F20F6"/>
    <w:rsid w:val="000F2824"/>
    <w:rsid w:val="000F377D"/>
    <w:rsid w:val="000F3A06"/>
    <w:rsid w:val="000F4174"/>
    <w:rsid w:val="000F488A"/>
    <w:rsid w:val="000F5A8F"/>
    <w:rsid w:val="000F5B4F"/>
    <w:rsid w:val="000F6A65"/>
    <w:rsid w:val="000F6A9C"/>
    <w:rsid w:val="000F70A7"/>
    <w:rsid w:val="000F7960"/>
    <w:rsid w:val="000F7AE9"/>
    <w:rsid w:val="00100B59"/>
    <w:rsid w:val="00100DC5"/>
    <w:rsid w:val="00100E27"/>
    <w:rsid w:val="00100E5A"/>
    <w:rsid w:val="00101135"/>
    <w:rsid w:val="0010259B"/>
    <w:rsid w:val="00102D25"/>
    <w:rsid w:val="00103D80"/>
    <w:rsid w:val="00104A05"/>
    <w:rsid w:val="0010567C"/>
    <w:rsid w:val="00106009"/>
    <w:rsid w:val="001061F9"/>
    <w:rsid w:val="0010663E"/>
    <w:rsid w:val="001068B3"/>
    <w:rsid w:val="00106A3B"/>
    <w:rsid w:val="00106B21"/>
    <w:rsid w:val="00107EB9"/>
    <w:rsid w:val="0011011D"/>
    <w:rsid w:val="001113CC"/>
    <w:rsid w:val="00113727"/>
    <w:rsid w:val="00113763"/>
    <w:rsid w:val="00113B5D"/>
    <w:rsid w:val="0011437C"/>
    <w:rsid w:val="00114B7D"/>
    <w:rsid w:val="00114DE1"/>
    <w:rsid w:val="0011587C"/>
    <w:rsid w:val="001174EC"/>
    <w:rsid w:val="001177C4"/>
    <w:rsid w:val="00117B7D"/>
    <w:rsid w:val="00117FF3"/>
    <w:rsid w:val="00120359"/>
    <w:rsid w:val="001208EA"/>
    <w:rsid w:val="0012093E"/>
    <w:rsid w:val="001231F0"/>
    <w:rsid w:val="0012377A"/>
    <w:rsid w:val="00124402"/>
    <w:rsid w:val="0012505C"/>
    <w:rsid w:val="00125C6C"/>
    <w:rsid w:val="00126089"/>
    <w:rsid w:val="0012688B"/>
    <w:rsid w:val="00127648"/>
    <w:rsid w:val="0013032B"/>
    <w:rsid w:val="001305EA"/>
    <w:rsid w:val="00130630"/>
    <w:rsid w:val="0013174F"/>
    <w:rsid w:val="00132431"/>
    <w:rsid w:val="001324C3"/>
    <w:rsid w:val="001326A3"/>
    <w:rsid w:val="00132760"/>
    <w:rsid w:val="001328FA"/>
    <w:rsid w:val="00133688"/>
    <w:rsid w:val="0013419A"/>
    <w:rsid w:val="00134700"/>
    <w:rsid w:val="00134E23"/>
    <w:rsid w:val="00135D94"/>
    <w:rsid w:val="00135E80"/>
    <w:rsid w:val="001404BB"/>
    <w:rsid w:val="00140753"/>
    <w:rsid w:val="001416EB"/>
    <w:rsid w:val="0014239C"/>
    <w:rsid w:val="00142EBE"/>
    <w:rsid w:val="00143921"/>
    <w:rsid w:val="00143D44"/>
    <w:rsid w:val="00144631"/>
    <w:rsid w:val="00144C09"/>
    <w:rsid w:val="001453CF"/>
    <w:rsid w:val="0014565A"/>
    <w:rsid w:val="001463D5"/>
    <w:rsid w:val="00146F04"/>
    <w:rsid w:val="00147E93"/>
    <w:rsid w:val="00150EBC"/>
    <w:rsid w:val="001511D1"/>
    <w:rsid w:val="001520B0"/>
    <w:rsid w:val="00152D78"/>
    <w:rsid w:val="00153048"/>
    <w:rsid w:val="0015376A"/>
    <w:rsid w:val="00154325"/>
    <w:rsid w:val="0015446A"/>
    <w:rsid w:val="0015487C"/>
    <w:rsid w:val="00154894"/>
    <w:rsid w:val="00154B52"/>
    <w:rsid w:val="00155144"/>
    <w:rsid w:val="00155E22"/>
    <w:rsid w:val="00155F38"/>
    <w:rsid w:val="001564ED"/>
    <w:rsid w:val="00156956"/>
    <w:rsid w:val="0015712E"/>
    <w:rsid w:val="00157322"/>
    <w:rsid w:val="00157DEC"/>
    <w:rsid w:val="0016019A"/>
    <w:rsid w:val="001610E1"/>
    <w:rsid w:val="001613F7"/>
    <w:rsid w:val="001618B9"/>
    <w:rsid w:val="00161A3D"/>
    <w:rsid w:val="00161E2A"/>
    <w:rsid w:val="00162711"/>
    <w:rsid w:val="00162784"/>
    <w:rsid w:val="001628E1"/>
    <w:rsid w:val="00162C3A"/>
    <w:rsid w:val="00164D12"/>
    <w:rsid w:val="001658CA"/>
    <w:rsid w:val="00165B83"/>
    <w:rsid w:val="00165FF0"/>
    <w:rsid w:val="00166EA0"/>
    <w:rsid w:val="00167056"/>
    <w:rsid w:val="0017075C"/>
    <w:rsid w:val="001707EE"/>
    <w:rsid w:val="00170CB5"/>
    <w:rsid w:val="00170F28"/>
    <w:rsid w:val="00171601"/>
    <w:rsid w:val="00171AC1"/>
    <w:rsid w:val="00172589"/>
    <w:rsid w:val="00172C49"/>
    <w:rsid w:val="00172EC4"/>
    <w:rsid w:val="001734EF"/>
    <w:rsid w:val="00173611"/>
    <w:rsid w:val="00173D23"/>
    <w:rsid w:val="00174183"/>
    <w:rsid w:val="00174CB3"/>
    <w:rsid w:val="00174DFA"/>
    <w:rsid w:val="00174F8F"/>
    <w:rsid w:val="001750F6"/>
    <w:rsid w:val="00175D8D"/>
    <w:rsid w:val="00176C65"/>
    <w:rsid w:val="00177408"/>
    <w:rsid w:val="00177648"/>
    <w:rsid w:val="0018036C"/>
    <w:rsid w:val="00180A15"/>
    <w:rsid w:val="00180C55"/>
    <w:rsid w:val="00180EF9"/>
    <w:rsid w:val="001810F4"/>
    <w:rsid w:val="00181128"/>
    <w:rsid w:val="0018179E"/>
    <w:rsid w:val="00182A2D"/>
    <w:rsid w:val="00182B46"/>
    <w:rsid w:val="001839C3"/>
    <w:rsid w:val="00183B80"/>
    <w:rsid w:val="00183DB2"/>
    <w:rsid w:val="00183E9C"/>
    <w:rsid w:val="00184171"/>
    <w:rsid w:val="001841F1"/>
    <w:rsid w:val="0018571A"/>
    <w:rsid w:val="001857E7"/>
    <w:rsid w:val="00185801"/>
    <w:rsid w:val="001859B6"/>
    <w:rsid w:val="00185C70"/>
    <w:rsid w:val="001870CE"/>
    <w:rsid w:val="00187422"/>
    <w:rsid w:val="0018756B"/>
    <w:rsid w:val="001876FE"/>
    <w:rsid w:val="001879B8"/>
    <w:rsid w:val="00187DAA"/>
    <w:rsid w:val="00187E39"/>
    <w:rsid w:val="00187FFC"/>
    <w:rsid w:val="00190801"/>
    <w:rsid w:val="00191D2F"/>
    <w:rsid w:val="00191F45"/>
    <w:rsid w:val="00193503"/>
    <w:rsid w:val="001939CA"/>
    <w:rsid w:val="00193B82"/>
    <w:rsid w:val="0019486B"/>
    <w:rsid w:val="0019600C"/>
    <w:rsid w:val="00196592"/>
    <w:rsid w:val="00196AD7"/>
    <w:rsid w:val="00196CF1"/>
    <w:rsid w:val="001978B0"/>
    <w:rsid w:val="00197ADC"/>
    <w:rsid w:val="00197B41"/>
    <w:rsid w:val="00197F2D"/>
    <w:rsid w:val="001A00CB"/>
    <w:rsid w:val="001A03EA"/>
    <w:rsid w:val="001A0AF7"/>
    <w:rsid w:val="001A0D00"/>
    <w:rsid w:val="001A25AF"/>
    <w:rsid w:val="001A2F19"/>
    <w:rsid w:val="001A2F5E"/>
    <w:rsid w:val="001A3627"/>
    <w:rsid w:val="001A429A"/>
    <w:rsid w:val="001A5770"/>
    <w:rsid w:val="001A57AE"/>
    <w:rsid w:val="001A5E19"/>
    <w:rsid w:val="001A68AF"/>
    <w:rsid w:val="001A6EF1"/>
    <w:rsid w:val="001A799B"/>
    <w:rsid w:val="001B01FC"/>
    <w:rsid w:val="001B05AB"/>
    <w:rsid w:val="001B0AD4"/>
    <w:rsid w:val="001B0ED1"/>
    <w:rsid w:val="001B139D"/>
    <w:rsid w:val="001B16FB"/>
    <w:rsid w:val="001B18FF"/>
    <w:rsid w:val="001B1AA6"/>
    <w:rsid w:val="001B3065"/>
    <w:rsid w:val="001B33C0"/>
    <w:rsid w:val="001B4A46"/>
    <w:rsid w:val="001B4DAF"/>
    <w:rsid w:val="001B5001"/>
    <w:rsid w:val="001B5686"/>
    <w:rsid w:val="001B5AE3"/>
    <w:rsid w:val="001B5E34"/>
    <w:rsid w:val="001B68DA"/>
    <w:rsid w:val="001B710E"/>
    <w:rsid w:val="001B7B27"/>
    <w:rsid w:val="001C1D5E"/>
    <w:rsid w:val="001C2146"/>
    <w:rsid w:val="001C2177"/>
    <w:rsid w:val="001C28DD"/>
    <w:rsid w:val="001C2997"/>
    <w:rsid w:val="001C3CC3"/>
    <w:rsid w:val="001C4DA6"/>
    <w:rsid w:val="001C4DB7"/>
    <w:rsid w:val="001C4E6B"/>
    <w:rsid w:val="001C517F"/>
    <w:rsid w:val="001C6C9B"/>
    <w:rsid w:val="001C782B"/>
    <w:rsid w:val="001C7898"/>
    <w:rsid w:val="001C7E79"/>
    <w:rsid w:val="001C7ED6"/>
    <w:rsid w:val="001D04E2"/>
    <w:rsid w:val="001D0510"/>
    <w:rsid w:val="001D0708"/>
    <w:rsid w:val="001D07C6"/>
    <w:rsid w:val="001D0A1C"/>
    <w:rsid w:val="001D0CC2"/>
    <w:rsid w:val="001D10B2"/>
    <w:rsid w:val="001D155E"/>
    <w:rsid w:val="001D18FF"/>
    <w:rsid w:val="001D2C96"/>
    <w:rsid w:val="001D2CB8"/>
    <w:rsid w:val="001D3092"/>
    <w:rsid w:val="001D3A18"/>
    <w:rsid w:val="001D4277"/>
    <w:rsid w:val="001D4BDC"/>
    <w:rsid w:val="001D4CD1"/>
    <w:rsid w:val="001D4E36"/>
    <w:rsid w:val="001D5BA2"/>
    <w:rsid w:val="001D66C2"/>
    <w:rsid w:val="001D6877"/>
    <w:rsid w:val="001D696D"/>
    <w:rsid w:val="001D7D7A"/>
    <w:rsid w:val="001E05CA"/>
    <w:rsid w:val="001E0FFC"/>
    <w:rsid w:val="001E1F93"/>
    <w:rsid w:val="001E240B"/>
    <w:rsid w:val="001E24CF"/>
    <w:rsid w:val="001E265E"/>
    <w:rsid w:val="001E2729"/>
    <w:rsid w:val="001E2C8D"/>
    <w:rsid w:val="001E3097"/>
    <w:rsid w:val="001E335D"/>
    <w:rsid w:val="001E4B06"/>
    <w:rsid w:val="001E5F98"/>
    <w:rsid w:val="001E6185"/>
    <w:rsid w:val="001E6C1C"/>
    <w:rsid w:val="001E7D34"/>
    <w:rsid w:val="001F01F4"/>
    <w:rsid w:val="001F0CC6"/>
    <w:rsid w:val="001F0F26"/>
    <w:rsid w:val="001F17D2"/>
    <w:rsid w:val="001F1874"/>
    <w:rsid w:val="001F2232"/>
    <w:rsid w:val="001F39E9"/>
    <w:rsid w:val="001F4068"/>
    <w:rsid w:val="001F5857"/>
    <w:rsid w:val="001F64BE"/>
    <w:rsid w:val="001F6D7B"/>
    <w:rsid w:val="001F7070"/>
    <w:rsid w:val="001F73B7"/>
    <w:rsid w:val="001F75BC"/>
    <w:rsid w:val="001F7807"/>
    <w:rsid w:val="002007C8"/>
    <w:rsid w:val="00200AD3"/>
    <w:rsid w:val="00200B69"/>
    <w:rsid w:val="00200EF2"/>
    <w:rsid w:val="002016B9"/>
    <w:rsid w:val="00201825"/>
    <w:rsid w:val="00201CB2"/>
    <w:rsid w:val="00202266"/>
    <w:rsid w:val="002024C1"/>
    <w:rsid w:val="00202503"/>
    <w:rsid w:val="00202CB7"/>
    <w:rsid w:val="00202CBF"/>
    <w:rsid w:val="002046F7"/>
    <w:rsid w:val="0020478D"/>
    <w:rsid w:val="002054D0"/>
    <w:rsid w:val="00205A7E"/>
    <w:rsid w:val="00206EFD"/>
    <w:rsid w:val="0020711D"/>
    <w:rsid w:val="0020756A"/>
    <w:rsid w:val="00210D95"/>
    <w:rsid w:val="002136B3"/>
    <w:rsid w:val="0021660A"/>
    <w:rsid w:val="00216810"/>
    <w:rsid w:val="00216957"/>
    <w:rsid w:val="00217731"/>
    <w:rsid w:val="00217AE6"/>
    <w:rsid w:val="00220137"/>
    <w:rsid w:val="00220266"/>
    <w:rsid w:val="00220845"/>
    <w:rsid w:val="00220B90"/>
    <w:rsid w:val="00221777"/>
    <w:rsid w:val="00221998"/>
    <w:rsid w:val="00221D75"/>
    <w:rsid w:val="00221E1A"/>
    <w:rsid w:val="00221F4B"/>
    <w:rsid w:val="002228E3"/>
    <w:rsid w:val="00222929"/>
    <w:rsid w:val="00222D73"/>
    <w:rsid w:val="0022320E"/>
    <w:rsid w:val="00223CA7"/>
    <w:rsid w:val="00223EFC"/>
    <w:rsid w:val="00224261"/>
    <w:rsid w:val="002246D5"/>
    <w:rsid w:val="00224B16"/>
    <w:rsid w:val="00224D61"/>
    <w:rsid w:val="0022583A"/>
    <w:rsid w:val="00225D47"/>
    <w:rsid w:val="002265BD"/>
    <w:rsid w:val="002270CC"/>
    <w:rsid w:val="002270D4"/>
    <w:rsid w:val="00227421"/>
    <w:rsid w:val="00227894"/>
    <w:rsid w:val="0022791F"/>
    <w:rsid w:val="002302FB"/>
    <w:rsid w:val="00230A22"/>
    <w:rsid w:val="00230B5F"/>
    <w:rsid w:val="00230FF3"/>
    <w:rsid w:val="002312A0"/>
    <w:rsid w:val="00231E53"/>
    <w:rsid w:val="00232FDA"/>
    <w:rsid w:val="00234830"/>
    <w:rsid w:val="002355FC"/>
    <w:rsid w:val="002368C7"/>
    <w:rsid w:val="0023726F"/>
    <w:rsid w:val="0024041A"/>
    <w:rsid w:val="00240B47"/>
    <w:rsid w:val="002410C8"/>
    <w:rsid w:val="00241311"/>
    <w:rsid w:val="002417BF"/>
    <w:rsid w:val="00241C93"/>
    <w:rsid w:val="0024214A"/>
    <w:rsid w:val="002421E3"/>
    <w:rsid w:val="00242349"/>
    <w:rsid w:val="002429F3"/>
    <w:rsid w:val="00242EDB"/>
    <w:rsid w:val="00242F84"/>
    <w:rsid w:val="00243094"/>
    <w:rsid w:val="00243420"/>
    <w:rsid w:val="002441F2"/>
    <w:rsid w:val="0024438F"/>
    <w:rsid w:val="002447C2"/>
    <w:rsid w:val="002458D0"/>
    <w:rsid w:val="00245EC0"/>
    <w:rsid w:val="002462B7"/>
    <w:rsid w:val="00246B2E"/>
    <w:rsid w:val="00247FF0"/>
    <w:rsid w:val="00250C2E"/>
    <w:rsid w:val="00250F4A"/>
    <w:rsid w:val="00250F91"/>
    <w:rsid w:val="00251349"/>
    <w:rsid w:val="00251452"/>
    <w:rsid w:val="0025288F"/>
    <w:rsid w:val="002528AA"/>
    <w:rsid w:val="00253532"/>
    <w:rsid w:val="002540D3"/>
    <w:rsid w:val="00254B2A"/>
    <w:rsid w:val="002556DB"/>
    <w:rsid w:val="00256D4F"/>
    <w:rsid w:val="00260EE8"/>
    <w:rsid w:val="00260F28"/>
    <w:rsid w:val="0026131D"/>
    <w:rsid w:val="002619EE"/>
    <w:rsid w:val="002631C1"/>
    <w:rsid w:val="00263542"/>
    <w:rsid w:val="00264DCF"/>
    <w:rsid w:val="00266738"/>
    <w:rsid w:val="002668B2"/>
    <w:rsid w:val="0026691A"/>
    <w:rsid w:val="00266A3B"/>
    <w:rsid w:val="00266D0C"/>
    <w:rsid w:val="002673AD"/>
    <w:rsid w:val="002717AE"/>
    <w:rsid w:val="002720CA"/>
    <w:rsid w:val="00272DA3"/>
    <w:rsid w:val="00273B2C"/>
    <w:rsid w:val="00273F94"/>
    <w:rsid w:val="00274EE3"/>
    <w:rsid w:val="00275B16"/>
    <w:rsid w:val="002760B7"/>
    <w:rsid w:val="002765B0"/>
    <w:rsid w:val="0027707D"/>
    <w:rsid w:val="0027712E"/>
    <w:rsid w:val="00277D42"/>
    <w:rsid w:val="0028097F"/>
    <w:rsid w:val="002809D6"/>
    <w:rsid w:val="002810D3"/>
    <w:rsid w:val="002820F6"/>
    <w:rsid w:val="0028239B"/>
    <w:rsid w:val="0028258A"/>
    <w:rsid w:val="002827A5"/>
    <w:rsid w:val="00283F18"/>
    <w:rsid w:val="002847AE"/>
    <w:rsid w:val="00284A5C"/>
    <w:rsid w:val="00284C99"/>
    <w:rsid w:val="00285541"/>
    <w:rsid w:val="0028586A"/>
    <w:rsid w:val="002861CE"/>
    <w:rsid w:val="002867EA"/>
    <w:rsid w:val="00286E0D"/>
    <w:rsid w:val="002870F2"/>
    <w:rsid w:val="00287650"/>
    <w:rsid w:val="0028772C"/>
    <w:rsid w:val="00287796"/>
    <w:rsid w:val="0028781C"/>
    <w:rsid w:val="00287A54"/>
    <w:rsid w:val="00287F82"/>
    <w:rsid w:val="00287FFC"/>
    <w:rsid w:val="0029008E"/>
    <w:rsid w:val="00290154"/>
    <w:rsid w:val="002904F8"/>
    <w:rsid w:val="0029165E"/>
    <w:rsid w:val="002927F7"/>
    <w:rsid w:val="00292AB4"/>
    <w:rsid w:val="00293241"/>
    <w:rsid w:val="00293CB4"/>
    <w:rsid w:val="00294014"/>
    <w:rsid w:val="002944C8"/>
    <w:rsid w:val="002948CE"/>
    <w:rsid w:val="00294D46"/>
    <w:rsid w:val="00294F88"/>
    <w:rsid w:val="00294FCC"/>
    <w:rsid w:val="00295183"/>
    <w:rsid w:val="00295516"/>
    <w:rsid w:val="00295906"/>
    <w:rsid w:val="00295AEB"/>
    <w:rsid w:val="00296412"/>
    <w:rsid w:val="0029673B"/>
    <w:rsid w:val="0029709F"/>
    <w:rsid w:val="0029733C"/>
    <w:rsid w:val="0029796A"/>
    <w:rsid w:val="00297DFB"/>
    <w:rsid w:val="002A10A1"/>
    <w:rsid w:val="002A12C5"/>
    <w:rsid w:val="002A3161"/>
    <w:rsid w:val="002A3410"/>
    <w:rsid w:val="002A3918"/>
    <w:rsid w:val="002A3E8F"/>
    <w:rsid w:val="002A3F5C"/>
    <w:rsid w:val="002A44D1"/>
    <w:rsid w:val="002A4631"/>
    <w:rsid w:val="002A4765"/>
    <w:rsid w:val="002A47EB"/>
    <w:rsid w:val="002A53A4"/>
    <w:rsid w:val="002A5BA6"/>
    <w:rsid w:val="002A6594"/>
    <w:rsid w:val="002A6952"/>
    <w:rsid w:val="002A6EA6"/>
    <w:rsid w:val="002A7BF7"/>
    <w:rsid w:val="002B0186"/>
    <w:rsid w:val="002B108B"/>
    <w:rsid w:val="002B1203"/>
    <w:rsid w:val="002B12DE"/>
    <w:rsid w:val="002B1838"/>
    <w:rsid w:val="002B270D"/>
    <w:rsid w:val="002B2ADE"/>
    <w:rsid w:val="002B3375"/>
    <w:rsid w:val="002B3B37"/>
    <w:rsid w:val="002B3ED5"/>
    <w:rsid w:val="002B3EF5"/>
    <w:rsid w:val="002B41FD"/>
    <w:rsid w:val="002B4745"/>
    <w:rsid w:val="002B480D"/>
    <w:rsid w:val="002B4845"/>
    <w:rsid w:val="002B4AC3"/>
    <w:rsid w:val="002B4D1F"/>
    <w:rsid w:val="002B552C"/>
    <w:rsid w:val="002B6886"/>
    <w:rsid w:val="002B7744"/>
    <w:rsid w:val="002C05AC"/>
    <w:rsid w:val="002C0F38"/>
    <w:rsid w:val="002C1233"/>
    <w:rsid w:val="002C20D8"/>
    <w:rsid w:val="002C27CE"/>
    <w:rsid w:val="002C2F38"/>
    <w:rsid w:val="002C3953"/>
    <w:rsid w:val="002C56A0"/>
    <w:rsid w:val="002C7496"/>
    <w:rsid w:val="002C792A"/>
    <w:rsid w:val="002C7E54"/>
    <w:rsid w:val="002C7F1B"/>
    <w:rsid w:val="002D1055"/>
    <w:rsid w:val="002D12FF"/>
    <w:rsid w:val="002D1705"/>
    <w:rsid w:val="002D21A5"/>
    <w:rsid w:val="002D3112"/>
    <w:rsid w:val="002D3CED"/>
    <w:rsid w:val="002D4413"/>
    <w:rsid w:val="002D4DFA"/>
    <w:rsid w:val="002D676B"/>
    <w:rsid w:val="002D7247"/>
    <w:rsid w:val="002E013A"/>
    <w:rsid w:val="002E1EF0"/>
    <w:rsid w:val="002E22C6"/>
    <w:rsid w:val="002E23E3"/>
    <w:rsid w:val="002E247B"/>
    <w:rsid w:val="002E26F3"/>
    <w:rsid w:val="002E2705"/>
    <w:rsid w:val="002E30BA"/>
    <w:rsid w:val="002E34CB"/>
    <w:rsid w:val="002E4059"/>
    <w:rsid w:val="002E4339"/>
    <w:rsid w:val="002E43A1"/>
    <w:rsid w:val="002E4D5B"/>
    <w:rsid w:val="002E5474"/>
    <w:rsid w:val="002E5699"/>
    <w:rsid w:val="002E5832"/>
    <w:rsid w:val="002E5A44"/>
    <w:rsid w:val="002E633F"/>
    <w:rsid w:val="002E65E2"/>
    <w:rsid w:val="002EFC18"/>
    <w:rsid w:val="002F0BF7"/>
    <w:rsid w:val="002F0D60"/>
    <w:rsid w:val="002F104E"/>
    <w:rsid w:val="002F153C"/>
    <w:rsid w:val="002F1BD9"/>
    <w:rsid w:val="002F218B"/>
    <w:rsid w:val="002F26D4"/>
    <w:rsid w:val="002F3A6D"/>
    <w:rsid w:val="002F4A92"/>
    <w:rsid w:val="002F4D8A"/>
    <w:rsid w:val="002F4EBA"/>
    <w:rsid w:val="002F6887"/>
    <w:rsid w:val="002F749C"/>
    <w:rsid w:val="002F7B4C"/>
    <w:rsid w:val="00300971"/>
    <w:rsid w:val="003024CB"/>
    <w:rsid w:val="00302A18"/>
    <w:rsid w:val="00302AF6"/>
    <w:rsid w:val="00302B4F"/>
    <w:rsid w:val="00303047"/>
    <w:rsid w:val="00303813"/>
    <w:rsid w:val="00304C0E"/>
    <w:rsid w:val="0030670F"/>
    <w:rsid w:val="00306F73"/>
    <w:rsid w:val="0030716E"/>
    <w:rsid w:val="003078F2"/>
    <w:rsid w:val="003102C3"/>
    <w:rsid w:val="00310348"/>
    <w:rsid w:val="003105E5"/>
    <w:rsid w:val="00310EE6"/>
    <w:rsid w:val="00311628"/>
    <w:rsid w:val="00311860"/>
    <w:rsid w:val="00311E73"/>
    <w:rsid w:val="0031221D"/>
    <w:rsid w:val="003123F7"/>
    <w:rsid w:val="00312DD1"/>
    <w:rsid w:val="003131E2"/>
    <w:rsid w:val="00313F51"/>
    <w:rsid w:val="003149E0"/>
    <w:rsid w:val="00314A01"/>
    <w:rsid w:val="00314B9D"/>
    <w:rsid w:val="00314DD8"/>
    <w:rsid w:val="003155A3"/>
    <w:rsid w:val="00315B35"/>
    <w:rsid w:val="00316A7F"/>
    <w:rsid w:val="00317A66"/>
    <w:rsid w:val="00317B24"/>
    <w:rsid w:val="00317D8E"/>
    <w:rsid w:val="00317E8F"/>
    <w:rsid w:val="00320093"/>
    <w:rsid w:val="00320752"/>
    <w:rsid w:val="003209E8"/>
    <w:rsid w:val="00320E4B"/>
    <w:rsid w:val="003211F4"/>
    <w:rsid w:val="00321597"/>
    <w:rsid w:val="0032193F"/>
    <w:rsid w:val="003219A2"/>
    <w:rsid w:val="00321F8D"/>
    <w:rsid w:val="00322186"/>
    <w:rsid w:val="0032242B"/>
    <w:rsid w:val="00322962"/>
    <w:rsid w:val="0032403E"/>
    <w:rsid w:val="00324091"/>
    <w:rsid w:val="00324386"/>
    <w:rsid w:val="0032457C"/>
    <w:rsid w:val="00324D73"/>
    <w:rsid w:val="0032532C"/>
    <w:rsid w:val="003257F8"/>
    <w:rsid w:val="00325B7B"/>
    <w:rsid w:val="003311A6"/>
    <w:rsid w:val="00331853"/>
    <w:rsid w:val="0033193C"/>
    <w:rsid w:val="00331B8B"/>
    <w:rsid w:val="00331EF7"/>
    <w:rsid w:val="00332B30"/>
    <w:rsid w:val="003334B9"/>
    <w:rsid w:val="00333BA4"/>
    <w:rsid w:val="00333D85"/>
    <w:rsid w:val="00334347"/>
    <w:rsid w:val="0033445A"/>
    <w:rsid w:val="00334EE8"/>
    <w:rsid w:val="0033532B"/>
    <w:rsid w:val="003357A0"/>
    <w:rsid w:val="00335975"/>
    <w:rsid w:val="00336799"/>
    <w:rsid w:val="0033685E"/>
    <w:rsid w:val="00337929"/>
    <w:rsid w:val="00337AD4"/>
    <w:rsid w:val="00340003"/>
    <w:rsid w:val="00340A1C"/>
    <w:rsid w:val="00340DC9"/>
    <w:rsid w:val="00341926"/>
    <w:rsid w:val="00341CB3"/>
    <w:rsid w:val="00341CD3"/>
    <w:rsid w:val="003429B7"/>
    <w:rsid w:val="00342B92"/>
    <w:rsid w:val="00342E50"/>
    <w:rsid w:val="0034371F"/>
    <w:rsid w:val="0034377B"/>
    <w:rsid w:val="0034389A"/>
    <w:rsid w:val="00343B23"/>
    <w:rsid w:val="00343B25"/>
    <w:rsid w:val="00343B38"/>
    <w:rsid w:val="003444A9"/>
    <w:rsid w:val="003445F2"/>
    <w:rsid w:val="00345EB0"/>
    <w:rsid w:val="00347044"/>
    <w:rsid w:val="0034709B"/>
    <w:rsid w:val="0034764B"/>
    <w:rsid w:val="0034780A"/>
    <w:rsid w:val="00347CBE"/>
    <w:rsid w:val="003503AC"/>
    <w:rsid w:val="00352686"/>
    <w:rsid w:val="0035283C"/>
    <w:rsid w:val="003530B1"/>
    <w:rsid w:val="003534AD"/>
    <w:rsid w:val="00353AE6"/>
    <w:rsid w:val="0035478E"/>
    <w:rsid w:val="00355199"/>
    <w:rsid w:val="00355462"/>
    <w:rsid w:val="00355EE4"/>
    <w:rsid w:val="003564B5"/>
    <w:rsid w:val="0035686E"/>
    <w:rsid w:val="00356F1D"/>
    <w:rsid w:val="00357136"/>
    <w:rsid w:val="00357146"/>
    <w:rsid w:val="003576EB"/>
    <w:rsid w:val="003578D3"/>
    <w:rsid w:val="00357C18"/>
    <w:rsid w:val="00357E09"/>
    <w:rsid w:val="00360431"/>
    <w:rsid w:val="0036090F"/>
    <w:rsid w:val="00360C67"/>
    <w:rsid w:val="00360E65"/>
    <w:rsid w:val="00361519"/>
    <w:rsid w:val="00361FF5"/>
    <w:rsid w:val="00362137"/>
    <w:rsid w:val="0036259D"/>
    <w:rsid w:val="003629DC"/>
    <w:rsid w:val="00362DCB"/>
    <w:rsid w:val="0036308C"/>
    <w:rsid w:val="0036376A"/>
    <w:rsid w:val="00363E8F"/>
    <w:rsid w:val="00364076"/>
    <w:rsid w:val="00365118"/>
    <w:rsid w:val="00365968"/>
    <w:rsid w:val="00365B04"/>
    <w:rsid w:val="00366467"/>
    <w:rsid w:val="00367331"/>
    <w:rsid w:val="00370563"/>
    <w:rsid w:val="003713D2"/>
    <w:rsid w:val="003718ED"/>
    <w:rsid w:val="00371AF4"/>
    <w:rsid w:val="00372A4F"/>
    <w:rsid w:val="00372B7A"/>
    <w:rsid w:val="00372B9F"/>
    <w:rsid w:val="00373265"/>
    <w:rsid w:val="0037384B"/>
    <w:rsid w:val="00373892"/>
    <w:rsid w:val="00373A71"/>
    <w:rsid w:val="00373D36"/>
    <w:rsid w:val="003743CE"/>
    <w:rsid w:val="00377F90"/>
    <w:rsid w:val="003807AF"/>
    <w:rsid w:val="00380856"/>
    <w:rsid w:val="00380E60"/>
    <w:rsid w:val="00380EAE"/>
    <w:rsid w:val="0038198C"/>
    <w:rsid w:val="00382A6F"/>
    <w:rsid w:val="00382C57"/>
    <w:rsid w:val="0038316E"/>
    <w:rsid w:val="003835E8"/>
    <w:rsid w:val="00383B5F"/>
    <w:rsid w:val="00384483"/>
    <w:rsid w:val="0038499A"/>
    <w:rsid w:val="00384B68"/>
    <w:rsid w:val="00384F53"/>
    <w:rsid w:val="00386D58"/>
    <w:rsid w:val="00386E2F"/>
    <w:rsid w:val="00386E5F"/>
    <w:rsid w:val="00387053"/>
    <w:rsid w:val="003901D1"/>
    <w:rsid w:val="00390A03"/>
    <w:rsid w:val="003913ED"/>
    <w:rsid w:val="00392E47"/>
    <w:rsid w:val="00393655"/>
    <w:rsid w:val="00393E04"/>
    <w:rsid w:val="0039402C"/>
    <w:rsid w:val="00395451"/>
    <w:rsid w:val="00395633"/>
    <w:rsid w:val="00395716"/>
    <w:rsid w:val="00396B0E"/>
    <w:rsid w:val="00396E37"/>
    <w:rsid w:val="003974D2"/>
    <w:rsid w:val="0039766F"/>
    <w:rsid w:val="00397803"/>
    <w:rsid w:val="003A01C8"/>
    <w:rsid w:val="003A03B9"/>
    <w:rsid w:val="003A06C2"/>
    <w:rsid w:val="003A1129"/>
    <w:rsid w:val="003A1238"/>
    <w:rsid w:val="003A1937"/>
    <w:rsid w:val="003A1C4A"/>
    <w:rsid w:val="003A242D"/>
    <w:rsid w:val="003A2E50"/>
    <w:rsid w:val="003A3651"/>
    <w:rsid w:val="003A3C0D"/>
    <w:rsid w:val="003A43B0"/>
    <w:rsid w:val="003A4F65"/>
    <w:rsid w:val="003A5964"/>
    <w:rsid w:val="003A5E30"/>
    <w:rsid w:val="003A6344"/>
    <w:rsid w:val="003A6624"/>
    <w:rsid w:val="003A681D"/>
    <w:rsid w:val="003A695D"/>
    <w:rsid w:val="003A6A25"/>
    <w:rsid w:val="003A6ED3"/>
    <w:rsid w:val="003A6F6B"/>
    <w:rsid w:val="003A741F"/>
    <w:rsid w:val="003B0590"/>
    <w:rsid w:val="003B192E"/>
    <w:rsid w:val="003B225F"/>
    <w:rsid w:val="003B2550"/>
    <w:rsid w:val="003B3CB0"/>
    <w:rsid w:val="003B4F01"/>
    <w:rsid w:val="003B6E1A"/>
    <w:rsid w:val="003B7BBB"/>
    <w:rsid w:val="003C04B5"/>
    <w:rsid w:val="003C0F7C"/>
    <w:rsid w:val="003C0FB3"/>
    <w:rsid w:val="003C14D2"/>
    <w:rsid w:val="003C2CE7"/>
    <w:rsid w:val="003C2DA0"/>
    <w:rsid w:val="003C3312"/>
    <w:rsid w:val="003C3595"/>
    <w:rsid w:val="003C37B2"/>
    <w:rsid w:val="003C3990"/>
    <w:rsid w:val="003C434B"/>
    <w:rsid w:val="003C4402"/>
    <w:rsid w:val="003C489D"/>
    <w:rsid w:val="003C504B"/>
    <w:rsid w:val="003C54B8"/>
    <w:rsid w:val="003C610F"/>
    <w:rsid w:val="003C6446"/>
    <w:rsid w:val="003C6664"/>
    <w:rsid w:val="003C687F"/>
    <w:rsid w:val="003C7012"/>
    <w:rsid w:val="003C723C"/>
    <w:rsid w:val="003C780A"/>
    <w:rsid w:val="003D0149"/>
    <w:rsid w:val="003D0F7F"/>
    <w:rsid w:val="003D139B"/>
    <w:rsid w:val="003D18E4"/>
    <w:rsid w:val="003D1F0E"/>
    <w:rsid w:val="003D349F"/>
    <w:rsid w:val="003D3CF0"/>
    <w:rsid w:val="003D53BF"/>
    <w:rsid w:val="003D5665"/>
    <w:rsid w:val="003D57F6"/>
    <w:rsid w:val="003D6797"/>
    <w:rsid w:val="003D779D"/>
    <w:rsid w:val="003D7846"/>
    <w:rsid w:val="003D78A2"/>
    <w:rsid w:val="003E03FD"/>
    <w:rsid w:val="003E095D"/>
    <w:rsid w:val="003E15EE"/>
    <w:rsid w:val="003E1CCA"/>
    <w:rsid w:val="003E1FAF"/>
    <w:rsid w:val="003E2690"/>
    <w:rsid w:val="003E6AE0"/>
    <w:rsid w:val="003E6C20"/>
    <w:rsid w:val="003E729F"/>
    <w:rsid w:val="003F0587"/>
    <w:rsid w:val="003F0971"/>
    <w:rsid w:val="003F0D57"/>
    <w:rsid w:val="003F1FAE"/>
    <w:rsid w:val="003F22F3"/>
    <w:rsid w:val="003F28DA"/>
    <w:rsid w:val="003F2B6E"/>
    <w:rsid w:val="003F2C2F"/>
    <w:rsid w:val="003F35B8"/>
    <w:rsid w:val="003F36A1"/>
    <w:rsid w:val="003F3F97"/>
    <w:rsid w:val="003F42CF"/>
    <w:rsid w:val="003F46D4"/>
    <w:rsid w:val="003F4EA0"/>
    <w:rsid w:val="003F66AD"/>
    <w:rsid w:val="003F6991"/>
    <w:rsid w:val="003F69BE"/>
    <w:rsid w:val="003F7D20"/>
    <w:rsid w:val="003F7F3A"/>
    <w:rsid w:val="0040049A"/>
    <w:rsid w:val="00400EB0"/>
    <w:rsid w:val="004013F6"/>
    <w:rsid w:val="00402FCF"/>
    <w:rsid w:val="00404041"/>
    <w:rsid w:val="004042F8"/>
    <w:rsid w:val="00404522"/>
    <w:rsid w:val="004048C9"/>
    <w:rsid w:val="00404BB2"/>
    <w:rsid w:val="00405801"/>
    <w:rsid w:val="00405D2A"/>
    <w:rsid w:val="00405E66"/>
    <w:rsid w:val="004062AA"/>
    <w:rsid w:val="004069C4"/>
    <w:rsid w:val="00407329"/>
    <w:rsid w:val="00407474"/>
    <w:rsid w:val="00407729"/>
    <w:rsid w:val="00407BB5"/>
    <w:rsid w:val="00407ED4"/>
    <w:rsid w:val="00407F31"/>
    <w:rsid w:val="004114CC"/>
    <w:rsid w:val="0041158E"/>
    <w:rsid w:val="004116AA"/>
    <w:rsid w:val="00411F45"/>
    <w:rsid w:val="004125FD"/>
    <w:rsid w:val="004128F0"/>
    <w:rsid w:val="00412BDF"/>
    <w:rsid w:val="0041396C"/>
    <w:rsid w:val="00413F67"/>
    <w:rsid w:val="004147E6"/>
    <w:rsid w:val="004148C1"/>
    <w:rsid w:val="00414D5B"/>
    <w:rsid w:val="00414FA4"/>
    <w:rsid w:val="0041502E"/>
    <w:rsid w:val="004155E9"/>
    <w:rsid w:val="004163AD"/>
    <w:rsid w:val="0041645A"/>
    <w:rsid w:val="00417BB8"/>
    <w:rsid w:val="0042017D"/>
    <w:rsid w:val="00420300"/>
    <w:rsid w:val="00421CC4"/>
    <w:rsid w:val="0042354D"/>
    <w:rsid w:val="0042372C"/>
    <w:rsid w:val="00423C23"/>
    <w:rsid w:val="004259A6"/>
    <w:rsid w:val="004259C0"/>
    <w:rsid w:val="00425CCF"/>
    <w:rsid w:val="00430D80"/>
    <w:rsid w:val="00431395"/>
    <w:rsid w:val="0043139E"/>
    <w:rsid w:val="004317B5"/>
    <w:rsid w:val="00431E3D"/>
    <w:rsid w:val="00431F7A"/>
    <w:rsid w:val="00432C76"/>
    <w:rsid w:val="00433C6C"/>
    <w:rsid w:val="00435259"/>
    <w:rsid w:val="00435398"/>
    <w:rsid w:val="00435D60"/>
    <w:rsid w:val="0043611B"/>
    <w:rsid w:val="00436127"/>
    <w:rsid w:val="004361FB"/>
    <w:rsid w:val="0043672A"/>
    <w:rsid w:val="00436B23"/>
    <w:rsid w:val="00436E88"/>
    <w:rsid w:val="004378AA"/>
    <w:rsid w:val="00440977"/>
    <w:rsid w:val="0044175B"/>
    <w:rsid w:val="004418D2"/>
    <w:rsid w:val="00441903"/>
    <w:rsid w:val="00441C88"/>
    <w:rsid w:val="00442026"/>
    <w:rsid w:val="00442448"/>
    <w:rsid w:val="00442B4D"/>
    <w:rsid w:val="00443078"/>
    <w:rsid w:val="00443B3F"/>
    <w:rsid w:val="00443CD4"/>
    <w:rsid w:val="004440BB"/>
    <w:rsid w:val="00444C8C"/>
    <w:rsid w:val="004450B6"/>
    <w:rsid w:val="0044517F"/>
    <w:rsid w:val="00445612"/>
    <w:rsid w:val="00446AA3"/>
    <w:rsid w:val="00447807"/>
    <w:rsid w:val="004479D8"/>
    <w:rsid w:val="00447C97"/>
    <w:rsid w:val="00451168"/>
    <w:rsid w:val="00451506"/>
    <w:rsid w:val="00451DEB"/>
    <w:rsid w:val="00452D84"/>
    <w:rsid w:val="00452DBF"/>
    <w:rsid w:val="00453663"/>
    <w:rsid w:val="00453739"/>
    <w:rsid w:val="00453D1C"/>
    <w:rsid w:val="00455423"/>
    <w:rsid w:val="00455A79"/>
    <w:rsid w:val="00455E53"/>
    <w:rsid w:val="00455FB7"/>
    <w:rsid w:val="0045627B"/>
    <w:rsid w:val="0045675F"/>
    <w:rsid w:val="00456C90"/>
    <w:rsid w:val="00457160"/>
    <w:rsid w:val="004578CC"/>
    <w:rsid w:val="004578DB"/>
    <w:rsid w:val="00457ACD"/>
    <w:rsid w:val="00460975"/>
    <w:rsid w:val="00461091"/>
    <w:rsid w:val="00461B27"/>
    <w:rsid w:val="0046245A"/>
    <w:rsid w:val="00463BFC"/>
    <w:rsid w:val="004648CC"/>
    <w:rsid w:val="004657D6"/>
    <w:rsid w:val="00465BA4"/>
    <w:rsid w:val="00465CB3"/>
    <w:rsid w:val="00465E5F"/>
    <w:rsid w:val="00465F11"/>
    <w:rsid w:val="0046702D"/>
    <w:rsid w:val="00471194"/>
    <w:rsid w:val="0047127E"/>
    <w:rsid w:val="004728AA"/>
    <w:rsid w:val="00473346"/>
    <w:rsid w:val="00473B9A"/>
    <w:rsid w:val="00474588"/>
    <w:rsid w:val="00476168"/>
    <w:rsid w:val="00476284"/>
    <w:rsid w:val="004770F2"/>
    <w:rsid w:val="0047758F"/>
    <w:rsid w:val="00477A2F"/>
    <w:rsid w:val="00477A78"/>
    <w:rsid w:val="0048084F"/>
    <w:rsid w:val="00480FEB"/>
    <w:rsid w:val="004810BD"/>
    <w:rsid w:val="0048175E"/>
    <w:rsid w:val="00482233"/>
    <w:rsid w:val="00482868"/>
    <w:rsid w:val="00483584"/>
    <w:rsid w:val="00483B44"/>
    <w:rsid w:val="00483CA9"/>
    <w:rsid w:val="004850B9"/>
    <w:rsid w:val="0048525B"/>
    <w:rsid w:val="004856EF"/>
    <w:rsid w:val="00485A51"/>
    <w:rsid w:val="00485CCD"/>
    <w:rsid w:val="00485DB5"/>
    <w:rsid w:val="00485E54"/>
    <w:rsid w:val="004860C5"/>
    <w:rsid w:val="00486326"/>
    <w:rsid w:val="00486D2B"/>
    <w:rsid w:val="0048725C"/>
    <w:rsid w:val="004873C8"/>
    <w:rsid w:val="0048745C"/>
    <w:rsid w:val="00490D60"/>
    <w:rsid w:val="00491DC6"/>
    <w:rsid w:val="004924A0"/>
    <w:rsid w:val="00493120"/>
    <w:rsid w:val="00493224"/>
    <w:rsid w:val="004949C7"/>
    <w:rsid w:val="00494FDC"/>
    <w:rsid w:val="0049582B"/>
    <w:rsid w:val="00496DE2"/>
    <w:rsid w:val="0049758F"/>
    <w:rsid w:val="004A0489"/>
    <w:rsid w:val="004A077A"/>
    <w:rsid w:val="004A0A78"/>
    <w:rsid w:val="004A0DE8"/>
    <w:rsid w:val="004A161B"/>
    <w:rsid w:val="004A194C"/>
    <w:rsid w:val="004A1CD0"/>
    <w:rsid w:val="004A29D8"/>
    <w:rsid w:val="004A3609"/>
    <w:rsid w:val="004A4106"/>
    <w:rsid w:val="004A4146"/>
    <w:rsid w:val="004A47DB"/>
    <w:rsid w:val="004A4B4E"/>
    <w:rsid w:val="004A4F07"/>
    <w:rsid w:val="004A4F6C"/>
    <w:rsid w:val="004A574C"/>
    <w:rsid w:val="004A58F2"/>
    <w:rsid w:val="004A5AAE"/>
    <w:rsid w:val="004A67EF"/>
    <w:rsid w:val="004A6AB7"/>
    <w:rsid w:val="004A708B"/>
    <w:rsid w:val="004A7284"/>
    <w:rsid w:val="004A7E1A"/>
    <w:rsid w:val="004B005E"/>
    <w:rsid w:val="004B0073"/>
    <w:rsid w:val="004B1226"/>
    <w:rsid w:val="004B1541"/>
    <w:rsid w:val="004B1E5A"/>
    <w:rsid w:val="004B240E"/>
    <w:rsid w:val="004B26FD"/>
    <w:rsid w:val="004B29F4"/>
    <w:rsid w:val="004B41E9"/>
    <w:rsid w:val="004B4C27"/>
    <w:rsid w:val="004B4E08"/>
    <w:rsid w:val="004B5902"/>
    <w:rsid w:val="004B5B0F"/>
    <w:rsid w:val="004B5E1A"/>
    <w:rsid w:val="004B6407"/>
    <w:rsid w:val="004B6923"/>
    <w:rsid w:val="004B6CDE"/>
    <w:rsid w:val="004B7240"/>
    <w:rsid w:val="004B7495"/>
    <w:rsid w:val="004B7696"/>
    <w:rsid w:val="004B780F"/>
    <w:rsid w:val="004B7B56"/>
    <w:rsid w:val="004B7EE9"/>
    <w:rsid w:val="004C098E"/>
    <w:rsid w:val="004C1F0F"/>
    <w:rsid w:val="004C203A"/>
    <w:rsid w:val="004C20CF"/>
    <w:rsid w:val="004C299C"/>
    <w:rsid w:val="004C29D5"/>
    <w:rsid w:val="004C2E2E"/>
    <w:rsid w:val="004C3080"/>
    <w:rsid w:val="004C38A9"/>
    <w:rsid w:val="004C44FF"/>
    <w:rsid w:val="004C46EF"/>
    <w:rsid w:val="004C4D54"/>
    <w:rsid w:val="004C6438"/>
    <w:rsid w:val="004C7023"/>
    <w:rsid w:val="004C730F"/>
    <w:rsid w:val="004C7513"/>
    <w:rsid w:val="004D00F6"/>
    <w:rsid w:val="004D02AC"/>
    <w:rsid w:val="004D0383"/>
    <w:rsid w:val="004D0DFC"/>
    <w:rsid w:val="004D18D7"/>
    <w:rsid w:val="004D18ED"/>
    <w:rsid w:val="004D1DE6"/>
    <w:rsid w:val="004D1F3B"/>
    <w:rsid w:val="004D1F3F"/>
    <w:rsid w:val="004D2A42"/>
    <w:rsid w:val="004D333E"/>
    <w:rsid w:val="004D3467"/>
    <w:rsid w:val="004D3A72"/>
    <w:rsid w:val="004D3B29"/>
    <w:rsid w:val="004D3EE2"/>
    <w:rsid w:val="004D5BBA"/>
    <w:rsid w:val="004D5E0D"/>
    <w:rsid w:val="004D6540"/>
    <w:rsid w:val="004D66E9"/>
    <w:rsid w:val="004D7E80"/>
    <w:rsid w:val="004E0BA7"/>
    <w:rsid w:val="004E0E64"/>
    <w:rsid w:val="004E1189"/>
    <w:rsid w:val="004E14EB"/>
    <w:rsid w:val="004E1903"/>
    <w:rsid w:val="004E1C2A"/>
    <w:rsid w:val="004E265D"/>
    <w:rsid w:val="004E2799"/>
    <w:rsid w:val="004E2ACB"/>
    <w:rsid w:val="004E2D72"/>
    <w:rsid w:val="004E38B0"/>
    <w:rsid w:val="004E3C28"/>
    <w:rsid w:val="004E4332"/>
    <w:rsid w:val="004E44ED"/>
    <w:rsid w:val="004E4D9B"/>
    <w:rsid w:val="004E4E0B"/>
    <w:rsid w:val="004E5594"/>
    <w:rsid w:val="004E5AB3"/>
    <w:rsid w:val="004E5AE1"/>
    <w:rsid w:val="004E66B6"/>
    <w:rsid w:val="004E6856"/>
    <w:rsid w:val="004E6E63"/>
    <w:rsid w:val="004E6FB4"/>
    <w:rsid w:val="004E7A1B"/>
    <w:rsid w:val="004E7F01"/>
    <w:rsid w:val="004F0078"/>
    <w:rsid w:val="004F0977"/>
    <w:rsid w:val="004F0D93"/>
    <w:rsid w:val="004F1408"/>
    <w:rsid w:val="004F1557"/>
    <w:rsid w:val="004F15D5"/>
    <w:rsid w:val="004F3A36"/>
    <w:rsid w:val="004F40F6"/>
    <w:rsid w:val="004F4635"/>
    <w:rsid w:val="004F46B3"/>
    <w:rsid w:val="004F4A05"/>
    <w:rsid w:val="004F4DF3"/>
    <w:rsid w:val="004F4E1D"/>
    <w:rsid w:val="004F52B9"/>
    <w:rsid w:val="004F60F7"/>
    <w:rsid w:val="004F616E"/>
    <w:rsid w:val="004F6257"/>
    <w:rsid w:val="004F6A25"/>
    <w:rsid w:val="004F6AB0"/>
    <w:rsid w:val="004F6B4D"/>
    <w:rsid w:val="004F6F40"/>
    <w:rsid w:val="004F7A34"/>
    <w:rsid w:val="004F7BBE"/>
    <w:rsid w:val="005000BD"/>
    <w:rsid w:val="005000DD"/>
    <w:rsid w:val="00501725"/>
    <w:rsid w:val="00501BD3"/>
    <w:rsid w:val="00501E04"/>
    <w:rsid w:val="00502226"/>
    <w:rsid w:val="00503948"/>
    <w:rsid w:val="00503B09"/>
    <w:rsid w:val="00503FE3"/>
    <w:rsid w:val="00504090"/>
    <w:rsid w:val="00504274"/>
    <w:rsid w:val="0050437B"/>
    <w:rsid w:val="00504893"/>
    <w:rsid w:val="00504A68"/>
    <w:rsid w:val="00504F5C"/>
    <w:rsid w:val="00505262"/>
    <w:rsid w:val="0050597B"/>
    <w:rsid w:val="00506DF8"/>
    <w:rsid w:val="00506F2F"/>
    <w:rsid w:val="00507451"/>
    <w:rsid w:val="00507D0D"/>
    <w:rsid w:val="00510272"/>
    <w:rsid w:val="0051037B"/>
    <w:rsid w:val="0051146A"/>
    <w:rsid w:val="00511F4D"/>
    <w:rsid w:val="00512753"/>
    <w:rsid w:val="005141EF"/>
    <w:rsid w:val="00514D6B"/>
    <w:rsid w:val="0051574E"/>
    <w:rsid w:val="00515EDA"/>
    <w:rsid w:val="005160B0"/>
    <w:rsid w:val="00516123"/>
    <w:rsid w:val="00516FC0"/>
    <w:rsid w:val="0051725F"/>
    <w:rsid w:val="00517391"/>
    <w:rsid w:val="0051781F"/>
    <w:rsid w:val="00520095"/>
    <w:rsid w:val="00520645"/>
    <w:rsid w:val="00520BF6"/>
    <w:rsid w:val="005212CD"/>
    <w:rsid w:val="0052168D"/>
    <w:rsid w:val="005219E0"/>
    <w:rsid w:val="00521F86"/>
    <w:rsid w:val="005227FC"/>
    <w:rsid w:val="0052396A"/>
    <w:rsid w:val="00523A58"/>
    <w:rsid w:val="00523D2E"/>
    <w:rsid w:val="00523FFB"/>
    <w:rsid w:val="005246F1"/>
    <w:rsid w:val="005265AB"/>
    <w:rsid w:val="0052711E"/>
    <w:rsid w:val="0052717F"/>
    <w:rsid w:val="0052734E"/>
    <w:rsid w:val="005276A7"/>
    <w:rsid w:val="0052782C"/>
    <w:rsid w:val="00527A41"/>
    <w:rsid w:val="005301EE"/>
    <w:rsid w:val="00530BD7"/>
    <w:rsid w:val="00530E46"/>
    <w:rsid w:val="005319D2"/>
    <w:rsid w:val="005324EF"/>
    <w:rsid w:val="005326D3"/>
    <w:rsid w:val="0053286B"/>
    <w:rsid w:val="00533226"/>
    <w:rsid w:val="00533844"/>
    <w:rsid w:val="00533A0C"/>
    <w:rsid w:val="00536369"/>
    <w:rsid w:val="005363A7"/>
    <w:rsid w:val="005400FF"/>
    <w:rsid w:val="0054058D"/>
    <w:rsid w:val="00540E58"/>
    <w:rsid w:val="00540E99"/>
    <w:rsid w:val="00541130"/>
    <w:rsid w:val="0054149A"/>
    <w:rsid w:val="00541C8C"/>
    <w:rsid w:val="0054256C"/>
    <w:rsid w:val="005429B1"/>
    <w:rsid w:val="00543CDB"/>
    <w:rsid w:val="005447BE"/>
    <w:rsid w:val="005459A6"/>
    <w:rsid w:val="00545D16"/>
    <w:rsid w:val="00546A8B"/>
    <w:rsid w:val="00546D5E"/>
    <w:rsid w:val="00546F02"/>
    <w:rsid w:val="00547008"/>
    <w:rsid w:val="00547051"/>
    <w:rsid w:val="00547139"/>
    <w:rsid w:val="0054742A"/>
    <w:rsid w:val="0054770B"/>
    <w:rsid w:val="0054772C"/>
    <w:rsid w:val="00550174"/>
    <w:rsid w:val="00551073"/>
    <w:rsid w:val="00551DA4"/>
    <w:rsid w:val="0055213A"/>
    <w:rsid w:val="005521BA"/>
    <w:rsid w:val="00553A66"/>
    <w:rsid w:val="005546CD"/>
    <w:rsid w:val="00554956"/>
    <w:rsid w:val="00555168"/>
    <w:rsid w:val="00556F56"/>
    <w:rsid w:val="00557533"/>
    <w:rsid w:val="00557BE6"/>
    <w:rsid w:val="005600BC"/>
    <w:rsid w:val="00561F49"/>
    <w:rsid w:val="005622B1"/>
    <w:rsid w:val="00563104"/>
    <w:rsid w:val="005637C7"/>
    <w:rsid w:val="00563FCF"/>
    <w:rsid w:val="005646C1"/>
    <w:rsid w:val="005646CC"/>
    <w:rsid w:val="005652E4"/>
    <w:rsid w:val="00565730"/>
    <w:rsid w:val="00565C9F"/>
    <w:rsid w:val="00565E06"/>
    <w:rsid w:val="00566671"/>
    <w:rsid w:val="00566B87"/>
    <w:rsid w:val="00567B22"/>
    <w:rsid w:val="00570618"/>
    <w:rsid w:val="00570717"/>
    <w:rsid w:val="00570D1F"/>
    <w:rsid w:val="0057134C"/>
    <w:rsid w:val="00571A94"/>
    <w:rsid w:val="0057331C"/>
    <w:rsid w:val="00573328"/>
    <w:rsid w:val="00573F07"/>
    <w:rsid w:val="005743B5"/>
    <w:rsid w:val="005745D9"/>
    <w:rsid w:val="0057478F"/>
    <w:rsid w:val="005747FF"/>
    <w:rsid w:val="005757DC"/>
    <w:rsid w:val="00576415"/>
    <w:rsid w:val="00576DFF"/>
    <w:rsid w:val="00577E53"/>
    <w:rsid w:val="0058085D"/>
    <w:rsid w:val="005808F5"/>
    <w:rsid w:val="00580D0F"/>
    <w:rsid w:val="00581521"/>
    <w:rsid w:val="00581839"/>
    <w:rsid w:val="0058196E"/>
    <w:rsid w:val="00581F3D"/>
    <w:rsid w:val="005824C0"/>
    <w:rsid w:val="00582560"/>
    <w:rsid w:val="00582FD7"/>
    <w:rsid w:val="005832ED"/>
    <w:rsid w:val="00583524"/>
    <w:rsid w:val="005835A2"/>
    <w:rsid w:val="00583853"/>
    <w:rsid w:val="005850A3"/>
    <w:rsid w:val="005857A8"/>
    <w:rsid w:val="0058606F"/>
    <w:rsid w:val="00586A5A"/>
    <w:rsid w:val="0058713B"/>
    <w:rsid w:val="005876D2"/>
    <w:rsid w:val="00587CA8"/>
    <w:rsid w:val="0059035D"/>
    <w:rsid w:val="0059056C"/>
    <w:rsid w:val="0059130B"/>
    <w:rsid w:val="00592102"/>
    <w:rsid w:val="005928E0"/>
    <w:rsid w:val="00593462"/>
    <w:rsid w:val="00593A29"/>
    <w:rsid w:val="00593F04"/>
    <w:rsid w:val="00594705"/>
    <w:rsid w:val="00594CDC"/>
    <w:rsid w:val="005960AD"/>
    <w:rsid w:val="00596689"/>
    <w:rsid w:val="00596A00"/>
    <w:rsid w:val="0059749E"/>
    <w:rsid w:val="00597B9F"/>
    <w:rsid w:val="005A1578"/>
    <w:rsid w:val="005A16FB"/>
    <w:rsid w:val="005A19BF"/>
    <w:rsid w:val="005A1A65"/>
    <w:rsid w:val="005A1A68"/>
    <w:rsid w:val="005A1D50"/>
    <w:rsid w:val="005A2078"/>
    <w:rsid w:val="005A23CD"/>
    <w:rsid w:val="005A2985"/>
    <w:rsid w:val="005A29C9"/>
    <w:rsid w:val="005A2A5A"/>
    <w:rsid w:val="005A3076"/>
    <w:rsid w:val="005A39FC"/>
    <w:rsid w:val="005A3B66"/>
    <w:rsid w:val="005A42E3"/>
    <w:rsid w:val="005A5475"/>
    <w:rsid w:val="005A5D31"/>
    <w:rsid w:val="005A5F04"/>
    <w:rsid w:val="005A6A3F"/>
    <w:rsid w:val="005A6D89"/>
    <w:rsid w:val="005A6DC2"/>
    <w:rsid w:val="005A770E"/>
    <w:rsid w:val="005A7AF7"/>
    <w:rsid w:val="005B077A"/>
    <w:rsid w:val="005B0870"/>
    <w:rsid w:val="005B1732"/>
    <w:rsid w:val="005B1762"/>
    <w:rsid w:val="005B1A58"/>
    <w:rsid w:val="005B2989"/>
    <w:rsid w:val="005B36E3"/>
    <w:rsid w:val="005B4B88"/>
    <w:rsid w:val="005B5605"/>
    <w:rsid w:val="005B5D60"/>
    <w:rsid w:val="005B5E31"/>
    <w:rsid w:val="005B64AE"/>
    <w:rsid w:val="005B64EF"/>
    <w:rsid w:val="005B6E3D"/>
    <w:rsid w:val="005B7298"/>
    <w:rsid w:val="005B7802"/>
    <w:rsid w:val="005C1434"/>
    <w:rsid w:val="005C1BFC"/>
    <w:rsid w:val="005C2891"/>
    <w:rsid w:val="005C28B3"/>
    <w:rsid w:val="005C293D"/>
    <w:rsid w:val="005C4C81"/>
    <w:rsid w:val="005C6E52"/>
    <w:rsid w:val="005C77BC"/>
    <w:rsid w:val="005C7B55"/>
    <w:rsid w:val="005D0175"/>
    <w:rsid w:val="005D1CC4"/>
    <w:rsid w:val="005D1FE3"/>
    <w:rsid w:val="005D2D62"/>
    <w:rsid w:val="005D3335"/>
    <w:rsid w:val="005D5A78"/>
    <w:rsid w:val="005D5DB0"/>
    <w:rsid w:val="005D76A6"/>
    <w:rsid w:val="005D7A00"/>
    <w:rsid w:val="005E0B43"/>
    <w:rsid w:val="005E0CCA"/>
    <w:rsid w:val="005E1533"/>
    <w:rsid w:val="005E2FD7"/>
    <w:rsid w:val="005E3798"/>
    <w:rsid w:val="005E4742"/>
    <w:rsid w:val="005E4A39"/>
    <w:rsid w:val="005E4F8F"/>
    <w:rsid w:val="005E5004"/>
    <w:rsid w:val="005E59CF"/>
    <w:rsid w:val="005E5D37"/>
    <w:rsid w:val="005E674F"/>
    <w:rsid w:val="005E6829"/>
    <w:rsid w:val="005E7E55"/>
    <w:rsid w:val="005F0035"/>
    <w:rsid w:val="005F0182"/>
    <w:rsid w:val="005F10D4"/>
    <w:rsid w:val="005F1871"/>
    <w:rsid w:val="005F1B95"/>
    <w:rsid w:val="005F20CF"/>
    <w:rsid w:val="005F26E8"/>
    <w:rsid w:val="005F275A"/>
    <w:rsid w:val="005F2E08"/>
    <w:rsid w:val="005F401D"/>
    <w:rsid w:val="005F4782"/>
    <w:rsid w:val="005F4A59"/>
    <w:rsid w:val="005F4C43"/>
    <w:rsid w:val="005F4E02"/>
    <w:rsid w:val="005F7834"/>
    <w:rsid w:val="005F78DD"/>
    <w:rsid w:val="005F79E2"/>
    <w:rsid w:val="005F7A4D"/>
    <w:rsid w:val="006019F0"/>
    <w:rsid w:val="00601B68"/>
    <w:rsid w:val="006026BA"/>
    <w:rsid w:val="00602849"/>
    <w:rsid w:val="00602B30"/>
    <w:rsid w:val="0060359B"/>
    <w:rsid w:val="00603F69"/>
    <w:rsid w:val="00603FB8"/>
    <w:rsid w:val="006040DA"/>
    <w:rsid w:val="006047BD"/>
    <w:rsid w:val="00607244"/>
    <w:rsid w:val="00607675"/>
    <w:rsid w:val="00607A93"/>
    <w:rsid w:val="00610337"/>
    <w:rsid w:val="00610A57"/>
    <w:rsid w:val="00610B7D"/>
    <w:rsid w:val="00610CE5"/>
    <w:rsid w:val="00610F53"/>
    <w:rsid w:val="00611389"/>
    <w:rsid w:val="0061190C"/>
    <w:rsid w:val="006119E6"/>
    <w:rsid w:val="00612E3F"/>
    <w:rsid w:val="00613208"/>
    <w:rsid w:val="00615025"/>
    <w:rsid w:val="0061541D"/>
    <w:rsid w:val="006158D7"/>
    <w:rsid w:val="006165BF"/>
    <w:rsid w:val="00616767"/>
    <w:rsid w:val="00616955"/>
    <w:rsid w:val="0061698B"/>
    <w:rsid w:val="00616AEB"/>
    <w:rsid w:val="00616F61"/>
    <w:rsid w:val="00617B7A"/>
    <w:rsid w:val="006207E0"/>
    <w:rsid w:val="00620917"/>
    <w:rsid w:val="0062163D"/>
    <w:rsid w:val="00621BCB"/>
    <w:rsid w:val="0062201D"/>
    <w:rsid w:val="006226DF"/>
    <w:rsid w:val="00622E1B"/>
    <w:rsid w:val="00623520"/>
    <w:rsid w:val="00623650"/>
    <w:rsid w:val="00623A9E"/>
    <w:rsid w:val="00624A20"/>
    <w:rsid w:val="00624C9B"/>
    <w:rsid w:val="00624EAD"/>
    <w:rsid w:val="006251EB"/>
    <w:rsid w:val="0062541D"/>
    <w:rsid w:val="00627107"/>
    <w:rsid w:val="00630B82"/>
    <w:rsid w:val="00630BB3"/>
    <w:rsid w:val="00630DAD"/>
    <w:rsid w:val="00631421"/>
    <w:rsid w:val="00632002"/>
    <w:rsid w:val="00632182"/>
    <w:rsid w:val="006335DF"/>
    <w:rsid w:val="006338FA"/>
    <w:rsid w:val="00633A4A"/>
    <w:rsid w:val="00634717"/>
    <w:rsid w:val="00634797"/>
    <w:rsid w:val="00634B12"/>
    <w:rsid w:val="00635459"/>
    <w:rsid w:val="00635531"/>
    <w:rsid w:val="00635E99"/>
    <w:rsid w:val="00636520"/>
    <w:rsid w:val="0063670E"/>
    <w:rsid w:val="00637181"/>
    <w:rsid w:val="0063792C"/>
    <w:rsid w:val="00637AF8"/>
    <w:rsid w:val="00640970"/>
    <w:rsid w:val="006412BE"/>
    <w:rsid w:val="0064144D"/>
    <w:rsid w:val="00641609"/>
    <w:rsid w:val="0064160E"/>
    <w:rsid w:val="0064184F"/>
    <w:rsid w:val="00642389"/>
    <w:rsid w:val="006439ED"/>
    <w:rsid w:val="00643BB7"/>
    <w:rsid w:val="0064405D"/>
    <w:rsid w:val="00644306"/>
    <w:rsid w:val="00644678"/>
    <w:rsid w:val="00644EAB"/>
    <w:rsid w:val="006450E2"/>
    <w:rsid w:val="006453D8"/>
    <w:rsid w:val="006457A5"/>
    <w:rsid w:val="006468A3"/>
    <w:rsid w:val="00646E15"/>
    <w:rsid w:val="0064748C"/>
    <w:rsid w:val="00647C71"/>
    <w:rsid w:val="00650503"/>
    <w:rsid w:val="00650E7F"/>
    <w:rsid w:val="0065159A"/>
    <w:rsid w:val="00651A1C"/>
    <w:rsid w:val="00651E73"/>
    <w:rsid w:val="006522EF"/>
    <w:rsid w:val="006522FD"/>
    <w:rsid w:val="00652800"/>
    <w:rsid w:val="0065387E"/>
    <w:rsid w:val="00653AB0"/>
    <w:rsid w:val="00653C5D"/>
    <w:rsid w:val="006544A7"/>
    <w:rsid w:val="006552BE"/>
    <w:rsid w:val="00655C00"/>
    <w:rsid w:val="00656A78"/>
    <w:rsid w:val="00656B1C"/>
    <w:rsid w:val="0065706C"/>
    <w:rsid w:val="00657692"/>
    <w:rsid w:val="006606F5"/>
    <w:rsid w:val="00660D07"/>
    <w:rsid w:val="00661413"/>
    <w:rsid w:val="006618E3"/>
    <w:rsid w:val="00661D06"/>
    <w:rsid w:val="00661EB6"/>
    <w:rsid w:val="006636DF"/>
    <w:rsid w:val="006638B4"/>
    <w:rsid w:val="0066400D"/>
    <w:rsid w:val="006641B3"/>
    <w:rsid w:val="006644C4"/>
    <w:rsid w:val="006645FB"/>
    <w:rsid w:val="00664B0F"/>
    <w:rsid w:val="00664E71"/>
    <w:rsid w:val="00665F1A"/>
    <w:rsid w:val="0066665B"/>
    <w:rsid w:val="00667D60"/>
    <w:rsid w:val="00667E9A"/>
    <w:rsid w:val="00670263"/>
    <w:rsid w:val="0067044B"/>
    <w:rsid w:val="00670EE3"/>
    <w:rsid w:val="00671402"/>
    <w:rsid w:val="00671735"/>
    <w:rsid w:val="00672902"/>
    <w:rsid w:val="00673149"/>
    <w:rsid w:val="0067331F"/>
    <w:rsid w:val="006742E8"/>
    <w:rsid w:val="0067482E"/>
    <w:rsid w:val="00674DD0"/>
    <w:rsid w:val="00675043"/>
    <w:rsid w:val="00675260"/>
    <w:rsid w:val="00675DCC"/>
    <w:rsid w:val="006761C5"/>
    <w:rsid w:val="006761F3"/>
    <w:rsid w:val="0067664E"/>
    <w:rsid w:val="00676796"/>
    <w:rsid w:val="00677DDB"/>
    <w:rsid w:val="00677EF0"/>
    <w:rsid w:val="006800E0"/>
    <w:rsid w:val="006814BF"/>
    <w:rsid w:val="006815A7"/>
    <w:rsid w:val="00681DCF"/>
    <w:rsid w:val="00681F32"/>
    <w:rsid w:val="006826B1"/>
    <w:rsid w:val="00683AEC"/>
    <w:rsid w:val="00684672"/>
    <w:rsid w:val="0068481E"/>
    <w:rsid w:val="00685131"/>
    <w:rsid w:val="006856F4"/>
    <w:rsid w:val="00685FFE"/>
    <w:rsid w:val="0068666F"/>
    <w:rsid w:val="0068780A"/>
    <w:rsid w:val="00690267"/>
    <w:rsid w:val="006906D1"/>
    <w:rsid w:val="006906E7"/>
    <w:rsid w:val="00691939"/>
    <w:rsid w:val="006926EC"/>
    <w:rsid w:val="006931D4"/>
    <w:rsid w:val="006938A5"/>
    <w:rsid w:val="00693D4C"/>
    <w:rsid w:val="0069402F"/>
    <w:rsid w:val="006942B3"/>
    <w:rsid w:val="00694485"/>
    <w:rsid w:val="00694E70"/>
    <w:rsid w:val="006954D4"/>
    <w:rsid w:val="0069598B"/>
    <w:rsid w:val="00695AF0"/>
    <w:rsid w:val="00696A8F"/>
    <w:rsid w:val="00696F45"/>
    <w:rsid w:val="0069757D"/>
    <w:rsid w:val="006A0D62"/>
    <w:rsid w:val="006A1572"/>
    <w:rsid w:val="006A1A8E"/>
    <w:rsid w:val="006A1CF6"/>
    <w:rsid w:val="006A234D"/>
    <w:rsid w:val="006A265E"/>
    <w:rsid w:val="006A277E"/>
    <w:rsid w:val="006A2D9E"/>
    <w:rsid w:val="006A36DB"/>
    <w:rsid w:val="006A3A4D"/>
    <w:rsid w:val="006A3EF2"/>
    <w:rsid w:val="006A44D0"/>
    <w:rsid w:val="006A48C1"/>
    <w:rsid w:val="006A510D"/>
    <w:rsid w:val="006A51A4"/>
    <w:rsid w:val="006A57F3"/>
    <w:rsid w:val="006A610F"/>
    <w:rsid w:val="006A7E68"/>
    <w:rsid w:val="006B0050"/>
    <w:rsid w:val="006B0291"/>
    <w:rsid w:val="006B06B2"/>
    <w:rsid w:val="006B1FE6"/>
    <w:rsid w:val="006B1FFA"/>
    <w:rsid w:val="006B20FA"/>
    <w:rsid w:val="006B2C6F"/>
    <w:rsid w:val="006B2D36"/>
    <w:rsid w:val="006B3564"/>
    <w:rsid w:val="006B37E6"/>
    <w:rsid w:val="006B3D8F"/>
    <w:rsid w:val="006B42E3"/>
    <w:rsid w:val="006B44E9"/>
    <w:rsid w:val="006B5AD1"/>
    <w:rsid w:val="006B600F"/>
    <w:rsid w:val="006B73E5"/>
    <w:rsid w:val="006B7CC3"/>
    <w:rsid w:val="006C00A3"/>
    <w:rsid w:val="006C0D8F"/>
    <w:rsid w:val="006C0E1B"/>
    <w:rsid w:val="006C10FC"/>
    <w:rsid w:val="006C21EE"/>
    <w:rsid w:val="006C2399"/>
    <w:rsid w:val="006C23E1"/>
    <w:rsid w:val="006C41C1"/>
    <w:rsid w:val="006C4B47"/>
    <w:rsid w:val="006C4FEE"/>
    <w:rsid w:val="006C5DA5"/>
    <w:rsid w:val="006C615D"/>
    <w:rsid w:val="006C67CA"/>
    <w:rsid w:val="006C6CD9"/>
    <w:rsid w:val="006C7AB5"/>
    <w:rsid w:val="006D038D"/>
    <w:rsid w:val="006D062E"/>
    <w:rsid w:val="006D0817"/>
    <w:rsid w:val="006D0996"/>
    <w:rsid w:val="006D1519"/>
    <w:rsid w:val="006D17E4"/>
    <w:rsid w:val="006D1A1D"/>
    <w:rsid w:val="006D1E6A"/>
    <w:rsid w:val="006D2405"/>
    <w:rsid w:val="006D2C05"/>
    <w:rsid w:val="006D2E90"/>
    <w:rsid w:val="006D39A9"/>
    <w:rsid w:val="006D3A0E"/>
    <w:rsid w:val="006D3D28"/>
    <w:rsid w:val="006D3DA4"/>
    <w:rsid w:val="006D4A39"/>
    <w:rsid w:val="006D53A4"/>
    <w:rsid w:val="006D5545"/>
    <w:rsid w:val="006D6490"/>
    <w:rsid w:val="006D6662"/>
    <w:rsid w:val="006D6748"/>
    <w:rsid w:val="006D6B19"/>
    <w:rsid w:val="006D763F"/>
    <w:rsid w:val="006E033E"/>
    <w:rsid w:val="006E08A7"/>
    <w:rsid w:val="006E08C4"/>
    <w:rsid w:val="006E091B"/>
    <w:rsid w:val="006E0A1E"/>
    <w:rsid w:val="006E1D34"/>
    <w:rsid w:val="006E2547"/>
    <w:rsid w:val="006E2552"/>
    <w:rsid w:val="006E2C26"/>
    <w:rsid w:val="006E416E"/>
    <w:rsid w:val="006E42C8"/>
    <w:rsid w:val="006E4800"/>
    <w:rsid w:val="006E560F"/>
    <w:rsid w:val="006E5B90"/>
    <w:rsid w:val="006E60D3"/>
    <w:rsid w:val="006E6F5A"/>
    <w:rsid w:val="006E7105"/>
    <w:rsid w:val="006E79B6"/>
    <w:rsid w:val="006F01F4"/>
    <w:rsid w:val="006F054E"/>
    <w:rsid w:val="006F15D8"/>
    <w:rsid w:val="006F1B19"/>
    <w:rsid w:val="006F1F8E"/>
    <w:rsid w:val="006F3613"/>
    <w:rsid w:val="006F3839"/>
    <w:rsid w:val="006F4503"/>
    <w:rsid w:val="006F46C4"/>
    <w:rsid w:val="006F46C8"/>
    <w:rsid w:val="006F49FF"/>
    <w:rsid w:val="006F4BFA"/>
    <w:rsid w:val="006F6942"/>
    <w:rsid w:val="006F6B5D"/>
    <w:rsid w:val="006F78B4"/>
    <w:rsid w:val="006F7FC0"/>
    <w:rsid w:val="00700048"/>
    <w:rsid w:val="00700346"/>
    <w:rsid w:val="0070147F"/>
    <w:rsid w:val="0070190E"/>
    <w:rsid w:val="00701A67"/>
    <w:rsid w:val="00701DAC"/>
    <w:rsid w:val="00702744"/>
    <w:rsid w:val="00703206"/>
    <w:rsid w:val="007033BA"/>
    <w:rsid w:val="00704694"/>
    <w:rsid w:val="007058CD"/>
    <w:rsid w:val="00705D75"/>
    <w:rsid w:val="007060CC"/>
    <w:rsid w:val="00706293"/>
    <w:rsid w:val="0070723B"/>
    <w:rsid w:val="00711934"/>
    <w:rsid w:val="00711AC1"/>
    <w:rsid w:val="00711D2E"/>
    <w:rsid w:val="007124A7"/>
    <w:rsid w:val="00712900"/>
    <w:rsid w:val="00712B8A"/>
    <w:rsid w:val="00712DA7"/>
    <w:rsid w:val="00713A8C"/>
    <w:rsid w:val="00713D47"/>
    <w:rsid w:val="00714956"/>
    <w:rsid w:val="007154BA"/>
    <w:rsid w:val="0071586A"/>
    <w:rsid w:val="00715F89"/>
    <w:rsid w:val="0071690D"/>
    <w:rsid w:val="00716FB7"/>
    <w:rsid w:val="00717C66"/>
    <w:rsid w:val="00720529"/>
    <w:rsid w:val="0072144B"/>
    <w:rsid w:val="00722D6B"/>
    <w:rsid w:val="00722E0B"/>
    <w:rsid w:val="0072360C"/>
    <w:rsid w:val="00723765"/>
    <w:rsid w:val="00723956"/>
    <w:rsid w:val="00724203"/>
    <w:rsid w:val="007247D8"/>
    <w:rsid w:val="0072483A"/>
    <w:rsid w:val="0072521A"/>
    <w:rsid w:val="00725C3B"/>
    <w:rsid w:val="00725D14"/>
    <w:rsid w:val="00725D25"/>
    <w:rsid w:val="007266FB"/>
    <w:rsid w:val="0072732B"/>
    <w:rsid w:val="0072785C"/>
    <w:rsid w:val="00731703"/>
    <w:rsid w:val="0073182D"/>
    <w:rsid w:val="00731C7C"/>
    <w:rsid w:val="00731E3A"/>
    <w:rsid w:val="0073212B"/>
    <w:rsid w:val="00732608"/>
    <w:rsid w:val="00732CCE"/>
    <w:rsid w:val="007334B0"/>
    <w:rsid w:val="0073364D"/>
    <w:rsid w:val="00733D6A"/>
    <w:rsid w:val="00734065"/>
    <w:rsid w:val="00734483"/>
    <w:rsid w:val="007344FD"/>
    <w:rsid w:val="007345AF"/>
    <w:rsid w:val="00734894"/>
    <w:rsid w:val="00734EFB"/>
    <w:rsid w:val="00735327"/>
    <w:rsid w:val="00735451"/>
    <w:rsid w:val="007356EB"/>
    <w:rsid w:val="0073637A"/>
    <w:rsid w:val="00736B23"/>
    <w:rsid w:val="00736F68"/>
    <w:rsid w:val="00740573"/>
    <w:rsid w:val="00741479"/>
    <w:rsid w:val="007414DA"/>
    <w:rsid w:val="00741ACA"/>
    <w:rsid w:val="0074337B"/>
    <w:rsid w:val="00743672"/>
    <w:rsid w:val="00743F97"/>
    <w:rsid w:val="007448D2"/>
    <w:rsid w:val="00744A73"/>
    <w:rsid w:val="00744DB8"/>
    <w:rsid w:val="00745108"/>
    <w:rsid w:val="00745C28"/>
    <w:rsid w:val="00745E3B"/>
    <w:rsid w:val="007460FF"/>
    <w:rsid w:val="00746BCF"/>
    <w:rsid w:val="00746E74"/>
    <w:rsid w:val="007474D4"/>
    <w:rsid w:val="0074782C"/>
    <w:rsid w:val="00747A93"/>
    <w:rsid w:val="00750713"/>
    <w:rsid w:val="007508D7"/>
    <w:rsid w:val="007523E2"/>
    <w:rsid w:val="0075322D"/>
    <w:rsid w:val="0075334D"/>
    <w:rsid w:val="00753A1E"/>
    <w:rsid w:val="00753D56"/>
    <w:rsid w:val="00754919"/>
    <w:rsid w:val="00754DD8"/>
    <w:rsid w:val="007550FA"/>
    <w:rsid w:val="007559E1"/>
    <w:rsid w:val="007564AE"/>
    <w:rsid w:val="00756953"/>
    <w:rsid w:val="00757591"/>
    <w:rsid w:val="00757633"/>
    <w:rsid w:val="00757801"/>
    <w:rsid w:val="0075787B"/>
    <w:rsid w:val="00757A59"/>
    <w:rsid w:val="00757DD5"/>
    <w:rsid w:val="00757FA9"/>
    <w:rsid w:val="007617A7"/>
    <w:rsid w:val="00761C8A"/>
    <w:rsid w:val="00762125"/>
    <w:rsid w:val="0076213A"/>
    <w:rsid w:val="00762FC9"/>
    <w:rsid w:val="007635C3"/>
    <w:rsid w:val="00763B54"/>
    <w:rsid w:val="00763D4D"/>
    <w:rsid w:val="0076497A"/>
    <w:rsid w:val="00765E06"/>
    <w:rsid w:val="00765F79"/>
    <w:rsid w:val="007665AF"/>
    <w:rsid w:val="00766A1D"/>
    <w:rsid w:val="00766BC2"/>
    <w:rsid w:val="00770022"/>
    <w:rsid w:val="00770223"/>
    <w:rsid w:val="00770348"/>
    <w:rsid w:val="007706FF"/>
    <w:rsid w:val="00770891"/>
    <w:rsid w:val="00770C61"/>
    <w:rsid w:val="00772596"/>
    <w:rsid w:val="00772BA3"/>
    <w:rsid w:val="007735E9"/>
    <w:rsid w:val="007738DD"/>
    <w:rsid w:val="00775F82"/>
    <w:rsid w:val="007763FE"/>
    <w:rsid w:val="00776998"/>
    <w:rsid w:val="007769A7"/>
    <w:rsid w:val="00776AC3"/>
    <w:rsid w:val="00777558"/>
    <w:rsid w:val="007776A2"/>
    <w:rsid w:val="00777849"/>
    <w:rsid w:val="00780076"/>
    <w:rsid w:val="00780A99"/>
    <w:rsid w:val="0078126E"/>
    <w:rsid w:val="00781719"/>
    <w:rsid w:val="00781C4F"/>
    <w:rsid w:val="00782487"/>
    <w:rsid w:val="00782A2E"/>
    <w:rsid w:val="00782B11"/>
    <w:rsid w:val="00783681"/>
    <w:rsid w:val="007836C0"/>
    <w:rsid w:val="00783D18"/>
    <w:rsid w:val="00783F8F"/>
    <w:rsid w:val="00785BE0"/>
    <w:rsid w:val="00785DF8"/>
    <w:rsid w:val="007861E7"/>
    <w:rsid w:val="0078667E"/>
    <w:rsid w:val="00786F44"/>
    <w:rsid w:val="007903F1"/>
    <w:rsid w:val="00790431"/>
    <w:rsid w:val="00790B6D"/>
    <w:rsid w:val="007919C8"/>
    <w:rsid w:val="007919DC"/>
    <w:rsid w:val="00791B72"/>
    <w:rsid w:val="00791C7F"/>
    <w:rsid w:val="00791EDE"/>
    <w:rsid w:val="007926AC"/>
    <w:rsid w:val="00793050"/>
    <w:rsid w:val="00793302"/>
    <w:rsid w:val="00794417"/>
    <w:rsid w:val="00794B7E"/>
    <w:rsid w:val="007951EF"/>
    <w:rsid w:val="007953DC"/>
    <w:rsid w:val="007954DA"/>
    <w:rsid w:val="00796256"/>
    <w:rsid w:val="00796888"/>
    <w:rsid w:val="00796D43"/>
    <w:rsid w:val="0079701D"/>
    <w:rsid w:val="00797259"/>
    <w:rsid w:val="007A1326"/>
    <w:rsid w:val="007A1AA1"/>
    <w:rsid w:val="007A1AFA"/>
    <w:rsid w:val="007A1D91"/>
    <w:rsid w:val="007A2877"/>
    <w:rsid w:val="007A2B7B"/>
    <w:rsid w:val="007A2CAA"/>
    <w:rsid w:val="007A3356"/>
    <w:rsid w:val="007A36F3"/>
    <w:rsid w:val="007A45E5"/>
    <w:rsid w:val="007A4CEF"/>
    <w:rsid w:val="007A5367"/>
    <w:rsid w:val="007A55A8"/>
    <w:rsid w:val="007A58AA"/>
    <w:rsid w:val="007A5B87"/>
    <w:rsid w:val="007A6047"/>
    <w:rsid w:val="007A7820"/>
    <w:rsid w:val="007B008B"/>
    <w:rsid w:val="007B0BD0"/>
    <w:rsid w:val="007B198A"/>
    <w:rsid w:val="007B24C4"/>
    <w:rsid w:val="007B50E4"/>
    <w:rsid w:val="007B5236"/>
    <w:rsid w:val="007B626F"/>
    <w:rsid w:val="007B6B2F"/>
    <w:rsid w:val="007B74B5"/>
    <w:rsid w:val="007B7571"/>
    <w:rsid w:val="007B7998"/>
    <w:rsid w:val="007C057B"/>
    <w:rsid w:val="007C0EA4"/>
    <w:rsid w:val="007C14D3"/>
    <w:rsid w:val="007C1661"/>
    <w:rsid w:val="007C1A9E"/>
    <w:rsid w:val="007C1BF1"/>
    <w:rsid w:val="007C2A95"/>
    <w:rsid w:val="007C454B"/>
    <w:rsid w:val="007C47C5"/>
    <w:rsid w:val="007C47CE"/>
    <w:rsid w:val="007C4985"/>
    <w:rsid w:val="007C4DE3"/>
    <w:rsid w:val="007C50C5"/>
    <w:rsid w:val="007C5F6C"/>
    <w:rsid w:val="007C6A58"/>
    <w:rsid w:val="007C6E38"/>
    <w:rsid w:val="007D0031"/>
    <w:rsid w:val="007D10A0"/>
    <w:rsid w:val="007D1F89"/>
    <w:rsid w:val="007D212E"/>
    <w:rsid w:val="007D27C5"/>
    <w:rsid w:val="007D29FF"/>
    <w:rsid w:val="007D3371"/>
    <w:rsid w:val="007D458F"/>
    <w:rsid w:val="007D4B50"/>
    <w:rsid w:val="007D4DF6"/>
    <w:rsid w:val="007D5655"/>
    <w:rsid w:val="007D57B9"/>
    <w:rsid w:val="007D581D"/>
    <w:rsid w:val="007D5A52"/>
    <w:rsid w:val="007D5C31"/>
    <w:rsid w:val="007D6801"/>
    <w:rsid w:val="007D73C0"/>
    <w:rsid w:val="007D7583"/>
    <w:rsid w:val="007D7CF5"/>
    <w:rsid w:val="007D7E58"/>
    <w:rsid w:val="007D7F91"/>
    <w:rsid w:val="007E06B4"/>
    <w:rsid w:val="007E0C40"/>
    <w:rsid w:val="007E1A6A"/>
    <w:rsid w:val="007E1C2D"/>
    <w:rsid w:val="007E21A8"/>
    <w:rsid w:val="007E324E"/>
    <w:rsid w:val="007E37C1"/>
    <w:rsid w:val="007E40C8"/>
    <w:rsid w:val="007E4115"/>
    <w:rsid w:val="007E41AD"/>
    <w:rsid w:val="007E497E"/>
    <w:rsid w:val="007E4B4D"/>
    <w:rsid w:val="007E51F4"/>
    <w:rsid w:val="007E54D8"/>
    <w:rsid w:val="007E5E9E"/>
    <w:rsid w:val="007E5F92"/>
    <w:rsid w:val="007E7486"/>
    <w:rsid w:val="007E7851"/>
    <w:rsid w:val="007E7A89"/>
    <w:rsid w:val="007F1493"/>
    <w:rsid w:val="007F15BC"/>
    <w:rsid w:val="007F3314"/>
    <w:rsid w:val="007F33D5"/>
    <w:rsid w:val="007F3524"/>
    <w:rsid w:val="007F3F60"/>
    <w:rsid w:val="007F41F1"/>
    <w:rsid w:val="007F52CB"/>
    <w:rsid w:val="007F576D"/>
    <w:rsid w:val="007F5D9F"/>
    <w:rsid w:val="007F60DB"/>
    <w:rsid w:val="007F637A"/>
    <w:rsid w:val="007F66A6"/>
    <w:rsid w:val="007F68BA"/>
    <w:rsid w:val="007F76BF"/>
    <w:rsid w:val="008003CD"/>
    <w:rsid w:val="00800512"/>
    <w:rsid w:val="00800682"/>
    <w:rsid w:val="0080078E"/>
    <w:rsid w:val="00800E93"/>
    <w:rsid w:val="00800EFD"/>
    <w:rsid w:val="00801331"/>
    <w:rsid w:val="00801687"/>
    <w:rsid w:val="008019EE"/>
    <w:rsid w:val="00802022"/>
    <w:rsid w:val="0080207C"/>
    <w:rsid w:val="008028A3"/>
    <w:rsid w:val="00802A41"/>
    <w:rsid w:val="00805956"/>
    <w:rsid w:val="008059C1"/>
    <w:rsid w:val="0080662F"/>
    <w:rsid w:val="00806C91"/>
    <w:rsid w:val="008079CD"/>
    <w:rsid w:val="0081065F"/>
    <w:rsid w:val="0081071A"/>
    <w:rsid w:val="00810E72"/>
    <w:rsid w:val="0081179B"/>
    <w:rsid w:val="0081181F"/>
    <w:rsid w:val="00811C50"/>
    <w:rsid w:val="00811D96"/>
    <w:rsid w:val="00812DCB"/>
    <w:rsid w:val="00813FA5"/>
    <w:rsid w:val="00814E54"/>
    <w:rsid w:val="0081523F"/>
    <w:rsid w:val="00816151"/>
    <w:rsid w:val="0081619A"/>
    <w:rsid w:val="00817268"/>
    <w:rsid w:val="008173BD"/>
    <w:rsid w:val="00817867"/>
    <w:rsid w:val="00817BDE"/>
    <w:rsid w:val="008203B7"/>
    <w:rsid w:val="008207C6"/>
    <w:rsid w:val="00820968"/>
    <w:rsid w:val="00820B61"/>
    <w:rsid w:val="00820BB7"/>
    <w:rsid w:val="00820FD8"/>
    <w:rsid w:val="008212BE"/>
    <w:rsid w:val="0082151C"/>
    <w:rsid w:val="008218CF"/>
    <w:rsid w:val="008248E7"/>
    <w:rsid w:val="00824B0C"/>
    <w:rsid w:val="00824F02"/>
    <w:rsid w:val="0082512A"/>
    <w:rsid w:val="00825595"/>
    <w:rsid w:val="00825A2F"/>
    <w:rsid w:val="00826BD1"/>
    <w:rsid w:val="00826C4F"/>
    <w:rsid w:val="00827E10"/>
    <w:rsid w:val="00830A48"/>
    <w:rsid w:val="00830F94"/>
    <w:rsid w:val="00831851"/>
    <w:rsid w:val="00831C89"/>
    <w:rsid w:val="00831DF3"/>
    <w:rsid w:val="00832155"/>
    <w:rsid w:val="00832DA5"/>
    <w:rsid w:val="00832F4B"/>
    <w:rsid w:val="00833A2E"/>
    <w:rsid w:val="00833EDF"/>
    <w:rsid w:val="00834038"/>
    <w:rsid w:val="0083455D"/>
    <w:rsid w:val="008345CB"/>
    <w:rsid w:val="00834FC9"/>
    <w:rsid w:val="008356E3"/>
    <w:rsid w:val="0083649A"/>
    <w:rsid w:val="00836B56"/>
    <w:rsid w:val="00837562"/>
    <w:rsid w:val="008377AF"/>
    <w:rsid w:val="00837C44"/>
    <w:rsid w:val="00840438"/>
    <w:rsid w:val="008404C4"/>
    <w:rsid w:val="0084056D"/>
    <w:rsid w:val="00840893"/>
    <w:rsid w:val="00840F96"/>
    <w:rsid w:val="00841080"/>
    <w:rsid w:val="008412F7"/>
    <w:rsid w:val="008414BB"/>
    <w:rsid w:val="00841B54"/>
    <w:rsid w:val="00842EBA"/>
    <w:rsid w:val="008434A7"/>
    <w:rsid w:val="00843967"/>
    <w:rsid w:val="00843ED1"/>
    <w:rsid w:val="00844A38"/>
    <w:rsid w:val="008455DA"/>
    <w:rsid w:val="0084631E"/>
    <w:rsid w:val="008467C8"/>
    <w:rsid w:val="008467D0"/>
    <w:rsid w:val="008470D0"/>
    <w:rsid w:val="00847E9E"/>
    <w:rsid w:val="0085018E"/>
    <w:rsid w:val="00850196"/>
    <w:rsid w:val="008505DC"/>
    <w:rsid w:val="008509F0"/>
    <w:rsid w:val="00851875"/>
    <w:rsid w:val="00852357"/>
    <w:rsid w:val="00852B7B"/>
    <w:rsid w:val="0085448C"/>
    <w:rsid w:val="00855048"/>
    <w:rsid w:val="00855409"/>
    <w:rsid w:val="00855BF0"/>
    <w:rsid w:val="00855C65"/>
    <w:rsid w:val="008563D3"/>
    <w:rsid w:val="00856B3D"/>
    <w:rsid w:val="00856E64"/>
    <w:rsid w:val="008570FE"/>
    <w:rsid w:val="008578BD"/>
    <w:rsid w:val="0085795E"/>
    <w:rsid w:val="00860A52"/>
    <w:rsid w:val="00860FE1"/>
    <w:rsid w:val="008611D8"/>
    <w:rsid w:val="008613BA"/>
    <w:rsid w:val="008614A8"/>
    <w:rsid w:val="00861B3C"/>
    <w:rsid w:val="008624BE"/>
    <w:rsid w:val="00862960"/>
    <w:rsid w:val="00862AF2"/>
    <w:rsid w:val="00862F1E"/>
    <w:rsid w:val="00863532"/>
    <w:rsid w:val="008641E8"/>
    <w:rsid w:val="00864336"/>
    <w:rsid w:val="008647F0"/>
    <w:rsid w:val="0086550A"/>
    <w:rsid w:val="00865EC3"/>
    <w:rsid w:val="0086629C"/>
    <w:rsid w:val="00866415"/>
    <w:rsid w:val="0086646C"/>
    <w:rsid w:val="0086672A"/>
    <w:rsid w:val="0086706D"/>
    <w:rsid w:val="00867469"/>
    <w:rsid w:val="00870838"/>
    <w:rsid w:val="00870A3D"/>
    <w:rsid w:val="00870F61"/>
    <w:rsid w:val="008722BF"/>
    <w:rsid w:val="0087360B"/>
    <w:rsid w:val="008736AC"/>
    <w:rsid w:val="00873771"/>
    <w:rsid w:val="00874C1F"/>
    <w:rsid w:val="00876F08"/>
    <w:rsid w:val="008771BA"/>
    <w:rsid w:val="008773F6"/>
    <w:rsid w:val="00877E39"/>
    <w:rsid w:val="00880A08"/>
    <w:rsid w:val="008813A0"/>
    <w:rsid w:val="00881B53"/>
    <w:rsid w:val="00882E98"/>
    <w:rsid w:val="00883242"/>
    <w:rsid w:val="00883A53"/>
    <w:rsid w:val="00883AA9"/>
    <w:rsid w:val="00884601"/>
    <w:rsid w:val="00884A75"/>
    <w:rsid w:val="0088526C"/>
    <w:rsid w:val="00885BEE"/>
    <w:rsid w:val="00885C59"/>
    <w:rsid w:val="00885F34"/>
    <w:rsid w:val="008866B2"/>
    <w:rsid w:val="00887192"/>
    <w:rsid w:val="00887405"/>
    <w:rsid w:val="00890C47"/>
    <w:rsid w:val="0089160F"/>
    <w:rsid w:val="0089256F"/>
    <w:rsid w:val="00893CDB"/>
    <w:rsid w:val="00893D12"/>
    <w:rsid w:val="0089468F"/>
    <w:rsid w:val="00894810"/>
    <w:rsid w:val="00894A43"/>
    <w:rsid w:val="00894C1B"/>
    <w:rsid w:val="00895105"/>
    <w:rsid w:val="00895316"/>
    <w:rsid w:val="00895861"/>
    <w:rsid w:val="00895B34"/>
    <w:rsid w:val="0089631A"/>
    <w:rsid w:val="0089688C"/>
    <w:rsid w:val="0089728C"/>
    <w:rsid w:val="00897B69"/>
    <w:rsid w:val="00897B91"/>
    <w:rsid w:val="008A00A0"/>
    <w:rsid w:val="008A0448"/>
    <w:rsid w:val="008A07EF"/>
    <w:rsid w:val="008A0836"/>
    <w:rsid w:val="008A08A9"/>
    <w:rsid w:val="008A1693"/>
    <w:rsid w:val="008A21F0"/>
    <w:rsid w:val="008A2580"/>
    <w:rsid w:val="008A430A"/>
    <w:rsid w:val="008A4384"/>
    <w:rsid w:val="008A5DE5"/>
    <w:rsid w:val="008A618B"/>
    <w:rsid w:val="008B0FFA"/>
    <w:rsid w:val="008B17E8"/>
    <w:rsid w:val="008B1F68"/>
    <w:rsid w:val="008B1FDB"/>
    <w:rsid w:val="008B2A5B"/>
    <w:rsid w:val="008B2E99"/>
    <w:rsid w:val="008B3179"/>
    <w:rsid w:val="008B367A"/>
    <w:rsid w:val="008B430F"/>
    <w:rsid w:val="008B44C9"/>
    <w:rsid w:val="008B48E4"/>
    <w:rsid w:val="008B4DA3"/>
    <w:rsid w:val="008B4FF4"/>
    <w:rsid w:val="008B520B"/>
    <w:rsid w:val="008B5E9F"/>
    <w:rsid w:val="008B62A0"/>
    <w:rsid w:val="008B6729"/>
    <w:rsid w:val="008B71D5"/>
    <w:rsid w:val="008B7366"/>
    <w:rsid w:val="008B7F83"/>
    <w:rsid w:val="008C085A"/>
    <w:rsid w:val="008C0A45"/>
    <w:rsid w:val="008C1A20"/>
    <w:rsid w:val="008C20D0"/>
    <w:rsid w:val="008C2FB5"/>
    <w:rsid w:val="008C302C"/>
    <w:rsid w:val="008C4CAB"/>
    <w:rsid w:val="008C5665"/>
    <w:rsid w:val="008C5E3F"/>
    <w:rsid w:val="008C6461"/>
    <w:rsid w:val="008C6A74"/>
    <w:rsid w:val="008C6BA4"/>
    <w:rsid w:val="008C6F82"/>
    <w:rsid w:val="008C73CB"/>
    <w:rsid w:val="008C7795"/>
    <w:rsid w:val="008C7CBC"/>
    <w:rsid w:val="008D0062"/>
    <w:rsid w:val="008D0067"/>
    <w:rsid w:val="008D0368"/>
    <w:rsid w:val="008D0C65"/>
    <w:rsid w:val="008D0EE1"/>
    <w:rsid w:val="008D125E"/>
    <w:rsid w:val="008D144F"/>
    <w:rsid w:val="008D14F9"/>
    <w:rsid w:val="008D2B16"/>
    <w:rsid w:val="008D2CF3"/>
    <w:rsid w:val="008D3E33"/>
    <w:rsid w:val="008D5308"/>
    <w:rsid w:val="008D55BF"/>
    <w:rsid w:val="008D61E0"/>
    <w:rsid w:val="008D6359"/>
    <w:rsid w:val="008D6722"/>
    <w:rsid w:val="008D6E1D"/>
    <w:rsid w:val="008D7AB2"/>
    <w:rsid w:val="008D7B00"/>
    <w:rsid w:val="008E0259"/>
    <w:rsid w:val="008E131D"/>
    <w:rsid w:val="008E227F"/>
    <w:rsid w:val="008E3D35"/>
    <w:rsid w:val="008E43E0"/>
    <w:rsid w:val="008E4A07"/>
    <w:rsid w:val="008E4A0E"/>
    <w:rsid w:val="008E4E59"/>
    <w:rsid w:val="008E55E9"/>
    <w:rsid w:val="008E6396"/>
    <w:rsid w:val="008E72A5"/>
    <w:rsid w:val="008F0115"/>
    <w:rsid w:val="008F0383"/>
    <w:rsid w:val="008F0CEB"/>
    <w:rsid w:val="008F0F23"/>
    <w:rsid w:val="008F1F6A"/>
    <w:rsid w:val="008F2518"/>
    <w:rsid w:val="008F28E7"/>
    <w:rsid w:val="008F2A8B"/>
    <w:rsid w:val="008F2C57"/>
    <w:rsid w:val="008F2E71"/>
    <w:rsid w:val="008F35D0"/>
    <w:rsid w:val="008F3EDF"/>
    <w:rsid w:val="008F45CD"/>
    <w:rsid w:val="008F56DB"/>
    <w:rsid w:val="008F708F"/>
    <w:rsid w:val="008F766F"/>
    <w:rsid w:val="009001D5"/>
    <w:rsid w:val="0090053B"/>
    <w:rsid w:val="00900E59"/>
    <w:rsid w:val="00900FCF"/>
    <w:rsid w:val="0090109B"/>
    <w:rsid w:val="0090119E"/>
    <w:rsid w:val="00901298"/>
    <w:rsid w:val="00901611"/>
    <w:rsid w:val="009019BB"/>
    <w:rsid w:val="00902870"/>
    <w:rsid w:val="00902919"/>
    <w:rsid w:val="00902D87"/>
    <w:rsid w:val="0090315B"/>
    <w:rsid w:val="0090338A"/>
    <w:rsid w:val="009033B0"/>
    <w:rsid w:val="00904350"/>
    <w:rsid w:val="00904A8E"/>
    <w:rsid w:val="00904D31"/>
    <w:rsid w:val="00905926"/>
    <w:rsid w:val="00905E6C"/>
    <w:rsid w:val="0090604A"/>
    <w:rsid w:val="00907038"/>
    <w:rsid w:val="0090709E"/>
    <w:rsid w:val="009076ED"/>
    <w:rsid w:val="009078AB"/>
    <w:rsid w:val="00907F4B"/>
    <w:rsid w:val="009101C6"/>
    <w:rsid w:val="00910215"/>
    <w:rsid w:val="0091055E"/>
    <w:rsid w:val="0091093F"/>
    <w:rsid w:val="009119CF"/>
    <w:rsid w:val="00912745"/>
    <w:rsid w:val="00912766"/>
    <w:rsid w:val="00912C5D"/>
    <w:rsid w:val="00912EC7"/>
    <w:rsid w:val="00913D40"/>
    <w:rsid w:val="00913F89"/>
    <w:rsid w:val="00915222"/>
    <w:rsid w:val="00915248"/>
    <w:rsid w:val="009153A2"/>
    <w:rsid w:val="0091571A"/>
    <w:rsid w:val="00915AC4"/>
    <w:rsid w:val="00916F88"/>
    <w:rsid w:val="00917EA0"/>
    <w:rsid w:val="00920404"/>
    <w:rsid w:val="00920A1E"/>
    <w:rsid w:val="00920C71"/>
    <w:rsid w:val="009221AD"/>
    <w:rsid w:val="009227DD"/>
    <w:rsid w:val="00922852"/>
    <w:rsid w:val="00923015"/>
    <w:rsid w:val="009234D0"/>
    <w:rsid w:val="00923910"/>
    <w:rsid w:val="00923F53"/>
    <w:rsid w:val="0092425D"/>
    <w:rsid w:val="009249D7"/>
    <w:rsid w:val="00924C5A"/>
    <w:rsid w:val="00925013"/>
    <w:rsid w:val="00925024"/>
    <w:rsid w:val="00925219"/>
    <w:rsid w:val="00925655"/>
    <w:rsid w:val="00925733"/>
    <w:rsid w:val="009257A8"/>
    <w:rsid w:val="009261C8"/>
    <w:rsid w:val="00926898"/>
    <w:rsid w:val="0092699F"/>
    <w:rsid w:val="00926D03"/>
    <w:rsid w:val="00926F76"/>
    <w:rsid w:val="0092703B"/>
    <w:rsid w:val="009279DE"/>
    <w:rsid w:val="00927DB3"/>
    <w:rsid w:val="00927E08"/>
    <w:rsid w:val="00930D17"/>
    <w:rsid w:val="00930ED6"/>
    <w:rsid w:val="00930F41"/>
    <w:rsid w:val="009310DD"/>
    <w:rsid w:val="00931206"/>
    <w:rsid w:val="00932077"/>
    <w:rsid w:val="00932A03"/>
    <w:rsid w:val="0093313E"/>
    <w:rsid w:val="009331F9"/>
    <w:rsid w:val="00933A1D"/>
    <w:rsid w:val="00933F46"/>
    <w:rsid w:val="00934012"/>
    <w:rsid w:val="00934B12"/>
    <w:rsid w:val="0093530F"/>
    <w:rsid w:val="0093592F"/>
    <w:rsid w:val="00935E65"/>
    <w:rsid w:val="009363F0"/>
    <w:rsid w:val="00936657"/>
    <w:rsid w:val="0093688D"/>
    <w:rsid w:val="009375E0"/>
    <w:rsid w:val="0094118D"/>
    <w:rsid w:val="0094165A"/>
    <w:rsid w:val="00941E40"/>
    <w:rsid w:val="00942056"/>
    <w:rsid w:val="009423F0"/>
    <w:rsid w:val="009429D1"/>
    <w:rsid w:val="00942E67"/>
    <w:rsid w:val="00943299"/>
    <w:rsid w:val="009438A7"/>
    <w:rsid w:val="009448E3"/>
    <w:rsid w:val="00944B3E"/>
    <w:rsid w:val="00944CF9"/>
    <w:rsid w:val="00945714"/>
    <w:rsid w:val="009458AF"/>
    <w:rsid w:val="009464B9"/>
    <w:rsid w:val="00946555"/>
    <w:rsid w:val="009477C3"/>
    <w:rsid w:val="0095053A"/>
    <w:rsid w:val="00951AF4"/>
    <w:rsid w:val="009520A1"/>
    <w:rsid w:val="009522E2"/>
    <w:rsid w:val="0095259D"/>
    <w:rsid w:val="009528C1"/>
    <w:rsid w:val="00952B80"/>
    <w:rsid w:val="009531F9"/>
    <w:rsid w:val="009532C7"/>
    <w:rsid w:val="00953891"/>
    <w:rsid w:val="00953E82"/>
    <w:rsid w:val="0095481B"/>
    <w:rsid w:val="00955D6C"/>
    <w:rsid w:val="009568E1"/>
    <w:rsid w:val="00957107"/>
    <w:rsid w:val="00957BDA"/>
    <w:rsid w:val="00960547"/>
    <w:rsid w:val="00960CCA"/>
    <w:rsid w:val="00960E03"/>
    <w:rsid w:val="00961FA1"/>
    <w:rsid w:val="009624AB"/>
    <w:rsid w:val="00962976"/>
    <w:rsid w:val="00962B81"/>
    <w:rsid w:val="00963218"/>
    <w:rsid w:val="0096343A"/>
    <w:rsid w:val="009634F6"/>
    <w:rsid w:val="00963579"/>
    <w:rsid w:val="009639A6"/>
    <w:rsid w:val="00963F2F"/>
    <w:rsid w:val="00963FEC"/>
    <w:rsid w:val="0096422F"/>
    <w:rsid w:val="00964AE3"/>
    <w:rsid w:val="0096526A"/>
    <w:rsid w:val="00965F05"/>
    <w:rsid w:val="009661B5"/>
    <w:rsid w:val="0096630A"/>
    <w:rsid w:val="0096720F"/>
    <w:rsid w:val="0096762D"/>
    <w:rsid w:val="00967B2C"/>
    <w:rsid w:val="0097036E"/>
    <w:rsid w:val="00970968"/>
    <w:rsid w:val="009716B5"/>
    <w:rsid w:val="009718BF"/>
    <w:rsid w:val="00972803"/>
    <w:rsid w:val="00973DB2"/>
    <w:rsid w:val="00973DBC"/>
    <w:rsid w:val="00973EF2"/>
    <w:rsid w:val="00974E6A"/>
    <w:rsid w:val="009752AD"/>
    <w:rsid w:val="00976150"/>
    <w:rsid w:val="00976FF0"/>
    <w:rsid w:val="009771A9"/>
    <w:rsid w:val="00977792"/>
    <w:rsid w:val="00980A3E"/>
    <w:rsid w:val="0098106B"/>
    <w:rsid w:val="00981475"/>
    <w:rsid w:val="00981668"/>
    <w:rsid w:val="0098199D"/>
    <w:rsid w:val="00981E33"/>
    <w:rsid w:val="0098250E"/>
    <w:rsid w:val="0098267D"/>
    <w:rsid w:val="00984331"/>
    <w:rsid w:val="00984AD1"/>
    <w:rsid w:val="00984C07"/>
    <w:rsid w:val="00985DDB"/>
    <w:rsid w:val="00985F69"/>
    <w:rsid w:val="00986E99"/>
    <w:rsid w:val="0098748B"/>
    <w:rsid w:val="00987813"/>
    <w:rsid w:val="00990132"/>
    <w:rsid w:val="00990B3B"/>
    <w:rsid w:val="00990BE2"/>
    <w:rsid w:val="00990C18"/>
    <w:rsid w:val="00990C46"/>
    <w:rsid w:val="00990E8C"/>
    <w:rsid w:val="00991DEF"/>
    <w:rsid w:val="0099235F"/>
    <w:rsid w:val="00992659"/>
    <w:rsid w:val="0099359F"/>
    <w:rsid w:val="00993830"/>
    <w:rsid w:val="00993B98"/>
    <w:rsid w:val="00993C57"/>
    <w:rsid w:val="00993F37"/>
    <w:rsid w:val="00993F3E"/>
    <w:rsid w:val="00994114"/>
    <w:rsid w:val="00994304"/>
    <w:rsid w:val="009943CC"/>
    <w:rsid w:val="009944F9"/>
    <w:rsid w:val="00994BFB"/>
    <w:rsid w:val="00995954"/>
    <w:rsid w:val="00995E81"/>
    <w:rsid w:val="00996465"/>
    <w:rsid w:val="00996470"/>
    <w:rsid w:val="00996603"/>
    <w:rsid w:val="00996A05"/>
    <w:rsid w:val="009974B3"/>
    <w:rsid w:val="00997605"/>
    <w:rsid w:val="00997F5D"/>
    <w:rsid w:val="009A0220"/>
    <w:rsid w:val="009A0659"/>
    <w:rsid w:val="009A09AC"/>
    <w:rsid w:val="009A0E9D"/>
    <w:rsid w:val="009A10D6"/>
    <w:rsid w:val="009A1946"/>
    <w:rsid w:val="009A1BBC"/>
    <w:rsid w:val="009A2434"/>
    <w:rsid w:val="009A2864"/>
    <w:rsid w:val="009A2B56"/>
    <w:rsid w:val="009A313E"/>
    <w:rsid w:val="009A3185"/>
    <w:rsid w:val="009A31C9"/>
    <w:rsid w:val="009A3EAC"/>
    <w:rsid w:val="009A40D9"/>
    <w:rsid w:val="009A50B4"/>
    <w:rsid w:val="009A52FE"/>
    <w:rsid w:val="009A5B0B"/>
    <w:rsid w:val="009A69B3"/>
    <w:rsid w:val="009A6D03"/>
    <w:rsid w:val="009A73B8"/>
    <w:rsid w:val="009A7D6E"/>
    <w:rsid w:val="009B08F7"/>
    <w:rsid w:val="009B1250"/>
    <w:rsid w:val="009B165F"/>
    <w:rsid w:val="009B171A"/>
    <w:rsid w:val="009B2E67"/>
    <w:rsid w:val="009B417F"/>
    <w:rsid w:val="009B4483"/>
    <w:rsid w:val="009B4EB0"/>
    <w:rsid w:val="009B583C"/>
    <w:rsid w:val="009B5879"/>
    <w:rsid w:val="009B5A96"/>
    <w:rsid w:val="009B6030"/>
    <w:rsid w:val="009B6F70"/>
    <w:rsid w:val="009C0698"/>
    <w:rsid w:val="009C06E4"/>
    <w:rsid w:val="009C098A"/>
    <w:rsid w:val="009C0D69"/>
    <w:rsid w:val="009C0DA0"/>
    <w:rsid w:val="009C13D1"/>
    <w:rsid w:val="009C1693"/>
    <w:rsid w:val="009C17C1"/>
    <w:rsid w:val="009C1AD9"/>
    <w:rsid w:val="009C1FCA"/>
    <w:rsid w:val="009C2065"/>
    <w:rsid w:val="009C2F95"/>
    <w:rsid w:val="009C3001"/>
    <w:rsid w:val="009C44C9"/>
    <w:rsid w:val="009C52C8"/>
    <w:rsid w:val="009C575A"/>
    <w:rsid w:val="009C58F7"/>
    <w:rsid w:val="009C5B64"/>
    <w:rsid w:val="009C65D7"/>
    <w:rsid w:val="009C6623"/>
    <w:rsid w:val="009C6822"/>
    <w:rsid w:val="009C69B7"/>
    <w:rsid w:val="009C72FE"/>
    <w:rsid w:val="009C7379"/>
    <w:rsid w:val="009D06F4"/>
    <w:rsid w:val="009D081A"/>
    <w:rsid w:val="009D08FB"/>
    <w:rsid w:val="009D0C17"/>
    <w:rsid w:val="009D1EBE"/>
    <w:rsid w:val="009D2409"/>
    <w:rsid w:val="009D26E1"/>
    <w:rsid w:val="009D2983"/>
    <w:rsid w:val="009D2C2D"/>
    <w:rsid w:val="009D36ED"/>
    <w:rsid w:val="009D3D12"/>
    <w:rsid w:val="009D4F4A"/>
    <w:rsid w:val="009D572A"/>
    <w:rsid w:val="009D6050"/>
    <w:rsid w:val="009D6307"/>
    <w:rsid w:val="009D67D9"/>
    <w:rsid w:val="009D702B"/>
    <w:rsid w:val="009D72FB"/>
    <w:rsid w:val="009D743E"/>
    <w:rsid w:val="009D7742"/>
    <w:rsid w:val="009D7D50"/>
    <w:rsid w:val="009E037B"/>
    <w:rsid w:val="009E05EC"/>
    <w:rsid w:val="009E0CF8"/>
    <w:rsid w:val="009E11F4"/>
    <w:rsid w:val="009E16BB"/>
    <w:rsid w:val="009E1C2E"/>
    <w:rsid w:val="009E3679"/>
    <w:rsid w:val="009E414C"/>
    <w:rsid w:val="009E4D22"/>
    <w:rsid w:val="009E56EB"/>
    <w:rsid w:val="009E6AB6"/>
    <w:rsid w:val="009E6B21"/>
    <w:rsid w:val="009E7F27"/>
    <w:rsid w:val="009F1957"/>
    <w:rsid w:val="009F1A7D"/>
    <w:rsid w:val="009F25A7"/>
    <w:rsid w:val="009F3431"/>
    <w:rsid w:val="009F36D2"/>
    <w:rsid w:val="009F3838"/>
    <w:rsid w:val="009F3ECD"/>
    <w:rsid w:val="009F4B19"/>
    <w:rsid w:val="009F56A3"/>
    <w:rsid w:val="009F5C09"/>
    <w:rsid w:val="009F5F05"/>
    <w:rsid w:val="009F6048"/>
    <w:rsid w:val="009F6A28"/>
    <w:rsid w:val="009F7315"/>
    <w:rsid w:val="009F73D1"/>
    <w:rsid w:val="009F7B77"/>
    <w:rsid w:val="009F7D6B"/>
    <w:rsid w:val="00A001C2"/>
    <w:rsid w:val="00A00D40"/>
    <w:rsid w:val="00A01215"/>
    <w:rsid w:val="00A0125B"/>
    <w:rsid w:val="00A01FE7"/>
    <w:rsid w:val="00A024C1"/>
    <w:rsid w:val="00A03078"/>
    <w:rsid w:val="00A03E93"/>
    <w:rsid w:val="00A049D4"/>
    <w:rsid w:val="00A04A93"/>
    <w:rsid w:val="00A070D4"/>
    <w:rsid w:val="00A074FD"/>
    <w:rsid w:val="00A07569"/>
    <w:rsid w:val="00A07749"/>
    <w:rsid w:val="00A078FB"/>
    <w:rsid w:val="00A07E02"/>
    <w:rsid w:val="00A1015D"/>
    <w:rsid w:val="00A10364"/>
    <w:rsid w:val="00A10CE1"/>
    <w:rsid w:val="00A10CED"/>
    <w:rsid w:val="00A10E17"/>
    <w:rsid w:val="00A11A30"/>
    <w:rsid w:val="00A128C6"/>
    <w:rsid w:val="00A143CE"/>
    <w:rsid w:val="00A145AB"/>
    <w:rsid w:val="00A14901"/>
    <w:rsid w:val="00A16C52"/>
    <w:rsid w:val="00A16D9B"/>
    <w:rsid w:val="00A17A42"/>
    <w:rsid w:val="00A20181"/>
    <w:rsid w:val="00A20C58"/>
    <w:rsid w:val="00A20F60"/>
    <w:rsid w:val="00A217C9"/>
    <w:rsid w:val="00A21A49"/>
    <w:rsid w:val="00A220ED"/>
    <w:rsid w:val="00A223F3"/>
    <w:rsid w:val="00A231E9"/>
    <w:rsid w:val="00A23647"/>
    <w:rsid w:val="00A245FE"/>
    <w:rsid w:val="00A25779"/>
    <w:rsid w:val="00A25822"/>
    <w:rsid w:val="00A26577"/>
    <w:rsid w:val="00A27E8C"/>
    <w:rsid w:val="00A30056"/>
    <w:rsid w:val="00A307AE"/>
    <w:rsid w:val="00A31018"/>
    <w:rsid w:val="00A3164B"/>
    <w:rsid w:val="00A3164F"/>
    <w:rsid w:val="00A31C3C"/>
    <w:rsid w:val="00A3438C"/>
    <w:rsid w:val="00A350CB"/>
    <w:rsid w:val="00A3511D"/>
    <w:rsid w:val="00A35AD4"/>
    <w:rsid w:val="00A35E8B"/>
    <w:rsid w:val="00A36070"/>
    <w:rsid w:val="00A361C6"/>
    <w:rsid w:val="00A3669F"/>
    <w:rsid w:val="00A369BD"/>
    <w:rsid w:val="00A36B78"/>
    <w:rsid w:val="00A36C9C"/>
    <w:rsid w:val="00A37AFC"/>
    <w:rsid w:val="00A37D04"/>
    <w:rsid w:val="00A37E7C"/>
    <w:rsid w:val="00A40E20"/>
    <w:rsid w:val="00A40F67"/>
    <w:rsid w:val="00A412FE"/>
    <w:rsid w:val="00A41A01"/>
    <w:rsid w:val="00A4222C"/>
    <w:rsid w:val="00A429A9"/>
    <w:rsid w:val="00A437C9"/>
    <w:rsid w:val="00A43CFF"/>
    <w:rsid w:val="00A43F65"/>
    <w:rsid w:val="00A46C07"/>
    <w:rsid w:val="00A47719"/>
    <w:rsid w:val="00A47D98"/>
    <w:rsid w:val="00A47EAB"/>
    <w:rsid w:val="00A50510"/>
    <w:rsid w:val="00A5068D"/>
    <w:rsid w:val="00A509B4"/>
    <w:rsid w:val="00A51813"/>
    <w:rsid w:val="00A51D10"/>
    <w:rsid w:val="00A5221E"/>
    <w:rsid w:val="00A53AA0"/>
    <w:rsid w:val="00A5427A"/>
    <w:rsid w:val="00A54C7B"/>
    <w:rsid w:val="00A54CFD"/>
    <w:rsid w:val="00A551B6"/>
    <w:rsid w:val="00A5639F"/>
    <w:rsid w:val="00A5675E"/>
    <w:rsid w:val="00A56D12"/>
    <w:rsid w:val="00A57040"/>
    <w:rsid w:val="00A60064"/>
    <w:rsid w:val="00A6044F"/>
    <w:rsid w:val="00A6048B"/>
    <w:rsid w:val="00A60D26"/>
    <w:rsid w:val="00A617DF"/>
    <w:rsid w:val="00A61D99"/>
    <w:rsid w:val="00A624A6"/>
    <w:rsid w:val="00A632A4"/>
    <w:rsid w:val="00A63311"/>
    <w:rsid w:val="00A64805"/>
    <w:rsid w:val="00A64B46"/>
    <w:rsid w:val="00A64F90"/>
    <w:rsid w:val="00A6535B"/>
    <w:rsid w:val="00A65A2B"/>
    <w:rsid w:val="00A66A35"/>
    <w:rsid w:val="00A67295"/>
    <w:rsid w:val="00A67B3F"/>
    <w:rsid w:val="00A70170"/>
    <w:rsid w:val="00A70BF6"/>
    <w:rsid w:val="00A70FAB"/>
    <w:rsid w:val="00A71790"/>
    <w:rsid w:val="00A71859"/>
    <w:rsid w:val="00A72659"/>
    <w:rsid w:val="00A726C7"/>
    <w:rsid w:val="00A7409C"/>
    <w:rsid w:val="00A74392"/>
    <w:rsid w:val="00A74C8C"/>
    <w:rsid w:val="00A7503D"/>
    <w:rsid w:val="00A752B5"/>
    <w:rsid w:val="00A75321"/>
    <w:rsid w:val="00A75545"/>
    <w:rsid w:val="00A75576"/>
    <w:rsid w:val="00A75651"/>
    <w:rsid w:val="00A767A2"/>
    <w:rsid w:val="00A76B69"/>
    <w:rsid w:val="00A774B4"/>
    <w:rsid w:val="00A77927"/>
    <w:rsid w:val="00A77DCA"/>
    <w:rsid w:val="00A81734"/>
    <w:rsid w:val="00A81791"/>
    <w:rsid w:val="00A8195D"/>
    <w:rsid w:val="00A81B75"/>
    <w:rsid w:val="00A81DC9"/>
    <w:rsid w:val="00A82923"/>
    <w:rsid w:val="00A82D82"/>
    <w:rsid w:val="00A83203"/>
    <w:rsid w:val="00A8356E"/>
    <w:rsid w:val="00A83653"/>
    <w:rsid w:val="00A8372C"/>
    <w:rsid w:val="00A855FA"/>
    <w:rsid w:val="00A85901"/>
    <w:rsid w:val="00A86473"/>
    <w:rsid w:val="00A8694C"/>
    <w:rsid w:val="00A9005D"/>
    <w:rsid w:val="00A905C6"/>
    <w:rsid w:val="00A90A0B"/>
    <w:rsid w:val="00A912FE"/>
    <w:rsid w:val="00A91418"/>
    <w:rsid w:val="00A91A18"/>
    <w:rsid w:val="00A91B40"/>
    <w:rsid w:val="00A91EAD"/>
    <w:rsid w:val="00A9244B"/>
    <w:rsid w:val="00A932DF"/>
    <w:rsid w:val="00A93AC1"/>
    <w:rsid w:val="00A9407E"/>
    <w:rsid w:val="00A947CF"/>
    <w:rsid w:val="00A94DF1"/>
    <w:rsid w:val="00A953FB"/>
    <w:rsid w:val="00A95F5B"/>
    <w:rsid w:val="00A965B4"/>
    <w:rsid w:val="00A966B5"/>
    <w:rsid w:val="00A96D9C"/>
    <w:rsid w:val="00A97222"/>
    <w:rsid w:val="00A9772A"/>
    <w:rsid w:val="00AA0894"/>
    <w:rsid w:val="00AA0B2B"/>
    <w:rsid w:val="00AA18E2"/>
    <w:rsid w:val="00AA22B0"/>
    <w:rsid w:val="00AA2B19"/>
    <w:rsid w:val="00AA3B89"/>
    <w:rsid w:val="00AA3F7C"/>
    <w:rsid w:val="00AA5047"/>
    <w:rsid w:val="00AA5AE4"/>
    <w:rsid w:val="00AA5E50"/>
    <w:rsid w:val="00AA642B"/>
    <w:rsid w:val="00AA68B5"/>
    <w:rsid w:val="00AA731E"/>
    <w:rsid w:val="00AA7376"/>
    <w:rsid w:val="00AB0677"/>
    <w:rsid w:val="00AB09B6"/>
    <w:rsid w:val="00AB0B02"/>
    <w:rsid w:val="00AB126F"/>
    <w:rsid w:val="00AB149A"/>
    <w:rsid w:val="00AB1983"/>
    <w:rsid w:val="00AB1B33"/>
    <w:rsid w:val="00AB1F0F"/>
    <w:rsid w:val="00AB23C3"/>
    <w:rsid w:val="00AB24DB"/>
    <w:rsid w:val="00AB27AB"/>
    <w:rsid w:val="00AB35D0"/>
    <w:rsid w:val="00AB3C36"/>
    <w:rsid w:val="00AB40F9"/>
    <w:rsid w:val="00AB45B1"/>
    <w:rsid w:val="00AB501F"/>
    <w:rsid w:val="00AB5EE9"/>
    <w:rsid w:val="00AB67C7"/>
    <w:rsid w:val="00AB6B59"/>
    <w:rsid w:val="00AB77E7"/>
    <w:rsid w:val="00AB782B"/>
    <w:rsid w:val="00AC1DCF"/>
    <w:rsid w:val="00AC23B1"/>
    <w:rsid w:val="00AC260E"/>
    <w:rsid w:val="00AC2A93"/>
    <w:rsid w:val="00AC2AF9"/>
    <w:rsid w:val="00AC2B55"/>
    <w:rsid w:val="00AC2F71"/>
    <w:rsid w:val="00AC3241"/>
    <w:rsid w:val="00AC47A6"/>
    <w:rsid w:val="00AC5F1C"/>
    <w:rsid w:val="00AC60C5"/>
    <w:rsid w:val="00AC64E6"/>
    <w:rsid w:val="00AC67E9"/>
    <w:rsid w:val="00AC78ED"/>
    <w:rsid w:val="00AD00EE"/>
    <w:rsid w:val="00AD02D3"/>
    <w:rsid w:val="00AD02EF"/>
    <w:rsid w:val="00AD0FA9"/>
    <w:rsid w:val="00AD1805"/>
    <w:rsid w:val="00AD1A7E"/>
    <w:rsid w:val="00AD1B97"/>
    <w:rsid w:val="00AD1C7E"/>
    <w:rsid w:val="00AD25B0"/>
    <w:rsid w:val="00AD2986"/>
    <w:rsid w:val="00AD3675"/>
    <w:rsid w:val="00AD4121"/>
    <w:rsid w:val="00AD533A"/>
    <w:rsid w:val="00AD56A9"/>
    <w:rsid w:val="00AD5921"/>
    <w:rsid w:val="00AD69C4"/>
    <w:rsid w:val="00AD6F0C"/>
    <w:rsid w:val="00AD726F"/>
    <w:rsid w:val="00AD72CF"/>
    <w:rsid w:val="00AE09D5"/>
    <w:rsid w:val="00AE0A30"/>
    <w:rsid w:val="00AE103D"/>
    <w:rsid w:val="00AE105D"/>
    <w:rsid w:val="00AE122E"/>
    <w:rsid w:val="00AE1B10"/>
    <w:rsid w:val="00AE1C5F"/>
    <w:rsid w:val="00AE23DD"/>
    <w:rsid w:val="00AE2F36"/>
    <w:rsid w:val="00AE3899"/>
    <w:rsid w:val="00AE3BF1"/>
    <w:rsid w:val="00AE42C8"/>
    <w:rsid w:val="00AE561A"/>
    <w:rsid w:val="00AE59FA"/>
    <w:rsid w:val="00AE6295"/>
    <w:rsid w:val="00AE6B27"/>
    <w:rsid w:val="00AE6CD2"/>
    <w:rsid w:val="00AE75FD"/>
    <w:rsid w:val="00AE776A"/>
    <w:rsid w:val="00AF04A3"/>
    <w:rsid w:val="00AF1745"/>
    <w:rsid w:val="00AF1B3E"/>
    <w:rsid w:val="00AF1F68"/>
    <w:rsid w:val="00AF2546"/>
    <w:rsid w:val="00AF27B7"/>
    <w:rsid w:val="00AF2BB2"/>
    <w:rsid w:val="00AF2BE1"/>
    <w:rsid w:val="00AF2E43"/>
    <w:rsid w:val="00AF306C"/>
    <w:rsid w:val="00AF3C5D"/>
    <w:rsid w:val="00AF4817"/>
    <w:rsid w:val="00AF4D89"/>
    <w:rsid w:val="00AF726A"/>
    <w:rsid w:val="00AF759C"/>
    <w:rsid w:val="00AF7AB4"/>
    <w:rsid w:val="00AF7B91"/>
    <w:rsid w:val="00AF7E67"/>
    <w:rsid w:val="00B00015"/>
    <w:rsid w:val="00B0033A"/>
    <w:rsid w:val="00B008E1"/>
    <w:rsid w:val="00B01B47"/>
    <w:rsid w:val="00B031F6"/>
    <w:rsid w:val="00B043A6"/>
    <w:rsid w:val="00B04CF6"/>
    <w:rsid w:val="00B04DE5"/>
    <w:rsid w:val="00B05EF4"/>
    <w:rsid w:val="00B064F0"/>
    <w:rsid w:val="00B065EB"/>
    <w:rsid w:val="00B06AF9"/>
    <w:rsid w:val="00B06DE8"/>
    <w:rsid w:val="00B07499"/>
    <w:rsid w:val="00B077AD"/>
    <w:rsid w:val="00B07993"/>
    <w:rsid w:val="00B07AE1"/>
    <w:rsid w:val="00B07B73"/>
    <w:rsid w:val="00B07D23"/>
    <w:rsid w:val="00B12968"/>
    <w:rsid w:val="00B13019"/>
    <w:rsid w:val="00B131FF"/>
    <w:rsid w:val="00B13498"/>
    <w:rsid w:val="00B136E5"/>
    <w:rsid w:val="00B13DA2"/>
    <w:rsid w:val="00B14BD8"/>
    <w:rsid w:val="00B1554A"/>
    <w:rsid w:val="00B160E9"/>
    <w:rsid w:val="00B1672A"/>
    <w:rsid w:val="00B16E71"/>
    <w:rsid w:val="00B16E7C"/>
    <w:rsid w:val="00B17096"/>
    <w:rsid w:val="00B171F3"/>
    <w:rsid w:val="00B174BD"/>
    <w:rsid w:val="00B1793F"/>
    <w:rsid w:val="00B20690"/>
    <w:rsid w:val="00B20B2A"/>
    <w:rsid w:val="00B21179"/>
    <w:rsid w:val="00B2129B"/>
    <w:rsid w:val="00B215A8"/>
    <w:rsid w:val="00B219B7"/>
    <w:rsid w:val="00B22BFA"/>
    <w:rsid w:val="00B22FA7"/>
    <w:rsid w:val="00B239C4"/>
    <w:rsid w:val="00B23D86"/>
    <w:rsid w:val="00B24845"/>
    <w:rsid w:val="00B25275"/>
    <w:rsid w:val="00B25CA7"/>
    <w:rsid w:val="00B26370"/>
    <w:rsid w:val="00B26586"/>
    <w:rsid w:val="00B27039"/>
    <w:rsid w:val="00B271C1"/>
    <w:rsid w:val="00B271D6"/>
    <w:rsid w:val="00B27868"/>
    <w:rsid w:val="00B27C56"/>
    <w:rsid w:val="00B27D18"/>
    <w:rsid w:val="00B300DB"/>
    <w:rsid w:val="00B30310"/>
    <w:rsid w:val="00B32BEC"/>
    <w:rsid w:val="00B335AC"/>
    <w:rsid w:val="00B336CC"/>
    <w:rsid w:val="00B33A13"/>
    <w:rsid w:val="00B34857"/>
    <w:rsid w:val="00B349A1"/>
    <w:rsid w:val="00B35B87"/>
    <w:rsid w:val="00B37227"/>
    <w:rsid w:val="00B37FC4"/>
    <w:rsid w:val="00B37FEF"/>
    <w:rsid w:val="00B402AA"/>
    <w:rsid w:val="00B40556"/>
    <w:rsid w:val="00B41D0C"/>
    <w:rsid w:val="00B43107"/>
    <w:rsid w:val="00B43929"/>
    <w:rsid w:val="00B4545C"/>
    <w:rsid w:val="00B454D2"/>
    <w:rsid w:val="00B4591D"/>
    <w:rsid w:val="00B459CF"/>
    <w:rsid w:val="00B45AC4"/>
    <w:rsid w:val="00B45B13"/>
    <w:rsid w:val="00B45E0A"/>
    <w:rsid w:val="00B45F27"/>
    <w:rsid w:val="00B4662E"/>
    <w:rsid w:val="00B46A78"/>
    <w:rsid w:val="00B4719D"/>
    <w:rsid w:val="00B4740C"/>
    <w:rsid w:val="00B47A18"/>
    <w:rsid w:val="00B505AA"/>
    <w:rsid w:val="00B506CD"/>
    <w:rsid w:val="00B50A47"/>
    <w:rsid w:val="00B51B06"/>
    <w:rsid w:val="00B51CD5"/>
    <w:rsid w:val="00B51E9C"/>
    <w:rsid w:val="00B51F30"/>
    <w:rsid w:val="00B52702"/>
    <w:rsid w:val="00B53054"/>
    <w:rsid w:val="00B53824"/>
    <w:rsid w:val="00B53857"/>
    <w:rsid w:val="00B538E3"/>
    <w:rsid w:val="00B53C96"/>
    <w:rsid w:val="00B54009"/>
    <w:rsid w:val="00B54B6C"/>
    <w:rsid w:val="00B55212"/>
    <w:rsid w:val="00B55A04"/>
    <w:rsid w:val="00B55CEE"/>
    <w:rsid w:val="00B56FB1"/>
    <w:rsid w:val="00B57057"/>
    <w:rsid w:val="00B574FD"/>
    <w:rsid w:val="00B60296"/>
    <w:rsid w:val="00B6083F"/>
    <w:rsid w:val="00B61504"/>
    <w:rsid w:val="00B61623"/>
    <w:rsid w:val="00B620AE"/>
    <w:rsid w:val="00B620DA"/>
    <w:rsid w:val="00B62E95"/>
    <w:rsid w:val="00B63530"/>
    <w:rsid w:val="00B63ABC"/>
    <w:rsid w:val="00B64194"/>
    <w:rsid w:val="00B64258"/>
    <w:rsid w:val="00B64D3D"/>
    <w:rsid w:val="00B64F0A"/>
    <w:rsid w:val="00B6562C"/>
    <w:rsid w:val="00B6729E"/>
    <w:rsid w:val="00B67472"/>
    <w:rsid w:val="00B7093F"/>
    <w:rsid w:val="00B71531"/>
    <w:rsid w:val="00B720C9"/>
    <w:rsid w:val="00B72984"/>
    <w:rsid w:val="00B7391B"/>
    <w:rsid w:val="00B73ACC"/>
    <w:rsid w:val="00B73E94"/>
    <w:rsid w:val="00B743E7"/>
    <w:rsid w:val="00B748EB"/>
    <w:rsid w:val="00B74B80"/>
    <w:rsid w:val="00B7567D"/>
    <w:rsid w:val="00B768A9"/>
    <w:rsid w:val="00B76E90"/>
    <w:rsid w:val="00B77335"/>
    <w:rsid w:val="00B8005C"/>
    <w:rsid w:val="00B80B0B"/>
    <w:rsid w:val="00B81A36"/>
    <w:rsid w:val="00B82E5F"/>
    <w:rsid w:val="00B833D5"/>
    <w:rsid w:val="00B855E8"/>
    <w:rsid w:val="00B85AFB"/>
    <w:rsid w:val="00B8658B"/>
    <w:rsid w:val="00B86606"/>
    <w:rsid w:val="00B8666B"/>
    <w:rsid w:val="00B86C64"/>
    <w:rsid w:val="00B86F9F"/>
    <w:rsid w:val="00B87C19"/>
    <w:rsid w:val="00B904F4"/>
    <w:rsid w:val="00B90BD1"/>
    <w:rsid w:val="00B91C7B"/>
    <w:rsid w:val="00B9248D"/>
    <w:rsid w:val="00B92536"/>
    <w:rsid w:val="00B92547"/>
    <w:rsid w:val="00B9274D"/>
    <w:rsid w:val="00B93E2D"/>
    <w:rsid w:val="00B941CE"/>
    <w:rsid w:val="00B94207"/>
    <w:rsid w:val="00B945D4"/>
    <w:rsid w:val="00B95034"/>
    <w:rsid w:val="00B9506C"/>
    <w:rsid w:val="00B95BA4"/>
    <w:rsid w:val="00B967F5"/>
    <w:rsid w:val="00B96F2C"/>
    <w:rsid w:val="00B97B50"/>
    <w:rsid w:val="00BA1065"/>
    <w:rsid w:val="00BA2A73"/>
    <w:rsid w:val="00BA2C5F"/>
    <w:rsid w:val="00BA324F"/>
    <w:rsid w:val="00BA3608"/>
    <w:rsid w:val="00BA3959"/>
    <w:rsid w:val="00BA563D"/>
    <w:rsid w:val="00BA5BCC"/>
    <w:rsid w:val="00BA6A31"/>
    <w:rsid w:val="00BB0901"/>
    <w:rsid w:val="00BB1631"/>
    <w:rsid w:val="00BB1855"/>
    <w:rsid w:val="00BB1EDB"/>
    <w:rsid w:val="00BB2332"/>
    <w:rsid w:val="00BB2359"/>
    <w:rsid w:val="00BB239F"/>
    <w:rsid w:val="00BB2494"/>
    <w:rsid w:val="00BB2522"/>
    <w:rsid w:val="00BB28A3"/>
    <w:rsid w:val="00BB33B3"/>
    <w:rsid w:val="00BB3498"/>
    <w:rsid w:val="00BB36F1"/>
    <w:rsid w:val="00BB4BF5"/>
    <w:rsid w:val="00BB5045"/>
    <w:rsid w:val="00BB5218"/>
    <w:rsid w:val="00BB5715"/>
    <w:rsid w:val="00BB5F5F"/>
    <w:rsid w:val="00BB6812"/>
    <w:rsid w:val="00BB72C0"/>
    <w:rsid w:val="00BB7FF3"/>
    <w:rsid w:val="00BC0397"/>
    <w:rsid w:val="00BC086F"/>
    <w:rsid w:val="00BC0AF1"/>
    <w:rsid w:val="00BC27BE"/>
    <w:rsid w:val="00BC2C9B"/>
    <w:rsid w:val="00BC3779"/>
    <w:rsid w:val="00BC3D68"/>
    <w:rsid w:val="00BC41A0"/>
    <w:rsid w:val="00BC43D8"/>
    <w:rsid w:val="00BC54E6"/>
    <w:rsid w:val="00BC5A86"/>
    <w:rsid w:val="00BC5B48"/>
    <w:rsid w:val="00BC65C9"/>
    <w:rsid w:val="00BC7AB9"/>
    <w:rsid w:val="00BD0186"/>
    <w:rsid w:val="00BD059C"/>
    <w:rsid w:val="00BD06A1"/>
    <w:rsid w:val="00BD0D32"/>
    <w:rsid w:val="00BD1661"/>
    <w:rsid w:val="00BD214E"/>
    <w:rsid w:val="00BD434D"/>
    <w:rsid w:val="00BD56BE"/>
    <w:rsid w:val="00BD6178"/>
    <w:rsid w:val="00BD6348"/>
    <w:rsid w:val="00BD7990"/>
    <w:rsid w:val="00BD7B53"/>
    <w:rsid w:val="00BE147F"/>
    <w:rsid w:val="00BE1655"/>
    <w:rsid w:val="00BE1BBC"/>
    <w:rsid w:val="00BE1DAD"/>
    <w:rsid w:val="00BE223D"/>
    <w:rsid w:val="00BE23DB"/>
    <w:rsid w:val="00BE2774"/>
    <w:rsid w:val="00BE2FAB"/>
    <w:rsid w:val="00BE46B5"/>
    <w:rsid w:val="00BE6663"/>
    <w:rsid w:val="00BE69B7"/>
    <w:rsid w:val="00BE6E4A"/>
    <w:rsid w:val="00BE7ED2"/>
    <w:rsid w:val="00BF0917"/>
    <w:rsid w:val="00BF0CD7"/>
    <w:rsid w:val="00BF0D9F"/>
    <w:rsid w:val="00BF0F60"/>
    <w:rsid w:val="00BF143E"/>
    <w:rsid w:val="00BF15CE"/>
    <w:rsid w:val="00BF2157"/>
    <w:rsid w:val="00BF2BEE"/>
    <w:rsid w:val="00BF2F12"/>
    <w:rsid w:val="00BF2FC3"/>
    <w:rsid w:val="00BF3551"/>
    <w:rsid w:val="00BF37C3"/>
    <w:rsid w:val="00BF4F07"/>
    <w:rsid w:val="00BF533A"/>
    <w:rsid w:val="00BF559B"/>
    <w:rsid w:val="00BF6231"/>
    <w:rsid w:val="00BF695B"/>
    <w:rsid w:val="00BF6A14"/>
    <w:rsid w:val="00BF71B0"/>
    <w:rsid w:val="00BF7B60"/>
    <w:rsid w:val="00BF7F41"/>
    <w:rsid w:val="00C0050C"/>
    <w:rsid w:val="00C00ED2"/>
    <w:rsid w:val="00C0161F"/>
    <w:rsid w:val="00C030BD"/>
    <w:rsid w:val="00C031ED"/>
    <w:rsid w:val="00C036C3"/>
    <w:rsid w:val="00C039D7"/>
    <w:rsid w:val="00C03CCA"/>
    <w:rsid w:val="00C040E8"/>
    <w:rsid w:val="00C0499E"/>
    <w:rsid w:val="00C04BB2"/>
    <w:rsid w:val="00C04F4A"/>
    <w:rsid w:val="00C058AF"/>
    <w:rsid w:val="00C06094"/>
    <w:rsid w:val="00C06484"/>
    <w:rsid w:val="00C06F9E"/>
    <w:rsid w:val="00C07776"/>
    <w:rsid w:val="00C07C0D"/>
    <w:rsid w:val="00C10210"/>
    <w:rsid w:val="00C1035C"/>
    <w:rsid w:val="00C10F97"/>
    <w:rsid w:val="00C1140E"/>
    <w:rsid w:val="00C1168D"/>
    <w:rsid w:val="00C12AC4"/>
    <w:rsid w:val="00C12B27"/>
    <w:rsid w:val="00C1358F"/>
    <w:rsid w:val="00C13C2A"/>
    <w:rsid w:val="00C13CE8"/>
    <w:rsid w:val="00C14187"/>
    <w:rsid w:val="00C14B8F"/>
    <w:rsid w:val="00C15151"/>
    <w:rsid w:val="00C16203"/>
    <w:rsid w:val="00C16524"/>
    <w:rsid w:val="00C1663D"/>
    <w:rsid w:val="00C166A9"/>
    <w:rsid w:val="00C16B6B"/>
    <w:rsid w:val="00C179BC"/>
    <w:rsid w:val="00C17B70"/>
    <w:rsid w:val="00C17F8C"/>
    <w:rsid w:val="00C202D6"/>
    <w:rsid w:val="00C2072B"/>
    <w:rsid w:val="00C209BA"/>
    <w:rsid w:val="00C211E6"/>
    <w:rsid w:val="00C22446"/>
    <w:rsid w:val="00C22681"/>
    <w:rsid w:val="00C22FB5"/>
    <w:rsid w:val="00C2408B"/>
    <w:rsid w:val="00C24236"/>
    <w:rsid w:val="00C24C85"/>
    <w:rsid w:val="00C24CBF"/>
    <w:rsid w:val="00C25533"/>
    <w:rsid w:val="00C25A4E"/>
    <w:rsid w:val="00C25C66"/>
    <w:rsid w:val="00C2710B"/>
    <w:rsid w:val="00C27284"/>
    <w:rsid w:val="00C279C2"/>
    <w:rsid w:val="00C308D8"/>
    <w:rsid w:val="00C3183E"/>
    <w:rsid w:val="00C32141"/>
    <w:rsid w:val="00C33531"/>
    <w:rsid w:val="00C33B9E"/>
    <w:rsid w:val="00C33E4A"/>
    <w:rsid w:val="00C34194"/>
    <w:rsid w:val="00C346B4"/>
    <w:rsid w:val="00C3552B"/>
    <w:rsid w:val="00C35B8C"/>
    <w:rsid w:val="00C35EF7"/>
    <w:rsid w:val="00C37BAE"/>
    <w:rsid w:val="00C4043D"/>
    <w:rsid w:val="00C40DAA"/>
    <w:rsid w:val="00C41110"/>
    <w:rsid w:val="00C41239"/>
    <w:rsid w:val="00C418B2"/>
    <w:rsid w:val="00C41F7E"/>
    <w:rsid w:val="00C4207B"/>
    <w:rsid w:val="00C42A1B"/>
    <w:rsid w:val="00C42B41"/>
    <w:rsid w:val="00C42C1F"/>
    <w:rsid w:val="00C42FAC"/>
    <w:rsid w:val="00C4304A"/>
    <w:rsid w:val="00C439A8"/>
    <w:rsid w:val="00C4452E"/>
    <w:rsid w:val="00C44A8D"/>
    <w:rsid w:val="00C44CF8"/>
    <w:rsid w:val="00C45B91"/>
    <w:rsid w:val="00C460A1"/>
    <w:rsid w:val="00C467BC"/>
    <w:rsid w:val="00C4761E"/>
    <w:rsid w:val="00C4789C"/>
    <w:rsid w:val="00C47E98"/>
    <w:rsid w:val="00C47FA4"/>
    <w:rsid w:val="00C500D1"/>
    <w:rsid w:val="00C51FD4"/>
    <w:rsid w:val="00C5236B"/>
    <w:rsid w:val="00C523C4"/>
    <w:rsid w:val="00C52C02"/>
    <w:rsid w:val="00C52DCB"/>
    <w:rsid w:val="00C577D4"/>
    <w:rsid w:val="00C57912"/>
    <w:rsid w:val="00C57EE8"/>
    <w:rsid w:val="00C60319"/>
    <w:rsid w:val="00C61072"/>
    <w:rsid w:val="00C61924"/>
    <w:rsid w:val="00C61A4B"/>
    <w:rsid w:val="00C61CFF"/>
    <w:rsid w:val="00C62195"/>
    <w:rsid w:val="00C6243C"/>
    <w:rsid w:val="00C62806"/>
    <w:rsid w:val="00C62F54"/>
    <w:rsid w:val="00C63AEA"/>
    <w:rsid w:val="00C6608A"/>
    <w:rsid w:val="00C664B9"/>
    <w:rsid w:val="00C664E9"/>
    <w:rsid w:val="00C67985"/>
    <w:rsid w:val="00C67BBF"/>
    <w:rsid w:val="00C70168"/>
    <w:rsid w:val="00C71155"/>
    <w:rsid w:val="00C718DD"/>
    <w:rsid w:val="00C71AFB"/>
    <w:rsid w:val="00C7217E"/>
    <w:rsid w:val="00C74707"/>
    <w:rsid w:val="00C7548D"/>
    <w:rsid w:val="00C75930"/>
    <w:rsid w:val="00C75C30"/>
    <w:rsid w:val="00C7602C"/>
    <w:rsid w:val="00C767C7"/>
    <w:rsid w:val="00C774C8"/>
    <w:rsid w:val="00C779FD"/>
    <w:rsid w:val="00C77D84"/>
    <w:rsid w:val="00C8060F"/>
    <w:rsid w:val="00C80B9E"/>
    <w:rsid w:val="00C8168E"/>
    <w:rsid w:val="00C82821"/>
    <w:rsid w:val="00C82998"/>
    <w:rsid w:val="00C8408B"/>
    <w:rsid w:val="00C84113"/>
    <w:rsid w:val="00C841B7"/>
    <w:rsid w:val="00C84A6C"/>
    <w:rsid w:val="00C85109"/>
    <w:rsid w:val="00C8667D"/>
    <w:rsid w:val="00C86967"/>
    <w:rsid w:val="00C8786D"/>
    <w:rsid w:val="00C91073"/>
    <w:rsid w:val="00C91281"/>
    <w:rsid w:val="00C928A8"/>
    <w:rsid w:val="00C93044"/>
    <w:rsid w:val="00C94D52"/>
    <w:rsid w:val="00C94EF7"/>
    <w:rsid w:val="00C95246"/>
    <w:rsid w:val="00C9563E"/>
    <w:rsid w:val="00C95998"/>
    <w:rsid w:val="00C97BAF"/>
    <w:rsid w:val="00CA103E"/>
    <w:rsid w:val="00CA2294"/>
    <w:rsid w:val="00CA450C"/>
    <w:rsid w:val="00CA4A12"/>
    <w:rsid w:val="00CA5470"/>
    <w:rsid w:val="00CA622C"/>
    <w:rsid w:val="00CA632A"/>
    <w:rsid w:val="00CA6AA4"/>
    <w:rsid w:val="00CA6C45"/>
    <w:rsid w:val="00CA74F6"/>
    <w:rsid w:val="00CA7603"/>
    <w:rsid w:val="00CA7F13"/>
    <w:rsid w:val="00CB04F1"/>
    <w:rsid w:val="00CB0800"/>
    <w:rsid w:val="00CB082F"/>
    <w:rsid w:val="00CB0F29"/>
    <w:rsid w:val="00CB2A82"/>
    <w:rsid w:val="00CB2BF3"/>
    <w:rsid w:val="00CB3160"/>
    <w:rsid w:val="00CB364E"/>
    <w:rsid w:val="00CB37B8"/>
    <w:rsid w:val="00CB4F1A"/>
    <w:rsid w:val="00CB58B4"/>
    <w:rsid w:val="00CB59D5"/>
    <w:rsid w:val="00CB6577"/>
    <w:rsid w:val="00CB6768"/>
    <w:rsid w:val="00CB6FD9"/>
    <w:rsid w:val="00CB74C7"/>
    <w:rsid w:val="00CB7558"/>
    <w:rsid w:val="00CB7819"/>
    <w:rsid w:val="00CC1FE9"/>
    <w:rsid w:val="00CC212F"/>
    <w:rsid w:val="00CC2206"/>
    <w:rsid w:val="00CC2A2F"/>
    <w:rsid w:val="00CC3B49"/>
    <w:rsid w:val="00CC3D04"/>
    <w:rsid w:val="00CC4AF7"/>
    <w:rsid w:val="00CC54E5"/>
    <w:rsid w:val="00CC5B87"/>
    <w:rsid w:val="00CC669F"/>
    <w:rsid w:val="00CC68E6"/>
    <w:rsid w:val="00CC6B96"/>
    <w:rsid w:val="00CC6F04"/>
    <w:rsid w:val="00CC6FB7"/>
    <w:rsid w:val="00CC7B94"/>
    <w:rsid w:val="00CC7C80"/>
    <w:rsid w:val="00CD39BC"/>
    <w:rsid w:val="00CD425A"/>
    <w:rsid w:val="00CD4D15"/>
    <w:rsid w:val="00CD5A94"/>
    <w:rsid w:val="00CD5C24"/>
    <w:rsid w:val="00CD5E25"/>
    <w:rsid w:val="00CD5F02"/>
    <w:rsid w:val="00CD6E8E"/>
    <w:rsid w:val="00CD6F7D"/>
    <w:rsid w:val="00CE0045"/>
    <w:rsid w:val="00CE00E5"/>
    <w:rsid w:val="00CE11ED"/>
    <w:rsid w:val="00CE161F"/>
    <w:rsid w:val="00CE2A1B"/>
    <w:rsid w:val="00CE2CC6"/>
    <w:rsid w:val="00CE3529"/>
    <w:rsid w:val="00CE3D29"/>
    <w:rsid w:val="00CE4320"/>
    <w:rsid w:val="00CE4973"/>
    <w:rsid w:val="00CE5D9A"/>
    <w:rsid w:val="00CE6312"/>
    <w:rsid w:val="00CE76CD"/>
    <w:rsid w:val="00CF0B37"/>
    <w:rsid w:val="00CF0B65"/>
    <w:rsid w:val="00CF0FE9"/>
    <w:rsid w:val="00CF19BB"/>
    <w:rsid w:val="00CF1C1F"/>
    <w:rsid w:val="00CF2B8C"/>
    <w:rsid w:val="00CF2DDE"/>
    <w:rsid w:val="00CF3395"/>
    <w:rsid w:val="00CF3B5E"/>
    <w:rsid w:val="00CF3BA6"/>
    <w:rsid w:val="00CF4598"/>
    <w:rsid w:val="00CF4E8C"/>
    <w:rsid w:val="00CF5BA0"/>
    <w:rsid w:val="00CF6913"/>
    <w:rsid w:val="00CF763A"/>
    <w:rsid w:val="00CF7A9F"/>
    <w:rsid w:val="00CF7AA7"/>
    <w:rsid w:val="00D006CF"/>
    <w:rsid w:val="00D007DF"/>
    <w:rsid w:val="00D008A6"/>
    <w:rsid w:val="00D00960"/>
    <w:rsid w:val="00D00ABD"/>
    <w:rsid w:val="00D00B74"/>
    <w:rsid w:val="00D015F0"/>
    <w:rsid w:val="00D01CAE"/>
    <w:rsid w:val="00D01EFA"/>
    <w:rsid w:val="00D03094"/>
    <w:rsid w:val="00D0419A"/>
    <w:rsid w:val="00D042D0"/>
    <w:rsid w:val="00D0447B"/>
    <w:rsid w:val="00D04894"/>
    <w:rsid w:val="00D048A2"/>
    <w:rsid w:val="00D05327"/>
    <w:rsid w:val="00D053CE"/>
    <w:rsid w:val="00D055EB"/>
    <w:rsid w:val="00D056FE"/>
    <w:rsid w:val="00D05B56"/>
    <w:rsid w:val="00D05D60"/>
    <w:rsid w:val="00D101CC"/>
    <w:rsid w:val="00D10FA9"/>
    <w:rsid w:val="00D114B2"/>
    <w:rsid w:val="00D11F5D"/>
    <w:rsid w:val="00D121C4"/>
    <w:rsid w:val="00D140E7"/>
    <w:rsid w:val="00D14274"/>
    <w:rsid w:val="00D157DF"/>
    <w:rsid w:val="00D15931"/>
    <w:rsid w:val="00D15E5B"/>
    <w:rsid w:val="00D178B0"/>
    <w:rsid w:val="00D17C62"/>
    <w:rsid w:val="00D20713"/>
    <w:rsid w:val="00D21586"/>
    <w:rsid w:val="00D21697"/>
    <w:rsid w:val="00D21EA5"/>
    <w:rsid w:val="00D23168"/>
    <w:rsid w:val="00D23A38"/>
    <w:rsid w:val="00D23E97"/>
    <w:rsid w:val="00D2461F"/>
    <w:rsid w:val="00D24C64"/>
    <w:rsid w:val="00D2574C"/>
    <w:rsid w:val="00D26D79"/>
    <w:rsid w:val="00D26F21"/>
    <w:rsid w:val="00D2782A"/>
    <w:rsid w:val="00D27C2B"/>
    <w:rsid w:val="00D31FED"/>
    <w:rsid w:val="00D329EA"/>
    <w:rsid w:val="00D3317A"/>
    <w:rsid w:val="00D33363"/>
    <w:rsid w:val="00D343A5"/>
    <w:rsid w:val="00D34529"/>
    <w:rsid w:val="00D34943"/>
    <w:rsid w:val="00D34A2B"/>
    <w:rsid w:val="00D34ED9"/>
    <w:rsid w:val="00D34F5B"/>
    <w:rsid w:val="00D35409"/>
    <w:rsid w:val="00D359D4"/>
    <w:rsid w:val="00D3657F"/>
    <w:rsid w:val="00D36B52"/>
    <w:rsid w:val="00D378CD"/>
    <w:rsid w:val="00D37DFB"/>
    <w:rsid w:val="00D4002E"/>
    <w:rsid w:val="00D41B88"/>
    <w:rsid w:val="00D41DBB"/>
    <w:rsid w:val="00D41E23"/>
    <w:rsid w:val="00D41F7E"/>
    <w:rsid w:val="00D429EC"/>
    <w:rsid w:val="00D43655"/>
    <w:rsid w:val="00D43D44"/>
    <w:rsid w:val="00D43EBB"/>
    <w:rsid w:val="00D44E4E"/>
    <w:rsid w:val="00D464A5"/>
    <w:rsid w:val="00D46AD2"/>
    <w:rsid w:val="00D46D26"/>
    <w:rsid w:val="00D47906"/>
    <w:rsid w:val="00D50F11"/>
    <w:rsid w:val="00D51254"/>
    <w:rsid w:val="00D513A8"/>
    <w:rsid w:val="00D5156F"/>
    <w:rsid w:val="00D51627"/>
    <w:rsid w:val="00D51E1A"/>
    <w:rsid w:val="00D5206E"/>
    <w:rsid w:val="00D52344"/>
    <w:rsid w:val="00D52427"/>
    <w:rsid w:val="00D5267F"/>
    <w:rsid w:val="00D529FB"/>
    <w:rsid w:val="00D532DA"/>
    <w:rsid w:val="00D543E3"/>
    <w:rsid w:val="00D54AAC"/>
    <w:rsid w:val="00D54B32"/>
    <w:rsid w:val="00D552E3"/>
    <w:rsid w:val="00D553E7"/>
    <w:rsid w:val="00D55423"/>
    <w:rsid w:val="00D55D11"/>
    <w:rsid w:val="00D55DF0"/>
    <w:rsid w:val="00D563E1"/>
    <w:rsid w:val="00D56BB6"/>
    <w:rsid w:val="00D56D4A"/>
    <w:rsid w:val="00D57147"/>
    <w:rsid w:val="00D57A92"/>
    <w:rsid w:val="00D6022B"/>
    <w:rsid w:val="00D60C40"/>
    <w:rsid w:val="00D6138D"/>
    <w:rsid w:val="00D6166E"/>
    <w:rsid w:val="00D61BB4"/>
    <w:rsid w:val="00D61F1D"/>
    <w:rsid w:val="00D629B4"/>
    <w:rsid w:val="00D629BD"/>
    <w:rsid w:val="00D63126"/>
    <w:rsid w:val="00D63427"/>
    <w:rsid w:val="00D635AF"/>
    <w:rsid w:val="00D63A67"/>
    <w:rsid w:val="00D63C68"/>
    <w:rsid w:val="00D64377"/>
    <w:rsid w:val="00D646C9"/>
    <w:rsid w:val="00D6492E"/>
    <w:rsid w:val="00D651FA"/>
    <w:rsid w:val="00D65845"/>
    <w:rsid w:val="00D666D5"/>
    <w:rsid w:val="00D66E18"/>
    <w:rsid w:val="00D672F2"/>
    <w:rsid w:val="00D70087"/>
    <w:rsid w:val="00D7079E"/>
    <w:rsid w:val="00D70823"/>
    <w:rsid w:val="00D70AB1"/>
    <w:rsid w:val="00D70F23"/>
    <w:rsid w:val="00D71E86"/>
    <w:rsid w:val="00D72C98"/>
    <w:rsid w:val="00D72F02"/>
    <w:rsid w:val="00D73635"/>
    <w:rsid w:val="00D73DD6"/>
    <w:rsid w:val="00D740C6"/>
    <w:rsid w:val="00D745F5"/>
    <w:rsid w:val="00D74C4D"/>
    <w:rsid w:val="00D75392"/>
    <w:rsid w:val="00D7585E"/>
    <w:rsid w:val="00D759A3"/>
    <w:rsid w:val="00D76B0E"/>
    <w:rsid w:val="00D779C3"/>
    <w:rsid w:val="00D77BC7"/>
    <w:rsid w:val="00D81027"/>
    <w:rsid w:val="00D82E32"/>
    <w:rsid w:val="00D833F9"/>
    <w:rsid w:val="00D83974"/>
    <w:rsid w:val="00D83B40"/>
    <w:rsid w:val="00D83FC9"/>
    <w:rsid w:val="00D84133"/>
    <w:rsid w:val="00D8431C"/>
    <w:rsid w:val="00D85133"/>
    <w:rsid w:val="00D864E0"/>
    <w:rsid w:val="00D86D68"/>
    <w:rsid w:val="00D8790C"/>
    <w:rsid w:val="00D87E43"/>
    <w:rsid w:val="00D90131"/>
    <w:rsid w:val="00D91303"/>
    <w:rsid w:val="00D914EB"/>
    <w:rsid w:val="00D91607"/>
    <w:rsid w:val="00D91AC1"/>
    <w:rsid w:val="00D91B96"/>
    <w:rsid w:val="00D92C82"/>
    <w:rsid w:val="00D93297"/>
    <w:rsid w:val="00D93336"/>
    <w:rsid w:val="00D934A5"/>
    <w:rsid w:val="00D94314"/>
    <w:rsid w:val="00D94380"/>
    <w:rsid w:val="00D95BC7"/>
    <w:rsid w:val="00D95C17"/>
    <w:rsid w:val="00D96043"/>
    <w:rsid w:val="00D974BF"/>
    <w:rsid w:val="00D976CF"/>
    <w:rsid w:val="00D97779"/>
    <w:rsid w:val="00D97FE4"/>
    <w:rsid w:val="00DA0B6B"/>
    <w:rsid w:val="00DA14AB"/>
    <w:rsid w:val="00DA17A9"/>
    <w:rsid w:val="00DA1D15"/>
    <w:rsid w:val="00DA237B"/>
    <w:rsid w:val="00DA2925"/>
    <w:rsid w:val="00DA475E"/>
    <w:rsid w:val="00DA4E7A"/>
    <w:rsid w:val="00DA5161"/>
    <w:rsid w:val="00DA52F5"/>
    <w:rsid w:val="00DA5570"/>
    <w:rsid w:val="00DA6378"/>
    <w:rsid w:val="00DA6624"/>
    <w:rsid w:val="00DA6F90"/>
    <w:rsid w:val="00DA73A3"/>
    <w:rsid w:val="00DA76DD"/>
    <w:rsid w:val="00DB1424"/>
    <w:rsid w:val="00DB1D41"/>
    <w:rsid w:val="00DB23CB"/>
    <w:rsid w:val="00DB3080"/>
    <w:rsid w:val="00DB365B"/>
    <w:rsid w:val="00DB3D02"/>
    <w:rsid w:val="00DB4D43"/>
    <w:rsid w:val="00DB4E12"/>
    <w:rsid w:val="00DB563A"/>
    <w:rsid w:val="00DB5771"/>
    <w:rsid w:val="00DB586E"/>
    <w:rsid w:val="00DB6ADF"/>
    <w:rsid w:val="00DC0AB6"/>
    <w:rsid w:val="00DC146D"/>
    <w:rsid w:val="00DC1524"/>
    <w:rsid w:val="00DC21CF"/>
    <w:rsid w:val="00DC239E"/>
    <w:rsid w:val="00DC2E12"/>
    <w:rsid w:val="00DC3395"/>
    <w:rsid w:val="00DC3664"/>
    <w:rsid w:val="00DC4B9B"/>
    <w:rsid w:val="00DC4C15"/>
    <w:rsid w:val="00DC4CD4"/>
    <w:rsid w:val="00DC4F84"/>
    <w:rsid w:val="00DC5DB5"/>
    <w:rsid w:val="00DC6162"/>
    <w:rsid w:val="00DC6EFC"/>
    <w:rsid w:val="00DC7CDE"/>
    <w:rsid w:val="00DD0E44"/>
    <w:rsid w:val="00DD195B"/>
    <w:rsid w:val="00DD243F"/>
    <w:rsid w:val="00DD2910"/>
    <w:rsid w:val="00DD2C10"/>
    <w:rsid w:val="00DD3249"/>
    <w:rsid w:val="00DD3711"/>
    <w:rsid w:val="00DD46E9"/>
    <w:rsid w:val="00DD4711"/>
    <w:rsid w:val="00DD4812"/>
    <w:rsid w:val="00DD4CA7"/>
    <w:rsid w:val="00DD5A19"/>
    <w:rsid w:val="00DD5BFC"/>
    <w:rsid w:val="00DD627D"/>
    <w:rsid w:val="00DD65BD"/>
    <w:rsid w:val="00DD6EE1"/>
    <w:rsid w:val="00DD76F7"/>
    <w:rsid w:val="00DE0097"/>
    <w:rsid w:val="00DE05AE"/>
    <w:rsid w:val="00DE0979"/>
    <w:rsid w:val="00DE1044"/>
    <w:rsid w:val="00DE1239"/>
    <w:rsid w:val="00DE12E9"/>
    <w:rsid w:val="00DE2B00"/>
    <w:rsid w:val="00DE301D"/>
    <w:rsid w:val="00DE31AB"/>
    <w:rsid w:val="00DE33EC"/>
    <w:rsid w:val="00DE3FCA"/>
    <w:rsid w:val="00DE43F4"/>
    <w:rsid w:val="00DE4B5F"/>
    <w:rsid w:val="00DE5391"/>
    <w:rsid w:val="00DE53F8"/>
    <w:rsid w:val="00DE5A51"/>
    <w:rsid w:val="00DE6083"/>
    <w:rsid w:val="00DE60E6"/>
    <w:rsid w:val="00DE6C9B"/>
    <w:rsid w:val="00DE74DC"/>
    <w:rsid w:val="00DE7D5A"/>
    <w:rsid w:val="00DF0BD0"/>
    <w:rsid w:val="00DF1EC4"/>
    <w:rsid w:val="00DF247C"/>
    <w:rsid w:val="00DF2710"/>
    <w:rsid w:val="00DF3F4F"/>
    <w:rsid w:val="00DF579A"/>
    <w:rsid w:val="00DF707E"/>
    <w:rsid w:val="00DF70A1"/>
    <w:rsid w:val="00DF759D"/>
    <w:rsid w:val="00DF7813"/>
    <w:rsid w:val="00E003AF"/>
    <w:rsid w:val="00E00482"/>
    <w:rsid w:val="00E01047"/>
    <w:rsid w:val="00E018C3"/>
    <w:rsid w:val="00E01C15"/>
    <w:rsid w:val="00E025CA"/>
    <w:rsid w:val="00E029D4"/>
    <w:rsid w:val="00E03828"/>
    <w:rsid w:val="00E04555"/>
    <w:rsid w:val="00E04DEA"/>
    <w:rsid w:val="00E05274"/>
    <w:rsid w:val="00E052B1"/>
    <w:rsid w:val="00E052C3"/>
    <w:rsid w:val="00E053DA"/>
    <w:rsid w:val="00E056F4"/>
    <w:rsid w:val="00E05886"/>
    <w:rsid w:val="00E068F3"/>
    <w:rsid w:val="00E069AC"/>
    <w:rsid w:val="00E076B5"/>
    <w:rsid w:val="00E104C6"/>
    <w:rsid w:val="00E10C02"/>
    <w:rsid w:val="00E134D8"/>
    <w:rsid w:val="00E137F4"/>
    <w:rsid w:val="00E13B98"/>
    <w:rsid w:val="00E13DFC"/>
    <w:rsid w:val="00E14F7B"/>
    <w:rsid w:val="00E164F2"/>
    <w:rsid w:val="00E1673D"/>
    <w:rsid w:val="00E169CD"/>
    <w:rsid w:val="00E16A89"/>
    <w:rsid w:val="00E16F61"/>
    <w:rsid w:val="00E178A7"/>
    <w:rsid w:val="00E17B8E"/>
    <w:rsid w:val="00E20D9D"/>
    <w:rsid w:val="00E20F6A"/>
    <w:rsid w:val="00E215D9"/>
    <w:rsid w:val="00E21A25"/>
    <w:rsid w:val="00E21D76"/>
    <w:rsid w:val="00E2214B"/>
    <w:rsid w:val="00E22AF1"/>
    <w:rsid w:val="00E23303"/>
    <w:rsid w:val="00E239E0"/>
    <w:rsid w:val="00E239E3"/>
    <w:rsid w:val="00E24071"/>
    <w:rsid w:val="00E245BC"/>
    <w:rsid w:val="00E253CA"/>
    <w:rsid w:val="00E2604E"/>
    <w:rsid w:val="00E269DD"/>
    <w:rsid w:val="00E270B4"/>
    <w:rsid w:val="00E2771C"/>
    <w:rsid w:val="00E27F7D"/>
    <w:rsid w:val="00E3023A"/>
    <w:rsid w:val="00E302C6"/>
    <w:rsid w:val="00E30336"/>
    <w:rsid w:val="00E30992"/>
    <w:rsid w:val="00E30A1C"/>
    <w:rsid w:val="00E312ED"/>
    <w:rsid w:val="00E3150F"/>
    <w:rsid w:val="00E31D50"/>
    <w:rsid w:val="00E321E3"/>
    <w:rsid w:val="00E324D9"/>
    <w:rsid w:val="00E32E82"/>
    <w:rsid w:val="00E331FB"/>
    <w:rsid w:val="00E33DF4"/>
    <w:rsid w:val="00E34460"/>
    <w:rsid w:val="00E348CF"/>
    <w:rsid w:val="00E34D87"/>
    <w:rsid w:val="00E35188"/>
    <w:rsid w:val="00E35471"/>
    <w:rsid w:val="00E358BD"/>
    <w:rsid w:val="00E35EDE"/>
    <w:rsid w:val="00E364AA"/>
    <w:rsid w:val="00E36528"/>
    <w:rsid w:val="00E366D9"/>
    <w:rsid w:val="00E370EE"/>
    <w:rsid w:val="00E372C6"/>
    <w:rsid w:val="00E3771A"/>
    <w:rsid w:val="00E37E81"/>
    <w:rsid w:val="00E409B4"/>
    <w:rsid w:val="00E40CF7"/>
    <w:rsid w:val="00E413B8"/>
    <w:rsid w:val="00E421A7"/>
    <w:rsid w:val="00E4347B"/>
    <w:rsid w:val="00E434EB"/>
    <w:rsid w:val="00E43B3B"/>
    <w:rsid w:val="00E440C0"/>
    <w:rsid w:val="00E446B5"/>
    <w:rsid w:val="00E44750"/>
    <w:rsid w:val="00E4683D"/>
    <w:rsid w:val="00E46CA0"/>
    <w:rsid w:val="00E4765C"/>
    <w:rsid w:val="00E504A1"/>
    <w:rsid w:val="00E50C8D"/>
    <w:rsid w:val="00E51231"/>
    <w:rsid w:val="00E51B42"/>
    <w:rsid w:val="00E521F7"/>
    <w:rsid w:val="00E52A67"/>
    <w:rsid w:val="00E53490"/>
    <w:rsid w:val="00E53D64"/>
    <w:rsid w:val="00E5477F"/>
    <w:rsid w:val="00E5634D"/>
    <w:rsid w:val="00E5671B"/>
    <w:rsid w:val="00E602A7"/>
    <w:rsid w:val="00E619E1"/>
    <w:rsid w:val="00E61E05"/>
    <w:rsid w:val="00E62FBE"/>
    <w:rsid w:val="00E63389"/>
    <w:rsid w:val="00E63E3D"/>
    <w:rsid w:val="00E64597"/>
    <w:rsid w:val="00E65780"/>
    <w:rsid w:val="00E66AA1"/>
    <w:rsid w:val="00E66B6A"/>
    <w:rsid w:val="00E67B25"/>
    <w:rsid w:val="00E7031E"/>
    <w:rsid w:val="00E71243"/>
    <w:rsid w:val="00E71362"/>
    <w:rsid w:val="00E714D8"/>
    <w:rsid w:val="00E7168A"/>
    <w:rsid w:val="00E71C0F"/>
    <w:rsid w:val="00E71D25"/>
    <w:rsid w:val="00E7295C"/>
    <w:rsid w:val="00E73306"/>
    <w:rsid w:val="00E73590"/>
    <w:rsid w:val="00E7470D"/>
    <w:rsid w:val="00E74817"/>
    <w:rsid w:val="00E74FE4"/>
    <w:rsid w:val="00E753F2"/>
    <w:rsid w:val="00E7553D"/>
    <w:rsid w:val="00E76CD3"/>
    <w:rsid w:val="00E7738D"/>
    <w:rsid w:val="00E7751C"/>
    <w:rsid w:val="00E8085B"/>
    <w:rsid w:val="00E80EF3"/>
    <w:rsid w:val="00E81633"/>
    <w:rsid w:val="00E82151"/>
    <w:rsid w:val="00E82503"/>
    <w:rsid w:val="00E82AED"/>
    <w:rsid w:val="00E82DB8"/>
    <w:rsid w:val="00E82FCC"/>
    <w:rsid w:val="00E831A3"/>
    <w:rsid w:val="00E8491E"/>
    <w:rsid w:val="00E85502"/>
    <w:rsid w:val="00E85E85"/>
    <w:rsid w:val="00E862B5"/>
    <w:rsid w:val="00E863D8"/>
    <w:rsid w:val="00E86733"/>
    <w:rsid w:val="00E86927"/>
    <w:rsid w:val="00E8700D"/>
    <w:rsid w:val="00E87094"/>
    <w:rsid w:val="00E87254"/>
    <w:rsid w:val="00E9053B"/>
    <w:rsid w:val="00E9101B"/>
    <w:rsid w:val="00E9108A"/>
    <w:rsid w:val="00E92200"/>
    <w:rsid w:val="00E92DBE"/>
    <w:rsid w:val="00E94803"/>
    <w:rsid w:val="00E94B69"/>
    <w:rsid w:val="00E9588E"/>
    <w:rsid w:val="00E95FCB"/>
    <w:rsid w:val="00E963BE"/>
    <w:rsid w:val="00E96813"/>
    <w:rsid w:val="00E9726C"/>
    <w:rsid w:val="00EA17B9"/>
    <w:rsid w:val="00EA2408"/>
    <w:rsid w:val="00EA279E"/>
    <w:rsid w:val="00EA2BA6"/>
    <w:rsid w:val="00EA2FD7"/>
    <w:rsid w:val="00EA33B1"/>
    <w:rsid w:val="00EA65C6"/>
    <w:rsid w:val="00EA6653"/>
    <w:rsid w:val="00EA70DA"/>
    <w:rsid w:val="00EA74F2"/>
    <w:rsid w:val="00EA7552"/>
    <w:rsid w:val="00EA79F1"/>
    <w:rsid w:val="00EA7F5C"/>
    <w:rsid w:val="00EB0625"/>
    <w:rsid w:val="00EB06BE"/>
    <w:rsid w:val="00EB0989"/>
    <w:rsid w:val="00EB193D"/>
    <w:rsid w:val="00EB2A71"/>
    <w:rsid w:val="00EB2C57"/>
    <w:rsid w:val="00EB3015"/>
    <w:rsid w:val="00EB32CF"/>
    <w:rsid w:val="00EB35C5"/>
    <w:rsid w:val="00EB362F"/>
    <w:rsid w:val="00EB37D1"/>
    <w:rsid w:val="00EB3BA5"/>
    <w:rsid w:val="00EB4DDA"/>
    <w:rsid w:val="00EB4E30"/>
    <w:rsid w:val="00EB4EE6"/>
    <w:rsid w:val="00EB5654"/>
    <w:rsid w:val="00EB7598"/>
    <w:rsid w:val="00EB7885"/>
    <w:rsid w:val="00EC0998"/>
    <w:rsid w:val="00EC0F5E"/>
    <w:rsid w:val="00EC13A3"/>
    <w:rsid w:val="00EC1588"/>
    <w:rsid w:val="00EC172A"/>
    <w:rsid w:val="00EC2805"/>
    <w:rsid w:val="00EC3100"/>
    <w:rsid w:val="00EC334F"/>
    <w:rsid w:val="00EC3837"/>
    <w:rsid w:val="00EC383E"/>
    <w:rsid w:val="00EC3D02"/>
    <w:rsid w:val="00EC437B"/>
    <w:rsid w:val="00EC44F4"/>
    <w:rsid w:val="00EC4CBD"/>
    <w:rsid w:val="00EC703B"/>
    <w:rsid w:val="00EC70D8"/>
    <w:rsid w:val="00EC78F8"/>
    <w:rsid w:val="00ED065D"/>
    <w:rsid w:val="00ED081A"/>
    <w:rsid w:val="00ED0B46"/>
    <w:rsid w:val="00ED1008"/>
    <w:rsid w:val="00ED1338"/>
    <w:rsid w:val="00ED1463"/>
    <w:rsid w:val="00ED1475"/>
    <w:rsid w:val="00ED1AB4"/>
    <w:rsid w:val="00ED288C"/>
    <w:rsid w:val="00ED288D"/>
    <w:rsid w:val="00ED2C23"/>
    <w:rsid w:val="00ED2CF0"/>
    <w:rsid w:val="00ED361F"/>
    <w:rsid w:val="00ED3742"/>
    <w:rsid w:val="00ED3FA6"/>
    <w:rsid w:val="00ED411B"/>
    <w:rsid w:val="00ED4C10"/>
    <w:rsid w:val="00ED5A2F"/>
    <w:rsid w:val="00ED6D87"/>
    <w:rsid w:val="00ED787B"/>
    <w:rsid w:val="00ED7EB5"/>
    <w:rsid w:val="00EE1058"/>
    <w:rsid w:val="00EE1089"/>
    <w:rsid w:val="00EE1614"/>
    <w:rsid w:val="00EE1A5D"/>
    <w:rsid w:val="00EE1BF6"/>
    <w:rsid w:val="00EE244E"/>
    <w:rsid w:val="00EE3260"/>
    <w:rsid w:val="00EE3475"/>
    <w:rsid w:val="00EE3CF3"/>
    <w:rsid w:val="00EE4484"/>
    <w:rsid w:val="00EE4531"/>
    <w:rsid w:val="00EE50F0"/>
    <w:rsid w:val="00EE54A3"/>
    <w:rsid w:val="00EE586E"/>
    <w:rsid w:val="00EE5BEB"/>
    <w:rsid w:val="00EE6524"/>
    <w:rsid w:val="00EE6B52"/>
    <w:rsid w:val="00EE788B"/>
    <w:rsid w:val="00EF00ED"/>
    <w:rsid w:val="00EF0192"/>
    <w:rsid w:val="00EF0196"/>
    <w:rsid w:val="00EF06A8"/>
    <w:rsid w:val="00EF0943"/>
    <w:rsid w:val="00EF0EAD"/>
    <w:rsid w:val="00EF1539"/>
    <w:rsid w:val="00EF199D"/>
    <w:rsid w:val="00EF297A"/>
    <w:rsid w:val="00EF2E05"/>
    <w:rsid w:val="00EF3ADD"/>
    <w:rsid w:val="00EF3C8A"/>
    <w:rsid w:val="00EF3CC9"/>
    <w:rsid w:val="00EF430A"/>
    <w:rsid w:val="00EF4CB1"/>
    <w:rsid w:val="00EF5798"/>
    <w:rsid w:val="00EF5C66"/>
    <w:rsid w:val="00EF60A5"/>
    <w:rsid w:val="00EF60E5"/>
    <w:rsid w:val="00EF6A0C"/>
    <w:rsid w:val="00EF6A7B"/>
    <w:rsid w:val="00EF6E7F"/>
    <w:rsid w:val="00EF6F99"/>
    <w:rsid w:val="00EF706D"/>
    <w:rsid w:val="00EF74A0"/>
    <w:rsid w:val="00EF7ADB"/>
    <w:rsid w:val="00F00906"/>
    <w:rsid w:val="00F00A10"/>
    <w:rsid w:val="00F01456"/>
    <w:rsid w:val="00F01D8F"/>
    <w:rsid w:val="00F01D93"/>
    <w:rsid w:val="00F027CF"/>
    <w:rsid w:val="00F0316E"/>
    <w:rsid w:val="00F03E0A"/>
    <w:rsid w:val="00F04B9F"/>
    <w:rsid w:val="00F04E2B"/>
    <w:rsid w:val="00F059EC"/>
    <w:rsid w:val="00F05A4D"/>
    <w:rsid w:val="00F05B72"/>
    <w:rsid w:val="00F06BB9"/>
    <w:rsid w:val="00F06FFA"/>
    <w:rsid w:val="00F07933"/>
    <w:rsid w:val="00F07ADE"/>
    <w:rsid w:val="00F07DBF"/>
    <w:rsid w:val="00F1056C"/>
    <w:rsid w:val="00F10898"/>
    <w:rsid w:val="00F10BCF"/>
    <w:rsid w:val="00F121C4"/>
    <w:rsid w:val="00F126A0"/>
    <w:rsid w:val="00F1438F"/>
    <w:rsid w:val="00F14975"/>
    <w:rsid w:val="00F14C19"/>
    <w:rsid w:val="00F153ED"/>
    <w:rsid w:val="00F16658"/>
    <w:rsid w:val="00F16717"/>
    <w:rsid w:val="00F17235"/>
    <w:rsid w:val="00F173CA"/>
    <w:rsid w:val="00F20B40"/>
    <w:rsid w:val="00F20F77"/>
    <w:rsid w:val="00F211C4"/>
    <w:rsid w:val="00F22218"/>
    <w:rsid w:val="00F2269A"/>
    <w:rsid w:val="00F22775"/>
    <w:rsid w:val="00F228A5"/>
    <w:rsid w:val="00F229B4"/>
    <w:rsid w:val="00F229C2"/>
    <w:rsid w:val="00F22E2D"/>
    <w:rsid w:val="00F23289"/>
    <w:rsid w:val="00F23A19"/>
    <w:rsid w:val="00F246D4"/>
    <w:rsid w:val="00F25C6D"/>
    <w:rsid w:val="00F269DC"/>
    <w:rsid w:val="00F2733A"/>
    <w:rsid w:val="00F2F8D4"/>
    <w:rsid w:val="00F302F5"/>
    <w:rsid w:val="00F306F6"/>
    <w:rsid w:val="00F309A2"/>
    <w:rsid w:val="00F309E2"/>
    <w:rsid w:val="00F30C2D"/>
    <w:rsid w:val="00F3184E"/>
    <w:rsid w:val="00F318BD"/>
    <w:rsid w:val="00F32557"/>
    <w:rsid w:val="00F32AC5"/>
    <w:rsid w:val="00F32CE9"/>
    <w:rsid w:val="00F3300A"/>
    <w:rsid w:val="00F332EF"/>
    <w:rsid w:val="00F33A6A"/>
    <w:rsid w:val="00F33FDE"/>
    <w:rsid w:val="00F340D9"/>
    <w:rsid w:val="00F3411F"/>
    <w:rsid w:val="00F34336"/>
    <w:rsid w:val="00F34D8E"/>
    <w:rsid w:val="00F3515A"/>
    <w:rsid w:val="00F352F8"/>
    <w:rsid w:val="00F35383"/>
    <w:rsid w:val="00F3674D"/>
    <w:rsid w:val="00F3707F"/>
    <w:rsid w:val="00F3715E"/>
    <w:rsid w:val="00F37525"/>
    <w:rsid w:val="00F37587"/>
    <w:rsid w:val="00F37876"/>
    <w:rsid w:val="00F37BBB"/>
    <w:rsid w:val="00F37D44"/>
    <w:rsid w:val="00F40615"/>
    <w:rsid w:val="00F4079E"/>
    <w:rsid w:val="00F40B14"/>
    <w:rsid w:val="00F40DC4"/>
    <w:rsid w:val="00F4120C"/>
    <w:rsid w:val="00F42101"/>
    <w:rsid w:val="00F42585"/>
    <w:rsid w:val="00F42B43"/>
    <w:rsid w:val="00F42EAA"/>
    <w:rsid w:val="00F42EE0"/>
    <w:rsid w:val="00F43127"/>
    <w:rsid w:val="00F434A9"/>
    <w:rsid w:val="00F43509"/>
    <w:rsid w:val="00F437C4"/>
    <w:rsid w:val="00F43909"/>
    <w:rsid w:val="00F44055"/>
    <w:rsid w:val="00F446A0"/>
    <w:rsid w:val="00F45014"/>
    <w:rsid w:val="00F45450"/>
    <w:rsid w:val="00F45912"/>
    <w:rsid w:val="00F4600D"/>
    <w:rsid w:val="00F46584"/>
    <w:rsid w:val="00F4739C"/>
    <w:rsid w:val="00F47A0A"/>
    <w:rsid w:val="00F47A79"/>
    <w:rsid w:val="00F47F5C"/>
    <w:rsid w:val="00F50850"/>
    <w:rsid w:val="00F50CF7"/>
    <w:rsid w:val="00F51220"/>
    <w:rsid w:val="00F51928"/>
    <w:rsid w:val="00F543B3"/>
    <w:rsid w:val="00F5467A"/>
    <w:rsid w:val="00F548F0"/>
    <w:rsid w:val="00F5590B"/>
    <w:rsid w:val="00F5643A"/>
    <w:rsid w:val="00F56596"/>
    <w:rsid w:val="00F56F86"/>
    <w:rsid w:val="00F57085"/>
    <w:rsid w:val="00F604DE"/>
    <w:rsid w:val="00F60E74"/>
    <w:rsid w:val="00F60F44"/>
    <w:rsid w:val="00F6177F"/>
    <w:rsid w:val="00F61EBB"/>
    <w:rsid w:val="00F62236"/>
    <w:rsid w:val="00F62BA6"/>
    <w:rsid w:val="00F63959"/>
    <w:rsid w:val="00F63CDF"/>
    <w:rsid w:val="00F63ED3"/>
    <w:rsid w:val="00F642AF"/>
    <w:rsid w:val="00F650B4"/>
    <w:rsid w:val="00F65192"/>
    <w:rsid w:val="00F65901"/>
    <w:rsid w:val="00F65CC2"/>
    <w:rsid w:val="00F661D7"/>
    <w:rsid w:val="00F66B95"/>
    <w:rsid w:val="00F66D14"/>
    <w:rsid w:val="00F706AA"/>
    <w:rsid w:val="00F706F7"/>
    <w:rsid w:val="00F715BF"/>
    <w:rsid w:val="00F715D0"/>
    <w:rsid w:val="00F717E7"/>
    <w:rsid w:val="00F724A1"/>
    <w:rsid w:val="00F7288E"/>
    <w:rsid w:val="00F72E89"/>
    <w:rsid w:val="00F73370"/>
    <w:rsid w:val="00F740FA"/>
    <w:rsid w:val="00F74A73"/>
    <w:rsid w:val="00F74A7A"/>
    <w:rsid w:val="00F74CC2"/>
    <w:rsid w:val="00F7547A"/>
    <w:rsid w:val="00F7632C"/>
    <w:rsid w:val="00F76FDC"/>
    <w:rsid w:val="00F771C6"/>
    <w:rsid w:val="00F77313"/>
    <w:rsid w:val="00F77673"/>
    <w:rsid w:val="00F778EE"/>
    <w:rsid w:val="00F77E4A"/>
    <w:rsid w:val="00F77ED7"/>
    <w:rsid w:val="00F77EF0"/>
    <w:rsid w:val="00F80152"/>
    <w:rsid w:val="00F80615"/>
    <w:rsid w:val="00F808B1"/>
    <w:rsid w:val="00F80B37"/>
    <w:rsid w:val="00F80F5D"/>
    <w:rsid w:val="00F818CF"/>
    <w:rsid w:val="00F822DB"/>
    <w:rsid w:val="00F83143"/>
    <w:rsid w:val="00F831A1"/>
    <w:rsid w:val="00F83362"/>
    <w:rsid w:val="00F83B54"/>
    <w:rsid w:val="00F8419A"/>
    <w:rsid w:val="00F844F5"/>
    <w:rsid w:val="00F84564"/>
    <w:rsid w:val="00F84915"/>
    <w:rsid w:val="00F84EE6"/>
    <w:rsid w:val="00F853F3"/>
    <w:rsid w:val="00F85853"/>
    <w:rsid w:val="00F858AE"/>
    <w:rsid w:val="00F8591B"/>
    <w:rsid w:val="00F861D7"/>
    <w:rsid w:val="00F8655C"/>
    <w:rsid w:val="00F90061"/>
    <w:rsid w:val="00F90638"/>
    <w:rsid w:val="00F90BCA"/>
    <w:rsid w:val="00F90E1A"/>
    <w:rsid w:val="00F910EF"/>
    <w:rsid w:val="00F9136E"/>
    <w:rsid w:val="00F91498"/>
    <w:rsid w:val="00F91B79"/>
    <w:rsid w:val="00F92C49"/>
    <w:rsid w:val="00F92D2E"/>
    <w:rsid w:val="00F92FF6"/>
    <w:rsid w:val="00F94B27"/>
    <w:rsid w:val="00F95C2D"/>
    <w:rsid w:val="00F95F5B"/>
    <w:rsid w:val="00F96626"/>
    <w:rsid w:val="00F967A5"/>
    <w:rsid w:val="00F96946"/>
    <w:rsid w:val="00F97131"/>
    <w:rsid w:val="00F9720F"/>
    <w:rsid w:val="00F97762"/>
    <w:rsid w:val="00F97940"/>
    <w:rsid w:val="00F97B4B"/>
    <w:rsid w:val="00F97C84"/>
    <w:rsid w:val="00FA0156"/>
    <w:rsid w:val="00FA0D81"/>
    <w:rsid w:val="00FA13C3"/>
    <w:rsid w:val="00FA166A"/>
    <w:rsid w:val="00FA2CF6"/>
    <w:rsid w:val="00FA2D55"/>
    <w:rsid w:val="00FA3065"/>
    <w:rsid w:val="00FA3300"/>
    <w:rsid w:val="00FA345D"/>
    <w:rsid w:val="00FA3529"/>
    <w:rsid w:val="00FA3EBB"/>
    <w:rsid w:val="00FA4284"/>
    <w:rsid w:val="00FA52F9"/>
    <w:rsid w:val="00FA54D8"/>
    <w:rsid w:val="00FA55D3"/>
    <w:rsid w:val="00FB0346"/>
    <w:rsid w:val="00FB0E61"/>
    <w:rsid w:val="00FB10FF"/>
    <w:rsid w:val="00FB1AF9"/>
    <w:rsid w:val="00FB1D69"/>
    <w:rsid w:val="00FB1E91"/>
    <w:rsid w:val="00FB2812"/>
    <w:rsid w:val="00FB2B01"/>
    <w:rsid w:val="00FB2EBE"/>
    <w:rsid w:val="00FB332B"/>
    <w:rsid w:val="00FB3570"/>
    <w:rsid w:val="00FB4A75"/>
    <w:rsid w:val="00FB4A95"/>
    <w:rsid w:val="00FB4D46"/>
    <w:rsid w:val="00FB54AA"/>
    <w:rsid w:val="00FB5903"/>
    <w:rsid w:val="00FB59F3"/>
    <w:rsid w:val="00FB61E7"/>
    <w:rsid w:val="00FB67AC"/>
    <w:rsid w:val="00FB7100"/>
    <w:rsid w:val="00FC0613"/>
    <w:rsid w:val="00FC0636"/>
    <w:rsid w:val="00FC0C6F"/>
    <w:rsid w:val="00FC14C7"/>
    <w:rsid w:val="00FC16C4"/>
    <w:rsid w:val="00FC1895"/>
    <w:rsid w:val="00FC2758"/>
    <w:rsid w:val="00FC3523"/>
    <w:rsid w:val="00FC3C3B"/>
    <w:rsid w:val="00FC44C4"/>
    <w:rsid w:val="00FC4F7B"/>
    <w:rsid w:val="00FC6010"/>
    <w:rsid w:val="00FC6984"/>
    <w:rsid w:val="00FC70CF"/>
    <w:rsid w:val="00FC7357"/>
    <w:rsid w:val="00FC755A"/>
    <w:rsid w:val="00FC7A36"/>
    <w:rsid w:val="00FC7F26"/>
    <w:rsid w:val="00FD05FD"/>
    <w:rsid w:val="00FD0846"/>
    <w:rsid w:val="00FD1F94"/>
    <w:rsid w:val="00FD21A7"/>
    <w:rsid w:val="00FD2D01"/>
    <w:rsid w:val="00FD3347"/>
    <w:rsid w:val="00FD40E9"/>
    <w:rsid w:val="00FD495B"/>
    <w:rsid w:val="00FD4B67"/>
    <w:rsid w:val="00FD5257"/>
    <w:rsid w:val="00FD531C"/>
    <w:rsid w:val="00FD7497"/>
    <w:rsid w:val="00FD7EC3"/>
    <w:rsid w:val="00FE0C73"/>
    <w:rsid w:val="00FE0F38"/>
    <w:rsid w:val="00FE108E"/>
    <w:rsid w:val="00FE10F9"/>
    <w:rsid w:val="00FE126B"/>
    <w:rsid w:val="00FE1913"/>
    <w:rsid w:val="00FE2356"/>
    <w:rsid w:val="00FE2629"/>
    <w:rsid w:val="00FE3301"/>
    <w:rsid w:val="00FE36BF"/>
    <w:rsid w:val="00FE3BC7"/>
    <w:rsid w:val="00FE40B5"/>
    <w:rsid w:val="00FE43DD"/>
    <w:rsid w:val="00FE5433"/>
    <w:rsid w:val="00FE6115"/>
    <w:rsid w:val="00FE62B7"/>
    <w:rsid w:val="00FE660C"/>
    <w:rsid w:val="00FE7774"/>
    <w:rsid w:val="00FF06F3"/>
    <w:rsid w:val="00FF0F2A"/>
    <w:rsid w:val="00FF15CA"/>
    <w:rsid w:val="00FF207C"/>
    <w:rsid w:val="00FF2692"/>
    <w:rsid w:val="00FF2B21"/>
    <w:rsid w:val="00FF492B"/>
    <w:rsid w:val="00FF513D"/>
    <w:rsid w:val="00FF5529"/>
    <w:rsid w:val="00FF5685"/>
    <w:rsid w:val="00FF5EC7"/>
    <w:rsid w:val="00FF5FA4"/>
    <w:rsid w:val="00FF6302"/>
    <w:rsid w:val="00FF7815"/>
    <w:rsid w:val="00FF7892"/>
    <w:rsid w:val="0321F1EE"/>
    <w:rsid w:val="036FF37E"/>
    <w:rsid w:val="041EDD50"/>
    <w:rsid w:val="053C4FF3"/>
    <w:rsid w:val="0687349E"/>
    <w:rsid w:val="06E264F1"/>
    <w:rsid w:val="08641677"/>
    <w:rsid w:val="08803B5C"/>
    <w:rsid w:val="095C3ACB"/>
    <w:rsid w:val="09AC1D10"/>
    <w:rsid w:val="0ADAB838"/>
    <w:rsid w:val="0B4A3504"/>
    <w:rsid w:val="0C11D98C"/>
    <w:rsid w:val="0E509902"/>
    <w:rsid w:val="0F8A5E25"/>
    <w:rsid w:val="1609B946"/>
    <w:rsid w:val="168370E5"/>
    <w:rsid w:val="17E1AEF1"/>
    <w:rsid w:val="1B61FCEE"/>
    <w:rsid w:val="1BB52D62"/>
    <w:rsid w:val="1E9681F0"/>
    <w:rsid w:val="1F75FC7B"/>
    <w:rsid w:val="223496EF"/>
    <w:rsid w:val="2405D0BC"/>
    <w:rsid w:val="263255FE"/>
    <w:rsid w:val="2695C9F7"/>
    <w:rsid w:val="273AAB44"/>
    <w:rsid w:val="2776647E"/>
    <w:rsid w:val="28E98B3B"/>
    <w:rsid w:val="2A6F9667"/>
    <w:rsid w:val="2B1F98EB"/>
    <w:rsid w:val="2C1C4CF1"/>
    <w:rsid w:val="2DC6E1A7"/>
    <w:rsid w:val="31B3AC62"/>
    <w:rsid w:val="32A92DB2"/>
    <w:rsid w:val="32F3FF00"/>
    <w:rsid w:val="332DBC99"/>
    <w:rsid w:val="372743F3"/>
    <w:rsid w:val="396E18D2"/>
    <w:rsid w:val="3B7F2722"/>
    <w:rsid w:val="3C0B7761"/>
    <w:rsid w:val="3E10708F"/>
    <w:rsid w:val="4042A870"/>
    <w:rsid w:val="408893A5"/>
    <w:rsid w:val="4E986D78"/>
    <w:rsid w:val="568B859B"/>
    <w:rsid w:val="5B62FD38"/>
    <w:rsid w:val="5E41E4A6"/>
    <w:rsid w:val="5EB2BD44"/>
    <w:rsid w:val="6078F535"/>
    <w:rsid w:val="60867538"/>
    <w:rsid w:val="630637DE"/>
    <w:rsid w:val="63F1F09D"/>
    <w:rsid w:val="65A4DD5B"/>
    <w:rsid w:val="685CFDE5"/>
    <w:rsid w:val="6887CD8A"/>
    <w:rsid w:val="689882D0"/>
    <w:rsid w:val="6B666CE3"/>
    <w:rsid w:val="6BF186B5"/>
    <w:rsid w:val="6D753551"/>
    <w:rsid w:val="6DD48D4A"/>
    <w:rsid w:val="719F12BC"/>
    <w:rsid w:val="734E9FA7"/>
    <w:rsid w:val="756BB8CD"/>
    <w:rsid w:val="796B7C23"/>
    <w:rsid w:val="7A3770FD"/>
    <w:rsid w:val="7BB2AFF7"/>
    <w:rsid w:val="7BCC45D3"/>
    <w:rsid w:val="7C9D76C5"/>
    <w:rsid w:val="7D3347C2"/>
    <w:rsid w:val="7DDA9619"/>
    <w:rsid w:val="7E23070A"/>
    <w:rsid w:val="7FB7A70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33E4A"/>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C33E4A"/>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C33E4A"/>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33E4A"/>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33E4A"/>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33E4A"/>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C33E4A"/>
    <w:pPr>
      <w:tabs>
        <w:tab w:val="right" w:leader="dot" w:pos="14570"/>
      </w:tabs>
      <w:spacing w:before="0"/>
    </w:pPr>
    <w:rPr>
      <w:b/>
      <w:noProof/>
    </w:rPr>
  </w:style>
  <w:style w:type="paragraph" w:styleId="TOC2">
    <w:name w:val="toc 2"/>
    <w:aliases w:val="ŠTOC 2"/>
    <w:basedOn w:val="Normal"/>
    <w:next w:val="Normal"/>
    <w:uiPriority w:val="39"/>
    <w:unhideWhenUsed/>
    <w:rsid w:val="00C33E4A"/>
    <w:pPr>
      <w:tabs>
        <w:tab w:val="right" w:leader="dot" w:pos="14570"/>
      </w:tabs>
      <w:spacing w:before="0"/>
    </w:pPr>
    <w:rPr>
      <w:noProof/>
    </w:rPr>
  </w:style>
  <w:style w:type="paragraph" w:styleId="Header">
    <w:name w:val="header"/>
    <w:aliases w:val="ŠHeader"/>
    <w:basedOn w:val="Normal"/>
    <w:link w:val="HeaderChar"/>
    <w:uiPriority w:val="16"/>
    <w:rsid w:val="00C33E4A"/>
    <w:rPr>
      <w:noProof/>
      <w:color w:val="002664"/>
      <w:sz w:val="28"/>
      <w:szCs w:val="28"/>
    </w:rPr>
  </w:style>
  <w:style w:type="character" w:customStyle="1" w:styleId="Heading5Char">
    <w:name w:val="Heading 5 Char"/>
    <w:aliases w:val="ŠHeading 5 Char"/>
    <w:basedOn w:val="DefaultParagraphFont"/>
    <w:link w:val="Heading5"/>
    <w:uiPriority w:val="6"/>
    <w:rsid w:val="00C33E4A"/>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C33E4A"/>
    <w:rPr>
      <w:rFonts w:ascii="Arial" w:hAnsi="Arial" w:cs="Arial"/>
      <w:noProof/>
      <w:color w:val="002664"/>
      <w:sz w:val="28"/>
      <w:szCs w:val="28"/>
      <w:lang w:val="en-AU"/>
    </w:rPr>
  </w:style>
  <w:style w:type="paragraph" w:styleId="Footer">
    <w:name w:val="footer"/>
    <w:aliases w:val="ŠFooter"/>
    <w:basedOn w:val="Normal"/>
    <w:link w:val="FooterChar"/>
    <w:uiPriority w:val="19"/>
    <w:rsid w:val="00C33E4A"/>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33E4A"/>
    <w:rPr>
      <w:rFonts w:ascii="Arial" w:hAnsi="Arial" w:cs="Arial"/>
      <w:sz w:val="18"/>
      <w:szCs w:val="18"/>
      <w:lang w:val="en-AU"/>
    </w:rPr>
  </w:style>
  <w:style w:type="paragraph" w:styleId="Caption">
    <w:name w:val="caption"/>
    <w:aliases w:val="ŠCaption"/>
    <w:basedOn w:val="Normal"/>
    <w:next w:val="Normal"/>
    <w:uiPriority w:val="20"/>
    <w:qFormat/>
    <w:rsid w:val="00C33E4A"/>
    <w:pPr>
      <w:keepNext/>
      <w:spacing w:after="200" w:line="240" w:lineRule="auto"/>
    </w:pPr>
    <w:rPr>
      <w:iCs/>
      <w:color w:val="002664"/>
      <w:sz w:val="18"/>
      <w:szCs w:val="18"/>
    </w:rPr>
  </w:style>
  <w:style w:type="paragraph" w:customStyle="1" w:styleId="Logo">
    <w:name w:val="ŠLogo"/>
    <w:basedOn w:val="Normal"/>
    <w:uiPriority w:val="18"/>
    <w:qFormat/>
    <w:rsid w:val="00C33E4A"/>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C33E4A"/>
    <w:pPr>
      <w:spacing w:before="0"/>
      <w:ind w:left="244"/>
    </w:pPr>
  </w:style>
  <w:style w:type="character" w:styleId="Hyperlink">
    <w:name w:val="Hyperlink"/>
    <w:aliases w:val="ŠHyperlink"/>
    <w:basedOn w:val="DefaultParagraphFont"/>
    <w:uiPriority w:val="99"/>
    <w:unhideWhenUsed/>
    <w:rsid w:val="00C33E4A"/>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C33E4A"/>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C33E4A"/>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C33E4A"/>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C33E4A"/>
    <w:rPr>
      <w:rFonts w:ascii="Arial" w:hAnsi="Arial" w:cs="Arial"/>
      <w:color w:val="002664"/>
      <w:sz w:val="28"/>
      <w:szCs w:val="36"/>
      <w:lang w:val="en-AU"/>
    </w:rPr>
  </w:style>
  <w:style w:type="table" w:customStyle="1" w:styleId="Tableheader">
    <w:name w:val="ŠTable header"/>
    <w:basedOn w:val="TableNormal"/>
    <w:uiPriority w:val="99"/>
    <w:rsid w:val="00C33E4A"/>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C8060F"/>
    <w:pPr>
      <w:numPr>
        <w:numId w:val="41"/>
      </w:numPr>
      <w:ind w:left="851"/>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917EA0"/>
    <w:pPr>
      <w:numPr>
        <w:numId w:val="37"/>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C33E4A"/>
    <w:pPr>
      <w:numPr>
        <w:numId w:val="42"/>
      </w:numPr>
    </w:pPr>
  </w:style>
  <w:style w:type="character" w:styleId="Strong">
    <w:name w:val="Strong"/>
    <w:aliases w:val="ŠStrong,Bold"/>
    <w:qFormat/>
    <w:rsid w:val="00C33E4A"/>
    <w:rPr>
      <w:b/>
      <w:bCs/>
    </w:rPr>
  </w:style>
  <w:style w:type="paragraph" w:styleId="ListBullet">
    <w:name w:val="List Bullet"/>
    <w:aliases w:val="ŠList Bullet"/>
    <w:basedOn w:val="Normal"/>
    <w:uiPriority w:val="9"/>
    <w:qFormat/>
    <w:rsid w:val="00C33E4A"/>
    <w:pPr>
      <w:numPr>
        <w:numId w:val="39"/>
      </w:numPr>
    </w:pPr>
  </w:style>
  <w:style w:type="character" w:styleId="Emphasis">
    <w:name w:val="Emphasis"/>
    <w:aliases w:val="ŠEmphasis,Italic"/>
    <w:qFormat/>
    <w:rsid w:val="00C33E4A"/>
    <w:rPr>
      <w:i/>
      <w:iCs/>
    </w:rPr>
  </w:style>
  <w:style w:type="paragraph" w:styleId="Title">
    <w:name w:val="Title"/>
    <w:aliases w:val="ŠTitle"/>
    <w:basedOn w:val="Normal"/>
    <w:next w:val="Normal"/>
    <w:link w:val="TitleChar"/>
    <w:uiPriority w:val="1"/>
    <w:rsid w:val="00C33E4A"/>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33E4A"/>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C33E4A"/>
    <w:pPr>
      <w:spacing w:line="240" w:lineRule="auto"/>
    </w:pPr>
    <w:rPr>
      <w:sz w:val="20"/>
      <w:szCs w:val="20"/>
    </w:rPr>
  </w:style>
  <w:style w:type="table" w:styleId="TableGrid">
    <w:name w:val="Table Grid"/>
    <w:basedOn w:val="TableNormal"/>
    <w:uiPriority w:val="39"/>
    <w:rsid w:val="00C33E4A"/>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C33E4A"/>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C33E4A"/>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C33E4A"/>
    <w:rPr>
      <w:rFonts w:ascii="Arial" w:hAnsi="Arial" w:cs="Arial"/>
      <w:sz w:val="20"/>
      <w:szCs w:val="20"/>
      <w:lang w:val="en-AU"/>
    </w:rPr>
  </w:style>
  <w:style w:type="character" w:styleId="CommentReference">
    <w:name w:val="annotation reference"/>
    <w:basedOn w:val="DefaultParagraphFont"/>
    <w:uiPriority w:val="99"/>
    <w:semiHidden/>
    <w:unhideWhenUsed/>
    <w:rsid w:val="00C33E4A"/>
    <w:rPr>
      <w:sz w:val="16"/>
      <w:szCs w:val="16"/>
    </w:rPr>
  </w:style>
  <w:style w:type="paragraph" w:styleId="CommentSubject">
    <w:name w:val="annotation subject"/>
    <w:basedOn w:val="CommentText"/>
    <w:next w:val="CommentText"/>
    <w:link w:val="CommentSubjectChar"/>
    <w:uiPriority w:val="99"/>
    <w:semiHidden/>
    <w:unhideWhenUsed/>
    <w:rsid w:val="00C33E4A"/>
    <w:rPr>
      <w:b/>
      <w:bCs/>
    </w:rPr>
  </w:style>
  <w:style w:type="character" w:customStyle="1" w:styleId="CommentSubjectChar">
    <w:name w:val="Comment Subject Char"/>
    <w:basedOn w:val="CommentTextChar"/>
    <w:link w:val="CommentSubject"/>
    <w:uiPriority w:val="99"/>
    <w:semiHidden/>
    <w:rsid w:val="00C33E4A"/>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C33E4A"/>
    <w:rPr>
      <w:color w:val="605E5C"/>
      <w:shd w:val="clear" w:color="auto" w:fill="E1DFDD"/>
    </w:rPr>
  </w:style>
  <w:style w:type="paragraph" w:styleId="ListParagraph">
    <w:name w:val="List Paragraph"/>
    <w:aliases w:val="ŠList Paragraph"/>
    <w:basedOn w:val="Normal"/>
    <w:uiPriority w:val="34"/>
    <w:unhideWhenUsed/>
    <w:qFormat/>
    <w:rsid w:val="00C33E4A"/>
    <w:pPr>
      <w:ind w:left="567"/>
    </w:pPr>
  </w:style>
  <w:style w:type="character" w:styleId="PlaceholderText">
    <w:name w:val="Placeholder Text"/>
    <w:basedOn w:val="DefaultParagraphFont"/>
    <w:uiPriority w:val="99"/>
    <w:semiHidden/>
    <w:rsid w:val="00C33E4A"/>
    <w:rPr>
      <w:color w:val="808080"/>
    </w:rPr>
  </w:style>
  <w:style w:type="character" w:styleId="FollowedHyperlink">
    <w:name w:val="FollowedHyperlink"/>
    <w:basedOn w:val="DefaultParagraphFont"/>
    <w:uiPriority w:val="99"/>
    <w:semiHidden/>
    <w:unhideWhenUsed/>
    <w:rsid w:val="00C33E4A"/>
    <w:rPr>
      <w:color w:val="954F72" w:themeColor="followedHyperlink"/>
      <w:u w:val="single"/>
    </w:rPr>
  </w:style>
  <w:style w:type="paragraph" w:styleId="Subtitle">
    <w:name w:val="Subtitle"/>
    <w:basedOn w:val="Normal"/>
    <w:next w:val="Normal"/>
    <w:link w:val="SubtitleChar"/>
    <w:uiPriority w:val="11"/>
    <w:semiHidden/>
    <w:qFormat/>
    <w:rsid w:val="00C33E4A"/>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C33E4A"/>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C33E4A"/>
    <w:rPr>
      <w:i/>
      <w:iCs/>
      <w:color w:val="404040" w:themeColor="text1" w:themeTint="BF"/>
    </w:rPr>
  </w:style>
  <w:style w:type="paragraph" w:styleId="TOC4">
    <w:name w:val="toc 4"/>
    <w:aliases w:val="ŠTOC 4"/>
    <w:basedOn w:val="Normal"/>
    <w:next w:val="Normal"/>
    <w:autoRedefine/>
    <w:uiPriority w:val="39"/>
    <w:unhideWhenUsed/>
    <w:rsid w:val="00C33E4A"/>
    <w:pPr>
      <w:spacing w:before="0"/>
      <w:ind w:left="488"/>
    </w:pPr>
  </w:style>
  <w:style w:type="paragraph" w:styleId="TOCHeading">
    <w:name w:val="TOC Heading"/>
    <w:aliases w:val="ŠTOC Heading"/>
    <w:basedOn w:val="Heading1"/>
    <w:next w:val="Normal"/>
    <w:uiPriority w:val="38"/>
    <w:qFormat/>
    <w:rsid w:val="00C33E4A"/>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C33E4A"/>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C33E4A"/>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C33E4A"/>
    <w:pPr>
      <w:numPr>
        <w:numId w:val="38"/>
      </w:numPr>
    </w:pPr>
  </w:style>
  <w:style w:type="paragraph" w:styleId="ListNumber3">
    <w:name w:val="List Number 3"/>
    <w:aliases w:val="ŠList Number 3"/>
    <w:basedOn w:val="ListBullet3"/>
    <w:uiPriority w:val="8"/>
    <w:rsid w:val="00C33E4A"/>
    <w:pPr>
      <w:numPr>
        <w:ilvl w:val="2"/>
        <w:numId w:val="41"/>
      </w:numPr>
    </w:pPr>
  </w:style>
  <w:style w:type="character" w:customStyle="1" w:styleId="BoldItalic">
    <w:name w:val="ŠBold Italic"/>
    <w:basedOn w:val="DefaultParagraphFont"/>
    <w:uiPriority w:val="1"/>
    <w:qFormat/>
    <w:rsid w:val="00C33E4A"/>
    <w:rPr>
      <w:b/>
      <w:i/>
      <w:iCs/>
    </w:rPr>
  </w:style>
  <w:style w:type="paragraph" w:customStyle="1" w:styleId="FeatureBox3">
    <w:name w:val="ŠFeature Box 3"/>
    <w:basedOn w:val="Normal"/>
    <w:next w:val="Normal"/>
    <w:uiPriority w:val="13"/>
    <w:qFormat/>
    <w:rsid w:val="00C33E4A"/>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C33E4A"/>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C33E4A"/>
    <w:pPr>
      <w:keepNext/>
      <w:ind w:left="567" w:right="57"/>
    </w:pPr>
    <w:rPr>
      <w:szCs w:val="22"/>
    </w:rPr>
  </w:style>
  <w:style w:type="paragraph" w:customStyle="1" w:styleId="Subtitle0">
    <w:name w:val="ŠSubtitle"/>
    <w:basedOn w:val="Normal"/>
    <w:link w:val="SubtitleChar0"/>
    <w:uiPriority w:val="2"/>
    <w:qFormat/>
    <w:rsid w:val="00C33E4A"/>
    <w:pPr>
      <w:spacing w:before="360"/>
    </w:pPr>
    <w:rPr>
      <w:color w:val="002664"/>
      <w:sz w:val="44"/>
      <w:szCs w:val="48"/>
    </w:rPr>
  </w:style>
  <w:style w:type="character" w:customStyle="1" w:styleId="SubtitleChar0">
    <w:name w:val="ŠSubtitle Char"/>
    <w:basedOn w:val="DefaultParagraphFont"/>
    <w:link w:val="Subtitle0"/>
    <w:uiPriority w:val="2"/>
    <w:rsid w:val="00C33E4A"/>
    <w:rPr>
      <w:rFonts w:ascii="Arial" w:hAnsi="Arial" w:cs="Arial"/>
      <w:color w:val="002664"/>
      <w:sz w:val="44"/>
      <w:szCs w:val="48"/>
      <w:lang w:val="en-AU"/>
    </w:rPr>
  </w:style>
  <w:style w:type="paragraph" w:styleId="NormalWeb">
    <w:name w:val="Normal (Web)"/>
    <w:basedOn w:val="Normal"/>
    <w:uiPriority w:val="99"/>
    <w:semiHidden/>
    <w:rsid w:val="00CF0FE9"/>
    <w:rPr>
      <w:rFonts w:ascii="Times New Roman" w:hAnsi="Times New Roman" w:cs="Times New Roman"/>
      <w:sz w:val="24"/>
    </w:rPr>
  </w:style>
  <w:style w:type="character" w:styleId="Mention">
    <w:name w:val="Mention"/>
    <w:basedOn w:val="DefaultParagraphFont"/>
    <w:uiPriority w:val="99"/>
    <w:unhideWhenUsed/>
    <w:rsid w:val="008E4A07"/>
    <w:rPr>
      <w:color w:val="2B579A"/>
      <w:shd w:val="clear" w:color="auto" w:fill="E1DFDD"/>
    </w:rPr>
  </w:style>
  <w:style w:type="character" w:customStyle="1" w:styleId="relative">
    <w:name w:val="relative"/>
    <w:basedOn w:val="DefaultParagraphFont"/>
    <w:rsid w:val="005521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948661">
      <w:bodyDiv w:val="1"/>
      <w:marLeft w:val="0"/>
      <w:marRight w:val="0"/>
      <w:marTop w:val="0"/>
      <w:marBottom w:val="0"/>
      <w:divBdr>
        <w:top w:val="none" w:sz="0" w:space="0" w:color="auto"/>
        <w:left w:val="none" w:sz="0" w:space="0" w:color="auto"/>
        <w:bottom w:val="none" w:sz="0" w:space="0" w:color="auto"/>
        <w:right w:val="none" w:sz="0" w:space="0" w:color="auto"/>
      </w:divBdr>
      <w:divsChild>
        <w:div w:id="493180138">
          <w:marLeft w:val="0"/>
          <w:marRight w:val="0"/>
          <w:marTop w:val="0"/>
          <w:marBottom w:val="0"/>
          <w:divBdr>
            <w:top w:val="single" w:sz="2" w:space="0" w:color="auto"/>
            <w:left w:val="single" w:sz="2" w:space="0" w:color="auto"/>
            <w:bottom w:val="single" w:sz="2" w:space="0" w:color="auto"/>
            <w:right w:val="single" w:sz="2" w:space="0" w:color="auto"/>
          </w:divBdr>
        </w:div>
        <w:div w:id="689919436">
          <w:marLeft w:val="0"/>
          <w:marRight w:val="0"/>
          <w:marTop w:val="0"/>
          <w:marBottom w:val="0"/>
          <w:divBdr>
            <w:top w:val="single" w:sz="2" w:space="0" w:color="auto"/>
            <w:left w:val="single" w:sz="2" w:space="0" w:color="auto"/>
            <w:bottom w:val="single" w:sz="2" w:space="0" w:color="auto"/>
            <w:right w:val="single" w:sz="2" w:space="0" w:color="auto"/>
          </w:divBdr>
        </w:div>
      </w:divsChild>
    </w:div>
    <w:div w:id="257256389">
      <w:bodyDiv w:val="1"/>
      <w:marLeft w:val="0"/>
      <w:marRight w:val="0"/>
      <w:marTop w:val="0"/>
      <w:marBottom w:val="0"/>
      <w:divBdr>
        <w:top w:val="none" w:sz="0" w:space="0" w:color="auto"/>
        <w:left w:val="none" w:sz="0" w:space="0" w:color="auto"/>
        <w:bottom w:val="none" w:sz="0" w:space="0" w:color="auto"/>
        <w:right w:val="none" w:sz="0" w:space="0" w:color="auto"/>
      </w:divBdr>
    </w:div>
    <w:div w:id="312608247">
      <w:bodyDiv w:val="1"/>
      <w:marLeft w:val="0"/>
      <w:marRight w:val="0"/>
      <w:marTop w:val="0"/>
      <w:marBottom w:val="0"/>
      <w:divBdr>
        <w:top w:val="none" w:sz="0" w:space="0" w:color="auto"/>
        <w:left w:val="none" w:sz="0" w:space="0" w:color="auto"/>
        <w:bottom w:val="none" w:sz="0" w:space="0" w:color="auto"/>
        <w:right w:val="none" w:sz="0" w:space="0" w:color="auto"/>
      </w:divBdr>
    </w:div>
    <w:div w:id="333532219">
      <w:bodyDiv w:val="1"/>
      <w:marLeft w:val="0"/>
      <w:marRight w:val="0"/>
      <w:marTop w:val="0"/>
      <w:marBottom w:val="0"/>
      <w:divBdr>
        <w:top w:val="none" w:sz="0" w:space="0" w:color="auto"/>
        <w:left w:val="none" w:sz="0" w:space="0" w:color="auto"/>
        <w:bottom w:val="none" w:sz="0" w:space="0" w:color="auto"/>
        <w:right w:val="none" w:sz="0" w:space="0" w:color="auto"/>
      </w:divBdr>
    </w:div>
    <w:div w:id="343090541">
      <w:bodyDiv w:val="1"/>
      <w:marLeft w:val="0"/>
      <w:marRight w:val="0"/>
      <w:marTop w:val="0"/>
      <w:marBottom w:val="0"/>
      <w:divBdr>
        <w:top w:val="none" w:sz="0" w:space="0" w:color="auto"/>
        <w:left w:val="none" w:sz="0" w:space="0" w:color="auto"/>
        <w:bottom w:val="none" w:sz="0" w:space="0" w:color="auto"/>
        <w:right w:val="none" w:sz="0" w:space="0" w:color="auto"/>
      </w:divBdr>
      <w:divsChild>
        <w:div w:id="912547035">
          <w:marLeft w:val="0"/>
          <w:marRight w:val="0"/>
          <w:marTop w:val="0"/>
          <w:marBottom w:val="0"/>
          <w:divBdr>
            <w:top w:val="single" w:sz="2" w:space="0" w:color="auto"/>
            <w:left w:val="single" w:sz="2" w:space="0" w:color="auto"/>
            <w:bottom w:val="single" w:sz="2" w:space="0" w:color="auto"/>
            <w:right w:val="single" w:sz="2" w:space="0" w:color="auto"/>
          </w:divBdr>
        </w:div>
      </w:divsChild>
    </w:div>
    <w:div w:id="450826716">
      <w:bodyDiv w:val="1"/>
      <w:marLeft w:val="0"/>
      <w:marRight w:val="0"/>
      <w:marTop w:val="0"/>
      <w:marBottom w:val="0"/>
      <w:divBdr>
        <w:top w:val="none" w:sz="0" w:space="0" w:color="auto"/>
        <w:left w:val="none" w:sz="0" w:space="0" w:color="auto"/>
        <w:bottom w:val="none" w:sz="0" w:space="0" w:color="auto"/>
        <w:right w:val="none" w:sz="0" w:space="0" w:color="auto"/>
      </w:divBdr>
    </w:div>
    <w:div w:id="571234519">
      <w:bodyDiv w:val="1"/>
      <w:marLeft w:val="0"/>
      <w:marRight w:val="0"/>
      <w:marTop w:val="0"/>
      <w:marBottom w:val="0"/>
      <w:divBdr>
        <w:top w:val="none" w:sz="0" w:space="0" w:color="auto"/>
        <w:left w:val="none" w:sz="0" w:space="0" w:color="auto"/>
        <w:bottom w:val="none" w:sz="0" w:space="0" w:color="auto"/>
        <w:right w:val="none" w:sz="0" w:space="0" w:color="auto"/>
      </w:divBdr>
      <w:divsChild>
        <w:div w:id="506485434">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655106500">
      <w:bodyDiv w:val="1"/>
      <w:marLeft w:val="0"/>
      <w:marRight w:val="0"/>
      <w:marTop w:val="0"/>
      <w:marBottom w:val="0"/>
      <w:divBdr>
        <w:top w:val="none" w:sz="0" w:space="0" w:color="auto"/>
        <w:left w:val="none" w:sz="0" w:space="0" w:color="auto"/>
        <w:bottom w:val="none" w:sz="0" w:space="0" w:color="auto"/>
        <w:right w:val="none" w:sz="0" w:space="0" w:color="auto"/>
      </w:divBdr>
    </w:div>
    <w:div w:id="827478260">
      <w:bodyDiv w:val="1"/>
      <w:marLeft w:val="0"/>
      <w:marRight w:val="0"/>
      <w:marTop w:val="0"/>
      <w:marBottom w:val="0"/>
      <w:divBdr>
        <w:top w:val="none" w:sz="0" w:space="0" w:color="auto"/>
        <w:left w:val="none" w:sz="0" w:space="0" w:color="auto"/>
        <w:bottom w:val="none" w:sz="0" w:space="0" w:color="auto"/>
        <w:right w:val="none" w:sz="0" w:space="0" w:color="auto"/>
      </w:divBdr>
    </w:div>
    <w:div w:id="926617438">
      <w:bodyDiv w:val="1"/>
      <w:marLeft w:val="0"/>
      <w:marRight w:val="0"/>
      <w:marTop w:val="0"/>
      <w:marBottom w:val="0"/>
      <w:divBdr>
        <w:top w:val="none" w:sz="0" w:space="0" w:color="auto"/>
        <w:left w:val="none" w:sz="0" w:space="0" w:color="auto"/>
        <w:bottom w:val="none" w:sz="0" w:space="0" w:color="auto"/>
        <w:right w:val="none" w:sz="0" w:space="0" w:color="auto"/>
      </w:divBdr>
    </w:div>
    <w:div w:id="1031302413">
      <w:bodyDiv w:val="1"/>
      <w:marLeft w:val="0"/>
      <w:marRight w:val="0"/>
      <w:marTop w:val="0"/>
      <w:marBottom w:val="0"/>
      <w:divBdr>
        <w:top w:val="none" w:sz="0" w:space="0" w:color="auto"/>
        <w:left w:val="none" w:sz="0" w:space="0" w:color="auto"/>
        <w:bottom w:val="none" w:sz="0" w:space="0" w:color="auto"/>
        <w:right w:val="none" w:sz="0" w:space="0" w:color="auto"/>
      </w:divBdr>
    </w:div>
    <w:div w:id="1225289473">
      <w:bodyDiv w:val="1"/>
      <w:marLeft w:val="0"/>
      <w:marRight w:val="0"/>
      <w:marTop w:val="0"/>
      <w:marBottom w:val="0"/>
      <w:divBdr>
        <w:top w:val="none" w:sz="0" w:space="0" w:color="auto"/>
        <w:left w:val="none" w:sz="0" w:space="0" w:color="auto"/>
        <w:bottom w:val="none" w:sz="0" w:space="0" w:color="auto"/>
        <w:right w:val="none" w:sz="0" w:space="0" w:color="auto"/>
      </w:divBdr>
      <w:divsChild>
        <w:div w:id="967202941">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322541520">
      <w:bodyDiv w:val="1"/>
      <w:marLeft w:val="0"/>
      <w:marRight w:val="0"/>
      <w:marTop w:val="0"/>
      <w:marBottom w:val="0"/>
      <w:divBdr>
        <w:top w:val="none" w:sz="0" w:space="0" w:color="auto"/>
        <w:left w:val="none" w:sz="0" w:space="0" w:color="auto"/>
        <w:bottom w:val="none" w:sz="0" w:space="0" w:color="auto"/>
        <w:right w:val="none" w:sz="0" w:space="0" w:color="auto"/>
      </w:divBdr>
      <w:divsChild>
        <w:div w:id="518399752">
          <w:marLeft w:val="0"/>
          <w:marRight w:val="0"/>
          <w:marTop w:val="0"/>
          <w:marBottom w:val="0"/>
          <w:divBdr>
            <w:top w:val="single" w:sz="2" w:space="0" w:color="auto"/>
            <w:left w:val="single" w:sz="2" w:space="0" w:color="auto"/>
            <w:bottom w:val="single" w:sz="2" w:space="0" w:color="auto"/>
            <w:right w:val="single" w:sz="2" w:space="0" w:color="auto"/>
          </w:divBdr>
        </w:div>
      </w:divsChild>
    </w:div>
    <w:div w:id="1400515741">
      <w:bodyDiv w:val="1"/>
      <w:marLeft w:val="0"/>
      <w:marRight w:val="0"/>
      <w:marTop w:val="0"/>
      <w:marBottom w:val="0"/>
      <w:divBdr>
        <w:top w:val="none" w:sz="0" w:space="0" w:color="auto"/>
        <w:left w:val="none" w:sz="0" w:space="0" w:color="auto"/>
        <w:bottom w:val="none" w:sz="0" w:space="0" w:color="auto"/>
        <w:right w:val="none" w:sz="0" w:space="0" w:color="auto"/>
      </w:divBdr>
    </w:div>
    <w:div w:id="1511917894">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06449758">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30853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bit.ly/Compositefunctions" TargetMode="External"/><Relationship Id="rId18" Type="http://schemas.openxmlformats.org/officeDocument/2006/relationships/hyperlink" Target="https://bit.ly/posepausepouncebounce" TargetMode="External"/><Relationship Id="rId26" Type="http://schemas.openxmlformats.org/officeDocument/2006/relationships/hyperlink" Target="https://curriculum.nsw.edu.au/learning-areas/mathematics/mathematics-advanced-11-12-2024/overview" TargetMode="External"/><Relationship Id="rId3" Type="http://schemas.openxmlformats.org/officeDocument/2006/relationships/settings" Target="settings.xml"/><Relationship Id="rId21" Type="http://schemas.openxmlformats.org/officeDocument/2006/relationships/hyperlink" Target="https://curriculum.nsw.edu.au/learning-areas/mathematics/mathematics-k-10-2022/content/stage-5/fa0f9951b1" TargetMode="External"/><Relationship Id="rId7" Type="http://schemas.openxmlformats.org/officeDocument/2006/relationships/hyperlink" Target="https://curriculum.nsw.edu.au/learning-areas/mathematics/mathematics-advanced-11-12-2024/overview" TargetMode="External"/><Relationship Id="rId12" Type="http://schemas.openxmlformats.org/officeDocument/2006/relationships/footer" Target="footer3.xml"/><Relationship Id="rId17" Type="http://schemas.openxmlformats.org/officeDocument/2006/relationships/hyperlink" Target="https://bit.ly/createamplifyclassroom" TargetMode="External"/><Relationship Id="rId25" Type="http://schemas.openxmlformats.org/officeDocument/2006/relationships/hyperlink" Target="https://curriculum.nsw.edu.au/" TargetMode="External"/><Relationship Id="rId2" Type="http://schemas.openxmlformats.org/officeDocument/2006/relationships/styles" Target="styles.xml"/><Relationship Id="rId16" Type="http://schemas.openxmlformats.org/officeDocument/2006/relationships/hyperlink" Target="https://bit.ly/Compositefunctions" TargetMode="External"/><Relationship Id="rId20" Type="http://schemas.openxmlformats.org/officeDocument/2006/relationships/hyperlink" Target="https://variationtheory.com/introduction/" TargetMode="Externa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yperlink" Target="https://educationstandards.nsw.edu.au/"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bit.ly/noticewonderstrategy" TargetMode="External"/><Relationship Id="rId23"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28" Type="http://schemas.openxmlformats.org/officeDocument/2006/relationships/image" Target="media/image1.png"/><Relationship Id="rId10" Type="http://schemas.openxmlformats.org/officeDocument/2006/relationships/footer" Target="footer2.xml"/><Relationship Id="rId19" Type="http://schemas.openxmlformats.org/officeDocument/2006/relationships/hyperlink" Target="https://bit.ly/supportingstrategies"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bit.ly/thinkpairsharestrategy" TargetMode="External"/><Relationship Id="rId22" Type="http://schemas.openxmlformats.org/officeDocument/2006/relationships/hyperlink" Target="https://bit.ly/nonexamplesstrategy" TargetMode="External"/><Relationship Id="rId27" Type="http://schemas.openxmlformats.org/officeDocument/2006/relationships/hyperlink" Target="https://creativecommons.org/licenses/by/4.0/" TargetMode="External"/><Relationship Id="rId30"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3594</Words>
  <Characters>20487</Characters>
  <Application>Microsoft Office Word</Application>
  <DocSecurity>0</DocSecurity>
  <Lines>170</Lines>
  <Paragraphs>48</Paragraphs>
  <ScaleCrop>false</ScaleCrop>
  <Manager/>
  <Company/>
  <LinksUpToDate>false</LinksUpToDate>
  <CharactersWithSpaces>24033</CharactersWithSpaces>
  <SharedDoc>false</SharedDoc>
  <HyperlinkBase/>
  <HLinks>
    <vt:vector size="126" baseType="variant">
      <vt:variant>
        <vt:i4>5308424</vt:i4>
      </vt:variant>
      <vt:variant>
        <vt:i4>63</vt:i4>
      </vt:variant>
      <vt:variant>
        <vt:i4>0</vt:i4>
      </vt:variant>
      <vt:variant>
        <vt:i4>5</vt:i4>
      </vt:variant>
      <vt:variant>
        <vt:lpwstr>https://creativecommons.org/licenses/by/4.0/</vt:lpwstr>
      </vt:variant>
      <vt:variant>
        <vt:lpwstr/>
      </vt:variant>
      <vt:variant>
        <vt:i4>6029316</vt:i4>
      </vt:variant>
      <vt:variant>
        <vt:i4>60</vt:i4>
      </vt:variant>
      <vt:variant>
        <vt:i4>0</vt:i4>
      </vt:variant>
      <vt:variant>
        <vt:i4>5</vt:i4>
      </vt:variant>
      <vt:variant>
        <vt:lpwstr>https://curriculum.nsw.edu.au/learning-areas/mathematics/mathematics-advanced-11-12-2024/overview</vt:lpwstr>
      </vt:variant>
      <vt:variant>
        <vt:lpwstr/>
      </vt:variant>
      <vt:variant>
        <vt:i4>3342452</vt:i4>
      </vt:variant>
      <vt:variant>
        <vt:i4>57</vt:i4>
      </vt:variant>
      <vt:variant>
        <vt:i4>0</vt:i4>
      </vt:variant>
      <vt:variant>
        <vt:i4>5</vt:i4>
      </vt:variant>
      <vt:variant>
        <vt:lpwstr>https://curriculum.nsw.edu.au/</vt:lpwstr>
      </vt:variant>
      <vt:variant>
        <vt:lpwstr/>
      </vt:variant>
      <vt:variant>
        <vt:i4>3997797</vt:i4>
      </vt:variant>
      <vt:variant>
        <vt:i4>54</vt:i4>
      </vt:variant>
      <vt:variant>
        <vt:i4>0</vt:i4>
      </vt:variant>
      <vt:variant>
        <vt:i4>5</vt:i4>
      </vt:variant>
      <vt:variant>
        <vt:lpwstr>https://educationstandards.nsw.edu.au/</vt:lpwstr>
      </vt:variant>
      <vt:variant>
        <vt:lpwstr/>
      </vt:variant>
      <vt:variant>
        <vt:i4>2162720</vt:i4>
      </vt:variant>
      <vt:variant>
        <vt:i4>51</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4390943</vt:i4>
      </vt:variant>
      <vt:variant>
        <vt:i4>48</vt:i4>
      </vt:variant>
      <vt:variant>
        <vt:i4>0</vt:i4>
      </vt:variant>
      <vt:variant>
        <vt:i4>5</vt:i4>
      </vt:variant>
      <vt:variant>
        <vt:lpwstr>https://bit.ly/exitticketstrategy</vt:lpwstr>
      </vt:variant>
      <vt:variant>
        <vt:lpwstr/>
      </vt:variant>
      <vt:variant>
        <vt:i4>3866744</vt:i4>
      </vt:variant>
      <vt:variant>
        <vt:i4>45</vt:i4>
      </vt:variant>
      <vt:variant>
        <vt:i4>0</vt:i4>
      </vt:variant>
      <vt:variant>
        <vt:i4>5</vt:i4>
      </vt:variant>
      <vt:variant>
        <vt:lpwstr>https://bit.ly/VNPSstrategy</vt:lpwstr>
      </vt:variant>
      <vt:variant>
        <vt:lpwstr/>
      </vt:variant>
      <vt:variant>
        <vt:i4>5832705</vt:i4>
      </vt:variant>
      <vt:variant>
        <vt:i4>42</vt:i4>
      </vt:variant>
      <vt:variant>
        <vt:i4>0</vt:i4>
      </vt:variant>
      <vt:variant>
        <vt:i4>5</vt:i4>
      </vt:variant>
      <vt:variant>
        <vt:lpwstr>https://bit.ly/visiblegroups</vt:lpwstr>
      </vt:variant>
      <vt:variant>
        <vt:lpwstr/>
      </vt:variant>
      <vt:variant>
        <vt:i4>2883705</vt:i4>
      </vt:variant>
      <vt:variant>
        <vt:i4>39</vt:i4>
      </vt:variant>
      <vt:variant>
        <vt:i4>0</vt:i4>
      </vt:variant>
      <vt:variant>
        <vt:i4>5</vt:i4>
      </vt:variant>
      <vt:variant>
        <vt:lpwstr>https://bit.ly/nonexamplesstrategy</vt:lpwstr>
      </vt:variant>
      <vt:variant>
        <vt:lpwstr/>
      </vt:variant>
      <vt:variant>
        <vt:i4>1245262</vt:i4>
      </vt:variant>
      <vt:variant>
        <vt:i4>36</vt:i4>
      </vt:variant>
      <vt:variant>
        <vt:i4>0</vt:i4>
      </vt:variant>
      <vt:variant>
        <vt:i4>5</vt:i4>
      </vt:variant>
      <vt:variant>
        <vt:lpwstr>https://variationtheory.com/introduction/</vt:lpwstr>
      </vt:variant>
      <vt:variant>
        <vt:lpwstr/>
      </vt:variant>
      <vt:variant>
        <vt:i4>3014773</vt:i4>
      </vt:variant>
      <vt:variant>
        <vt:i4>33</vt:i4>
      </vt:variant>
      <vt:variant>
        <vt:i4>0</vt:i4>
      </vt:variant>
      <vt:variant>
        <vt:i4>5</vt:i4>
      </vt:variant>
      <vt:variant>
        <vt:lpwstr>https://bit.ly/supportingstrategies</vt:lpwstr>
      </vt:variant>
      <vt:variant>
        <vt:lpwstr/>
      </vt:variant>
      <vt:variant>
        <vt:i4>4980767</vt:i4>
      </vt:variant>
      <vt:variant>
        <vt:i4>30</vt:i4>
      </vt:variant>
      <vt:variant>
        <vt:i4>0</vt:i4>
      </vt:variant>
      <vt:variant>
        <vt:i4>5</vt:i4>
      </vt:variant>
      <vt:variant>
        <vt:lpwstr>https://bit.ly/posepausepouncebounce</vt:lpwstr>
      </vt:variant>
      <vt:variant>
        <vt:lpwstr/>
      </vt:variant>
      <vt:variant>
        <vt:i4>5636122</vt:i4>
      </vt:variant>
      <vt:variant>
        <vt:i4>27</vt:i4>
      </vt:variant>
      <vt:variant>
        <vt:i4>0</vt:i4>
      </vt:variant>
      <vt:variant>
        <vt:i4>5</vt:i4>
      </vt:variant>
      <vt:variant>
        <vt:lpwstr>https://bit.ly/createdesmosclassroom</vt:lpwstr>
      </vt:variant>
      <vt:variant>
        <vt:lpwstr/>
      </vt:variant>
      <vt:variant>
        <vt:i4>5439518</vt:i4>
      </vt:variant>
      <vt:variant>
        <vt:i4>24</vt:i4>
      </vt:variant>
      <vt:variant>
        <vt:i4>0</vt:i4>
      </vt:variant>
      <vt:variant>
        <vt:i4>5</vt:i4>
      </vt:variant>
      <vt:variant>
        <vt:lpwstr>https://bit.ly/Compositefunctions</vt:lpwstr>
      </vt:variant>
      <vt:variant>
        <vt:lpwstr/>
      </vt:variant>
      <vt:variant>
        <vt:i4>3670143</vt:i4>
      </vt:variant>
      <vt:variant>
        <vt:i4>21</vt:i4>
      </vt:variant>
      <vt:variant>
        <vt:i4>0</vt:i4>
      </vt:variant>
      <vt:variant>
        <vt:i4>5</vt:i4>
      </vt:variant>
      <vt:variant>
        <vt:lpwstr>https://bit.ly/noticewonderstrategy</vt:lpwstr>
      </vt:variant>
      <vt:variant>
        <vt:lpwstr/>
      </vt:variant>
      <vt:variant>
        <vt:i4>4325389</vt:i4>
      </vt:variant>
      <vt:variant>
        <vt:i4>18</vt:i4>
      </vt:variant>
      <vt:variant>
        <vt:i4>0</vt:i4>
      </vt:variant>
      <vt:variant>
        <vt:i4>5</vt:i4>
      </vt:variant>
      <vt:variant>
        <vt:lpwstr>https://bit.ly/thinkpairsharestrategy</vt:lpwstr>
      </vt:variant>
      <vt:variant>
        <vt:lpwstr/>
      </vt:variant>
      <vt:variant>
        <vt:i4>6029316</vt:i4>
      </vt:variant>
      <vt:variant>
        <vt:i4>15</vt:i4>
      </vt:variant>
      <vt:variant>
        <vt:i4>0</vt:i4>
      </vt:variant>
      <vt:variant>
        <vt:i4>5</vt:i4>
      </vt:variant>
      <vt:variant>
        <vt:lpwstr>https://curriculum.nsw.edu.au/learning-areas/mathematics/mathematics-advanced-11-12-2024/overview</vt:lpwstr>
      </vt:variant>
      <vt:variant>
        <vt:lpwstr/>
      </vt:variant>
      <vt:variant>
        <vt:i4>1441847</vt:i4>
      </vt:variant>
      <vt:variant>
        <vt:i4>12</vt:i4>
      </vt:variant>
      <vt:variant>
        <vt:i4>0</vt:i4>
      </vt:variant>
      <vt:variant>
        <vt:i4>5</vt:i4>
      </vt:variant>
      <vt:variant>
        <vt:lpwstr/>
      </vt:variant>
      <vt:variant>
        <vt:lpwstr>_Appendix_A_1</vt:lpwstr>
      </vt:variant>
      <vt:variant>
        <vt:i4>4784214</vt:i4>
      </vt:variant>
      <vt:variant>
        <vt:i4>9</vt:i4>
      </vt:variant>
      <vt:variant>
        <vt:i4>0</vt:i4>
      </vt:variant>
      <vt:variant>
        <vt:i4>5</vt:i4>
      </vt:variant>
      <vt:variant>
        <vt:lpwstr/>
      </vt:variant>
      <vt:variant>
        <vt:lpwstr>_Appendix_B</vt:lpwstr>
      </vt:variant>
      <vt:variant>
        <vt:i4>1441847</vt:i4>
      </vt:variant>
      <vt:variant>
        <vt:i4>6</vt:i4>
      </vt:variant>
      <vt:variant>
        <vt:i4>0</vt:i4>
      </vt:variant>
      <vt:variant>
        <vt:i4>5</vt:i4>
      </vt:variant>
      <vt:variant>
        <vt:lpwstr/>
      </vt:variant>
      <vt:variant>
        <vt:lpwstr>_Appendix_A_</vt:lpwstr>
      </vt:variant>
      <vt:variant>
        <vt:i4>5439518</vt:i4>
      </vt:variant>
      <vt:variant>
        <vt:i4>3</vt:i4>
      </vt:variant>
      <vt:variant>
        <vt:i4>0</vt:i4>
      </vt:variant>
      <vt:variant>
        <vt:i4>5</vt:i4>
      </vt:variant>
      <vt:variant>
        <vt:lpwstr>https://bit.ly/Compositefunctions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Advanced – Unit 2 – Lesson 6 – Composite functions</dc:title>
  <dc:subject/>
  <dc:creator>NSW Department of Education</dc:creator>
  <cp:keywords/>
  <dc:description/>
  <cp:lastModifiedBy/>
  <cp:revision>1</cp:revision>
  <dcterms:created xsi:type="dcterms:W3CDTF">2025-08-01T03:13:00Z</dcterms:created>
  <dcterms:modified xsi:type="dcterms:W3CDTF">2025-08-01T03:14:00Z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2025-08-01T03:14:25Z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16e39884-5089-4d78-9895-3fcf6cac2be1</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