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55149" w14:textId="767CAE44" w:rsidR="24BEE5C5" w:rsidRDefault="24BEE5C5" w:rsidP="36FC5F9C">
      <w:pPr>
        <w:pStyle w:val="Heading1"/>
      </w:pPr>
      <w:r>
        <w:t xml:space="preserve">Identifying </w:t>
      </w:r>
      <w:r w:rsidR="00916ECD">
        <w:t xml:space="preserve">the </w:t>
      </w:r>
      <w:r>
        <w:t>mode and median</w:t>
      </w:r>
    </w:p>
    <w:p w14:paraId="3ABE952E" w14:textId="3F35EB92" w:rsidR="24BEE5C5" w:rsidRDefault="24BEE5C5">
      <w:r>
        <w:t xml:space="preserve">In this lesson, students will </w:t>
      </w:r>
      <w:r w:rsidR="004A6A3B">
        <w:t>learn about</w:t>
      </w:r>
      <w:r>
        <w:t xml:space="preserve"> mode and median by engaging with frequency and cumulative frequency graphs and tables of </w:t>
      </w:r>
      <w:r w:rsidR="1ADCFFDB">
        <w:t xml:space="preserve">winners’ </w:t>
      </w:r>
      <w:r>
        <w:t>age</w:t>
      </w:r>
      <w:r w:rsidR="3CA76D42">
        <w:t xml:space="preserve">s </w:t>
      </w:r>
      <w:r w:rsidR="00E86125">
        <w:t xml:space="preserve">for </w:t>
      </w:r>
      <w:r>
        <w:t xml:space="preserve">tennis </w:t>
      </w:r>
      <w:r w:rsidRPr="00E530B9">
        <w:t xml:space="preserve">and </w:t>
      </w:r>
      <w:r w:rsidR="00E530B9">
        <w:t xml:space="preserve">swimming </w:t>
      </w:r>
      <w:r w:rsidR="00D14989">
        <w:t>events</w:t>
      </w:r>
      <w:r>
        <w:t xml:space="preserve">. </w:t>
      </w:r>
      <w:r w:rsidR="00F46E26">
        <w:t xml:space="preserve">Students </w:t>
      </w:r>
      <w:r>
        <w:t>will identify these measures of central tendency</w:t>
      </w:r>
      <w:r w:rsidR="0070437E">
        <w:t xml:space="preserve"> and</w:t>
      </w:r>
      <w:r>
        <w:t xml:space="preserve"> interpret their significance </w:t>
      </w:r>
      <w:r w:rsidR="00B76F3F">
        <w:t>in relation to</w:t>
      </w:r>
      <w:r>
        <w:t xml:space="preserve"> peak performance age</w:t>
      </w:r>
      <w:r w:rsidR="004943B4">
        <w:t xml:space="preserve"> in sports</w:t>
      </w:r>
      <w:r>
        <w:t>.</w:t>
      </w:r>
    </w:p>
    <w:p w14:paraId="531BF1E6" w14:textId="0711CFA7" w:rsidR="00A51D10" w:rsidRPr="00CE6CDC" w:rsidRDefault="00A51D10" w:rsidP="002513D0">
      <w:pPr>
        <w:pStyle w:val="Heading2"/>
      </w:pPr>
      <w:r>
        <w:t>Learning intention</w:t>
      </w:r>
    </w:p>
    <w:p w14:paraId="721BD8C5" w14:textId="39D99160" w:rsidR="00A51D10" w:rsidRDefault="000A7B49" w:rsidP="00C80E20">
      <w:pPr>
        <w:pStyle w:val="ListBullet"/>
        <w:rPr>
          <w:lang w:eastAsia="zh-CN"/>
        </w:rPr>
      </w:pPr>
      <w:r>
        <w:rPr>
          <w:lang w:eastAsia="zh-CN"/>
        </w:rPr>
        <w:t xml:space="preserve">To understand how to identify and interpret the mode and median </w:t>
      </w:r>
      <w:r w:rsidRPr="00E453FC">
        <w:rPr>
          <w:lang w:eastAsia="zh-CN"/>
        </w:rPr>
        <w:t>from</w:t>
      </w:r>
      <w:r w:rsidR="00212BB3" w:rsidRPr="00E453FC">
        <w:rPr>
          <w:lang w:eastAsia="zh-CN"/>
        </w:rPr>
        <w:t xml:space="preserve"> </w:t>
      </w:r>
      <w:r w:rsidR="00AC2DF3" w:rsidRPr="00E453FC">
        <w:rPr>
          <w:lang w:eastAsia="zh-CN"/>
        </w:rPr>
        <w:t xml:space="preserve">frequency and cumulative frequency </w:t>
      </w:r>
      <w:r w:rsidR="00212BB3" w:rsidRPr="00E453FC">
        <w:rPr>
          <w:lang w:eastAsia="zh-CN"/>
        </w:rPr>
        <w:t>graphs and tables.</w:t>
      </w:r>
    </w:p>
    <w:p w14:paraId="31580410" w14:textId="77777777" w:rsidR="00A51D10" w:rsidRDefault="00A51D10" w:rsidP="002513D0">
      <w:pPr>
        <w:pStyle w:val="Heading2"/>
      </w:pPr>
      <w:r>
        <w:t>Success criteria</w:t>
      </w:r>
    </w:p>
    <w:p w14:paraId="685DDC3C" w14:textId="09459A2A" w:rsidR="00A51D10" w:rsidRDefault="00D01CAE" w:rsidP="00C80E20">
      <w:pPr>
        <w:pStyle w:val="ListBullet"/>
      </w:pPr>
      <w:r>
        <w:t xml:space="preserve">I can </w:t>
      </w:r>
      <w:r w:rsidR="00F76904">
        <w:t>determine</w:t>
      </w:r>
      <w:r w:rsidR="00432A4E">
        <w:t xml:space="preserve"> the mode and median </w:t>
      </w:r>
      <w:r w:rsidR="00D27484">
        <w:t xml:space="preserve">of datasets </w:t>
      </w:r>
      <w:r w:rsidR="00432A4E">
        <w:t>from</w:t>
      </w:r>
      <w:r w:rsidR="00802104">
        <w:t xml:space="preserve"> table</w:t>
      </w:r>
      <w:r w:rsidR="00D27484">
        <w:t>s</w:t>
      </w:r>
      <w:r w:rsidR="00802104">
        <w:t xml:space="preserve"> and graph</w:t>
      </w:r>
      <w:r w:rsidR="00D27484">
        <w:t>s</w:t>
      </w:r>
      <w:r w:rsidR="00802104">
        <w:t>.</w:t>
      </w:r>
    </w:p>
    <w:p w14:paraId="228EA04C" w14:textId="3803227B" w:rsidR="00D01CAE" w:rsidRDefault="00D01CAE" w:rsidP="00C80E20">
      <w:pPr>
        <w:pStyle w:val="ListBullet"/>
      </w:pPr>
      <w:r>
        <w:t xml:space="preserve">I can </w:t>
      </w:r>
      <w:r w:rsidR="00F76904">
        <w:t>explain</w:t>
      </w:r>
      <w:r w:rsidR="00432A4E">
        <w:t xml:space="preserve"> what the mode and median indicate </w:t>
      </w:r>
      <w:r w:rsidR="00F76904">
        <w:t>in the context of</w:t>
      </w:r>
      <w:r w:rsidR="00432A4E">
        <w:t xml:space="preserve"> the data</w:t>
      </w:r>
      <w:r w:rsidR="008921EB">
        <w:t>.</w:t>
      </w:r>
    </w:p>
    <w:p w14:paraId="02E2493B" w14:textId="1FE3FE8C" w:rsidR="001D4DA4" w:rsidRDefault="00D01CAE" w:rsidP="00C80E20">
      <w:pPr>
        <w:pStyle w:val="ListBullet"/>
      </w:pPr>
      <w:r>
        <w:t xml:space="preserve">I can </w:t>
      </w:r>
      <w:r w:rsidR="004A61B1">
        <w:t>compare</w:t>
      </w:r>
      <w:r w:rsidR="008921EB">
        <w:t xml:space="preserve"> findings from different datasets and hypothesise reasons for observed trends.</w:t>
      </w:r>
    </w:p>
    <w:p w14:paraId="68DDF37A" w14:textId="6756BEF0" w:rsidR="001D4DA4" w:rsidRDefault="001D4DA4" w:rsidP="00C80E20">
      <w:pPr>
        <w:pStyle w:val="ListBullet"/>
        <w:sectPr w:rsidR="001D4DA4"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 xml:space="preserve">I can </w:t>
      </w:r>
      <w:r w:rsidRPr="001D4DA4">
        <w:t xml:space="preserve">use mathematical language to communicate </w:t>
      </w:r>
      <w:r w:rsidR="00EB3E23">
        <w:t>my</w:t>
      </w:r>
      <w:r w:rsidRPr="001D4DA4">
        <w:t xml:space="preserve"> findings and conclusions effectively.</w:t>
      </w:r>
    </w:p>
    <w:p w14:paraId="5393CD64" w14:textId="77777777" w:rsidR="00EF480D" w:rsidRDefault="00EF480D" w:rsidP="002513D0">
      <w:pPr>
        <w:pStyle w:val="Heading2"/>
      </w:pPr>
      <w:r>
        <w:lastRenderedPageBreak/>
        <w:t>Outcomes</w:t>
      </w:r>
    </w:p>
    <w:p w14:paraId="683B4ECA" w14:textId="77777777" w:rsidR="00EF480D" w:rsidRPr="00E863D8" w:rsidRDefault="00EF480D" w:rsidP="00EF480D">
      <w:r>
        <w:t>A student:</w:t>
      </w:r>
    </w:p>
    <w:p w14:paraId="464A96F1" w14:textId="77777777" w:rsidR="00EF480D" w:rsidRDefault="00EF480D" w:rsidP="00C80E20">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36FC5F9C">
        <w:rPr>
          <w:b/>
          <w:bCs/>
        </w:rPr>
        <w:t>MAO-WM-01</w:t>
      </w:r>
    </w:p>
    <w:p w14:paraId="368D632F" w14:textId="5342870B" w:rsidR="00EF480D" w:rsidRPr="000D1FD6" w:rsidRDefault="00EF480D" w:rsidP="00C80E20">
      <w:pPr>
        <w:pStyle w:val="ListBullet"/>
        <w:rPr>
          <w:color w:val="000000" w:themeColor="text1"/>
        </w:rPr>
      </w:pPr>
      <w:r>
        <w:t xml:space="preserve">displays and analyses datasets using summary statistics and graphical representations </w:t>
      </w:r>
      <w:r w:rsidRPr="36FC5F9C">
        <w:rPr>
          <w:b/>
          <w:bCs/>
        </w:rPr>
        <w:t>MAV-11-10</w:t>
      </w:r>
    </w:p>
    <w:p w14:paraId="57E4CA50" w14:textId="21A45194" w:rsidR="00530BD7" w:rsidRPr="00530BD7" w:rsidRDefault="002513D0" w:rsidP="002513D0">
      <w:pPr>
        <w:pStyle w:val="Heading2"/>
        <w:rPr>
          <w:szCs w:val="36"/>
        </w:rPr>
      </w:pPr>
      <w:r>
        <w:t>Content</w:t>
      </w:r>
    </w:p>
    <w:p w14:paraId="16FB4C58" w14:textId="50841058" w:rsidR="00A93744" w:rsidRDefault="00A93744" w:rsidP="002513D0">
      <w:pPr>
        <w:pStyle w:val="Heading3"/>
      </w:pPr>
      <w:r>
        <w:t>Data</w:t>
      </w:r>
    </w:p>
    <w:p w14:paraId="54E41424" w14:textId="695BC4BF" w:rsidR="5307E69C" w:rsidRDefault="5307E69C" w:rsidP="00C80E20">
      <w:pPr>
        <w:pStyle w:val="ListBullet"/>
      </w:pPr>
      <w:r w:rsidRPr="36FC5F9C">
        <w:t>Graph the frequency, relative frequency, and cumulative frequency histograms and polygons of datasets, using spreadsheets or graphing applications, and identify the mode and median from the graphs and from tables</w:t>
      </w:r>
    </w:p>
    <w:p w14:paraId="6AF72FDB" w14:textId="500D423C" w:rsidR="00CF7A9F" w:rsidRDefault="00CF7A9F" w:rsidP="00CF7A9F">
      <w:pPr>
        <w:pStyle w:val="Imageattributioncaption"/>
      </w:pPr>
      <w:hyperlink r:id="rId13" w:history="1">
        <w:r w:rsidRPr="00D34E16">
          <w:rPr>
            <w:rStyle w:val="Hyperlink"/>
          </w:rPr>
          <w:t>Mathematics</w:t>
        </w:r>
        <w:r w:rsidR="00432A77" w:rsidRPr="00D34E16">
          <w:rPr>
            <w:rStyle w:val="Hyperlink"/>
          </w:rPr>
          <w:t xml:space="preserve"> Advanced</w:t>
        </w:r>
        <w:r w:rsidRPr="00D34E16">
          <w:rPr>
            <w:rStyle w:val="Hyperlink"/>
          </w:rPr>
          <w:t xml:space="preserve"> </w:t>
        </w:r>
        <w:r w:rsidR="00432A77" w:rsidRPr="00D34E16">
          <w:rPr>
            <w:rStyle w:val="Hyperlink"/>
          </w:rPr>
          <w:t>11</w:t>
        </w:r>
        <w:r w:rsidRPr="00D34E16">
          <w:rPr>
            <w:rStyle w:val="Hyperlink"/>
          </w:rPr>
          <w:t>–1</w:t>
        </w:r>
        <w:r w:rsidR="00432A77" w:rsidRPr="00D34E16">
          <w:rPr>
            <w:rStyle w:val="Hyperlink"/>
          </w:rPr>
          <w:t>2</w:t>
        </w:r>
        <w:r w:rsidRPr="00D34E16">
          <w:rPr>
            <w:rStyle w:val="Hyperlink"/>
          </w:rPr>
          <w:t xml:space="preserve"> Syllabus</w:t>
        </w:r>
      </w:hyperlink>
      <w:r>
        <w:t xml:space="preserve"> </w:t>
      </w:r>
      <w:r w:rsidRPr="00B51687">
        <w:t xml:space="preserve">© NSW Education Standards Authority (NESA) for and on behalf of the Crown in right of the State of New South Wales, </w:t>
      </w:r>
      <w:r>
        <w:t>202</w:t>
      </w:r>
      <w:r w:rsidR="00C36BD5">
        <w:t>4</w:t>
      </w:r>
      <w:r w:rsidRPr="00B51687">
        <w:t>.</w:t>
      </w:r>
    </w:p>
    <w:p w14:paraId="23478C81" w14:textId="77777777" w:rsidR="00EF480D" w:rsidRDefault="00EF480D">
      <w:pPr>
        <w:suppressAutoHyphens w:val="0"/>
        <w:spacing w:after="0" w:line="276" w:lineRule="auto"/>
      </w:pPr>
      <w:r>
        <w:br w:type="page"/>
      </w:r>
    </w:p>
    <w:p w14:paraId="357019D6" w14:textId="77777777" w:rsidR="00EF480D" w:rsidRDefault="00EF480D" w:rsidP="00EF480D">
      <w:pPr>
        <w:pStyle w:val="Caption"/>
        <w:sectPr w:rsidR="00EF480D" w:rsidSect="008771BA">
          <w:pgSz w:w="11900" w:h="16840"/>
          <w:pgMar w:top="1134" w:right="1134" w:bottom="1134" w:left="1134" w:header="709" w:footer="709" w:gutter="0"/>
          <w:cols w:space="708"/>
          <w:docGrid w:linePitch="360"/>
        </w:sectPr>
      </w:pPr>
    </w:p>
    <w:p w14:paraId="0AE5E95D" w14:textId="385F2877" w:rsidR="00EF480D" w:rsidRDefault="00EF480D" w:rsidP="00EF480D">
      <w:pPr>
        <w:pStyle w:val="Caption"/>
      </w:pPr>
      <w:r>
        <w:lastRenderedPageBreak/>
        <w:t xml:space="preserve">Table </w:t>
      </w:r>
      <w:r>
        <w:fldChar w:fldCharType="begin"/>
      </w:r>
      <w:r>
        <w:instrText xml:space="preserve"> SEQ Table \* ARABIC </w:instrText>
      </w:r>
      <w:r>
        <w:fldChar w:fldCharType="separate"/>
      </w:r>
      <w:r w:rsidR="008C103A">
        <w:rPr>
          <w:noProof/>
        </w:rPr>
        <w:t>1</w:t>
      </w:r>
      <w:r>
        <w:fldChar w:fldCharType="end"/>
      </w:r>
      <w:r>
        <w:t>: lesson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696"/>
        <w:gridCol w:w="5608"/>
        <w:gridCol w:w="3087"/>
        <w:gridCol w:w="4173"/>
      </w:tblGrid>
      <w:tr w:rsidR="00EF480D" w14:paraId="04C5C048" w14:textId="77777777" w:rsidTr="0081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36469D" w14:textId="77777777" w:rsidR="00EF480D" w:rsidRDefault="00EF480D" w:rsidP="00056480">
            <w:r>
              <w:t>Section</w:t>
            </w:r>
          </w:p>
        </w:tc>
        <w:tc>
          <w:tcPr>
            <w:tcW w:w="5608" w:type="dxa"/>
          </w:tcPr>
          <w:p w14:paraId="0A3FC6DC" w14:textId="77777777" w:rsidR="00EF480D" w:rsidRDefault="00EF480D" w:rsidP="00056480">
            <w:pPr>
              <w:cnfStyle w:val="100000000000" w:firstRow="1" w:lastRow="0" w:firstColumn="0" w:lastColumn="0" w:oddVBand="0" w:evenVBand="0" w:oddHBand="0" w:evenHBand="0" w:firstRowFirstColumn="0" w:firstRowLastColumn="0" w:lastRowFirstColumn="0" w:lastRowLastColumn="0"/>
            </w:pPr>
            <w:r>
              <w:t>Summary of activity</w:t>
            </w:r>
          </w:p>
        </w:tc>
        <w:tc>
          <w:tcPr>
            <w:tcW w:w="3087" w:type="dxa"/>
          </w:tcPr>
          <w:p w14:paraId="4BBCA6E2" w14:textId="274186D9" w:rsidR="00EF480D" w:rsidRDefault="00EF480D" w:rsidP="00056480">
            <w:pPr>
              <w:cnfStyle w:val="100000000000" w:firstRow="1" w:lastRow="0" w:firstColumn="0" w:lastColumn="0" w:oddVBand="0" w:evenVBand="0" w:oddHBand="0" w:evenHBand="0" w:firstRowFirstColumn="0" w:firstRowLastColumn="0" w:lastRowFirstColumn="0" w:lastRowLastColumn="0"/>
            </w:pPr>
            <w:r>
              <w:t>Teaching strateg</w:t>
            </w:r>
            <w:r w:rsidR="006B3EDC">
              <w:t>ies</w:t>
            </w:r>
          </w:p>
        </w:tc>
        <w:tc>
          <w:tcPr>
            <w:tcW w:w="4173" w:type="dxa"/>
          </w:tcPr>
          <w:p w14:paraId="1F5B1873" w14:textId="77777777" w:rsidR="00EF480D" w:rsidRDefault="00EF480D" w:rsidP="00056480">
            <w:pPr>
              <w:cnfStyle w:val="100000000000" w:firstRow="1" w:lastRow="0" w:firstColumn="0" w:lastColumn="0" w:oddVBand="0" w:evenVBand="0" w:oddHBand="0" w:evenHBand="0" w:firstRowFirstColumn="0" w:firstRowLastColumn="0" w:lastRowFirstColumn="0" w:lastRowLastColumn="0"/>
            </w:pPr>
            <w:r>
              <w:t>Teaching points</w:t>
            </w:r>
          </w:p>
        </w:tc>
      </w:tr>
      <w:tr w:rsidR="00EF480D" w14:paraId="0E864B85" w14:textId="77777777" w:rsidTr="008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6E4F17" w14:textId="77777777" w:rsidR="00EF480D" w:rsidRPr="00CF1CA1" w:rsidRDefault="00EF480D" w:rsidP="00CF1CA1">
            <w:pPr>
              <w:spacing w:before="0" w:line="276" w:lineRule="auto"/>
            </w:pPr>
            <w:r w:rsidRPr="00CF1CA1">
              <w:t>Activating prior knowledge</w:t>
            </w:r>
          </w:p>
        </w:tc>
        <w:tc>
          <w:tcPr>
            <w:tcW w:w="5608" w:type="dxa"/>
          </w:tcPr>
          <w:p w14:paraId="6FDD0363" w14:textId="0FC3F69F"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Use slide 4 of the PowerPoint</w:t>
            </w:r>
            <w:r w:rsidR="005339D9">
              <w:t xml:space="preserve"> or </w:t>
            </w:r>
            <w:hyperlink w:anchor="_Appendix_A" w:history="1">
              <w:r w:rsidR="005339D9" w:rsidRPr="002956AF">
                <w:rPr>
                  <w:rStyle w:val="Hyperlink"/>
                  <w:szCs w:val="24"/>
                </w:rPr>
                <w:t>Appendix A</w:t>
              </w:r>
            </w:hyperlink>
            <w:r>
              <w:t xml:space="preserve"> to display the 4 datasets for students to discuss ‘Which one doesn’t belong?’ </w:t>
            </w:r>
          </w:p>
        </w:tc>
        <w:tc>
          <w:tcPr>
            <w:tcW w:w="3087" w:type="dxa"/>
          </w:tcPr>
          <w:p w14:paraId="0CD7EB99"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Which one doesn’t belong?</w:t>
            </w:r>
          </w:p>
          <w:p w14:paraId="5275FF28"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Visibly random groups</w:t>
            </w:r>
          </w:p>
          <w:p w14:paraId="13CA92AD"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5D69B4F6"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173" w:type="dxa"/>
          </w:tcPr>
          <w:p w14:paraId="3B503176" w14:textId="3823AA7B"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Students think critically about and collaboratively explore features of datasets</w:t>
            </w:r>
            <w:r w:rsidR="006B3EDC">
              <w:t xml:space="preserve"> </w:t>
            </w:r>
            <w:r>
              <w:t>by reviewing prior knowledge of calculating the mode and median.</w:t>
            </w:r>
          </w:p>
        </w:tc>
      </w:tr>
      <w:tr w:rsidR="00EF480D" w14:paraId="64DA9C9A" w14:textId="77777777" w:rsidTr="00813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0BE403" w14:textId="77777777" w:rsidR="00EF480D" w:rsidRPr="00CF1CA1" w:rsidRDefault="00EF480D" w:rsidP="00CF1CA1">
            <w:pPr>
              <w:spacing w:before="0" w:line="276" w:lineRule="auto"/>
            </w:pPr>
            <w:r w:rsidRPr="00CF1CA1">
              <w:t>Connecting learning</w:t>
            </w:r>
          </w:p>
        </w:tc>
        <w:tc>
          <w:tcPr>
            <w:tcW w:w="5608" w:type="dxa"/>
          </w:tcPr>
          <w:p w14:paraId="503737DB" w14:textId="5D29AB8F"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Use slide 6 to discuss US Open winners and watch the video ‘Djokovic: 35 is the new 25</w:t>
            </w:r>
            <w:r w:rsidR="006B3EDC">
              <w:t>’</w:t>
            </w:r>
            <w:r>
              <w:t xml:space="preserve"> (0:30) </w:t>
            </w:r>
            <w:r w:rsidRPr="00386B82">
              <w:t>(</w:t>
            </w:r>
            <w:hyperlink r:id="rId14" w:history="1">
              <w:r w:rsidRPr="00386B82">
                <w:rPr>
                  <w:rStyle w:val="Hyperlink"/>
                </w:rPr>
                <w:t>https://bit.ly/Djokovic35new25</w:t>
              </w:r>
            </w:hyperlink>
            <w:r w:rsidRPr="00386B82">
              <w:t>).</w:t>
            </w:r>
          </w:p>
          <w:p w14:paraId="7166B48E" w14:textId="5AF5172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 xml:space="preserve">Students use </w:t>
            </w:r>
            <w:hyperlink w:anchor="_Appendix_B" w:history="1">
              <w:r w:rsidRPr="002956AF">
                <w:rPr>
                  <w:rStyle w:val="Hyperlink"/>
                  <w:szCs w:val="24"/>
                </w:rPr>
                <w:t>Appendix B</w:t>
              </w:r>
            </w:hyperlink>
            <w:r>
              <w:t xml:space="preserve"> to analyse tennis data to reflect critically on the statement and review the definitions of mode and median using slides 7 to 14.</w:t>
            </w:r>
          </w:p>
        </w:tc>
        <w:tc>
          <w:tcPr>
            <w:tcW w:w="3087" w:type="dxa"/>
          </w:tcPr>
          <w:p w14:paraId="0C29B04A" w14:textId="7777777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Think-Pair-Share</w:t>
            </w:r>
          </w:p>
          <w:p w14:paraId="365CAE5F" w14:textId="7777777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Self-explanation prompts</w:t>
            </w:r>
          </w:p>
        </w:tc>
        <w:tc>
          <w:tcPr>
            <w:tcW w:w="4173" w:type="dxa"/>
          </w:tcPr>
          <w:p w14:paraId="1C9A41CA" w14:textId="7777777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 xml:space="preserve">Students use data to analyse and evaluate the validity of a statement. </w:t>
            </w:r>
          </w:p>
        </w:tc>
      </w:tr>
      <w:tr w:rsidR="00EF480D" w14:paraId="0F85F8A2" w14:textId="77777777" w:rsidTr="008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B69EF5" w14:textId="77777777" w:rsidR="00EF480D" w:rsidRPr="00CF1CA1" w:rsidRDefault="00EF480D" w:rsidP="00CF1CA1">
            <w:pPr>
              <w:spacing w:before="0" w:line="276" w:lineRule="auto"/>
            </w:pPr>
            <w:r w:rsidRPr="00CF1CA1">
              <w:t>Releasing responsibility</w:t>
            </w:r>
          </w:p>
        </w:tc>
        <w:tc>
          <w:tcPr>
            <w:tcW w:w="5608" w:type="dxa"/>
          </w:tcPr>
          <w:p w14:paraId="45FCDCC5"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 xml:space="preserve">Students synthesise their findings before justifying if ‘35 is the new 25’, using their data analysis. </w:t>
            </w:r>
          </w:p>
        </w:tc>
        <w:tc>
          <w:tcPr>
            <w:tcW w:w="3087" w:type="dxa"/>
          </w:tcPr>
          <w:p w14:paraId="10AE3B26"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Think-Pair-Share</w:t>
            </w:r>
          </w:p>
          <w:p w14:paraId="071FE285" w14:textId="77777777"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Assessing and advancing questions</w:t>
            </w:r>
          </w:p>
        </w:tc>
        <w:tc>
          <w:tcPr>
            <w:tcW w:w="4173" w:type="dxa"/>
          </w:tcPr>
          <w:p w14:paraId="6D41C741" w14:textId="744C421C" w:rsidR="00EF480D" w:rsidRDefault="00EF480D" w:rsidP="00CF1CA1">
            <w:pPr>
              <w:spacing w:before="0" w:line="276" w:lineRule="auto"/>
              <w:cnfStyle w:val="000000100000" w:firstRow="0" w:lastRow="0" w:firstColumn="0" w:lastColumn="0" w:oddVBand="0" w:evenVBand="0" w:oddHBand="1" w:evenHBand="0" w:firstRowFirstColumn="0" w:firstRowLastColumn="0" w:lastRowFirstColumn="0" w:lastRowLastColumn="0"/>
            </w:pPr>
            <w:r>
              <w:t>Students use mode and median to think critically about how age impacts success in sports and the b</w:t>
            </w:r>
            <w:r w:rsidR="006B3EDC">
              <w:t>r</w:t>
            </w:r>
            <w:r>
              <w:t>oader implications for athlete training and career longevity.</w:t>
            </w:r>
          </w:p>
        </w:tc>
      </w:tr>
      <w:tr w:rsidR="00EF480D" w14:paraId="268CD634" w14:textId="77777777" w:rsidTr="00813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A0279C" w14:textId="77777777" w:rsidR="00EF480D" w:rsidRPr="00CF1CA1" w:rsidRDefault="00EF480D" w:rsidP="00CF1CA1">
            <w:pPr>
              <w:spacing w:before="0" w:line="276" w:lineRule="auto"/>
            </w:pPr>
            <w:r w:rsidRPr="00CF1CA1">
              <w:t>Independent practice</w:t>
            </w:r>
          </w:p>
        </w:tc>
        <w:tc>
          <w:tcPr>
            <w:tcW w:w="5608" w:type="dxa"/>
          </w:tcPr>
          <w:p w14:paraId="181C4D76" w14:textId="268515D3"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 xml:space="preserve">Students analyse swimming data in </w:t>
            </w:r>
            <w:hyperlink w:anchor="_Appendix_C" w:history="1">
              <w:r w:rsidRPr="00CE3518">
                <w:rPr>
                  <w:rStyle w:val="Hyperlink"/>
                  <w:szCs w:val="24"/>
                </w:rPr>
                <w:t>Appendix C</w:t>
              </w:r>
            </w:hyperlink>
            <w:r>
              <w:t xml:space="preserve"> and compare the data to the earlier tennis data with a focus on peak performance age in different sports. Slides 16 to 17 can be used to display the data. </w:t>
            </w:r>
          </w:p>
        </w:tc>
        <w:tc>
          <w:tcPr>
            <w:tcW w:w="3087" w:type="dxa"/>
          </w:tcPr>
          <w:p w14:paraId="10D46DC7" w14:textId="7777777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Think-Pair-Share</w:t>
            </w:r>
          </w:p>
          <w:p w14:paraId="408430D4" w14:textId="7777777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Assessing and advancing questions</w:t>
            </w:r>
          </w:p>
        </w:tc>
        <w:tc>
          <w:tcPr>
            <w:tcW w:w="4173" w:type="dxa"/>
          </w:tcPr>
          <w:p w14:paraId="2A51FE13" w14:textId="77777777" w:rsidR="00EF480D" w:rsidRDefault="00EF480D" w:rsidP="00CF1CA1">
            <w:pPr>
              <w:spacing w:before="0" w:line="276" w:lineRule="auto"/>
              <w:cnfStyle w:val="000000010000" w:firstRow="0" w:lastRow="0" w:firstColumn="0" w:lastColumn="0" w:oddVBand="0" w:evenVBand="0" w:oddHBand="0" w:evenHBand="1" w:firstRowFirstColumn="0" w:firstRowLastColumn="0" w:lastRowFirstColumn="0" w:lastRowLastColumn="0"/>
            </w:pPr>
            <w:r>
              <w:t>Students discuss how understanding these statistics can inform sports management, coaching and training strategies.</w:t>
            </w:r>
          </w:p>
        </w:tc>
      </w:tr>
    </w:tbl>
    <w:p w14:paraId="289BFEB6" w14:textId="77777777" w:rsidR="00EF480D" w:rsidRPr="0008486E" w:rsidRDefault="00EF480D" w:rsidP="0008486E">
      <w:pPr>
        <w:sectPr w:rsidR="00EF480D" w:rsidRPr="0008486E" w:rsidSect="00EF480D">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9819403" w:rsidR="00F40DC4" w:rsidRPr="003C2AC4" w:rsidRDefault="00F40DC4" w:rsidP="00F40DC4">
      <w:pPr>
        <w:pStyle w:val="FeatureBox2"/>
      </w:pPr>
      <w:r>
        <w:t xml:space="preserve">Please use the associated PowerPoint </w:t>
      </w:r>
      <w:r w:rsidR="0C0AD5F0" w:rsidRPr="36FC5F9C">
        <w:rPr>
          <w:i/>
          <w:iCs/>
        </w:rPr>
        <w:t xml:space="preserve">Identifying </w:t>
      </w:r>
      <w:r w:rsidR="00666F96">
        <w:rPr>
          <w:i/>
          <w:iCs/>
        </w:rPr>
        <w:t xml:space="preserve">the </w:t>
      </w:r>
      <w:r w:rsidR="0C0AD5F0" w:rsidRPr="36FC5F9C">
        <w:rPr>
          <w:i/>
          <w:iCs/>
        </w:rPr>
        <w:t>mode and median</w:t>
      </w:r>
      <w:r>
        <w:t xml:space="preserve"> to display images in this lesson. </w:t>
      </w:r>
    </w:p>
    <w:p w14:paraId="453957C7" w14:textId="49E2512B" w:rsidR="00D01CAE" w:rsidRDefault="00FD5257" w:rsidP="00342707">
      <w:pPr>
        <w:pStyle w:val="Heading3"/>
        <w:numPr>
          <w:ilvl w:val="2"/>
          <w:numId w:val="1"/>
        </w:numPr>
        <w:ind w:left="0"/>
      </w:pPr>
      <w:r w:rsidRPr="006A4DC2">
        <w:t>Activat</w:t>
      </w:r>
      <w:r w:rsidR="006A4DC2" w:rsidRPr="006A4DC2">
        <w:t>ing</w:t>
      </w:r>
      <w:r>
        <w:t xml:space="preserve"> prior knowledge</w:t>
      </w:r>
    </w:p>
    <w:p w14:paraId="08DF3D62" w14:textId="542A48C6" w:rsidR="2A36254D" w:rsidRPr="00D6124E" w:rsidRDefault="00FE6D38" w:rsidP="00C80E20">
      <w:pPr>
        <w:pStyle w:val="ListNumber"/>
      </w:pPr>
      <w:r w:rsidRPr="00D6124E">
        <w:t>Use</w:t>
      </w:r>
      <w:r w:rsidR="2A36254D" w:rsidRPr="00D6124E">
        <w:t xml:space="preserve"> slide </w:t>
      </w:r>
      <w:r w:rsidR="005E5A8C" w:rsidRPr="00D6124E">
        <w:t>4</w:t>
      </w:r>
      <w:r w:rsidR="2A36254D" w:rsidRPr="00D6124E">
        <w:t xml:space="preserve"> of the</w:t>
      </w:r>
      <w:r w:rsidR="00D40717" w:rsidRPr="00D6124E">
        <w:t xml:space="preserve"> </w:t>
      </w:r>
      <w:r w:rsidR="2A36254D" w:rsidRPr="00D6124E">
        <w:t>PowerPoint</w:t>
      </w:r>
      <w:r w:rsidR="00D40717" w:rsidRPr="00D6124E">
        <w:t xml:space="preserve"> </w:t>
      </w:r>
      <w:r w:rsidRPr="00D6124E">
        <w:t xml:space="preserve">to show the </w:t>
      </w:r>
      <w:r w:rsidR="00DC580D">
        <w:t>4</w:t>
      </w:r>
      <w:r w:rsidR="00DC580D" w:rsidRPr="00D6124E">
        <w:t xml:space="preserve"> </w:t>
      </w:r>
      <w:r w:rsidR="00722CA9" w:rsidRPr="00D6124E">
        <w:t>datasets below</w:t>
      </w:r>
      <w:r w:rsidR="2A36254D" w:rsidRPr="00D6124E">
        <w:t>.</w:t>
      </w:r>
      <w:r w:rsidR="005121A7" w:rsidRPr="00D6124E">
        <w:t xml:space="preserve"> These are also available in Appendix A</w:t>
      </w:r>
      <w:r w:rsidR="00406D1B" w:rsidRPr="00D6124E">
        <w:t xml:space="preserve"> ‘Which one doesn’t belong</w:t>
      </w:r>
      <w:r w:rsidR="00823C79" w:rsidRPr="00D6124E">
        <w:t>?’,</w:t>
      </w:r>
      <w:r w:rsidR="007B7AFE" w:rsidRPr="00D6124E">
        <w:t xml:space="preserve"> to hand out to </w:t>
      </w:r>
      <w:r w:rsidR="00DB2A68" w:rsidRPr="00D6124E">
        <w:t>each group</w:t>
      </w:r>
      <w:r w:rsidR="005121A7" w:rsidRPr="00D6124E">
        <w:t>.</w:t>
      </w:r>
    </w:p>
    <w:p w14:paraId="772F4BF4" w14:textId="77777777" w:rsidR="00722CA9" w:rsidRPr="00722CA9" w:rsidRDefault="00722CA9" w:rsidP="00A25E3D">
      <w:pPr>
        <w:pStyle w:val="ListBullet2"/>
        <w:spacing w:before="0"/>
        <w:ind w:left="1134" w:hanging="567"/>
      </w:pPr>
      <w:r w:rsidRPr="00722CA9">
        <w:rPr>
          <w:b/>
          <w:bCs/>
          <w:lang w:val="it-IT"/>
        </w:rPr>
        <w:t xml:space="preserve">Dataset A: </w:t>
      </w:r>
      <w:r w:rsidRPr="00722CA9">
        <w:t>[10, 14, 16, 18, 20, 25, 28, 30, 32, 34]</w:t>
      </w:r>
    </w:p>
    <w:p w14:paraId="6C81B6AA" w14:textId="77777777" w:rsidR="00722CA9" w:rsidRPr="00722CA9" w:rsidRDefault="00722CA9" w:rsidP="00A25E3D">
      <w:pPr>
        <w:pStyle w:val="ListBullet2"/>
        <w:spacing w:before="0"/>
        <w:ind w:left="1134" w:hanging="567"/>
      </w:pPr>
      <w:r w:rsidRPr="00722CA9">
        <w:rPr>
          <w:b/>
          <w:bCs/>
          <w:lang w:val="nb-NO"/>
        </w:rPr>
        <w:t xml:space="preserve">Dataset B: </w:t>
      </w:r>
      <w:r w:rsidRPr="00722CA9">
        <w:t>[10, 14, 18, 20, 22, 22, 25, 28, 30, 34]</w:t>
      </w:r>
    </w:p>
    <w:p w14:paraId="47498EAB" w14:textId="77777777" w:rsidR="00722CA9" w:rsidRPr="00722CA9" w:rsidRDefault="00722CA9" w:rsidP="00A25E3D">
      <w:pPr>
        <w:pStyle w:val="ListBullet2"/>
        <w:spacing w:before="0"/>
        <w:ind w:left="1134" w:hanging="567"/>
      </w:pPr>
      <w:r w:rsidRPr="00722CA9">
        <w:rPr>
          <w:b/>
          <w:bCs/>
          <w:lang w:val="fi-FI"/>
        </w:rPr>
        <w:t>Dataset C:</w:t>
      </w:r>
      <w:r w:rsidRPr="00722CA9">
        <w:rPr>
          <w:lang w:val="fi-FI"/>
        </w:rPr>
        <w:t xml:space="preserve"> </w:t>
      </w:r>
      <w:r w:rsidRPr="00722CA9">
        <w:t>[8, 14, 18, 18, 22, 22, 25, 28, 30, 38]</w:t>
      </w:r>
    </w:p>
    <w:p w14:paraId="038736AE" w14:textId="7B5CF849" w:rsidR="00722CA9" w:rsidRDefault="00722CA9" w:rsidP="00A25E3D">
      <w:pPr>
        <w:pStyle w:val="ListBullet2"/>
        <w:spacing w:before="0"/>
        <w:ind w:left="1134" w:hanging="567"/>
      </w:pPr>
      <w:r w:rsidRPr="00722CA9">
        <w:rPr>
          <w:b/>
          <w:bCs/>
          <w:lang w:val="fi-FI"/>
        </w:rPr>
        <w:t>Dataset D:</w:t>
      </w:r>
      <w:r w:rsidRPr="00722CA9">
        <w:rPr>
          <w:lang w:val="fi-FI"/>
        </w:rPr>
        <w:t xml:space="preserve"> </w:t>
      </w:r>
      <w:r w:rsidRPr="00722CA9">
        <w:t>[10, 18, 18, 22, 25, 28, 34]</w:t>
      </w:r>
    </w:p>
    <w:p w14:paraId="22560BE1" w14:textId="3493F811" w:rsidR="00C80E20" w:rsidRPr="00D6124E" w:rsidRDefault="0037610E" w:rsidP="00C80E20">
      <w:pPr>
        <w:pStyle w:val="ListNumber"/>
      </w:pPr>
      <w:r>
        <w:t xml:space="preserve">Assign students to visibly random groups of 3 </w:t>
      </w:r>
      <w:r w:rsidR="007939D1" w:rsidRPr="000A09DD">
        <w:rPr>
          <w:rStyle w:val="normaltextrun"/>
        </w:rPr>
        <w:t>(</w:t>
      </w:r>
      <w:hyperlink r:id="rId15" w:tgtFrame="_blank" w:history="1">
        <w:r w:rsidR="007939D1" w:rsidRPr="00083ABD">
          <w:rPr>
            <w:rStyle w:val="Hyperlink"/>
          </w:rPr>
          <w:t>bit.ly/visiblegroups</w:t>
        </w:r>
      </w:hyperlink>
      <w:r w:rsidR="007939D1" w:rsidRPr="000A09DD">
        <w:rPr>
          <w:rStyle w:val="normaltextrun"/>
        </w:rPr>
        <w:t xml:space="preserve">) </w:t>
      </w:r>
      <w:r w:rsidR="009A5314">
        <w:t>at</w:t>
      </w:r>
      <w:r w:rsidR="009A5314" w:rsidRPr="0018715E">
        <w:t xml:space="preserve"> </w:t>
      </w:r>
      <w:r w:rsidR="0018715E" w:rsidRPr="0018715E">
        <w:t>vertical non-permanent surfaces (</w:t>
      </w:r>
      <w:hyperlink r:id="rId16" w:tgtFrame="_blank" w:history="1">
        <w:r w:rsidR="0018715E" w:rsidRPr="0018715E">
          <w:rPr>
            <w:rStyle w:val="Hyperlink"/>
          </w:rPr>
          <w:t>bit.ly/VNPSstrategy</w:t>
        </w:r>
      </w:hyperlink>
      <w:r w:rsidR="0018715E" w:rsidRPr="0018715E">
        <w:t>)</w:t>
      </w:r>
      <w:r w:rsidR="006B0AF6">
        <w:t xml:space="preserve"> </w:t>
      </w:r>
      <w:r>
        <w:t xml:space="preserve">and ask them to </w:t>
      </w:r>
      <w:r w:rsidR="2609F3DD">
        <w:t xml:space="preserve">consider </w:t>
      </w:r>
      <w:r w:rsidR="00FD51BB">
        <w:t>‘W</w:t>
      </w:r>
      <w:r w:rsidR="2609F3DD">
        <w:t xml:space="preserve">hich one doesn’t </w:t>
      </w:r>
      <w:r>
        <w:t>belong</w:t>
      </w:r>
      <w:r w:rsidR="00FD51BB">
        <w:t xml:space="preserve">?’ </w:t>
      </w:r>
      <w:r w:rsidR="00701F20">
        <w:t>(</w:t>
      </w:r>
      <w:hyperlink r:id="rId17" w:history="1">
        <w:r w:rsidR="00701F20" w:rsidRPr="00083ABD">
          <w:rPr>
            <w:rStyle w:val="Hyperlink"/>
          </w:rPr>
          <w:t>talkingmathwithkids.com/wodb-about/</w:t>
        </w:r>
      </w:hyperlink>
      <w:r w:rsidR="00701F20">
        <w:t>).</w:t>
      </w:r>
      <w:r w:rsidR="00B916AB">
        <w:t xml:space="preserve"> </w:t>
      </w:r>
      <w:r w:rsidR="00014DCB">
        <w:t xml:space="preserve">Prompt students to </w:t>
      </w:r>
      <w:r w:rsidR="002B33E1">
        <w:t xml:space="preserve">perform statistical calculations. </w:t>
      </w:r>
      <w:r w:rsidR="003C49BA">
        <w:t>Observe each group to a</w:t>
      </w:r>
      <w:r w:rsidR="00B916AB" w:rsidRPr="00B916AB">
        <w:t>ssess students' understanding as they collaborate</w:t>
      </w:r>
      <w:r w:rsidR="00B916AB">
        <w:t>.</w:t>
      </w:r>
    </w:p>
    <w:p w14:paraId="36ECD53B" w14:textId="1997B2A1" w:rsidR="00950117" w:rsidRPr="00C80E20" w:rsidRDefault="00D21AD3" w:rsidP="00C80E20">
      <w:pPr>
        <w:pStyle w:val="ListNumber"/>
      </w:pPr>
      <w:r w:rsidRPr="00C80E20">
        <w:t xml:space="preserve">Facilitate a class discussion </w:t>
      </w:r>
      <w:r w:rsidR="007B41BB" w:rsidRPr="00C80E20">
        <w:t xml:space="preserve">to deepen student thinking and understanding </w:t>
      </w:r>
      <w:r w:rsidRPr="00C80E20">
        <w:t>by having group</w:t>
      </w:r>
      <w:r w:rsidR="00363A42" w:rsidRPr="00C80E20">
        <w:t>s</w:t>
      </w:r>
      <w:r w:rsidRPr="00C80E20">
        <w:t xml:space="preserve"> share </w:t>
      </w:r>
      <w:r w:rsidR="00DE3022" w:rsidRPr="00C80E20">
        <w:t xml:space="preserve">and compare </w:t>
      </w:r>
      <w:r w:rsidRPr="00C80E20">
        <w:t xml:space="preserve">their insights using the Pose-Pause-Pounce-Bounce questioning strategy </w:t>
      </w:r>
      <w:r w:rsidR="00D6124E" w:rsidRPr="00C80E20">
        <w:t>(</w:t>
      </w:r>
      <w:r w:rsidRPr="00C80E20">
        <w:t>PDF 557</w:t>
      </w:r>
      <w:r w:rsidR="00D6124E" w:rsidRPr="00C80E20">
        <w:t> </w:t>
      </w:r>
      <w:r w:rsidRPr="00C80E20">
        <w:t>KB</w:t>
      </w:r>
      <w:r w:rsidR="00D6124E" w:rsidRPr="00C80E20">
        <w:t xml:space="preserve">) </w:t>
      </w:r>
      <w:r w:rsidRPr="00C80E20">
        <w:t>(</w:t>
      </w:r>
      <w:hyperlink r:id="rId18" w:tgtFrame="_blank" w:history="1">
        <w:r w:rsidRPr="00C80E20">
          <w:rPr>
            <w:rStyle w:val="Hyperlink"/>
          </w:rPr>
          <w:t>bit.ly/posepausepouncebounce</w:t>
        </w:r>
      </w:hyperlink>
      <w:r w:rsidRPr="00C80E20">
        <w:t>)</w:t>
      </w:r>
      <w:r w:rsidR="00DE3022" w:rsidRPr="00C80E20">
        <w:t>.</w:t>
      </w:r>
    </w:p>
    <w:p w14:paraId="55A571BB" w14:textId="18B8796D" w:rsidR="7FE7F851" w:rsidRPr="000809C8" w:rsidRDefault="7FE7F851" w:rsidP="7040F8E2">
      <w:pPr>
        <w:pStyle w:val="FeatureBox"/>
      </w:pPr>
      <w:r w:rsidRPr="000809C8">
        <w:t>Possible reasons for each</w:t>
      </w:r>
      <w:r w:rsidR="00A30912">
        <w:t xml:space="preserve"> dataset</w:t>
      </w:r>
      <w:r w:rsidRPr="000809C8">
        <w:t xml:space="preserve"> not belonging:</w:t>
      </w:r>
    </w:p>
    <w:p w14:paraId="2ACE40B7" w14:textId="44380DA9" w:rsidR="00DB555B" w:rsidRPr="000809C8" w:rsidRDefault="00001A15" w:rsidP="00342707">
      <w:pPr>
        <w:pStyle w:val="FeatureBox"/>
        <w:numPr>
          <w:ilvl w:val="0"/>
          <w:numId w:val="9"/>
        </w:numPr>
        <w:ind w:left="567" w:hanging="567"/>
      </w:pPr>
      <w:r w:rsidRPr="009A5314">
        <w:rPr>
          <w:b/>
          <w:bCs/>
        </w:rPr>
        <w:t xml:space="preserve">Dataset </w:t>
      </w:r>
      <w:r w:rsidR="00DB555B" w:rsidRPr="009A5314">
        <w:rPr>
          <w:b/>
          <w:bCs/>
        </w:rPr>
        <w:t>A:</w:t>
      </w:r>
      <w:r>
        <w:t xml:space="preserve"> </w:t>
      </w:r>
      <w:r w:rsidRPr="00001A15">
        <w:t>Only one with a different median (2</w:t>
      </w:r>
      <w:r w:rsidR="00D664A1">
        <w:t>2.5</w:t>
      </w:r>
      <w:r w:rsidRPr="00001A15">
        <w:t xml:space="preserve"> instead of 22)</w:t>
      </w:r>
      <w:r w:rsidR="00C343D3">
        <w:t>; No mode.</w:t>
      </w:r>
    </w:p>
    <w:p w14:paraId="50144FA0" w14:textId="6E67D3B0" w:rsidR="00DB555B" w:rsidRPr="000809C8" w:rsidRDefault="00001A15" w:rsidP="00342707">
      <w:pPr>
        <w:pStyle w:val="FeatureBox"/>
        <w:numPr>
          <w:ilvl w:val="0"/>
          <w:numId w:val="9"/>
        </w:numPr>
        <w:ind w:left="567" w:hanging="567"/>
      </w:pPr>
      <w:r w:rsidRPr="009A5314">
        <w:rPr>
          <w:b/>
          <w:bCs/>
        </w:rPr>
        <w:t xml:space="preserve">Dataset </w:t>
      </w:r>
      <w:r w:rsidR="00DB555B" w:rsidRPr="009A5314">
        <w:rPr>
          <w:b/>
          <w:bCs/>
        </w:rPr>
        <w:t>B:</w:t>
      </w:r>
      <w:r>
        <w:t xml:space="preserve"> </w:t>
      </w:r>
      <w:r w:rsidRPr="00001A15">
        <w:t xml:space="preserve">Only one </w:t>
      </w:r>
      <w:r w:rsidR="008408D7">
        <w:t xml:space="preserve">with </w:t>
      </w:r>
      <w:r w:rsidR="0085205D">
        <w:t>a single mode</w:t>
      </w:r>
      <w:r w:rsidR="00F524AE">
        <w:t xml:space="preserve"> of 22.</w:t>
      </w:r>
    </w:p>
    <w:p w14:paraId="1E53A298" w14:textId="569C4078" w:rsidR="00DB555B" w:rsidRPr="000809C8" w:rsidRDefault="00001A15" w:rsidP="00342707">
      <w:pPr>
        <w:pStyle w:val="FeatureBox"/>
        <w:numPr>
          <w:ilvl w:val="0"/>
          <w:numId w:val="9"/>
        </w:numPr>
        <w:ind w:left="567" w:hanging="567"/>
      </w:pPr>
      <w:r w:rsidRPr="009A5314">
        <w:rPr>
          <w:b/>
          <w:bCs/>
        </w:rPr>
        <w:t xml:space="preserve">Dataset </w:t>
      </w:r>
      <w:r w:rsidR="00DB555B" w:rsidRPr="009A5314">
        <w:rPr>
          <w:b/>
          <w:bCs/>
        </w:rPr>
        <w:t>C:</w:t>
      </w:r>
      <w:r>
        <w:t xml:space="preserve"> </w:t>
      </w:r>
      <w:r w:rsidR="008408D7">
        <w:t xml:space="preserve">Only one with </w:t>
      </w:r>
      <w:r w:rsidR="00E05F6A">
        <w:t xml:space="preserve">2 </w:t>
      </w:r>
      <w:r w:rsidR="00F524AE">
        <w:t>modes, 18 and 22</w:t>
      </w:r>
      <w:r w:rsidR="00AC7F68">
        <w:t xml:space="preserve"> (bimodal)</w:t>
      </w:r>
      <w:r w:rsidR="00F524AE">
        <w:t xml:space="preserve">; </w:t>
      </w:r>
      <w:r w:rsidR="008408D7">
        <w:t>Only one with d</w:t>
      </w:r>
      <w:r w:rsidR="00F524AE">
        <w:t xml:space="preserve">ifferent </w:t>
      </w:r>
      <w:r w:rsidR="00AE728C">
        <w:t>lowest score, highest score and range.</w:t>
      </w:r>
    </w:p>
    <w:p w14:paraId="177884F4" w14:textId="6AB0FF34" w:rsidR="000A10DD" w:rsidRPr="000809C8" w:rsidRDefault="00001A15" w:rsidP="00342707">
      <w:pPr>
        <w:pStyle w:val="FeatureBox"/>
        <w:numPr>
          <w:ilvl w:val="0"/>
          <w:numId w:val="9"/>
        </w:numPr>
        <w:ind w:left="567" w:hanging="567"/>
      </w:pPr>
      <w:r w:rsidRPr="009A5314">
        <w:rPr>
          <w:b/>
          <w:bCs/>
        </w:rPr>
        <w:t xml:space="preserve">Dataset </w:t>
      </w:r>
      <w:r w:rsidR="00DB555B" w:rsidRPr="009A5314">
        <w:rPr>
          <w:b/>
          <w:bCs/>
        </w:rPr>
        <w:t>D:</w:t>
      </w:r>
      <w:r>
        <w:t xml:space="preserve"> </w:t>
      </w:r>
      <w:r w:rsidRPr="00001A15">
        <w:t>Only one with fewer values (7 instead of 10)</w:t>
      </w:r>
      <w:r w:rsidR="0030598D">
        <w:t xml:space="preserve"> or an odd number of values</w:t>
      </w:r>
      <w:r w:rsidR="00D603B7">
        <w:t xml:space="preserve">; Only one with </w:t>
      </w:r>
      <w:r w:rsidR="0085205D">
        <w:t>a single</w:t>
      </w:r>
      <w:r w:rsidR="00D603B7">
        <w:t xml:space="preserve"> mode of 18.</w:t>
      </w:r>
    </w:p>
    <w:p w14:paraId="119F086C" w14:textId="56F517BA" w:rsidR="009F25A7" w:rsidRPr="009F25A7" w:rsidRDefault="00A46BA9" w:rsidP="00342707">
      <w:pPr>
        <w:pStyle w:val="Heading3"/>
        <w:numPr>
          <w:ilvl w:val="2"/>
          <w:numId w:val="1"/>
        </w:numPr>
        <w:ind w:left="0"/>
      </w:pPr>
      <w:r>
        <w:lastRenderedPageBreak/>
        <w:t xml:space="preserve">Connecting </w:t>
      </w:r>
      <w:r w:rsidR="00B7632F">
        <w:t>learning</w:t>
      </w:r>
    </w:p>
    <w:p w14:paraId="5FC8E301" w14:textId="7301BDA8" w:rsidR="009B2A67" w:rsidRDefault="005F24CC" w:rsidP="00D6124E">
      <w:pPr>
        <w:pStyle w:val="ListNumber"/>
        <w:numPr>
          <w:ilvl w:val="0"/>
          <w:numId w:val="8"/>
        </w:numPr>
      </w:pPr>
      <w:bookmarkStart w:id="0" w:name="_Hlk192496307"/>
      <w:r w:rsidRPr="000645D9">
        <w:t xml:space="preserve">Display slide </w:t>
      </w:r>
      <w:r w:rsidR="009F1AF7">
        <w:t>6</w:t>
      </w:r>
      <w:r w:rsidR="000645D9" w:rsidRPr="000645D9">
        <w:t xml:space="preserve"> </w:t>
      </w:r>
      <w:r w:rsidR="000645D9">
        <w:t xml:space="preserve">of </w:t>
      </w:r>
      <w:r w:rsidR="007005C7">
        <w:t xml:space="preserve">the PowerPoint </w:t>
      </w:r>
      <w:r w:rsidR="00045B78">
        <w:t xml:space="preserve">and </w:t>
      </w:r>
      <w:r w:rsidR="004849CF">
        <w:t>discuss</w:t>
      </w:r>
      <w:r w:rsidR="000645D9">
        <w:t xml:space="preserve"> the content </w:t>
      </w:r>
      <w:r w:rsidR="004849CF">
        <w:t>with</w:t>
      </w:r>
      <w:r w:rsidR="000645D9">
        <w:t xml:space="preserve"> the class</w:t>
      </w:r>
      <w:r w:rsidR="00F931ED">
        <w:t>.</w:t>
      </w:r>
    </w:p>
    <w:p w14:paraId="0C0C9B48" w14:textId="3F763E22" w:rsidR="00F912F4" w:rsidRDefault="004412DC" w:rsidP="00D6124E">
      <w:pPr>
        <w:pStyle w:val="ListNumber"/>
        <w:numPr>
          <w:ilvl w:val="0"/>
          <w:numId w:val="8"/>
        </w:numPr>
      </w:pPr>
      <w:r w:rsidRPr="004412DC">
        <w:t>Show students the video</w:t>
      </w:r>
      <w:r w:rsidR="000645D9">
        <w:t xml:space="preserve"> </w:t>
      </w:r>
      <w:r w:rsidR="0066759E">
        <w:t>‘Djokovic: 35 is the new 25</w:t>
      </w:r>
      <w:r w:rsidR="00E34998">
        <w:t>’</w:t>
      </w:r>
      <w:r w:rsidR="00FB5AAF">
        <w:t xml:space="preserve"> </w:t>
      </w:r>
      <w:r w:rsidR="0066759E">
        <w:t>(</w:t>
      </w:r>
      <w:r w:rsidR="00FB5AAF">
        <w:t>0:30)</w:t>
      </w:r>
      <w:r w:rsidR="006F3B5A">
        <w:t xml:space="preserve"> </w:t>
      </w:r>
      <w:r w:rsidR="006F3B5A" w:rsidRPr="00386B82">
        <w:t>(</w:t>
      </w:r>
      <w:hyperlink r:id="rId19" w:history="1">
        <w:r w:rsidR="006F3B5A" w:rsidRPr="00386B82">
          <w:rPr>
            <w:rStyle w:val="Hyperlink"/>
          </w:rPr>
          <w:t>https://bit.ly/Djokovic35new25</w:t>
        </w:r>
      </w:hyperlink>
      <w:r w:rsidR="006F3B5A" w:rsidRPr="00386B82">
        <w:t>).</w:t>
      </w:r>
    </w:p>
    <w:p w14:paraId="3B2AA1BE" w14:textId="66A082B7" w:rsidR="00E55AE8" w:rsidRDefault="00FB4055" w:rsidP="00D6124E">
      <w:pPr>
        <w:pStyle w:val="ListNumber"/>
        <w:numPr>
          <w:ilvl w:val="0"/>
          <w:numId w:val="8"/>
        </w:numPr>
      </w:pPr>
      <w:r>
        <w:t>Ask the class</w:t>
      </w:r>
      <w:r w:rsidR="00B56408">
        <w:t xml:space="preserve"> to consider</w:t>
      </w:r>
      <w:r>
        <w:t xml:space="preserve"> if they agree or disagree </w:t>
      </w:r>
      <w:r w:rsidR="00807038">
        <w:t xml:space="preserve">with Djokovic’s statement </w:t>
      </w:r>
      <w:r>
        <w:t>and why</w:t>
      </w:r>
      <w:r w:rsidR="00062BD0">
        <w:t>.</w:t>
      </w:r>
      <w:r>
        <w:t xml:space="preserve"> </w:t>
      </w:r>
      <w:r w:rsidR="00B85001">
        <w:t>U</w:t>
      </w:r>
      <w:r w:rsidR="00B56408">
        <w:t>s</w:t>
      </w:r>
      <w:r w:rsidR="00B85001">
        <w:t>e</w:t>
      </w:r>
      <w:r w:rsidR="00B56408" w:rsidRPr="00D21AD3">
        <w:t xml:space="preserve"> the Pose-Pause-Pounce-Bounce questioning strategy</w:t>
      </w:r>
      <w:r w:rsidR="004D026B">
        <w:t xml:space="preserve"> </w:t>
      </w:r>
      <w:r w:rsidR="00B85001">
        <w:t xml:space="preserve">to encourage evidence-based reasoning </w:t>
      </w:r>
      <w:r w:rsidR="004D026B">
        <w:t>by asking</w:t>
      </w:r>
      <w:r w:rsidR="00807038">
        <w:t xml:space="preserve"> </w:t>
      </w:r>
      <w:r w:rsidR="00832EF1">
        <w:t>students</w:t>
      </w:r>
      <w:r w:rsidR="00807038">
        <w:t xml:space="preserve"> to suggest </w:t>
      </w:r>
      <w:r w:rsidR="006054CD">
        <w:t xml:space="preserve">what data could </w:t>
      </w:r>
      <w:r w:rsidR="00E17D0F">
        <w:t xml:space="preserve">be </w:t>
      </w:r>
      <w:r w:rsidR="009C0204">
        <w:t>used</w:t>
      </w:r>
      <w:r w:rsidR="00E17D0F">
        <w:t xml:space="preserve"> to determine if the statement is true</w:t>
      </w:r>
      <w:r w:rsidR="00062BD0">
        <w:t>.</w:t>
      </w:r>
    </w:p>
    <w:p w14:paraId="72D4A5A8" w14:textId="6C581367" w:rsidR="002B3A46" w:rsidRDefault="00272091" w:rsidP="00D6124E">
      <w:pPr>
        <w:pStyle w:val="ListNumber"/>
        <w:numPr>
          <w:ilvl w:val="0"/>
          <w:numId w:val="8"/>
        </w:numPr>
      </w:pPr>
      <w:r>
        <w:t xml:space="preserve">Tell students </w:t>
      </w:r>
      <w:r w:rsidR="002B3A46" w:rsidRPr="005121A7">
        <w:t xml:space="preserve">that </w:t>
      </w:r>
      <w:r w:rsidR="00B2043D">
        <w:t>the objective of</w:t>
      </w:r>
      <w:r w:rsidR="005121A7">
        <w:t xml:space="preserve"> this lesson </w:t>
      </w:r>
      <w:r w:rsidR="00B2043D">
        <w:t>is to</w:t>
      </w:r>
      <w:r w:rsidR="002B3A46" w:rsidRPr="005121A7">
        <w:t xml:space="preserve"> consider </w:t>
      </w:r>
      <w:r w:rsidR="005121A7" w:rsidRPr="005121A7">
        <w:t xml:space="preserve">data </w:t>
      </w:r>
      <w:r w:rsidR="00660ECB">
        <w:t xml:space="preserve">about tennis winners’ ages </w:t>
      </w:r>
      <w:r w:rsidR="005121A7" w:rsidRPr="005121A7">
        <w:t xml:space="preserve">to reflect on </w:t>
      </w:r>
      <w:r w:rsidR="002B3A46" w:rsidRPr="005121A7">
        <w:t xml:space="preserve">the </w:t>
      </w:r>
      <w:r w:rsidR="005121A7" w:rsidRPr="005121A7">
        <w:t>statement</w:t>
      </w:r>
      <w:r w:rsidR="00E34998">
        <w:t>,</w:t>
      </w:r>
      <w:r w:rsidR="005121A7" w:rsidRPr="005121A7">
        <w:t xml:space="preserve"> </w:t>
      </w:r>
      <w:r w:rsidR="005121A7">
        <w:t>‘</w:t>
      </w:r>
      <w:r w:rsidR="002B3A46" w:rsidRPr="005121A7">
        <w:t xml:space="preserve">35 </w:t>
      </w:r>
      <w:r w:rsidR="004849C2">
        <w:t xml:space="preserve">is </w:t>
      </w:r>
      <w:r w:rsidR="002B3A46" w:rsidRPr="005121A7">
        <w:t>the new 25</w:t>
      </w:r>
      <w:r w:rsidR="005121A7">
        <w:t>’</w:t>
      </w:r>
      <w:r w:rsidR="005121A7" w:rsidRPr="005121A7">
        <w:t>.</w:t>
      </w:r>
    </w:p>
    <w:p w14:paraId="7BB0BAE1" w14:textId="70C4242D" w:rsidR="005121A7" w:rsidRDefault="00A46770" w:rsidP="00D6124E">
      <w:pPr>
        <w:pStyle w:val="ListNumber"/>
        <w:numPr>
          <w:ilvl w:val="0"/>
          <w:numId w:val="8"/>
        </w:numPr>
      </w:pPr>
      <w:r>
        <w:t xml:space="preserve">Using a </w:t>
      </w:r>
      <w:r w:rsidR="001B406E">
        <w:t>T</w:t>
      </w:r>
      <w:r>
        <w:t>hink-</w:t>
      </w:r>
      <w:r w:rsidR="001B406E">
        <w:t>P</w:t>
      </w:r>
      <w:r>
        <w:t>air-</w:t>
      </w:r>
      <w:r w:rsidR="001B406E">
        <w:t>S</w:t>
      </w:r>
      <w:r>
        <w:t xml:space="preserve">hare </w:t>
      </w:r>
      <w:r w:rsidR="00C87F5F" w:rsidRPr="00C87F5F">
        <w:t>(</w:t>
      </w:r>
      <w:hyperlink r:id="rId20" w:tgtFrame="_blank" w:history="1">
        <w:r w:rsidR="00C87F5F" w:rsidRPr="00C87F5F">
          <w:rPr>
            <w:rStyle w:val="Hyperlink"/>
          </w:rPr>
          <w:t>bit.ly/thinkpairsharestrategy</w:t>
        </w:r>
      </w:hyperlink>
      <w:r w:rsidR="00C87F5F" w:rsidRPr="00C87F5F">
        <w:t>)</w:t>
      </w:r>
      <w:r>
        <w:t xml:space="preserve">, </w:t>
      </w:r>
      <w:r w:rsidR="0076526D">
        <w:t>guide</w:t>
      </w:r>
      <w:r w:rsidR="003A243E">
        <w:t xml:space="preserve"> students to reflect </w:t>
      </w:r>
      <w:r w:rsidR="0076526D">
        <w:t xml:space="preserve">critically </w:t>
      </w:r>
      <w:r w:rsidR="003A243E">
        <w:t xml:space="preserve">on the statement </w:t>
      </w:r>
      <w:r w:rsidR="00B831AA">
        <w:t>‘</w:t>
      </w:r>
      <w:r w:rsidR="003A243E">
        <w:t>35 is the new 25</w:t>
      </w:r>
      <w:r w:rsidR="00B831AA">
        <w:t>’</w:t>
      </w:r>
      <w:r w:rsidR="003A243E">
        <w:t xml:space="preserve"> by analysing the </w:t>
      </w:r>
      <w:r w:rsidR="00A32671">
        <w:t xml:space="preserve">combined women’s and men’s </w:t>
      </w:r>
      <w:r w:rsidR="00832EF1">
        <w:t xml:space="preserve">US Open </w:t>
      </w:r>
      <w:r w:rsidR="003A243E">
        <w:t>data</w:t>
      </w:r>
      <w:r w:rsidR="00CB47F8">
        <w:t xml:space="preserve"> </w:t>
      </w:r>
      <w:r w:rsidR="0076526D">
        <w:t>on slide 7</w:t>
      </w:r>
      <w:r w:rsidR="00F90A25">
        <w:t xml:space="preserve">. </w:t>
      </w:r>
      <w:r w:rsidR="00A32671">
        <w:t>U</w:t>
      </w:r>
      <w:r w:rsidR="00A32671" w:rsidRPr="00F90A25">
        <w:t>sing evidence from the data to support their conclusions</w:t>
      </w:r>
      <w:r w:rsidR="00A32671">
        <w:t>, e</w:t>
      </w:r>
      <w:r w:rsidR="00F90A25">
        <w:t xml:space="preserve">ncourage </w:t>
      </w:r>
      <w:r w:rsidR="00A32671">
        <w:t>students</w:t>
      </w:r>
      <w:r w:rsidR="00CB47F8">
        <w:t xml:space="preserve"> </w:t>
      </w:r>
      <w:r w:rsidR="001D2295">
        <w:t>to discuss i</w:t>
      </w:r>
      <w:r w:rsidR="00DC1642">
        <w:t>f the</w:t>
      </w:r>
      <w:r w:rsidR="00443F80">
        <w:t>y still agree or disagree</w:t>
      </w:r>
      <w:r w:rsidR="001E2EA6">
        <w:t xml:space="preserve"> with the statement</w:t>
      </w:r>
      <w:r w:rsidR="00A20982">
        <w:t xml:space="preserve"> and why</w:t>
      </w:r>
      <w:r w:rsidR="001E2EA6">
        <w:t>.</w:t>
      </w:r>
      <w:r w:rsidR="00F90A25">
        <w:t xml:space="preserve"> </w:t>
      </w:r>
      <w:r w:rsidR="00F90A25" w:rsidRPr="00692A6F">
        <w:t xml:space="preserve">This </w:t>
      </w:r>
      <w:r w:rsidR="00F90A25">
        <w:t xml:space="preserve">data </w:t>
      </w:r>
      <w:r w:rsidR="00F90A25" w:rsidRPr="00692A6F">
        <w:t xml:space="preserve">is available as part of </w:t>
      </w:r>
      <w:r w:rsidR="00F90A25" w:rsidRPr="008C266F">
        <w:t>Appendix B</w:t>
      </w:r>
      <w:r w:rsidR="008C266F">
        <w:t xml:space="preserve"> ‘Tennis tournament data’</w:t>
      </w:r>
      <w:r w:rsidR="00E34998">
        <w:t>,</w:t>
      </w:r>
      <w:r w:rsidR="002A204F">
        <w:t xml:space="preserve"> which pairs will require later in the lesson</w:t>
      </w:r>
      <w:r w:rsidR="00F90A25">
        <w:t xml:space="preserve">. </w:t>
      </w:r>
    </w:p>
    <w:p w14:paraId="078AFB95" w14:textId="6A593497" w:rsidR="005510A5" w:rsidRDefault="005510A5" w:rsidP="005510A5">
      <w:pPr>
        <w:pStyle w:val="FeatureBox"/>
      </w:pPr>
      <w:r>
        <w:t xml:space="preserve">Students should be familiar with </w:t>
      </w:r>
      <w:r w:rsidR="00CA1C07">
        <w:t>measures of centre and range,</w:t>
      </w:r>
      <w:r>
        <w:t xml:space="preserve"> </w:t>
      </w:r>
      <w:r w:rsidR="00CA1C07">
        <w:t>as well as</w:t>
      </w:r>
      <w:r>
        <w:t xml:space="preserve"> frequency as they have </w:t>
      </w:r>
      <w:r w:rsidR="004259E7">
        <w:t>displayed and interpreted</w:t>
      </w:r>
      <w:r>
        <w:t xml:space="preserve"> frequency histograms and polygons in the Stage 4 </w:t>
      </w:r>
      <w:hyperlink r:id="rId21" w:history="1">
        <w:r w:rsidR="00DB7FD5" w:rsidRPr="00DB7FD5">
          <w:rPr>
            <w:rStyle w:val="Hyperlink"/>
          </w:rPr>
          <w:t>Data classification and visualisation</w:t>
        </w:r>
      </w:hyperlink>
      <w:r w:rsidR="00DB7FD5">
        <w:t xml:space="preserve"> </w:t>
      </w:r>
      <w:r>
        <w:t xml:space="preserve">outcome </w:t>
      </w:r>
      <w:r w:rsidRPr="00DB7FD5">
        <w:rPr>
          <w:rStyle w:val="Strong"/>
        </w:rPr>
        <w:t>MA4-DAT-C-01</w:t>
      </w:r>
      <w:r w:rsidR="007D6DD3">
        <w:t xml:space="preserve"> and</w:t>
      </w:r>
      <w:r w:rsidR="00EA1658">
        <w:t xml:space="preserve"> described and </w:t>
      </w:r>
      <w:r w:rsidR="007D6DD3">
        <w:t>analysed</w:t>
      </w:r>
      <w:r w:rsidR="00EA1658">
        <w:t xml:space="preserve"> data </w:t>
      </w:r>
      <w:r w:rsidR="009C4DF5">
        <w:t xml:space="preserve">using measures of centre and range </w:t>
      </w:r>
      <w:r w:rsidR="00EA1658">
        <w:t xml:space="preserve">in the Stage 4 </w:t>
      </w:r>
      <w:hyperlink r:id="rId22" w:history="1">
        <w:r w:rsidR="00DB7FD5" w:rsidRPr="00DB7FD5">
          <w:rPr>
            <w:rStyle w:val="Hyperlink"/>
          </w:rPr>
          <w:t>Data analysis</w:t>
        </w:r>
      </w:hyperlink>
      <w:r w:rsidR="00DB7FD5">
        <w:t xml:space="preserve"> </w:t>
      </w:r>
      <w:r w:rsidR="00EA1658">
        <w:t xml:space="preserve">outcome </w:t>
      </w:r>
      <w:r w:rsidR="00EA1658" w:rsidRPr="00DB7FD5">
        <w:rPr>
          <w:rStyle w:val="Strong"/>
        </w:rPr>
        <w:t>MA4-DAT-C-02</w:t>
      </w:r>
      <w:r w:rsidR="007D6DD3">
        <w:t>.</w:t>
      </w:r>
    </w:p>
    <w:bookmarkEnd w:id="0"/>
    <w:p w14:paraId="2FCA009C" w14:textId="529AB074" w:rsidR="00FC5A2F" w:rsidRDefault="0EF94DE1" w:rsidP="00D6124E">
      <w:pPr>
        <w:pStyle w:val="ListNumber"/>
        <w:numPr>
          <w:ilvl w:val="0"/>
          <w:numId w:val="8"/>
        </w:numPr>
      </w:pPr>
      <w:r>
        <w:t xml:space="preserve">Revisit </w:t>
      </w:r>
      <w:r w:rsidR="008E7BAF">
        <w:t xml:space="preserve">prior </w:t>
      </w:r>
      <w:r w:rsidR="1C490806">
        <w:t>learning</w:t>
      </w:r>
      <w:r w:rsidR="008E7BAF">
        <w:t xml:space="preserve"> </w:t>
      </w:r>
      <w:r w:rsidR="00BB2510">
        <w:t xml:space="preserve">by </w:t>
      </w:r>
      <w:r w:rsidR="002C5EF7">
        <w:t>using</w:t>
      </w:r>
      <w:r w:rsidR="00531693">
        <w:t xml:space="preserve"> slide</w:t>
      </w:r>
      <w:r w:rsidR="002A1B06">
        <w:t>s</w:t>
      </w:r>
      <w:r w:rsidR="009F142A">
        <w:t xml:space="preserve"> 8</w:t>
      </w:r>
      <w:r w:rsidR="007241E8">
        <w:t>–</w:t>
      </w:r>
      <w:r w:rsidR="00F163C4">
        <w:t>1</w:t>
      </w:r>
      <w:r w:rsidR="00B0288A">
        <w:t>0</w:t>
      </w:r>
      <w:r w:rsidR="00531693">
        <w:t xml:space="preserve"> </w:t>
      </w:r>
      <w:r w:rsidR="00153CFA">
        <w:t xml:space="preserve">to </w:t>
      </w:r>
      <w:r w:rsidR="00B0288A">
        <w:t xml:space="preserve">review and </w:t>
      </w:r>
      <w:r w:rsidR="00153CFA">
        <w:t xml:space="preserve">unpack the definitions </w:t>
      </w:r>
      <w:r w:rsidR="009E4475">
        <w:t>of</w:t>
      </w:r>
      <w:r w:rsidR="001740F4">
        <w:t xml:space="preserve"> mode and median</w:t>
      </w:r>
      <w:r w:rsidR="00E9032E">
        <w:t xml:space="preserve">. </w:t>
      </w:r>
      <w:r w:rsidR="00C8783E">
        <w:t xml:space="preserve">Use </w:t>
      </w:r>
      <w:r w:rsidR="00E9032E">
        <w:t xml:space="preserve">the self-explanation prompts to guide students in articulating their understanding </w:t>
      </w:r>
      <w:r w:rsidR="00864166">
        <w:t xml:space="preserve">of </w:t>
      </w:r>
      <w:r w:rsidR="009E4475">
        <w:t>how to find the</w:t>
      </w:r>
      <w:r w:rsidR="001740F4">
        <w:t>se measures of centre</w:t>
      </w:r>
      <w:r w:rsidR="00864166">
        <w:t>.</w:t>
      </w:r>
    </w:p>
    <w:p w14:paraId="6577556F" w14:textId="43AF0A00" w:rsidR="00DE5884" w:rsidRPr="00DE5884" w:rsidRDefault="000923E4" w:rsidP="00FC5A2F">
      <w:pPr>
        <w:pStyle w:val="FeatureBox"/>
      </w:pPr>
      <w:r w:rsidRPr="000923E4">
        <w:t>Grouped data is used in the activity below</w:t>
      </w:r>
      <w:r w:rsidR="00DD09FC">
        <w:t>,</w:t>
      </w:r>
      <w:r w:rsidRPr="000923E4">
        <w:t xml:space="preserve"> despite it not being specifically mentioned in the syllabus. </w:t>
      </w:r>
      <w:r w:rsidR="001B532C" w:rsidRPr="000923E4">
        <w:t xml:space="preserve">It has been included to initiate discussion around how </w:t>
      </w:r>
      <w:r w:rsidR="0061544C" w:rsidRPr="000923E4">
        <w:t xml:space="preserve">grouped data </w:t>
      </w:r>
      <w:r w:rsidR="006117CE" w:rsidRPr="000923E4">
        <w:t>can be</w:t>
      </w:r>
      <w:r w:rsidR="0061544C" w:rsidRPr="000923E4">
        <w:t xml:space="preserve"> useful in summarising large sets of information</w:t>
      </w:r>
      <w:r w:rsidRPr="000923E4">
        <w:t>.</w:t>
      </w:r>
    </w:p>
    <w:p w14:paraId="4210619D" w14:textId="3DB954C6" w:rsidR="001C065F" w:rsidRDefault="001C065F" w:rsidP="00D6124E">
      <w:pPr>
        <w:pStyle w:val="ListNumber"/>
        <w:numPr>
          <w:ilvl w:val="0"/>
          <w:numId w:val="8"/>
        </w:numPr>
      </w:pPr>
      <w:r>
        <w:t xml:space="preserve">In the same </w:t>
      </w:r>
      <w:r w:rsidR="0037610E">
        <w:t>pairs</w:t>
      </w:r>
      <w:r>
        <w:t xml:space="preserve">, </w:t>
      </w:r>
      <w:r w:rsidR="00882E45">
        <w:t xml:space="preserve">ask students to </w:t>
      </w:r>
      <w:r w:rsidR="00E66A51">
        <w:t xml:space="preserve">collaboratively </w:t>
      </w:r>
      <w:r w:rsidR="00882E45" w:rsidRPr="002D2852">
        <w:t xml:space="preserve">identify the mode and median </w:t>
      </w:r>
      <w:r w:rsidR="00B12682" w:rsidRPr="002D2852">
        <w:t>age</w:t>
      </w:r>
      <w:r w:rsidR="00B12682">
        <w:t xml:space="preserve"> </w:t>
      </w:r>
      <w:r w:rsidR="00882E45">
        <w:t xml:space="preserve">for the </w:t>
      </w:r>
      <w:r w:rsidR="00B2524B">
        <w:t xml:space="preserve">next </w:t>
      </w:r>
      <w:r w:rsidR="007F3B7B">
        <w:t xml:space="preserve">2 </w:t>
      </w:r>
      <w:r w:rsidR="00882E45">
        <w:t xml:space="preserve">sets of </w:t>
      </w:r>
      <w:r w:rsidR="00E470D5">
        <w:t>frequency</w:t>
      </w:r>
      <w:r w:rsidR="00B12682">
        <w:t xml:space="preserve"> </w:t>
      </w:r>
      <w:r w:rsidR="00882E45">
        <w:t>data</w:t>
      </w:r>
      <w:r w:rsidR="00B2524B">
        <w:t xml:space="preserve"> (Wimbledon and French Open)</w:t>
      </w:r>
      <w:r w:rsidR="00882E45">
        <w:t xml:space="preserve"> </w:t>
      </w:r>
      <w:r w:rsidR="00461244">
        <w:t>from</w:t>
      </w:r>
      <w:r w:rsidR="005E479D" w:rsidRPr="00241FC6">
        <w:t xml:space="preserve"> Appendix B</w:t>
      </w:r>
      <w:r w:rsidR="005E479D">
        <w:t xml:space="preserve">. </w:t>
      </w:r>
      <w:r w:rsidR="000711E0">
        <w:t xml:space="preserve">Encourage </w:t>
      </w:r>
      <w:r w:rsidR="000711E0">
        <w:lastRenderedPageBreak/>
        <w:t>s</w:t>
      </w:r>
      <w:r w:rsidR="000724C5">
        <w:t>tudent</w:t>
      </w:r>
      <w:r w:rsidR="00577FD4">
        <w:t xml:space="preserve"> pairs</w:t>
      </w:r>
      <w:r w:rsidR="000724C5">
        <w:t xml:space="preserve"> </w:t>
      </w:r>
      <w:r w:rsidR="000711E0">
        <w:t>to</w:t>
      </w:r>
      <w:r w:rsidR="000724C5">
        <w:t xml:space="preserve"> </w:t>
      </w:r>
      <w:r w:rsidR="00577FD4">
        <w:t xml:space="preserve">discuss </w:t>
      </w:r>
      <w:r w:rsidR="000724C5">
        <w:t xml:space="preserve">how this data </w:t>
      </w:r>
      <w:r w:rsidR="000711E0">
        <w:t>contributes</w:t>
      </w:r>
      <w:r w:rsidR="000724C5">
        <w:t xml:space="preserve"> to their reflection on the statement </w:t>
      </w:r>
      <w:r w:rsidR="005D5351">
        <w:t>‘</w:t>
      </w:r>
      <w:r w:rsidR="000724C5">
        <w:t>35 is the new 25’.</w:t>
      </w:r>
      <w:r w:rsidR="005E479D">
        <w:t xml:space="preserve"> </w:t>
      </w:r>
      <w:r w:rsidR="005E479D" w:rsidRPr="00241FC6">
        <w:t>This data is also</w:t>
      </w:r>
      <w:r w:rsidR="005E479D">
        <w:t xml:space="preserve"> available to display </w:t>
      </w:r>
      <w:r w:rsidR="005E479D" w:rsidRPr="00241FC6">
        <w:t xml:space="preserve">on </w:t>
      </w:r>
      <w:r w:rsidR="005E479D" w:rsidRPr="00B32C3C">
        <w:t>slides 1</w:t>
      </w:r>
      <w:r w:rsidR="00504CEA">
        <w:t>1</w:t>
      </w:r>
      <w:r w:rsidR="007241E8">
        <w:t>–</w:t>
      </w:r>
      <w:r w:rsidR="005E479D" w:rsidRPr="00B32C3C">
        <w:t>1</w:t>
      </w:r>
      <w:r w:rsidR="00504CEA">
        <w:t>2</w:t>
      </w:r>
      <w:r w:rsidR="005E479D">
        <w:t>.</w:t>
      </w:r>
    </w:p>
    <w:p w14:paraId="18BF0875" w14:textId="5AE69E4D" w:rsidR="00663A64" w:rsidRDefault="00663A64" w:rsidP="00D6124E">
      <w:pPr>
        <w:pStyle w:val="ListNumber"/>
        <w:numPr>
          <w:ilvl w:val="0"/>
          <w:numId w:val="8"/>
        </w:numPr>
      </w:pPr>
      <w:r>
        <w:t>Display slide 1</w:t>
      </w:r>
      <w:r w:rsidR="00C5020D">
        <w:t>3</w:t>
      </w:r>
      <w:r w:rsidR="00014111">
        <w:t xml:space="preserve">, which shows a cumulative frequency </w:t>
      </w:r>
      <w:r w:rsidR="00474816">
        <w:t>histogram</w:t>
      </w:r>
      <w:r w:rsidR="00014111">
        <w:t xml:space="preserve"> with self-explanation prompts. In a Think-Pair-Share, have students discuss the prompts. </w:t>
      </w:r>
    </w:p>
    <w:p w14:paraId="0130CA8C" w14:textId="40EA92E4" w:rsidR="00B2524B" w:rsidRDefault="000711E0" w:rsidP="00D6124E">
      <w:pPr>
        <w:pStyle w:val="ListNumber"/>
        <w:numPr>
          <w:ilvl w:val="0"/>
          <w:numId w:val="8"/>
        </w:numPr>
      </w:pPr>
      <w:r>
        <w:t>Model the process of finding the median</w:t>
      </w:r>
      <w:r w:rsidR="00E61B3B">
        <w:t xml:space="preserve"> using a cumulative frequency histogram</w:t>
      </w:r>
      <w:r w:rsidR="00683D94">
        <w:t>.</w:t>
      </w:r>
      <w:r w:rsidR="00E61B3B">
        <w:t xml:space="preserve"> Think aloud as you demonstrate, highlighting key steps and decision-making processes</w:t>
      </w:r>
      <w:r w:rsidR="00683D94">
        <w:t>.</w:t>
      </w:r>
    </w:p>
    <w:p w14:paraId="6D20CD3A" w14:textId="4B56DDD1" w:rsidR="00C138A1" w:rsidRDefault="00C138A1" w:rsidP="00D97F52">
      <w:pPr>
        <w:pStyle w:val="FeatureBox"/>
      </w:pPr>
      <w:r>
        <w:t xml:space="preserve">Students </w:t>
      </w:r>
      <w:r w:rsidR="00995E4A">
        <w:t xml:space="preserve">were </w:t>
      </w:r>
      <w:r>
        <w:t xml:space="preserve">introduced to </w:t>
      </w:r>
      <w:r w:rsidR="00726994">
        <w:t>cumulative frequency</w:t>
      </w:r>
      <w:r w:rsidR="00995E4A">
        <w:t xml:space="preserve"> histograms</w:t>
      </w:r>
      <w:r w:rsidR="00726994">
        <w:t xml:space="preserve"> in </w:t>
      </w:r>
      <w:r w:rsidR="00726994" w:rsidRPr="008B4835">
        <w:t xml:space="preserve">Lesson 1 – </w:t>
      </w:r>
      <w:r w:rsidR="00B06BD6">
        <w:t>o</w:t>
      </w:r>
      <w:r w:rsidR="00726994" w:rsidRPr="008B4835">
        <w:t>rganising datasets</w:t>
      </w:r>
      <w:r w:rsidR="00B06BD6" w:rsidRPr="008B4835">
        <w:t xml:space="preserve"> of Unit 1 – </w:t>
      </w:r>
      <w:r w:rsidR="008B4835">
        <w:t>p</w:t>
      </w:r>
      <w:r w:rsidR="008B4835" w:rsidRPr="008B4835">
        <w:t xml:space="preserve">robability </w:t>
      </w:r>
      <w:r w:rsidR="008B4835">
        <w:t>and</w:t>
      </w:r>
      <w:r w:rsidR="008B4835" w:rsidRPr="008B4835">
        <w:t xml:space="preserve"> </w:t>
      </w:r>
      <w:r w:rsidR="008B4835">
        <w:t>d</w:t>
      </w:r>
      <w:r w:rsidR="008B4835" w:rsidRPr="008B4835">
        <w:t>ata</w:t>
      </w:r>
      <w:r w:rsidR="00995E4A">
        <w:t>.</w:t>
      </w:r>
    </w:p>
    <w:p w14:paraId="44016149" w14:textId="2926B1B3" w:rsidR="006431CE" w:rsidRDefault="006431CE" w:rsidP="00D6124E">
      <w:pPr>
        <w:pStyle w:val="ListNumber"/>
        <w:numPr>
          <w:ilvl w:val="0"/>
          <w:numId w:val="8"/>
        </w:numPr>
      </w:pPr>
      <w:r>
        <w:t xml:space="preserve">In the same pairs, ask students to collaboratively </w:t>
      </w:r>
      <w:r w:rsidRPr="002D2852">
        <w:t>identify the mode and median age</w:t>
      </w:r>
      <w:r>
        <w:t xml:space="preserve"> for the Australian Open winners, </w:t>
      </w:r>
      <w:r w:rsidRPr="00241FC6">
        <w:t>available as part of Appendix B</w:t>
      </w:r>
      <w:r>
        <w:t xml:space="preserve">. Encourage student pairs to discuss how this data contributes to their reflection on the statement </w:t>
      </w:r>
      <w:r w:rsidR="005D5351">
        <w:t>‘</w:t>
      </w:r>
      <w:r>
        <w:t>35 is the new 25</w:t>
      </w:r>
      <w:r w:rsidR="005D5351">
        <w:t>’</w:t>
      </w:r>
      <w:r>
        <w:t xml:space="preserve">. </w:t>
      </w:r>
      <w:r w:rsidRPr="00241FC6">
        <w:t>This data is also</w:t>
      </w:r>
      <w:r>
        <w:t xml:space="preserve"> available to display </w:t>
      </w:r>
      <w:r w:rsidRPr="00241FC6">
        <w:t xml:space="preserve">on </w:t>
      </w:r>
      <w:r w:rsidR="007E0EF8">
        <w:t>slide</w:t>
      </w:r>
      <w:r w:rsidRPr="00B32C3C">
        <w:t xml:space="preserve"> </w:t>
      </w:r>
      <w:r w:rsidR="009D4C36">
        <w:t>14</w:t>
      </w:r>
      <w:r>
        <w:t>.</w:t>
      </w:r>
    </w:p>
    <w:p w14:paraId="35799306" w14:textId="4FB7F4C0" w:rsidR="0050643B" w:rsidRDefault="006C6341" w:rsidP="009B5B48">
      <w:pPr>
        <w:pStyle w:val="FeatureBox"/>
      </w:pPr>
      <w:r>
        <w:t>During this activity</w:t>
      </w:r>
      <w:r w:rsidR="00DE7895">
        <w:t>,</w:t>
      </w:r>
      <w:r>
        <w:t xml:space="preserve"> you could discuss with students the benefits </w:t>
      </w:r>
      <w:r w:rsidR="00DE7895">
        <w:t>of</w:t>
      </w:r>
      <w:r>
        <w:t xml:space="preserve"> using the frequency data for finding t</w:t>
      </w:r>
      <w:r w:rsidR="009B5B48">
        <w:t>he mode and the cumulative frequency data for finding the median.</w:t>
      </w:r>
    </w:p>
    <w:p w14:paraId="6E37B27E" w14:textId="77777777" w:rsidR="00AB70CC" w:rsidRPr="00B7632F" w:rsidRDefault="00AB70CC" w:rsidP="00AB70CC">
      <w:pPr>
        <w:pStyle w:val="Heading3"/>
      </w:pPr>
      <w:r>
        <w:t>Releasing responsibility</w:t>
      </w:r>
    </w:p>
    <w:p w14:paraId="3B2532B6" w14:textId="11189AB3" w:rsidR="00683D94" w:rsidRDefault="00CD13A5" w:rsidP="00D6124E">
      <w:pPr>
        <w:pStyle w:val="ListNumber"/>
        <w:numPr>
          <w:ilvl w:val="0"/>
          <w:numId w:val="18"/>
        </w:numPr>
      </w:pPr>
      <w:r>
        <w:t>Using a Think-Pair-Share</w:t>
      </w:r>
      <w:r w:rsidR="00985B64" w:rsidRPr="0D43930F">
        <w:rPr>
          <w:rStyle w:val="CommentReference"/>
        </w:rPr>
        <w:t>,</w:t>
      </w:r>
      <w:r w:rsidR="0040652C">
        <w:t xml:space="preserve"> ask students to </w:t>
      </w:r>
      <w:r w:rsidR="00691592">
        <w:t>synthesise</w:t>
      </w:r>
      <w:r w:rsidR="00683D94">
        <w:t xml:space="preserve"> </w:t>
      </w:r>
      <w:r w:rsidR="0040652C">
        <w:t xml:space="preserve">all the </w:t>
      </w:r>
      <w:r>
        <w:t xml:space="preserve">tennis </w:t>
      </w:r>
      <w:r w:rsidR="0040652C">
        <w:t>data analysed</w:t>
      </w:r>
      <w:r w:rsidR="00683D94">
        <w:t xml:space="preserve"> to </w:t>
      </w:r>
      <w:r w:rsidR="00296C19">
        <w:t>conclude if they agree or disagree with the</w:t>
      </w:r>
      <w:r w:rsidR="00683D94">
        <w:t xml:space="preserve"> statement </w:t>
      </w:r>
      <w:r w:rsidR="005D5351">
        <w:t>‘</w:t>
      </w:r>
      <w:r w:rsidR="00683D94">
        <w:t>35 is the new 25</w:t>
      </w:r>
      <w:r w:rsidR="005D5351">
        <w:t>’</w:t>
      </w:r>
      <w:r>
        <w:t>.</w:t>
      </w:r>
      <w:r w:rsidR="00DB1E05">
        <w:t xml:space="preserve"> Students</w:t>
      </w:r>
      <w:r w:rsidR="004B0542">
        <w:t xml:space="preserve"> should record a </w:t>
      </w:r>
      <w:r w:rsidR="00BA601E">
        <w:t xml:space="preserve">written </w:t>
      </w:r>
      <w:r w:rsidR="004B0542">
        <w:t xml:space="preserve">response </w:t>
      </w:r>
      <w:r w:rsidR="002E5117">
        <w:t>to the statement</w:t>
      </w:r>
      <w:r w:rsidR="001704ED">
        <w:t xml:space="preserve">, supporting their answer with </w:t>
      </w:r>
      <w:r w:rsidR="002971A8">
        <w:t>evidence</w:t>
      </w:r>
      <w:r w:rsidR="001704ED">
        <w:t xml:space="preserve"> from the data.</w:t>
      </w:r>
    </w:p>
    <w:p w14:paraId="75D7CA53" w14:textId="7E352C4C" w:rsidR="00B06BD6" w:rsidRDefault="0030226C" w:rsidP="00D6124E">
      <w:pPr>
        <w:pStyle w:val="ListNumber"/>
        <w:numPr>
          <w:ilvl w:val="0"/>
          <w:numId w:val="18"/>
        </w:numPr>
      </w:pPr>
      <w:r>
        <w:t>As</w:t>
      </w:r>
      <w:r w:rsidR="00DB1E05">
        <w:t xml:space="preserve"> pairs share </w:t>
      </w:r>
      <w:r>
        <w:t xml:space="preserve">their reasoning with the </w:t>
      </w:r>
      <w:r w:rsidR="0019265A">
        <w:t xml:space="preserve">class, </w:t>
      </w:r>
      <w:r w:rsidR="00691592">
        <w:t>pose</w:t>
      </w:r>
      <w:r w:rsidR="00623DCF">
        <w:t xml:space="preserve"> </w:t>
      </w:r>
      <w:r w:rsidR="00623DCF" w:rsidRPr="00C7160E">
        <w:t xml:space="preserve">assessing and advancing questions </w:t>
      </w:r>
      <w:r w:rsidR="00623DCF">
        <w:t>(</w:t>
      </w:r>
      <w:hyperlink r:id="rId23" w:history="1">
        <w:r w:rsidR="00623DCF">
          <w:rPr>
            <w:rStyle w:val="Hyperlink"/>
          </w:rPr>
          <w:t>bit.ly/supportingstrategies</w:t>
        </w:r>
      </w:hyperlink>
      <w:r w:rsidR="00623DCF" w:rsidRPr="00C7160E">
        <w:t xml:space="preserve">) to </w:t>
      </w:r>
      <w:r w:rsidR="0091136B">
        <w:t>check for understanding and deepen</w:t>
      </w:r>
      <w:r w:rsidR="00623DCF" w:rsidRPr="00C7160E">
        <w:t xml:space="preserve"> student thinking</w:t>
      </w:r>
      <w:r w:rsidR="00623DCF">
        <w:t>. Some suggestions are provided in the table</w:t>
      </w:r>
      <w:r w:rsidR="007346FC">
        <w:t xml:space="preserve"> below.</w:t>
      </w:r>
      <w:r w:rsidR="00F53672">
        <w:t xml:space="preserve"> </w:t>
      </w:r>
      <w:r w:rsidR="00F53672" w:rsidRPr="00F53672">
        <w:t>Encourage students to elaborate on their responses and consider alternative viewpoints.</w:t>
      </w:r>
    </w:p>
    <w:p w14:paraId="3575AB30" w14:textId="2E77B4D1" w:rsidR="0019265A" w:rsidRDefault="00B06BD6" w:rsidP="00B06BD6">
      <w:pPr>
        <w:suppressAutoHyphens w:val="0"/>
        <w:spacing w:after="0" w:line="276" w:lineRule="auto"/>
      </w:pPr>
      <w:r>
        <w:br w:type="page"/>
      </w:r>
    </w:p>
    <w:p w14:paraId="023C16CD" w14:textId="40C40F56" w:rsidR="00952224" w:rsidRPr="00952224" w:rsidRDefault="00952224" w:rsidP="00952224">
      <w:pPr>
        <w:pStyle w:val="Caption"/>
      </w:pPr>
      <w:r>
        <w:lastRenderedPageBreak/>
        <w:t xml:space="preserve">Table </w:t>
      </w:r>
      <w:r>
        <w:fldChar w:fldCharType="begin"/>
      </w:r>
      <w:r>
        <w:instrText xml:space="preserve"> SEQ Table \* ARABIC </w:instrText>
      </w:r>
      <w:r>
        <w:fldChar w:fldCharType="separate"/>
      </w:r>
      <w:r w:rsidR="008C103A">
        <w:rPr>
          <w:noProof/>
        </w:rPr>
        <w:t>2</w:t>
      </w:r>
      <w:r>
        <w:fldChar w:fldCharType="end"/>
      </w:r>
      <w:r>
        <w:t>:</w:t>
      </w:r>
      <w:r w:rsidRPr="00952224">
        <w:t xml:space="preserve"> </w:t>
      </w:r>
      <w:r>
        <w:t>assessing and advancing questions</w:t>
      </w:r>
    </w:p>
    <w:tbl>
      <w:tblPr>
        <w:tblStyle w:val="Tableheader"/>
        <w:tblW w:w="0" w:type="dxa"/>
        <w:tblLook w:val="0420" w:firstRow="1" w:lastRow="0" w:firstColumn="0" w:lastColumn="0" w:noHBand="0" w:noVBand="1"/>
        <w:tblDescription w:val="Table listing assessing and advancing questions."/>
      </w:tblPr>
      <w:tblGrid>
        <w:gridCol w:w="4800"/>
        <w:gridCol w:w="4800"/>
      </w:tblGrid>
      <w:tr w:rsidR="00A22039" w:rsidRPr="00A22039" w14:paraId="1B6990FF" w14:textId="77777777" w:rsidTr="00697CC0">
        <w:trPr>
          <w:cnfStyle w:val="100000000000" w:firstRow="1" w:lastRow="0" w:firstColumn="0" w:lastColumn="0" w:oddVBand="0" w:evenVBand="0" w:oddHBand="0" w:evenHBand="0" w:firstRowFirstColumn="0" w:firstRowLastColumn="0" w:lastRowFirstColumn="0" w:lastRowLastColumn="0"/>
          <w:trHeight w:val="300"/>
          <w:tblHeader w:val="0"/>
        </w:trPr>
        <w:tc>
          <w:tcPr>
            <w:tcW w:w="4800" w:type="dxa"/>
            <w:hideMark/>
          </w:tcPr>
          <w:p w14:paraId="4661E675" w14:textId="69820830" w:rsidR="00A22039" w:rsidRPr="00A22039" w:rsidRDefault="00A22039" w:rsidP="00F10986">
            <w:r w:rsidRPr="00A22039">
              <w:t>Assessing questions</w:t>
            </w:r>
          </w:p>
        </w:tc>
        <w:tc>
          <w:tcPr>
            <w:tcW w:w="4800" w:type="dxa"/>
            <w:hideMark/>
          </w:tcPr>
          <w:p w14:paraId="34D2F0B8" w14:textId="4392959A" w:rsidR="00A22039" w:rsidRPr="00A22039" w:rsidRDefault="00A22039" w:rsidP="00F10986">
            <w:r w:rsidRPr="00A22039">
              <w:t>Advancing questions</w:t>
            </w:r>
          </w:p>
        </w:tc>
      </w:tr>
      <w:tr w:rsidR="00A22039" w:rsidRPr="00A22039" w14:paraId="37622363" w14:textId="77777777" w:rsidTr="00697CC0">
        <w:trPr>
          <w:cnfStyle w:val="000000100000" w:firstRow="0" w:lastRow="0" w:firstColumn="0" w:lastColumn="0" w:oddVBand="0" w:evenVBand="0" w:oddHBand="1" w:evenHBand="0" w:firstRowFirstColumn="0" w:firstRowLastColumn="0" w:lastRowFirstColumn="0" w:lastRowLastColumn="0"/>
          <w:cantSplit/>
          <w:trHeight w:val="300"/>
        </w:trPr>
        <w:tc>
          <w:tcPr>
            <w:tcW w:w="4800" w:type="dxa"/>
            <w:tcBorders>
              <w:bottom w:val="single" w:sz="4" w:space="0" w:color="auto"/>
            </w:tcBorders>
            <w:hideMark/>
          </w:tcPr>
          <w:p w14:paraId="3BEC4B6C" w14:textId="3A083ABE" w:rsidR="00A22039" w:rsidRPr="00A22039" w:rsidRDefault="00A22039" w:rsidP="00F10986">
            <w:r>
              <w:t>What do the mode and median tell us about the data?</w:t>
            </w:r>
          </w:p>
        </w:tc>
        <w:tc>
          <w:tcPr>
            <w:tcW w:w="4800" w:type="dxa"/>
            <w:tcBorders>
              <w:bottom w:val="single" w:sz="4" w:space="0" w:color="auto"/>
            </w:tcBorders>
            <w:hideMark/>
          </w:tcPr>
          <w:p w14:paraId="73163E54" w14:textId="0A61B533" w:rsidR="00A22039" w:rsidRPr="00A22039" w:rsidRDefault="00C36066" w:rsidP="00F10986">
            <w:r w:rsidRPr="00A22039">
              <w:t xml:space="preserve">How </w:t>
            </w:r>
            <w:r>
              <w:t>do the mode and median</w:t>
            </w:r>
            <w:r w:rsidRPr="00A22039">
              <w:t xml:space="preserve"> relate to the concept of peak performance age in tennis?</w:t>
            </w:r>
          </w:p>
        </w:tc>
      </w:tr>
      <w:tr w:rsidR="00A22039" w:rsidRPr="00A22039" w14:paraId="02B76D3F" w14:textId="77777777" w:rsidTr="00697CC0">
        <w:trPr>
          <w:cnfStyle w:val="000000010000" w:firstRow="0" w:lastRow="0" w:firstColumn="0" w:lastColumn="0" w:oddVBand="0" w:evenVBand="0" w:oddHBand="0" w:evenHBand="1" w:firstRowFirstColumn="0" w:firstRowLastColumn="0" w:lastRowFirstColumn="0" w:lastRowLastColumn="0"/>
          <w:trHeight w:val="300"/>
        </w:trPr>
        <w:tc>
          <w:tcPr>
            <w:tcW w:w="4800" w:type="dxa"/>
            <w:tcBorders>
              <w:top w:val="single" w:sz="4" w:space="0" w:color="auto"/>
            </w:tcBorders>
            <w:hideMark/>
          </w:tcPr>
          <w:p w14:paraId="4AF46501" w14:textId="4F93F23F" w:rsidR="00A22039" w:rsidRPr="00A22039" w:rsidRDefault="00A22039" w:rsidP="00F10986">
            <w:r>
              <w:t>Which displays were easier to use to find the mode and the median?</w:t>
            </w:r>
          </w:p>
        </w:tc>
        <w:tc>
          <w:tcPr>
            <w:tcW w:w="4800" w:type="dxa"/>
            <w:tcBorders>
              <w:top w:val="single" w:sz="4" w:space="0" w:color="auto"/>
            </w:tcBorders>
            <w:hideMark/>
          </w:tcPr>
          <w:p w14:paraId="1CD3C19D" w14:textId="0F88C6A8" w:rsidR="00A22039" w:rsidRPr="00A22039" w:rsidRDefault="00C36066" w:rsidP="00F10986">
            <w:r>
              <w:t xml:space="preserve">What do you think made Djokovic say that </w:t>
            </w:r>
            <w:r w:rsidR="00AA5FE3">
              <w:t>‘</w:t>
            </w:r>
            <w:r>
              <w:t>35 is the new 25</w:t>
            </w:r>
            <w:r w:rsidR="00AA5FE3">
              <w:t>’</w:t>
            </w:r>
            <w:r>
              <w:t>?</w:t>
            </w:r>
          </w:p>
        </w:tc>
      </w:tr>
      <w:tr w:rsidR="00A22039" w:rsidRPr="00A22039" w14:paraId="218C3AF7" w14:textId="77777777" w:rsidTr="00697CC0">
        <w:trPr>
          <w:cnfStyle w:val="000000100000" w:firstRow="0" w:lastRow="0" w:firstColumn="0" w:lastColumn="0" w:oddVBand="0" w:evenVBand="0" w:oddHBand="1" w:evenHBand="0" w:firstRowFirstColumn="0" w:firstRowLastColumn="0" w:lastRowFirstColumn="0" w:lastRowLastColumn="0"/>
          <w:trHeight w:val="300"/>
        </w:trPr>
        <w:tc>
          <w:tcPr>
            <w:tcW w:w="4800" w:type="dxa"/>
            <w:hideMark/>
          </w:tcPr>
          <w:p w14:paraId="51E6A8C2" w14:textId="62DFE61F" w:rsidR="00A22039" w:rsidRPr="00A22039" w:rsidRDefault="00957CEF" w:rsidP="00F10986">
            <w:r>
              <w:t>How did you reach your conclusion and why?</w:t>
            </w:r>
          </w:p>
        </w:tc>
        <w:tc>
          <w:tcPr>
            <w:tcW w:w="4800" w:type="dxa"/>
            <w:hideMark/>
          </w:tcPr>
          <w:p w14:paraId="18E4EE07" w14:textId="5F4CB138" w:rsidR="00A22039" w:rsidRPr="00A22039" w:rsidRDefault="00C36066" w:rsidP="00F10986">
            <w:r>
              <w:t>How would peak performance age differ in other sports?</w:t>
            </w:r>
            <w:r w:rsidR="00957CEF">
              <w:t xml:space="preserve"> Consider factors such as physical endurance and experience.</w:t>
            </w:r>
          </w:p>
        </w:tc>
      </w:tr>
    </w:tbl>
    <w:p w14:paraId="70E5C7E1" w14:textId="2B8EC7F7" w:rsidR="00A26272" w:rsidRPr="00AB607B" w:rsidRDefault="00D16890" w:rsidP="00A26272">
      <w:pPr>
        <w:pStyle w:val="FeatureBox"/>
      </w:pPr>
      <w:r w:rsidRPr="00AB607B">
        <w:t>Possible discussion responses:</w:t>
      </w:r>
    </w:p>
    <w:p w14:paraId="73F44A2C" w14:textId="36BECDBC" w:rsidR="00B06263" w:rsidRPr="00AB607B" w:rsidRDefault="005058AD" w:rsidP="00342707">
      <w:pPr>
        <w:pStyle w:val="FeatureBox"/>
        <w:numPr>
          <w:ilvl w:val="0"/>
          <w:numId w:val="14"/>
        </w:numPr>
        <w:ind w:left="567" w:hanging="567"/>
      </w:pPr>
      <w:r w:rsidRPr="00AB607B">
        <w:t>The mode indicates the most frequently occurring age among the winners, giving us an idea of the age that most champions are when they win.</w:t>
      </w:r>
    </w:p>
    <w:p w14:paraId="79A8E6DA" w14:textId="4F0D9653" w:rsidR="00161797" w:rsidRDefault="005058AD" w:rsidP="00342707">
      <w:pPr>
        <w:pStyle w:val="FeatureBox"/>
        <w:numPr>
          <w:ilvl w:val="0"/>
          <w:numId w:val="14"/>
        </w:numPr>
        <w:ind w:left="567" w:hanging="567"/>
      </w:pPr>
      <w:r w:rsidRPr="00AB607B">
        <w:t>The median provides the middle value of the dataset, helping us understand the central tendency of the ages, which is less affected by extreme values</w:t>
      </w:r>
      <w:r w:rsidR="004B135D" w:rsidRPr="00AB607B">
        <w:t>.</w:t>
      </w:r>
    </w:p>
    <w:p w14:paraId="4305E9FC" w14:textId="7105AA29" w:rsidR="008B3BDF" w:rsidRPr="00AB607B" w:rsidRDefault="00FF1847" w:rsidP="00342707">
      <w:pPr>
        <w:pStyle w:val="FeatureBox"/>
        <w:numPr>
          <w:ilvl w:val="0"/>
          <w:numId w:val="14"/>
        </w:numPr>
        <w:ind w:left="567" w:hanging="567"/>
      </w:pPr>
      <w:r w:rsidRPr="00AB607B">
        <w:t>The mode and median</w:t>
      </w:r>
      <w:r w:rsidR="00161797">
        <w:t xml:space="preserve"> ages</w:t>
      </w:r>
      <w:r w:rsidRPr="00AB607B">
        <w:t xml:space="preserve"> might reflect the point where</w:t>
      </w:r>
      <w:r w:rsidR="00FC2075" w:rsidRPr="00AB607B">
        <w:t xml:space="preserve"> </w:t>
      </w:r>
      <w:r w:rsidR="00AB607B" w:rsidRPr="00AB607B">
        <w:t xml:space="preserve">experience, </w:t>
      </w:r>
      <w:r w:rsidR="00FC2075" w:rsidRPr="00AB607B">
        <w:t>physical talent, strategy and mental strength</w:t>
      </w:r>
      <w:r w:rsidRPr="00AB607B">
        <w:t xml:space="preserve"> align optimally for many players</w:t>
      </w:r>
      <w:r w:rsidR="008B3BDF" w:rsidRPr="00AB607B">
        <w:t>.</w:t>
      </w:r>
    </w:p>
    <w:p w14:paraId="36137BEC" w14:textId="574CC1B2" w:rsidR="00FF1847" w:rsidRPr="00AB607B" w:rsidRDefault="008B3BDF" w:rsidP="00342707">
      <w:pPr>
        <w:pStyle w:val="FeatureBox"/>
        <w:numPr>
          <w:ilvl w:val="0"/>
          <w:numId w:val="14"/>
        </w:numPr>
        <w:ind w:left="567" w:hanging="567"/>
      </w:pPr>
      <w:r w:rsidRPr="00AB607B">
        <w:t>The mode and median for all the datasets have values between 22 and 26, therefore,</w:t>
      </w:r>
      <w:r w:rsidR="00035F75" w:rsidRPr="00AB607B">
        <w:t xml:space="preserve"> mid-twenties </w:t>
      </w:r>
      <w:r w:rsidR="00161797">
        <w:t>is</w:t>
      </w:r>
      <w:r w:rsidR="00731905" w:rsidRPr="00AB607B">
        <w:t xml:space="preserve"> the peak performance age. Djokovic and </w:t>
      </w:r>
      <w:r w:rsidR="00B9206E" w:rsidRPr="00AB607B">
        <w:t>Gauff</w:t>
      </w:r>
      <w:r w:rsidR="00731905" w:rsidRPr="00AB607B">
        <w:t xml:space="preserve"> </w:t>
      </w:r>
      <w:r w:rsidR="00AB607B" w:rsidRPr="00AB607B">
        <w:t>are outliers.</w:t>
      </w:r>
    </w:p>
    <w:p w14:paraId="2F468947" w14:textId="2BE68E01" w:rsidR="00A51D10" w:rsidRDefault="00B7632F" w:rsidP="00AF4817">
      <w:pPr>
        <w:pStyle w:val="Heading3"/>
        <w:tabs>
          <w:tab w:val="left" w:pos="5828"/>
        </w:tabs>
      </w:pPr>
      <w:r>
        <w:t>Independent practice</w:t>
      </w:r>
    </w:p>
    <w:p w14:paraId="57CBDA8A" w14:textId="69CD8352" w:rsidR="009705C1" w:rsidRDefault="00817371" w:rsidP="00D6124E">
      <w:pPr>
        <w:pStyle w:val="ListNumber"/>
        <w:numPr>
          <w:ilvl w:val="0"/>
          <w:numId w:val="4"/>
        </w:numPr>
      </w:pPr>
      <w:r>
        <w:t>Distribute</w:t>
      </w:r>
      <w:r w:rsidR="009705C1">
        <w:t xml:space="preserve"> </w:t>
      </w:r>
      <w:r w:rsidRPr="008C266F">
        <w:t>Appendix C</w:t>
      </w:r>
      <w:r w:rsidR="008C266F">
        <w:t xml:space="preserve"> ‘Swimming data’</w:t>
      </w:r>
      <w:r w:rsidR="00CF29C9">
        <w:t xml:space="preserve"> to </w:t>
      </w:r>
      <w:r w:rsidR="009464AA">
        <w:t>pairs of</w:t>
      </w:r>
      <w:r w:rsidR="00CF29C9">
        <w:t xml:space="preserve"> students</w:t>
      </w:r>
      <w:r w:rsidR="000402EE">
        <w:t>,</w:t>
      </w:r>
      <w:r>
        <w:t xml:space="preserve"> which shows </w:t>
      </w:r>
      <w:r w:rsidR="009705C1">
        <w:t xml:space="preserve">the Australian </w:t>
      </w:r>
      <w:r w:rsidR="009705C1" w:rsidRPr="006F0E67">
        <w:t xml:space="preserve">Open </w:t>
      </w:r>
      <w:r w:rsidR="00524FD3" w:rsidRPr="006F0E67">
        <w:t>Water</w:t>
      </w:r>
      <w:r w:rsidR="00524FD3">
        <w:t xml:space="preserve"> </w:t>
      </w:r>
      <w:r w:rsidR="009705C1">
        <w:t xml:space="preserve">Swimming Championship winner ages </w:t>
      </w:r>
      <w:r w:rsidR="00462FB3">
        <w:t xml:space="preserve">displayed in a frequency table and histogram, and a cumulative frequency table and polygon. </w:t>
      </w:r>
      <w:r w:rsidR="00012EF6">
        <w:t>This data is also available to display on slides 16</w:t>
      </w:r>
      <w:r w:rsidR="00EE4C6D">
        <w:t>–</w:t>
      </w:r>
      <w:r w:rsidR="00012EF6">
        <w:t>17 of the PowerPoint.</w:t>
      </w:r>
    </w:p>
    <w:p w14:paraId="1B03F6B7" w14:textId="77777777" w:rsidR="00342707" w:rsidRDefault="00905883" w:rsidP="00D6124E">
      <w:pPr>
        <w:pStyle w:val="ListNumber"/>
        <w:numPr>
          <w:ilvl w:val="0"/>
          <w:numId w:val="4"/>
        </w:numPr>
      </w:pPr>
      <w:r>
        <w:t xml:space="preserve">In </w:t>
      </w:r>
      <w:r w:rsidR="00E42976">
        <w:t>a Think-Pair-Share</w:t>
      </w:r>
      <w:r>
        <w:t xml:space="preserve">, </w:t>
      </w:r>
      <w:r w:rsidR="008866A8">
        <w:t>prompt</w:t>
      </w:r>
      <w:r w:rsidR="006E6FEA">
        <w:t xml:space="preserve"> students to</w:t>
      </w:r>
      <w:r w:rsidR="0083774D">
        <w:t xml:space="preserve"> compare the </w:t>
      </w:r>
      <w:r w:rsidR="00C6113D">
        <w:t>swimming and</w:t>
      </w:r>
      <w:r w:rsidR="00354D6E" w:rsidRPr="00354D6E">
        <w:t xml:space="preserve"> tennis </w:t>
      </w:r>
      <w:r w:rsidR="00C6113D">
        <w:t>data</w:t>
      </w:r>
      <w:r w:rsidR="006E1115">
        <w:t>.</w:t>
      </w:r>
      <w:r w:rsidR="00354D6E" w:rsidRPr="00354D6E">
        <w:t xml:space="preserve"> </w:t>
      </w:r>
      <w:r w:rsidR="00E66D8F" w:rsidRPr="00E66D8F">
        <w:t>Guide them to</w:t>
      </w:r>
      <w:r w:rsidR="00354D6E" w:rsidRPr="00354D6E">
        <w:t xml:space="preserve"> discuss what these statistics suggest about peak performance ages in each sport.</w:t>
      </w:r>
      <w:r w:rsidR="00E66D8F" w:rsidRPr="00E66D8F">
        <w:t xml:space="preserve"> </w:t>
      </w:r>
      <w:r w:rsidR="00342707" w:rsidRPr="00342707">
        <w:t>Encourage students to identify and compare measures of central tendency in each dataset to support their discussions.</w:t>
      </w:r>
    </w:p>
    <w:p w14:paraId="0C6D0D40" w14:textId="0A7FD401" w:rsidR="00512A4B" w:rsidRDefault="00E42976" w:rsidP="00D6124E">
      <w:pPr>
        <w:pStyle w:val="ListNumber"/>
        <w:numPr>
          <w:ilvl w:val="0"/>
          <w:numId w:val="4"/>
        </w:numPr>
      </w:pPr>
      <w:r>
        <w:lastRenderedPageBreak/>
        <w:t>As pairs shar</w:t>
      </w:r>
      <w:r w:rsidR="00FF6D7E">
        <w:t>e</w:t>
      </w:r>
      <w:r>
        <w:t xml:space="preserve"> their ideas </w:t>
      </w:r>
      <w:r w:rsidR="00FF6D7E">
        <w:t>with the</w:t>
      </w:r>
      <w:r w:rsidR="00512A4B">
        <w:t xml:space="preserve"> class, </w:t>
      </w:r>
      <w:r w:rsidR="00E66D8F">
        <w:t>use</w:t>
      </w:r>
      <w:r w:rsidR="00512A4B">
        <w:t xml:space="preserve"> </w:t>
      </w:r>
      <w:r w:rsidR="00512A4B" w:rsidRPr="00C7160E">
        <w:t xml:space="preserve">assessing and advancing questions to </w:t>
      </w:r>
      <w:r w:rsidR="00FF6D7E">
        <w:t>deepen</w:t>
      </w:r>
      <w:r w:rsidR="00512A4B" w:rsidRPr="00C7160E">
        <w:t xml:space="preserve"> student thinking</w:t>
      </w:r>
      <w:r w:rsidR="00512A4B">
        <w:t>. Some suggestions are provided in the table</w:t>
      </w:r>
      <w:r w:rsidR="00F0103E">
        <w:t xml:space="preserve"> below. </w:t>
      </w:r>
      <w:r w:rsidR="00F0103E" w:rsidRPr="00F0103E">
        <w:t>Model how to ask follow-up questions that challenge students to elaborate on their reasoning or consider different perspectives.</w:t>
      </w:r>
    </w:p>
    <w:p w14:paraId="4EA1F4E4" w14:textId="61D1648D" w:rsidR="00512A4B" w:rsidRDefault="00CE2FD7" w:rsidP="00CE2FD7">
      <w:pPr>
        <w:pStyle w:val="Caption"/>
      </w:pPr>
      <w:r>
        <w:t xml:space="preserve">Table </w:t>
      </w:r>
      <w:r>
        <w:fldChar w:fldCharType="begin"/>
      </w:r>
      <w:r>
        <w:instrText xml:space="preserve"> SEQ Table \* ARABIC </w:instrText>
      </w:r>
      <w:r>
        <w:fldChar w:fldCharType="separate"/>
      </w:r>
      <w:r w:rsidR="008C103A">
        <w:rPr>
          <w:noProof/>
        </w:rPr>
        <w:t>3</w:t>
      </w:r>
      <w:r>
        <w:fldChar w:fldCharType="end"/>
      </w:r>
      <w:r>
        <w:t>:</w:t>
      </w:r>
      <w:r w:rsidR="00512A4B">
        <w:t xml:space="preserve"> </w:t>
      </w:r>
      <w:r>
        <w:t>a</w:t>
      </w:r>
      <w:r w:rsidR="00512A4B">
        <w:t>ssessing and advancing questions</w:t>
      </w:r>
    </w:p>
    <w:tbl>
      <w:tblPr>
        <w:tblStyle w:val="Tableheader"/>
        <w:tblW w:w="9600" w:type="dxa"/>
        <w:tblLook w:val="04A0" w:firstRow="1" w:lastRow="0" w:firstColumn="1" w:lastColumn="0" w:noHBand="0" w:noVBand="1"/>
        <w:tblDescription w:val="Table listing assessing and advancing questions."/>
      </w:tblPr>
      <w:tblGrid>
        <w:gridCol w:w="4800"/>
        <w:gridCol w:w="4800"/>
      </w:tblGrid>
      <w:tr w:rsidR="00512A4B" w:rsidRPr="00A22039" w14:paraId="2F889616" w14:textId="77777777" w:rsidTr="009E12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363CA1D9" w14:textId="2DDBE084" w:rsidR="00512A4B" w:rsidRPr="00A22039" w:rsidRDefault="00512A4B" w:rsidP="00D6124E">
            <w:pPr>
              <w:pStyle w:val="ListNumber"/>
              <w:numPr>
                <w:ilvl w:val="0"/>
                <w:numId w:val="0"/>
              </w:numPr>
              <w:rPr>
                <w:b w:val="0"/>
              </w:rPr>
            </w:pPr>
            <w:r w:rsidRPr="00A22039">
              <w:t>Assessing questions</w:t>
            </w:r>
          </w:p>
        </w:tc>
        <w:tc>
          <w:tcPr>
            <w:tcW w:w="4800" w:type="dxa"/>
            <w:hideMark/>
          </w:tcPr>
          <w:p w14:paraId="4F19E590" w14:textId="6740EEFC" w:rsidR="00512A4B" w:rsidRPr="00A22039" w:rsidRDefault="00512A4B" w:rsidP="00D6124E">
            <w:pPr>
              <w:pStyle w:val="ListNumber"/>
              <w:numPr>
                <w:ilvl w:val="0"/>
                <w:numId w:val="0"/>
              </w:numPr>
              <w:cnfStyle w:val="100000000000" w:firstRow="1" w:lastRow="0" w:firstColumn="0" w:lastColumn="0" w:oddVBand="0" w:evenVBand="0" w:oddHBand="0" w:evenHBand="0" w:firstRowFirstColumn="0" w:firstRowLastColumn="0" w:lastRowFirstColumn="0" w:lastRowLastColumn="0"/>
              <w:rPr>
                <w:b w:val="0"/>
              </w:rPr>
            </w:pPr>
            <w:r w:rsidRPr="00A22039">
              <w:t>Advancing questions</w:t>
            </w:r>
          </w:p>
        </w:tc>
      </w:tr>
      <w:tr w:rsidR="00512A4B" w:rsidRPr="00A22039" w14:paraId="654122E3" w14:textId="77777777" w:rsidTr="009E12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25F29C7D" w14:textId="3B918CE9" w:rsidR="00512A4B" w:rsidRPr="00DB6E03" w:rsidRDefault="00635D63" w:rsidP="000A09DD">
            <w:pPr>
              <w:rPr>
                <w:b w:val="0"/>
                <w:bCs/>
              </w:rPr>
            </w:pPr>
            <w:r w:rsidRPr="00DB6E03">
              <w:rPr>
                <w:b w:val="0"/>
                <w:bCs/>
              </w:rPr>
              <w:t>What trends do you notice in the age data for swimming versus tennis champions?</w:t>
            </w:r>
          </w:p>
        </w:tc>
        <w:tc>
          <w:tcPr>
            <w:tcW w:w="4800" w:type="dxa"/>
            <w:hideMark/>
          </w:tcPr>
          <w:p w14:paraId="7241E6D3" w14:textId="4DE0B183" w:rsidR="00512A4B" w:rsidRPr="00A22039" w:rsidRDefault="00AA0BBF" w:rsidP="000A09DD">
            <w:pPr>
              <w:cnfStyle w:val="000000100000" w:firstRow="0" w:lastRow="0" w:firstColumn="0" w:lastColumn="0" w:oddVBand="0" w:evenVBand="0" w:oddHBand="1" w:evenHBand="0" w:firstRowFirstColumn="0" w:firstRowLastColumn="0" w:lastRowFirstColumn="0" w:lastRowLastColumn="0"/>
            </w:pPr>
            <w:r>
              <w:t>Why might peak performance ages differ between tennis and swimming?</w:t>
            </w:r>
          </w:p>
        </w:tc>
      </w:tr>
      <w:tr w:rsidR="00512A4B" w:rsidRPr="00A22039" w14:paraId="297EC6D2" w14:textId="77777777" w:rsidTr="009E12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tcPr>
          <w:p w14:paraId="67F4301B" w14:textId="30BA9AD3" w:rsidR="00512A4B" w:rsidRPr="00DB6E03" w:rsidRDefault="00065529" w:rsidP="000A09DD">
            <w:pPr>
              <w:rPr>
                <w:b w:val="0"/>
                <w:bCs/>
              </w:rPr>
            </w:pPr>
            <w:r w:rsidRPr="00DB6E03">
              <w:rPr>
                <w:b w:val="0"/>
                <w:bCs/>
              </w:rPr>
              <w:t>How do the mode and median ages differ between tennis and swimming? </w:t>
            </w:r>
          </w:p>
        </w:tc>
        <w:tc>
          <w:tcPr>
            <w:tcW w:w="4800" w:type="dxa"/>
          </w:tcPr>
          <w:p w14:paraId="1DE65CB1" w14:textId="7613B4AB" w:rsidR="00512A4B" w:rsidRPr="00A22039" w:rsidRDefault="00065529" w:rsidP="000A09DD">
            <w:pPr>
              <w:cnfStyle w:val="000000010000" w:firstRow="0" w:lastRow="0" w:firstColumn="0" w:lastColumn="0" w:oddVBand="0" w:evenVBand="0" w:oddHBand="0" w:evenHBand="1" w:firstRowFirstColumn="0" w:firstRowLastColumn="0" w:lastRowFirstColumn="0" w:lastRowLastColumn="0"/>
            </w:pPr>
            <w:r>
              <w:t>How</w:t>
            </w:r>
            <w:r w:rsidR="00204B84">
              <w:t xml:space="preserve"> could </w:t>
            </w:r>
            <w:r>
              <w:t>external factors (</w:t>
            </w:r>
            <w:r w:rsidR="00B84F48">
              <w:t>for example,</w:t>
            </w:r>
            <w:r>
              <w:t xml:space="preserve"> training, technology) influence these</w:t>
            </w:r>
            <w:r w:rsidR="00DD13D7">
              <w:t xml:space="preserve"> peak performance ages?</w:t>
            </w:r>
          </w:p>
        </w:tc>
      </w:tr>
      <w:tr w:rsidR="00065529" w:rsidRPr="00A22039" w14:paraId="5389CFB4" w14:textId="77777777" w:rsidTr="009E12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tcPr>
          <w:p w14:paraId="3BC08109" w14:textId="4CA26F11" w:rsidR="00065529" w:rsidRPr="00DB6E03" w:rsidRDefault="00CF74BB" w:rsidP="00065529">
            <w:pPr>
              <w:rPr>
                <w:b w:val="0"/>
                <w:bCs/>
              </w:rPr>
            </w:pPr>
            <w:r w:rsidRPr="00DB6E03">
              <w:rPr>
                <w:b w:val="0"/>
                <w:bCs/>
              </w:rPr>
              <w:t>Can you identify any outliers in the data? How might these affect the overall analysis?</w:t>
            </w:r>
          </w:p>
        </w:tc>
        <w:tc>
          <w:tcPr>
            <w:tcW w:w="4800" w:type="dxa"/>
          </w:tcPr>
          <w:p w14:paraId="63231281" w14:textId="4D384DA0" w:rsidR="00065529" w:rsidRPr="00065529" w:rsidRDefault="00065529" w:rsidP="00065529">
            <w:pPr>
              <w:cnfStyle w:val="000000100000" w:firstRow="0" w:lastRow="0" w:firstColumn="0" w:lastColumn="0" w:oddVBand="0" w:evenVBand="0" w:oddHBand="1" w:evenHBand="0" w:firstRowFirstColumn="0" w:firstRowLastColumn="0" w:lastRowFirstColumn="0" w:lastRowLastColumn="0"/>
            </w:pPr>
            <w:r w:rsidRPr="00065529">
              <w:t>What additional data might help you refine your analysis of peak performance ages?</w:t>
            </w:r>
          </w:p>
        </w:tc>
      </w:tr>
      <w:tr w:rsidR="00512A4B" w:rsidRPr="00A22039" w14:paraId="125487A1" w14:textId="77777777" w:rsidTr="009E12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746E0AE6" w14:textId="7AC24C66" w:rsidR="00512A4B" w:rsidRPr="00DB6E03" w:rsidRDefault="00766812" w:rsidP="00450A6A">
            <w:pPr>
              <w:rPr>
                <w:b w:val="0"/>
                <w:bCs/>
              </w:rPr>
            </w:pPr>
            <w:r w:rsidRPr="00DB6E03">
              <w:rPr>
                <w:b w:val="0"/>
                <w:bCs/>
              </w:rPr>
              <w:t xml:space="preserve">Which displays were easier to use </w:t>
            </w:r>
            <w:r w:rsidR="00CF74BB" w:rsidRPr="00DB6E03">
              <w:rPr>
                <w:b w:val="0"/>
                <w:bCs/>
              </w:rPr>
              <w:t>when finding</w:t>
            </w:r>
            <w:r w:rsidRPr="00DB6E03">
              <w:rPr>
                <w:b w:val="0"/>
                <w:bCs/>
              </w:rPr>
              <w:t xml:space="preserve"> the mode and the median?</w:t>
            </w:r>
          </w:p>
        </w:tc>
        <w:tc>
          <w:tcPr>
            <w:tcW w:w="4800" w:type="dxa"/>
            <w:hideMark/>
          </w:tcPr>
          <w:p w14:paraId="24E578B5" w14:textId="24DAC122" w:rsidR="00512A4B" w:rsidRPr="00A22039" w:rsidRDefault="00065529" w:rsidP="000A09DD">
            <w:pPr>
              <w:cnfStyle w:val="000000010000" w:firstRow="0" w:lastRow="0" w:firstColumn="0" w:lastColumn="0" w:oddVBand="0" w:evenVBand="0" w:oddHBand="0" w:evenHBand="1" w:firstRowFirstColumn="0" w:firstRowLastColumn="0" w:lastRowFirstColumn="0" w:lastRowLastColumn="0"/>
            </w:pPr>
            <w:r>
              <w:t>How could understanding these trends in peak performance influence training practices in each sport?</w:t>
            </w:r>
          </w:p>
        </w:tc>
      </w:tr>
    </w:tbl>
    <w:p w14:paraId="73EDEADA" w14:textId="048CC124" w:rsidR="00E442D4" w:rsidRDefault="00E93CA7" w:rsidP="00E442D4">
      <w:pPr>
        <w:pStyle w:val="FeatureBox"/>
      </w:pPr>
      <w:r w:rsidRPr="007F47A6">
        <w:t>Possible discussion responses</w:t>
      </w:r>
      <w:r w:rsidR="001B1886">
        <w:t>:</w:t>
      </w:r>
      <w:r w:rsidR="00E442D4">
        <w:t xml:space="preserve"> </w:t>
      </w:r>
    </w:p>
    <w:p w14:paraId="043B2DD7" w14:textId="43273C23" w:rsidR="00CE2B6A" w:rsidRPr="007F47A6" w:rsidRDefault="00E44461" w:rsidP="00E442D4">
      <w:pPr>
        <w:pStyle w:val="FeatureBox"/>
        <w:numPr>
          <w:ilvl w:val="0"/>
          <w:numId w:val="9"/>
        </w:numPr>
        <w:ind w:left="567" w:hanging="567"/>
      </w:pPr>
      <w:r w:rsidRPr="007F47A6">
        <w:t>Th</w:t>
      </w:r>
      <w:r w:rsidR="0004397B" w:rsidRPr="007F47A6">
        <w:t xml:space="preserve">e mode </w:t>
      </w:r>
      <w:r w:rsidR="00BB1570" w:rsidRPr="007F47A6">
        <w:t xml:space="preserve">(21) </w:t>
      </w:r>
      <w:r w:rsidR="0004397B" w:rsidRPr="007F47A6">
        <w:t xml:space="preserve">and median </w:t>
      </w:r>
      <w:r w:rsidR="00BB1570" w:rsidRPr="007F47A6">
        <w:t xml:space="preserve">(22) </w:t>
      </w:r>
      <w:r w:rsidR="003D4F01">
        <w:t>ages</w:t>
      </w:r>
      <w:r w:rsidR="0004397B" w:rsidRPr="007F47A6">
        <w:t xml:space="preserve"> of</w:t>
      </w:r>
      <w:r w:rsidRPr="007F47A6">
        <w:t xml:space="preserve"> winners in swimming are younger than those in tennis</w:t>
      </w:r>
      <w:r w:rsidR="00BB1570" w:rsidRPr="007F47A6">
        <w:t xml:space="preserve"> (mid-twenties)</w:t>
      </w:r>
      <w:r w:rsidRPr="007F47A6">
        <w:t>.</w:t>
      </w:r>
      <w:r w:rsidR="007F47A6" w:rsidRPr="007F47A6">
        <w:t xml:space="preserve"> </w:t>
      </w:r>
      <w:r w:rsidR="00CE2B6A" w:rsidRPr="007F47A6">
        <w:t>This could be due to the physical and mental demands unique to each sport.</w:t>
      </w:r>
    </w:p>
    <w:p w14:paraId="7D146D56" w14:textId="6B10D070" w:rsidR="007F47A6" w:rsidRPr="007F47A6" w:rsidRDefault="00D110A7" w:rsidP="00E442D4">
      <w:pPr>
        <w:pStyle w:val="FeatureBox"/>
        <w:numPr>
          <w:ilvl w:val="0"/>
          <w:numId w:val="9"/>
        </w:numPr>
        <w:ind w:left="567" w:hanging="567"/>
      </w:pPr>
      <w:r w:rsidRPr="007F47A6">
        <w:t>In tennis, players often require years of experience to reach the grand slam level, which may explain the older winning ages. In contrast, swimming might allow for younger athletes to excel due to the nature of the sport.</w:t>
      </w:r>
    </w:p>
    <w:p w14:paraId="646439A5" w14:textId="7F19366B" w:rsidR="000670FE" w:rsidRDefault="00E604FA" w:rsidP="00E442D4">
      <w:pPr>
        <w:pStyle w:val="FeatureBox"/>
        <w:numPr>
          <w:ilvl w:val="0"/>
          <w:numId w:val="9"/>
        </w:numPr>
        <w:ind w:left="567" w:hanging="567"/>
      </w:pPr>
      <w:r w:rsidRPr="00E604FA">
        <w:t>We might need to look at injury rates to see if that affects when athletes peak</w:t>
      </w:r>
      <w:r>
        <w:t>.</w:t>
      </w:r>
    </w:p>
    <w:p w14:paraId="64E18162" w14:textId="6D06ED18" w:rsidR="00D035FB" w:rsidRDefault="00140FFD" w:rsidP="00E442D4">
      <w:pPr>
        <w:pStyle w:val="FeatureBox"/>
        <w:numPr>
          <w:ilvl w:val="0"/>
          <w:numId w:val="9"/>
        </w:numPr>
        <w:ind w:left="567" w:hanging="567"/>
      </w:pPr>
      <w:r w:rsidRPr="00140FFD">
        <w:t xml:space="preserve">Comparing coaching styles between the </w:t>
      </w:r>
      <w:r w:rsidR="00C8500F">
        <w:t>2</w:t>
      </w:r>
      <w:r w:rsidR="00C8500F" w:rsidRPr="00140FFD">
        <w:t xml:space="preserve"> </w:t>
      </w:r>
      <w:r w:rsidRPr="00140FFD">
        <w:t>sports could provide insight into how they influence the age at which athletes reach peak performance</w:t>
      </w:r>
      <w:r w:rsidR="00034037" w:rsidRPr="007F47A6">
        <w:t>.</w:t>
      </w:r>
    </w:p>
    <w:p w14:paraId="2FF35A19" w14:textId="4C6CF8A5" w:rsidR="00F818CF" w:rsidRPr="00907038" w:rsidRDefault="000670FE" w:rsidP="00F07A69">
      <w:pPr>
        <w:pStyle w:val="FeatureBox"/>
        <w:numPr>
          <w:ilvl w:val="0"/>
          <w:numId w:val="9"/>
        </w:numPr>
        <w:ind w:left="567" w:hanging="567"/>
      </w:pPr>
      <w:r>
        <w:lastRenderedPageBreak/>
        <w:t>Understanding these ages could help coaches tailor training programs for athletes at different stages. For example, if we know that swimmers peak younger, we might focus on developing skills earlier in their careers.</w:t>
      </w:r>
    </w:p>
    <w:p w14:paraId="6E33DEE1" w14:textId="77777777" w:rsidR="00124C26" w:rsidRDefault="00124C26">
      <w:pPr>
        <w:suppressAutoHyphens w:val="0"/>
        <w:spacing w:after="0" w:line="276" w:lineRule="auto"/>
        <w:rPr>
          <w:rFonts w:eastAsiaTheme="majorEastAsia"/>
          <w:bCs/>
          <w:color w:val="002664"/>
          <w:sz w:val="36"/>
          <w:szCs w:val="48"/>
        </w:rPr>
      </w:pPr>
      <w:r>
        <w:br w:type="page"/>
      </w:r>
    </w:p>
    <w:p w14:paraId="140858F5" w14:textId="3DC29DFE"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23F211C6" w:rsidR="00FA4284" w:rsidRPr="0073637A" w:rsidRDefault="005C6E52" w:rsidP="00E364AA">
      <w:pPr>
        <w:rPr>
          <w:rStyle w:val="Strong"/>
        </w:rPr>
      </w:pPr>
      <w:r>
        <w:rPr>
          <w:rStyle w:val="Strong"/>
        </w:rPr>
        <w:t>Activat</w:t>
      </w:r>
      <w:r w:rsidR="00FA178F">
        <w:rPr>
          <w:rStyle w:val="Strong"/>
        </w:rPr>
        <w:t>ing</w:t>
      </w:r>
      <w:r>
        <w:rPr>
          <w:rStyle w:val="Strong"/>
        </w:rPr>
        <w:t xml:space="preserve"> prior knowledge</w:t>
      </w:r>
    </w:p>
    <w:p w14:paraId="7B7A823C" w14:textId="2282EB33" w:rsidR="006B21F4" w:rsidRPr="000A4060" w:rsidRDefault="0016491D" w:rsidP="000A4060">
      <w:pPr>
        <w:pStyle w:val="ListBullet"/>
      </w:pPr>
      <w:r w:rsidRPr="000A4060">
        <w:t xml:space="preserve">The </w:t>
      </w:r>
      <w:r w:rsidR="006B21F4" w:rsidRPr="000A4060">
        <w:t>‘Which one doesn’t belong?’ activity poses an open question that is accessible to all students</w:t>
      </w:r>
      <w:r w:rsidR="0031788C" w:rsidRPr="000A4060">
        <w:t xml:space="preserve"> as there are many correct responses</w:t>
      </w:r>
      <w:r w:rsidR="006B21F4" w:rsidRPr="000A4060">
        <w:t>.</w:t>
      </w:r>
    </w:p>
    <w:p w14:paraId="59FF5DF7" w14:textId="4F95D84D" w:rsidR="00B969DE" w:rsidRDefault="00B661B1" w:rsidP="000A4060">
      <w:pPr>
        <w:pStyle w:val="ListBullet"/>
      </w:pPr>
      <w:r>
        <w:t>Mini w</w:t>
      </w:r>
      <w:r w:rsidR="00B969DE" w:rsidRPr="00B969DE">
        <w:t xml:space="preserve">hiteboards or sticky notes </w:t>
      </w:r>
      <w:r w:rsidR="006B21F4">
        <w:t xml:space="preserve">can be used </w:t>
      </w:r>
      <w:r w:rsidR="00B969DE" w:rsidRPr="00B969DE">
        <w:t xml:space="preserve">for students to </w:t>
      </w:r>
      <w:r w:rsidR="006B21F4">
        <w:t>write</w:t>
      </w:r>
      <w:r w:rsidR="00B969DE" w:rsidRPr="00B969DE">
        <w:t xml:space="preserve"> down their reasoning before sharing.</w:t>
      </w:r>
    </w:p>
    <w:p w14:paraId="4463E78B" w14:textId="74E2758C" w:rsidR="0078305F" w:rsidRPr="00FA4284" w:rsidRDefault="007F5622" w:rsidP="0078305F">
      <w:r>
        <w:rPr>
          <w:rStyle w:val="Strong"/>
        </w:rPr>
        <w:t>Connecting learning</w:t>
      </w:r>
    </w:p>
    <w:p w14:paraId="374DE131" w14:textId="4297DE82" w:rsidR="000D04EF" w:rsidRDefault="000D04EF" w:rsidP="000A4060">
      <w:pPr>
        <w:pStyle w:val="ListBullet"/>
      </w:pPr>
      <w:r w:rsidRPr="000D04EF">
        <w:t>During class discussions, provide varying levels of questions based on student readiness.</w:t>
      </w:r>
    </w:p>
    <w:p w14:paraId="39FE4705" w14:textId="041B44DB" w:rsidR="000D04EF" w:rsidRDefault="1282C7FE" w:rsidP="000A4060">
      <w:pPr>
        <w:pStyle w:val="ListBullet"/>
      </w:pPr>
      <w:r>
        <w:t>Encourage students who grasp the concepts quickly to explain them to peers who may need additional support</w:t>
      </w:r>
      <w:r w:rsidR="003A1968">
        <w:t xml:space="preserve">. Peer </w:t>
      </w:r>
      <w:r w:rsidR="00782340">
        <w:t>learning</w:t>
      </w:r>
      <w:r w:rsidR="000D04EF" w:rsidRPr="000D04EF">
        <w:t xml:space="preserve"> reinforce</w:t>
      </w:r>
      <w:r w:rsidR="003A1968">
        <w:t>s</w:t>
      </w:r>
      <w:r>
        <w:t xml:space="preserve"> </w:t>
      </w:r>
      <w:r w:rsidR="6D2EEF67">
        <w:t>student</w:t>
      </w:r>
      <w:r>
        <w:t xml:space="preserve"> understanding and </w:t>
      </w:r>
      <w:r w:rsidR="000D04EF" w:rsidRPr="000D04EF">
        <w:t>build</w:t>
      </w:r>
      <w:r w:rsidR="003A1968">
        <w:t>s</w:t>
      </w:r>
      <w:r>
        <w:t xml:space="preserve"> collaborative skills.</w:t>
      </w:r>
    </w:p>
    <w:p w14:paraId="43C25D71" w14:textId="0DD79BA3" w:rsidR="007F5622" w:rsidRDefault="007F5622" w:rsidP="000A4060">
      <w:pPr>
        <w:pStyle w:val="ListBullet"/>
      </w:pPr>
      <w:r>
        <w:t xml:space="preserve">Students can be extended </w:t>
      </w:r>
      <w:r w:rsidR="00B661B1">
        <w:t>by being asked</w:t>
      </w:r>
      <w:r>
        <w:t xml:space="preserve"> to find the mode using a cumulative frequency histogram.</w:t>
      </w:r>
    </w:p>
    <w:p w14:paraId="3EC1F2A2" w14:textId="797686CB" w:rsidR="007F5622" w:rsidRPr="007F5622" w:rsidRDefault="007F5622" w:rsidP="007F5622">
      <w:pPr>
        <w:rPr>
          <w:rStyle w:val="Strong"/>
        </w:rPr>
      </w:pPr>
      <w:r>
        <w:rPr>
          <w:rStyle w:val="Strong"/>
        </w:rPr>
        <w:t>Releasing responsibility</w:t>
      </w:r>
    </w:p>
    <w:p w14:paraId="275A2BE0" w14:textId="6FE38FB2" w:rsidR="00F57E36" w:rsidRDefault="4116B16F" w:rsidP="000A4060">
      <w:pPr>
        <w:pStyle w:val="ListBullet"/>
      </w:pPr>
      <w:r>
        <w:t>Students may need scaffolded sentences to help them respond to the statement and provide reasons why they agree or disagree.</w:t>
      </w:r>
    </w:p>
    <w:p w14:paraId="235A8A87" w14:textId="7B3F0B3B" w:rsidR="0078305F" w:rsidRPr="0078305F" w:rsidRDefault="009E34E3" w:rsidP="0078305F">
      <w:r>
        <w:rPr>
          <w:rStyle w:val="Strong"/>
        </w:rPr>
        <w:t>Independent practice</w:t>
      </w:r>
    </w:p>
    <w:p w14:paraId="23703334" w14:textId="52AD31CE" w:rsidR="0016680A" w:rsidRDefault="0016680A" w:rsidP="000A4060">
      <w:pPr>
        <w:pStyle w:val="ListBullet"/>
      </w:pPr>
      <w:r>
        <w:t>Students might need to be prompted to find the mode and median age for the swimming data to compare to the tennis data.</w:t>
      </w:r>
    </w:p>
    <w:p w14:paraId="31752B05" w14:textId="64835D22" w:rsidR="0086326E" w:rsidRDefault="0086326E" w:rsidP="000A4060">
      <w:pPr>
        <w:pStyle w:val="ListBullet"/>
      </w:pPr>
      <w:r w:rsidRPr="0086326E">
        <w:t xml:space="preserve">Extend </w:t>
      </w:r>
      <w:r w:rsidR="00C11839">
        <w:t>students</w:t>
      </w:r>
      <w:r w:rsidR="009C089F">
        <w:t xml:space="preserve"> by asking </w:t>
      </w:r>
      <w:r w:rsidR="00C11839">
        <w:t xml:space="preserve">more challenging </w:t>
      </w:r>
      <w:r w:rsidR="009C089F">
        <w:t>questions</w:t>
      </w:r>
      <w:r w:rsidR="00C11839">
        <w:t>,</w:t>
      </w:r>
      <w:r w:rsidR="009C089F">
        <w:t xml:space="preserve"> such as,</w:t>
      </w:r>
      <w:r w:rsidRPr="0086326E">
        <w:t xml:space="preserve"> </w:t>
      </w:r>
      <w:r w:rsidR="0097336C">
        <w:t>‘</w:t>
      </w:r>
      <w:r w:rsidR="00C11839" w:rsidRPr="00F13A18">
        <w:t xml:space="preserve">What are the implications of median and mode </w:t>
      </w:r>
      <w:r w:rsidR="00C11839">
        <w:t xml:space="preserve">age </w:t>
      </w:r>
      <w:r w:rsidR="00C11839" w:rsidRPr="00F13A18">
        <w:t>on athlete training strategies in different sports?</w:t>
      </w:r>
      <w:r w:rsidR="0097336C">
        <w:t>’</w:t>
      </w:r>
      <w:r w:rsidR="00C11839" w:rsidRPr="00112372">
        <w:t xml:space="preserve"> </w:t>
      </w:r>
      <w:r w:rsidR="00C11839">
        <w:t xml:space="preserve">or </w:t>
      </w:r>
      <w:r w:rsidR="0097336C">
        <w:t>‘</w:t>
      </w:r>
      <w:r w:rsidRPr="0086326E">
        <w:t>Has peak performance age in sports changed over decades? Why?</w:t>
      </w:r>
      <w:r w:rsidR="0097336C">
        <w:t>’</w:t>
      </w:r>
    </w:p>
    <w:p w14:paraId="7AE43177" w14:textId="77777777" w:rsidR="002318E5" w:rsidRPr="0097336C" w:rsidRDefault="002318E5" w:rsidP="0097336C">
      <w:r>
        <w:br w:type="page"/>
      </w:r>
    </w:p>
    <w:p w14:paraId="7EF5CAC5" w14:textId="51A3258B" w:rsidR="00633A4A" w:rsidRDefault="00633A4A" w:rsidP="00E44750">
      <w:pPr>
        <w:pStyle w:val="Heading3"/>
      </w:pPr>
      <w:r w:rsidRPr="00633A4A">
        <w:lastRenderedPageBreak/>
        <w:t>Suggested opportunities for assessment</w:t>
      </w:r>
    </w:p>
    <w:p w14:paraId="45183521" w14:textId="45926962" w:rsidR="00A81B75" w:rsidRPr="0073637A" w:rsidRDefault="005C6E52" w:rsidP="00A81B75">
      <w:pPr>
        <w:rPr>
          <w:rStyle w:val="Strong"/>
        </w:rPr>
      </w:pPr>
      <w:bookmarkStart w:id="1" w:name="_Hlk147833561"/>
      <w:r>
        <w:rPr>
          <w:rStyle w:val="Strong"/>
        </w:rPr>
        <w:t>Activat</w:t>
      </w:r>
      <w:r w:rsidR="00603B34">
        <w:rPr>
          <w:rStyle w:val="Strong"/>
        </w:rPr>
        <w:t>ing</w:t>
      </w:r>
      <w:r>
        <w:rPr>
          <w:rStyle w:val="Strong"/>
        </w:rPr>
        <w:t xml:space="preserve"> prior knowledge</w:t>
      </w:r>
    </w:p>
    <w:p w14:paraId="7FE36739" w14:textId="5A14C1A3" w:rsidR="00E364AA" w:rsidRPr="00E364AA" w:rsidRDefault="0031627A" w:rsidP="000A4060">
      <w:pPr>
        <w:pStyle w:val="ListBullet"/>
      </w:pPr>
      <w:r>
        <w:t>Observe group discussions to assess reasoning and justification skills</w:t>
      </w:r>
      <w:r w:rsidR="0031788C">
        <w:t xml:space="preserve"> by</w:t>
      </w:r>
      <w:r w:rsidR="00B969DE">
        <w:t xml:space="preserve"> listen</w:t>
      </w:r>
      <w:r w:rsidR="0031788C">
        <w:t>ing</w:t>
      </w:r>
      <w:r w:rsidR="00B969DE">
        <w:t xml:space="preserve"> for mathematical language and evidence-based reasoning.</w:t>
      </w:r>
    </w:p>
    <w:p w14:paraId="64FC6B40" w14:textId="013FB5CD" w:rsidR="00EC58B4" w:rsidRPr="0073637A" w:rsidRDefault="002318E5" w:rsidP="00EC58B4">
      <w:pPr>
        <w:rPr>
          <w:rStyle w:val="Strong"/>
        </w:rPr>
      </w:pPr>
      <w:r>
        <w:rPr>
          <w:rStyle w:val="Strong"/>
        </w:rPr>
        <w:t>Connecting learning</w:t>
      </w:r>
    </w:p>
    <w:p w14:paraId="4AF7DCBC" w14:textId="18378288" w:rsidR="00882FF4" w:rsidRDefault="00882FF4" w:rsidP="000A4060">
      <w:pPr>
        <w:pStyle w:val="ListBullet"/>
      </w:pPr>
      <w:r>
        <w:t>Circulate and listen to student discussions to check for accuracy</w:t>
      </w:r>
      <w:r w:rsidR="00FB5B70">
        <w:t xml:space="preserve">, </w:t>
      </w:r>
      <w:r>
        <w:t>understanding</w:t>
      </w:r>
      <w:r w:rsidR="00FB5B70">
        <w:t xml:space="preserve"> and misconceptions</w:t>
      </w:r>
      <w:r>
        <w:t xml:space="preserve">. Encourage students to justify their answers </w:t>
      </w:r>
      <w:r w:rsidR="00A731ED">
        <w:t>referencing</w:t>
      </w:r>
      <w:r>
        <w:t xml:space="preserve"> the data.</w:t>
      </w:r>
      <w:r w:rsidRPr="00E364AA">
        <w:t xml:space="preserve"> </w:t>
      </w:r>
    </w:p>
    <w:p w14:paraId="7A9916C8" w14:textId="0D2732C1" w:rsidR="002318E5" w:rsidRPr="002318E5" w:rsidRDefault="002318E5" w:rsidP="002318E5">
      <w:pPr>
        <w:rPr>
          <w:rStyle w:val="Strong"/>
        </w:rPr>
      </w:pPr>
      <w:r>
        <w:rPr>
          <w:rStyle w:val="Strong"/>
        </w:rPr>
        <w:t>Releasing responsibility</w:t>
      </w:r>
    </w:p>
    <w:p w14:paraId="3B287516" w14:textId="042E2DA0" w:rsidR="00040CEA" w:rsidRDefault="00040CEA" w:rsidP="000A4060">
      <w:pPr>
        <w:pStyle w:val="ListBullet"/>
      </w:pPr>
      <w:r>
        <w:t>During class discussion</w:t>
      </w:r>
      <w:r w:rsidR="0031788C">
        <w:t>s</w:t>
      </w:r>
      <w:r>
        <w:t>, g</w:t>
      </w:r>
      <w:r w:rsidRPr="00040CEA">
        <w:t>auge depth of understanding by varying the level of questionin</w:t>
      </w:r>
      <w:r>
        <w:t>g</w:t>
      </w:r>
      <w:r w:rsidR="0031788C">
        <w:t>.</w:t>
      </w:r>
      <w:r>
        <w:t xml:space="preserve"> </w:t>
      </w:r>
    </w:p>
    <w:p w14:paraId="06E33B10" w14:textId="4184F5A3" w:rsidR="00332465" w:rsidRDefault="00332465" w:rsidP="000A4060">
      <w:pPr>
        <w:pStyle w:val="ListBullet"/>
      </w:pPr>
      <w:r>
        <w:t>Students</w:t>
      </w:r>
      <w:r w:rsidR="00F536FE">
        <w:t>’</w:t>
      </w:r>
      <w:r>
        <w:t xml:space="preserve"> written response</w:t>
      </w:r>
      <w:r w:rsidR="000B202B">
        <w:t>s</w:t>
      </w:r>
      <w:r>
        <w:t xml:space="preserve"> to the statement, </w:t>
      </w:r>
      <w:r w:rsidR="0013683E">
        <w:t xml:space="preserve">which </w:t>
      </w:r>
      <w:r w:rsidR="006C174E">
        <w:t>include</w:t>
      </w:r>
      <w:r w:rsidR="0013683E">
        <w:t xml:space="preserve"> evidence from the data</w:t>
      </w:r>
      <w:r w:rsidR="006C174E">
        <w:t>,</w:t>
      </w:r>
      <w:r w:rsidR="0013683E">
        <w:t xml:space="preserve"> can be collected as evidence of learning. </w:t>
      </w:r>
    </w:p>
    <w:p w14:paraId="1E12CC33" w14:textId="05C67D71" w:rsidR="00EC58B4" w:rsidRPr="0073637A" w:rsidRDefault="002318E5" w:rsidP="00EC58B4">
      <w:pPr>
        <w:rPr>
          <w:rStyle w:val="Strong"/>
        </w:rPr>
      </w:pPr>
      <w:r>
        <w:rPr>
          <w:rStyle w:val="Strong"/>
        </w:rPr>
        <w:t>Independent practice</w:t>
      </w:r>
    </w:p>
    <w:p w14:paraId="6209D3EA" w14:textId="51D778D6" w:rsidR="00302CC3" w:rsidRDefault="00302CC3" w:rsidP="000A4060">
      <w:pPr>
        <w:pStyle w:val="ListBullet"/>
      </w:pPr>
      <w:r>
        <w:t xml:space="preserve">During </w:t>
      </w:r>
      <w:r w:rsidRPr="00302CC3">
        <w:t>class discussion</w:t>
      </w:r>
      <w:r w:rsidR="0031788C">
        <w:t>s</w:t>
      </w:r>
      <w:r>
        <w:t>,</w:t>
      </w:r>
      <w:r w:rsidRPr="00302CC3">
        <w:t xml:space="preserve"> assess students' ability to draw connections.</w:t>
      </w:r>
      <w:r>
        <w:t xml:space="preserve"> </w:t>
      </w:r>
      <w:r w:rsidRPr="00302CC3">
        <w:t>Encourage students to justify conclusions using data rather than opinion.</w:t>
      </w:r>
    </w:p>
    <w:bookmarkEnd w:id="1"/>
    <w:p w14:paraId="2C86FF6B" w14:textId="5F508FBE" w:rsidR="0084631E" w:rsidRDefault="0084631E" w:rsidP="0084631E">
      <w:r>
        <w:br w:type="page"/>
      </w:r>
    </w:p>
    <w:p w14:paraId="3AA64228" w14:textId="73310AB2" w:rsidR="00D974BF" w:rsidRDefault="0070190E" w:rsidP="095C3ACB">
      <w:pPr>
        <w:pStyle w:val="Heading2"/>
        <w:rPr>
          <w:rStyle w:val="Heading2Char"/>
        </w:rPr>
      </w:pPr>
      <w:bookmarkStart w:id="2" w:name="_Appendix_A"/>
      <w:bookmarkEnd w:id="2"/>
      <w:r>
        <w:lastRenderedPageBreak/>
        <w:t>Appendix</w:t>
      </w:r>
      <w:r w:rsidR="00783D18">
        <w:t xml:space="preserve"> </w:t>
      </w:r>
      <w:r w:rsidR="00143196">
        <w:t>A</w:t>
      </w:r>
    </w:p>
    <w:p w14:paraId="0077DE9F" w14:textId="5D9F08C3" w:rsidR="00CA450C" w:rsidRDefault="00143196" w:rsidP="095C3ACB">
      <w:pPr>
        <w:pStyle w:val="Heading3"/>
      </w:pPr>
      <w:r>
        <w:t>Which one doesn’t belong?</w:t>
      </w:r>
    </w:p>
    <w:p w14:paraId="6E64CA28" w14:textId="77777777" w:rsidR="00D11327" w:rsidRPr="00722CA9" w:rsidRDefault="00D11327" w:rsidP="00D6124E">
      <w:pPr>
        <w:pStyle w:val="ListNumber"/>
        <w:numPr>
          <w:ilvl w:val="0"/>
          <w:numId w:val="0"/>
        </w:numPr>
      </w:pPr>
      <w:r w:rsidRPr="00722CA9">
        <w:rPr>
          <w:b/>
          <w:bCs/>
          <w:lang w:val="it-IT"/>
        </w:rPr>
        <w:t xml:space="preserve">Dataset A: </w:t>
      </w:r>
      <w:r w:rsidRPr="00722CA9">
        <w:t>[10, 14, 16, 18, 20, 25, 28, 30, 32, 34]</w:t>
      </w:r>
    </w:p>
    <w:p w14:paraId="2BAC48FC" w14:textId="77777777" w:rsidR="00D11327" w:rsidRPr="00722CA9" w:rsidRDefault="00D11327" w:rsidP="00D6124E">
      <w:pPr>
        <w:pStyle w:val="ListNumber"/>
        <w:numPr>
          <w:ilvl w:val="0"/>
          <w:numId w:val="0"/>
        </w:numPr>
      </w:pPr>
      <w:r w:rsidRPr="00722CA9">
        <w:rPr>
          <w:b/>
          <w:bCs/>
          <w:lang w:val="nb-NO"/>
        </w:rPr>
        <w:t xml:space="preserve">Dataset B: </w:t>
      </w:r>
      <w:r w:rsidRPr="00722CA9">
        <w:t>[10, 14, 18, 20, 22, 22, 25, 28, 30, 34]</w:t>
      </w:r>
    </w:p>
    <w:p w14:paraId="0B78A71E" w14:textId="77777777" w:rsidR="00D11327" w:rsidRPr="00722CA9" w:rsidRDefault="00D11327" w:rsidP="00D6124E">
      <w:pPr>
        <w:pStyle w:val="ListNumber"/>
        <w:numPr>
          <w:ilvl w:val="0"/>
          <w:numId w:val="0"/>
        </w:numPr>
      </w:pPr>
      <w:r w:rsidRPr="00722CA9">
        <w:rPr>
          <w:b/>
          <w:bCs/>
          <w:lang w:val="fi-FI"/>
        </w:rPr>
        <w:t>Dataset C:</w:t>
      </w:r>
      <w:r w:rsidRPr="00722CA9">
        <w:rPr>
          <w:lang w:val="fi-FI"/>
        </w:rPr>
        <w:t xml:space="preserve"> </w:t>
      </w:r>
      <w:r w:rsidRPr="00722CA9">
        <w:t>[8, 14, 18, 18, 22, 22, 25, 28, 30, 38]</w:t>
      </w:r>
    </w:p>
    <w:p w14:paraId="2EAFECE3" w14:textId="77777777" w:rsidR="00D11327" w:rsidRDefault="00D11327" w:rsidP="00D6124E">
      <w:pPr>
        <w:pStyle w:val="ListNumber"/>
        <w:numPr>
          <w:ilvl w:val="0"/>
          <w:numId w:val="0"/>
        </w:numPr>
      </w:pPr>
      <w:r w:rsidRPr="00722CA9">
        <w:rPr>
          <w:b/>
          <w:bCs/>
          <w:lang w:val="fi-FI"/>
        </w:rPr>
        <w:t>Dataset D:</w:t>
      </w:r>
      <w:r w:rsidRPr="00722CA9">
        <w:rPr>
          <w:lang w:val="fi-FI"/>
        </w:rPr>
        <w:t xml:space="preserve"> </w:t>
      </w:r>
      <w:r w:rsidRPr="00722CA9">
        <w:t>[10, 18, 18, 22, 25, 28, 34]</w:t>
      </w:r>
    </w:p>
    <w:p w14:paraId="3428F80C" w14:textId="77777777" w:rsidR="008B71D5" w:rsidRDefault="008B71D5">
      <w:pPr>
        <w:suppressAutoHyphens w:val="0"/>
        <w:spacing w:after="0" w:line="276" w:lineRule="auto"/>
      </w:pPr>
      <w:r>
        <w:br w:type="page"/>
      </w:r>
    </w:p>
    <w:p w14:paraId="37822179" w14:textId="37DEE50F" w:rsidR="00143196" w:rsidRDefault="00143196" w:rsidP="00143196">
      <w:pPr>
        <w:pStyle w:val="Heading2"/>
        <w:rPr>
          <w:rStyle w:val="Heading2Char"/>
        </w:rPr>
      </w:pPr>
      <w:bookmarkStart w:id="3" w:name="_Appendix_B"/>
      <w:bookmarkEnd w:id="3"/>
      <w:r>
        <w:lastRenderedPageBreak/>
        <w:t>Appendix B</w:t>
      </w:r>
    </w:p>
    <w:p w14:paraId="164AE791" w14:textId="3E8793F9" w:rsidR="00143196" w:rsidRDefault="00143196" w:rsidP="00143196">
      <w:pPr>
        <w:pStyle w:val="Heading3"/>
      </w:pPr>
      <w:r>
        <w:t>Tennis tournament data</w:t>
      </w:r>
    </w:p>
    <w:p w14:paraId="57BB7CC6" w14:textId="0DF6F9B0" w:rsidR="003771F0" w:rsidRDefault="003771F0" w:rsidP="003771F0">
      <w:pPr>
        <w:pStyle w:val="Heading5"/>
      </w:pPr>
      <w:r>
        <w:t>US Open</w:t>
      </w:r>
    </w:p>
    <w:p w14:paraId="7776FC11" w14:textId="279884C4" w:rsidR="001B3163" w:rsidRPr="001B3163" w:rsidRDefault="005A54C5" w:rsidP="00A75A70">
      <w:pPr>
        <w:pStyle w:val="Caption"/>
      </w:pPr>
      <w:r>
        <w:t xml:space="preserve">Table </w:t>
      </w:r>
      <w:r>
        <w:fldChar w:fldCharType="begin"/>
      </w:r>
      <w:r>
        <w:instrText xml:space="preserve"> SEQ Table \* ARABIC </w:instrText>
      </w:r>
      <w:r>
        <w:fldChar w:fldCharType="separate"/>
      </w:r>
      <w:r w:rsidR="008C103A">
        <w:rPr>
          <w:noProof/>
        </w:rPr>
        <w:t>4</w:t>
      </w:r>
      <w:r>
        <w:fldChar w:fldCharType="end"/>
      </w:r>
      <w:r>
        <w:t xml:space="preserve">: </w:t>
      </w:r>
      <w:r w:rsidRPr="005F4635">
        <w:t xml:space="preserve">US Open </w:t>
      </w:r>
      <w:r>
        <w:t>w</w:t>
      </w:r>
      <w:r w:rsidRPr="005F4635">
        <w:t xml:space="preserve">inner </w:t>
      </w:r>
      <w:r>
        <w:t>a</w:t>
      </w:r>
      <w:r w:rsidRPr="005F4635">
        <w:t>ges</w:t>
      </w:r>
    </w:p>
    <w:tbl>
      <w:tblPr>
        <w:tblStyle w:val="Tableheader"/>
        <w:tblW w:w="6272" w:type="dxa"/>
        <w:tblLook w:val="0420" w:firstRow="1" w:lastRow="0" w:firstColumn="0" w:lastColumn="0" w:noHBand="0" w:noVBand="1"/>
        <w:tblDescription w:val="A table with outlines the frequency of each age for the US Open winners."/>
      </w:tblPr>
      <w:tblGrid>
        <w:gridCol w:w="3134"/>
        <w:gridCol w:w="3138"/>
      </w:tblGrid>
      <w:tr w:rsidR="00FF34AA" w:rsidRPr="00FF34AA" w14:paraId="137AD5F5" w14:textId="77777777" w:rsidTr="004D22A4">
        <w:trPr>
          <w:cnfStyle w:val="100000000000" w:firstRow="1" w:lastRow="0" w:firstColumn="0" w:lastColumn="0" w:oddVBand="0" w:evenVBand="0" w:oddHBand="0" w:evenHBand="0" w:firstRowFirstColumn="0" w:firstRowLastColumn="0" w:lastRowFirstColumn="0" w:lastRowLastColumn="0"/>
          <w:trHeight w:val="335"/>
        </w:trPr>
        <w:tc>
          <w:tcPr>
            <w:tcW w:w="3134" w:type="dxa"/>
            <w:hideMark/>
          </w:tcPr>
          <w:p w14:paraId="4F9B0D2F" w14:textId="77777777" w:rsidR="00FF34AA" w:rsidRPr="00FF34AA" w:rsidRDefault="00FF34AA" w:rsidP="00FF34AA">
            <w:pPr>
              <w:spacing w:before="240"/>
            </w:pPr>
            <w:r w:rsidRPr="00FF34AA">
              <w:rPr>
                <w:bCs/>
                <w:lang w:val="en-GB"/>
              </w:rPr>
              <w:t>Age</w:t>
            </w:r>
          </w:p>
        </w:tc>
        <w:tc>
          <w:tcPr>
            <w:tcW w:w="3138" w:type="dxa"/>
            <w:hideMark/>
          </w:tcPr>
          <w:p w14:paraId="0A55AA81" w14:textId="69F07A8F" w:rsidR="00FF34AA" w:rsidRPr="00FF34AA" w:rsidRDefault="00FF34AA" w:rsidP="00FF34AA">
            <w:pPr>
              <w:spacing w:before="240"/>
            </w:pPr>
            <w:r w:rsidRPr="00FF34AA">
              <w:rPr>
                <w:bCs/>
                <w:lang w:val="en-GB"/>
              </w:rPr>
              <w:t>Frequency</w:t>
            </w:r>
          </w:p>
        </w:tc>
      </w:tr>
      <w:tr w:rsidR="00FF34AA" w:rsidRPr="00FF34AA" w14:paraId="7E90B6BA"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6A6EC93B" w14:textId="77777777" w:rsidR="00FF34AA" w:rsidRPr="00FF34AA" w:rsidRDefault="00FF34AA" w:rsidP="009A12BD">
            <w:pPr>
              <w:spacing w:line="240" w:lineRule="auto"/>
            </w:pPr>
            <w:r w:rsidRPr="00FF34AA">
              <w:rPr>
                <w:lang w:val="en-GB"/>
              </w:rPr>
              <w:t>19</w:t>
            </w:r>
          </w:p>
        </w:tc>
        <w:tc>
          <w:tcPr>
            <w:tcW w:w="3138" w:type="dxa"/>
            <w:hideMark/>
          </w:tcPr>
          <w:p w14:paraId="372AC33C" w14:textId="77777777" w:rsidR="00FF34AA" w:rsidRPr="00FF34AA" w:rsidRDefault="00FF34AA" w:rsidP="009A12BD">
            <w:pPr>
              <w:spacing w:line="240" w:lineRule="auto"/>
            </w:pPr>
            <w:r w:rsidRPr="00FF34AA">
              <w:rPr>
                <w:lang w:val="en-GB"/>
              </w:rPr>
              <w:t>2</w:t>
            </w:r>
          </w:p>
        </w:tc>
      </w:tr>
      <w:tr w:rsidR="00FF34AA" w:rsidRPr="00FF34AA" w14:paraId="5000926C"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10BEE6EC" w14:textId="77777777" w:rsidR="00FF34AA" w:rsidRPr="00FF34AA" w:rsidRDefault="00FF34AA" w:rsidP="009A12BD">
            <w:pPr>
              <w:spacing w:line="240" w:lineRule="auto"/>
            </w:pPr>
            <w:r w:rsidRPr="00FF34AA">
              <w:rPr>
                <w:lang w:val="en-GB"/>
              </w:rPr>
              <w:t>20</w:t>
            </w:r>
          </w:p>
        </w:tc>
        <w:tc>
          <w:tcPr>
            <w:tcW w:w="3138" w:type="dxa"/>
            <w:hideMark/>
          </w:tcPr>
          <w:p w14:paraId="06ADAE33" w14:textId="77777777" w:rsidR="00FF34AA" w:rsidRPr="00FF34AA" w:rsidRDefault="00FF34AA" w:rsidP="009A12BD">
            <w:pPr>
              <w:spacing w:line="240" w:lineRule="auto"/>
            </w:pPr>
            <w:r w:rsidRPr="00FF34AA">
              <w:rPr>
                <w:lang w:val="en-GB"/>
              </w:rPr>
              <w:t>0</w:t>
            </w:r>
          </w:p>
        </w:tc>
      </w:tr>
      <w:tr w:rsidR="00FF34AA" w:rsidRPr="00FF34AA" w14:paraId="2E8A4596"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40FE2668" w14:textId="77777777" w:rsidR="00FF34AA" w:rsidRPr="00FF34AA" w:rsidRDefault="00FF34AA" w:rsidP="009A12BD">
            <w:pPr>
              <w:spacing w:line="240" w:lineRule="auto"/>
            </w:pPr>
            <w:r w:rsidRPr="00FF34AA">
              <w:rPr>
                <w:lang w:val="en-GB"/>
              </w:rPr>
              <w:t>21</w:t>
            </w:r>
          </w:p>
        </w:tc>
        <w:tc>
          <w:tcPr>
            <w:tcW w:w="3138" w:type="dxa"/>
            <w:hideMark/>
          </w:tcPr>
          <w:p w14:paraId="71143035" w14:textId="77777777" w:rsidR="00FF34AA" w:rsidRPr="00FF34AA" w:rsidRDefault="00FF34AA" w:rsidP="009A12BD">
            <w:pPr>
              <w:spacing w:line="240" w:lineRule="auto"/>
            </w:pPr>
            <w:r w:rsidRPr="00FF34AA">
              <w:rPr>
                <w:lang w:val="en-GB"/>
              </w:rPr>
              <w:t>5</w:t>
            </w:r>
          </w:p>
        </w:tc>
      </w:tr>
      <w:tr w:rsidR="00FF34AA" w:rsidRPr="00FF34AA" w14:paraId="4DD56959"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099C475D" w14:textId="77777777" w:rsidR="00FF34AA" w:rsidRPr="00FF34AA" w:rsidRDefault="00FF34AA" w:rsidP="009A12BD">
            <w:pPr>
              <w:spacing w:line="240" w:lineRule="auto"/>
            </w:pPr>
            <w:r w:rsidRPr="00FF34AA">
              <w:rPr>
                <w:lang w:val="en-GB"/>
              </w:rPr>
              <w:t>22</w:t>
            </w:r>
          </w:p>
        </w:tc>
        <w:tc>
          <w:tcPr>
            <w:tcW w:w="3138" w:type="dxa"/>
            <w:hideMark/>
          </w:tcPr>
          <w:p w14:paraId="4B6A7348" w14:textId="77777777" w:rsidR="00FF34AA" w:rsidRPr="00FF34AA" w:rsidRDefault="00FF34AA" w:rsidP="009A12BD">
            <w:pPr>
              <w:spacing w:line="240" w:lineRule="auto"/>
            </w:pPr>
            <w:r w:rsidRPr="00FF34AA">
              <w:rPr>
                <w:lang w:val="en-GB"/>
              </w:rPr>
              <w:t>5</w:t>
            </w:r>
          </w:p>
        </w:tc>
      </w:tr>
      <w:tr w:rsidR="00FF34AA" w:rsidRPr="00FF34AA" w14:paraId="728DA61E"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0F374D28" w14:textId="77777777" w:rsidR="00FF34AA" w:rsidRPr="00FF34AA" w:rsidRDefault="00FF34AA" w:rsidP="009A12BD">
            <w:pPr>
              <w:spacing w:line="240" w:lineRule="auto"/>
            </w:pPr>
            <w:r w:rsidRPr="00FF34AA">
              <w:rPr>
                <w:lang w:val="en-GB"/>
              </w:rPr>
              <w:t>23</w:t>
            </w:r>
          </w:p>
        </w:tc>
        <w:tc>
          <w:tcPr>
            <w:tcW w:w="3138" w:type="dxa"/>
            <w:hideMark/>
          </w:tcPr>
          <w:p w14:paraId="5797B87E" w14:textId="77777777" w:rsidR="00FF34AA" w:rsidRPr="00FF34AA" w:rsidRDefault="00FF34AA" w:rsidP="009A12BD">
            <w:pPr>
              <w:spacing w:line="240" w:lineRule="auto"/>
            </w:pPr>
            <w:r w:rsidRPr="00FF34AA">
              <w:rPr>
                <w:lang w:val="en-GB"/>
              </w:rPr>
              <w:t>4</w:t>
            </w:r>
          </w:p>
        </w:tc>
      </w:tr>
      <w:tr w:rsidR="00FF34AA" w:rsidRPr="00FF34AA" w14:paraId="634F079E"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3F2ABFC4" w14:textId="77777777" w:rsidR="00FF34AA" w:rsidRPr="00FF34AA" w:rsidRDefault="00FF34AA" w:rsidP="009A12BD">
            <w:pPr>
              <w:spacing w:line="240" w:lineRule="auto"/>
            </w:pPr>
            <w:r w:rsidRPr="00FF34AA">
              <w:rPr>
                <w:lang w:val="en-GB"/>
              </w:rPr>
              <w:t>24</w:t>
            </w:r>
          </w:p>
        </w:tc>
        <w:tc>
          <w:tcPr>
            <w:tcW w:w="3138" w:type="dxa"/>
            <w:hideMark/>
          </w:tcPr>
          <w:p w14:paraId="660B8736" w14:textId="77777777" w:rsidR="00FF34AA" w:rsidRPr="00FF34AA" w:rsidRDefault="00FF34AA" w:rsidP="009A12BD">
            <w:pPr>
              <w:spacing w:line="240" w:lineRule="auto"/>
            </w:pPr>
            <w:r w:rsidRPr="00FF34AA">
              <w:rPr>
                <w:lang w:val="en-GB"/>
              </w:rPr>
              <w:t>9</w:t>
            </w:r>
          </w:p>
        </w:tc>
      </w:tr>
      <w:tr w:rsidR="00FF34AA" w:rsidRPr="00FF34AA" w14:paraId="77CD4018"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69E432E7" w14:textId="77777777" w:rsidR="00FF34AA" w:rsidRPr="00FF34AA" w:rsidRDefault="00FF34AA" w:rsidP="009A12BD">
            <w:pPr>
              <w:spacing w:line="240" w:lineRule="auto"/>
            </w:pPr>
            <w:r w:rsidRPr="00FF34AA">
              <w:rPr>
                <w:lang w:val="en-GB"/>
              </w:rPr>
              <w:t>25</w:t>
            </w:r>
          </w:p>
        </w:tc>
        <w:tc>
          <w:tcPr>
            <w:tcW w:w="3138" w:type="dxa"/>
            <w:hideMark/>
          </w:tcPr>
          <w:p w14:paraId="7281C771" w14:textId="77777777" w:rsidR="00FF34AA" w:rsidRPr="00FF34AA" w:rsidRDefault="00FF34AA" w:rsidP="009A12BD">
            <w:pPr>
              <w:spacing w:line="240" w:lineRule="auto"/>
            </w:pPr>
            <w:r w:rsidRPr="00FF34AA">
              <w:rPr>
                <w:lang w:val="en-GB"/>
              </w:rPr>
              <w:t>12</w:t>
            </w:r>
          </w:p>
        </w:tc>
      </w:tr>
      <w:tr w:rsidR="00FF34AA" w:rsidRPr="00FF34AA" w14:paraId="01CEE073"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1820D747" w14:textId="77777777" w:rsidR="00FF34AA" w:rsidRPr="00FF34AA" w:rsidRDefault="00FF34AA" w:rsidP="009A12BD">
            <w:pPr>
              <w:spacing w:line="240" w:lineRule="auto"/>
            </w:pPr>
            <w:r w:rsidRPr="00FF34AA">
              <w:rPr>
                <w:lang w:val="en-GB"/>
              </w:rPr>
              <w:t>26</w:t>
            </w:r>
          </w:p>
        </w:tc>
        <w:tc>
          <w:tcPr>
            <w:tcW w:w="3138" w:type="dxa"/>
            <w:hideMark/>
          </w:tcPr>
          <w:p w14:paraId="3EEF6A54" w14:textId="77777777" w:rsidR="00FF34AA" w:rsidRPr="00FF34AA" w:rsidRDefault="00FF34AA" w:rsidP="009A12BD">
            <w:pPr>
              <w:spacing w:line="240" w:lineRule="auto"/>
            </w:pPr>
            <w:r w:rsidRPr="00FF34AA">
              <w:rPr>
                <w:lang w:val="en-GB"/>
              </w:rPr>
              <w:t>9</w:t>
            </w:r>
          </w:p>
        </w:tc>
      </w:tr>
      <w:tr w:rsidR="00FF34AA" w:rsidRPr="00FF34AA" w14:paraId="7D5145FE"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78855DA3" w14:textId="77777777" w:rsidR="00FF34AA" w:rsidRPr="00FF34AA" w:rsidRDefault="00FF34AA" w:rsidP="009A12BD">
            <w:pPr>
              <w:spacing w:line="240" w:lineRule="auto"/>
            </w:pPr>
            <w:r w:rsidRPr="00FF34AA">
              <w:rPr>
                <w:lang w:val="en-GB"/>
              </w:rPr>
              <w:t>27</w:t>
            </w:r>
          </w:p>
        </w:tc>
        <w:tc>
          <w:tcPr>
            <w:tcW w:w="3138" w:type="dxa"/>
            <w:hideMark/>
          </w:tcPr>
          <w:p w14:paraId="2F662975" w14:textId="77777777" w:rsidR="00FF34AA" w:rsidRPr="00FF34AA" w:rsidRDefault="00FF34AA" w:rsidP="009A12BD">
            <w:pPr>
              <w:spacing w:line="240" w:lineRule="auto"/>
            </w:pPr>
            <w:r w:rsidRPr="00FF34AA">
              <w:rPr>
                <w:lang w:val="en-GB"/>
              </w:rPr>
              <w:t>8</w:t>
            </w:r>
          </w:p>
        </w:tc>
      </w:tr>
      <w:tr w:rsidR="00FF34AA" w:rsidRPr="00FF34AA" w14:paraId="7AAABCAA"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31F70EF8" w14:textId="77777777" w:rsidR="00FF34AA" w:rsidRPr="00FF34AA" w:rsidRDefault="00FF34AA" w:rsidP="009A12BD">
            <w:pPr>
              <w:spacing w:line="240" w:lineRule="auto"/>
            </w:pPr>
            <w:r w:rsidRPr="00FF34AA">
              <w:rPr>
                <w:lang w:val="en-GB"/>
              </w:rPr>
              <w:t>28</w:t>
            </w:r>
          </w:p>
        </w:tc>
        <w:tc>
          <w:tcPr>
            <w:tcW w:w="3138" w:type="dxa"/>
            <w:hideMark/>
          </w:tcPr>
          <w:p w14:paraId="6E0616EF" w14:textId="77777777" w:rsidR="00FF34AA" w:rsidRPr="00FF34AA" w:rsidRDefault="00FF34AA" w:rsidP="009A12BD">
            <w:pPr>
              <w:spacing w:line="240" w:lineRule="auto"/>
            </w:pPr>
            <w:r w:rsidRPr="00FF34AA">
              <w:rPr>
                <w:lang w:val="en-GB"/>
              </w:rPr>
              <w:t>3</w:t>
            </w:r>
          </w:p>
        </w:tc>
      </w:tr>
      <w:tr w:rsidR="00FF34AA" w:rsidRPr="00FF34AA" w14:paraId="588CB0B6"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0314D10E" w14:textId="77777777" w:rsidR="00FF34AA" w:rsidRPr="00FF34AA" w:rsidRDefault="00FF34AA" w:rsidP="009A12BD">
            <w:pPr>
              <w:spacing w:line="240" w:lineRule="auto"/>
            </w:pPr>
            <w:r w:rsidRPr="00FF34AA">
              <w:rPr>
                <w:lang w:val="en-GB"/>
              </w:rPr>
              <w:t>29</w:t>
            </w:r>
          </w:p>
        </w:tc>
        <w:tc>
          <w:tcPr>
            <w:tcW w:w="3138" w:type="dxa"/>
            <w:hideMark/>
          </w:tcPr>
          <w:p w14:paraId="50A4ACF9" w14:textId="77777777" w:rsidR="00FF34AA" w:rsidRPr="00FF34AA" w:rsidRDefault="00FF34AA" w:rsidP="009A12BD">
            <w:pPr>
              <w:spacing w:line="240" w:lineRule="auto"/>
            </w:pPr>
            <w:r w:rsidRPr="00FF34AA">
              <w:rPr>
                <w:lang w:val="en-GB"/>
              </w:rPr>
              <w:t>2</w:t>
            </w:r>
          </w:p>
        </w:tc>
      </w:tr>
      <w:tr w:rsidR="00FF34AA" w:rsidRPr="00FF34AA" w14:paraId="1C5C63B5"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2864284F" w14:textId="77777777" w:rsidR="00FF34AA" w:rsidRPr="00FF34AA" w:rsidRDefault="00FF34AA" w:rsidP="009A12BD">
            <w:pPr>
              <w:spacing w:line="240" w:lineRule="auto"/>
            </w:pPr>
            <w:r w:rsidRPr="00FF34AA">
              <w:rPr>
                <w:lang w:val="en-GB"/>
              </w:rPr>
              <w:t>30</w:t>
            </w:r>
          </w:p>
        </w:tc>
        <w:tc>
          <w:tcPr>
            <w:tcW w:w="3138" w:type="dxa"/>
            <w:hideMark/>
          </w:tcPr>
          <w:p w14:paraId="256B31A6" w14:textId="77777777" w:rsidR="00FF34AA" w:rsidRPr="00FF34AA" w:rsidRDefault="00FF34AA" w:rsidP="009A12BD">
            <w:pPr>
              <w:spacing w:line="240" w:lineRule="auto"/>
            </w:pPr>
            <w:r w:rsidRPr="00FF34AA">
              <w:rPr>
                <w:lang w:val="en-GB"/>
              </w:rPr>
              <w:t>1</w:t>
            </w:r>
          </w:p>
        </w:tc>
      </w:tr>
      <w:tr w:rsidR="00FF34AA" w:rsidRPr="00FF34AA" w14:paraId="350F976A"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1F69C549" w14:textId="77777777" w:rsidR="00FF34AA" w:rsidRPr="00FF34AA" w:rsidRDefault="00FF34AA" w:rsidP="009A12BD">
            <w:pPr>
              <w:spacing w:line="240" w:lineRule="auto"/>
            </w:pPr>
            <w:r w:rsidRPr="00FF34AA">
              <w:rPr>
                <w:lang w:val="en-GB"/>
              </w:rPr>
              <w:t>31</w:t>
            </w:r>
          </w:p>
        </w:tc>
        <w:tc>
          <w:tcPr>
            <w:tcW w:w="3138" w:type="dxa"/>
            <w:hideMark/>
          </w:tcPr>
          <w:p w14:paraId="37C253A4" w14:textId="77777777" w:rsidR="00FF34AA" w:rsidRPr="00FF34AA" w:rsidRDefault="00FF34AA" w:rsidP="009A12BD">
            <w:pPr>
              <w:spacing w:line="240" w:lineRule="auto"/>
            </w:pPr>
            <w:r w:rsidRPr="00FF34AA">
              <w:rPr>
                <w:lang w:val="en-GB"/>
              </w:rPr>
              <w:t>6</w:t>
            </w:r>
          </w:p>
        </w:tc>
      </w:tr>
      <w:tr w:rsidR="00FF34AA" w:rsidRPr="00FF34AA" w14:paraId="678C41CC"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3230995F" w14:textId="77777777" w:rsidR="00FF34AA" w:rsidRPr="00FF34AA" w:rsidRDefault="00FF34AA" w:rsidP="009A12BD">
            <w:pPr>
              <w:spacing w:line="240" w:lineRule="auto"/>
            </w:pPr>
            <w:r w:rsidRPr="00FF34AA">
              <w:rPr>
                <w:lang w:val="en-GB"/>
              </w:rPr>
              <w:t>32</w:t>
            </w:r>
          </w:p>
        </w:tc>
        <w:tc>
          <w:tcPr>
            <w:tcW w:w="3138" w:type="dxa"/>
            <w:hideMark/>
          </w:tcPr>
          <w:p w14:paraId="0D789F84" w14:textId="77777777" w:rsidR="00FF34AA" w:rsidRPr="00FF34AA" w:rsidRDefault="00FF34AA" w:rsidP="009A12BD">
            <w:pPr>
              <w:spacing w:line="240" w:lineRule="auto"/>
            </w:pPr>
            <w:r w:rsidRPr="00FF34AA">
              <w:rPr>
                <w:lang w:val="en-GB"/>
              </w:rPr>
              <w:t>0</w:t>
            </w:r>
          </w:p>
        </w:tc>
      </w:tr>
      <w:tr w:rsidR="00FF34AA" w:rsidRPr="00FF34AA" w14:paraId="1DC47CE0"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0AC52DD1" w14:textId="77777777" w:rsidR="00FF34AA" w:rsidRPr="00FF34AA" w:rsidRDefault="00FF34AA" w:rsidP="009A12BD">
            <w:pPr>
              <w:spacing w:line="240" w:lineRule="auto"/>
            </w:pPr>
            <w:r w:rsidRPr="00FF34AA">
              <w:rPr>
                <w:lang w:val="en-GB"/>
              </w:rPr>
              <w:t>33</w:t>
            </w:r>
          </w:p>
        </w:tc>
        <w:tc>
          <w:tcPr>
            <w:tcW w:w="3138" w:type="dxa"/>
            <w:hideMark/>
          </w:tcPr>
          <w:p w14:paraId="497B6452" w14:textId="77777777" w:rsidR="00FF34AA" w:rsidRPr="00FF34AA" w:rsidRDefault="00FF34AA" w:rsidP="009A12BD">
            <w:pPr>
              <w:spacing w:line="240" w:lineRule="auto"/>
            </w:pPr>
            <w:r w:rsidRPr="00FF34AA">
              <w:rPr>
                <w:lang w:val="en-GB"/>
              </w:rPr>
              <w:t>1</w:t>
            </w:r>
          </w:p>
        </w:tc>
      </w:tr>
      <w:tr w:rsidR="00FF34AA" w:rsidRPr="00FF34AA" w14:paraId="750A47EF"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15F7641C" w14:textId="77777777" w:rsidR="00FF34AA" w:rsidRPr="00FF34AA" w:rsidRDefault="00FF34AA" w:rsidP="009A12BD">
            <w:pPr>
              <w:spacing w:line="240" w:lineRule="auto"/>
            </w:pPr>
            <w:r w:rsidRPr="00FF34AA">
              <w:rPr>
                <w:lang w:val="en-GB"/>
              </w:rPr>
              <w:t>34</w:t>
            </w:r>
          </w:p>
        </w:tc>
        <w:tc>
          <w:tcPr>
            <w:tcW w:w="3138" w:type="dxa"/>
            <w:hideMark/>
          </w:tcPr>
          <w:p w14:paraId="4EC84BA1" w14:textId="77777777" w:rsidR="00FF34AA" w:rsidRPr="00FF34AA" w:rsidRDefault="00FF34AA" w:rsidP="009A12BD">
            <w:pPr>
              <w:spacing w:line="240" w:lineRule="auto"/>
            </w:pPr>
            <w:r w:rsidRPr="00FF34AA">
              <w:rPr>
                <w:lang w:val="en-GB"/>
              </w:rPr>
              <w:t>0</w:t>
            </w:r>
          </w:p>
        </w:tc>
      </w:tr>
      <w:tr w:rsidR="00FF34AA" w:rsidRPr="00FF34AA" w14:paraId="4F89F1A6" w14:textId="77777777" w:rsidTr="004D22A4">
        <w:trPr>
          <w:cnfStyle w:val="000000100000" w:firstRow="0" w:lastRow="0" w:firstColumn="0" w:lastColumn="0" w:oddVBand="0" w:evenVBand="0" w:oddHBand="1" w:evenHBand="0" w:firstRowFirstColumn="0" w:firstRowLastColumn="0" w:lastRowFirstColumn="0" w:lastRowLastColumn="0"/>
          <w:trHeight w:val="315"/>
        </w:trPr>
        <w:tc>
          <w:tcPr>
            <w:tcW w:w="3134" w:type="dxa"/>
            <w:hideMark/>
          </w:tcPr>
          <w:p w14:paraId="2676A3F9" w14:textId="77777777" w:rsidR="00FF34AA" w:rsidRPr="00FF34AA" w:rsidRDefault="00FF34AA" w:rsidP="009A12BD">
            <w:pPr>
              <w:spacing w:line="240" w:lineRule="auto"/>
            </w:pPr>
            <w:r w:rsidRPr="00FF34AA">
              <w:rPr>
                <w:lang w:val="en-GB"/>
              </w:rPr>
              <w:t>35</w:t>
            </w:r>
          </w:p>
        </w:tc>
        <w:tc>
          <w:tcPr>
            <w:tcW w:w="3138" w:type="dxa"/>
            <w:hideMark/>
          </w:tcPr>
          <w:p w14:paraId="307D3C95" w14:textId="77777777" w:rsidR="00FF34AA" w:rsidRPr="00FF34AA" w:rsidRDefault="00FF34AA" w:rsidP="009A12BD">
            <w:pPr>
              <w:spacing w:line="240" w:lineRule="auto"/>
            </w:pPr>
            <w:r w:rsidRPr="00FF34AA">
              <w:rPr>
                <w:lang w:val="en-GB"/>
              </w:rPr>
              <w:t>0</w:t>
            </w:r>
          </w:p>
        </w:tc>
      </w:tr>
      <w:tr w:rsidR="00FF34AA" w:rsidRPr="00FF34AA" w14:paraId="687A1716" w14:textId="77777777" w:rsidTr="004D22A4">
        <w:trPr>
          <w:cnfStyle w:val="000000010000" w:firstRow="0" w:lastRow="0" w:firstColumn="0" w:lastColumn="0" w:oddVBand="0" w:evenVBand="0" w:oddHBand="0" w:evenHBand="1" w:firstRowFirstColumn="0" w:firstRowLastColumn="0" w:lastRowFirstColumn="0" w:lastRowLastColumn="0"/>
          <w:trHeight w:val="315"/>
        </w:trPr>
        <w:tc>
          <w:tcPr>
            <w:tcW w:w="3134" w:type="dxa"/>
            <w:hideMark/>
          </w:tcPr>
          <w:p w14:paraId="7A085F1E" w14:textId="77777777" w:rsidR="00FF34AA" w:rsidRPr="00FF34AA" w:rsidRDefault="00FF34AA" w:rsidP="009A12BD">
            <w:pPr>
              <w:spacing w:line="240" w:lineRule="auto"/>
            </w:pPr>
            <w:r w:rsidRPr="00FF34AA">
              <w:rPr>
                <w:lang w:val="en-GB"/>
              </w:rPr>
              <w:t>36</w:t>
            </w:r>
          </w:p>
        </w:tc>
        <w:tc>
          <w:tcPr>
            <w:tcW w:w="3138" w:type="dxa"/>
            <w:hideMark/>
          </w:tcPr>
          <w:p w14:paraId="2E35FEBB" w14:textId="77777777" w:rsidR="00FF34AA" w:rsidRPr="00FF34AA" w:rsidRDefault="00FF34AA" w:rsidP="009A12BD">
            <w:pPr>
              <w:spacing w:line="240" w:lineRule="auto"/>
            </w:pPr>
            <w:r w:rsidRPr="00FF34AA">
              <w:rPr>
                <w:lang w:val="en-GB"/>
              </w:rPr>
              <w:t>2</w:t>
            </w:r>
          </w:p>
        </w:tc>
      </w:tr>
    </w:tbl>
    <w:p w14:paraId="4C4B7163" w14:textId="3995076F" w:rsidR="00F01736" w:rsidRPr="00F01736" w:rsidRDefault="00F01736" w:rsidP="00F01736">
      <w:pPr>
        <w:pStyle w:val="Caption"/>
      </w:pPr>
      <w:r>
        <w:lastRenderedPageBreak/>
        <w:t xml:space="preserve">Figure </w:t>
      </w:r>
      <w:r>
        <w:fldChar w:fldCharType="begin"/>
      </w:r>
      <w:r>
        <w:instrText xml:space="preserve"> SEQ Figure \* ARABIC </w:instrText>
      </w:r>
      <w:r>
        <w:fldChar w:fldCharType="separate"/>
      </w:r>
      <w:r w:rsidR="008C103A">
        <w:rPr>
          <w:noProof/>
        </w:rPr>
        <w:t>1</w:t>
      </w:r>
      <w:r>
        <w:fldChar w:fldCharType="end"/>
      </w:r>
      <w:r>
        <w:t xml:space="preserve">: </w:t>
      </w:r>
      <w:r w:rsidRPr="005F4635">
        <w:t>US Open Winner Ages</w:t>
      </w:r>
      <w:r>
        <w:t xml:space="preserve"> frequency histogram</w:t>
      </w:r>
    </w:p>
    <w:p w14:paraId="12815993" w14:textId="29E6DA31" w:rsidR="003771F0" w:rsidRPr="003771F0" w:rsidRDefault="001B3163" w:rsidP="003771F0">
      <w:r w:rsidRPr="003771F0">
        <w:rPr>
          <w:noProof/>
        </w:rPr>
        <w:drawing>
          <wp:inline distT="0" distB="0" distL="0" distR="0" wp14:anchorId="184D46DF" wp14:editId="2F9B26EB">
            <wp:extent cx="6116320" cy="3666490"/>
            <wp:effectExtent l="0" t="0" r="0" b="0"/>
            <wp:docPr id="11" name="Picture 10" descr="A frequency histogram showing data displayed in Table 4 – US Open Winner Ages.">
              <a:extLst xmlns:a="http://schemas.openxmlformats.org/drawingml/2006/main">
                <a:ext uri="{FF2B5EF4-FFF2-40B4-BE49-F238E27FC236}">
                  <a16:creationId xmlns:a16="http://schemas.microsoft.com/office/drawing/2014/main" id="{8077CB6F-C073-260A-06F5-CA38F8E60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frequency histogram showing data displayed in Table 4 – US Open Winner Ages.">
                      <a:extLst>
                        <a:ext uri="{FF2B5EF4-FFF2-40B4-BE49-F238E27FC236}">
                          <a16:creationId xmlns:a16="http://schemas.microsoft.com/office/drawing/2014/main" id="{8077CB6F-C073-260A-06F5-CA38F8E60C77}"/>
                        </a:ext>
                      </a:extLst>
                    </pic:cNvPr>
                    <pic:cNvPicPr>
                      <a:picLocks noChangeAspect="1"/>
                    </pic:cNvPicPr>
                  </pic:nvPicPr>
                  <pic:blipFill>
                    <a:blip r:embed="rId24"/>
                    <a:stretch>
                      <a:fillRect/>
                    </a:stretch>
                  </pic:blipFill>
                  <pic:spPr>
                    <a:xfrm>
                      <a:off x="0" y="0"/>
                      <a:ext cx="6116320" cy="3666490"/>
                    </a:xfrm>
                    <a:prstGeom prst="rect">
                      <a:avLst/>
                    </a:prstGeom>
                  </pic:spPr>
                </pic:pic>
              </a:graphicData>
            </a:graphic>
          </wp:inline>
        </w:drawing>
      </w:r>
    </w:p>
    <w:p w14:paraId="17D5A6AF" w14:textId="77777777" w:rsidR="007F2EE5" w:rsidRDefault="007F2EE5">
      <w:pPr>
        <w:suppressAutoHyphens w:val="0"/>
        <w:spacing w:after="0" w:line="276" w:lineRule="auto"/>
        <w:rPr>
          <w:b/>
          <w:szCs w:val="32"/>
        </w:rPr>
      </w:pPr>
      <w:r>
        <w:br w:type="page"/>
      </w:r>
    </w:p>
    <w:p w14:paraId="57A38715" w14:textId="3425590A" w:rsidR="00143196" w:rsidRDefault="00B524BC" w:rsidP="00B524BC">
      <w:pPr>
        <w:pStyle w:val="Heading5"/>
      </w:pPr>
      <w:r>
        <w:lastRenderedPageBreak/>
        <w:t>Wimbledon</w:t>
      </w:r>
    </w:p>
    <w:p w14:paraId="159E61E5" w14:textId="04C1AF63" w:rsidR="00A75A70" w:rsidRPr="001B3163" w:rsidRDefault="00F01736" w:rsidP="00A75A70">
      <w:pPr>
        <w:pStyle w:val="Caption"/>
      </w:pPr>
      <w:r>
        <w:t xml:space="preserve">Table </w:t>
      </w:r>
      <w:r>
        <w:fldChar w:fldCharType="begin"/>
      </w:r>
      <w:r>
        <w:instrText xml:space="preserve"> SEQ Table \* ARABIC </w:instrText>
      </w:r>
      <w:r>
        <w:fldChar w:fldCharType="separate"/>
      </w:r>
      <w:r w:rsidR="008C103A">
        <w:rPr>
          <w:noProof/>
        </w:rPr>
        <w:t>5</w:t>
      </w:r>
      <w:r>
        <w:fldChar w:fldCharType="end"/>
      </w:r>
      <w:r>
        <w:t xml:space="preserve">: </w:t>
      </w:r>
      <w:r w:rsidRPr="005F4635">
        <w:t xml:space="preserve">Wimbledon </w:t>
      </w:r>
      <w:r>
        <w:t>w</w:t>
      </w:r>
      <w:r w:rsidRPr="005F4635">
        <w:t xml:space="preserve">inner </w:t>
      </w:r>
      <w:r>
        <w:t>a</w:t>
      </w:r>
      <w:r w:rsidRPr="005F4635">
        <w:t>ges</w:t>
      </w:r>
    </w:p>
    <w:tbl>
      <w:tblPr>
        <w:tblStyle w:val="Tableheader"/>
        <w:tblW w:w="6360" w:type="dxa"/>
        <w:tblLook w:val="0420" w:firstRow="1" w:lastRow="0" w:firstColumn="0" w:lastColumn="0" w:noHBand="0" w:noVBand="1"/>
        <w:tblDescription w:val="A table which shows the frequency of each of the ages for Wimbledon winners. "/>
      </w:tblPr>
      <w:tblGrid>
        <w:gridCol w:w="3180"/>
        <w:gridCol w:w="3180"/>
      </w:tblGrid>
      <w:tr w:rsidR="00B524BC" w:rsidRPr="00F01736" w14:paraId="5633F91B" w14:textId="77777777" w:rsidTr="00A75A70">
        <w:trPr>
          <w:cnfStyle w:val="100000000000" w:firstRow="1" w:lastRow="0" w:firstColumn="0" w:lastColumn="0" w:oddVBand="0" w:evenVBand="0" w:oddHBand="0" w:evenHBand="0" w:firstRowFirstColumn="0" w:firstRowLastColumn="0" w:lastRowFirstColumn="0" w:lastRowLastColumn="0"/>
          <w:trHeight w:val="526"/>
        </w:trPr>
        <w:tc>
          <w:tcPr>
            <w:tcW w:w="3180" w:type="dxa"/>
            <w:hideMark/>
          </w:tcPr>
          <w:p w14:paraId="6316CCB9" w14:textId="77777777" w:rsidR="00B524BC" w:rsidRPr="00F01736" w:rsidRDefault="00B524BC" w:rsidP="00F01736">
            <w:r w:rsidRPr="00F01736">
              <w:t>Age</w:t>
            </w:r>
          </w:p>
        </w:tc>
        <w:tc>
          <w:tcPr>
            <w:tcW w:w="3180" w:type="dxa"/>
            <w:hideMark/>
          </w:tcPr>
          <w:p w14:paraId="7CB8BCE8" w14:textId="77777777" w:rsidR="00B524BC" w:rsidRPr="00F01736" w:rsidRDefault="00B524BC" w:rsidP="00F01736">
            <w:r w:rsidRPr="00F01736">
              <w:t>Frequency</w:t>
            </w:r>
          </w:p>
        </w:tc>
      </w:tr>
      <w:tr w:rsidR="00B524BC" w:rsidRPr="00B524BC" w14:paraId="018B18A7"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22E85F25" w14:textId="77777777" w:rsidR="00B524BC" w:rsidRPr="00B524BC" w:rsidRDefault="00B524BC" w:rsidP="009A12BD">
            <w:pPr>
              <w:suppressAutoHyphens w:val="0"/>
              <w:spacing w:line="276" w:lineRule="auto"/>
            </w:pPr>
            <w:r w:rsidRPr="00B524BC">
              <w:rPr>
                <w:lang w:val="en-GB"/>
              </w:rPr>
              <w:t>18</w:t>
            </w:r>
          </w:p>
        </w:tc>
        <w:tc>
          <w:tcPr>
            <w:tcW w:w="3180" w:type="dxa"/>
            <w:hideMark/>
          </w:tcPr>
          <w:p w14:paraId="4796DC38" w14:textId="77777777" w:rsidR="00B524BC" w:rsidRPr="00B524BC" w:rsidRDefault="00B524BC" w:rsidP="009A12BD">
            <w:pPr>
              <w:suppressAutoHyphens w:val="0"/>
              <w:spacing w:line="276" w:lineRule="auto"/>
            </w:pPr>
            <w:r w:rsidRPr="00B524BC">
              <w:rPr>
                <w:lang w:val="en-GB"/>
              </w:rPr>
              <w:t>1</w:t>
            </w:r>
          </w:p>
        </w:tc>
      </w:tr>
      <w:tr w:rsidR="00B524BC" w:rsidRPr="00B524BC" w14:paraId="0BD5828A"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503D7D02" w14:textId="77777777" w:rsidR="00B524BC" w:rsidRPr="00B524BC" w:rsidRDefault="00B524BC" w:rsidP="009A12BD">
            <w:pPr>
              <w:suppressAutoHyphens w:val="0"/>
              <w:spacing w:line="276" w:lineRule="auto"/>
            </w:pPr>
            <w:r w:rsidRPr="00B524BC">
              <w:rPr>
                <w:lang w:val="en-GB"/>
              </w:rPr>
              <w:t>19</w:t>
            </w:r>
          </w:p>
        </w:tc>
        <w:tc>
          <w:tcPr>
            <w:tcW w:w="3180" w:type="dxa"/>
            <w:hideMark/>
          </w:tcPr>
          <w:p w14:paraId="61F1945C" w14:textId="77777777" w:rsidR="00B524BC" w:rsidRPr="00B524BC" w:rsidRDefault="00B524BC" w:rsidP="009A12BD">
            <w:pPr>
              <w:suppressAutoHyphens w:val="0"/>
              <w:spacing w:line="276" w:lineRule="auto"/>
            </w:pPr>
            <w:r w:rsidRPr="00B524BC">
              <w:rPr>
                <w:lang w:val="en-GB"/>
              </w:rPr>
              <w:t>1</w:t>
            </w:r>
          </w:p>
        </w:tc>
      </w:tr>
      <w:tr w:rsidR="00B524BC" w:rsidRPr="00B524BC" w14:paraId="3ABFA1B7"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18FD97F1" w14:textId="77777777" w:rsidR="00B524BC" w:rsidRPr="00B524BC" w:rsidRDefault="00B524BC" w:rsidP="009A12BD">
            <w:pPr>
              <w:suppressAutoHyphens w:val="0"/>
              <w:spacing w:line="276" w:lineRule="auto"/>
            </w:pPr>
            <w:r w:rsidRPr="00B524BC">
              <w:rPr>
                <w:lang w:val="en-GB"/>
              </w:rPr>
              <w:t>20</w:t>
            </w:r>
          </w:p>
        </w:tc>
        <w:tc>
          <w:tcPr>
            <w:tcW w:w="3180" w:type="dxa"/>
            <w:hideMark/>
          </w:tcPr>
          <w:p w14:paraId="53BAA7AE" w14:textId="77777777" w:rsidR="00B524BC" w:rsidRPr="00B524BC" w:rsidRDefault="00B524BC" w:rsidP="009A12BD">
            <w:pPr>
              <w:suppressAutoHyphens w:val="0"/>
              <w:spacing w:line="276" w:lineRule="auto"/>
            </w:pPr>
            <w:r w:rsidRPr="00B524BC">
              <w:rPr>
                <w:lang w:val="en-GB"/>
              </w:rPr>
              <w:t>2</w:t>
            </w:r>
          </w:p>
        </w:tc>
      </w:tr>
      <w:tr w:rsidR="00B524BC" w:rsidRPr="00B524BC" w14:paraId="42E0C603"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64ABCBB6" w14:textId="77777777" w:rsidR="00B524BC" w:rsidRPr="00B524BC" w:rsidRDefault="00B524BC" w:rsidP="009A12BD">
            <w:pPr>
              <w:suppressAutoHyphens w:val="0"/>
              <w:spacing w:line="276" w:lineRule="auto"/>
            </w:pPr>
            <w:r w:rsidRPr="00B524BC">
              <w:rPr>
                <w:lang w:val="en-GB"/>
              </w:rPr>
              <w:t>21</w:t>
            </w:r>
          </w:p>
        </w:tc>
        <w:tc>
          <w:tcPr>
            <w:tcW w:w="3180" w:type="dxa"/>
            <w:hideMark/>
          </w:tcPr>
          <w:p w14:paraId="2DB2E3FA" w14:textId="77777777" w:rsidR="00B524BC" w:rsidRPr="00B524BC" w:rsidRDefault="00B524BC" w:rsidP="009A12BD">
            <w:pPr>
              <w:suppressAutoHyphens w:val="0"/>
              <w:spacing w:line="276" w:lineRule="auto"/>
            </w:pPr>
            <w:r w:rsidRPr="00B524BC">
              <w:rPr>
                <w:lang w:val="en-GB"/>
              </w:rPr>
              <w:t>2</w:t>
            </w:r>
          </w:p>
        </w:tc>
      </w:tr>
      <w:tr w:rsidR="00B524BC" w:rsidRPr="00B524BC" w14:paraId="74494570"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441932E9" w14:textId="77777777" w:rsidR="00B524BC" w:rsidRPr="00B524BC" w:rsidRDefault="00B524BC" w:rsidP="009A12BD">
            <w:pPr>
              <w:suppressAutoHyphens w:val="0"/>
              <w:spacing w:line="276" w:lineRule="auto"/>
            </w:pPr>
            <w:r w:rsidRPr="00B524BC">
              <w:rPr>
                <w:lang w:val="en-GB"/>
              </w:rPr>
              <w:t>22</w:t>
            </w:r>
          </w:p>
        </w:tc>
        <w:tc>
          <w:tcPr>
            <w:tcW w:w="3180" w:type="dxa"/>
            <w:hideMark/>
          </w:tcPr>
          <w:p w14:paraId="15C2FBF9" w14:textId="77777777" w:rsidR="00B524BC" w:rsidRPr="00B524BC" w:rsidRDefault="00B524BC" w:rsidP="009A12BD">
            <w:pPr>
              <w:suppressAutoHyphens w:val="0"/>
              <w:spacing w:line="276" w:lineRule="auto"/>
            </w:pPr>
            <w:r w:rsidRPr="00B524BC">
              <w:rPr>
                <w:lang w:val="en-GB"/>
              </w:rPr>
              <w:t>10</w:t>
            </w:r>
          </w:p>
        </w:tc>
      </w:tr>
      <w:tr w:rsidR="00B524BC" w:rsidRPr="00B524BC" w14:paraId="29073439"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39F9CC8E" w14:textId="77777777" w:rsidR="00B524BC" w:rsidRPr="00B524BC" w:rsidRDefault="00B524BC" w:rsidP="009A12BD">
            <w:pPr>
              <w:suppressAutoHyphens w:val="0"/>
              <w:spacing w:line="276" w:lineRule="auto"/>
            </w:pPr>
            <w:r w:rsidRPr="00B524BC">
              <w:rPr>
                <w:lang w:val="en-GB"/>
              </w:rPr>
              <w:t>23</w:t>
            </w:r>
          </w:p>
        </w:tc>
        <w:tc>
          <w:tcPr>
            <w:tcW w:w="3180" w:type="dxa"/>
            <w:hideMark/>
          </w:tcPr>
          <w:p w14:paraId="3F292898" w14:textId="77777777" w:rsidR="00B524BC" w:rsidRPr="00B524BC" w:rsidRDefault="00B524BC" w:rsidP="009A12BD">
            <w:pPr>
              <w:suppressAutoHyphens w:val="0"/>
              <w:spacing w:line="276" w:lineRule="auto"/>
            </w:pPr>
            <w:r w:rsidRPr="00B524BC">
              <w:rPr>
                <w:lang w:val="en-GB"/>
              </w:rPr>
              <w:t>7</w:t>
            </w:r>
          </w:p>
        </w:tc>
      </w:tr>
      <w:tr w:rsidR="00B524BC" w:rsidRPr="00B524BC" w14:paraId="322C6F1B"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146B42DB" w14:textId="77777777" w:rsidR="00B524BC" w:rsidRPr="00B524BC" w:rsidRDefault="00B524BC" w:rsidP="009A12BD">
            <w:pPr>
              <w:suppressAutoHyphens w:val="0"/>
              <w:spacing w:line="276" w:lineRule="auto"/>
            </w:pPr>
            <w:r w:rsidRPr="00B524BC">
              <w:rPr>
                <w:lang w:val="en-GB"/>
              </w:rPr>
              <w:t>24</w:t>
            </w:r>
          </w:p>
        </w:tc>
        <w:tc>
          <w:tcPr>
            <w:tcW w:w="3180" w:type="dxa"/>
            <w:hideMark/>
          </w:tcPr>
          <w:p w14:paraId="71F07E5B" w14:textId="77777777" w:rsidR="00B524BC" w:rsidRPr="00B524BC" w:rsidRDefault="00B524BC" w:rsidP="009A12BD">
            <w:pPr>
              <w:suppressAutoHyphens w:val="0"/>
              <w:spacing w:line="276" w:lineRule="auto"/>
            </w:pPr>
            <w:r w:rsidRPr="00B524BC">
              <w:rPr>
                <w:lang w:val="en-GB"/>
              </w:rPr>
              <w:t>8</w:t>
            </w:r>
          </w:p>
        </w:tc>
      </w:tr>
      <w:tr w:rsidR="00B524BC" w:rsidRPr="00B524BC" w14:paraId="59077B9D"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6DAF36FF" w14:textId="77777777" w:rsidR="00B524BC" w:rsidRPr="00B524BC" w:rsidRDefault="00B524BC" w:rsidP="009A12BD">
            <w:pPr>
              <w:suppressAutoHyphens w:val="0"/>
              <w:spacing w:line="276" w:lineRule="auto"/>
            </w:pPr>
            <w:r w:rsidRPr="00B524BC">
              <w:rPr>
                <w:lang w:val="en-GB"/>
              </w:rPr>
              <w:t>25</w:t>
            </w:r>
          </w:p>
        </w:tc>
        <w:tc>
          <w:tcPr>
            <w:tcW w:w="3180" w:type="dxa"/>
            <w:hideMark/>
          </w:tcPr>
          <w:p w14:paraId="75DDCCD2" w14:textId="77777777" w:rsidR="00B524BC" w:rsidRPr="00B524BC" w:rsidRDefault="00B524BC" w:rsidP="009A12BD">
            <w:pPr>
              <w:suppressAutoHyphens w:val="0"/>
              <w:spacing w:line="276" w:lineRule="auto"/>
            </w:pPr>
            <w:r w:rsidRPr="00B524BC">
              <w:rPr>
                <w:lang w:val="en-GB"/>
              </w:rPr>
              <w:t>5</w:t>
            </w:r>
          </w:p>
        </w:tc>
      </w:tr>
      <w:tr w:rsidR="00B524BC" w:rsidRPr="00B524BC" w14:paraId="727DF8A1"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0F1E2276" w14:textId="77777777" w:rsidR="00B524BC" w:rsidRPr="00B524BC" w:rsidRDefault="00B524BC" w:rsidP="009A12BD">
            <w:pPr>
              <w:suppressAutoHyphens w:val="0"/>
              <w:spacing w:line="276" w:lineRule="auto"/>
            </w:pPr>
            <w:r w:rsidRPr="00B524BC">
              <w:rPr>
                <w:lang w:val="en-GB"/>
              </w:rPr>
              <w:t>26</w:t>
            </w:r>
          </w:p>
        </w:tc>
        <w:tc>
          <w:tcPr>
            <w:tcW w:w="3180" w:type="dxa"/>
            <w:hideMark/>
          </w:tcPr>
          <w:p w14:paraId="121CB5FA" w14:textId="77777777" w:rsidR="00B524BC" w:rsidRPr="00B524BC" w:rsidRDefault="00B524BC" w:rsidP="009A12BD">
            <w:pPr>
              <w:suppressAutoHyphens w:val="0"/>
              <w:spacing w:line="276" w:lineRule="auto"/>
            </w:pPr>
            <w:r w:rsidRPr="00B524BC">
              <w:rPr>
                <w:lang w:val="en-GB"/>
              </w:rPr>
              <w:t>5</w:t>
            </w:r>
          </w:p>
        </w:tc>
      </w:tr>
      <w:tr w:rsidR="00B524BC" w:rsidRPr="00B524BC" w14:paraId="3D29F82D"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65B83D42" w14:textId="77777777" w:rsidR="00B524BC" w:rsidRPr="00B524BC" w:rsidRDefault="00B524BC" w:rsidP="009A12BD">
            <w:pPr>
              <w:suppressAutoHyphens w:val="0"/>
              <w:spacing w:line="276" w:lineRule="auto"/>
            </w:pPr>
            <w:r w:rsidRPr="00B524BC">
              <w:rPr>
                <w:lang w:val="en-GB"/>
              </w:rPr>
              <w:t>27</w:t>
            </w:r>
          </w:p>
        </w:tc>
        <w:tc>
          <w:tcPr>
            <w:tcW w:w="3180" w:type="dxa"/>
            <w:hideMark/>
          </w:tcPr>
          <w:p w14:paraId="68130815" w14:textId="77777777" w:rsidR="00B524BC" w:rsidRPr="00B524BC" w:rsidRDefault="00B524BC" w:rsidP="009A12BD">
            <w:pPr>
              <w:suppressAutoHyphens w:val="0"/>
              <w:spacing w:line="276" w:lineRule="auto"/>
            </w:pPr>
            <w:r w:rsidRPr="00B524BC">
              <w:rPr>
                <w:lang w:val="en-GB"/>
              </w:rPr>
              <w:t>5</w:t>
            </w:r>
          </w:p>
        </w:tc>
      </w:tr>
      <w:tr w:rsidR="00B524BC" w:rsidRPr="00B524BC" w14:paraId="0C365E2A"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0E22BB6E" w14:textId="77777777" w:rsidR="00B524BC" w:rsidRPr="00B524BC" w:rsidRDefault="00B524BC" w:rsidP="009A12BD">
            <w:pPr>
              <w:suppressAutoHyphens w:val="0"/>
              <w:spacing w:line="276" w:lineRule="auto"/>
            </w:pPr>
            <w:r w:rsidRPr="00B524BC">
              <w:rPr>
                <w:lang w:val="en-GB"/>
              </w:rPr>
              <w:t>28</w:t>
            </w:r>
          </w:p>
        </w:tc>
        <w:tc>
          <w:tcPr>
            <w:tcW w:w="3180" w:type="dxa"/>
            <w:hideMark/>
          </w:tcPr>
          <w:p w14:paraId="657D1FB5" w14:textId="77777777" w:rsidR="00B524BC" w:rsidRPr="00B524BC" w:rsidRDefault="00B524BC" w:rsidP="009A12BD">
            <w:pPr>
              <w:suppressAutoHyphens w:val="0"/>
              <w:spacing w:line="276" w:lineRule="auto"/>
            </w:pPr>
            <w:r w:rsidRPr="00B524BC">
              <w:rPr>
                <w:lang w:val="en-GB"/>
              </w:rPr>
              <w:t>5</w:t>
            </w:r>
          </w:p>
        </w:tc>
      </w:tr>
      <w:tr w:rsidR="00B524BC" w:rsidRPr="00B524BC" w14:paraId="49678568"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1CC72AF4" w14:textId="77777777" w:rsidR="00B524BC" w:rsidRPr="00B524BC" w:rsidRDefault="00B524BC" w:rsidP="009A12BD">
            <w:pPr>
              <w:suppressAutoHyphens w:val="0"/>
              <w:spacing w:line="276" w:lineRule="auto"/>
            </w:pPr>
            <w:r w:rsidRPr="00B524BC">
              <w:rPr>
                <w:lang w:val="en-GB"/>
              </w:rPr>
              <w:t>29</w:t>
            </w:r>
          </w:p>
        </w:tc>
        <w:tc>
          <w:tcPr>
            <w:tcW w:w="3180" w:type="dxa"/>
            <w:hideMark/>
          </w:tcPr>
          <w:p w14:paraId="1FC7A73D" w14:textId="77777777" w:rsidR="00B524BC" w:rsidRPr="00B524BC" w:rsidRDefault="00B524BC" w:rsidP="009A12BD">
            <w:pPr>
              <w:suppressAutoHyphens w:val="0"/>
              <w:spacing w:line="276" w:lineRule="auto"/>
            </w:pPr>
            <w:r w:rsidRPr="00B524BC">
              <w:rPr>
                <w:lang w:val="en-GB"/>
              </w:rPr>
              <w:t>3</w:t>
            </w:r>
          </w:p>
        </w:tc>
      </w:tr>
      <w:tr w:rsidR="00B524BC" w:rsidRPr="00B524BC" w14:paraId="6DA2B849"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2375D41B" w14:textId="77777777" w:rsidR="00B524BC" w:rsidRPr="00B524BC" w:rsidRDefault="00B524BC" w:rsidP="009A12BD">
            <w:pPr>
              <w:suppressAutoHyphens w:val="0"/>
              <w:spacing w:line="276" w:lineRule="auto"/>
            </w:pPr>
            <w:r w:rsidRPr="00B524BC">
              <w:rPr>
                <w:lang w:val="en-GB"/>
              </w:rPr>
              <w:t>30</w:t>
            </w:r>
          </w:p>
        </w:tc>
        <w:tc>
          <w:tcPr>
            <w:tcW w:w="3180" w:type="dxa"/>
            <w:hideMark/>
          </w:tcPr>
          <w:p w14:paraId="7A56C3CE" w14:textId="77777777" w:rsidR="00B524BC" w:rsidRPr="00B524BC" w:rsidRDefault="00B524BC" w:rsidP="009A12BD">
            <w:pPr>
              <w:suppressAutoHyphens w:val="0"/>
              <w:spacing w:line="276" w:lineRule="auto"/>
            </w:pPr>
            <w:r w:rsidRPr="00B524BC">
              <w:rPr>
                <w:lang w:val="en-GB"/>
              </w:rPr>
              <w:t>3</w:t>
            </w:r>
          </w:p>
        </w:tc>
      </w:tr>
      <w:tr w:rsidR="00B524BC" w:rsidRPr="00B524BC" w14:paraId="6C0B49A3"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1684AB81" w14:textId="77777777" w:rsidR="00B524BC" w:rsidRPr="00B524BC" w:rsidRDefault="00B524BC" w:rsidP="009A12BD">
            <w:pPr>
              <w:suppressAutoHyphens w:val="0"/>
              <w:spacing w:line="276" w:lineRule="auto"/>
            </w:pPr>
            <w:r w:rsidRPr="00B524BC">
              <w:rPr>
                <w:lang w:val="en-GB"/>
              </w:rPr>
              <w:t>31</w:t>
            </w:r>
          </w:p>
        </w:tc>
        <w:tc>
          <w:tcPr>
            <w:tcW w:w="3180" w:type="dxa"/>
            <w:hideMark/>
          </w:tcPr>
          <w:p w14:paraId="7AB42563" w14:textId="77777777" w:rsidR="00B524BC" w:rsidRPr="00B524BC" w:rsidRDefault="00B524BC" w:rsidP="009A12BD">
            <w:pPr>
              <w:suppressAutoHyphens w:val="0"/>
              <w:spacing w:line="276" w:lineRule="auto"/>
            </w:pPr>
            <w:r w:rsidRPr="00B524BC">
              <w:rPr>
                <w:lang w:val="en-GB"/>
              </w:rPr>
              <w:t>3</w:t>
            </w:r>
          </w:p>
        </w:tc>
      </w:tr>
      <w:tr w:rsidR="00B524BC" w:rsidRPr="00B524BC" w14:paraId="5B496E00"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0814EA07" w14:textId="77777777" w:rsidR="00B524BC" w:rsidRPr="00B524BC" w:rsidRDefault="00B524BC" w:rsidP="009A12BD">
            <w:pPr>
              <w:suppressAutoHyphens w:val="0"/>
              <w:spacing w:line="276" w:lineRule="auto"/>
            </w:pPr>
            <w:r w:rsidRPr="00B524BC">
              <w:rPr>
                <w:lang w:val="en-GB"/>
              </w:rPr>
              <w:t>32</w:t>
            </w:r>
          </w:p>
        </w:tc>
        <w:tc>
          <w:tcPr>
            <w:tcW w:w="3180" w:type="dxa"/>
            <w:hideMark/>
          </w:tcPr>
          <w:p w14:paraId="2562D31B" w14:textId="77777777" w:rsidR="00B524BC" w:rsidRPr="00B524BC" w:rsidRDefault="00B524BC" w:rsidP="009A12BD">
            <w:pPr>
              <w:suppressAutoHyphens w:val="0"/>
              <w:spacing w:line="276" w:lineRule="auto"/>
            </w:pPr>
            <w:r w:rsidRPr="00B524BC">
              <w:rPr>
                <w:lang w:val="en-GB"/>
              </w:rPr>
              <w:t>2</w:t>
            </w:r>
          </w:p>
        </w:tc>
      </w:tr>
      <w:tr w:rsidR="00B524BC" w:rsidRPr="00B524BC" w14:paraId="046487EA"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2B0DE2DF" w14:textId="77777777" w:rsidR="00B524BC" w:rsidRPr="00B524BC" w:rsidRDefault="00B524BC" w:rsidP="009A12BD">
            <w:pPr>
              <w:suppressAutoHyphens w:val="0"/>
              <w:spacing w:line="276" w:lineRule="auto"/>
            </w:pPr>
            <w:r w:rsidRPr="00B524BC">
              <w:rPr>
                <w:lang w:val="en-GB"/>
              </w:rPr>
              <w:t>33</w:t>
            </w:r>
          </w:p>
        </w:tc>
        <w:tc>
          <w:tcPr>
            <w:tcW w:w="3180" w:type="dxa"/>
            <w:hideMark/>
          </w:tcPr>
          <w:p w14:paraId="4EC55BEE" w14:textId="77777777" w:rsidR="00B524BC" w:rsidRPr="00B524BC" w:rsidRDefault="00B524BC" w:rsidP="009A12BD">
            <w:pPr>
              <w:suppressAutoHyphens w:val="0"/>
              <w:spacing w:line="276" w:lineRule="auto"/>
            </w:pPr>
            <w:r w:rsidRPr="00B524BC">
              <w:rPr>
                <w:lang w:val="en-GB"/>
              </w:rPr>
              <w:t>1</w:t>
            </w:r>
          </w:p>
        </w:tc>
      </w:tr>
      <w:tr w:rsidR="00B524BC" w:rsidRPr="00B524BC" w14:paraId="0E5FA549"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1FBED64E" w14:textId="77777777" w:rsidR="00B524BC" w:rsidRPr="00B524BC" w:rsidRDefault="00B524BC" w:rsidP="009A12BD">
            <w:pPr>
              <w:suppressAutoHyphens w:val="0"/>
              <w:spacing w:line="276" w:lineRule="auto"/>
            </w:pPr>
            <w:r w:rsidRPr="00B524BC">
              <w:rPr>
                <w:lang w:val="en-GB"/>
              </w:rPr>
              <w:t>34</w:t>
            </w:r>
          </w:p>
        </w:tc>
        <w:tc>
          <w:tcPr>
            <w:tcW w:w="3180" w:type="dxa"/>
            <w:hideMark/>
          </w:tcPr>
          <w:p w14:paraId="77302DF2" w14:textId="77777777" w:rsidR="00B524BC" w:rsidRPr="00B524BC" w:rsidRDefault="00B524BC" w:rsidP="009A12BD">
            <w:pPr>
              <w:suppressAutoHyphens w:val="0"/>
              <w:spacing w:line="276" w:lineRule="auto"/>
            </w:pPr>
            <w:r w:rsidRPr="00B524BC">
              <w:rPr>
                <w:lang w:val="en-GB"/>
              </w:rPr>
              <w:t>1</w:t>
            </w:r>
          </w:p>
        </w:tc>
      </w:tr>
      <w:tr w:rsidR="00B524BC" w:rsidRPr="00B524BC" w14:paraId="2002E34A" w14:textId="77777777" w:rsidTr="00366209">
        <w:trPr>
          <w:cnfStyle w:val="000000010000" w:firstRow="0" w:lastRow="0" w:firstColumn="0" w:lastColumn="0" w:oddVBand="0" w:evenVBand="0" w:oddHBand="0" w:evenHBand="1" w:firstRowFirstColumn="0" w:firstRowLastColumn="0" w:lastRowFirstColumn="0" w:lastRowLastColumn="0"/>
          <w:trHeight w:val="340"/>
        </w:trPr>
        <w:tc>
          <w:tcPr>
            <w:tcW w:w="3180" w:type="dxa"/>
            <w:hideMark/>
          </w:tcPr>
          <w:p w14:paraId="0654AB7A" w14:textId="77777777" w:rsidR="00B524BC" w:rsidRPr="00B524BC" w:rsidRDefault="00B524BC" w:rsidP="009A12BD">
            <w:pPr>
              <w:suppressAutoHyphens w:val="0"/>
              <w:spacing w:line="276" w:lineRule="auto"/>
            </w:pPr>
            <w:r w:rsidRPr="00B524BC">
              <w:rPr>
                <w:lang w:val="en-GB"/>
              </w:rPr>
              <w:t>35</w:t>
            </w:r>
          </w:p>
        </w:tc>
        <w:tc>
          <w:tcPr>
            <w:tcW w:w="3180" w:type="dxa"/>
            <w:hideMark/>
          </w:tcPr>
          <w:p w14:paraId="79432582" w14:textId="77777777" w:rsidR="00B524BC" w:rsidRPr="00B524BC" w:rsidRDefault="00B524BC" w:rsidP="009A12BD">
            <w:pPr>
              <w:suppressAutoHyphens w:val="0"/>
              <w:spacing w:line="276" w:lineRule="auto"/>
            </w:pPr>
            <w:r w:rsidRPr="00B524BC">
              <w:rPr>
                <w:lang w:val="en-GB"/>
              </w:rPr>
              <w:t>1</w:t>
            </w:r>
          </w:p>
        </w:tc>
      </w:tr>
      <w:tr w:rsidR="00B524BC" w:rsidRPr="00B524BC" w14:paraId="2183FAE7" w14:textId="77777777" w:rsidTr="00366209">
        <w:trPr>
          <w:cnfStyle w:val="000000100000" w:firstRow="0" w:lastRow="0" w:firstColumn="0" w:lastColumn="0" w:oddVBand="0" w:evenVBand="0" w:oddHBand="1" w:evenHBand="0" w:firstRowFirstColumn="0" w:firstRowLastColumn="0" w:lastRowFirstColumn="0" w:lastRowLastColumn="0"/>
          <w:trHeight w:val="340"/>
        </w:trPr>
        <w:tc>
          <w:tcPr>
            <w:tcW w:w="3180" w:type="dxa"/>
            <w:hideMark/>
          </w:tcPr>
          <w:p w14:paraId="29D6597D" w14:textId="77777777" w:rsidR="00B524BC" w:rsidRPr="00B524BC" w:rsidRDefault="00B524BC" w:rsidP="009A12BD">
            <w:pPr>
              <w:suppressAutoHyphens w:val="0"/>
              <w:spacing w:line="276" w:lineRule="auto"/>
            </w:pPr>
            <w:r w:rsidRPr="00B524BC">
              <w:rPr>
                <w:lang w:val="en-GB"/>
              </w:rPr>
              <w:t>36</w:t>
            </w:r>
          </w:p>
        </w:tc>
        <w:tc>
          <w:tcPr>
            <w:tcW w:w="3180" w:type="dxa"/>
            <w:hideMark/>
          </w:tcPr>
          <w:p w14:paraId="1F33CE74" w14:textId="77777777" w:rsidR="00B524BC" w:rsidRPr="00B524BC" w:rsidRDefault="00B524BC" w:rsidP="009A12BD">
            <w:pPr>
              <w:suppressAutoHyphens w:val="0"/>
              <w:spacing w:line="276" w:lineRule="auto"/>
            </w:pPr>
            <w:r w:rsidRPr="00B524BC">
              <w:rPr>
                <w:lang w:val="en-GB"/>
              </w:rPr>
              <w:t>1</w:t>
            </w:r>
          </w:p>
        </w:tc>
      </w:tr>
    </w:tbl>
    <w:p w14:paraId="6458471A" w14:textId="0BA10001" w:rsidR="000A70F0" w:rsidRPr="000A70F0" w:rsidRDefault="000A70F0" w:rsidP="000A70F0">
      <w:pPr>
        <w:pStyle w:val="Caption"/>
      </w:pPr>
      <w:r>
        <w:lastRenderedPageBreak/>
        <w:t xml:space="preserve">Figure </w:t>
      </w:r>
      <w:r>
        <w:fldChar w:fldCharType="begin"/>
      </w:r>
      <w:r>
        <w:instrText xml:space="preserve"> SEQ Figure \* ARABIC </w:instrText>
      </w:r>
      <w:r>
        <w:fldChar w:fldCharType="separate"/>
      </w:r>
      <w:r w:rsidR="008C103A">
        <w:rPr>
          <w:noProof/>
        </w:rPr>
        <w:t>2</w:t>
      </w:r>
      <w:r>
        <w:fldChar w:fldCharType="end"/>
      </w:r>
      <w:r>
        <w:t>: Wimbledon</w:t>
      </w:r>
      <w:r w:rsidRPr="005F4635">
        <w:t xml:space="preserve"> Winner Ages</w:t>
      </w:r>
      <w:r>
        <w:t xml:space="preserve"> frequency histogram</w:t>
      </w:r>
    </w:p>
    <w:p w14:paraId="77E2ED6A" w14:textId="48739E87" w:rsidR="00B524BC" w:rsidRDefault="00A75A70">
      <w:pPr>
        <w:suppressAutoHyphens w:val="0"/>
        <w:spacing w:after="0" w:line="276" w:lineRule="auto"/>
      </w:pPr>
      <w:r w:rsidRPr="00B524BC">
        <w:rPr>
          <w:noProof/>
        </w:rPr>
        <w:drawing>
          <wp:inline distT="0" distB="0" distL="0" distR="0" wp14:anchorId="16958AC5" wp14:editId="5DC730C8">
            <wp:extent cx="6116320" cy="3686175"/>
            <wp:effectExtent l="0" t="0" r="0" b="9525"/>
            <wp:docPr id="772990581" name="Picture 5" descr="A frequency histogram showing data displayed in Table 5 – Wimbledon Winner Ages.">
              <a:extLst xmlns:a="http://schemas.openxmlformats.org/drawingml/2006/main">
                <a:ext uri="{FF2B5EF4-FFF2-40B4-BE49-F238E27FC236}">
                  <a16:creationId xmlns:a16="http://schemas.microsoft.com/office/drawing/2014/main" id="{1A7BE5CD-C470-5B09-29D1-ED03B3DB0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0581" name="Picture 5" descr="A frequency histogram showing data displayed in Table 5 – Wimbledon Winner Ages.">
                      <a:extLst>
                        <a:ext uri="{FF2B5EF4-FFF2-40B4-BE49-F238E27FC236}">
                          <a16:creationId xmlns:a16="http://schemas.microsoft.com/office/drawing/2014/main" id="{1A7BE5CD-C470-5B09-29D1-ED03B3DB02E9}"/>
                        </a:ext>
                      </a:extLst>
                    </pic:cNvPr>
                    <pic:cNvPicPr>
                      <a:picLocks noChangeAspect="1"/>
                    </pic:cNvPicPr>
                  </pic:nvPicPr>
                  <pic:blipFill>
                    <a:blip r:embed="rId25"/>
                    <a:stretch>
                      <a:fillRect/>
                    </a:stretch>
                  </pic:blipFill>
                  <pic:spPr>
                    <a:xfrm>
                      <a:off x="0" y="0"/>
                      <a:ext cx="6116320" cy="3686175"/>
                    </a:xfrm>
                    <a:prstGeom prst="rect">
                      <a:avLst/>
                    </a:prstGeom>
                  </pic:spPr>
                </pic:pic>
              </a:graphicData>
            </a:graphic>
          </wp:inline>
        </w:drawing>
      </w:r>
    </w:p>
    <w:p w14:paraId="4C1C8FA9" w14:textId="77777777" w:rsidR="007F2EE5" w:rsidRDefault="007F2EE5">
      <w:pPr>
        <w:suppressAutoHyphens w:val="0"/>
        <w:spacing w:after="0" w:line="276" w:lineRule="auto"/>
        <w:rPr>
          <w:b/>
          <w:szCs w:val="32"/>
        </w:rPr>
      </w:pPr>
      <w:r>
        <w:br w:type="page"/>
      </w:r>
    </w:p>
    <w:p w14:paraId="562AEB6B" w14:textId="4FB41F2B" w:rsidR="00B524BC" w:rsidRDefault="00B524BC" w:rsidP="00B524BC">
      <w:pPr>
        <w:pStyle w:val="Heading5"/>
      </w:pPr>
      <w:r>
        <w:lastRenderedPageBreak/>
        <w:t>French Open</w:t>
      </w:r>
    </w:p>
    <w:p w14:paraId="7212508F" w14:textId="31754AB3" w:rsidR="000A70F0" w:rsidRPr="000A70F0" w:rsidRDefault="000A70F0" w:rsidP="000A70F0">
      <w:pPr>
        <w:pStyle w:val="Caption"/>
      </w:pPr>
      <w:r>
        <w:t xml:space="preserve">Table </w:t>
      </w:r>
      <w:r>
        <w:fldChar w:fldCharType="begin"/>
      </w:r>
      <w:r>
        <w:instrText xml:space="preserve"> SEQ Table \* ARABIC </w:instrText>
      </w:r>
      <w:r>
        <w:fldChar w:fldCharType="separate"/>
      </w:r>
      <w:r w:rsidR="008C103A">
        <w:rPr>
          <w:noProof/>
        </w:rPr>
        <w:t>6</w:t>
      </w:r>
      <w:r>
        <w:fldChar w:fldCharType="end"/>
      </w:r>
      <w:r>
        <w:t xml:space="preserve">: </w:t>
      </w:r>
      <w:r w:rsidRPr="005F4635">
        <w:t xml:space="preserve">French Open </w:t>
      </w:r>
      <w:r>
        <w:t>w</w:t>
      </w:r>
      <w:r w:rsidRPr="005F4635">
        <w:t xml:space="preserve">inner </w:t>
      </w:r>
      <w:r>
        <w:t>a</w:t>
      </w:r>
      <w:r w:rsidRPr="005F4635">
        <w:t>ges</w:t>
      </w:r>
    </w:p>
    <w:tbl>
      <w:tblPr>
        <w:tblStyle w:val="Tableheader"/>
        <w:tblW w:w="6360" w:type="dxa"/>
        <w:tblLook w:val="0420" w:firstRow="1" w:lastRow="0" w:firstColumn="0" w:lastColumn="0" w:noHBand="0" w:noVBand="1"/>
        <w:tblCaption w:val="French Open Winner Ages"/>
        <w:tblDescription w:val="A table which shows the frequency of the ages for winners of the French Open. "/>
      </w:tblPr>
      <w:tblGrid>
        <w:gridCol w:w="3180"/>
        <w:gridCol w:w="3180"/>
      </w:tblGrid>
      <w:tr w:rsidR="000D5B75" w:rsidRPr="000A70F0" w14:paraId="308D5B00" w14:textId="77777777" w:rsidTr="00A75A70">
        <w:trPr>
          <w:cnfStyle w:val="100000000000" w:firstRow="1" w:lastRow="0" w:firstColumn="0" w:lastColumn="0" w:oddVBand="0" w:evenVBand="0" w:oddHBand="0" w:evenHBand="0" w:firstRowFirstColumn="0" w:firstRowLastColumn="0" w:lastRowFirstColumn="0" w:lastRowLastColumn="0"/>
          <w:trHeight w:val="526"/>
        </w:trPr>
        <w:tc>
          <w:tcPr>
            <w:tcW w:w="3180" w:type="dxa"/>
            <w:hideMark/>
          </w:tcPr>
          <w:p w14:paraId="38D7FB43" w14:textId="77777777" w:rsidR="000D5B75" w:rsidRPr="000A70F0" w:rsidRDefault="000D5B75" w:rsidP="000A70F0">
            <w:r w:rsidRPr="000A70F0">
              <w:t>Age</w:t>
            </w:r>
          </w:p>
        </w:tc>
        <w:tc>
          <w:tcPr>
            <w:tcW w:w="3180" w:type="dxa"/>
            <w:hideMark/>
          </w:tcPr>
          <w:p w14:paraId="50CF0205" w14:textId="77777777" w:rsidR="000D5B75" w:rsidRPr="000A70F0" w:rsidRDefault="000D5B75" w:rsidP="000A70F0">
            <w:r w:rsidRPr="000A70F0">
              <w:t>Frequency</w:t>
            </w:r>
          </w:p>
        </w:tc>
      </w:tr>
      <w:tr w:rsidR="000D5B75" w:rsidRPr="000D5B75" w14:paraId="48F9D1C1" w14:textId="77777777" w:rsidTr="00A75A70">
        <w:trPr>
          <w:cnfStyle w:val="000000100000" w:firstRow="0" w:lastRow="0" w:firstColumn="0" w:lastColumn="0" w:oddVBand="0" w:evenVBand="0" w:oddHBand="1" w:evenHBand="0" w:firstRowFirstColumn="0" w:firstRowLastColumn="0" w:lastRowFirstColumn="0" w:lastRowLastColumn="0"/>
          <w:trHeight w:val="482"/>
        </w:trPr>
        <w:tc>
          <w:tcPr>
            <w:tcW w:w="3180" w:type="dxa"/>
            <w:hideMark/>
          </w:tcPr>
          <w:p w14:paraId="39E8D908" w14:textId="297A640A" w:rsidR="000D5B75" w:rsidRPr="000D5B75" w:rsidRDefault="000D5B75" w:rsidP="009A12BD">
            <w:pPr>
              <w:suppressAutoHyphens w:val="0"/>
              <w:spacing w:line="276" w:lineRule="auto"/>
            </w:pPr>
            <w:r w:rsidRPr="000D5B75">
              <w:rPr>
                <w:lang w:val="en-GB"/>
              </w:rPr>
              <w:t>17</w:t>
            </w:r>
            <w:r w:rsidR="00C42522">
              <w:rPr>
                <w:lang w:val="en-GB"/>
              </w:rPr>
              <w:t>–</w:t>
            </w:r>
            <w:r w:rsidRPr="000D5B75">
              <w:rPr>
                <w:lang w:val="en-GB"/>
              </w:rPr>
              <w:t>19</w:t>
            </w:r>
          </w:p>
        </w:tc>
        <w:tc>
          <w:tcPr>
            <w:tcW w:w="3180" w:type="dxa"/>
            <w:hideMark/>
          </w:tcPr>
          <w:p w14:paraId="34DACD11" w14:textId="77777777" w:rsidR="000D5B75" w:rsidRPr="000D5B75" w:rsidRDefault="000D5B75" w:rsidP="009A12BD">
            <w:pPr>
              <w:suppressAutoHyphens w:val="0"/>
              <w:spacing w:line="276" w:lineRule="auto"/>
            </w:pPr>
            <w:r w:rsidRPr="000D5B75">
              <w:rPr>
                <w:lang w:val="en-GB"/>
              </w:rPr>
              <w:t>6</w:t>
            </w:r>
          </w:p>
        </w:tc>
      </w:tr>
      <w:tr w:rsidR="000D5B75" w:rsidRPr="000D5B75" w14:paraId="31D242CA" w14:textId="77777777" w:rsidTr="00A75A70">
        <w:trPr>
          <w:cnfStyle w:val="000000010000" w:firstRow="0" w:lastRow="0" w:firstColumn="0" w:lastColumn="0" w:oddVBand="0" w:evenVBand="0" w:oddHBand="0" w:evenHBand="1" w:firstRowFirstColumn="0" w:firstRowLastColumn="0" w:lastRowFirstColumn="0" w:lastRowLastColumn="0"/>
          <w:trHeight w:val="482"/>
        </w:trPr>
        <w:tc>
          <w:tcPr>
            <w:tcW w:w="3180" w:type="dxa"/>
            <w:hideMark/>
          </w:tcPr>
          <w:p w14:paraId="32F0A504" w14:textId="52EAD148" w:rsidR="000D5B75" w:rsidRPr="000D5B75" w:rsidRDefault="000D5B75" w:rsidP="009A12BD">
            <w:pPr>
              <w:suppressAutoHyphens w:val="0"/>
              <w:spacing w:line="276" w:lineRule="auto"/>
            </w:pPr>
            <w:r w:rsidRPr="000D5B75">
              <w:rPr>
                <w:lang w:val="en-GB"/>
              </w:rPr>
              <w:t>20</w:t>
            </w:r>
            <w:r w:rsidR="00C42522">
              <w:rPr>
                <w:lang w:val="en-GB"/>
              </w:rPr>
              <w:t>–</w:t>
            </w:r>
            <w:r w:rsidRPr="000D5B75">
              <w:rPr>
                <w:lang w:val="en-GB"/>
              </w:rPr>
              <w:t>22</w:t>
            </w:r>
          </w:p>
        </w:tc>
        <w:tc>
          <w:tcPr>
            <w:tcW w:w="3180" w:type="dxa"/>
            <w:hideMark/>
          </w:tcPr>
          <w:p w14:paraId="54F7645E" w14:textId="77777777" w:rsidR="000D5B75" w:rsidRPr="000D5B75" w:rsidRDefault="000D5B75" w:rsidP="009A12BD">
            <w:pPr>
              <w:suppressAutoHyphens w:val="0"/>
              <w:spacing w:line="276" w:lineRule="auto"/>
            </w:pPr>
            <w:r w:rsidRPr="000D5B75">
              <w:rPr>
                <w:lang w:val="en-GB"/>
              </w:rPr>
              <w:t>12</w:t>
            </w:r>
          </w:p>
        </w:tc>
      </w:tr>
      <w:tr w:rsidR="000D5B75" w:rsidRPr="000D5B75" w14:paraId="4528344C" w14:textId="77777777" w:rsidTr="00A75A70">
        <w:trPr>
          <w:cnfStyle w:val="000000100000" w:firstRow="0" w:lastRow="0" w:firstColumn="0" w:lastColumn="0" w:oddVBand="0" w:evenVBand="0" w:oddHBand="1" w:evenHBand="0" w:firstRowFirstColumn="0" w:firstRowLastColumn="0" w:lastRowFirstColumn="0" w:lastRowLastColumn="0"/>
          <w:trHeight w:val="482"/>
        </w:trPr>
        <w:tc>
          <w:tcPr>
            <w:tcW w:w="3180" w:type="dxa"/>
            <w:hideMark/>
          </w:tcPr>
          <w:p w14:paraId="6A5914A6" w14:textId="4D035AE1" w:rsidR="000D5B75" w:rsidRPr="000D5B75" w:rsidRDefault="000D5B75" w:rsidP="009A12BD">
            <w:pPr>
              <w:suppressAutoHyphens w:val="0"/>
              <w:spacing w:line="276" w:lineRule="auto"/>
            </w:pPr>
            <w:r w:rsidRPr="000D5B75">
              <w:rPr>
                <w:lang w:val="en-GB"/>
              </w:rPr>
              <w:t>23</w:t>
            </w:r>
            <w:r w:rsidR="00C42522">
              <w:rPr>
                <w:lang w:val="en-GB"/>
              </w:rPr>
              <w:t>–</w:t>
            </w:r>
            <w:r w:rsidRPr="000D5B75">
              <w:rPr>
                <w:lang w:val="en-GB"/>
              </w:rPr>
              <w:t>25</w:t>
            </w:r>
          </w:p>
        </w:tc>
        <w:tc>
          <w:tcPr>
            <w:tcW w:w="3180" w:type="dxa"/>
            <w:hideMark/>
          </w:tcPr>
          <w:p w14:paraId="767A1944" w14:textId="77777777" w:rsidR="000D5B75" w:rsidRPr="000D5B75" w:rsidRDefault="000D5B75" w:rsidP="009A12BD">
            <w:pPr>
              <w:suppressAutoHyphens w:val="0"/>
              <w:spacing w:line="276" w:lineRule="auto"/>
            </w:pPr>
            <w:r w:rsidRPr="000D5B75">
              <w:rPr>
                <w:lang w:val="en-GB"/>
              </w:rPr>
              <w:t>20</w:t>
            </w:r>
          </w:p>
        </w:tc>
      </w:tr>
      <w:tr w:rsidR="000D5B75" w:rsidRPr="000D5B75" w14:paraId="1DBE397C" w14:textId="77777777" w:rsidTr="00A75A70">
        <w:trPr>
          <w:cnfStyle w:val="000000010000" w:firstRow="0" w:lastRow="0" w:firstColumn="0" w:lastColumn="0" w:oddVBand="0" w:evenVBand="0" w:oddHBand="0" w:evenHBand="1" w:firstRowFirstColumn="0" w:firstRowLastColumn="0" w:lastRowFirstColumn="0" w:lastRowLastColumn="0"/>
          <w:trHeight w:val="482"/>
        </w:trPr>
        <w:tc>
          <w:tcPr>
            <w:tcW w:w="3180" w:type="dxa"/>
            <w:hideMark/>
          </w:tcPr>
          <w:p w14:paraId="326B2559" w14:textId="20AAFFFD" w:rsidR="000D5B75" w:rsidRPr="000D5B75" w:rsidRDefault="000D5B75" w:rsidP="009A12BD">
            <w:pPr>
              <w:suppressAutoHyphens w:val="0"/>
              <w:spacing w:line="276" w:lineRule="auto"/>
            </w:pPr>
            <w:r w:rsidRPr="000D5B75">
              <w:rPr>
                <w:lang w:val="en-GB"/>
              </w:rPr>
              <w:t>26</w:t>
            </w:r>
            <w:r w:rsidR="00C42522">
              <w:rPr>
                <w:lang w:val="en-GB"/>
              </w:rPr>
              <w:t>–</w:t>
            </w:r>
            <w:r w:rsidRPr="000D5B75">
              <w:rPr>
                <w:lang w:val="en-GB"/>
              </w:rPr>
              <w:t>28</w:t>
            </w:r>
          </w:p>
        </w:tc>
        <w:tc>
          <w:tcPr>
            <w:tcW w:w="3180" w:type="dxa"/>
            <w:hideMark/>
          </w:tcPr>
          <w:p w14:paraId="538483B9" w14:textId="77777777" w:rsidR="000D5B75" w:rsidRPr="000D5B75" w:rsidRDefault="000D5B75" w:rsidP="009A12BD">
            <w:pPr>
              <w:suppressAutoHyphens w:val="0"/>
              <w:spacing w:line="276" w:lineRule="auto"/>
            </w:pPr>
            <w:r w:rsidRPr="000D5B75">
              <w:rPr>
                <w:lang w:val="en-GB"/>
              </w:rPr>
              <w:t>16</w:t>
            </w:r>
          </w:p>
        </w:tc>
      </w:tr>
      <w:tr w:rsidR="000D5B75" w:rsidRPr="000D5B75" w14:paraId="5B09F79A" w14:textId="77777777" w:rsidTr="00A75A70">
        <w:trPr>
          <w:cnfStyle w:val="000000100000" w:firstRow="0" w:lastRow="0" w:firstColumn="0" w:lastColumn="0" w:oddVBand="0" w:evenVBand="0" w:oddHBand="1" w:evenHBand="0" w:firstRowFirstColumn="0" w:firstRowLastColumn="0" w:lastRowFirstColumn="0" w:lastRowLastColumn="0"/>
          <w:trHeight w:val="482"/>
        </w:trPr>
        <w:tc>
          <w:tcPr>
            <w:tcW w:w="3180" w:type="dxa"/>
            <w:hideMark/>
          </w:tcPr>
          <w:p w14:paraId="25B00564" w14:textId="0C45D0C6" w:rsidR="000D5B75" w:rsidRPr="000D5B75" w:rsidRDefault="000D5B75" w:rsidP="009A12BD">
            <w:pPr>
              <w:suppressAutoHyphens w:val="0"/>
              <w:spacing w:line="276" w:lineRule="auto"/>
            </w:pPr>
            <w:r w:rsidRPr="000D5B75">
              <w:rPr>
                <w:lang w:val="en-GB"/>
              </w:rPr>
              <w:t>29</w:t>
            </w:r>
            <w:r w:rsidR="00C42522">
              <w:rPr>
                <w:lang w:val="en-GB"/>
              </w:rPr>
              <w:t>–</w:t>
            </w:r>
            <w:r w:rsidRPr="000D5B75">
              <w:rPr>
                <w:lang w:val="en-GB"/>
              </w:rPr>
              <w:t>31</w:t>
            </w:r>
          </w:p>
        </w:tc>
        <w:tc>
          <w:tcPr>
            <w:tcW w:w="3180" w:type="dxa"/>
            <w:hideMark/>
          </w:tcPr>
          <w:p w14:paraId="6CCBA1C5" w14:textId="77777777" w:rsidR="000D5B75" w:rsidRPr="000D5B75" w:rsidRDefault="000D5B75" w:rsidP="009A12BD">
            <w:pPr>
              <w:suppressAutoHyphens w:val="0"/>
              <w:spacing w:line="276" w:lineRule="auto"/>
            </w:pPr>
            <w:r w:rsidRPr="000D5B75">
              <w:rPr>
                <w:lang w:val="en-GB"/>
              </w:rPr>
              <w:t>10</w:t>
            </w:r>
          </w:p>
        </w:tc>
      </w:tr>
      <w:tr w:rsidR="000D5B75" w:rsidRPr="000D5B75" w14:paraId="650A5704" w14:textId="77777777" w:rsidTr="00A75A70">
        <w:trPr>
          <w:cnfStyle w:val="000000010000" w:firstRow="0" w:lastRow="0" w:firstColumn="0" w:lastColumn="0" w:oddVBand="0" w:evenVBand="0" w:oddHBand="0" w:evenHBand="1" w:firstRowFirstColumn="0" w:firstRowLastColumn="0" w:lastRowFirstColumn="0" w:lastRowLastColumn="0"/>
          <w:trHeight w:val="482"/>
        </w:trPr>
        <w:tc>
          <w:tcPr>
            <w:tcW w:w="3180" w:type="dxa"/>
            <w:hideMark/>
          </w:tcPr>
          <w:p w14:paraId="286CC4A9" w14:textId="2F572BC7" w:rsidR="000D5B75" w:rsidRPr="000D5B75" w:rsidRDefault="000D5B75" w:rsidP="009A12BD">
            <w:pPr>
              <w:suppressAutoHyphens w:val="0"/>
              <w:spacing w:line="276" w:lineRule="auto"/>
            </w:pPr>
            <w:r w:rsidRPr="000D5B75">
              <w:rPr>
                <w:lang w:val="en-GB"/>
              </w:rPr>
              <w:t>32</w:t>
            </w:r>
            <w:r w:rsidR="00C42522">
              <w:rPr>
                <w:lang w:val="en-GB"/>
              </w:rPr>
              <w:t>–</w:t>
            </w:r>
            <w:r w:rsidRPr="000D5B75">
              <w:rPr>
                <w:lang w:val="en-GB"/>
              </w:rPr>
              <w:t>34</w:t>
            </w:r>
          </w:p>
        </w:tc>
        <w:tc>
          <w:tcPr>
            <w:tcW w:w="3180" w:type="dxa"/>
            <w:hideMark/>
          </w:tcPr>
          <w:p w14:paraId="6FC14894" w14:textId="77777777" w:rsidR="000D5B75" w:rsidRPr="000D5B75" w:rsidRDefault="000D5B75" w:rsidP="009A12BD">
            <w:pPr>
              <w:suppressAutoHyphens w:val="0"/>
              <w:spacing w:line="276" w:lineRule="auto"/>
            </w:pPr>
            <w:r w:rsidRPr="000D5B75">
              <w:rPr>
                <w:lang w:val="en-GB"/>
              </w:rPr>
              <w:t>5</w:t>
            </w:r>
          </w:p>
        </w:tc>
      </w:tr>
      <w:tr w:rsidR="000D5B75" w:rsidRPr="000D5B75" w14:paraId="7A65762C" w14:textId="77777777" w:rsidTr="00A75A70">
        <w:trPr>
          <w:cnfStyle w:val="000000100000" w:firstRow="0" w:lastRow="0" w:firstColumn="0" w:lastColumn="0" w:oddVBand="0" w:evenVBand="0" w:oddHBand="1" w:evenHBand="0" w:firstRowFirstColumn="0" w:firstRowLastColumn="0" w:lastRowFirstColumn="0" w:lastRowLastColumn="0"/>
          <w:trHeight w:val="482"/>
        </w:trPr>
        <w:tc>
          <w:tcPr>
            <w:tcW w:w="3180" w:type="dxa"/>
            <w:hideMark/>
          </w:tcPr>
          <w:p w14:paraId="58B91B07" w14:textId="3F2B24B0" w:rsidR="000D5B75" w:rsidRPr="000D5B75" w:rsidRDefault="000D5B75" w:rsidP="009A12BD">
            <w:pPr>
              <w:suppressAutoHyphens w:val="0"/>
              <w:spacing w:line="276" w:lineRule="auto"/>
            </w:pPr>
            <w:r w:rsidRPr="000D5B75">
              <w:rPr>
                <w:lang w:val="en-GB"/>
              </w:rPr>
              <w:t>35</w:t>
            </w:r>
            <w:r w:rsidR="00C42522">
              <w:rPr>
                <w:lang w:val="en-GB"/>
              </w:rPr>
              <w:t>–</w:t>
            </w:r>
            <w:r w:rsidRPr="000D5B75">
              <w:rPr>
                <w:lang w:val="en-GB"/>
              </w:rPr>
              <w:t>37</w:t>
            </w:r>
          </w:p>
        </w:tc>
        <w:tc>
          <w:tcPr>
            <w:tcW w:w="3180" w:type="dxa"/>
            <w:hideMark/>
          </w:tcPr>
          <w:p w14:paraId="504ECEEF" w14:textId="77777777" w:rsidR="000D5B75" w:rsidRPr="000D5B75" w:rsidRDefault="000D5B75" w:rsidP="009A12BD">
            <w:pPr>
              <w:suppressAutoHyphens w:val="0"/>
              <w:spacing w:line="276" w:lineRule="auto"/>
            </w:pPr>
            <w:r w:rsidRPr="000D5B75">
              <w:rPr>
                <w:lang w:val="en-GB"/>
              </w:rPr>
              <w:t>3</w:t>
            </w:r>
          </w:p>
        </w:tc>
      </w:tr>
    </w:tbl>
    <w:p w14:paraId="0606FC80" w14:textId="369B188E" w:rsidR="000A70F0" w:rsidRPr="000A70F0" w:rsidRDefault="000A70F0" w:rsidP="000A70F0">
      <w:pPr>
        <w:pStyle w:val="Caption"/>
      </w:pPr>
      <w:r>
        <w:t xml:space="preserve">Figure </w:t>
      </w:r>
      <w:r>
        <w:fldChar w:fldCharType="begin"/>
      </w:r>
      <w:r>
        <w:instrText xml:space="preserve"> SEQ Figure \* ARABIC </w:instrText>
      </w:r>
      <w:r>
        <w:fldChar w:fldCharType="separate"/>
      </w:r>
      <w:r w:rsidR="008C103A">
        <w:rPr>
          <w:noProof/>
        </w:rPr>
        <w:t>3</w:t>
      </w:r>
      <w:r>
        <w:fldChar w:fldCharType="end"/>
      </w:r>
      <w:r>
        <w:t>: French</w:t>
      </w:r>
      <w:r w:rsidRPr="005F4635">
        <w:t xml:space="preserve"> Open Winner Ages</w:t>
      </w:r>
      <w:r>
        <w:t xml:space="preserve"> frequency histogram</w:t>
      </w:r>
    </w:p>
    <w:p w14:paraId="43DF3CD7" w14:textId="381AD34E" w:rsidR="000D5B75" w:rsidRDefault="00A75A70">
      <w:pPr>
        <w:suppressAutoHyphens w:val="0"/>
        <w:spacing w:after="0" w:line="276" w:lineRule="auto"/>
      </w:pPr>
      <w:r w:rsidRPr="000D5B75">
        <w:rPr>
          <w:noProof/>
        </w:rPr>
        <w:drawing>
          <wp:inline distT="0" distB="0" distL="0" distR="0" wp14:anchorId="78292BC7" wp14:editId="5D4F496C">
            <wp:extent cx="6116320" cy="4055745"/>
            <wp:effectExtent l="0" t="0" r="0" b="1905"/>
            <wp:docPr id="9" name="Picture 8" descr="A frequency histogram showing grouped data from Table 6 – French Open Winner Ages.">
              <a:extLst xmlns:a="http://schemas.openxmlformats.org/drawingml/2006/main">
                <a:ext uri="{FF2B5EF4-FFF2-40B4-BE49-F238E27FC236}">
                  <a16:creationId xmlns:a16="http://schemas.microsoft.com/office/drawing/2014/main" id="{67E63F42-576A-40D3-3499-1CEC0BC3D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frequency histogram showing grouped data from Table 6 – French Open Winner Ages.">
                      <a:extLst>
                        <a:ext uri="{FF2B5EF4-FFF2-40B4-BE49-F238E27FC236}">
                          <a16:creationId xmlns:a16="http://schemas.microsoft.com/office/drawing/2014/main" id="{67E63F42-576A-40D3-3499-1CEC0BC3D84D}"/>
                        </a:ext>
                      </a:extLst>
                    </pic:cNvPr>
                    <pic:cNvPicPr>
                      <a:picLocks noChangeAspect="1"/>
                    </pic:cNvPicPr>
                  </pic:nvPicPr>
                  <pic:blipFill>
                    <a:blip r:embed="rId26"/>
                    <a:stretch>
                      <a:fillRect/>
                    </a:stretch>
                  </pic:blipFill>
                  <pic:spPr>
                    <a:xfrm>
                      <a:off x="0" y="0"/>
                      <a:ext cx="6116320" cy="4055745"/>
                    </a:xfrm>
                    <a:prstGeom prst="rect">
                      <a:avLst/>
                    </a:prstGeom>
                  </pic:spPr>
                </pic:pic>
              </a:graphicData>
            </a:graphic>
          </wp:inline>
        </w:drawing>
      </w:r>
    </w:p>
    <w:p w14:paraId="20BC139F" w14:textId="77777777" w:rsidR="000D5B75" w:rsidRDefault="000D5B75" w:rsidP="000D5B75">
      <w:pPr>
        <w:pStyle w:val="Heading5"/>
      </w:pPr>
      <w:r>
        <w:lastRenderedPageBreak/>
        <w:t>Australian Open</w:t>
      </w:r>
    </w:p>
    <w:p w14:paraId="65BBA15F" w14:textId="795C5FBD" w:rsidR="00B266C9" w:rsidRPr="00B266C9" w:rsidRDefault="00B266C9" w:rsidP="00B266C9">
      <w:pPr>
        <w:pStyle w:val="Caption"/>
      </w:pPr>
      <w:r>
        <w:t xml:space="preserve">Table </w:t>
      </w:r>
      <w:r>
        <w:fldChar w:fldCharType="begin"/>
      </w:r>
      <w:r>
        <w:instrText xml:space="preserve"> SEQ Table \* ARABIC </w:instrText>
      </w:r>
      <w:r>
        <w:fldChar w:fldCharType="separate"/>
      </w:r>
      <w:r w:rsidR="008C103A">
        <w:rPr>
          <w:noProof/>
        </w:rPr>
        <w:t>7</w:t>
      </w:r>
      <w:r>
        <w:fldChar w:fldCharType="end"/>
      </w:r>
      <w:r>
        <w:t xml:space="preserve">: </w:t>
      </w:r>
      <w:r w:rsidRPr="005F4635">
        <w:t xml:space="preserve">Australian Open </w:t>
      </w:r>
      <w:r>
        <w:t>w</w:t>
      </w:r>
      <w:r w:rsidRPr="005F4635">
        <w:t xml:space="preserve">inner </w:t>
      </w:r>
      <w:r>
        <w:t>a</w:t>
      </w:r>
      <w:r w:rsidRPr="005F4635">
        <w:t>ges</w:t>
      </w:r>
    </w:p>
    <w:tbl>
      <w:tblPr>
        <w:tblStyle w:val="Tableheader"/>
        <w:tblW w:w="6360" w:type="dxa"/>
        <w:tblLook w:val="0420" w:firstRow="1" w:lastRow="0" w:firstColumn="0" w:lastColumn="0" w:noHBand="0" w:noVBand="1"/>
        <w:tblCaption w:val="Australian Open Winner Ages"/>
        <w:tblDescription w:val="A table showing the frequency and cumulative frequency of the ages of Australian Open winners. "/>
      </w:tblPr>
      <w:tblGrid>
        <w:gridCol w:w="2120"/>
        <w:gridCol w:w="2120"/>
        <w:gridCol w:w="2120"/>
      </w:tblGrid>
      <w:tr w:rsidR="00F54A4F" w:rsidRPr="00F54A4F" w14:paraId="7BFEA9FA" w14:textId="77777777" w:rsidTr="00A75A70">
        <w:trPr>
          <w:cnfStyle w:val="100000000000" w:firstRow="1" w:lastRow="0" w:firstColumn="0" w:lastColumn="0" w:oddVBand="0" w:evenVBand="0" w:oddHBand="0" w:evenHBand="0" w:firstRowFirstColumn="0" w:firstRowLastColumn="0" w:lastRowFirstColumn="0" w:lastRowLastColumn="0"/>
          <w:trHeight w:val="485"/>
        </w:trPr>
        <w:tc>
          <w:tcPr>
            <w:tcW w:w="2120" w:type="dxa"/>
            <w:hideMark/>
          </w:tcPr>
          <w:p w14:paraId="06AC413C" w14:textId="77777777" w:rsidR="00F54A4F" w:rsidRPr="00F54A4F" w:rsidRDefault="00F54A4F" w:rsidP="00F54A4F">
            <w:pPr>
              <w:spacing w:before="240"/>
            </w:pPr>
            <w:r w:rsidRPr="00F54A4F">
              <w:rPr>
                <w:bCs/>
                <w:lang w:val="en-GB"/>
              </w:rPr>
              <w:t>Age</w:t>
            </w:r>
          </w:p>
        </w:tc>
        <w:tc>
          <w:tcPr>
            <w:tcW w:w="2120" w:type="dxa"/>
            <w:hideMark/>
          </w:tcPr>
          <w:p w14:paraId="194F5924" w14:textId="77777777" w:rsidR="00F54A4F" w:rsidRPr="00F54A4F" w:rsidRDefault="00F54A4F" w:rsidP="00F54A4F">
            <w:pPr>
              <w:spacing w:before="240"/>
            </w:pPr>
            <w:r w:rsidRPr="00F54A4F">
              <w:rPr>
                <w:bCs/>
                <w:lang w:val="en-GB"/>
              </w:rPr>
              <w:t>Frequency</w:t>
            </w:r>
          </w:p>
        </w:tc>
        <w:tc>
          <w:tcPr>
            <w:tcW w:w="2120" w:type="dxa"/>
            <w:hideMark/>
          </w:tcPr>
          <w:p w14:paraId="141B725A" w14:textId="6DF7419B" w:rsidR="00F54A4F" w:rsidRPr="00F54A4F" w:rsidRDefault="00F54A4F" w:rsidP="00F54A4F">
            <w:pPr>
              <w:spacing w:before="240"/>
            </w:pPr>
            <w:r w:rsidRPr="00F54A4F">
              <w:rPr>
                <w:bCs/>
                <w:lang w:val="en-GB"/>
              </w:rPr>
              <w:t>C</w:t>
            </w:r>
            <w:r w:rsidR="003A090E">
              <w:rPr>
                <w:bCs/>
                <w:lang w:val="en-GB"/>
              </w:rPr>
              <w:t>umulative frequency</w:t>
            </w:r>
          </w:p>
        </w:tc>
      </w:tr>
      <w:tr w:rsidR="00F54A4F" w:rsidRPr="00F54A4F" w14:paraId="2B92AD51"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73CBE05E" w14:textId="77777777" w:rsidR="00F54A4F" w:rsidRPr="00F54A4F" w:rsidRDefault="00F54A4F" w:rsidP="009A12BD">
            <w:pPr>
              <w:spacing w:line="240" w:lineRule="auto"/>
            </w:pPr>
            <w:r w:rsidRPr="00F54A4F">
              <w:rPr>
                <w:lang w:val="en-GB"/>
              </w:rPr>
              <w:t>18</w:t>
            </w:r>
          </w:p>
        </w:tc>
        <w:tc>
          <w:tcPr>
            <w:tcW w:w="2120" w:type="dxa"/>
            <w:hideMark/>
          </w:tcPr>
          <w:p w14:paraId="6F6B5C6C" w14:textId="77777777" w:rsidR="00F54A4F" w:rsidRPr="00F54A4F" w:rsidRDefault="00F54A4F" w:rsidP="009A12BD">
            <w:pPr>
              <w:spacing w:line="240" w:lineRule="auto"/>
            </w:pPr>
            <w:r w:rsidRPr="00F54A4F">
              <w:rPr>
                <w:lang w:val="en-GB"/>
              </w:rPr>
              <w:t>2</w:t>
            </w:r>
          </w:p>
        </w:tc>
        <w:tc>
          <w:tcPr>
            <w:tcW w:w="2120" w:type="dxa"/>
            <w:hideMark/>
          </w:tcPr>
          <w:p w14:paraId="04C59931" w14:textId="77777777" w:rsidR="00F54A4F" w:rsidRPr="00F54A4F" w:rsidRDefault="00F54A4F" w:rsidP="009A12BD">
            <w:pPr>
              <w:spacing w:line="240" w:lineRule="auto"/>
            </w:pPr>
            <w:r w:rsidRPr="00F54A4F">
              <w:rPr>
                <w:lang w:val="en-GB"/>
              </w:rPr>
              <w:t>2</w:t>
            </w:r>
          </w:p>
        </w:tc>
      </w:tr>
      <w:tr w:rsidR="00F54A4F" w:rsidRPr="00F54A4F" w14:paraId="07381BDF"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350FBEF7" w14:textId="77777777" w:rsidR="00F54A4F" w:rsidRPr="00F54A4F" w:rsidRDefault="00F54A4F" w:rsidP="009A12BD">
            <w:pPr>
              <w:spacing w:line="240" w:lineRule="auto"/>
            </w:pPr>
            <w:r w:rsidRPr="00F54A4F">
              <w:rPr>
                <w:lang w:val="en-GB"/>
              </w:rPr>
              <w:t>19</w:t>
            </w:r>
          </w:p>
        </w:tc>
        <w:tc>
          <w:tcPr>
            <w:tcW w:w="2120" w:type="dxa"/>
            <w:hideMark/>
          </w:tcPr>
          <w:p w14:paraId="381DC899" w14:textId="77777777" w:rsidR="00F54A4F" w:rsidRPr="00F54A4F" w:rsidRDefault="00F54A4F" w:rsidP="009A12BD">
            <w:pPr>
              <w:spacing w:line="240" w:lineRule="auto"/>
            </w:pPr>
            <w:r w:rsidRPr="00F54A4F">
              <w:rPr>
                <w:lang w:val="en-GB"/>
              </w:rPr>
              <w:t>2</w:t>
            </w:r>
          </w:p>
        </w:tc>
        <w:tc>
          <w:tcPr>
            <w:tcW w:w="2120" w:type="dxa"/>
            <w:hideMark/>
          </w:tcPr>
          <w:p w14:paraId="69A55844" w14:textId="77777777" w:rsidR="00F54A4F" w:rsidRPr="00F54A4F" w:rsidRDefault="00F54A4F" w:rsidP="009A12BD">
            <w:pPr>
              <w:spacing w:line="240" w:lineRule="auto"/>
            </w:pPr>
            <w:r w:rsidRPr="00F54A4F">
              <w:rPr>
                <w:lang w:val="en-GB"/>
              </w:rPr>
              <w:t>4</w:t>
            </w:r>
          </w:p>
        </w:tc>
      </w:tr>
      <w:tr w:rsidR="00F54A4F" w:rsidRPr="00F54A4F" w14:paraId="6D50A9E5"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0E91F476" w14:textId="77777777" w:rsidR="00F54A4F" w:rsidRPr="00F54A4F" w:rsidRDefault="00F54A4F" w:rsidP="009A12BD">
            <w:pPr>
              <w:spacing w:line="240" w:lineRule="auto"/>
            </w:pPr>
            <w:r w:rsidRPr="00F54A4F">
              <w:rPr>
                <w:lang w:val="en-GB"/>
              </w:rPr>
              <w:t>20</w:t>
            </w:r>
          </w:p>
        </w:tc>
        <w:tc>
          <w:tcPr>
            <w:tcW w:w="2120" w:type="dxa"/>
            <w:hideMark/>
          </w:tcPr>
          <w:p w14:paraId="105BFA0F" w14:textId="77777777" w:rsidR="00F54A4F" w:rsidRPr="00F54A4F" w:rsidRDefault="00F54A4F" w:rsidP="009A12BD">
            <w:pPr>
              <w:spacing w:line="240" w:lineRule="auto"/>
            </w:pPr>
            <w:r w:rsidRPr="00F54A4F">
              <w:rPr>
                <w:lang w:val="en-GB"/>
              </w:rPr>
              <w:t>1</w:t>
            </w:r>
          </w:p>
        </w:tc>
        <w:tc>
          <w:tcPr>
            <w:tcW w:w="2120" w:type="dxa"/>
            <w:hideMark/>
          </w:tcPr>
          <w:p w14:paraId="3394C4DA" w14:textId="77777777" w:rsidR="00F54A4F" w:rsidRPr="00F54A4F" w:rsidRDefault="00F54A4F" w:rsidP="009A12BD">
            <w:pPr>
              <w:spacing w:line="240" w:lineRule="auto"/>
            </w:pPr>
            <w:r w:rsidRPr="00F54A4F">
              <w:rPr>
                <w:lang w:val="en-GB"/>
              </w:rPr>
              <w:t>5</w:t>
            </w:r>
          </w:p>
        </w:tc>
      </w:tr>
      <w:tr w:rsidR="00F54A4F" w:rsidRPr="00F54A4F" w14:paraId="1C640DA9"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4A92BA11" w14:textId="77777777" w:rsidR="00F54A4F" w:rsidRPr="00F54A4F" w:rsidRDefault="00F54A4F" w:rsidP="009A12BD">
            <w:pPr>
              <w:spacing w:line="240" w:lineRule="auto"/>
            </w:pPr>
            <w:r w:rsidRPr="00F54A4F">
              <w:rPr>
                <w:lang w:val="en-GB"/>
              </w:rPr>
              <w:t>21</w:t>
            </w:r>
          </w:p>
        </w:tc>
        <w:tc>
          <w:tcPr>
            <w:tcW w:w="2120" w:type="dxa"/>
            <w:hideMark/>
          </w:tcPr>
          <w:p w14:paraId="79F8EC06" w14:textId="77777777" w:rsidR="00F54A4F" w:rsidRPr="00F54A4F" w:rsidRDefault="00F54A4F" w:rsidP="009A12BD">
            <w:pPr>
              <w:spacing w:line="240" w:lineRule="auto"/>
            </w:pPr>
            <w:r w:rsidRPr="00F54A4F">
              <w:rPr>
                <w:lang w:val="en-GB"/>
              </w:rPr>
              <w:t>5</w:t>
            </w:r>
          </w:p>
        </w:tc>
        <w:tc>
          <w:tcPr>
            <w:tcW w:w="2120" w:type="dxa"/>
            <w:hideMark/>
          </w:tcPr>
          <w:p w14:paraId="5D8397D1" w14:textId="77777777" w:rsidR="00F54A4F" w:rsidRPr="00F54A4F" w:rsidRDefault="00F54A4F" w:rsidP="009A12BD">
            <w:pPr>
              <w:spacing w:line="240" w:lineRule="auto"/>
            </w:pPr>
            <w:r w:rsidRPr="00F54A4F">
              <w:rPr>
                <w:lang w:val="en-GB"/>
              </w:rPr>
              <w:t>10</w:t>
            </w:r>
          </w:p>
        </w:tc>
      </w:tr>
      <w:tr w:rsidR="00F54A4F" w:rsidRPr="00F54A4F" w14:paraId="090416AA"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456CD2FA" w14:textId="77777777" w:rsidR="00F54A4F" w:rsidRPr="00F54A4F" w:rsidRDefault="00F54A4F" w:rsidP="009A12BD">
            <w:pPr>
              <w:spacing w:line="240" w:lineRule="auto"/>
            </w:pPr>
            <w:r w:rsidRPr="00F54A4F">
              <w:rPr>
                <w:lang w:val="en-GB"/>
              </w:rPr>
              <w:t>22</w:t>
            </w:r>
          </w:p>
        </w:tc>
        <w:tc>
          <w:tcPr>
            <w:tcW w:w="2120" w:type="dxa"/>
            <w:hideMark/>
          </w:tcPr>
          <w:p w14:paraId="7AE69EB4" w14:textId="77777777" w:rsidR="00F54A4F" w:rsidRPr="00F54A4F" w:rsidRDefault="00F54A4F" w:rsidP="009A12BD">
            <w:pPr>
              <w:spacing w:line="240" w:lineRule="auto"/>
            </w:pPr>
            <w:r w:rsidRPr="00F54A4F">
              <w:rPr>
                <w:lang w:val="en-GB"/>
              </w:rPr>
              <w:t>4</w:t>
            </w:r>
          </w:p>
        </w:tc>
        <w:tc>
          <w:tcPr>
            <w:tcW w:w="2120" w:type="dxa"/>
            <w:hideMark/>
          </w:tcPr>
          <w:p w14:paraId="7C635014" w14:textId="77777777" w:rsidR="00F54A4F" w:rsidRPr="00F54A4F" w:rsidRDefault="00F54A4F" w:rsidP="009A12BD">
            <w:pPr>
              <w:spacing w:line="240" w:lineRule="auto"/>
            </w:pPr>
            <w:r w:rsidRPr="00F54A4F">
              <w:rPr>
                <w:lang w:val="en-GB"/>
              </w:rPr>
              <w:t>14</w:t>
            </w:r>
          </w:p>
        </w:tc>
      </w:tr>
      <w:tr w:rsidR="00F54A4F" w:rsidRPr="00F54A4F" w14:paraId="09810B0A"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7CE633EC" w14:textId="77777777" w:rsidR="00F54A4F" w:rsidRPr="00F54A4F" w:rsidRDefault="00F54A4F" w:rsidP="009A12BD">
            <w:pPr>
              <w:spacing w:line="240" w:lineRule="auto"/>
            </w:pPr>
            <w:r w:rsidRPr="00F54A4F">
              <w:rPr>
                <w:lang w:val="en-GB"/>
              </w:rPr>
              <w:t>23</w:t>
            </w:r>
          </w:p>
        </w:tc>
        <w:tc>
          <w:tcPr>
            <w:tcW w:w="2120" w:type="dxa"/>
            <w:hideMark/>
          </w:tcPr>
          <w:p w14:paraId="2662DF78" w14:textId="77777777" w:rsidR="00F54A4F" w:rsidRPr="00F54A4F" w:rsidRDefault="00F54A4F" w:rsidP="009A12BD">
            <w:pPr>
              <w:spacing w:line="240" w:lineRule="auto"/>
            </w:pPr>
            <w:r w:rsidRPr="00F54A4F">
              <w:rPr>
                <w:lang w:val="en-GB"/>
              </w:rPr>
              <w:t>5</w:t>
            </w:r>
          </w:p>
        </w:tc>
        <w:tc>
          <w:tcPr>
            <w:tcW w:w="2120" w:type="dxa"/>
            <w:hideMark/>
          </w:tcPr>
          <w:p w14:paraId="3A23C673" w14:textId="77777777" w:rsidR="00F54A4F" w:rsidRPr="00F54A4F" w:rsidRDefault="00F54A4F" w:rsidP="009A12BD">
            <w:pPr>
              <w:spacing w:line="240" w:lineRule="auto"/>
            </w:pPr>
            <w:r w:rsidRPr="00F54A4F">
              <w:rPr>
                <w:lang w:val="en-GB"/>
              </w:rPr>
              <w:t>19</w:t>
            </w:r>
          </w:p>
        </w:tc>
      </w:tr>
      <w:tr w:rsidR="00F54A4F" w:rsidRPr="00F54A4F" w14:paraId="6E101E4B"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36912945" w14:textId="77777777" w:rsidR="00F54A4F" w:rsidRPr="00F54A4F" w:rsidRDefault="00F54A4F" w:rsidP="009A12BD">
            <w:pPr>
              <w:spacing w:line="240" w:lineRule="auto"/>
            </w:pPr>
            <w:r w:rsidRPr="00F54A4F">
              <w:rPr>
                <w:lang w:val="en-GB"/>
              </w:rPr>
              <w:t>24</w:t>
            </w:r>
          </w:p>
        </w:tc>
        <w:tc>
          <w:tcPr>
            <w:tcW w:w="2120" w:type="dxa"/>
            <w:hideMark/>
          </w:tcPr>
          <w:p w14:paraId="79E8FD1A" w14:textId="77777777" w:rsidR="00F54A4F" w:rsidRPr="00F54A4F" w:rsidRDefault="00F54A4F" w:rsidP="009A12BD">
            <w:pPr>
              <w:spacing w:line="240" w:lineRule="auto"/>
            </w:pPr>
            <w:r w:rsidRPr="00F54A4F">
              <w:rPr>
                <w:lang w:val="en-GB"/>
              </w:rPr>
              <w:t>7</w:t>
            </w:r>
          </w:p>
        </w:tc>
        <w:tc>
          <w:tcPr>
            <w:tcW w:w="2120" w:type="dxa"/>
            <w:hideMark/>
          </w:tcPr>
          <w:p w14:paraId="7A42C1C2" w14:textId="77777777" w:rsidR="00F54A4F" w:rsidRPr="00F54A4F" w:rsidRDefault="00F54A4F" w:rsidP="009A12BD">
            <w:pPr>
              <w:spacing w:line="240" w:lineRule="auto"/>
            </w:pPr>
            <w:r w:rsidRPr="00F54A4F">
              <w:rPr>
                <w:lang w:val="en-GB"/>
              </w:rPr>
              <w:t>26</w:t>
            </w:r>
          </w:p>
        </w:tc>
      </w:tr>
      <w:tr w:rsidR="00F54A4F" w:rsidRPr="00F54A4F" w14:paraId="0B4CAA1D"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7B6715F5" w14:textId="77777777" w:rsidR="00F54A4F" w:rsidRPr="00F54A4F" w:rsidRDefault="00F54A4F" w:rsidP="009A12BD">
            <w:pPr>
              <w:spacing w:line="240" w:lineRule="auto"/>
            </w:pPr>
            <w:r w:rsidRPr="00F54A4F">
              <w:rPr>
                <w:lang w:val="en-GB"/>
              </w:rPr>
              <w:t>25</w:t>
            </w:r>
          </w:p>
        </w:tc>
        <w:tc>
          <w:tcPr>
            <w:tcW w:w="2120" w:type="dxa"/>
            <w:hideMark/>
          </w:tcPr>
          <w:p w14:paraId="3CC25BCE" w14:textId="77777777" w:rsidR="00F54A4F" w:rsidRPr="00F54A4F" w:rsidRDefault="00F54A4F" w:rsidP="009A12BD">
            <w:pPr>
              <w:spacing w:line="240" w:lineRule="auto"/>
            </w:pPr>
            <w:r w:rsidRPr="00F54A4F">
              <w:rPr>
                <w:lang w:val="en-GB"/>
              </w:rPr>
              <w:t>8</w:t>
            </w:r>
          </w:p>
        </w:tc>
        <w:tc>
          <w:tcPr>
            <w:tcW w:w="2120" w:type="dxa"/>
            <w:hideMark/>
          </w:tcPr>
          <w:p w14:paraId="0748B4CC" w14:textId="77777777" w:rsidR="00F54A4F" w:rsidRPr="00F54A4F" w:rsidRDefault="00F54A4F" w:rsidP="009A12BD">
            <w:pPr>
              <w:spacing w:line="240" w:lineRule="auto"/>
            </w:pPr>
            <w:r w:rsidRPr="00F54A4F">
              <w:rPr>
                <w:lang w:val="en-GB"/>
              </w:rPr>
              <w:t>34</w:t>
            </w:r>
          </w:p>
        </w:tc>
      </w:tr>
      <w:tr w:rsidR="00F54A4F" w:rsidRPr="00F54A4F" w14:paraId="6E4BFFBD"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1726D043" w14:textId="77777777" w:rsidR="00F54A4F" w:rsidRPr="00F54A4F" w:rsidRDefault="00F54A4F" w:rsidP="009A12BD">
            <w:pPr>
              <w:spacing w:line="240" w:lineRule="auto"/>
            </w:pPr>
            <w:r w:rsidRPr="00F54A4F">
              <w:rPr>
                <w:lang w:val="en-GB"/>
              </w:rPr>
              <w:t>26</w:t>
            </w:r>
          </w:p>
        </w:tc>
        <w:tc>
          <w:tcPr>
            <w:tcW w:w="2120" w:type="dxa"/>
            <w:hideMark/>
          </w:tcPr>
          <w:p w14:paraId="471056E2" w14:textId="77777777" w:rsidR="00F54A4F" w:rsidRPr="00F54A4F" w:rsidRDefault="00F54A4F" w:rsidP="009A12BD">
            <w:pPr>
              <w:spacing w:line="240" w:lineRule="auto"/>
            </w:pPr>
            <w:r w:rsidRPr="00F54A4F">
              <w:rPr>
                <w:lang w:val="en-GB"/>
              </w:rPr>
              <w:t>3</w:t>
            </w:r>
          </w:p>
        </w:tc>
        <w:tc>
          <w:tcPr>
            <w:tcW w:w="2120" w:type="dxa"/>
            <w:hideMark/>
          </w:tcPr>
          <w:p w14:paraId="58E1ECF3" w14:textId="77777777" w:rsidR="00F54A4F" w:rsidRPr="00F54A4F" w:rsidRDefault="00F54A4F" w:rsidP="009A12BD">
            <w:pPr>
              <w:spacing w:line="240" w:lineRule="auto"/>
            </w:pPr>
            <w:r w:rsidRPr="00F54A4F">
              <w:rPr>
                <w:lang w:val="en-GB"/>
              </w:rPr>
              <w:t>37</w:t>
            </w:r>
          </w:p>
        </w:tc>
      </w:tr>
      <w:tr w:rsidR="00F54A4F" w:rsidRPr="00F54A4F" w14:paraId="70518E1B"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749EF137" w14:textId="77777777" w:rsidR="00F54A4F" w:rsidRPr="00F54A4F" w:rsidRDefault="00F54A4F" w:rsidP="009A12BD">
            <w:pPr>
              <w:spacing w:line="240" w:lineRule="auto"/>
            </w:pPr>
            <w:r w:rsidRPr="00F54A4F">
              <w:rPr>
                <w:lang w:val="en-GB"/>
              </w:rPr>
              <w:t>27</w:t>
            </w:r>
          </w:p>
        </w:tc>
        <w:tc>
          <w:tcPr>
            <w:tcW w:w="2120" w:type="dxa"/>
            <w:hideMark/>
          </w:tcPr>
          <w:p w14:paraId="1098B90E" w14:textId="77777777" w:rsidR="00F54A4F" w:rsidRPr="00F54A4F" w:rsidRDefault="00F54A4F" w:rsidP="009A12BD">
            <w:pPr>
              <w:spacing w:line="240" w:lineRule="auto"/>
            </w:pPr>
            <w:r w:rsidRPr="00F54A4F">
              <w:rPr>
                <w:lang w:val="en-GB"/>
              </w:rPr>
              <w:t>2</w:t>
            </w:r>
          </w:p>
        </w:tc>
        <w:tc>
          <w:tcPr>
            <w:tcW w:w="2120" w:type="dxa"/>
            <w:hideMark/>
          </w:tcPr>
          <w:p w14:paraId="4DFFFB1E" w14:textId="77777777" w:rsidR="00F54A4F" w:rsidRPr="00F54A4F" w:rsidRDefault="00F54A4F" w:rsidP="009A12BD">
            <w:pPr>
              <w:spacing w:line="240" w:lineRule="auto"/>
            </w:pPr>
            <w:r w:rsidRPr="00F54A4F">
              <w:rPr>
                <w:lang w:val="en-GB"/>
              </w:rPr>
              <w:t>39</w:t>
            </w:r>
          </w:p>
        </w:tc>
      </w:tr>
      <w:tr w:rsidR="00F54A4F" w:rsidRPr="00F54A4F" w14:paraId="504F1741"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03C58458" w14:textId="77777777" w:rsidR="00F54A4F" w:rsidRPr="00F54A4F" w:rsidRDefault="00F54A4F" w:rsidP="009A12BD">
            <w:pPr>
              <w:spacing w:line="240" w:lineRule="auto"/>
            </w:pPr>
            <w:r w:rsidRPr="00F54A4F">
              <w:rPr>
                <w:lang w:val="en-GB"/>
              </w:rPr>
              <w:t>28</w:t>
            </w:r>
          </w:p>
        </w:tc>
        <w:tc>
          <w:tcPr>
            <w:tcW w:w="2120" w:type="dxa"/>
            <w:hideMark/>
          </w:tcPr>
          <w:p w14:paraId="4B72D20D" w14:textId="77777777" w:rsidR="00F54A4F" w:rsidRPr="00F54A4F" w:rsidRDefault="00F54A4F" w:rsidP="009A12BD">
            <w:pPr>
              <w:spacing w:line="240" w:lineRule="auto"/>
            </w:pPr>
            <w:r w:rsidRPr="00F54A4F">
              <w:rPr>
                <w:lang w:val="en-GB"/>
              </w:rPr>
              <w:t>4</w:t>
            </w:r>
          </w:p>
        </w:tc>
        <w:tc>
          <w:tcPr>
            <w:tcW w:w="2120" w:type="dxa"/>
            <w:hideMark/>
          </w:tcPr>
          <w:p w14:paraId="0EF10B67" w14:textId="77777777" w:rsidR="00F54A4F" w:rsidRPr="00F54A4F" w:rsidRDefault="00F54A4F" w:rsidP="009A12BD">
            <w:pPr>
              <w:spacing w:line="240" w:lineRule="auto"/>
            </w:pPr>
            <w:r w:rsidRPr="00F54A4F">
              <w:rPr>
                <w:lang w:val="en-GB"/>
              </w:rPr>
              <w:t>43</w:t>
            </w:r>
          </w:p>
        </w:tc>
      </w:tr>
      <w:tr w:rsidR="00F54A4F" w:rsidRPr="00F54A4F" w14:paraId="017AA743"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053BF23B" w14:textId="77777777" w:rsidR="00F54A4F" w:rsidRPr="00F54A4F" w:rsidRDefault="00F54A4F" w:rsidP="009A12BD">
            <w:pPr>
              <w:spacing w:line="240" w:lineRule="auto"/>
            </w:pPr>
            <w:r w:rsidRPr="00F54A4F">
              <w:rPr>
                <w:lang w:val="en-GB"/>
              </w:rPr>
              <w:t>29</w:t>
            </w:r>
          </w:p>
        </w:tc>
        <w:tc>
          <w:tcPr>
            <w:tcW w:w="2120" w:type="dxa"/>
            <w:hideMark/>
          </w:tcPr>
          <w:p w14:paraId="67C87E33" w14:textId="77777777" w:rsidR="00F54A4F" w:rsidRPr="00F54A4F" w:rsidRDefault="00F54A4F" w:rsidP="009A12BD">
            <w:pPr>
              <w:spacing w:line="240" w:lineRule="auto"/>
            </w:pPr>
            <w:r w:rsidRPr="00F54A4F">
              <w:rPr>
                <w:lang w:val="en-GB"/>
              </w:rPr>
              <w:t>5</w:t>
            </w:r>
          </w:p>
        </w:tc>
        <w:tc>
          <w:tcPr>
            <w:tcW w:w="2120" w:type="dxa"/>
            <w:hideMark/>
          </w:tcPr>
          <w:p w14:paraId="119E5048" w14:textId="77777777" w:rsidR="00F54A4F" w:rsidRPr="00F54A4F" w:rsidRDefault="00F54A4F" w:rsidP="009A12BD">
            <w:pPr>
              <w:spacing w:line="240" w:lineRule="auto"/>
            </w:pPr>
            <w:r w:rsidRPr="00F54A4F">
              <w:rPr>
                <w:lang w:val="en-GB"/>
              </w:rPr>
              <w:t>48</w:t>
            </w:r>
          </w:p>
        </w:tc>
      </w:tr>
      <w:tr w:rsidR="00F54A4F" w:rsidRPr="00F54A4F" w14:paraId="3635A25E"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596F654B" w14:textId="77777777" w:rsidR="00F54A4F" w:rsidRPr="00F54A4F" w:rsidRDefault="00F54A4F" w:rsidP="009A12BD">
            <w:pPr>
              <w:spacing w:line="240" w:lineRule="auto"/>
            </w:pPr>
            <w:r w:rsidRPr="00F54A4F">
              <w:rPr>
                <w:lang w:val="en-GB"/>
              </w:rPr>
              <w:t>30</w:t>
            </w:r>
          </w:p>
        </w:tc>
        <w:tc>
          <w:tcPr>
            <w:tcW w:w="2120" w:type="dxa"/>
            <w:hideMark/>
          </w:tcPr>
          <w:p w14:paraId="218DD1AE" w14:textId="77777777" w:rsidR="00F54A4F" w:rsidRPr="00F54A4F" w:rsidRDefault="00F54A4F" w:rsidP="009A12BD">
            <w:pPr>
              <w:spacing w:line="240" w:lineRule="auto"/>
            </w:pPr>
            <w:r w:rsidRPr="00F54A4F">
              <w:rPr>
                <w:lang w:val="en-GB"/>
              </w:rPr>
              <w:t>5</w:t>
            </w:r>
          </w:p>
        </w:tc>
        <w:tc>
          <w:tcPr>
            <w:tcW w:w="2120" w:type="dxa"/>
            <w:hideMark/>
          </w:tcPr>
          <w:p w14:paraId="58B1C093" w14:textId="77777777" w:rsidR="00F54A4F" w:rsidRPr="00F54A4F" w:rsidRDefault="00F54A4F" w:rsidP="009A12BD">
            <w:pPr>
              <w:spacing w:line="240" w:lineRule="auto"/>
            </w:pPr>
            <w:r w:rsidRPr="00F54A4F">
              <w:rPr>
                <w:lang w:val="en-GB"/>
              </w:rPr>
              <w:t>53</w:t>
            </w:r>
          </w:p>
        </w:tc>
      </w:tr>
      <w:tr w:rsidR="00F54A4F" w:rsidRPr="00F54A4F" w14:paraId="702982EC"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42A2B741" w14:textId="77777777" w:rsidR="00F54A4F" w:rsidRPr="00F54A4F" w:rsidRDefault="00F54A4F" w:rsidP="009A12BD">
            <w:pPr>
              <w:spacing w:line="240" w:lineRule="auto"/>
            </w:pPr>
            <w:r w:rsidRPr="00F54A4F">
              <w:rPr>
                <w:lang w:val="en-GB"/>
              </w:rPr>
              <w:t>31</w:t>
            </w:r>
          </w:p>
        </w:tc>
        <w:tc>
          <w:tcPr>
            <w:tcW w:w="2120" w:type="dxa"/>
            <w:hideMark/>
          </w:tcPr>
          <w:p w14:paraId="775D20E9" w14:textId="77777777" w:rsidR="00F54A4F" w:rsidRPr="00F54A4F" w:rsidRDefault="00F54A4F" w:rsidP="009A12BD">
            <w:pPr>
              <w:spacing w:line="240" w:lineRule="auto"/>
            </w:pPr>
            <w:r w:rsidRPr="00F54A4F">
              <w:rPr>
                <w:lang w:val="en-GB"/>
              </w:rPr>
              <w:t>2</w:t>
            </w:r>
          </w:p>
        </w:tc>
        <w:tc>
          <w:tcPr>
            <w:tcW w:w="2120" w:type="dxa"/>
            <w:hideMark/>
          </w:tcPr>
          <w:p w14:paraId="4AC484DA" w14:textId="77777777" w:rsidR="00F54A4F" w:rsidRPr="00F54A4F" w:rsidRDefault="00F54A4F" w:rsidP="009A12BD">
            <w:pPr>
              <w:spacing w:line="240" w:lineRule="auto"/>
            </w:pPr>
            <w:r w:rsidRPr="00F54A4F">
              <w:rPr>
                <w:lang w:val="en-GB"/>
              </w:rPr>
              <w:t>55</w:t>
            </w:r>
          </w:p>
        </w:tc>
      </w:tr>
      <w:tr w:rsidR="00F54A4F" w:rsidRPr="00F54A4F" w14:paraId="26FE9E89"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03908EE0" w14:textId="77777777" w:rsidR="00F54A4F" w:rsidRPr="00F54A4F" w:rsidRDefault="00F54A4F" w:rsidP="009A12BD">
            <w:pPr>
              <w:spacing w:line="240" w:lineRule="auto"/>
            </w:pPr>
            <w:r w:rsidRPr="00F54A4F">
              <w:rPr>
                <w:lang w:val="en-GB"/>
              </w:rPr>
              <w:t>32</w:t>
            </w:r>
          </w:p>
        </w:tc>
        <w:tc>
          <w:tcPr>
            <w:tcW w:w="2120" w:type="dxa"/>
            <w:hideMark/>
          </w:tcPr>
          <w:p w14:paraId="5BC5D3A8" w14:textId="77777777" w:rsidR="00F54A4F" w:rsidRPr="00F54A4F" w:rsidRDefault="00F54A4F" w:rsidP="009A12BD">
            <w:pPr>
              <w:spacing w:line="240" w:lineRule="auto"/>
            </w:pPr>
            <w:r w:rsidRPr="00F54A4F">
              <w:rPr>
                <w:lang w:val="en-GB"/>
              </w:rPr>
              <w:t>1</w:t>
            </w:r>
          </w:p>
        </w:tc>
        <w:tc>
          <w:tcPr>
            <w:tcW w:w="2120" w:type="dxa"/>
            <w:hideMark/>
          </w:tcPr>
          <w:p w14:paraId="4F55BB48" w14:textId="77777777" w:rsidR="00F54A4F" w:rsidRPr="00F54A4F" w:rsidRDefault="00F54A4F" w:rsidP="009A12BD">
            <w:pPr>
              <w:spacing w:line="240" w:lineRule="auto"/>
            </w:pPr>
            <w:r w:rsidRPr="00F54A4F">
              <w:rPr>
                <w:lang w:val="en-GB"/>
              </w:rPr>
              <w:t>56</w:t>
            </w:r>
          </w:p>
        </w:tc>
      </w:tr>
      <w:tr w:rsidR="00F54A4F" w:rsidRPr="00F54A4F" w14:paraId="277078B5"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1114BE65" w14:textId="77777777" w:rsidR="00F54A4F" w:rsidRPr="00F54A4F" w:rsidRDefault="00F54A4F" w:rsidP="009A12BD">
            <w:pPr>
              <w:spacing w:line="240" w:lineRule="auto"/>
            </w:pPr>
            <w:r w:rsidRPr="00F54A4F">
              <w:rPr>
                <w:lang w:val="en-GB"/>
              </w:rPr>
              <w:t>33</w:t>
            </w:r>
          </w:p>
        </w:tc>
        <w:tc>
          <w:tcPr>
            <w:tcW w:w="2120" w:type="dxa"/>
            <w:hideMark/>
          </w:tcPr>
          <w:p w14:paraId="63D8ED40" w14:textId="77777777" w:rsidR="00F54A4F" w:rsidRPr="00F54A4F" w:rsidRDefault="00F54A4F" w:rsidP="009A12BD">
            <w:pPr>
              <w:spacing w:line="240" w:lineRule="auto"/>
            </w:pPr>
            <w:r w:rsidRPr="00F54A4F">
              <w:rPr>
                <w:lang w:val="en-GB"/>
              </w:rPr>
              <w:t>2</w:t>
            </w:r>
          </w:p>
        </w:tc>
        <w:tc>
          <w:tcPr>
            <w:tcW w:w="2120" w:type="dxa"/>
            <w:hideMark/>
          </w:tcPr>
          <w:p w14:paraId="141291CF" w14:textId="77777777" w:rsidR="00F54A4F" w:rsidRPr="00F54A4F" w:rsidRDefault="00F54A4F" w:rsidP="009A12BD">
            <w:pPr>
              <w:spacing w:line="240" w:lineRule="auto"/>
            </w:pPr>
            <w:r w:rsidRPr="00F54A4F">
              <w:rPr>
                <w:lang w:val="en-GB"/>
              </w:rPr>
              <w:t>58</w:t>
            </w:r>
          </w:p>
        </w:tc>
      </w:tr>
      <w:tr w:rsidR="00F54A4F" w:rsidRPr="00F54A4F" w14:paraId="63B59BCF"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20D38EAC" w14:textId="77777777" w:rsidR="00F54A4F" w:rsidRPr="00F54A4F" w:rsidRDefault="00F54A4F" w:rsidP="009A12BD">
            <w:pPr>
              <w:spacing w:line="240" w:lineRule="auto"/>
            </w:pPr>
            <w:r w:rsidRPr="00F54A4F">
              <w:rPr>
                <w:lang w:val="en-GB"/>
              </w:rPr>
              <w:t>34</w:t>
            </w:r>
          </w:p>
        </w:tc>
        <w:tc>
          <w:tcPr>
            <w:tcW w:w="2120" w:type="dxa"/>
            <w:hideMark/>
          </w:tcPr>
          <w:p w14:paraId="6F152AEF" w14:textId="77777777" w:rsidR="00F54A4F" w:rsidRPr="00F54A4F" w:rsidRDefault="00F54A4F" w:rsidP="009A12BD">
            <w:pPr>
              <w:spacing w:line="240" w:lineRule="auto"/>
            </w:pPr>
            <w:r w:rsidRPr="00F54A4F">
              <w:rPr>
                <w:lang w:val="en-GB"/>
              </w:rPr>
              <w:t>1</w:t>
            </w:r>
          </w:p>
        </w:tc>
        <w:tc>
          <w:tcPr>
            <w:tcW w:w="2120" w:type="dxa"/>
            <w:hideMark/>
          </w:tcPr>
          <w:p w14:paraId="1A1CF37C" w14:textId="77777777" w:rsidR="00F54A4F" w:rsidRPr="00F54A4F" w:rsidRDefault="00F54A4F" w:rsidP="009A12BD">
            <w:pPr>
              <w:spacing w:line="240" w:lineRule="auto"/>
            </w:pPr>
            <w:r w:rsidRPr="00F54A4F">
              <w:rPr>
                <w:lang w:val="en-GB"/>
              </w:rPr>
              <w:t>59</w:t>
            </w:r>
          </w:p>
        </w:tc>
      </w:tr>
      <w:tr w:rsidR="00F54A4F" w:rsidRPr="00F54A4F" w14:paraId="17175D9E"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49274424" w14:textId="77777777" w:rsidR="00F54A4F" w:rsidRPr="00F54A4F" w:rsidRDefault="00F54A4F" w:rsidP="009A12BD">
            <w:pPr>
              <w:spacing w:line="240" w:lineRule="auto"/>
            </w:pPr>
            <w:r w:rsidRPr="00F54A4F">
              <w:rPr>
                <w:lang w:val="en-GB"/>
              </w:rPr>
              <w:t>35</w:t>
            </w:r>
          </w:p>
        </w:tc>
        <w:tc>
          <w:tcPr>
            <w:tcW w:w="2120" w:type="dxa"/>
            <w:hideMark/>
          </w:tcPr>
          <w:p w14:paraId="026E0128" w14:textId="77777777" w:rsidR="00F54A4F" w:rsidRPr="00F54A4F" w:rsidRDefault="00F54A4F" w:rsidP="009A12BD">
            <w:pPr>
              <w:spacing w:line="240" w:lineRule="auto"/>
            </w:pPr>
            <w:r w:rsidRPr="00F54A4F">
              <w:rPr>
                <w:lang w:val="en-GB"/>
              </w:rPr>
              <w:t>1</w:t>
            </w:r>
          </w:p>
        </w:tc>
        <w:tc>
          <w:tcPr>
            <w:tcW w:w="2120" w:type="dxa"/>
            <w:hideMark/>
          </w:tcPr>
          <w:p w14:paraId="512F1A78" w14:textId="77777777" w:rsidR="00F54A4F" w:rsidRPr="00F54A4F" w:rsidRDefault="00F54A4F" w:rsidP="009A12BD">
            <w:pPr>
              <w:spacing w:line="240" w:lineRule="auto"/>
            </w:pPr>
            <w:r w:rsidRPr="00F54A4F">
              <w:rPr>
                <w:lang w:val="en-GB"/>
              </w:rPr>
              <w:t>60</w:t>
            </w:r>
          </w:p>
        </w:tc>
      </w:tr>
      <w:tr w:rsidR="00F54A4F" w:rsidRPr="00F54A4F" w14:paraId="03F07CCB" w14:textId="77777777" w:rsidTr="00A75A70">
        <w:trPr>
          <w:cnfStyle w:val="000000100000" w:firstRow="0" w:lastRow="0" w:firstColumn="0" w:lastColumn="0" w:oddVBand="0" w:evenVBand="0" w:oddHBand="1" w:evenHBand="0" w:firstRowFirstColumn="0" w:firstRowLastColumn="0" w:lastRowFirstColumn="0" w:lastRowLastColumn="0"/>
          <w:trHeight w:val="485"/>
        </w:trPr>
        <w:tc>
          <w:tcPr>
            <w:tcW w:w="2120" w:type="dxa"/>
            <w:hideMark/>
          </w:tcPr>
          <w:p w14:paraId="766F2FB7" w14:textId="77777777" w:rsidR="00F54A4F" w:rsidRPr="00F54A4F" w:rsidRDefault="00F54A4F" w:rsidP="009A12BD">
            <w:pPr>
              <w:spacing w:line="240" w:lineRule="auto"/>
            </w:pPr>
            <w:r w:rsidRPr="00F54A4F">
              <w:rPr>
                <w:lang w:val="en-GB"/>
              </w:rPr>
              <w:t>36</w:t>
            </w:r>
          </w:p>
        </w:tc>
        <w:tc>
          <w:tcPr>
            <w:tcW w:w="2120" w:type="dxa"/>
            <w:hideMark/>
          </w:tcPr>
          <w:p w14:paraId="22867DF6" w14:textId="77777777" w:rsidR="00F54A4F" w:rsidRPr="00F54A4F" w:rsidRDefault="00F54A4F" w:rsidP="009A12BD">
            <w:pPr>
              <w:spacing w:line="240" w:lineRule="auto"/>
            </w:pPr>
            <w:r w:rsidRPr="00F54A4F">
              <w:rPr>
                <w:lang w:val="en-GB"/>
              </w:rPr>
              <w:t>4</w:t>
            </w:r>
          </w:p>
        </w:tc>
        <w:tc>
          <w:tcPr>
            <w:tcW w:w="2120" w:type="dxa"/>
            <w:hideMark/>
          </w:tcPr>
          <w:p w14:paraId="1C9B1139" w14:textId="77777777" w:rsidR="00F54A4F" w:rsidRPr="00F54A4F" w:rsidRDefault="00F54A4F" w:rsidP="009A12BD">
            <w:pPr>
              <w:spacing w:line="240" w:lineRule="auto"/>
            </w:pPr>
            <w:r w:rsidRPr="00F54A4F">
              <w:rPr>
                <w:lang w:val="en-GB"/>
              </w:rPr>
              <w:t>64</w:t>
            </w:r>
          </w:p>
        </w:tc>
      </w:tr>
      <w:tr w:rsidR="00F54A4F" w:rsidRPr="00F54A4F" w14:paraId="0DC16CC9" w14:textId="77777777" w:rsidTr="00A75A70">
        <w:trPr>
          <w:cnfStyle w:val="000000010000" w:firstRow="0" w:lastRow="0" w:firstColumn="0" w:lastColumn="0" w:oddVBand="0" w:evenVBand="0" w:oddHBand="0" w:evenHBand="1" w:firstRowFirstColumn="0" w:firstRowLastColumn="0" w:lastRowFirstColumn="0" w:lastRowLastColumn="0"/>
          <w:trHeight w:val="485"/>
        </w:trPr>
        <w:tc>
          <w:tcPr>
            <w:tcW w:w="2120" w:type="dxa"/>
            <w:hideMark/>
          </w:tcPr>
          <w:p w14:paraId="3BF03D5B" w14:textId="77777777" w:rsidR="00F54A4F" w:rsidRPr="00F54A4F" w:rsidRDefault="00F54A4F" w:rsidP="009A12BD">
            <w:pPr>
              <w:spacing w:line="240" w:lineRule="auto"/>
            </w:pPr>
            <w:r w:rsidRPr="00F54A4F">
              <w:rPr>
                <w:lang w:val="en-GB"/>
              </w:rPr>
              <w:t>37</w:t>
            </w:r>
          </w:p>
        </w:tc>
        <w:tc>
          <w:tcPr>
            <w:tcW w:w="2120" w:type="dxa"/>
            <w:hideMark/>
          </w:tcPr>
          <w:p w14:paraId="0A6E9C16" w14:textId="77777777" w:rsidR="00F54A4F" w:rsidRPr="00F54A4F" w:rsidRDefault="00F54A4F" w:rsidP="009A12BD">
            <w:pPr>
              <w:spacing w:line="240" w:lineRule="auto"/>
            </w:pPr>
            <w:r w:rsidRPr="00F54A4F">
              <w:rPr>
                <w:lang w:val="en-GB"/>
              </w:rPr>
              <w:t>1</w:t>
            </w:r>
          </w:p>
        </w:tc>
        <w:tc>
          <w:tcPr>
            <w:tcW w:w="2120" w:type="dxa"/>
            <w:hideMark/>
          </w:tcPr>
          <w:p w14:paraId="5066AB2B" w14:textId="77777777" w:rsidR="00F54A4F" w:rsidRPr="00F54A4F" w:rsidRDefault="00F54A4F" w:rsidP="009A12BD">
            <w:pPr>
              <w:spacing w:line="240" w:lineRule="auto"/>
            </w:pPr>
            <w:r w:rsidRPr="00F54A4F">
              <w:rPr>
                <w:lang w:val="en-GB"/>
              </w:rPr>
              <w:t>65</w:t>
            </w:r>
          </w:p>
        </w:tc>
      </w:tr>
    </w:tbl>
    <w:p w14:paraId="376E8BF0" w14:textId="45528172" w:rsidR="00B266C9" w:rsidRPr="00B266C9" w:rsidRDefault="00B266C9" w:rsidP="00B266C9">
      <w:pPr>
        <w:pStyle w:val="Caption"/>
      </w:pPr>
      <w:r>
        <w:lastRenderedPageBreak/>
        <w:t xml:space="preserve">Figure </w:t>
      </w:r>
      <w:r>
        <w:fldChar w:fldCharType="begin"/>
      </w:r>
      <w:r>
        <w:instrText xml:space="preserve"> SEQ Figure \* ARABIC </w:instrText>
      </w:r>
      <w:r>
        <w:fldChar w:fldCharType="separate"/>
      </w:r>
      <w:r w:rsidR="008C103A">
        <w:rPr>
          <w:noProof/>
        </w:rPr>
        <w:t>4</w:t>
      </w:r>
      <w:r>
        <w:fldChar w:fldCharType="end"/>
      </w:r>
      <w:r>
        <w:t xml:space="preserve">: Australian </w:t>
      </w:r>
      <w:r w:rsidRPr="005F4635">
        <w:t>Open Winner Ages</w:t>
      </w:r>
      <w:r>
        <w:t xml:space="preserve"> cumulative frequency histogram</w:t>
      </w:r>
    </w:p>
    <w:p w14:paraId="26420DAE" w14:textId="77777777" w:rsidR="00E54B07" w:rsidRDefault="00A75A70" w:rsidP="000D5B75">
      <w:r w:rsidRPr="000D5B75">
        <w:rPr>
          <w:noProof/>
        </w:rPr>
        <w:drawing>
          <wp:inline distT="0" distB="0" distL="0" distR="0" wp14:anchorId="2F605187" wp14:editId="1891C883">
            <wp:extent cx="6116320" cy="5076825"/>
            <wp:effectExtent l="0" t="0" r="0" b="9525"/>
            <wp:docPr id="2011572508" name="Picture 5" descr="A cumulative frequency histogram showing data from Table 7 – Australian Open Winner Ages.">
              <a:extLst xmlns:a="http://schemas.openxmlformats.org/drawingml/2006/main">
                <a:ext uri="{FF2B5EF4-FFF2-40B4-BE49-F238E27FC236}">
                  <a16:creationId xmlns:a16="http://schemas.microsoft.com/office/drawing/2014/main" id="{840F27B3-3B9D-6BB4-EB5E-CF79D0D33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2508" name="Picture 5" descr="A cumulative frequency histogram showing data from Table 7 – Australian Open Winner Ages.">
                      <a:extLst>
                        <a:ext uri="{FF2B5EF4-FFF2-40B4-BE49-F238E27FC236}">
                          <a16:creationId xmlns:a16="http://schemas.microsoft.com/office/drawing/2014/main" id="{840F27B3-3B9D-6BB4-EB5E-CF79D0D3335F}"/>
                        </a:ext>
                      </a:extLst>
                    </pic:cNvPr>
                    <pic:cNvPicPr>
                      <a:picLocks noChangeAspect="1"/>
                    </pic:cNvPicPr>
                  </pic:nvPicPr>
                  <pic:blipFill>
                    <a:blip r:embed="rId27"/>
                    <a:stretch>
                      <a:fillRect/>
                    </a:stretch>
                  </pic:blipFill>
                  <pic:spPr>
                    <a:xfrm>
                      <a:off x="0" y="0"/>
                      <a:ext cx="6116320" cy="5076825"/>
                    </a:xfrm>
                    <a:prstGeom prst="rect">
                      <a:avLst/>
                    </a:prstGeom>
                  </pic:spPr>
                </pic:pic>
              </a:graphicData>
            </a:graphic>
          </wp:inline>
        </w:drawing>
      </w:r>
    </w:p>
    <w:p w14:paraId="3D5FDA4B" w14:textId="769E06A3" w:rsidR="00143196" w:rsidRPr="00B266C9" w:rsidRDefault="00143196" w:rsidP="00B266C9">
      <w:r>
        <w:br w:type="page"/>
      </w:r>
    </w:p>
    <w:p w14:paraId="5ED8905A" w14:textId="079836D9" w:rsidR="00143196" w:rsidRDefault="00143196" w:rsidP="00143196">
      <w:pPr>
        <w:pStyle w:val="Heading2"/>
        <w:rPr>
          <w:rStyle w:val="Heading2Char"/>
        </w:rPr>
      </w:pPr>
      <w:bookmarkStart w:id="4" w:name="_Appendix_C"/>
      <w:bookmarkEnd w:id="4"/>
      <w:r>
        <w:lastRenderedPageBreak/>
        <w:t>Appendix C</w:t>
      </w:r>
    </w:p>
    <w:p w14:paraId="3526A6D6" w14:textId="3CAA083F" w:rsidR="00143196" w:rsidRDefault="006747FD" w:rsidP="00143196">
      <w:pPr>
        <w:pStyle w:val="Heading3"/>
      </w:pPr>
      <w:r>
        <w:t>Swimming</w:t>
      </w:r>
      <w:r w:rsidR="00143196">
        <w:t xml:space="preserve"> data</w:t>
      </w:r>
    </w:p>
    <w:p w14:paraId="1D228CF7" w14:textId="58C8EF83" w:rsidR="00F54A4F" w:rsidRPr="00F54A4F" w:rsidRDefault="00F54A4F" w:rsidP="00F54A4F">
      <w:pPr>
        <w:pStyle w:val="Heading5"/>
      </w:pPr>
      <w:r>
        <w:t xml:space="preserve">Frequency </w:t>
      </w:r>
      <w:r w:rsidR="00A75A70">
        <w:t>data</w:t>
      </w:r>
    </w:p>
    <w:p w14:paraId="538C4B78" w14:textId="603E483E" w:rsidR="00B266C9" w:rsidRPr="00B266C9" w:rsidRDefault="00B266C9" w:rsidP="00B266C9">
      <w:pPr>
        <w:pStyle w:val="Caption"/>
      </w:pPr>
      <w:r>
        <w:t xml:space="preserve">Table </w:t>
      </w:r>
      <w:r>
        <w:fldChar w:fldCharType="begin"/>
      </w:r>
      <w:r>
        <w:instrText xml:space="preserve"> SEQ Table \* ARABIC </w:instrText>
      </w:r>
      <w:r>
        <w:fldChar w:fldCharType="separate"/>
      </w:r>
      <w:r w:rsidR="008C103A">
        <w:rPr>
          <w:noProof/>
        </w:rPr>
        <w:t>8</w:t>
      </w:r>
      <w:r>
        <w:fldChar w:fldCharType="end"/>
      </w:r>
      <w:r>
        <w:t xml:space="preserve">: </w:t>
      </w:r>
      <w:r w:rsidRPr="005F4635">
        <w:t>Australian Open Water Swimming Championships Winner Ages</w:t>
      </w:r>
    </w:p>
    <w:tbl>
      <w:tblPr>
        <w:tblStyle w:val="Tableheader"/>
        <w:tblW w:w="4240" w:type="dxa"/>
        <w:tblLook w:val="0420" w:firstRow="1" w:lastRow="0" w:firstColumn="0" w:lastColumn="0" w:noHBand="0" w:noVBand="1"/>
        <w:tblDescription w:val="A table showing the frequency of the ages of the winners at the Australian Open Water Swimming Championships."/>
      </w:tblPr>
      <w:tblGrid>
        <w:gridCol w:w="2231"/>
        <w:gridCol w:w="2009"/>
      </w:tblGrid>
      <w:tr w:rsidR="00F54A4F" w:rsidRPr="00B266C9" w14:paraId="178E8029" w14:textId="77777777" w:rsidTr="00A75A70">
        <w:trPr>
          <w:cnfStyle w:val="100000000000" w:firstRow="1" w:lastRow="0" w:firstColumn="0" w:lastColumn="0" w:oddVBand="0" w:evenVBand="0" w:oddHBand="0" w:evenHBand="0" w:firstRowFirstColumn="0" w:firstRowLastColumn="0" w:lastRowFirstColumn="0" w:lastRowLastColumn="0"/>
          <w:trHeight w:val="430"/>
        </w:trPr>
        <w:tc>
          <w:tcPr>
            <w:tcW w:w="2231" w:type="dxa"/>
            <w:hideMark/>
          </w:tcPr>
          <w:p w14:paraId="0CB2FDAD" w14:textId="77777777" w:rsidR="00F54A4F" w:rsidRPr="00B266C9" w:rsidRDefault="00F54A4F" w:rsidP="00B266C9">
            <w:r w:rsidRPr="00B266C9">
              <w:t>Age</w:t>
            </w:r>
          </w:p>
        </w:tc>
        <w:tc>
          <w:tcPr>
            <w:tcW w:w="2009" w:type="dxa"/>
            <w:hideMark/>
          </w:tcPr>
          <w:p w14:paraId="49BA9FBA" w14:textId="77777777" w:rsidR="00F54A4F" w:rsidRPr="00B266C9" w:rsidRDefault="00F54A4F" w:rsidP="00B266C9">
            <w:r w:rsidRPr="00B266C9">
              <w:t>Frequency</w:t>
            </w:r>
          </w:p>
        </w:tc>
      </w:tr>
      <w:tr w:rsidR="00F54A4F" w:rsidRPr="00F54A4F" w14:paraId="389A5BCA"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50D75359" w14:textId="77777777" w:rsidR="00F54A4F" w:rsidRPr="00F54A4F" w:rsidRDefault="00F54A4F" w:rsidP="00F54A4F">
            <w:pPr>
              <w:suppressAutoHyphens w:val="0"/>
              <w:spacing w:before="240" w:after="0" w:line="276" w:lineRule="auto"/>
            </w:pPr>
            <w:r w:rsidRPr="00F54A4F">
              <w:rPr>
                <w:lang w:val="en-GB"/>
              </w:rPr>
              <w:t>14</w:t>
            </w:r>
          </w:p>
        </w:tc>
        <w:tc>
          <w:tcPr>
            <w:tcW w:w="2009" w:type="dxa"/>
            <w:hideMark/>
          </w:tcPr>
          <w:p w14:paraId="6FA56ED9" w14:textId="77777777" w:rsidR="00F54A4F" w:rsidRPr="00F54A4F" w:rsidRDefault="00F54A4F" w:rsidP="00F54A4F">
            <w:pPr>
              <w:suppressAutoHyphens w:val="0"/>
              <w:spacing w:before="240" w:after="0" w:line="276" w:lineRule="auto"/>
            </w:pPr>
            <w:r w:rsidRPr="00F54A4F">
              <w:rPr>
                <w:lang w:val="en-GB"/>
              </w:rPr>
              <w:t>1</w:t>
            </w:r>
          </w:p>
        </w:tc>
      </w:tr>
      <w:tr w:rsidR="00F54A4F" w:rsidRPr="00F54A4F" w14:paraId="72F9DA00"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14C03006" w14:textId="77777777" w:rsidR="00F54A4F" w:rsidRPr="00F54A4F" w:rsidRDefault="00F54A4F" w:rsidP="00F54A4F">
            <w:pPr>
              <w:suppressAutoHyphens w:val="0"/>
              <w:spacing w:before="240" w:after="0" w:line="276" w:lineRule="auto"/>
            </w:pPr>
            <w:r w:rsidRPr="00F54A4F">
              <w:rPr>
                <w:lang w:val="en-GB"/>
              </w:rPr>
              <w:t>15</w:t>
            </w:r>
          </w:p>
        </w:tc>
        <w:tc>
          <w:tcPr>
            <w:tcW w:w="2009" w:type="dxa"/>
            <w:hideMark/>
          </w:tcPr>
          <w:p w14:paraId="2BFF0F47" w14:textId="77777777" w:rsidR="00F54A4F" w:rsidRPr="00F54A4F" w:rsidRDefault="00F54A4F" w:rsidP="00F54A4F">
            <w:pPr>
              <w:suppressAutoHyphens w:val="0"/>
              <w:spacing w:before="240" w:after="0" w:line="276" w:lineRule="auto"/>
            </w:pPr>
            <w:r w:rsidRPr="00F54A4F">
              <w:rPr>
                <w:lang w:val="en-GB"/>
              </w:rPr>
              <w:t>0</w:t>
            </w:r>
          </w:p>
        </w:tc>
      </w:tr>
      <w:tr w:rsidR="00F54A4F" w:rsidRPr="00F54A4F" w14:paraId="628CE19A"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762D2F94" w14:textId="77777777" w:rsidR="00F54A4F" w:rsidRPr="00F54A4F" w:rsidRDefault="00F54A4F" w:rsidP="00F54A4F">
            <w:pPr>
              <w:suppressAutoHyphens w:val="0"/>
              <w:spacing w:before="240" w:after="0" w:line="276" w:lineRule="auto"/>
            </w:pPr>
            <w:r w:rsidRPr="00F54A4F">
              <w:rPr>
                <w:lang w:val="en-GB"/>
              </w:rPr>
              <w:t>16</w:t>
            </w:r>
          </w:p>
        </w:tc>
        <w:tc>
          <w:tcPr>
            <w:tcW w:w="2009" w:type="dxa"/>
            <w:hideMark/>
          </w:tcPr>
          <w:p w14:paraId="3E872B17" w14:textId="77777777" w:rsidR="00F54A4F" w:rsidRPr="00F54A4F" w:rsidRDefault="00F54A4F" w:rsidP="00F54A4F">
            <w:pPr>
              <w:suppressAutoHyphens w:val="0"/>
              <w:spacing w:before="240" w:after="0" w:line="276" w:lineRule="auto"/>
            </w:pPr>
            <w:r w:rsidRPr="00F54A4F">
              <w:rPr>
                <w:lang w:val="en-GB"/>
              </w:rPr>
              <w:t>0</w:t>
            </w:r>
          </w:p>
        </w:tc>
      </w:tr>
      <w:tr w:rsidR="00F54A4F" w:rsidRPr="00F54A4F" w14:paraId="66BAC99F"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51B7BF64" w14:textId="77777777" w:rsidR="00F54A4F" w:rsidRPr="00F54A4F" w:rsidRDefault="00F54A4F" w:rsidP="00F54A4F">
            <w:pPr>
              <w:suppressAutoHyphens w:val="0"/>
              <w:spacing w:before="240" w:after="0" w:line="276" w:lineRule="auto"/>
            </w:pPr>
            <w:r w:rsidRPr="00F54A4F">
              <w:rPr>
                <w:lang w:val="en-GB"/>
              </w:rPr>
              <w:t>17</w:t>
            </w:r>
          </w:p>
        </w:tc>
        <w:tc>
          <w:tcPr>
            <w:tcW w:w="2009" w:type="dxa"/>
            <w:hideMark/>
          </w:tcPr>
          <w:p w14:paraId="11362F21" w14:textId="77777777" w:rsidR="00F54A4F" w:rsidRPr="00F54A4F" w:rsidRDefault="00F54A4F" w:rsidP="00F54A4F">
            <w:pPr>
              <w:suppressAutoHyphens w:val="0"/>
              <w:spacing w:before="240" w:after="0" w:line="276" w:lineRule="auto"/>
            </w:pPr>
            <w:r w:rsidRPr="00F54A4F">
              <w:rPr>
                <w:lang w:val="en-GB"/>
              </w:rPr>
              <w:t>1</w:t>
            </w:r>
          </w:p>
        </w:tc>
      </w:tr>
      <w:tr w:rsidR="00F54A4F" w:rsidRPr="00F54A4F" w14:paraId="49488C5C"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26D5C14A" w14:textId="77777777" w:rsidR="00F54A4F" w:rsidRPr="00F54A4F" w:rsidRDefault="00F54A4F" w:rsidP="00F54A4F">
            <w:pPr>
              <w:suppressAutoHyphens w:val="0"/>
              <w:spacing w:before="240" w:after="0" w:line="276" w:lineRule="auto"/>
            </w:pPr>
            <w:r w:rsidRPr="00F54A4F">
              <w:rPr>
                <w:lang w:val="en-GB"/>
              </w:rPr>
              <w:t>18</w:t>
            </w:r>
          </w:p>
        </w:tc>
        <w:tc>
          <w:tcPr>
            <w:tcW w:w="2009" w:type="dxa"/>
            <w:hideMark/>
          </w:tcPr>
          <w:p w14:paraId="7164F644" w14:textId="77777777" w:rsidR="00F54A4F" w:rsidRPr="00F54A4F" w:rsidRDefault="00F54A4F" w:rsidP="00F54A4F">
            <w:pPr>
              <w:suppressAutoHyphens w:val="0"/>
              <w:spacing w:before="240" w:after="0" w:line="276" w:lineRule="auto"/>
            </w:pPr>
            <w:r w:rsidRPr="00F54A4F">
              <w:rPr>
                <w:lang w:val="en-GB"/>
              </w:rPr>
              <w:t>1</w:t>
            </w:r>
          </w:p>
        </w:tc>
      </w:tr>
      <w:tr w:rsidR="00F54A4F" w:rsidRPr="00F54A4F" w14:paraId="1B990921"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7F3D706C" w14:textId="77777777" w:rsidR="00F54A4F" w:rsidRPr="00F54A4F" w:rsidRDefault="00F54A4F" w:rsidP="00F54A4F">
            <w:pPr>
              <w:suppressAutoHyphens w:val="0"/>
              <w:spacing w:before="240" w:after="0" w:line="276" w:lineRule="auto"/>
            </w:pPr>
            <w:r w:rsidRPr="00F54A4F">
              <w:rPr>
                <w:lang w:val="en-GB"/>
              </w:rPr>
              <w:t>19</w:t>
            </w:r>
          </w:p>
        </w:tc>
        <w:tc>
          <w:tcPr>
            <w:tcW w:w="2009" w:type="dxa"/>
            <w:hideMark/>
          </w:tcPr>
          <w:p w14:paraId="730ED89E" w14:textId="77777777" w:rsidR="00F54A4F" w:rsidRPr="00F54A4F" w:rsidRDefault="00F54A4F" w:rsidP="00F54A4F">
            <w:pPr>
              <w:suppressAutoHyphens w:val="0"/>
              <w:spacing w:before="240" w:after="0" w:line="276" w:lineRule="auto"/>
            </w:pPr>
            <w:r w:rsidRPr="00F54A4F">
              <w:rPr>
                <w:lang w:val="en-GB"/>
              </w:rPr>
              <w:t>2</w:t>
            </w:r>
          </w:p>
        </w:tc>
      </w:tr>
      <w:tr w:rsidR="00F54A4F" w:rsidRPr="00F54A4F" w14:paraId="4478A473"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590007D6" w14:textId="77777777" w:rsidR="00F54A4F" w:rsidRPr="00F54A4F" w:rsidRDefault="00F54A4F" w:rsidP="00F54A4F">
            <w:pPr>
              <w:suppressAutoHyphens w:val="0"/>
              <w:spacing w:before="240" w:after="0" w:line="276" w:lineRule="auto"/>
            </w:pPr>
            <w:r w:rsidRPr="00F54A4F">
              <w:rPr>
                <w:lang w:val="en-GB"/>
              </w:rPr>
              <w:t>20</w:t>
            </w:r>
          </w:p>
        </w:tc>
        <w:tc>
          <w:tcPr>
            <w:tcW w:w="2009" w:type="dxa"/>
            <w:hideMark/>
          </w:tcPr>
          <w:p w14:paraId="71397634" w14:textId="77777777" w:rsidR="00F54A4F" w:rsidRPr="00F54A4F" w:rsidRDefault="00F54A4F" w:rsidP="00F54A4F">
            <w:pPr>
              <w:suppressAutoHyphens w:val="0"/>
              <w:spacing w:before="240" w:after="0" w:line="276" w:lineRule="auto"/>
            </w:pPr>
            <w:r w:rsidRPr="00F54A4F">
              <w:rPr>
                <w:lang w:val="en-GB"/>
              </w:rPr>
              <w:t>3</w:t>
            </w:r>
          </w:p>
        </w:tc>
      </w:tr>
      <w:tr w:rsidR="00F54A4F" w:rsidRPr="00F54A4F" w14:paraId="11364664"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6349977B" w14:textId="77777777" w:rsidR="00F54A4F" w:rsidRPr="00F54A4F" w:rsidRDefault="00F54A4F" w:rsidP="00F54A4F">
            <w:pPr>
              <w:suppressAutoHyphens w:val="0"/>
              <w:spacing w:before="240" w:after="0" w:line="276" w:lineRule="auto"/>
            </w:pPr>
            <w:r w:rsidRPr="00F54A4F">
              <w:rPr>
                <w:lang w:val="en-GB"/>
              </w:rPr>
              <w:t>21</w:t>
            </w:r>
          </w:p>
        </w:tc>
        <w:tc>
          <w:tcPr>
            <w:tcW w:w="2009" w:type="dxa"/>
            <w:hideMark/>
          </w:tcPr>
          <w:p w14:paraId="1945435F" w14:textId="77777777" w:rsidR="00F54A4F" w:rsidRPr="00F54A4F" w:rsidRDefault="00F54A4F" w:rsidP="00F54A4F">
            <w:pPr>
              <w:suppressAutoHyphens w:val="0"/>
              <w:spacing w:before="240" w:after="0" w:line="276" w:lineRule="auto"/>
            </w:pPr>
            <w:r w:rsidRPr="00F54A4F">
              <w:rPr>
                <w:lang w:val="en-GB"/>
              </w:rPr>
              <w:t>5</w:t>
            </w:r>
          </w:p>
        </w:tc>
      </w:tr>
      <w:tr w:rsidR="00F54A4F" w:rsidRPr="00F54A4F" w14:paraId="57D6C4EB"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6A372A9D" w14:textId="77777777" w:rsidR="00F54A4F" w:rsidRPr="00F54A4F" w:rsidRDefault="00F54A4F" w:rsidP="00F54A4F">
            <w:pPr>
              <w:suppressAutoHyphens w:val="0"/>
              <w:spacing w:before="240" w:after="0" w:line="276" w:lineRule="auto"/>
            </w:pPr>
            <w:r w:rsidRPr="00F54A4F">
              <w:rPr>
                <w:lang w:val="en-GB"/>
              </w:rPr>
              <w:t>22</w:t>
            </w:r>
          </w:p>
        </w:tc>
        <w:tc>
          <w:tcPr>
            <w:tcW w:w="2009" w:type="dxa"/>
            <w:hideMark/>
          </w:tcPr>
          <w:p w14:paraId="616AC364" w14:textId="77777777" w:rsidR="00F54A4F" w:rsidRPr="00F54A4F" w:rsidRDefault="00F54A4F" w:rsidP="00F54A4F">
            <w:pPr>
              <w:suppressAutoHyphens w:val="0"/>
              <w:spacing w:before="240" w:after="0" w:line="276" w:lineRule="auto"/>
            </w:pPr>
            <w:r w:rsidRPr="00F54A4F">
              <w:rPr>
                <w:lang w:val="en-GB"/>
              </w:rPr>
              <w:t>4</w:t>
            </w:r>
          </w:p>
        </w:tc>
      </w:tr>
      <w:tr w:rsidR="00F54A4F" w:rsidRPr="00F54A4F" w14:paraId="189885B8"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654D534B" w14:textId="77777777" w:rsidR="00F54A4F" w:rsidRPr="00F54A4F" w:rsidRDefault="00F54A4F" w:rsidP="00F54A4F">
            <w:pPr>
              <w:suppressAutoHyphens w:val="0"/>
              <w:spacing w:before="240" w:after="0" w:line="276" w:lineRule="auto"/>
            </w:pPr>
            <w:r w:rsidRPr="00F54A4F">
              <w:rPr>
                <w:lang w:val="en-GB"/>
              </w:rPr>
              <w:t>23</w:t>
            </w:r>
          </w:p>
        </w:tc>
        <w:tc>
          <w:tcPr>
            <w:tcW w:w="2009" w:type="dxa"/>
            <w:hideMark/>
          </w:tcPr>
          <w:p w14:paraId="628161F9" w14:textId="77777777" w:rsidR="00F54A4F" w:rsidRPr="00F54A4F" w:rsidRDefault="00F54A4F" w:rsidP="00F54A4F">
            <w:pPr>
              <w:suppressAutoHyphens w:val="0"/>
              <w:spacing w:before="240" w:after="0" w:line="276" w:lineRule="auto"/>
            </w:pPr>
            <w:r w:rsidRPr="00F54A4F">
              <w:rPr>
                <w:lang w:val="en-GB"/>
              </w:rPr>
              <w:t>2</w:t>
            </w:r>
          </w:p>
        </w:tc>
      </w:tr>
      <w:tr w:rsidR="00F54A4F" w:rsidRPr="00F54A4F" w14:paraId="5085D268"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2E4EABC7" w14:textId="77777777" w:rsidR="00F54A4F" w:rsidRPr="00F54A4F" w:rsidRDefault="00F54A4F" w:rsidP="00F54A4F">
            <w:pPr>
              <w:suppressAutoHyphens w:val="0"/>
              <w:spacing w:before="240" w:after="0" w:line="276" w:lineRule="auto"/>
            </w:pPr>
            <w:r w:rsidRPr="00F54A4F">
              <w:rPr>
                <w:lang w:val="en-GB"/>
              </w:rPr>
              <w:t>24</w:t>
            </w:r>
          </w:p>
        </w:tc>
        <w:tc>
          <w:tcPr>
            <w:tcW w:w="2009" w:type="dxa"/>
            <w:hideMark/>
          </w:tcPr>
          <w:p w14:paraId="1B20B328" w14:textId="77777777" w:rsidR="00F54A4F" w:rsidRPr="00F54A4F" w:rsidRDefault="00F54A4F" w:rsidP="00F54A4F">
            <w:pPr>
              <w:suppressAutoHyphens w:val="0"/>
              <w:spacing w:before="240" w:after="0" w:line="276" w:lineRule="auto"/>
            </w:pPr>
            <w:r w:rsidRPr="00F54A4F">
              <w:rPr>
                <w:lang w:val="en-GB"/>
              </w:rPr>
              <w:t>4</w:t>
            </w:r>
          </w:p>
        </w:tc>
      </w:tr>
      <w:tr w:rsidR="00F54A4F" w:rsidRPr="00F54A4F" w14:paraId="54079D60"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38E5C78F" w14:textId="77777777" w:rsidR="00F54A4F" w:rsidRPr="00F54A4F" w:rsidRDefault="00F54A4F" w:rsidP="00F54A4F">
            <w:pPr>
              <w:suppressAutoHyphens w:val="0"/>
              <w:spacing w:before="240" w:after="0" w:line="276" w:lineRule="auto"/>
            </w:pPr>
            <w:r w:rsidRPr="00F54A4F">
              <w:rPr>
                <w:lang w:val="en-GB"/>
              </w:rPr>
              <w:t>25</w:t>
            </w:r>
          </w:p>
        </w:tc>
        <w:tc>
          <w:tcPr>
            <w:tcW w:w="2009" w:type="dxa"/>
            <w:hideMark/>
          </w:tcPr>
          <w:p w14:paraId="62258261" w14:textId="77777777" w:rsidR="00F54A4F" w:rsidRPr="00F54A4F" w:rsidRDefault="00F54A4F" w:rsidP="00F54A4F">
            <w:pPr>
              <w:suppressAutoHyphens w:val="0"/>
              <w:spacing w:before="240" w:after="0" w:line="276" w:lineRule="auto"/>
            </w:pPr>
            <w:r w:rsidRPr="00F54A4F">
              <w:rPr>
                <w:lang w:val="en-GB"/>
              </w:rPr>
              <w:t>2</w:t>
            </w:r>
          </w:p>
        </w:tc>
      </w:tr>
      <w:tr w:rsidR="00F54A4F" w:rsidRPr="00F54A4F" w14:paraId="61B82DCD"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432D596C" w14:textId="77777777" w:rsidR="00F54A4F" w:rsidRPr="00F54A4F" w:rsidRDefault="00F54A4F" w:rsidP="00F54A4F">
            <w:pPr>
              <w:suppressAutoHyphens w:val="0"/>
              <w:spacing w:before="240" w:after="0" w:line="276" w:lineRule="auto"/>
            </w:pPr>
            <w:r w:rsidRPr="00F54A4F">
              <w:rPr>
                <w:lang w:val="en-GB"/>
              </w:rPr>
              <w:t>26</w:t>
            </w:r>
          </w:p>
        </w:tc>
        <w:tc>
          <w:tcPr>
            <w:tcW w:w="2009" w:type="dxa"/>
            <w:hideMark/>
          </w:tcPr>
          <w:p w14:paraId="3DCC4D24" w14:textId="77777777" w:rsidR="00F54A4F" w:rsidRPr="00F54A4F" w:rsidRDefault="00F54A4F" w:rsidP="00F54A4F">
            <w:pPr>
              <w:suppressAutoHyphens w:val="0"/>
              <w:spacing w:before="240" w:after="0" w:line="276" w:lineRule="auto"/>
            </w:pPr>
            <w:r w:rsidRPr="00F54A4F">
              <w:rPr>
                <w:lang w:val="en-GB"/>
              </w:rPr>
              <w:t>1</w:t>
            </w:r>
          </w:p>
        </w:tc>
      </w:tr>
      <w:tr w:rsidR="00F54A4F" w:rsidRPr="00F54A4F" w14:paraId="07E89FF8"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71C1F580" w14:textId="77777777" w:rsidR="00F54A4F" w:rsidRPr="00F54A4F" w:rsidRDefault="00F54A4F" w:rsidP="00F54A4F">
            <w:pPr>
              <w:suppressAutoHyphens w:val="0"/>
              <w:spacing w:before="240" w:after="0" w:line="276" w:lineRule="auto"/>
            </w:pPr>
            <w:r w:rsidRPr="00F54A4F">
              <w:rPr>
                <w:lang w:val="en-GB"/>
              </w:rPr>
              <w:t>27</w:t>
            </w:r>
          </w:p>
        </w:tc>
        <w:tc>
          <w:tcPr>
            <w:tcW w:w="2009" w:type="dxa"/>
            <w:hideMark/>
          </w:tcPr>
          <w:p w14:paraId="38F41C26" w14:textId="77777777" w:rsidR="00F54A4F" w:rsidRPr="00F54A4F" w:rsidRDefault="00F54A4F" w:rsidP="00F54A4F">
            <w:pPr>
              <w:suppressAutoHyphens w:val="0"/>
              <w:spacing w:before="240" w:after="0" w:line="276" w:lineRule="auto"/>
            </w:pPr>
            <w:r w:rsidRPr="00F54A4F">
              <w:rPr>
                <w:lang w:val="en-GB"/>
              </w:rPr>
              <w:t>2</w:t>
            </w:r>
          </w:p>
        </w:tc>
      </w:tr>
      <w:tr w:rsidR="00F54A4F" w:rsidRPr="00F54A4F" w14:paraId="53FDB9C0"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024DAF7C" w14:textId="77777777" w:rsidR="00F54A4F" w:rsidRPr="00F54A4F" w:rsidRDefault="00F54A4F" w:rsidP="00F54A4F">
            <w:pPr>
              <w:suppressAutoHyphens w:val="0"/>
              <w:spacing w:before="240" w:after="0" w:line="276" w:lineRule="auto"/>
            </w:pPr>
            <w:r w:rsidRPr="00F54A4F">
              <w:rPr>
                <w:lang w:val="en-GB"/>
              </w:rPr>
              <w:t>28</w:t>
            </w:r>
          </w:p>
        </w:tc>
        <w:tc>
          <w:tcPr>
            <w:tcW w:w="2009" w:type="dxa"/>
            <w:hideMark/>
          </w:tcPr>
          <w:p w14:paraId="7951D8F9" w14:textId="77777777" w:rsidR="00F54A4F" w:rsidRPr="00F54A4F" w:rsidRDefault="00F54A4F" w:rsidP="00F54A4F">
            <w:pPr>
              <w:suppressAutoHyphens w:val="0"/>
              <w:spacing w:before="240" w:after="0" w:line="276" w:lineRule="auto"/>
            </w:pPr>
            <w:r w:rsidRPr="00F54A4F">
              <w:rPr>
                <w:lang w:val="en-GB"/>
              </w:rPr>
              <w:t>1</w:t>
            </w:r>
          </w:p>
        </w:tc>
      </w:tr>
      <w:tr w:rsidR="00F54A4F" w:rsidRPr="00F54A4F" w14:paraId="2A963CE0"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47CBDDE1" w14:textId="77777777" w:rsidR="00F54A4F" w:rsidRPr="00F54A4F" w:rsidRDefault="00F54A4F" w:rsidP="00F54A4F">
            <w:pPr>
              <w:suppressAutoHyphens w:val="0"/>
              <w:spacing w:before="240" w:after="0" w:line="276" w:lineRule="auto"/>
            </w:pPr>
            <w:r w:rsidRPr="00F54A4F">
              <w:rPr>
                <w:lang w:val="en-GB"/>
              </w:rPr>
              <w:t>29</w:t>
            </w:r>
          </w:p>
        </w:tc>
        <w:tc>
          <w:tcPr>
            <w:tcW w:w="2009" w:type="dxa"/>
            <w:hideMark/>
          </w:tcPr>
          <w:p w14:paraId="730BE67D" w14:textId="77777777" w:rsidR="00F54A4F" w:rsidRPr="00F54A4F" w:rsidRDefault="00F54A4F" w:rsidP="00F54A4F">
            <w:pPr>
              <w:suppressAutoHyphens w:val="0"/>
              <w:spacing w:before="240" w:after="0" w:line="276" w:lineRule="auto"/>
            </w:pPr>
            <w:r w:rsidRPr="00F54A4F">
              <w:rPr>
                <w:lang w:val="en-GB"/>
              </w:rPr>
              <w:t>1</w:t>
            </w:r>
          </w:p>
        </w:tc>
      </w:tr>
    </w:tbl>
    <w:p w14:paraId="54826649" w14:textId="7D4A2656" w:rsidR="00B266C9" w:rsidRPr="00B266C9" w:rsidRDefault="00B266C9" w:rsidP="00B266C9">
      <w:pPr>
        <w:pStyle w:val="Caption"/>
      </w:pPr>
      <w:r>
        <w:lastRenderedPageBreak/>
        <w:t xml:space="preserve">Figure </w:t>
      </w:r>
      <w:r>
        <w:fldChar w:fldCharType="begin"/>
      </w:r>
      <w:r>
        <w:instrText xml:space="preserve"> SEQ Figure \* ARABIC </w:instrText>
      </w:r>
      <w:r>
        <w:fldChar w:fldCharType="separate"/>
      </w:r>
      <w:r w:rsidR="008C103A">
        <w:rPr>
          <w:noProof/>
        </w:rPr>
        <w:t>5</w:t>
      </w:r>
      <w:r>
        <w:fldChar w:fldCharType="end"/>
      </w:r>
      <w:r>
        <w:t>: Australian</w:t>
      </w:r>
      <w:r w:rsidRPr="005F4635">
        <w:t xml:space="preserve"> Open </w:t>
      </w:r>
      <w:r>
        <w:t xml:space="preserve">Water Swimming Championships </w:t>
      </w:r>
      <w:r w:rsidRPr="005F4635">
        <w:t>Winner Ages</w:t>
      </w:r>
      <w:r>
        <w:t xml:space="preserve"> frequency histogram</w:t>
      </w:r>
    </w:p>
    <w:p w14:paraId="0B9C3714" w14:textId="744D175E" w:rsidR="00F54A4F" w:rsidRDefault="00A75A70">
      <w:pPr>
        <w:suppressAutoHyphens w:val="0"/>
        <w:spacing w:after="0" w:line="276" w:lineRule="auto"/>
      </w:pPr>
      <w:r w:rsidRPr="00F54A4F">
        <w:rPr>
          <w:noProof/>
        </w:rPr>
        <w:drawing>
          <wp:inline distT="0" distB="0" distL="0" distR="0" wp14:anchorId="4C867552" wp14:editId="01F17436">
            <wp:extent cx="6116320" cy="3747135"/>
            <wp:effectExtent l="0" t="0" r="0" b="5715"/>
            <wp:docPr id="3" name="Picture 2" descr="A frequency histogram showing data from Table 8 – Australian Open Water Swimming Championships Winner Ages.">
              <a:extLst xmlns:a="http://schemas.openxmlformats.org/drawingml/2006/main">
                <a:ext uri="{FF2B5EF4-FFF2-40B4-BE49-F238E27FC236}">
                  <a16:creationId xmlns:a16="http://schemas.microsoft.com/office/drawing/2014/main" id="{486560B9-BE0B-2267-9884-A5993C188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frequency histogram showing data from Table 8 – Australian Open Water Swimming Championships Winner Ages.">
                      <a:extLst>
                        <a:ext uri="{FF2B5EF4-FFF2-40B4-BE49-F238E27FC236}">
                          <a16:creationId xmlns:a16="http://schemas.microsoft.com/office/drawing/2014/main" id="{486560B9-BE0B-2267-9884-A5993C1885C5}"/>
                        </a:ext>
                      </a:extLst>
                    </pic:cNvPr>
                    <pic:cNvPicPr>
                      <a:picLocks noChangeAspect="1"/>
                    </pic:cNvPicPr>
                  </pic:nvPicPr>
                  <pic:blipFill>
                    <a:blip r:embed="rId28"/>
                    <a:stretch>
                      <a:fillRect/>
                    </a:stretch>
                  </pic:blipFill>
                  <pic:spPr>
                    <a:xfrm>
                      <a:off x="0" y="0"/>
                      <a:ext cx="6116320" cy="3747135"/>
                    </a:xfrm>
                    <a:prstGeom prst="rect">
                      <a:avLst/>
                    </a:prstGeom>
                  </pic:spPr>
                </pic:pic>
              </a:graphicData>
            </a:graphic>
          </wp:inline>
        </w:drawing>
      </w:r>
    </w:p>
    <w:p w14:paraId="4CAB91B0" w14:textId="77777777" w:rsidR="009A12BD" w:rsidRDefault="009A12BD">
      <w:pPr>
        <w:suppressAutoHyphens w:val="0"/>
        <w:spacing w:after="0" w:line="276" w:lineRule="auto"/>
        <w:rPr>
          <w:b/>
          <w:szCs w:val="32"/>
        </w:rPr>
      </w:pPr>
      <w:r>
        <w:br w:type="page"/>
      </w:r>
    </w:p>
    <w:p w14:paraId="4A5D64C2" w14:textId="657ECDD7" w:rsidR="007343C9" w:rsidRDefault="00F54A4F" w:rsidP="007343C9">
      <w:pPr>
        <w:pStyle w:val="Heading5"/>
      </w:pPr>
      <w:r>
        <w:lastRenderedPageBreak/>
        <w:t xml:space="preserve">Cumulative </w:t>
      </w:r>
      <w:r w:rsidR="007343C9">
        <w:t xml:space="preserve">frequency </w:t>
      </w:r>
      <w:r w:rsidR="00A75A70">
        <w:t>data</w:t>
      </w:r>
    </w:p>
    <w:p w14:paraId="2A81FE89" w14:textId="012B091C" w:rsidR="00B266C9" w:rsidRPr="00B266C9" w:rsidRDefault="00B266C9" w:rsidP="00B266C9">
      <w:pPr>
        <w:pStyle w:val="Caption"/>
      </w:pPr>
      <w:r>
        <w:t xml:space="preserve">Table </w:t>
      </w:r>
      <w:r>
        <w:fldChar w:fldCharType="begin"/>
      </w:r>
      <w:r>
        <w:instrText xml:space="preserve"> SEQ Table \* ARABIC </w:instrText>
      </w:r>
      <w:r>
        <w:fldChar w:fldCharType="separate"/>
      </w:r>
      <w:r w:rsidR="008C103A">
        <w:rPr>
          <w:noProof/>
        </w:rPr>
        <w:t>9</w:t>
      </w:r>
      <w:r>
        <w:fldChar w:fldCharType="end"/>
      </w:r>
      <w:r>
        <w:t xml:space="preserve">: </w:t>
      </w:r>
      <w:r w:rsidRPr="009D1326">
        <w:t xml:space="preserve">Australian Open Water Swimming Championships cumulative frequency of </w:t>
      </w:r>
      <w:r>
        <w:t>w</w:t>
      </w:r>
      <w:r w:rsidRPr="009D1326">
        <w:t xml:space="preserve">inner </w:t>
      </w:r>
      <w:r>
        <w:t>a</w:t>
      </w:r>
      <w:r w:rsidRPr="009D1326">
        <w:t>ges</w:t>
      </w:r>
    </w:p>
    <w:tbl>
      <w:tblPr>
        <w:tblStyle w:val="Tableheader"/>
        <w:tblW w:w="4240" w:type="dxa"/>
        <w:tblLook w:val="0420" w:firstRow="1" w:lastRow="0" w:firstColumn="0" w:lastColumn="0" w:noHBand="0" w:noVBand="1"/>
        <w:tblDescription w:val="A table showing the cumulative frequency for the ages of the Australian Open Water Swimming Championships winner."/>
      </w:tblPr>
      <w:tblGrid>
        <w:gridCol w:w="2231"/>
        <w:gridCol w:w="2009"/>
      </w:tblGrid>
      <w:tr w:rsidR="007343C9" w:rsidRPr="00B266C9" w14:paraId="7A555844" w14:textId="77777777" w:rsidTr="00A75A70">
        <w:trPr>
          <w:cnfStyle w:val="100000000000" w:firstRow="1" w:lastRow="0" w:firstColumn="0" w:lastColumn="0" w:oddVBand="0" w:evenVBand="0" w:oddHBand="0" w:evenHBand="0" w:firstRowFirstColumn="0" w:firstRowLastColumn="0" w:lastRowFirstColumn="0" w:lastRowLastColumn="0"/>
          <w:trHeight w:val="430"/>
        </w:trPr>
        <w:tc>
          <w:tcPr>
            <w:tcW w:w="2231" w:type="dxa"/>
            <w:hideMark/>
          </w:tcPr>
          <w:p w14:paraId="2DB17B6E" w14:textId="77777777" w:rsidR="007343C9" w:rsidRPr="00B266C9" w:rsidRDefault="007343C9" w:rsidP="00B266C9">
            <w:r w:rsidRPr="00B266C9">
              <w:t>Age</w:t>
            </w:r>
          </w:p>
        </w:tc>
        <w:tc>
          <w:tcPr>
            <w:tcW w:w="2009" w:type="dxa"/>
            <w:hideMark/>
          </w:tcPr>
          <w:p w14:paraId="0CD8F5AB" w14:textId="25A5E0E2" w:rsidR="007343C9" w:rsidRPr="00B266C9" w:rsidRDefault="007343C9" w:rsidP="00B266C9">
            <w:r w:rsidRPr="00B266C9">
              <w:t>C</w:t>
            </w:r>
            <w:r w:rsidR="003A090E" w:rsidRPr="00B266C9">
              <w:t>umulative frequency</w:t>
            </w:r>
          </w:p>
        </w:tc>
      </w:tr>
      <w:tr w:rsidR="007343C9" w:rsidRPr="007343C9" w14:paraId="6BA8A464"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37281CEB" w14:textId="77777777" w:rsidR="007343C9" w:rsidRPr="007343C9" w:rsidRDefault="007343C9" w:rsidP="007343C9">
            <w:pPr>
              <w:suppressAutoHyphens w:val="0"/>
              <w:spacing w:before="240" w:after="0" w:line="276" w:lineRule="auto"/>
            </w:pPr>
            <w:r w:rsidRPr="007343C9">
              <w:rPr>
                <w:lang w:val="en-GB"/>
              </w:rPr>
              <w:t>14</w:t>
            </w:r>
          </w:p>
        </w:tc>
        <w:tc>
          <w:tcPr>
            <w:tcW w:w="2009" w:type="dxa"/>
            <w:hideMark/>
          </w:tcPr>
          <w:p w14:paraId="18EA32B9" w14:textId="77777777" w:rsidR="007343C9" w:rsidRPr="007343C9" w:rsidRDefault="007343C9" w:rsidP="007343C9">
            <w:pPr>
              <w:suppressAutoHyphens w:val="0"/>
              <w:spacing w:before="240" w:after="0" w:line="276" w:lineRule="auto"/>
            </w:pPr>
            <w:r w:rsidRPr="007343C9">
              <w:rPr>
                <w:lang w:val="en-GB"/>
              </w:rPr>
              <w:t>1</w:t>
            </w:r>
          </w:p>
        </w:tc>
      </w:tr>
      <w:tr w:rsidR="007343C9" w:rsidRPr="007343C9" w14:paraId="67FE19FE"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3FB79194" w14:textId="77777777" w:rsidR="007343C9" w:rsidRPr="007343C9" w:rsidRDefault="007343C9" w:rsidP="007343C9">
            <w:pPr>
              <w:suppressAutoHyphens w:val="0"/>
              <w:spacing w:before="240" w:after="0" w:line="276" w:lineRule="auto"/>
            </w:pPr>
            <w:r w:rsidRPr="007343C9">
              <w:rPr>
                <w:lang w:val="en-GB"/>
              </w:rPr>
              <w:t>15</w:t>
            </w:r>
          </w:p>
        </w:tc>
        <w:tc>
          <w:tcPr>
            <w:tcW w:w="2009" w:type="dxa"/>
            <w:hideMark/>
          </w:tcPr>
          <w:p w14:paraId="0058C159" w14:textId="77777777" w:rsidR="007343C9" w:rsidRPr="007343C9" w:rsidRDefault="007343C9" w:rsidP="007343C9">
            <w:pPr>
              <w:suppressAutoHyphens w:val="0"/>
              <w:spacing w:before="240" w:after="0" w:line="276" w:lineRule="auto"/>
            </w:pPr>
            <w:r w:rsidRPr="007343C9">
              <w:rPr>
                <w:lang w:val="en-GB"/>
              </w:rPr>
              <w:t>1</w:t>
            </w:r>
          </w:p>
        </w:tc>
      </w:tr>
      <w:tr w:rsidR="007343C9" w:rsidRPr="007343C9" w14:paraId="6B410A23"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1A381AFD" w14:textId="77777777" w:rsidR="007343C9" w:rsidRPr="007343C9" w:rsidRDefault="007343C9" w:rsidP="007343C9">
            <w:pPr>
              <w:suppressAutoHyphens w:val="0"/>
              <w:spacing w:before="240" w:after="0" w:line="276" w:lineRule="auto"/>
            </w:pPr>
            <w:r w:rsidRPr="007343C9">
              <w:rPr>
                <w:lang w:val="en-GB"/>
              </w:rPr>
              <w:t>16</w:t>
            </w:r>
          </w:p>
        </w:tc>
        <w:tc>
          <w:tcPr>
            <w:tcW w:w="2009" w:type="dxa"/>
            <w:hideMark/>
          </w:tcPr>
          <w:p w14:paraId="75702B7B" w14:textId="77777777" w:rsidR="007343C9" w:rsidRPr="007343C9" w:rsidRDefault="007343C9" w:rsidP="007343C9">
            <w:pPr>
              <w:suppressAutoHyphens w:val="0"/>
              <w:spacing w:before="240" w:after="0" w:line="276" w:lineRule="auto"/>
            </w:pPr>
            <w:r w:rsidRPr="007343C9">
              <w:rPr>
                <w:lang w:val="en-GB"/>
              </w:rPr>
              <w:t>1</w:t>
            </w:r>
          </w:p>
        </w:tc>
      </w:tr>
      <w:tr w:rsidR="007343C9" w:rsidRPr="007343C9" w14:paraId="20C678A9"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392ED5AE" w14:textId="77777777" w:rsidR="007343C9" w:rsidRPr="007343C9" w:rsidRDefault="007343C9" w:rsidP="007343C9">
            <w:pPr>
              <w:suppressAutoHyphens w:val="0"/>
              <w:spacing w:before="240" w:after="0" w:line="276" w:lineRule="auto"/>
            </w:pPr>
            <w:r w:rsidRPr="007343C9">
              <w:rPr>
                <w:lang w:val="en-GB"/>
              </w:rPr>
              <w:t>17</w:t>
            </w:r>
          </w:p>
        </w:tc>
        <w:tc>
          <w:tcPr>
            <w:tcW w:w="2009" w:type="dxa"/>
            <w:hideMark/>
          </w:tcPr>
          <w:p w14:paraId="54C83C84" w14:textId="77777777" w:rsidR="007343C9" w:rsidRPr="007343C9" w:rsidRDefault="007343C9" w:rsidP="007343C9">
            <w:pPr>
              <w:suppressAutoHyphens w:val="0"/>
              <w:spacing w:before="240" w:after="0" w:line="276" w:lineRule="auto"/>
            </w:pPr>
            <w:r w:rsidRPr="007343C9">
              <w:rPr>
                <w:lang w:val="en-GB"/>
              </w:rPr>
              <w:t>2</w:t>
            </w:r>
          </w:p>
        </w:tc>
      </w:tr>
      <w:tr w:rsidR="007343C9" w:rsidRPr="007343C9" w14:paraId="605E661D"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790FA3AA" w14:textId="77777777" w:rsidR="007343C9" w:rsidRPr="007343C9" w:rsidRDefault="007343C9" w:rsidP="007343C9">
            <w:pPr>
              <w:suppressAutoHyphens w:val="0"/>
              <w:spacing w:before="240" w:after="0" w:line="276" w:lineRule="auto"/>
            </w:pPr>
            <w:r w:rsidRPr="007343C9">
              <w:rPr>
                <w:lang w:val="en-GB"/>
              </w:rPr>
              <w:t>18</w:t>
            </w:r>
          </w:p>
        </w:tc>
        <w:tc>
          <w:tcPr>
            <w:tcW w:w="2009" w:type="dxa"/>
            <w:hideMark/>
          </w:tcPr>
          <w:p w14:paraId="68069A68" w14:textId="77777777" w:rsidR="007343C9" w:rsidRPr="007343C9" w:rsidRDefault="007343C9" w:rsidP="007343C9">
            <w:pPr>
              <w:suppressAutoHyphens w:val="0"/>
              <w:spacing w:before="240" w:after="0" w:line="276" w:lineRule="auto"/>
            </w:pPr>
            <w:r w:rsidRPr="007343C9">
              <w:rPr>
                <w:lang w:val="en-GB"/>
              </w:rPr>
              <w:t>3</w:t>
            </w:r>
          </w:p>
        </w:tc>
      </w:tr>
      <w:tr w:rsidR="007343C9" w:rsidRPr="007343C9" w14:paraId="243927E0"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20805AAD" w14:textId="77777777" w:rsidR="007343C9" w:rsidRPr="007343C9" w:rsidRDefault="007343C9" w:rsidP="007343C9">
            <w:pPr>
              <w:suppressAutoHyphens w:val="0"/>
              <w:spacing w:before="240" w:after="0" w:line="276" w:lineRule="auto"/>
            </w:pPr>
            <w:r w:rsidRPr="007343C9">
              <w:rPr>
                <w:lang w:val="en-GB"/>
              </w:rPr>
              <w:t>19</w:t>
            </w:r>
          </w:p>
        </w:tc>
        <w:tc>
          <w:tcPr>
            <w:tcW w:w="2009" w:type="dxa"/>
            <w:hideMark/>
          </w:tcPr>
          <w:p w14:paraId="77236727" w14:textId="77777777" w:rsidR="007343C9" w:rsidRPr="007343C9" w:rsidRDefault="007343C9" w:rsidP="007343C9">
            <w:pPr>
              <w:suppressAutoHyphens w:val="0"/>
              <w:spacing w:before="240" w:after="0" w:line="276" w:lineRule="auto"/>
            </w:pPr>
            <w:r w:rsidRPr="007343C9">
              <w:rPr>
                <w:lang w:val="en-GB"/>
              </w:rPr>
              <w:t>5</w:t>
            </w:r>
          </w:p>
        </w:tc>
      </w:tr>
      <w:tr w:rsidR="007343C9" w:rsidRPr="007343C9" w14:paraId="08D3CA0B"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3FBB74A6" w14:textId="77777777" w:rsidR="007343C9" w:rsidRPr="007343C9" w:rsidRDefault="007343C9" w:rsidP="007343C9">
            <w:pPr>
              <w:suppressAutoHyphens w:val="0"/>
              <w:spacing w:before="240" w:after="0" w:line="276" w:lineRule="auto"/>
            </w:pPr>
            <w:r w:rsidRPr="007343C9">
              <w:rPr>
                <w:lang w:val="en-GB"/>
              </w:rPr>
              <w:t>20</w:t>
            </w:r>
          </w:p>
        </w:tc>
        <w:tc>
          <w:tcPr>
            <w:tcW w:w="2009" w:type="dxa"/>
            <w:hideMark/>
          </w:tcPr>
          <w:p w14:paraId="1576C798" w14:textId="77777777" w:rsidR="007343C9" w:rsidRPr="007343C9" w:rsidRDefault="007343C9" w:rsidP="007343C9">
            <w:pPr>
              <w:suppressAutoHyphens w:val="0"/>
              <w:spacing w:before="240" w:after="0" w:line="276" w:lineRule="auto"/>
            </w:pPr>
            <w:r w:rsidRPr="007343C9">
              <w:rPr>
                <w:lang w:val="en-GB"/>
              </w:rPr>
              <w:t>8</w:t>
            </w:r>
          </w:p>
        </w:tc>
      </w:tr>
      <w:tr w:rsidR="007343C9" w:rsidRPr="007343C9" w14:paraId="7DC353D5"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3FFAC7D6" w14:textId="77777777" w:rsidR="007343C9" w:rsidRPr="007343C9" w:rsidRDefault="007343C9" w:rsidP="007343C9">
            <w:pPr>
              <w:suppressAutoHyphens w:val="0"/>
              <w:spacing w:before="240" w:after="0" w:line="276" w:lineRule="auto"/>
            </w:pPr>
            <w:r w:rsidRPr="007343C9">
              <w:rPr>
                <w:lang w:val="en-GB"/>
              </w:rPr>
              <w:t>21</w:t>
            </w:r>
          </w:p>
        </w:tc>
        <w:tc>
          <w:tcPr>
            <w:tcW w:w="2009" w:type="dxa"/>
            <w:hideMark/>
          </w:tcPr>
          <w:p w14:paraId="12D12D4B" w14:textId="77777777" w:rsidR="007343C9" w:rsidRPr="007343C9" w:rsidRDefault="007343C9" w:rsidP="007343C9">
            <w:pPr>
              <w:suppressAutoHyphens w:val="0"/>
              <w:spacing w:before="240" w:after="0" w:line="276" w:lineRule="auto"/>
            </w:pPr>
            <w:r w:rsidRPr="007343C9">
              <w:rPr>
                <w:lang w:val="en-GB"/>
              </w:rPr>
              <w:t>13</w:t>
            </w:r>
          </w:p>
        </w:tc>
      </w:tr>
      <w:tr w:rsidR="007343C9" w:rsidRPr="007343C9" w14:paraId="09525F76"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49741E6B" w14:textId="77777777" w:rsidR="007343C9" w:rsidRPr="007343C9" w:rsidRDefault="007343C9" w:rsidP="007343C9">
            <w:pPr>
              <w:suppressAutoHyphens w:val="0"/>
              <w:spacing w:before="240" w:after="0" w:line="276" w:lineRule="auto"/>
            </w:pPr>
            <w:r w:rsidRPr="007343C9">
              <w:rPr>
                <w:lang w:val="en-GB"/>
              </w:rPr>
              <w:t>22</w:t>
            </w:r>
          </w:p>
        </w:tc>
        <w:tc>
          <w:tcPr>
            <w:tcW w:w="2009" w:type="dxa"/>
            <w:hideMark/>
          </w:tcPr>
          <w:p w14:paraId="06BFDB72" w14:textId="77777777" w:rsidR="007343C9" w:rsidRPr="007343C9" w:rsidRDefault="007343C9" w:rsidP="007343C9">
            <w:pPr>
              <w:suppressAutoHyphens w:val="0"/>
              <w:spacing w:before="240" w:after="0" w:line="276" w:lineRule="auto"/>
            </w:pPr>
            <w:r w:rsidRPr="007343C9">
              <w:rPr>
                <w:lang w:val="en-GB"/>
              </w:rPr>
              <w:t>17</w:t>
            </w:r>
          </w:p>
        </w:tc>
      </w:tr>
      <w:tr w:rsidR="007343C9" w:rsidRPr="007343C9" w14:paraId="477AB788"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3824EA70" w14:textId="77777777" w:rsidR="007343C9" w:rsidRPr="007343C9" w:rsidRDefault="007343C9" w:rsidP="007343C9">
            <w:pPr>
              <w:suppressAutoHyphens w:val="0"/>
              <w:spacing w:before="240" w:after="0" w:line="276" w:lineRule="auto"/>
            </w:pPr>
            <w:r w:rsidRPr="007343C9">
              <w:rPr>
                <w:lang w:val="en-GB"/>
              </w:rPr>
              <w:t>23</w:t>
            </w:r>
          </w:p>
        </w:tc>
        <w:tc>
          <w:tcPr>
            <w:tcW w:w="2009" w:type="dxa"/>
            <w:hideMark/>
          </w:tcPr>
          <w:p w14:paraId="7B42A9D8" w14:textId="77777777" w:rsidR="007343C9" w:rsidRPr="007343C9" w:rsidRDefault="007343C9" w:rsidP="007343C9">
            <w:pPr>
              <w:suppressAutoHyphens w:val="0"/>
              <w:spacing w:before="240" w:after="0" w:line="276" w:lineRule="auto"/>
            </w:pPr>
            <w:r w:rsidRPr="007343C9">
              <w:rPr>
                <w:lang w:val="en-GB"/>
              </w:rPr>
              <w:t>19</w:t>
            </w:r>
          </w:p>
        </w:tc>
      </w:tr>
      <w:tr w:rsidR="007343C9" w:rsidRPr="007343C9" w14:paraId="53311700"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49DFC42F" w14:textId="77777777" w:rsidR="007343C9" w:rsidRPr="007343C9" w:rsidRDefault="007343C9" w:rsidP="007343C9">
            <w:pPr>
              <w:suppressAutoHyphens w:val="0"/>
              <w:spacing w:before="240" w:after="0" w:line="276" w:lineRule="auto"/>
            </w:pPr>
            <w:r w:rsidRPr="007343C9">
              <w:rPr>
                <w:lang w:val="en-GB"/>
              </w:rPr>
              <w:t>24</w:t>
            </w:r>
          </w:p>
        </w:tc>
        <w:tc>
          <w:tcPr>
            <w:tcW w:w="2009" w:type="dxa"/>
            <w:hideMark/>
          </w:tcPr>
          <w:p w14:paraId="28760881" w14:textId="77777777" w:rsidR="007343C9" w:rsidRPr="007343C9" w:rsidRDefault="007343C9" w:rsidP="007343C9">
            <w:pPr>
              <w:suppressAutoHyphens w:val="0"/>
              <w:spacing w:before="240" w:after="0" w:line="276" w:lineRule="auto"/>
            </w:pPr>
            <w:r w:rsidRPr="007343C9">
              <w:rPr>
                <w:lang w:val="en-GB"/>
              </w:rPr>
              <w:t>23</w:t>
            </w:r>
          </w:p>
        </w:tc>
      </w:tr>
      <w:tr w:rsidR="007343C9" w:rsidRPr="007343C9" w14:paraId="036C8DEE"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1D4C488C" w14:textId="77777777" w:rsidR="007343C9" w:rsidRPr="007343C9" w:rsidRDefault="007343C9" w:rsidP="007343C9">
            <w:pPr>
              <w:suppressAutoHyphens w:val="0"/>
              <w:spacing w:before="240" w:after="0" w:line="276" w:lineRule="auto"/>
            </w:pPr>
            <w:r w:rsidRPr="007343C9">
              <w:rPr>
                <w:lang w:val="en-GB"/>
              </w:rPr>
              <w:t>25</w:t>
            </w:r>
          </w:p>
        </w:tc>
        <w:tc>
          <w:tcPr>
            <w:tcW w:w="2009" w:type="dxa"/>
            <w:hideMark/>
          </w:tcPr>
          <w:p w14:paraId="1287EBC5" w14:textId="77777777" w:rsidR="007343C9" w:rsidRPr="007343C9" w:rsidRDefault="007343C9" w:rsidP="007343C9">
            <w:pPr>
              <w:suppressAutoHyphens w:val="0"/>
              <w:spacing w:before="240" w:after="0" w:line="276" w:lineRule="auto"/>
            </w:pPr>
            <w:r w:rsidRPr="007343C9">
              <w:rPr>
                <w:lang w:val="en-GB"/>
              </w:rPr>
              <w:t>25</w:t>
            </w:r>
          </w:p>
        </w:tc>
      </w:tr>
      <w:tr w:rsidR="007343C9" w:rsidRPr="007343C9" w14:paraId="55E78097"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768DA120" w14:textId="77777777" w:rsidR="007343C9" w:rsidRPr="007343C9" w:rsidRDefault="007343C9" w:rsidP="007343C9">
            <w:pPr>
              <w:suppressAutoHyphens w:val="0"/>
              <w:spacing w:before="240" w:after="0" w:line="276" w:lineRule="auto"/>
            </w:pPr>
            <w:r w:rsidRPr="007343C9">
              <w:rPr>
                <w:lang w:val="en-GB"/>
              </w:rPr>
              <w:t>26</w:t>
            </w:r>
          </w:p>
        </w:tc>
        <w:tc>
          <w:tcPr>
            <w:tcW w:w="2009" w:type="dxa"/>
            <w:hideMark/>
          </w:tcPr>
          <w:p w14:paraId="326B3546" w14:textId="77777777" w:rsidR="007343C9" w:rsidRPr="007343C9" w:rsidRDefault="007343C9" w:rsidP="007343C9">
            <w:pPr>
              <w:suppressAutoHyphens w:val="0"/>
              <w:spacing w:before="240" w:after="0" w:line="276" w:lineRule="auto"/>
            </w:pPr>
            <w:r w:rsidRPr="007343C9">
              <w:rPr>
                <w:lang w:val="en-GB"/>
              </w:rPr>
              <w:t>26</w:t>
            </w:r>
          </w:p>
        </w:tc>
      </w:tr>
      <w:tr w:rsidR="007343C9" w:rsidRPr="007343C9" w14:paraId="1D551CE0"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2D3D099B" w14:textId="77777777" w:rsidR="007343C9" w:rsidRPr="007343C9" w:rsidRDefault="007343C9" w:rsidP="007343C9">
            <w:pPr>
              <w:suppressAutoHyphens w:val="0"/>
              <w:spacing w:before="240" w:after="0" w:line="276" w:lineRule="auto"/>
            </w:pPr>
            <w:r w:rsidRPr="007343C9">
              <w:rPr>
                <w:lang w:val="en-GB"/>
              </w:rPr>
              <w:t>27</w:t>
            </w:r>
          </w:p>
        </w:tc>
        <w:tc>
          <w:tcPr>
            <w:tcW w:w="2009" w:type="dxa"/>
            <w:hideMark/>
          </w:tcPr>
          <w:p w14:paraId="19A6569A" w14:textId="77777777" w:rsidR="007343C9" w:rsidRPr="007343C9" w:rsidRDefault="007343C9" w:rsidP="007343C9">
            <w:pPr>
              <w:suppressAutoHyphens w:val="0"/>
              <w:spacing w:before="240" w:after="0" w:line="276" w:lineRule="auto"/>
            </w:pPr>
            <w:r w:rsidRPr="007343C9">
              <w:rPr>
                <w:lang w:val="en-GB"/>
              </w:rPr>
              <w:t>28</w:t>
            </w:r>
          </w:p>
        </w:tc>
      </w:tr>
      <w:tr w:rsidR="007343C9" w:rsidRPr="007343C9" w14:paraId="6564C62C" w14:textId="77777777" w:rsidTr="00A75A70">
        <w:trPr>
          <w:cnfStyle w:val="000000100000" w:firstRow="0" w:lastRow="0" w:firstColumn="0" w:lastColumn="0" w:oddVBand="0" w:evenVBand="0" w:oddHBand="1" w:evenHBand="0" w:firstRowFirstColumn="0" w:firstRowLastColumn="0" w:lastRowFirstColumn="0" w:lastRowLastColumn="0"/>
          <w:trHeight w:val="430"/>
        </w:trPr>
        <w:tc>
          <w:tcPr>
            <w:tcW w:w="2231" w:type="dxa"/>
            <w:hideMark/>
          </w:tcPr>
          <w:p w14:paraId="6541896D" w14:textId="77777777" w:rsidR="007343C9" w:rsidRPr="007343C9" w:rsidRDefault="007343C9" w:rsidP="007343C9">
            <w:pPr>
              <w:suppressAutoHyphens w:val="0"/>
              <w:spacing w:before="240" w:after="0" w:line="276" w:lineRule="auto"/>
            </w:pPr>
            <w:r w:rsidRPr="007343C9">
              <w:rPr>
                <w:lang w:val="en-GB"/>
              </w:rPr>
              <w:t>28</w:t>
            </w:r>
          </w:p>
        </w:tc>
        <w:tc>
          <w:tcPr>
            <w:tcW w:w="2009" w:type="dxa"/>
            <w:hideMark/>
          </w:tcPr>
          <w:p w14:paraId="1E420273" w14:textId="77777777" w:rsidR="007343C9" w:rsidRPr="007343C9" w:rsidRDefault="007343C9" w:rsidP="007343C9">
            <w:pPr>
              <w:suppressAutoHyphens w:val="0"/>
              <w:spacing w:before="240" w:after="0" w:line="276" w:lineRule="auto"/>
            </w:pPr>
            <w:r w:rsidRPr="007343C9">
              <w:rPr>
                <w:lang w:val="en-GB"/>
              </w:rPr>
              <w:t>29</w:t>
            </w:r>
          </w:p>
        </w:tc>
      </w:tr>
      <w:tr w:rsidR="007343C9" w:rsidRPr="007343C9" w14:paraId="7B034022" w14:textId="77777777" w:rsidTr="00A75A70">
        <w:trPr>
          <w:cnfStyle w:val="000000010000" w:firstRow="0" w:lastRow="0" w:firstColumn="0" w:lastColumn="0" w:oddVBand="0" w:evenVBand="0" w:oddHBand="0" w:evenHBand="1" w:firstRowFirstColumn="0" w:firstRowLastColumn="0" w:lastRowFirstColumn="0" w:lastRowLastColumn="0"/>
          <w:trHeight w:val="430"/>
        </w:trPr>
        <w:tc>
          <w:tcPr>
            <w:tcW w:w="2231" w:type="dxa"/>
            <w:hideMark/>
          </w:tcPr>
          <w:p w14:paraId="6613825D" w14:textId="77777777" w:rsidR="007343C9" w:rsidRPr="007343C9" w:rsidRDefault="007343C9" w:rsidP="007343C9">
            <w:pPr>
              <w:suppressAutoHyphens w:val="0"/>
              <w:spacing w:before="240" w:after="0" w:line="276" w:lineRule="auto"/>
            </w:pPr>
            <w:r w:rsidRPr="007343C9">
              <w:rPr>
                <w:lang w:val="en-GB"/>
              </w:rPr>
              <w:t>29</w:t>
            </w:r>
          </w:p>
        </w:tc>
        <w:tc>
          <w:tcPr>
            <w:tcW w:w="2009" w:type="dxa"/>
            <w:hideMark/>
          </w:tcPr>
          <w:p w14:paraId="157D17B5" w14:textId="77777777" w:rsidR="007343C9" w:rsidRPr="007343C9" w:rsidRDefault="007343C9" w:rsidP="007343C9">
            <w:pPr>
              <w:suppressAutoHyphens w:val="0"/>
              <w:spacing w:before="240" w:after="0" w:line="276" w:lineRule="auto"/>
            </w:pPr>
            <w:r w:rsidRPr="007343C9">
              <w:rPr>
                <w:lang w:val="en-GB"/>
              </w:rPr>
              <w:t>30</w:t>
            </w:r>
          </w:p>
        </w:tc>
      </w:tr>
    </w:tbl>
    <w:p w14:paraId="55F1AFC6" w14:textId="2349B6E0" w:rsidR="00143196" w:rsidRPr="00D67C71" w:rsidRDefault="00143196" w:rsidP="00D67C71"/>
    <w:p w14:paraId="30F0CFD0" w14:textId="2656C71A" w:rsidR="00D67C71" w:rsidRPr="00D67C71" w:rsidRDefault="00D67C71" w:rsidP="00D67C71">
      <w:pPr>
        <w:pStyle w:val="Caption"/>
      </w:pPr>
      <w:r>
        <w:lastRenderedPageBreak/>
        <w:t xml:space="preserve">Figure </w:t>
      </w:r>
      <w:r>
        <w:fldChar w:fldCharType="begin"/>
      </w:r>
      <w:r>
        <w:instrText xml:space="preserve"> SEQ Figure \* ARABIC </w:instrText>
      </w:r>
      <w:r>
        <w:fldChar w:fldCharType="separate"/>
      </w:r>
      <w:r w:rsidR="008C103A">
        <w:rPr>
          <w:noProof/>
        </w:rPr>
        <w:t>6</w:t>
      </w:r>
      <w:r>
        <w:fldChar w:fldCharType="end"/>
      </w:r>
      <w:r>
        <w:t>: Australian</w:t>
      </w:r>
      <w:r w:rsidRPr="005F4635">
        <w:t xml:space="preserve"> Open </w:t>
      </w:r>
      <w:r>
        <w:t xml:space="preserve">Water Swimming Championships </w:t>
      </w:r>
      <w:r w:rsidRPr="005F4635">
        <w:t>Winner Ages</w:t>
      </w:r>
      <w:r>
        <w:t xml:space="preserve"> cumulative frequency polygon</w:t>
      </w:r>
    </w:p>
    <w:p w14:paraId="1B578CD5" w14:textId="48C78C28" w:rsidR="0057403E" w:rsidRDefault="005D4DCC">
      <w:pPr>
        <w:suppressAutoHyphens w:val="0"/>
        <w:spacing w:after="0" w:line="276" w:lineRule="auto"/>
        <w:rPr>
          <w:rFonts w:eastAsiaTheme="majorEastAsia"/>
          <w:bCs/>
          <w:color w:val="002664"/>
          <w:sz w:val="36"/>
          <w:szCs w:val="48"/>
        </w:rPr>
      </w:pPr>
      <w:r>
        <w:rPr>
          <w:noProof/>
        </w:rPr>
        <w:drawing>
          <wp:inline distT="0" distB="0" distL="0" distR="0" wp14:anchorId="49D0B185" wp14:editId="223842E8">
            <wp:extent cx="6117885" cy="4148694"/>
            <wp:effectExtent l="0" t="0" r="0" b="4445"/>
            <wp:docPr id="1970116557" name="Picture 1" descr="A cumulative frequency polygon showing the data displayed in Table 9 –Australian Open Water Swimming Championships cumulative frequency of Winner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16557" name="Picture 1" descr="A cumulative frequency polygon showing the data displayed in Table 9 –Australian Open Water Swimming Championships cumulative frequency of Winner 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9693" cy="4156701"/>
                    </a:xfrm>
                    <a:prstGeom prst="rect">
                      <a:avLst/>
                    </a:prstGeom>
                    <a:noFill/>
                  </pic:spPr>
                </pic:pic>
              </a:graphicData>
            </a:graphic>
          </wp:inline>
        </w:drawing>
      </w:r>
      <w:r w:rsidR="0057403E">
        <w:br w:type="page"/>
      </w:r>
    </w:p>
    <w:p w14:paraId="1216C7C8" w14:textId="3F863978" w:rsidR="008B71D5" w:rsidRDefault="008B71D5" w:rsidP="008B71D5">
      <w:pPr>
        <w:pStyle w:val="Heading2"/>
      </w:pPr>
      <w:r>
        <w:lastRenderedPageBreak/>
        <w:t>Sample solutions</w:t>
      </w:r>
    </w:p>
    <w:p w14:paraId="1D7F4C1A" w14:textId="4E5CCD11" w:rsidR="001E265E" w:rsidRDefault="008B71D5" w:rsidP="006856F4">
      <w:pPr>
        <w:pStyle w:val="Heading3"/>
      </w:pPr>
      <w:r>
        <w:t xml:space="preserve">Appendix </w:t>
      </w:r>
      <w:r w:rsidR="00C75E7D">
        <w:t>A</w:t>
      </w:r>
      <w:r>
        <w:t xml:space="preserve"> – </w:t>
      </w:r>
      <w:r w:rsidR="00C75E7D">
        <w:t>Which one doesn’t belong?</w:t>
      </w:r>
    </w:p>
    <w:p w14:paraId="5EC89034" w14:textId="77777777" w:rsidR="00C75E7D" w:rsidRPr="000809C8" w:rsidRDefault="00C75E7D" w:rsidP="00C75E7D">
      <w:r w:rsidRPr="000809C8">
        <w:t>Possible reasons for each not belonging:</w:t>
      </w:r>
    </w:p>
    <w:p w14:paraId="4F50FD1F" w14:textId="77777777" w:rsidR="00C75E7D" w:rsidRPr="000809C8" w:rsidRDefault="00C75E7D" w:rsidP="00D67C71">
      <w:pPr>
        <w:pStyle w:val="ListBullet"/>
      </w:pPr>
      <w:r w:rsidRPr="00F16395">
        <w:rPr>
          <w:rStyle w:val="Strong"/>
        </w:rPr>
        <w:t>Dataset A</w:t>
      </w:r>
      <w:r w:rsidRPr="000809C8">
        <w:t>:</w:t>
      </w:r>
      <w:r>
        <w:t xml:space="preserve"> </w:t>
      </w:r>
      <w:r w:rsidRPr="00001A15">
        <w:t>Only one with a different median (2</w:t>
      </w:r>
      <w:r>
        <w:t>2.5</w:t>
      </w:r>
      <w:r w:rsidRPr="00001A15">
        <w:t xml:space="preserve"> instead of 22)</w:t>
      </w:r>
      <w:r>
        <w:t>; No mode.</w:t>
      </w:r>
    </w:p>
    <w:p w14:paraId="710B6D1E" w14:textId="77777777" w:rsidR="00C75E7D" w:rsidRPr="000809C8" w:rsidRDefault="00C75E7D" w:rsidP="00D67C71">
      <w:pPr>
        <w:pStyle w:val="ListBullet"/>
      </w:pPr>
      <w:r w:rsidRPr="00F16395">
        <w:rPr>
          <w:rStyle w:val="Strong"/>
        </w:rPr>
        <w:t>Dataset B</w:t>
      </w:r>
      <w:r w:rsidRPr="000809C8">
        <w:t>:</w:t>
      </w:r>
      <w:r>
        <w:t xml:space="preserve"> </w:t>
      </w:r>
      <w:r w:rsidRPr="00001A15">
        <w:t xml:space="preserve">Only one </w:t>
      </w:r>
      <w:r>
        <w:t>with a single mode of 22.</w:t>
      </w:r>
    </w:p>
    <w:p w14:paraId="5E661673" w14:textId="6A0A3918" w:rsidR="00C75E7D" w:rsidRPr="000809C8" w:rsidRDefault="00C75E7D" w:rsidP="00D67C71">
      <w:pPr>
        <w:pStyle w:val="ListBullet"/>
      </w:pPr>
      <w:r w:rsidRPr="00F16395">
        <w:rPr>
          <w:rStyle w:val="Strong"/>
        </w:rPr>
        <w:t>Dataset C</w:t>
      </w:r>
      <w:r w:rsidRPr="000809C8">
        <w:t>:</w:t>
      </w:r>
      <w:r>
        <w:t xml:space="preserve"> Only one with </w:t>
      </w:r>
      <w:r w:rsidR="00D67C71">
        <w:t xml:space="preserve">2 </w:t>
      </w:r>
      <w:r>
        <w:t>modes, 18 and 22 (bimodal); Only one with different lowest score, highest score and range.</w:t>
      </w:r>
    </w:p>
    <w:p w14:paraId="0D78320A" w14:textId="77777777" w:rsidR="00C75E7D" w:rsidRPr="000809C8" w:rsidRDefault="00C75E7D" w:rsidP="00D67C71">
      <w:pPr>
        <w:pStyle w:val="ListBullet"/>
      </w:pPr>
      <w:r w:rsidRPr="00F16395">
        <w:rPr>
          <w:rStyle w:val="Strong"/>
        </w:rPr>
        <w:t>Dataset D</w:t>
      </w:r>
      <w:r w:rsidRPr="000809C8">
        <w:t>:</w:t>
      </w:r>
      <w:r>
        <w:t xml:space="preserve"> </w:t>
      </w:r>
      <w:r w:rsidRPr="00001A15">
        <w:t>Only one with fewer values (7 instead of 10)</w:t>
      </w:r>
      <w:r>
        <w:t xml:space="preserve"> or an odd number of values; Only one with a single mode of 18.</w:t>
      </w:r>
    </w:p>
    <w:p w14:paraId="29B881B4" w14:textId="77777777" w:rsidR="00C75E7D" w:rsidRDefault="00C75E7D">
      <w:pPr>
        <w:suppressAutoHyphens w:val="0"/>
        <w:spacing w:after="0" w:line="276" w:lineRule="auto"/>
        <w:rPr>
          <w:color w:val="002664"/>
          <w:sz w:val="32"/>
          <w:szCs w:val="40"/>
        </w:rPr>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546214" w14:textId="3172C7C9" w:rsidR="00D552E3" w:rsidRDefault="00CF4757" w:rsidP="00D552E3">
      <w:hyperlink r:id="rId33" w:history="1">
        <w:r w:rsidRPr="00D34E16">
          <w:rPr>
            <w:rStyle w:val="Hyperlink"/>
          </w:rPr>
          <w:t>Mathematics Advanced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rsidR="0044099A">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EF480D">
          <w:pgSz w:w="11900" w:h="16840"/>
          <w:pgMar w:top="1134" w:right="1134" w:bottom="1134" w:left="1134" w:header="709" w:footer="709" w:gutter="0"/>
          <w:cols w:space="708"/>
          <w:docGrid w:linePitch="360"/>
        </w:sectPr>
      </w:pPr>
    </w:p>
    <w:p w14:paraId="773D3404" w14:textId="077E3518" w:rsidR="00F63959" w:rsidRPr="009310DD" w:rsidRDefault="00F63959" w:rsidP="00F63959">
      <w:pPr>
        <w:rPr>
          <w:rStyle w:val="Strong"/>
          <w:szCs w:val="22"/>
        </w:rPr>
      </w:pPr>
      <w:r w:rsidRPr="009310DD">
        <w:rPr>
          <w:rStyle w:val="Strong"/>
          <w:szCs w:val="22"/>
        </w:rPr>
        <w:lastRenderedPageBreak/>
        <w:t>© State of New South Wales (Department of Education), 202</w:t>
      </w:r>
      <w:r w:rsidR="00A70DF4">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646DFE9" w:rsidR="00F63959" w:rsidRDefault="00F63959" w:rsidP="00F63959">
      <w:r>
        <w:t>Attribution should be given to © State of New South Wales (Department of Education), 202</w:t>
      </w:r>
      <w:r w:rsidR="00A70DF4">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A4060">
      <w:pPr>
        <w:pStyle w:val="ListBullet"/>
        <w:numPr>
          <w:ilvl w:val="0"/>
          <w:numId w:val="3"/>
        </w:numPr>
      </w:pPr>
      <w:r>
        <w:t>the NSW Department of Education logo, other logos and trademark-protected material</w:t>
      </w:r>
    </w:p>
    <w:p w14:paraId="2405BAF5" w14:textId="77777777" w:rsidR="00F63959" w:rsidRDefault="00F63959" w:rsidP="000A4060">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F7D69" w14:textId="77777777" w:rsidR="00D50461" w:rsidRDefault="00D50461">
      <w:r>
        <w:separator/>
      </w:r>
    </w:p>
    <w:p w14:paraId="354B22BA" w14:textId="77777777" w:rsidR="00D50461" w:rsidRDefault="00D50461"/>
    <w:p w14:paraId="1E7FFD88" w14:textId="77777777" w:rsidR="00D50461" w:rsidRDefault="00D50461"/>
  </w:endnote>
  <w:endnote w:type="continuationSeparator" w:id="0">
    <w:p w14:paraId="16BE873F" w14:textId="77777777" w:rsidR="00D50461" w:rsidRDefault="00D50461">
      <w:r>
        <w:continuationSeparator/>
      </w:r>
    </w:p>
    <w:p w14:paraId="26572972" w14:textId="77777777" w:rsidR="00D50461" w:rsidRDefault="00D50461"/>
    <w:p w14:paraId="78DDBEAC" w14:textId="77777777" w:rsidR="00D50461" w:rsidRDefault="00D50461"/>
  </w:endnote>
  <w:endnote w:type="continuationNotice" w:id="1">
    <w:p w14:paraId="13FC108D" w14:textId="77777777" w:rsidR="00D50461" w:rsidRDefault="00D50461">
      <w:pPr>
        <w:spacing w:before="0" w:line="240" w:lineRule="auto"/>
      </w:pPr>
    </w:p>
    <w:p w14:paraId="4813AE4A" w14:textId="77777777" w:rsidR="00D50461" w:rsidRDefault="00D50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B9D3F9F-1071-49F1-83D4-F238690F3DF9}"/>
  </w:font>
  <w:font w:name="Calibri">
    <w:panose1 w:val="020F0502020204030204"/>
    <w:charset w:val="00"/>
    <w:family w:val="swiss"/>
    <w:pitch w:val="variable"/>
    <w:sig w:usb0="E4002EFF" w:usb1="C200247B" w:usb2="00000009" w:usb3="00000000" w:csb0="000001FF" w:csb1="00000000"/>
    <w:embedRegular r:id="rId2" w:fontKey="{2F928CDD-0F25-462B-AA3B-97C9988A6033}"/>
    <w:embedBold r:id="rId3" w:fontKey="{2A4701D9-171B-4DFB-998A-92F8E29EEDDF}"/>
    <w:embedItalic r:id="rId4" w:fontKey="{A36636FC-F6B6-4577-96D2-9BC6838402F4}"/>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880656E-76CC-433C-86FF-30C894DF196F}"/>
    <w:embedItalic r:id="rId6" w:fontKey="{9803A718-1CAF-4C53-A8E9-0FC77F61924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C6D7964-A8F7-4E19-8A9E-6754948AAA5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607CA0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F76A9A">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5B6CC" w14:textId="77777777" w:rsidR="00D50461" w:rsidRDefault="00D50461">
      <w:r>
        <w:separator/>
      </w:r>
    </w:p>
    <w:p w14:paraId="13526E61" w14:textId="77777777" w:rsidR="00D50461" w:rsidRDefault="00D50461"/>
    <w:p w14:paraId="5C61308A" w14:textId="77777777" w:rsidR="00D50461" w:rsidRDefault="00D50461"/>
  </w:footnote>
  <w:footnote w:type="continuationSeparator" w:id="0">
    <w:p w14:paraId="0C257ABB" w14:textId="77777777" w:rsidR="00D50461" w:rsidRDefault="00D50461">
      <w:r>
        <w:continuationSeparator/>
      </w:r>
    </w:p>
    <w:p w14:paraId="14E21B4C" w14:textId="77777777" w:rsidR="00D50461" w:rsidRDefault="00D50461"/>
    <w:p w14:paraId="413DF166" w14:textId="77777777" w:rsidR="00D50461" w:rsidRDefault="00D50461"/>
  </w:footnote>
  <w:footnote w:type="continuationNotice" w:id="1">
    <w:p w14:paraId="663EE7A3" w14:textId="77777777" w:rsidR="00D50461" w:rsidRDefault="00D50461">
      <w:pPr>
        <w:spacing w:before="0" w:line="240" w:lineRule="auto"/>
      </w:pPr>
    </w:p>
    <w:p w14:paraId="164938A7" w14:textId="77777777" w:rsidR="00D50461" w:rsidRDefault="00D504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3155803" w:rsidR="0084631E" w:rsidRDefault="00363A42" w:rsidP="0084631E">
    <w:pPr>
      <w:pStyle w:val="Documentname"/>
    </w:pPr>
    <w:r>
      <w:t>Identifying the mode and median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7216"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F964A4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7E61F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87843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3A2FF6"/>
    <w:multiLevelType w:val="hybridMultilevel"/>
    <w:tmpl w:val="5B72A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931253"/>
    <w:multiLevelType w:val="hybridMultilevel"/>
    <w:tmpl w:val="519E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1121E2"/>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1CD1E0B"/>
    <w:multiLevelType w:val="hybridMultilevel"/>
    <w:tmpl w:val="9FF03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BC54D8"/>
    <w:multiLevelType w:val="hybridMultilevel"/>
    <w:tmpl w:val="E370C90A"/>
    <w:lvl w:ilvl="0" w:tplc="FEFA6F5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FD27AB4"/>
    <w:multiLevelType w:val="hybridMultilevel"/>
    <w:tmpl w:val="E7343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06B0E75"/>
    <w:multiLevelType w:val="hybridMultilevel"/>
    <w:tmpl w:val="17301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80207C"/>
    <w:multiLevelType w:val="hybridMultilevel"/>
    <w:tmpl w:val="F7F4D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9"/>
  </w:num>
  <w:num w:numId="2" w16cid:durableId="175270668">
    <w:abstractNumId w:val="9"/>
  </w:num>
  <w:num w:numId="3" w16cid:durableId="730810984">
    <w:abstractNumId w:val="5"/>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822308067">
    <w:abstractNumId w:val="14"/>
  </w:num>
  <w:num w:numId="8"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47362">
    <w:abstractNumId w:val="3"/>
  </w:num>
  <w:num w:numId="10" w16cid:durableId="1355887734">
    <w:abstractNumId w:val="2"/>
  </w:num>
  <w:num w:numId="11" w16cid:durableId="1932619836">
    <w:abstractNumId w:val="15"/>
  </w:num>
  <w:num w:numId="12" w16cid:durableId="1163203646">
    <w:abstractNumId w:val="10"/>
  </w:num>
  <w:num w:numId="13" w16cid:durableId="948439037">
    <w:abstractNumId w:val="6"/>
  </w:num>
  <w:num w:numId="14" w16cid:durableId="344939825">
    <w:abstractNumId w:val="16"/>
  </w:num>
  <w:num w:numId="15" w16cid:durableId="282268170">
    <w:abstractNumId w:val="12"/>
  </w:num>
  <w:num w:numId="16" w16cid:durableId="1193345759">
    <w:abstractNumId w:val="13"/>
  </w:num>
  <w:num w:numId="17" w16cid:durableId="699206406">
    <w:abstractNumId w:val="4"/>
  </w:num>
  <w:num w:numId="18" w16cid:durableId="479463089">
    <w:abstractNumId w:val="7"/>
  </w:num>
  <w:num w:numId="19" w16cid:durableId="425351750">
    <w:abstractNumId w:val="1"/>
  </w:num>
  <w:num w:numId="20" w16cid:durableId="138487134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11719389">
    <w:abstractNumId w:val="0"/>
  </w:num>
  <w:num w:numId="22" w16cid:durableId="1825663649">
    <w:abstractNumId w:val="5"/>
  </w:num>
  <w:num w:numId="23" w16cid:durableId="1835025236">
    <w:abstractNumId w:val="14"/>
  </w:num>
  <w:num w:numId="24" w16cid:durableId="836460456">
    <w:abstractNumId w:val="14"/>
  </w:num>
  <w:num w:numId="25" w16cid:durableId="16151095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A15"/>
    <w:rsid w:val="00001C08"/>
    <w:rsid w:val="00002A92"/>
    <w:rsid w:val="00002BF1"/>
    <w:rsid w:val="00004694"/>
    <w:rsid w:val="00005050"/>
    <w:rsid w:val="00006220"/>
    <w:rsid w:val="00006CD7"/>
    <w:rsid w:val="000103FC"/>
    <w:rsid w:val="00010746"/>
    <w:rsid w:val="0001198F"/>
    <w:rsid w:val="00012683"/>
    <w:rsid w:val="00012CFF"/>
    <w:rsid w:val="00012EF6"/>
    <w:rsid w:val="00014111"/>
    <w:rsid w:val="000143DF"/>
    <w:rsid w:val="000147D9"/>
    <w:rsid w:val="00014DCB"/>
    <w:rsid w:val="000151F8"/>
    <w:rsid w:val="0001583D"/>
    <w:rsid w:val="00015D43"/>
    <w:rsid w:val="00016801"/>
    <w:rsid w:val="00016871"/>
    <w:rsid w:val="00016CA5"/>
    <w:rsid w:val="0001753C"/>
    <w:rsid w:val="00021171"/>
    <w:rsid w:val="0002264F"/>
    <w:rsid w:val="00023790"/>
    <w:rsid w:val="00024602"/>
    <w:rsid w:val="000250B4"/>
    <w:rsid w:val="000252FF"/>
    <w:rsid w:val="000253AE"/>
    <w:rsid w:val="000259D1"/>
    <w:rsid w:val="00027181"/>
    <w:rsid w:val="00027D98"/>
    <w:rsid w:val="00030C4B"/>
    <w:rsid w:val="00030EBC"/>
    <w:rsid w:val="000331B6"/>
    <w:rsid w:val="000337E3"/>
    <w:rsid w:val="00034037"/>
    <w:rsid w:val="00034F5E"/>
    <w:rsid w:val="0003541F"/>
    <w:rsid w:val="0003544F"/>
    <w:rsid w:val="00035F75"/>
    <w:rsid w:val="000368CD"/>
    <w:rsid w:val="0003724A"/>
    <w:rsid w:val="00037C5C"/>
    <w:rsid w:val="00037DDF"/>
    <w:rsid w:val="000402EE"/>
    <w:rsid w:val="00040868"/>
    <w:rsid w:val="00040BF3"/>
    <w:rsid w:val="00040CEA"/>
    <w:rsid w:val="00041EB6"/>
    <w:rsid w:val="00042058"/>
    <w:rsid w:val="00042114"/>
    <w:rsid w:val="000423E3"/>
    <w:rsid w:val="000424BF"/>
    <w:rsid w:val="0004292D"/>
    <w:rsid w:val="00042D30"/>
    <w:rsid w:val="0004397B"/>
    <w:rsid w:val="00043E12"/>
    <w:rsid w:val="00043F14"/>
    <w:rsid w:val="00043FA0"/>
    <w:rsid w:val="0004453E"/>
    <w:rsid w:val="00044C5D"/>
    <w:rsid w:val="00044CD0"/>
    <w:rsid w:val="00044D23"/>
    <w:rsid w:val="00045121"/>
    <w:rsid w:val="000459D0"/>
    <w:rsid w:val="00045B78"/>
    <w:rsid w:val="00046473"/>
    <w:rsid w:val="000470B7"/>
    <w:rsid w:val="000501A5"/>
    <w:rsid w:val="000507E6"/>
    <w:rsid w:val="0005163D"/>
    <w:rsid w:val="00051BC4"/>
    <w:rsid w:val="00051BF0"/>
    <w:rsid w:val="00051E41"/>
    <w:rsid w:val="000528D2"/>
    <w:rsid w:val="00053430"/>
    <w:rsid w:val="000534F4"/>
    <w:rsid w:val="000535B7"/>
    <w:rsid w:val="00053726"/>
    <w:rsid w:val="00054876"/>
    <w:rsid w:val="00054B09"/>
    <w:rsid w:val="00054D79"/>
    <w:rsid w:val="00054F1E"/>
    <w:rsid w:val="0005588D"/>
    <w:rsid w:val="000562A7"/>
    <w:rsid w:val="000564F8"/>
    <w:rsid w:val="00056B81"/>
    <w:rsid w:val="00057BC8"/>
    <w:rsid w:val="000604B9"/>
    <w:rsid w:val="00060D2C"/>
    <w:rsid w:val="00061232"/>
    <w:rsid w:val="000613C4"/>
    <w:rsid w:val="000617E1"/>
    <w:rsid w:val="000620E8"/>
    <w:rsid w:val="00062708"/>
    <w:rsid w:val="00062BD0"/>
    <w:rsid w:val="00063ED7"/>
    <w:rsid w:val="000645D9"/>
    <w:rsid w:val="00064E1C"/>
    <w:rsid w:val="00065529"/>
    <w:rsid w:val="000656C2"/>
    <w:rsid w:val="00065A16"/>
    <w:rsid w:val="000670FE"/>
    <w:rsid w:val="000674AF"/>
    <w:rsid w:val="00070416"/>
    <w:rsid w:val="000711E0"/>
    <w:rsid w:val="00071D06"/>
    <w:rsid w:val="0007214A"/>
    <w:rsid w:val="000724C5"/>
    <w:rsid w:val="00072B6E"/>
    <w:rsid w:val="00072B91"/>
    <w:rsid w:val="00072DFB"/>
    <w:rsid w:val="000750F2"/>
    <w:rsid w:val="00075B4E"/>
    <w:rsid w:val="0007708D"/>
    <w:rsid w:val="00077A7C"/>
    <w:rsid w:val="00080209"/>
    <w:rsid w:val="000809C8"/>
    <w:rsid w:val="00081893"/>
    <w:rsid w:val="000823E6"/>
    <w:rsid w:val="0008281C"/>
    <w:rsid w:val="00082B29"/>
    <w:rsid w:val="00082E53"/>
    <w:rsid w:val="00083781"/>
    <w:rsid w:val="00083ABD"/>
    <w:rsid w:val="00083FD6"/>
    <w:rsid w:val="000844F9"/>
    <w:rsid w:val="00084628"/>
    <w:rsid w:val="00084818"/>
    <w:rsid w:val="00084830"/>
    <w:rsid w:val="0008486E"/>
    <w:rsid w:val="0008606A"/>
    <w:rsid w:val="00086656"/>
    <w:rsid w:val="00086D87"/>
    <w:rsid w:val="00086F90"/>
    <w:rsid w:val="000872D6"/>
    <w:rsid w:val="00090628"/>
    <w:rsid w:val="000919BC"/>
    <w:rsid w:val="00091B2A"/>
    <w:rsid w:val="00091B6F"/>
    <w:rsid w:val="000922D6"/>
    <w:rsid w:val="000923E4"/>
    <w:rsid w:val="00092602"/>
    <w:rsid w:val="00092DF9"/>
    <w:rsid w:val="00092F78"/>
    <w:rsid w:val="0009452F"/>
    <w:rsid w:val="00094EE6"/>
    <w:rsid w:val="00096701"/>
    <w:rsid w:val="000A09DD"/>
    <w:rsid w:val="000A0C05"/>
    <w:rsid w:val="000A10DD"/>
    <w:rsid w:val="000A33D4"/>
    <w:rsid w:val="000A4060"/>
    <w:rsid w:val="000A41E7"/>
    <w:rsid w:val="000A4316"/>
    <w:rsid w:val="000A451E"/>
    <w:rsid w:val="000A4602"/>
    <w:rsid w:val="000A5ADC"/>
    <w:rsid w:val="000A6A5E"/>
    <w:rsid w:val="000A6D4F"/>
    <w:rsid w:val="000A70F0"/>
    <w:rsid w:val="000A796C"/>
    <w:rsid w:val="000A7A61"/>
    <w:rsid w:val="000A7AD2"/>
    <w:rsid w:val="000A7B49"/>
    <w:rsid w:val="000B09C8"/>
    <w:rsid w:val="000B1FC2"/>
    <w:rsid w:val="000B202B"/>
    <w:rsid w:val="000B243F"/>
    <w:rsid w:val="000B2886"/>
    <w:rsid w:val="000B2B95"/>
    <w:rsid w:val="000B30E1"/>
    <w:rsid w:val="000B3300"/>
    <w:rsid w:val="000B4CA4"/>
    <w:rsid w:val="000B4E4A"/>
    <w:rsid w:val="000B4F65"/>
    <w:rsid w:val="000B75CB"/>
    <w:rsid w:val="000B7D49"/>
    <w:rsid w:val="000C00DD"/>
    <w:rsid w:val="000C07B7"/>
    <w:rsid w:val="000C0D3E"/>
    <w:rsid w:val="000C0FB5"/>
    <w:rsid w:val="000C1078"/>
    <w:rsid w:val="000C16A7"/>
    <w:rsid w:val="000C18B4"/>
    <w:rsid w:val="000C1BCD"/>
    <w:rsid w:val="000C1EE2"/>
    <w:rsid w:val="000C250C"/>
    <w:rsid w:val="000C3704"/>
    <w:rsid w:val="000C43DF"/>
    <w:rsid w:val="000C451A"/>
    <w:rsid w:val="000C45AA"/>
    <w:rsid w:val="000C4B35"/>
    <w:rsid w:val="000C575E"/>
    <w:rsid w:val="000C5AFB"/>
    <w:rsid w:val="000C61FB"/>
    <w:rsid w:val="000C6F89"/>
    <w:rsid w:val="000C7627"/>
    <w:rsid w:val="000C7BAE"/>
    <w:rsid w:val="000C7D4F"/>
    <w:rsid w:val="000D04EF"/>
    <w:rsid w:val="000D0A19"/>
    <w:rsid w:val="000D1FD6"/>
    <w:rsid w:val="000D2063"/>
    <w:rsid w:val="000D22DC"/>
    <w:rsid w:val="000D24EC"/>
    <w:rsid w:val="000D2C3A"/>
    <w:rsid w:val="000D3554"/>
    <w:rsid w:val="000D47FA"/>
    <w:rsid w:val="000D48A8"/>
    <w:rsid w:val="000D4B5A"/>
    <w:rsid w:val="000D55B1"/>
    <w:rsid w:val="000D594D"/>
    <w:rsid w:val="000D5B75"/>
    <w:rsid w:val="000D64D8"/>
    <w:rsid w:val="000D7CA8"/>
    <w:rsid w:val="000E07F5"/>
    <w:rsid w:val="000E20B4"/>
    <w:rsid w:val="000E2C39"/>
    <w:rsid w:val="000E321A"/>
    <w:rsid w:val="000E3800"/>
    <w:rsid w:val="000E3C1C"/>
    <w:rsid w:val="000E3DB4"/>
    <w:rsid w:val="000E41B7"/>
    <w:rsid w:val="000E4759"/>
    <w:rsid w:val="000E5C68"/>
    <w:rsid w:val="000E6AC1"/>
    <w:rsid w:val="000E6BA0"/>
    <w:rsid w:val="000F160C"/>
    <w:rsid w:val="000F174A"/>
    <w:rsid w:val="000F2824"/>
    <w:rsid w:val="000F377D"/>
    <w:rsid w:val="000F488A"/>
    <w:rsid w:val="000F6A9C"/>
    <w:rsid w:val="000F7960"/>
    <w:rsid w:val="00100479"/>
    <w:rsid w:val="00100B59"/>
    <w:rsid w:val="00100DC5"/>
    <w:rsid w:val="00100E27"/>
    <w:rsid w:val="00100E5A"/>
    <w:rsid w:val="00101135"/>
    <w:rsid w:val="001019F6"/>
    <w:rsid w:val="0010259B"/>
    <w:rsid w:val="00102D25"/>
    <w:rsid w:val="00103264"/>
    <w:rsid w:val="00103D80"/>
    <w:rsid w:val="00104A05"/>
    <w:rsid w:val="00106009"/>
    <w:rsid w:val="001061F9"/>
    <w:rsid w:val="0010663E"/>
    <w:rsid w:val="001068B3"/>
    <w:rsid w:val="00106A3B"/>
    <w:rsid w:val="00106C21"/>
    <w:rsid w:val="00106D8E"/>
    <w:rsid w:val="00110AEE"/>
    <w:rsid w:val="001113CC"/>
    <w:rsid w:val="001113EF"/>
    <w:rsid w:val="00112372"/>
    <w:rsid w:val="0011344A"/>
    <w:rsid w:val="00113727"/>
    <w:rsid w:val="00113763"/>
    <w:rsid w:val="00113D0C"/>
    <w:rsid w:val="00114319"/>
    <w:rsid w:val="0011437C"/>
    <w:rsid w:val="00114B7D"/>
    <w:rsid w:val="001154FA"/>
    <w:rsid w:val="001169F6"/>
    <w:rsid w:val="001177C4"/>
    <w:rsid w:val="00117B7D"/>
    <w:rsid w:val="00117C17"/>
    <w:rsid w:val="00117FF3"/>
    <w:rsid w:val="001208EA"/>
    <w:rsid w:val="0012093E"/>
    <w:rsid w:val="001231F0"/>
    <w:rsid w:val="001246A8"/>
    <w:rsid w:val="00124C26"/>
    <w:rsid w:val="00125C6C"/>
    <w:rsid w:val="00125F4D"/>
    <w:rsid w:val="00127648"/>
    <w:rsid w:val="0013032B"/>
    <w:rsid w:val="001305EA"/>
    <w:rsid w:val="00130630"/>
    <w:rsid w:val="00131445"/>
    <w:rsid w:val="001324C3"/>
    <w:rsid w:val="001328FA"/>
    <w:rsid w:val="00132BCC"/>
    <w:rsid w:val="00132DFA"/>
    <w:rsid w:val="0013419A"/>
    <w:rsid w:val="00134700"/>
    <w:rsid w:val="00134E23"/>
    <w:rsid w:val="00135569"/>
    <w:rsid w:val="00135E80"/>
    <w:rsid w:val="0013683E"/>
    <w:rsid w:val="001373D5"/>
    <w:rsid w:val="00140753"/>
    <w:rsid w:val="00140FFD"/>
    <w:rsid w:val="001411EF"/>
    <w:rsid w:val="0014239C"/>
    <w:rsid w:val="001426BB"/>
    <w:rsid w:val="00142721"/>
    <w:rsid w:val="00143196"/>
    <w:rsid w:val="00143921"/>
    <w:rsid w:val="00144030"/>
    <w:rsid w:val="001448C8"/>
    <w:rsid w:val="001452CF"/>
    <w:rsid w:val="001460C1"/>
    <w:rsid w:val="00146F04"/>
    <w:rsid w:val="00147E93"/>
    <w:rsid w:val="00150EBC"/>
    <w:rsid w:val="0015121C"/>
    <w:rsid w:val="001520B0"/>
    <w:rsid w:val="00153CFA"/>
    <w:rsid w:val="0015446A"/>
    <w:rsid w:val="0015487C"/>
    <w:rsid w:val="00154E0E"/>
    <w:rsid w:val="00154F14"/>
    <w:rsid w:val="00155144"/>
    <w:rsid w:val="001554B0"/>
    <w:rsid w:val="001564ED"/>
    <w:rsid w:val="00156956"/>
    <w:rsid w:val="00156AE9"/>
    <w:rsid w:val="0015712E"/>
    <w:rsid w:val="00157322"/>
    <w:rsid w:val="00157D25"/>
    <w:rsid w:val="001613F7"/>
    <w:rsid w:val="00161797"/>
    <w:rsid w:val="00161A3D"/>
    <w:rsid w:val="00162C3A"/>
    <w:rsid w:val="00164097"/>
    <w:rsid w:val="0016491D"/>
    <w:rsid w:val="0016549C"/>
    <w:rsid w:val="001657D2"/>
    <w:rsid w:val="00165B83"/>
    <w:rsid w:val="00165DEF"/>
    <w:rsid w:val="00165FF0"/>
    <w:rsid w:val="0016680A"/>
    <w:rsid w:val="001704ED"/>
    <w:rsid w:val="0017075C"/>
    <w:rsid w:val="00170CB5"/>
    <w:rsid w:val="00171601"/>
    <w:rsid w:val="00171608"/>
    <w:rsid w:val="00171D27"/>
    <w:rsid w:val="00172EC4"/>
    <w:rsid w:val="001734EF"/>
    <w:rsid w:val="001740F4"/>
    <w:rsid w:val="00174183"/>
    <w:rsid w:val="00174B92"/>
    <w:rsid w:val="00174DFA"/>
    <w:rsid w:val="00175F76"/>
    <w:rsid w:val="00176C65"/>
    <w:rsid w:val="001775D4"/>
    <w:rsid w:val="0018036C"/>
    <w:rsid w:val="001808E1"/>
    <w:rsid w:val="00180A15"/>
    <w:rsid w:val="001810F4"/>
    <w:rsid w:val="00181128"/>
    <w:rsid w:val="0018179E"/>
    <w:rsid w:val="00182B46"/>
    <w:rsid w:val="00182C66"/>
    <w:rsid w:val="00182F5D"/>
    <w:rsid w:val="0018376C"/>
    <w:rsid w:val="001839C3"/>
    <w:rsid w:val="00183B80"/>
    <w:rsid w:val="00183DB2"/>
    <w:rsid w:val="00183E9C"/>
    <w:rsid w:val="001841F1"/>
    <w:rsid w:val="0018571A"/>
    <w:rsid w:val="001857E7"/>
    <w:rsid w:val="00185801"/>
    <w:rsid w:val="001859B6"/>
    <w:rsid w:val="001860BF"/>
    <w:rsid w:val="00186C34"/>
    <w:rsid w:val="00186F2F"/>
    <w:rsid w:val="00186FEE"/>
    <w:rsid w:val="0018715E"/>
    <w:rsid w:val="00187D75"/>
    <w:rsid w:val="00187FFC"/>
    <w:rsid w:val="00191163"/>
    <w:rsid w:val="00191240"/>
    <w:rsid w:val="00191D2F"/>
    <w:rsid w:val="00191F45"/>
    <w:rsid w:val="0019265A"/>
    <w:rsid w:val="00193503"/>
    <w:rsid w:val="001939CA"/>
    <w:rsid w:val="00193B82"/>
    <w:rsid w:val="0019600C"/>
    <w:rsid w:val="00196592"/>
    <w:rsid w:val="00196CF1"/>
    <w:rsid w:val="0019769F"/>
    <w:rsid w:val="00197ADC"/>
    <w:rsid w:val="00197B41"/>
    <w:rsid w:val="001A03EA"/>
    <w:rsid w:val="001A0AF7"/>
    <w:rsid w:val="001A1E2C"/>
    <w:rsid w:val="001A25AF"/>
    <w:rsid w:val="001A3627"/>
    <w:rsid w:val="001A3AE4"/>
    <w:rsid w:val="001A3DCE"/>
    <w:rsid w:val="001A63B4"/>
    <w:rsid w:val="001A6EF1"/>
    <w:rsid w:val="001B0DA6"/>
    <w:rsid w:val="001B1886"/>
    <w:rsid w:val="001B18FF"/>
    <w:rsid w:val="001B3065"/>
    <w:rsid w:val="001B3163"/>
    <w:rsid w:val="001B33C0"/>
    <w:rsid w:val="001B406E"/>
    <w:rsid w:val="001B4A46"/>
    <w:rsid w:val="001B532C"/>
    <w:rsid w:val="001B5E34"/>
    <w:rsid w:val="001B64F6"/>
    <w:rsid w:val="001B68DA"/>
    <w:rsid w:val="001B7219"/>
    <w:rsid w:val="001C065F"/>
    <w:rsid w:val="001C0A88"/>
    <w:rsid w:val="001C1436"/>
    <w:rsid w:val="001C2671"/>
    <w:rsid w:val="001C2997"/>
    <w:rsid w:val="001C464D"/>
    <w:rsid w:val="001C4DA6"/>
    <w:rsid w:val="001C4DB7"/>
    <w:rsid w:val="001C6C9B"/>
    <w:rsid w:val="001D10B2"/>
    <w:rsid w:val="001D2295"/>
    <w:rsid w:val="001D3092"/>
    <w:rsid w:val="001D30D6"/>
    <w:rsid w:val="001D357E"/>
    <w:rsid w:val="001D4CD1"/>
    <w:rsid w:val="001D4DA4"/>
    <w:rsid w:val="001D5415"/>
    <w:rsid w:val="001D5BA2"/>
    <w:rsid w:val="001D648C"/>
    <w:rsid w:val="001D66C2"/>
    <w:rsid w:val="001D6877"/>
    <w:rsid w:val="001D7056"/>
    <w:rsid w:val="001E0FFC"/>
    <w:rsid w:val="001E1411"/>
    <w:rsid w:val="001E1F93"/>
    <w:rsid w:val="001E24CF"/>
    <w:rsid w:val="001E265E"/>
    <w:rsid w:val="001E2EA6"/>
    <w:rsid w:val="001E3097"/>
    <w:rsid w:val="001E4B06"/>
    <w:rsid w:val="001E5F98"/>
    <w:rsid w:val="001E6185"/>
    <w:rsid w:val="001E7B7E"/>
    <w:rsid w:val="001F01F4"/>
    <w:rsid w:val="001F0A4F"/>
    <w:rsid w:val="001F0F26"/>
    <w:rsid w:val="001F2232"/>
    <w:rsid w:val="001F40AB"/>
    <w:rsid w:val="001F4AE0"/>
    <w:rsid w:val="001F634C"/>
    <w:rsid w:val="001F64BE"/>
    <w:rsid w:val="001F69EF"/>
    <w:rsid w:val="001F6CA6"/>
    <w:rsid w:val="001F6D7B"/>
    <w:rsid w:val="001F7070"/>
    <w:rsid w:val="001F7807"/>
    <w:rsid w:val="002007C8"/>
    <w:rsid w:val="00200AD3"/>
    <w:rsid w:val="00200EF2"/>
    <w:rsid w:val="002016B9"/>
    <w:rsid w:val="00201825"/>
    <w:rsid w:val="00201CB2"/>
    <w:rsid w:val="00202266"/>
    <w:rsid w:val="002023DE"/>
    <w:rsid w:val="002046F7"/>
    <w:rsid w:val="0020478D"/>
    <w:rsid w:val="00204B84"/>
    <w:rsid w:val="002054D0"/>
    <w:rsid w:val="00205864"/>
    <w:rsid w:val="00205B0A"/>
    <w:rsid w:val="00206978"/>
    <w:rsid w:val="00206EFD"/>
    <w:rsid w:val="0020756A"/>
    <w:rsid w:val="002077EB"/>
    <w:rsid w:val="00207E67"/>
    <w:rsid w:val="00210D95"/>
    <w:rsid w:val="00212BB3"/>
    <w:rsid w:val="002136B3"/>
    <w:rsid w:val="002136EA"/>
    <w:rsid w:val="002148BC"/>
    <w:rsid w:val="00215D49"/>
    <w:rsid w:val="0021660A"/>
    <w:rsid w:val="00216957"/>
    <w:rsid w:val="0021755F"/>
    <w:rsid w:val="00217731"/>
    <w:rsid w:val="00217AE6"/>
    <w:rsid w:val="00220574"/>
    <w:rsid w:val="00220B90"/>
    <w:rsid w:val="00220FDC"/>
    <w:rsid w:val="002212C7"/>
    <w:rsid w:val="002212DA"/>
    <w:rsid w:val="00221777"/>
    <w:rsid w:val="00221998"/>
    <w:rsid w:val="00221E1A"/>
    <w:rsid w:val="00221EE4"/>
    <w:rsid w:val="00221F4B"/>
    <w:rsid w:val="002228E3"/>
    <w:rsid w:val="0022320E"/>
    <w:rsid w:val="00224261"/>
    <w:rsid w:val="00224B16"/>
    <w:rsid w:val="00224D61"/>
    <w:rsid w:val="002265BD"/>
    <w:rsid w:val="002270CC"/>
    <w:rsid w:val="00227421"/>
    <w:rsid w:val="00227894"/>
    <w:rsid w:val="0022791F"/>
    <w:rsid w:val="002318E5"/>
    <w:rsid w:val="00231E53"/>
    <w:rsid w:val="002346AF"/>
    <w:rsid w:val="00234830"/>
    <w:rsid w:val="00235063"/>
    <w:rsid w:val="00235351"/>
    <w:rsid w:val="00235D2A"/>
    <w:rsid w:val="002368C7"/>
    <w:rsid w:val="002370ED"/>
    <w:rsid w:val="0023726F"/>
    <w:rsid w:val="0024041A"/>
    <w:rsid w:val="00240B24"/>
    <w:rsid w:val="002410C8"/>
    <w:rsid w:val="00241399"/>
    <w:rsid w:val="00241C93"/>
    <w:rsid w:val="00241FC6"/>
    <w:rsid w:val="0024214A"/>
    <w:rsid w:val="00242247"/>
    <w:rsid w:val="00242BA3"/>
    <w:rsid w:val="00243B33"/>
    <w:rsid w:val="002441F2"/>
    <w:rsid w:val="0024438F"/>
    <w:rsid w:val="002447C2"/>
    <w:rsid w:val="00244C95"/>
    <w:rsid w:val="00245027"/>
    <w:rsid w:val="002458D0"/>
    <w:rsid w:val="00245EC0"/>
    <w:rsid w:val="00245F6D"/>
    <w:rsid w:val="0024607C"/>
    <w:rsid w:val="002462B7"/>
    <w:rsid w:val="0024657F"/>
    <w:rsid w:val="00246DD0"/>
    <w:rsid w:val="00247FF0"/>
    <w:rsid w:val="0025080E"/>
    <w:rsid w:val="00250C2E"/>
    <w:rsid w:val="00250F4A"/>
    <w:rsid w:val="00251349"/>
    <w:rsid w:val="00251395"/>
    <w:rsid w:val="002513D0"/>
    <w:rsid w:val="00251452"/>
    <w:rsid w:val="00253532"/>
    <w:rsid w:val="002540D3"/>
    <w:rsid w:val="00254B2A"/>
    <w:rsid w:val="002556DB"/>
    <w:rsid w:val="002565EE"/>
    <w:rsid w:val="00256D4F"/>
    <w:rsid w:val="00260EE8"/>
    <w:rsid w:val="00260F28"/>
    <w:rsid w:val="0026131D"/>
    <w:rsid w:val="002628B5"/>
    <w:rsid w:val="00262AE9"/>
    <w:rsid w:val="00263542"/>
    <w:rsid w:val="00264DCF"/>
    <w:rsid w:val="00265734"/>
    <w:rsid w:val="00266738"/>
    <w:rsid w:val="0026691A"/>
    <w:rsid w:val="00266D0C"/>
    <w:rsid w:val="00267148"/>
    <w:rsid w:val="002717AE"/>
    <w:rsid w:val="00272091"/>
    <w:rsid w:val="00272DAC"/>
    <w:rsid w:val="002732F6"/>
    <w:rsid w:val="00273F94"/>
    <w:rsid w:val="00274C28"/>
    <w:rsid w:val="002760B7"/>
    <w:rsid w:val="0027707D"/>
    <w:rsid w:val="002777CC"/>
    <w:rsid w:val="0028003E"/>
    <w:rsid w:val="00280F23"/>
    <w:rsid w:val="002810D3"/>
    <w:rsid w:val="002827A5"/>
    <w:rsid w:val="0028461C"/>
    <w:rsid w:val="002847AE"/>
    <w:rsid w:val="002870F2"/>
    <w:rsid w:val="00287650"/>
    <w:rsid w:val="00287796"/>
    <w:rsid w:val="0029008E"/>
    <w:rsid w:val="00290154"/>
    <w:rsid w:val="002911E4"/>
    <w:rsid w:val="00292AB4"/>
    <w:rsid w:val="00292E4D"/>
    <w:rsid w:val="00294ADD"/>
    <w:rsid w:val="00294F88"/>
    <w:rsid w:val="00294FCC"/>
    <w:rsid w:val="00295516"/>
    <w:rsid w:val="002956AF"/>
    <w:rsid w:val="00295906"/>
    <w:rsid w:val="0029594A"/>
    <w:rsid w:val="00296367"/>
    <w:rsid w:val="00296C19"/>
    <w:rsid w:val="002971A8"/>
    <w:rsid w:val="0029733C"/>
    <w:rsid w:val="002A1009"/>
    <w:rsid w:val="002A10A1"/>
    <w:rsid w:val="002A12C5"/>
    <w:rsid w:val="002A1B06"/>
    <w:rsid w:val="002A204F"/>
    <w:rsid w:val="002A2901"/>
    <w:rsid w:val="002A3161"/>
    <w:rsid w:val="002A3410"/>
    <w:rsid w:val="002A3859"/>
    <w:rsid w:val="002A400F"/>
    <w:rsid w:val="002A44D1"/>
    <w:rsid w:val="002A4631"/>
    <w:rsid w:val="002A481C"/>
    <w:rsid w:val="002A4F42"/>
    <w:rsid w:val="002A5BA6"/>
    <w:rsid w:val="002A6EA6"/>
    <w:rsid w:val="002B108B"/>
    <w:rsid w:val="002B12DE"/>
    <w:rsid w:val="002B1C08"/>
    <w:rsid w:val="002B270D"/>
    <w:rsid w:val="002B2ADE"/>
    <w:rsid w:val="002B3092"/>
    <w:rsid w:val="002B3375"/>
    <w:rsid w:val="002B33E1"/>
    <w:rsid w:val="002B3A46"/>
    <w:rsid w:val="002B41CF"/>
    <w:rsid w:val="002B4745"/>
    <w:rsid w:val="002B480D"/>
    <w:rsid w:val="002B4845"/>
    <w:rsid w:val="002B4AC3"/>
    <w:rsid w:val="002B552D"/>
    <w:rsid w:val="002B7744"/>
    <w:rsid w:val="002C05AC"/>
    <w:rsid w:val="002C074A"/>
    <w:rsid w:val="002C21D6"/>
    <w:rsid w:val="002C322E"/>
    <w:rsid w:val="002C3953"/>
    <w:rsid w:val="002C56A0"/>
    <w:rsid w:val="002C5EF7"/>
    <w:rsid w:val="002C6E6F"/>
    <w:rsid w:val="002C7496"/>
    <w:rsid w:val="002C7E54"/>
    <w:rsid w:val="002D02C0"/>
    <w:rsid w:val="002D0863"/>
    <w:rsid w:val="002D12FF"/>
    <w:rsid w:val="002D21A5"/>
    <w:rsid w:val="002D2852"/>
    <w:rsid w:val="002D36DA"/>
    <w:rsid w:val="002D4413"/>
    <w:rsid w:val="002D6D2B"/>
    <w:rsid w:val="002D7247"/>
    <w:rsid w:val="002D7A44"/>
    <w:rsid w:val="002E1849"/>
    <w:rsid w:val="002E1E16"/>
    <w:rsid w:val="002E23E3"/>
    <w:rsid w:val="002E2440"/>
    <w:rsid w:val="002E247B"/>
    <w:rsid w:val="002E2687"/>
    <w:rsid w:val="002E26F3"/>
    <w:rsid w:val="002E29B5"/>
    <w:rsid w:val="002E30BA"/>
    <w:rsid w:val="002E34CB"/>
    <w:rsid w:val="002E4059"/>
    <w:rsid w:val="002E4C44"/>
    <w:rsid w:val="002E4D5B"/>
    <w:rsid w:val="002E4E90"/>
    <w:rsid w:val="002E5117"/>
    <w:rsid w:val="002E5295"/>
    <w:rsid w:val="002E5474"/>
    <w:rsid w:val="002E5652"/>
    <w:rsid w:val="002E5699"/>
    <w:rsid w:val="002E5832"/>
    <w:rsid w:val="002E633F"/>
    <w:rsid w:val="002E65E2"/>
    <w:rsid w:val="002E6C58"/>
    <w:rsid w:val="002F03B3"/>
    <w:rsid w:val="002F0BF7"/>
    <w:rsid w:val="002F0D60"/>
    <w:rsid w:val="002F104E"/>
    <w:rsid w:val="002F1BD9"/>
    <w:rsid w:val="002F3A6D"/>
    <w:rsid w:val="002F402B"/>
    <w:rsid w:val="002F4464"/>
    <w:rsid w:val="002F4A92"/>
    <w:rsid w:val="002F4EBA"/>
    <w:rsid w:val="002F749C"/>
    <w:rsid w:val="002F7502"/>
    <w:rsid w:val="0030017F"/>
    <w:rsid w:val="0030226C"/>
    <w:rsid w:val="00302383"/>
    <w:rsid w:val="0030241D"/>
    <w:rsid w:val="003024CB"/>
    <w:rsid w:val="00302CC3"/>
    <w:rsid w:val="00303813"/>
    <w:rsid w:val="00303FC6"/>
    <w:rsid w:val="0030598D"/>
    <w:rsid w:val="00306F73"/>
    <w:rsid w:val="0030716E"/>
    <w:rsid w:val="003102C3"/>
    <w:rsid w:val="00310348"/>
    <w:rsid w:val="00310621"/>
    <w:rsid w:val="00310EE6"/>
    <w:rsid w:val="00311628"/>
    <w:rsid w:val="00311860"/>
    <w:rsid w:val="00311E73"/>
    <w:rsid w:val="00311EC3"/>
    <w:rsid w:val="0031221D"/>
    <w:rsid w:val="003123F7"/>
    <w:rsid w:val="00312555"/>
    <w:rsid w:val="0031324E"/>
    <w:rsid w:val="00314762"/>
    <w:rsid w:val="00314A01"/>
    <w:rsid w:val="00314B9D"/>
    <w:rsid w:val="00314CE3"/>
    <w:rsid w:val="00314DD8"/>
    <w:rsid w:val="003155A3"/>
    <w:rsid w:val="00315B35"/>
    <w:rsid w:val="00315F0B"/>
    <w:rsid w:val="0031627A"/>
    <w:rsid w:val="00316A7F"/>
    <w:rsid w:val="00317843"/>
    <w:rsid w:val="0031788C"/>
    <w:rsid w:val="00317B24"/>
    <w:rsid w:val="00317D8E"/>
    <w:rsid w:val="00317E8F"/>
    <w:rsid w:val="00320752"/>
    <w:rsid w:val="003209E8"/>
    <w:rsid w:val="003211F4"/>
    <w:rsid w:val="0032193F"/>
    <w:rsid w:val="00322186"/>
    <w:rsid w:val="00322962"/>
    <w:rsid w:val="0032403E"/>
    <w:rsid w:val="00324A2C"/>
    <w:rsid w:val="00324D73"/>
    <w:rsid w:val="003257F8"/>
    <w:rsid w:val="00325B7B"/>
    <w:rsid w:val="00331134"/>
    <w:rsid w:val="003311A6"/>
    <w:rsid w:val="0033193C"/>
    <w:rsid w:val="00331EF7"/>
    <w:rsid w:val="00332465"/>
    <w:rsid w:val="00332B30"/>
    <w:rsid w:val="00333BA4"/>
    <w:rsid w:val="00334CF6"/>
    <w:rsid w:val="00334EE8"/>
    <w:rsid w:val="0033532B"/>
    <w:rsid w:val="00335D31"/>
    <w:rsid w:val="00336799"/>
    <w:rsid w:val="0033685E"/>
    <w:rsid w:val="00337929"/>
    <w:rsid w:val="00337AD4"/>
    <w:rsid w:val="00340003"/>
    <w:rsid w:val="0034101D"/>
    <w:rsid w:val="00341CD3"/>
    <w:rsid w:val="003423F0"/>
    <w:rsid w:val="003426AE"/>
    <w:rsid w:val="00342707"/>
    <w:rsid w:val="003429B7"/>
    <w:rsid w:val="00342B92"/>
    <w:rsid w:val="003436BF"/>
    <w:rsid w:val="00343B23"/>
    <w:rsid w:val="00343B25"/>
    <w:rsid w:val="003444A9"/>
    <w:rsid w:val="003445F2"/>
    <w:rsid w:val="00345EB0"/>
    <w:rsid w:val="0034764B"/>
    <w:rsid w:val="0034780A"/>
    <w:rsid w:val="00347CBE"/>
    <w:rsid w:val="003503AC"/>
    <w:rsid w:val="00350FBB"/>
    <w:rsid w:val="003511C9"/>
    <w:rsid w:val="00351D67"/>
    <w:rsid w:val="00352686"/>
    <w:rsid w:val="00352C39"/>
    <w:rsid w:val="003534AD"/>
    <w:rsid w:val="00353810"/>
    <w:rsid w:val="00354D6E"/>
    <w:rsid w:val="00355EE4"/>
    <w:rsid w:val="00357136"/>
    <w:rsid w:val="003576EB"/>
    <w:rsid w:val="00360431"/>
    <w:rsid w:val="00360C67"/>
    <w:rsid w:val="00360E65"/>
    <w:rsid w:val="003612AC"/>
    <w:rsid w:val="00362076"/>
    <w:rsid w:val="00362DCB"/>
    <w:rsid w:val="0036308C"/>
    <w:rsid w:val="00363A42"/>
    <w:rsid w:val="00363E8F"/>
    <w:rsid w:val="00365118"/>
    <w:rsid w:val="00365968"/>
    <w:rsid w:val="00366209"/>
    <w:rsid w:val="00366467"/>
    <w:rsid w:val="00367331"/>
    <w:rsid w:val="00370563"/>
    <w:rsid w:val="003713D2"/>
    <w:rsid w:val="00371AF4"/>
    <w:rsid w:val="00372A4F"/>
    <w:rsid w:val="00372B9F"/>
    <w:rsid w:val="00372C0F"/>
    <w:rsid w:val="003730E0"/>
    <w:rsid w:val="00373265"/>
    <w:rsid w:val="0037384B"/>
    <w:rsid w:val="00373892"/>
    <w:rsid w:val="003743CE"/>
    <w:rsid w:val="0037610E"/>
    <w:rsid w:val="003771F0"/>
    <w:rsid w:val="00377905"/>
    <w:rsid w:val="00377E3E"/>
    <w:rsid w:val="0038030A"/>
    <w:rsid w:val="003807AF"/>
    <w:rsid w:val="00380856"/>
    <w:rsid w:val="00380E60"/>
    <w:rsid w:val="00380EAE"/>
    <w:rsid w:val="0038198C"/>
    <w:rsid w:val="00381AFA"/>
    <w:rsid w:val="00382A6F"/>
    <w:rsid w:val="00382C57"/>
    <w:rsid w:val="0038316E"/>
    <w:rsid w:val="00383B5F"/>
    <w:rsid w:val="00384483"/>
    <w:rsid w:val="0038499A"/>
    <w:rsid w:val="00384F53"/>
    <w:rsid w:val="003861F3"/>
    <w:rsid w:val="00386AD1"/>
    <w:rsid w:val="00386B82"/>
    <w:rsid w:val="00386D58"/>
    <w:rsid w:val="00386E99"/>
    <w:rsid w:val="00387053"/>
    <w:rsid w:val="00392576"/>
    <w:rsid w:val="0039297A"/>
    <w:rsid w:val="00395451"/>
    <w:rsid w:val="00395633"/>
    <w:rsid w:val="00395716"/>
    <w:rsid w:val="00395ADF"/>
    <w:rsid w:val="0039673B"/>
    <w:rsid w:val="00396B0E"/>
    <w:rsid w:val="0039766F"/>
    <w:rsid w:val="003A01C8"/>
    <w:rsid w:val="003A06C2"/>
    <w:rsid w:val="003A090E"/>
    <w:rsid w:val="003A1238"/>
    <w:rsid w:val="003A1479"/>
    <w:rsid w:val="003A1937"/>
    <w:rsid w:val="003A1968"/>
    <w:rsid w:val="003A243E"/>
    <w:rsid w:val="003A43B0"/>
    <w:rsid w:val="003A4F65"/>
    <w:rsid w:val="003A5964"/>
    <w:rsid w:val="003A5E30"/>
    <w:rsid w:val="003A6344"/>
    <w:rsid w:val="003A6624"/>
    <w:rsid w:val="003A695D"/>
    <w:rsid w:val="003A6A25"/>
    <w:rsid w:val="003A6DD4"/>
    <w:rsid w:val="003A6F6B"/>
    <w:rsid w:val="003B225F"/>
    <w:rsid w:val="003B2E58"/>
    <w:rsid w:val="003B3CB0"/>
    <w:rsid w:val="003B4783"/>
    <w:rsid w:val="003B7BBB"/>
    <w:rsid w:val="003C05AE"/>
    <w:rsid w:val="003C0780"/>
    <w:rsid w:val="003C0FB3"/>
    <w:rsid w:val="003C0FCD"/>
    <w:rsid w:val="003C1A3D"/>
    <w:rsid w:val="003C2CF6"/>
    <w:rsid w:val="003C3092"/>
    <w:rsid w:val="003C3990"/>
    <w:rsid w:val="003C434B"/>
    <w:rsid w:val="003C489D"/>
    <w:rsid w:val="003C49BA"/>
    <w:rsid w:val="003C54B8"/>
    <w:rsid w:val="003C6644"/>
    <w:rsid w:val="003C687F"/>
    <w:rsid w:val="003C6DF2"/>
    <w:rsid w:val="003C723C"/>
    <w:rsid w:val="003D04F0"/>
    <w:rsid w:val="003D0F7F"/>
    <w:rsid w:val="003D349F"/>
    <w:rsid w:val="003D3CF0"/>
    <w:rsid w:val="003D4036"/>
    <w:rsid w:val="003D4F01"/>
    <w:rsid w:val="003D53BF"/>
    <w:rsid w:val="003D5665"/>
    <w:rsid w:val="003D6797"/>
    <w:rsid w:val="003D779D"/>
    <w:rsid w:val="003D7846"/>
    <w:rsid w:val="003D78A2"/>
    <w:rsid w:val="003D78AF"/>
    <w:rsid w:val="003E03FD"/>
    <w:rsid w:val="003E15EE"/>
    <w:rsid w:val="003E3493"/>
    <w:rsid w:val="003E3E8E"/>
    <w:rsid w:val="003E4BE2"/>
    <w:rsid w:val="003E5539"/>
    <w:rsid w:val="003E6A82"/>
    <w:rsid w:val="003E6AE0"/>
    <w:rsid w:val="003F0971"/>
    <w:rsid w:val="003F0D57"/>
    <w:rsid w:val="003F1495"/>
    <w:rsid w:val="003F14C0"/>
    <w:rsid w:val="003F22F3"/>
    <w:rsid w:val="003F28DA"/>
    <w:rsid w:val="003F2B6E"/>
    <w:rsid w:val="003F2C2F"/>
    <w:rsid w:val="003F2CF8"/>
    <w:rsid w:val="003F35B8"/>
    <w:rsid w:val="003F3F97"/>
    <w:rsid w:val="003F42CF"/>
    <w:rsid w:val="003F4EA0"/>
    <w:rsid w:val="003F66AD"/>
    <w:rsid w:val="003F69BE"/>
    <w:rsid w:val="003F76BB"/>
    <w:rsid w:val="003F7D20"/>
    <w:rsid w:val="0040024F"/>
    <w:rsid w:val="00400E9D"/>
    <w:rsid w:val="00400EB0"/>
    <w:rsid w:val="004013F6"/>
    <w:rsid w:val="00401A73"/>
    <w:rsid w:val="00401BF1"/>
    <w:rsid w:val="00402FCF"/>
    <w:rsid w:val="004033A6"/>
    <w:rsid w:val="00403573"/>
    <w:rsid w:val="004042F8"/>
    <w:rsid w:val="004048C9"/>
    <w:rsid w:val="00405801"/>
    <w:rsid w:val="00405FDC"/>
    <w:rsid w:val="004062AA"/>
    <w:rsid w:val="0040652C"/>
    <w:rsid w:val="00406D1B"/>
    <w:rsid w:val="00406D23"/>
    <w:rsid w:val="00407329"/>
    <w:rsid w:val="00407474"/>
    <w:rsid w:val="00407ED4"/>
    <w:rsid w:val="00407F31"/>
    <w:rsid w:val="00412329"/>
    <w:rsid w:val="004125FD"/>
    <w:rsid w:val="004128F0"/>
    <w:rsid w:val="00412AC1"/>
    <w:rsid w:val="00413868"/>
    <w:rsid w:val="00414D5B"/>
    <w:rsid w:val="004155E9"/>
    <w:rsid w:val="00415CE5"/>
    <w:rsid w:val="004163AD"/>
    <w:rsid w:val="0041645A"/>
    <w:rsid w:val="00417BAD"/>
    <w:rsid w:val="00417BB8"/>
    <w:rsid w:val="00420300"/>
    <w:rsid w:val="00421610"/>
    <w:rsid w:val="00421CC4"/>
    <w:rsid w:val="004224CF"/>
    <w:rsid w:val="00423528"/>
    <w:rsid w:val="0042354D"/>
    <w:rsid w:val="004259A6"/>
    <w:rsid w:val="004259E7"/>
    <w:rsid w:val="00425CCF"/>
    <w:rsid w:val="00426419"/>
    <w:rsid w:val="00430D80"/>
    <w:rsid w:val="004317B5"/>
    <w:rsid w:val="00431E3D"/>
    <w:rsid w:val="00431F7A"/>
    <w:rsid w:val="00432A4E"/>
    <w:rsid w:val="00432A77"/>
    <w:rsid w:val="00435259"/>
    <w:rsid w:val="004361FB"/>
    <w:rsid w:val="00436B23"/>
    <w:rsid w:val="00436E88"/>
    <w:rsid w:val="00437DC6"/>
    <w:rsid w:val="00440977"/>
    <w:rsid w:val="0044099A"/>
    <w:rsid w:val="004412DC"/>
    <w:rsid w:val="0044175B"/>
    <w:rsid w:val="00441C88"/>
    <w:rsid w:val="00442026"/>
    <w:rsid w:val="00442448"/>
    <w:rsid w:val="00443CD4"/>
    <w:rsid w:val="00443F80"/>
    <w:rsid w:val="004440BB"/>
    <w:rsid w:val="004450B6"/>
    <w:rsid w:val="004454E6"/>
    <w:rsid w:val="00445612"/>
    <w:rsid w:val="00445DE6"/>
    <w:rsid w:val="0044672A"/>
    <w:rsid w:val="00446AA3"/>
    <w:rsid w:val="004479D8"/>
    <w:rsid w:val="00447C97"/>
    <w:rsid w:val="00450A6A"/>
    <w:rsid w:val="00451168"/>
    <w:rsid w:val="00451506"/>
    <w:rsid w:val="0045240C"/>
    <w:rsid w:val="00452939"/>
    <w:rsid w:val="00452D84"/>
    <w:rsid w:val="00453739"/>
    <w:rsid w:val="0045627B"/>
    <w:rsid w:val="00456C90"/>
    <w:rsid w:val="00457160"/>
    <w:rsid w:val="004578CC"/>
    <w:rsid w:val="00461244"/>
    <w:rsid w:val="00461EC3"/>
    <w:rsid w:val="00461FC1"/>
    <w:rsid w:val="00462FB3"/>
    <w:rsid w:val="00463BFC"/>
    <w:rsid w:val="004657D6"/>
    <w:rsid w:val="00465813"/>
    <w:rsid w:val="00465CB3"/>
    <w:rsid w:val="00465E5F"/>
    <w:rsid w:val="004679B4"/>
    <w:rsid w:val="00467BA7"/>
    <w:rsid w:val="00472548"/>
    <w:rsid w:val="004728AA"/>
    <w:rsid w:val="00473346"/>
    <w:rsid w:val="00474816"/>
    <w:rsid w:val="00476168"/>
    <w:rsid w:val="00476284"/>
    <w:rsid w:val="004767B7"/>
    <w:rsid w:val="0047758F"/>
    <w:rsid w:val="004779B9"/>
    <w:rsid w:val="004802D3"/>
    <w:rsid w:val="0048084F"/>
    <w:rsid w:val="00480B47"/>
    <w:rsid w:val="004810BD"/>
    <w:rsid w:val="0048175E"/>
    <w:rsid w:val="00482868"/>
    <w:rsid w:val="00483B44"/>
    <w:rsid w:val="00483CA9"/>
    <w:rsid w:val="004849C2"/>
    <w:rsid w:val="004849CF"/>
    <w:rsid w:val="004850B9"/>
    <w:rsid w:val="0048525B"/>
    <w:rsid w:val="00485A51"/>
    <w:rsid w:val="00485CCD"/>
    <w:rsid w:val="00485DB5"/>
    <w:rsid w:val="004860C5"/>
    <w:rsid w:val="00486D2B"/>
    <w:rsid w:val="00490670"/>
    <w:rsid w:val="00490D60"/>
    <w:rsid w:val="004912F4"/>
    <w:rsid w:val="00491975"/>
    <w:rsid w:val="00491995"/>
    <w:rsid w:val="00493120"/>
    <w:rsid w:val="00493139"/>
    <w:rsid w:val="0049340E"/>
    <w:rsid w:val="004943B4"/>
    <w:rsid w:val="004944BE"/>
    <w:rsid w:val="004949C7"/>
    <w:rsid w:val="00494FDC"/>
    <w:rsid w:val="0049522D"/>
    <w:rsid w:val="00496E33"/>
    <w:rsid w:val="004A037E"/>
    <w:rsid w:val="004A0489"/>
    <w:rsid w:val="004A161B"/>
    <w:rsid w:val="004A1880"/>
    <w:rsid w:val="004A4106"/>
    <w:rsid w:val="004A4146"/>
    <w:rsid w:val="004A433C"/>
    <w:rsid w:val="004A45C6"/>
    <w:rsid w:val="004A47DB"/>
    <w:rsid w:val="004A4F6C"/>
    <w:rsid w:val="004A4FBE"/>
    <w:rsid w:val="004A5832"/>
    <w:rsid w:val="004A5AAE"/>
    <w:rsid w:val="004A5B08"/>
    <w:rsid w:val="004A61B1"/>
    <w:rsid w:val="004A6A3B"/>
    <w:rsid w:val="004A6AB7"/>
    <w:rsid w:val="004A7284"/>
    <w:rsid w:val="004A77E3"/>
    <w:rsid w:val="004A7E1A"/>
    <w:rsid w:val="004B005E"/>
    <w:rsid w:val="004B0073"/>
    <w:rsid w:val="004B0542"/>
    <w:rsid w:val="004B0B6D"/>
    <w:rsid w:val="004B135D"/>
    <w:rsid w:val="004B1541"/>
    <w:rsid w:val="004B1F73"/>
    <w:rsid w:val="004B240E"/>
    <w:rsid w:val="004B29F4"/>
    <w:rsid w:val="004B3776"/>
    <w:rsid w:val="004B42F7"/>
    <w:rsid w:val="004B4348"/>
    <w:rsid w:val="004B4C27"/>
    <w:rsid w:val="004B4E08"/>
    <w:rsid w:val="004B6407"/>
    <w:rsid w:val="004B6923"/>
    <w:rsid w:val="004B7240"/>
    <w:rsid w:val="004B7495"/>
    <w:rsid w:val="004B780F"/>
    <w:rsid w:val="004B78B9"/>
    <w:rsid w:val="004B7B56"/>
    <w:rsid w:val="004B7EE9"/>
    <w:rsid w:val="004C0050"/>
    <w:rsid w:val="004C098E"/>
    <w:rsid w:val="004C20CF"/>
    <w:rsid w:val="004C299C"/>
    <w:rsid w:val="004C2E2E"/>
    <w:rsid w:val="004C3080"/>
    <w:rsid w:val="004C38A9"/>
    <w:rsid w:val="004C3E50"/>
    <w:rsid w:val="004C4081"/>
    <w:rsid w:val="004C49EB"/>
    <w:rsid w:val="004C4D54"/>
    <w:rsid w:val="004C68CC"/>
    <w:rsid w:val="004C7023"/>
    <w:rsid w:val="004C7513"/>
    <w:rsid w:val="004C75B3"/>
    <w:rsid w:val="004D026B"/>
    <w:rsid w:val="004D02AC"/>
    <w:rsid w:val="004D0355"/>
    <w:rsid w:val="004D0383"/>
    <w:rsid w:val="004D03D7"/>
    <w:rsid w:val="004D1F3F"/>
    <w:rsid w:val="004D22A4"/>
    <w:rsid w:val="004D2ECE"/>
    <w:rsid w:val="004D333E"/>
    <w:rsid w:val="004D3A72"/>
    <w:rsid w:val="004D3EE2"/>
    <w:rsid w:val="004D49B0"/>
    <w:rsid w:val="004D5809"/>
    <w:rsid w:val="004D59C9"/>
    <w:rsid w:val="004D5BBA"/>
    <w:rsid w:val="004D6540"/>
    <w:rsid w:val="004D66E9"/>
    <w:rsid w:val="004D794C"/>
    <w:rsid w:val="004E0E64"/>
    <w:rsid w:val="004E14EB"/>
    <w:rsid w:val="004E1C2A"/>
    <w:rsid w:val="004E265D"/>
    <w:rsid w:val="004E2994"/>
    <w:rsid w:val="004E2ACB"/>
    <w:rsid w:val="004E38B0"/>
    <w:rsid w:val="004E3C28"/>
    <w:rsid w:val="004E4332"/>
    <w:rsid w:val="004E4D3A"/>
    <w:rsid w:val="004E4E0B"/>
    <w:rsid w:val="004E5594"/>
    <w:rsid w:val="004E6856"/>
    <w:rsid w:val="004E6FB4"/>
    <w:rsid w:val="004F0977"/>
    <w:rsid w:val="004F0AD9"/>
    <w:rsid w:val="004F1408"/>
    <w:rsid w:val="004F1509"/>
    <w:rsid w:val="004F3DD8"/>
    <w:rsid w:val="004F4DF3"/>
    <w:rsid w:val="004F4E1D"/>
    <w:rsid w:val="004F51C8"/>
    <w:rsid w:val="004F616E"/>
    <w:rsid w:val="004F6257"/>
    <w:rsid w:val="004F6A25"/>
    <w:rsid w:val="004F6AB0"/>
    <w:rsid w:val="004F6B4D"/>
    <w:rsid w:val="004F6F40"/>
    <w:rsid w:val="005000BD"/>
    <w:rsid w:val="005000DD"/>
    <w:rsid w:val="00501DF2"/>
    <w:rsid w:val="005027A9"/>
    <w:rsid w:val="00503353"/>
    <w:rsid w:val="00503948"/>
    <w:rsid w:val="00503B09"/>
    <w:rsid w:val="00503B95"/>
    <w:rsid w:val="00504789"/>
    <w:rsid w:val="00504CC5"/>
    <w:rsid w:val="00504CEA"/>
    <w:rsid w:val="00504F5C"/>
    <w:rsid w:val="00505262"/>
    <w:rsid w:val="005058AD"/>
    <w:rsid w:val="0050597B"/>
    <w:rsid w:val="0050643B"/>
    <w:rsid w:val="00506489"/>
    <w:rsid w:val="00506DF8"/>
    <w:rsid w:val="00507451"/>
    <w:rsid w:val="00511F4D"/>
    <w:rsid w:val="005121A7"/>
    <w:rsid w:val="00512A4B"/>
    <w:rsid w:val="005141A7"/>
    <w:rsid w:val="00514618"/>
    <w:rsid w:val="00514D6B"/>
    <w:rsid w:val="00515492"/>
    <w:rsid w:val="0051574E"/>
    <w:rsid w:val="00515BDC"/>
    <w:rsid w:val="0051725F"/>
    <w:rsid w:val="00520095"/>
    <w:rsid w:val="00520645"/>
    <w:rsid w:val="005206BC"/>
    <w:rsid w:val="0052168D"/>
    <w:rsid w:val="0052396A"/>
    <w:rsid w:val="005246F1"/>
    <w:rsid w:val="00524FD3"/>
    <w:rsid w:val="005251BF"/>
    <w:rsid w:val="00525A9B"/>
    <w:rsid w:val="0052734E"/>
    <w:rsid w:val="0052782C"/>
    <w:rsid w:val="005279A7"/>
    <w:rsid w:val="00527A41"/>
    <w:rsid w:val="00527DEF"/>
    <w:rsid w:val="00530623"/>
    <w:rsid w:val="00530BD7"/>
    <w:rsid w:val="00530E46"/>
    <w:rsid w:val="00531693"/>
    <w:rsid w:val="005324EF"/>
    <w:rsid w:val="0053286B"/>
    <w:rsid w:val="00532CCD"/>
    <w:rsid w:val="005339D9"/>
    <w:rsid w:val="0053475C"/>
    <w:rsid w:val="005354EF"/>
    <w:rsid w:val="0053631C"/>
    <w:rsid w:val="00536369"/>
    <w:rsid w:val="005363A7"/>
    <w:rsid w:val="00536F2C"/>
    <w:rsid w:val="005400FF"/>
    <w:rsid w:val="00540E99"/>
    <w:rsid w:val="00541047"/>
    <w:rsid w:val="00541130"/>
    <w:rsid w:val="00543CDB"/>
    <w:rsid w:val="005447BE"/>
    <w:rsid w:val="005457EE"/>
    <w:rsid w:val="00545F10"/>
    <w:rsid w:val="00546A8B"/>
    <w:rsid w:val="00546D5E"/>
    <w:rsid w:val="00546F02"/>
    <w:rsid w:val="00547051"/>
    <w:rsid w:val="0054770B"/>
    <w:rsid w:val="00547979"/>
    <w:rsid w:val="00551073"/>
    <w:rsid w:val="005510A5"/>
    <w:rsid w:val="00551DA4"/>
    <w:rsid w:val="0055213A"/>
    <w:rsid w:val="00554956"/>
    <w:rsid w:val="00555858"/>
    <w:rsid w:val="00556F31"/>
    <w:rsid w:val="00557BE6"/>
    <w:rsid w:val="005600BC"/>
    <w:rsid w:val="00560B50"/>
    <w:rsid w:val="005610B2"/>
    <w:rsid w:val="0056122D"/>
    <w:rsid w:val="005627A7"/>
    <w:rsid w:val="0056286A"/>
    <w:rsid w:val="00562A11"/>
    <w:rsid w:val="00563104"/>
    <w:rsid w:val="00563ADB"/>
    <w:rsid w:val="005646C1"/>
    <w:rsid w:val="005646CC"/>
    <w:rsid w:val="005652E4"/>
    <w:rsid w:val="00565730"/>
    <w:rsid w:val="00566671"/>
    <w:rsid w:val="00567B22"/>
    <w:rsid w:val="0057050A"/>
    <w:rsid w:val="00570CC0"/>
    <w:rsid w:val="0057134C"/>
    <w:rsid w:val="00571AD6"/>
    <w:rsid w:val="0057331C"/>
    <w:rsid w:val="00573328"/>
    <w:rsid w:val="00573F07"/>
    <w:rsid w:val="0057403E"/>
    <w:rsid w:val="0057478F"/>
    <w:rsid w:val="005747FF"/>
    <w:rsid w:val="00575084"/>
    <w:rsid w:val="00575D3F"/>
    <w:rsid w:val="00576415"/>
    <w:rsid w:val="00577FD4"/>
    <w:rsid w:val="00580D0F"/>
    <w:rsid w:val="00581DEA"/>
    <w:rsid w:val="00581F3D"/>
    <w:rsid w:val="00582288"/>
    <w:rsid w:val="005824C0"/>
    <w:rsid w:val="00582560"/>
    <w:rsid w:val="00582FD7"/>
    <w:rsid w:val="005832ED"/>
    <w:rsid w:val="00583524"/>
    <w:rsid w:val="005835A2"/>
    <w:rsid w:val="00583853"/>
    <w:rsid w:val="005841EA"/>
    <w:rsid w:val="0058426F"/>
    <w:rsid w:val="00584514"/>
    <w:rsid w:val="005857A8"/>
    <w:rsid w:val="0058713B"/>
    <w:rsid w:val="005876D2"/>
    <w:rsid w:val="0059056C"/>
    <w:rsid w:val="0059130B"/>
    <w:rsid w:val="005913AD"/>
    <w:rsid w:val="0059161F"/>
    <w:rsid w:val="00591E23"/>
    <w:rsid w:val="00593F04"/>
    <w:rsid w:val="00594705"/>
    <w:rsid w:val="00594D31"/>
    <w:rsid w:val="00595313"/>
    <w:rsid w:val="005960AD"/>
    <w:rsid w:val="00596689"/>
    <w:rsid w:val="00596735"/>
    <w:rsid w:val="00597A3B"/>
    <w:rsid w:val="005A0271"/>
    <w:rsid w:val="005A0D7B"/>
    <w:rsid w:val="005A14C3"/>
    <w:rsid w:val="005A16FB"/>
    <w:rsid w:val="005A175C"/>
    <w:rsid w:val="005A1A68"/>
    <w:rsid w:val="005A1D50"/>
    <w:rsid w:val="005A2985"/>
    <w:rsid w:val="005A2A5A"/>
    <w:rsid w:val="005A2A8B"/>
    <w:rsid w:val="005A3076"/>
    <w:rsid w:val="005A39FC"/>
    <w:rsid w:val="005A3B66"/>
    <w:rsid w:val="005A42E3"/>
    <w:rsid w:val="005A54C5"/>
    <w:rsid w:val="005A5E3F"/>
    <w:rsid w:val="005A5F04"/>
    <w:rsid w:val="005A6DC2"/>
    <w:rsid w:val="005A6E63"/>
    <w:rsid w:val="005B068E"/>
    <w:rsid w:val="005B0870"/>
    <w:rsid w:val="005B1084"/>
    <w:rsid w:val="005B1762"/>
    <w:rsid w:val="005B2F07"/>
    <w:rsid w:val="005B4B88"/>
    <w:rsid w:val="005B52C0"/>
    <w:rsid w:val="005B5605"/>
    <w:rsid w:val="005B5B2B"/>
    <w:rsid w:val="005B5D60"/>
    <w:rsid w:val="005B5E31"/>
    <w:rsid w:val="005B6409"/>
    <w:rsid w:val="005B64AE"/>
    <w:rsid w:val="005B6E3D"/>
    <w:rsid w:val="005B7298"/>
    <w:rsid w:val="005B7D96"/>
    <w:rsid w:val="005C15C0"/>
    <w:rsid w:val="005C1BFC"/>
    <w:rsid w:val="005C5D39"/>
    <w:rsid w:val="005C6795"/>
    <w:rsid w:val="005C6E52"/>
    <w:rsid w:val="005C7B55"/>
    <w:rsid w:val="005C7B90"/>
    <w:rsid w:val="005D0175"/>
    <w:rsid w:val="005D1708"/>
    <w:rsid w:val="005D1CC4"/>
    <w:rsid w:val="005D28BC"/>
    <w:rsid w:val="005D2D62"/>
    <w:rsid w:val="005D37E0"/>
    <w:rsid w:val="005D4DCC"/>
    <w:rsid w:val="005D5351"/>
    <w:rsid w:val="005D5A78"/>
    <w:rsid w:val="005D5DB0"/>
    <w:rsid w:val="005D7A00"/>
    <w:rsid w:val="005E0B43"/>
    <w:rsid w:val="005E1533"/>
    <w:rsid w:val="005E2592"/>
    <w:rsid w:val="005E2613"/>
    <w:rsid w:val="005E3176"/>
    <w:rsid w:val="005E4742"/>
    <w:rsid w:val="005E479D"/>
    <w:rsid w:val="005E4AB8"/>
    <w:rsid w:val="005E5A8C"/>
    <w:rsid w:val="005E636E"/>
    <w:rsid w:val="005E6829"/>
    <w:rsid w:val="005F10D4"/>
    <w:rsid w:val="005F124A"/>
    <w:rsid w:val="005F1C30"/>
    <w:rsid w:val="005F24CC"/>
    <w:rsid w:val="005F26E8"/>
    <w:rsid w:val="005F275A"/>
    <w:rsid w:val="005F2E08"/>
    <w:rsid w:val="005F3480"/>
    <w:rsid w:val="005F36D2"/>
    <w:rsid w:val="005F4635"/>
    <w:rsid w:val="005F7834"/>
    <w:rsid w:val="005F78DD"/>
    <w:rsid w:val="005F7A4D"/>
    <w:rsid w:val="005F7AE1"/>
    <w:rsid w:val="006008DC"/>
    <w:rsid w:val="00601623"/>
    <w:rsid w:val="006019F0"/>
    <w:rsid w:val="00601B68"/>
    <w:rsid w:val="006026BA"/>
    <w:rsid w:val="0060315E"/>
    <w:rsid w:val="0060359B"/>
    <w:rsid w:val="00603B34"/>
    <w:rsid w:val="00603F69"/>
    <w:rsid w:val="006040DA"/>
    <w:rsid w:val="006047BD"/>
    <w:rsid w:val="006052E5"/>
    <w:rsid w:val="006054CD"/>
    <w:rsid w:val="006068A7"/>
    <w:rsid w:val="00607675"/>
    <w:rsid w:val="00610546"/>
    <w:rsid w:val="00610F53"/>
    <w:rsid w:val="006117CE"/>
    <w:rsid w:val="00612E3F"/>
    <w:rsid w:val="00613208"/>
    <w:rsid w:val="00614981"/>
    <w:rsid w:val="0061544C"/>
    <w:rsid w:val="006155E5"/>
    <w:rsid w:val="00616767"/>
    <w:rsid w:val="00616905"/>
    <w:rsid w:val="0061698B"/>
    <w:rsid w:val="00616F61"/>
    <w:rsid w:val="00620917"/>
    <w:rsid w:val="0062163D"/>
    <w:rsid w:val="00621BCB"/>
    <w:rsid w:val="00623A9E"/>
    <w:rsid w:val="00623DCF"/>
    <w:rsid w:val="0062450D"/>
    <w:rsid w:val="00624A20"/>
    <w:rsid w:val="00624C9B"/>
    <w:rsid w:val="006251EB"/>
    <w:rsid w:val="0062541D"/>
    <w:rsid w:val="00627B79"/>
    <w:rsid w:val="006302FB"/>
    <w:rsid w:val="00630812"/>
    <w:rsid w:val="00630BB3"/>
    <w:rsid w:val="00632182"/>
    <w:rsid w:val="00632A9A"/>
    <w:rsid w:val="006335DF"/>
    <w:rsid w:val="006338F2"/>
    <w:rsid w:val="00633A4A"/>
    <w:rsid w:val="00634717"/>
    <w:rsid w:val="00635D63"/>
    <w:rsid w:val="00636168"/>
    <w:rsid w:val="0063670E"/>
    <w:rsid w:val="00636FA1"/>
    <w:rsid w:val="00637181"/>
    <w:rsid w:val="00637AF8"/>
    <w:rsid w:val="00641180"/>
    <w:rsid w:val="006412BE"/>
    <w:rsid w:val="0064144D"/>
    <w:rsid w:val="00641609"/>
    <w:rsid w:val="0064160E"/>
    <w:rsid w:val="00642389"/>
    <w:rsid w:val="006431CE"/>
    <w:rsid w:val="006439ED"/>
    <w:rsid w:val="0064405D"/>
    <w:rsid w:val="00644306"/>
    <w:rsid w:val="00644EAB"/>
    <w:rsid w:val="006450E2"/>
    <w:rsid w:val="0064512F"/>
    <w:rsid w:val="006452B7"/>
    <w:rsid w:val="006453D8"/>
    <w:rsid w:val="006457A5"/>
    <w:rsid w:val="00645BCF"/>
    <w:rsid w:val="00650503"/>
    <w:rsid w:val="0065129B"/>
    <w:rsid w:val="00651A1C"/>
    <w:rsid w:val="00651E73"/>
    <w:rsid w:val="006522EF"/>
    <w:rsid w:val="006522FD"/>
    <w:rsid w:val="00652800"/>
    <w:rsid w:val="006536E6"/>
    <w:rsid w:val="00653AB0"/>
    <w:rsid w:val="00653C5D"/>
    <w:rsid w:val="006544A7"/>
    <w:rsid w:val="006552BE"/>
    <w:rsid w:val="00660ECB"/>
    <w:rsid w:val="00661413"/>
    <w:rsid w:val="006618E3"/>
    <w:rsid w:val="00661B73"/>
    <w:rsid w:val="00661D06"/>
    <w:rsid w:val="00661EB6"/>
    <w:rsid w:val="006638B4"/>
    <w:rsid w:val="00663A64"/>
    <w:rsid w:val="00663B64"/>
    <w:rsid w:val="00663F1E"/>
    <w:rsid w:val="0066400D"/>
    <w:rsid w:val="006641B3"/>
    <w:rsid w:val="006644C4"/>
    <w:rsid w:val="00664581"/>
    <w:rsid w:val="0066495D"/>
    <w:rsid w:val="00664BF3"/>
    <w:rsid w:val="00665F1A"/>
    <w:rsid w:val="0066665B"/>
    <w:rsid w:val="00666F96"/>
    <w:rsid w:val="0066759E"/>
    <w:rsid w:val="00670EE3"/>
    <w:rsid w:val="00671735"/>
    <w:rsid w:val="006721D1"/>
    <w:rsid w:val="00672902"/>
    <w:rsid w:val="00673149"/>
    <w:rsid w:val="0067331F"/>
    <w:rsid w:val="00673324"/>
    <w:rsid w:val="006742E8"/>
    <w:rsid w:val="006746B2"/>
    <w:rsid w:val="006747FD"/>
    <w:rsid w:val="0067482E"/>
    <w:rsid w:val="00675260"/>
    <w:rsid w:val="006761F3"/>
    <w:rsid w:val="006774F9"/>
    <w:rsid w:val="00677DDB"/>
    <w:rsid w:val="00677EF0"/>
    <w:rsid w:val="006809E3"/>
    <w:rsid w:val="006814BF"/>
    <w:rsid w:val="00681DCF"/>
    <w:rsid w:val="00681F32"/>
    <w:rsid w:val="006826B1"/>
    <w:rsid w:val="00683AEC"/>
    <w:rsid w:val="00683D94"/>
    <w:rsid w:val="00683F86"/>
    <w:rsid w:val="006844DA"/>
    <w:rsid w:val="00684672"/>
    <w:rsid w:val="0068481E"/>
    <w:rsid w:val="006856F4"/>
    <w:rsid w:val="0068666F"/>
    <w:rsid w:val="006874EF"/>
    <w:rsid w:val="006876A5"/>
    <w:rsid w:val="0068780A"/>
    <w:rsid w:val="00690267"/>
    <w:rsid w:val="006906E7"/>
    <w:rsid w:val="0069073C"/>
    <w:rsid w:val="00690BE6"/>
    <w:rsid w:val="00691592"/>
    <w:rsid w:val="00692A6F"/>
    <w:rsid w:val="006931D4"/>
    <w:rsid w:val="00694485"/>
    <w:rsid w:val="00694E70"/>
    <w:rsid w:val="006954D4"/>
    <w:rsid w:val="0069598B"/>
    <w:rsid w:val="00695AF0"/>
    <w:rsid w:val="006964D7"/>
    <w:rsid w:val="0069757D"/>
    <w:rsid w:val="00697CC0"/>
    <w:rsid w:val="006A14A1"/>
    <w:rsid w:val="006A1A8E"/>
    <w:rsid w:val="006A1CF6"/>
    <w:rsid w:val="006A2D9E"/>
    <w:rsid w:val="006A36DB"/>
    <w:rsid w:val="006A3949"/>
    <w:rsid w:val="006A39FD"/>
    <w:rsid w:val="006A3EF2"/>
    <w:rsid w:val="006A44D0"/>
    <w:rsid w:val="006A46B1"/>
    <w:rsid w:val="006A48C1"/>
    <w:rsid w:val="006A4DC2"/>
    <w:rsid w:val="006A510D"/>
    <w:rsid w:val="006A51A4"/>
    <w:rsid w:val="006A57F3"/>
    <w:rsid w:val="006B0291"/>
    <w:rsid w:val="006B06B2"/>
    <w:rsid w:val="006B0AF6"/>
    <w:rsid w:val="006B13B4"/>
    <w:rsid w:val="006B1FE6"/>
    <w:rsid w:val="006B1FFA"/>
    <w:rsid w:val="006B20FA"/>
    <w:rsid w:val="006B21F4"/>
    <w:rsid w:val="006B3564"/>
    <w:rsid w:val="006B37E6"/>
    <w:rsid w:val="006B3D8F"/>
    <w:rsid w:val="006B3EDC"/>
    <w:rsid w:val="006B42E3"/>
    <w:rsid w:val="006B44E9"/>
    <w:rsid w:val="006B73E5"/>
    <w:rsid w:val="006C00A3"/>
    <w:rsid w:val="006C10FC"/>
    <w:rsid w:val="006C174E"/>
    <w:rsid w:val="006C3157"/>
    <w:rsid w:val="006C3EC2"/>
    <w:rsid w:val="006C4B47"/>
    <w:rsid w:val="006C4FEE"/>
    <w:rsid w:val="006C615D"/>
    <w:rsid w:val="006C6341"/>
    <w:rsid w:val="006C7AB5"/>
    <w:rsid w:val="006D0448"/>
    <w:rsid w:val="006D062E"/>
    <w:rsid w:val="006D0817"/>
    <w:rsid w:val="006D0996"/>
    <w:rsid w:val="006D0C57"/>
    <w:rsid w:val="006D2405"/>
    <w:rsid w:val="006D3A0E"/>
    <w:rsid w:val="006D3B8D"/>
    <w:rsid w:val="006D4A39"/>
    <w:rsid w:val="006D51BE"/>
    <w:rsid w:val="006D53A4"/>
    <w:rsid w:val="006D6748"/>
    <w:rsid w:val="006D6B47"/>
    <w:rsid w:val="006D70F7"/>
    <w:rsid w:val="006E08A7"/>
    <w:rsid w:val="006E08C4"/>
    <w:rsid w:val="006E091B"/>
    <w:rsid w:val="006E1115"/>
    <w:rsid w:val="006E231D"/>
    <w:rsid w:val="006E2552"/>
    <w:rsid w:val="006E42C8"/>
    <w:rsid w:val="006E4800"/>
    <w:rsid w:val="006E560F"/>
    <w:rsid w:val="006E5B90"/>
    <w:rsid w:val="006E60D3"/>
    <w:rsid w:val="006E6FEA"/>
    <w:rsid w:val="006E79B6"/>
    <w:rsid w:val="006F054E"/>
    <w:rsid w:val="006F0E67"/>
    <w:rsid w:val="006F0F8C"/>
    <w:rsid w:val="006F15D8"/>
    <w:rsid w:val="006F1B19"/>
    <w:rsid w:val="006F1C73"/>
    <w:rsid w:val="006F2897"/>
    <w:rsid w:val="006F3613"/>
    <w:rsid w:val="006F3839"/>
    <w:rsid w:val="006F3B5A"/>
    <w:rsid w:val="006F4503"/>
    <w:rsid w:val="006F4BFA"/>
    <w:rsid w:val="006F578A"/>
    <w:rsid w:val="006F5C6B"/>
    <w:rsid w:val="006F5F19"/>
    <w:rsid w:val="006F71B0"/>
    <w:rsid w:val="00700048"/>
    <w:rsid w:val="00700346"/>
    <w:rsid w:val="007005C7"/>
    <w:rsid w:val="0070190E"/>
    <w:rsid w:val="00701DAC"/>
    <w:rsid w:val="00701F20"/>
    <w:rsid w:val="00702292"/>
    <w:rsid w:val="00702969"/>
    <w:rsid w:val="007030D0"/>
    <w:rsid w:val="00703206"/>
    <w:rsid w:val="007042E4"/>
    <w:rsid w:val="0070437E"/>
    <w:rsid w:val="00704476"/>
    <w:rsid w:val="00704694"/>
    <w:rsid w:val="00704910"/>
    <w:rsid w:val="00705427"/>
    <w:rsid w:val="007058CD"/>
    <w:rsid w:val="00705D75"/>
    <w:rsid w:val="00706293"/>
    <w:rsid w:val="00706788"/>
    <w:rsid w:val="007071BC"/>
    <w:rsid w:val="0070723B"/>
    <w:rsid w:val="00710CF9"/>
    <w:rsid w:val="007124A7"/>
    <w:rsid w:val="00712875"/>
    <w:rsid w:val="00712DA7"/>
    <w:rsid w:val="00713EE1"/>
    <w:rsid w:val="007143E1"/>
    <w:rsid w:val="00714956"/>
    <w:rsid w:val="00715F89"/>
    <w:rsid w:val="00716CEE"/>
    <w:rsid w:val="00716FB7"/>
    <w:rsid w:val="00717136"/>
    <w:rsid w:val="00717C66"/>
    <w:rsid w:val="0072144B"/>
    <w:rsid w:val="00722CA9"/>
    <w:rsid w:val="00722D6B"/>
    <w:rsid w:val="0072360C"/>
    <w:rsid w:val="00723956"/>
    <w:rsid w:val="007241E8"/>
    <w:rsid w:val="00724203"/>
    <w:rsid w:val="00725C3B"/>
    <w:rsid w:val="00725D14"/>
    <w:rsid w:val="00725E2C"/>
    <w:rsid w:val="007266FB"/>
    <w:rsid w:val="00726994"/>
    <w:rsid w:val="007274FE"/>
    <w:rsid w:val="00730C07"/>
    <w:rsid w:val="007315C6"/>
    <w:rsid w:val="00731905"/>
    <w:rsid w:val="0073212B"/>
    <w:rsid w:val="0073286A"/>
    <w:rsid w:val="00732878"/>
    <w:rsid w:val="0073364D"/>
    <w:rsid w:val="00733D6A"/>
    <w:rsid w:val="00734065"/>
    <w:rsid w:val="00734165"/>
    <w:rsid w:val="007343B3"/>
    <w:rsid w:val="007343C9"/>
    <w:rsid w:val="007346FC"/>
    <w:rsid w:val="00734894"/>
    <w:rsid w:val="00735327"/>
    <w:rsid w:val="00735451"/>
    <w:rsid w:val="0073637A"/>
    <w:rsid w:val="00736F68"/>
    <w:rsid w:val="00737AEA"/>
    <w:rsid w:val="00740573"/>
    <w:rsid w:val="007407A2"/>
    <w:rsid w:val="00741479"/>
    <w:rsid w:val="007414DA"/>
    <w:rsid w:val="00741708"/>
    <w:rsid w:val="00741ACA"/>
    <w:rsid w:val="007448D2"/>
    <w:rsid w:val="00744A73"/>
    <w:rsid w:val="00744AEF"/>
    <w:rsid w:val="00744DB8"/>
    <w:rsid w:val="00745999"/>
    <w:rsid w:val="00745C28"/>
    <w:rsid w:val="00745DE9"/>
    <w:rsid w:val="007460FF"/>
    <w:rsid w:val="00746E32"/>
    <w:rsid w:val="0074719A"/>
    <w:rsid w:val="0074742A"/>
    <w:rsid w:val="007474D4"/>
    <w:rsid w:val="007508D7"/>
    <w:rsid w:val="007516E8"/>
    <w:rsid w:val="0075322D"/>
    <w:rsid w:val="00753D56"/>
    <w:rsid w:val="007564AE"/>
    <w:rsid w:val="00757591"/>
    <w:rsid w:val="00757633"/>
    <w:rsid w:val="00757A59"/>
    <w:rsid w:val="00757CD4"/>
    <w:rsid w:val="00757DD5"/>
    <w:rsid w:val="007617A7"/>
    <w:rsid w:val="00762125"/>
    <w:rsid w:val="007635C3"/>
    <w:rsid w:val="00764159"/>
    <w:rsid w:val="0076526D"/>
    <w:rsid w:val="00765E06"/>
    <w:rsid w:val="00765F79"/>
    <w:rsid w:val="00766812"/>
    <w:rsid w:val="00766A1D"/>
    <w:rsid w:val="00766BC2"/>
    <w:rsid w:val="00770223"/>
    <w:rsid w:val="007706FF"/>
    <w:rsid w:val="00770891"/>
    <w:rsid w:val="00770897"/>
    <w:rsid w:val="00770C61"/>
    <w:rsid w:val="007711E0"/>
    <w:rsid w:val="00772BA3"/>
    <w:rsid w:val="007763FE"/>
    <w:rsid w:val="00776730"/>
    <w:rsid w:val="00776998"/>
    <w:rsid w:val="00776AC3"/>
    <w:rsid w:val="0077717F"/>
    <w:rsid w:val="00777558"/>
    <w:rsid w:val="007776A2"/>
    <w:rsid w:val="00777849"/>
    <w:rsid w:val="00777B34"/>
    <w:rsid w:val="007803BA"/>
    <w:rsid w:val="00780A99"/>
    <w:rsid w:val="00780FD7"/>
    <w:rsid w:val="00780FE0"/>
    <w:rsid w:val="007810C2"/>
    <w:rsid w:val="00781C4F"/>
    <w:rsid w:val="00782340"/>
    <w:rsid w:val="00782487"/>
    <w:rsid w:val="00782A2E"/>
    <w:rsid w:val="00782B11"/>
    <w:rsid w:val="0078305F"/>
    <w:rsid w:val="007836C0"/>
    <w:rsid w:val="00783D18"/>
    <w:rsid w:val="00783F8F"/>
    <w:rsid w:val="00784753"/>
    <w:rsid w:val="007856B2"/>
    <w:rsid w:val="00785B30"/>
    <w:rsid w:val="00785BE0"/>
    <w:rsid w:val="0078617E"/>
    <w:rsid w:val="0078667E"/>
    <w:rsid w:val="00790197"/>
    <w:rsid w:val="007919C8"/>
    <w:rsid w:val="007919DC"/>
    <w:rsid w:val="00791B14"/>
    <w:rsid w:val="00791B72"/>
    <w:rsid w:val="00791C7F"/>
    <w:rsid w:val="007939D1"/>
    <w:rsid w:val="00793C7E"/>
    <w:rsid w:val="00793F48"/>
    <w:rsid w:val="0079509D"/>
    <w:rsid w:val="00796256"/>
    <w:rsid w:val="007965AA"/>
    <w:rsid w:val="00796888"/>
    <w:rsid w:val="00796A3A"/>
    <w:rsid w:val="007975A7"/>
    <w:rsid w:val="007978BD"/>
    <w:rsid w:val="0079795C"/>
    <w:rsid w:val="00797EDC"/>
    <w:rsid w:val="007A1326"/>
    <w:rsid w:val="007A1AA1"/>
    <w:rsid w:val="007A1D31"/>
    <w:rsid w:val="007A2B7B"/>
    <w:rsid w:val="007A3356"/>
    <w:rsid w:val="007A36F3"/>
    <w:rsid w:val="007A4CEF"/>
    <w:rsid w:val="007A5390"/>
    <w:rsid w:val="007A55A8"/>
    <w:rsid w:val="007A5824"/>
    <w:rsid w:val="007B24C4"/>
    <w:rsid w:val="007B3AE1"/>
    <w:rsid w:val="007B41BB"/>
    <w:rsid w:val="007B50E4"/>
    <w:rsid w:val="007B5236"/>
    <w:rsid w:val="007B58E2"/>
    <w:rsid w:val="007B6ABB"/>
    <w:rsid w:val="007B6B2F"/>
    <w:rsid w:val="007B6B4F"/>
    <w:rsid w:val="007B7AFE"/>
    <w:rsid w:val="007C057B"/>
    <w:rsid w:val="007C1661"/>
    <w:rsid w:val="007C1A9E"/>
    <w:rsid w:val="007C6646"/>
    <w:rsid w:val="007C6E38"/>
    <w:rsid w:val="007C6F55"/>
    <w:rsid w:val="007D0C23"/>
    <w:rsid w:val="007D212E"/>
    <w:rsid w:val="007D3D1F"/>
    <w:rsid w:val="007D3D6F"/>
    <w:rsid w:val="007D458F"/>
    <w:rsid w:val="007D5655"/>
    <w:rsid w:val="007D581D"/>
    <w:rsid w:val="007D5A52"/>
    <w:rsid w:val="007D6DD3"/>
    <w:rsid w:val="007D73C0"/>
    <w:rsid w:val="007D7CF5"/>
    <w:rsid w:val="007D7E58"/>
    <w:rsid w:val="007E0EF8"/>
    <w:rsid w:val="007E41AD"/>
    <w:rsid w:val="007E497E"/>
    <w:rsid w:val="007E4B16"/>
    <w:rsid w:val="007E51F4"/>
    <w:rsid w:val="007E5E9E"/>
    <w:rsid w:val="007E6185"/>
    <w:rsid w:val="007E7486"/>
    <w:rsid w:val="007E7851"/>
    <w:rsid w:val="007F0FB7"/>
    <w:rsid w:val="007F1493"/>
    <w:rsid w:val="007F15BA"/>
    <w:rsid w:val="007F15BC"/>
    <w:rsid w:val="007F2EE5"/>
    <w:rsid w:val="007F3524"/>
    <w:rsid w:val="007F368C"/>
    <w:rsid w:val="007F3B7B"/>
    <w:rsid w:val="007F47A6"/>
    <w:rsid w:val="007F5622"/>
    <w:rsid w:val="007F576D"/>
    <w:rsid w:val="007F60DB"/>
    <w:rsid w:val="007F637A"/>
    <w:rsid w:val="007F66A6"/>
    <w:rsid w:val="007F68BA"/>
    <w:rsid w:val="007F70A9"/>
    <w:rsid w:val="007F76BF"/>
    <w:rsid w:val="0080036F"/>
    <w:rsid w:val="008003CD"/>
    <w:rsid w:val="00800512"/>
    <w:rsid w:val="00800ADE"/>
    <w:rsid w:val="00801331"/>
    <w:rsid w:val="00801687"/>
    <w:rsid w:val="008019EE"/>
    <w:rsid w:val="00802022"/>
    <w:rsid w:val="0080207C"/>
    <w:rsid w:val="00802104"/>
    <w:rsid w:val="00802429"/>
    <w:rsid w:val="00802447"/>
    <w:rsid w:val="008028A3"/>
    <w:rsid w:val="00802E73"/>
    <w:rsid w:val="008052A7"/>
    <w:rsid w:val="00805635"/>
    <w:rsid w:val="008059C1"/>
    <w:rsid w:val="0080662F"/>
    <w:rsid w:val="00806C91"/>
    <w:rsid w:val="00807038"/>
    <w:rsid w:val="0081033E"/>
    <w:rsid w:val="0081065F"/>
    <w:rsid w:val="0081071A"/>
    <w:rsid w:val="00810E72"/>
    <w:rsid w:val="00811375"/>
    <w:rsid w:val="0081179B"/>
    <w:rsid w:val="0081186F"/>
    <w:rsid w:val="00812800"/>
    <w:rsid w:val="00812DCB"/>
    <w:rsid w:val="00813A96"/>
    <w:rsid w:val="00813FA5"/>
    <w:rsid w:val="00814F7A"/>
    <w:rsid w:val="0081523F"/>
    <w:rsid w:val="0081595D"/>
    <w:rsid w:val="00816151"/>
    <w:rsid w:val="008169C5"/>
    <w:rsid w:val="00816D63"/>
    <w:rsid w:val="00817268"/>
    <w:rsid w:val="00817371"/>
    <w:rsid w:val="00820398"/>
    <w:rsid w:val="008203B7"/>
    <w:rsid w:val="0082050C"/>
    <w:rsid w:val="00820BB7"/>
    <w:rsid w:val="008212BE"/>
    <w:rsid w:val="008218CF"/>
    <w:rsid w:val="00822A78"/>
    <w:rsid w:val="00822BE3"/>
    <w:rsid w:val="00823C79"/>
    <w:rsid w:val="008248E7"/>
    <w:rsid w:val="00824F02"/>
    <w:rsid w:val="0082535C"/>
    <w:rsid w:val="00825595"/>
    <w:rsid w:val="00826BD1"/>
    <w:rsid w:val="00826C4F"/>
    <w:rsid w:val="00826EB8"/>
    <w:rsid w:val="00827809"/>
    <w:rsid w:val="00830A48"/>
    <w:rsid w:val="00830E62"/>
    <w:rsid w:val="00831C89"/>
    <w:rsid w:val="00832DA5"/>
    <w:rsid w:val="00832EF1"/>
    <w:rsid w:val="00832F4B"/>
    <w:rsid w:val="00833A2E"/>
    <w:rsid w:val="00833EDF"/>
    <w:rsid w:val="00834038"/>
    <w:rsid w:val="008359CB"/>
    <w:rsid w:val="008363FA"/>
    <w:rsid w:val="0083774D"/>
    <w:rsid w:val="008377AF"/>
    <w:rsid w:val="008403EC"/>
    <w:rsid w:val="008404C4"/>
    <w:rsid w:val="0084056D"/>
    <w:rsid w:val="008408D7"/>
    <w:rsid w:val="0084103A"/>
    <w:rsid w:val="00841080"/>
    <w:rsid w:val="008412F7"/>
    <w:rsid w:val="008414BB"/>
    <w:rsid w:val="00841B54"/>
    <w:rsid w:val="00841D0A"/>
    <w:rsid w:val="008430CC"/>
    <w:rsid w:val="008434A7"/>
    <w:rsid w:val="00843ED1"/>
    <w:rsid w:val="00844021"/>
    <w:rsid w:val="00844434"/>
    <w:rsid w:val="00844980"/>
    <w:rsid w:val="008455DA"/>
    <w:rsid w:val="0084631E"/>
    <w:rsid w:val="008467D0"/>
    <w:rsid w:val="008470D0"/>
    <w:rsid w:val="00847AF1"/>
    <w:rsid w:val="00847C90"/>
    <w:rsid w:val="008505DC"/>
    <w:rsid w:val="008509F0"/>
    <w:rsid w:val="00851875"/>
    <w:rsid w:val="0085205D"/>
    <w:rsid w:val="00852357"/>
    <w:rsid w:val="0085274A"/>
    <w:rsid w:val="00852B7B"/>
    <w:rsid w:val="008531F5"/>
    <w:rsid w:val="0085448C"/>
    <w:rsid w:val="00855048"/>
    <w:rsid w:val="008563D3"/>
    <w:rsid w:val="00856BD0"/>
    <w:rsid w:val="00856E64"/>
    <w:rsid w:val="00860A52"/>
    <w:rsid w:val="008611A1"/>
    <w:rsid w:val="00862960"/>
    <w:rsid w:val="0086326E"/>
    <w:rsid w:val="00863532"/>
    <w:rsid w:val="00864166"/>
    <w:rsid w:val="008641E8"/>
    <w:rsid w:val="00864336"/>
    <w:rsid w:val="00865EC3"/>
    <w:rsid w:val="0086629C"/>
    <w:rsid w:val="00866415"/>
    <w:rsid w:val="0086672A"/>
    <w:rsid w:val="00867469"/>
    <w:rsid w:val="00867692"/>
    <w:rsid w:val="00870838"/>
    <w:rsid w:val="00870A3D"/>
    <w:rsid w:val="00871629"/>
    <w:rsid w:val="008736AC"/>
    <w:rsid w:val="00873771"/>
    <w:rsid w:val="00874C1F"/>
    <w:rsid w:val="0087696E"/>
    <w:rsid w:val="008771BA"/>
    <w:rsid w:val="008773F6"/>
    <w:rsid w:val="00880A08"/>
    <w:rsid w:val="008813A0"/>
    <w:rsid w:val="00881B53"/>
    <w:rsid w:val="00882E45"/>
    <w:rsid w:val="00882E98"/>
    <w:rsid w:val="00882FF4"/>
    <w:rsid w:val="008831F5"/>
    <w:rsid w:val="00883242"/>
    <w:rsid w:val="00883A53"/>
    <w:rsid w:val="00884015"/>
    <w:rsid w:val="0088526C"/>
    <w:rsid w:val="00885C59"/>
    <w:rsid w:val="00885F34"/>
    <w:rsid w:val="008866A8"/>
    <w:rsid w:val="008873F8"/>
    <w:rsid w:val="008903B7"/>
    <w:rsid w:val="00890C47"/>
    <w:rsid w:val="00891B9A"/>
    <w:rsid w:val="008921EB"/>
    <w:rsid w:val="0089256F"/>
    <w:rsid w:val="00893CDB"/>
    <w:rsid w:val="00893D12"/>
    <w:rsid w:val="0089468F"/>
    <w:rsid w:val="00895105"/>
    <w:rsid w:val="00895316"/>
    <w:rsid w:val="00895861"/>
    <w:rsid w:val="00895970"/>
    <w:rsid w:val="00897B91"/>
    <w:rsid w:val="00897E17"/>
    <w:rsid w:val="008A00A0"/>
    <w:rsid w:val="008A0836"/>
    <w:rsid w:val="008A08A9"/>
    <w:rsid w:val="008A1693"/>
    <w:rsid w:val="008A16FE"/>
    <w:rsid w:val="008A1D06"/>
    <w:rsid w:val="008A21F0"/>
    <w:rsid w:val="008A2701"/>
    <w:rsid w:val="008A360F"/>
    <w:rsid w:val="008A5DE5"/>
    <w:rsid w:val="008A5F3C"/>
    <w:rsid w:val="008A6837"/>
    <w:rsid w:val="008A6B88"/>
    <w:rsid w:val="008A71A9"/>
    <w:rsid w:val="008B169E"/>
    <w:rsid w:val="008B17E8"/>
    <w:rsid w:val="008B1FDB"/>
    <w:rsid w:val="008B2A5B"/>
    <w:rsid w:val="008B3117"/>
    <w:rsid w:val="008B367A"/>
    <w:rsid w:val="008B3BDF"/>
    <w:rsid w:val="008B430F"/>
    <w:rsid w:val="008B44C9"/>
    <w:rsid w:val="008B4835"/>
    <w:rsid w:val="008B4DA3"/>
    <w:rsid w:val="008B4FF4"/>
    <w:rsid w:val="008B62A0"/>
    <w:rsid w:val="008B6729"/>
    <w:rsid w:val="008B71D5"/>
    <w:rsid w:val="008B7E18"/>
    <w:rsid w:val="008B7F83"/>
    <w:rsid w:val="008C085A"/>
    <w:rsid w:val="008C103A"/>
    <w:rsid w:val="008C1A20"/>
    <w:rsid w:val="008C266F"/>
    <w:rsid w:val="008C2FB5"/>
    <w:rsid w:val="008C302C"/>
    <w:rsid w:val="008C4CAB"/>
    <w:rsid w:val="008C55C4"/>
    <w:rsid w:val="008C5B38"/>
    <w:rsid w:val="008C6461"/>
    <w:rsid w:val="008C66AC"/>
    <w:rsid w:val="008C67F6"/>
    <w:rsid w:val="008C6A74"/>
    <w:rsid w:val="008C6BA4"/>
    <w:rsid w:val="008C6F82"/>
    <w:rsid w:val="008C74C5"/>
    <w:rsid w:val="008C7CBC"/>
    <w:rsid w:val="008D0067"/>
    <w:rsid w:val="008D082A"/>
    <w:rsid w:val="008D1005"/>
    <w:rsid w:val="008D125E"/>
    <w:rsid w:val="008D20AE"/>
    <w:rsid w:val="008D2D08"/>
    <w:rsid w:val="008D31E2"/>
    <w:rsid w:val="008D3431"/>
    <w:rsid w:val="008D5152"/>
    <w:rsid w:val="008D5308"/>
    <w:rsid w:val="008D55BF"/>
    <w:rsid w:val="008D61E0"/>
    <w:rsid w:val="008D6722"/>
    <w:rsid w:val="008D6E1D"/>
    <w:rsid w:val="008D7184"/>
    <w:rsid w:val="008D7AB2"/>
    <w:rsid w:val="008E0259"/>
    <w:rsid w:val="008E131D"/>
    <w:rsid w:val="008E422B"/>
    <w:rsid w:val="008E43E0"/>
    <w:rsid w:val="008E4A0E"/>
    <w:rsid w:val="008E4E59"/>
    <w:rsid w:val="008E55E9"/>
    <w:rsid w:val="008E6DC5"/>
    <w:rsid w:val="008E7BAF"/>
    <w:rsid w:val="008F0115"/>
    <w:rsid w:val="008F0383"/>
    <w:rsid w:val="008F10E1"/>
    <w:rsid w:val="008F1174"/>
    <w:rsid w:val="008F1F6A"/>
    <w:rsid w:val="008F28E7"/>
    <w:rsid w:val="008F3654"/>
    <w:rsid w:val="008F3EDF"/>
    <w:rsid w:val="008F56DB"/>
    <w:rsid w:val="0090053B"/>
    <w:rsid w:val="00900E59"/>
    <w:rsid w:val="00900FCF"/>
    <w:rsid w:val="00901298"/>
    <w:rsid w:val="009019BB"/>
    <w:rsid w:val="00902265"/>
    <w:rsid w:val="00902919"/>
    <w:rsid w:val="0090315B"/>
    <w:rsid w:val="009033B0"/>
    <w:rsid w:val="00904350"/>
    <w:rsid w:val="00904541"/>
    <w:rsid w:val="00904D31"/>
    <w:rsid w:val="009054C2"/>
    <w:rsid w:val="00905883"/>
    <w:rsid w:val="00905926"/>
    <w:rsid w:val="00905D30"/>
    <w:rsid w:val="00905E6C"/>
    <w:rsid w:val="0090604A"/>
    <w:rsid w:val="00907038"/>
    <w:rsid w:val="009078AB"/>
    <w:rsid w:val="0091055E"/>
    <w:rsid w:val="0091136B"/>
    <w:rsid w:val="00912C5D"/>
    <w:rsid w:val="00912EC7"/>
    <w:rsid w:val="00913D40"/>
    <w:rsid w:val="00913F89"/>
    <w:rsid w:val="00915222"/>
    <w:rsid w:val="009153A2"/>
    <w:rsid w:val="0091571A"/>
    <w:rsid w:val="00915AC4"/>
    <w:rsid w:val="00916ECD"/>
    <w:rsid w:val="009172B2"/>
    <w:rsid w:val="00917BD0"/>
    <w:rsid w:val="0092006D"/>
    <w:rsid w:val="00920404"/>
    <w:rsid w:val="00920A1E"/>
    <w:rsid w:val="00920C71"/>
    <w:rsid w:val="00921C41"/>
    <w:rsid w:val="009221AD"/>
    <w:rsid w:val="009225DB"/>
    <w:rsid w:val="009227DD"/>
    <w:rsid w:val="00922CB9"/>
    <w:rsid w:val="00923015"/>
    <w:rsid w:val="0092305A"/>
    <w:rsid w:val="009234D0"/>
    <w:rsid w:val="00925013"/>
    <w:rsid w:val="00925024"/>
    <w:rsid w:val="00925655"/>
    <w:rsid w:val="00925733"/>
    <w:rsid w:val="009257A8"/>
    <w:rsid w:val="0092618F"/>
    <w:rsid w:val="009261C8"/>
    <w:rsid w:val="00926530"/>
    <w:rsid w:val="00926D03"/>
    <w:rsid w:val="00926F76"/>
    <w:rsid w:val="0092703B"/>
    <w:rsid w:val="00927DB3"/>
    <w:rsid w:val="00927E08"/>
    <w:rsid w:val="00930D17"/>
    <w:rsid w:val="00930ED6"/>
    <w:rsid w:val="009310DD"/>
    <w:rsid w:val="00931206"/>
    <w:rsid w:val="00932077"/>
    <w:rsid w:val="00932A03"/>
    <w:rsid w:val="00932C82"/>
    <w:rsid w:val="0093313E"/>
    <w:rsid w:val="009331F9"/>
    <w:rsid w:val="00934012"/>
    <w:rsid w:val="009340DC"/>
    <w:rsid w:val="00934B12"/>
    <w:rsid w:val="00934E83"/>
    <w:rsid w:val="0093530F"/>
    <w:rsid w:val="0093592F"/>
    <w:rsid w:val="00935C2E"/>
    <w:rsid w:val="00935E65"/>
    <w:rsid w:val="009363F0"/>
    <w:rsid w:val="00936657"/>
    <w:rsid w:val="0093688D"/>
    <w:rsid w:val="00937C59"/>
    <w:rsid w:val="00940D0F"/>
    <w:rsid w:val="00941026"/>
    <w:rsid w:val="0094165A"/>
    <w:rsid w:val="00942056"/>
    <w:rsid w:val="009429D1"/>
    <w:rsid w:val="00942E67"/>
    <w:rsid w:val="00943299"/>
    <w:rsid w:val="009438A7"/>
    <w:rsid w:val="009458AF"/>
    <w:rsid w:val="009464AA"/>
    <w:rsid w:val="00946555"/>
    <w:rsid w:val="00946BBB"/>
    <w:rsid w:val="00950117"/>
    <w:rsid w:val="0095087C"/>
    <w:rsid w:val="009520A1"/>
    <w:rsid w:val="00952224"/>
    <w:rsid w:val="009522E2"/>
    <w:rsid w:val="00952422"/>
    <w:rsid w:val="0095259D"/>
    <w:rsid w:val="009528C1"/>
    <w:rsid w:val="00953078"/>
    <w:rsid w:val="0095329D"/>
    <w:rsid w:val="009532C7"/>
    <w:rsid w:val="00953891"/>
    <w:rsid w:val="00953E82"/>
    <w:rsid w:val="00955617"/>
    <w:rsid w:val="00955D6C"/>
    <w:rsid w:val="00957107"/>
    <w:rsid w:val="00957CEF"/>
    <w:rsid w:val="00960058"/>
    <w:rsid w:val="00960547"/>
    <w:rsid w:val="00960C8E"/>
    <w:rsid w:val="00960CCA"/>
    <w:rsid w:val="00960E03"/>
    <w:rsid w:val="009624AB"/>
    <w:rsid w:val="009634F6"/>
    <w:rsid w:val="00963579"/>
    <w:rsid w:val="00963FEC"/>
    <w:rsid w:val="0096422F"/>
    <w:rsid w:val="00964AE3"/>
    <w:rsid w:val="00965F05"/>
    <w:rsid w:val="0096720F"/>
    <w:rsid w:val="0097036E"/>
    <w:rsid w:val="009705C1"/>
    <w:rsid w:val="00970968"/>
    <w:rsid w:val="009718BF"/>
    <w:rsid w:val="0097336C"/>
    <w:rsid w:val="00973DB2"/>
    <w:rsid w:val="00973EF2"/>
    <w:rsid w:val="009771A9"/>
    <w:rsid w:val="00980FBB"/>
    <w:rsid w:val="0098116D"/>
    <w:rsid w:val="009811E1"/>
    <w:rsid w:val="00981475"/>
    <w:rsid w:val="00981668"/>
    <w:rsid w:val="0098267D"/>
    <w:rsid w:val="009832B7"/>
    <w:rsid w:val="00984331"/>
    <w:rsid w:val="00984C07"/>
    <w:rsid w:val="00985B64"/>
    <w:rsid w:val="00985F69"/>
    <w:rsid w:val="00986E99"/>
    <w:rsid w:val="00987813"/>
    <w:rsid w:val="009900CF"/>
    <w:rsid w:val="00990C18"/>
    <w:rsid w:val="00990C46"/>
    <w:rsid w:val="00991AF3"/>
    <w:rsid w:val="00991DEF"/>
    <w:rsid w:val="00992555"/>
    <w:rsid w:val="00992659"/>
    <w:rsid w:val="00992E83"/>
    <w:rsid w:val="0099320B"/>
    <w:rsid w:val="0099359F"/>
    <w:rsid w:val="00993B98"/>
    <w:rsid w:val="00993F37"/>
    <w:rsid w:val="00993F3E"/>
    <w:rsid w:val="009943CC"/>
    <w:rsid w:val="009944F9"/>
    <w:rsid w:val="00995954"/>
    <w:rsid w:val="00995C36"/>
    <w:rsid w:val="00995E4A"/>
    <w:rsid w:val="00995E81"/>
    <w:rsid w:val="00996470"/>
    <w:rsid w:val="00996603"/>
    <w:rsid w:val="009974B3"/>
    <w:rsid w:val="00997C99"/>
    <w:rsid w:val="00997F5D"/>
    <w:rsid w:val="009A0220"/>
    <w:rsid w:val="009A09AC"/>
    <w:rsid w:val="009A115D"/>
    <w:rsid w:val="009A12BD"/>
    <w:rsid w:val="009A1BBC"/>
    <w:rsid w:val="009A2864"/>
    <w:rsid w:val="009A313E"/>
    <w:rsid w:val="009A351C"/>
    <w:rsid w:val="009A3EAC"/>
    <w:rsid w:val="009A40D9"/>
    <w:rsid w:val="009A4C86"/>
    <w:rsid w:val="009A5314"/>
    <w:rsid w:val="009A5C79"/>
    <w:rsid w:val="009A73B8"/>
    <w:rsid w:val="009B08F7"/>
    <w:rsid w:val="009B1044"/>
    <w:rsid w:val="009B165F"/>
    <w:rsid w:val="009B2A67"/>
    <w:rsid w:val="009B2E67"/>
    <w:rsid w:val="009B417F"/>
    <w:rsid w:val="009B4483"/>
    <w:rsid w:val="009B5879"/>
    <w:rsid w:val="009B5A96"/>
    <w:rsid w:val="009B5B48"/>
    <w:rsid w:val="009B6030"/>
    <w:rsid w:val="009C0204"/>
    <w:rsid w:val="009C0698"/>
    <w:rsid w:val="009C089F"/>
    <w:rsid w:val="009C098A"/>
    <w:rsid w:val="009C0DA0"/>
    <w:rsid w:val="009C1693"/>
    <w:rsid w:val="009C1AD9"/>
    <w:rsid w:val="009C1FCA"/>
    <w:rsid w:val="009C3001"/>
    <w:rsid w:val="009C44C9"/>
    <w:rsid w:val="009C4DF5"/>
    <w:rsid w:val="009C575A"/>
    <w:rsid w:val="009C65D7"/>
    <w:rsid w:val="009C6822"/>
    <w:rsid w:val="009C69B7"/>
    <w:rsid w:val="009C72FE"/>
    <w:rsid w:val="009C7379"/>
    <w:rsid w:val="009D081A"/>
    <w:rsid w:val="009D0C17"/>
    <w:rsid w:val="009D1326"/>
    <w:rsid w:val="009D1EBE"/>
    <w:rsid w:val="009D2409"/>
    <w:rsid w:val="009D255B"/>
    <w:rsid w:val="009D2983"/>
    <w:rsid w:val="009D2C2D"/>
    <w:rsid w:val="009D36ED"/>
    <w:rsid w:val="009D3AC5"/>
    <w:rsid w:val="009D3BB2"/>
    <w:rsid w:val="009D4C36"/>
    <w:rsid w:val="009D4F4A"/>
    <w:rsid w:val="009D572A"/>
    <w:rsid w:val="009D6050"/>
    <w:rsid w:val="009D67D9"/>
    <w:rsid w:val="009D7370"/>
    <w:rsid w:val="009D7742"/>
    <w:rsid w:val="009D7D50"/>
    <w:rsid w:val="009D7DF7"/>
    <w:rsid w:val="009E037B"/>
    <w:rsid w:val="009E05EC"/>
    <w:rsid w:val="009E0CF8"/>
    <w:rsid w:val="009E12A8"/>
    <w:rsid w:val="009E16BB"/>
    <w:rsid w:val="009E25DF"/>
    <w:rsid w:val="009E34E3"/>
    <w:rsid w:val="009E3679"/>
    <w:rsid w:val="009E391C"/>
    <w:rsid w:val="009E4475"/>
    <w:rsid w:val="009E4D22"/>
    <w:rsid w:val="009E56EB"/>
    <w:rsid w:val="009E6AB6"/>
    <w:rsid w:val="009E6B21"/>
    <w:rsid w:val="009E7DB3"/>
    <w:rsid w:val="009E7F27"/>
    <w:rsid w:val="009F00DC"/>
    <w:rsid w:val="009F02D2"/>
    <w:rsid w:val="009F059B"/>
    <w:rsid w:val="009F142A"/>
    <w:rsid w:val="009F1A7D"/>
    <w:rsid w:val="009F1AF7"/>
    <w:rsid w:val="009F24D9"/>
    <w:rsid w:val="009F25A7"/>
    <w:rsid w:val="009F3431"/>
    <w:rsid w:val="009F3686"/>
    <w:rsid w:val="009F3838"/>
    <w:rsid w:val="009F3A1C"/>
    <w:rsid w:val="009F3ECD"/>
    <w:rsid w:val="009F4B19"/>
    <w:rsid w:val="009F552C"/>
    <w:rsid w:val="009F5887"/>
    <w:rsid w:val="009F5F05"/>
    <w:rsid w:val="009F7315"/>
    <w:rsid w:val="009F73D1"/>
    <w:rsid w:val="00A00775"/>
    <w:rsid w:val="00A00D40"/>
    <w:rsid w:val="00A00EB9"/>
    <w:rsid w:val="00A01215"/>
    <w:rsid w:val="00A01FE7"/>
    <w:rsid w:val="00A02B4E"/>
    <w:rsid w:val="00A04A93"/>
    <w:rsid w:val="00A0507E"/>
    <w:rsid w:val="00A06519"/>
    <w:rsid w:val="00A070D4"/>
    <w:rsid w:val="00A07569"/>
    <w:rsid w:val="00A07749"/>
    <w:rsid w:val="00A078FB"/>
    <w:rsid w:val="00A108A1"/>
    <w:rsid w:val="00A10CE1"/>
    <w:rsid w:val="00A10CED"/>
    <w:rsid w:val="00A11A30"/>
    <w:rsid w:val="00A128C6"/>
    <w:rsid w:val="00A139D1"/>
    <w:rsid w:val="00A13A54"/>
    <w:rsid w:val="00A143CE"/>
    <w:rsid w:val="00A14DF4"/>
    <w:rsid w:val="00A16D9B"/>
    <w:rsid w:val="00A2002C"/>
    <w:rsid w:val="00A20982"/>
    <w:rsid w:val="00A21A49"/>
    <w:rsid w:val="00A22039"/>
    <w:rsid w:val="00A231E9"/>
    <w:rsid w:val="00A23647"/>
    <w:rsid w:val="00A245FE"/>
    <w:rsid w:val="00A25333"/>
    <w:rsid w:val="00A25E3D"/>
    <w:rsid w:val="00A26272"/>
    <w:rsid w:val="00A27E8C"/>
    <w:rsid w:val="00A30056"/>
    <w:rsid w:val="00A307AE"/>
    <w:rsid w:val="00A30912"/>
    <w:rsid w:val="00A31018"/>
    <w:rsid w:val="00A32671"/>
    <w:rsid w:val="00A346CA"/>
    <w:rsid w:val="00A350CB"/>
    <w:rsid w:val="00A3511D"/>
    <w:rsid w:val="00A35E8B"/>
    <w:rsid w:val="00A361C6"/>
    <w:rsid w:val="00A3669F"/>
    <w:rsid w:val="00A373F1"/>
    <w:rsid w:val="00A37D04"/>
    <w:rsid w:val="00A41A01"/>
    <w:rsid w:val="00A429A9"/>
    <w:rsid w:val="00A43CFF"/>
    <w:rsid w:val="00A43D3A"/>
    <w:rsid w:val="00A43E7A"/>
    <w:rsid w:val="00A45E04"/>
    <w:rsid w:val="00A463F3"/>
    <w:rsid w:val="00A46770"/>
    <w:rsid w:val="00A46BA9"/>
    <w:rsid w:val="00A476FF"/>
    <w:rsid w:val="00A47719"/>
    <w:rsid w:val="00A47D98"/>
    <w:rsid w:val="00A47EAB"/>
    <w:rsid w:val="00A50510"/>
    <w:rsid w:val="00A5068D"/>
    <w:rsid w:val="00A509B4"/>
    <w:rsid w:val="00A51088"/>
    <w:rsid w:val="00A51D10"/>
    <w:rsid w:val="00A5293C"/>
    <w:rsid w:val="00A5427A"/>
    <w:rsid w:val="00A54C7B"/>
    <w:rsid w:val="00A54CFD"/>
    <w:rsid w:val="00A54F8B"/>
    <w:rsid w:val="00A55D42"/>
    <w:rsid w:val="00A5639F"/>
    <w:rsid w:val="00A5675E"/>
    <w:rsid w:val="00A5689C"/>
    <w:rsid w:val="00A57040"/>
    <w:rsid w:val="00A60064"/>
    <w:rsid w:val="00A6044F"/>
    <w:rsid w:val="00A60D26"/>
    <w:rsid w:val="00A62D63"/>
    <w:rsid w:val="00A62EEF"/>
    <w:rsid w:val="00A64F90"/>
    <w:rsid w:val="00A65A2B"/>
    <w:rsid w:val="00A6702F"/>
    <w:rsid w:val="00A6727E"/>
    <w:rsid w:val="00A676F3"/>
    <w:rsid w:val="00A70170"/>
    <w:rsid w:val="00A702A5"/>
    <w:rsid w:val="00A70DF4"/>
    <w:rsid w:val="00A71E53"/>
    <w:rsid w:val="00A7234D"/>
    <w:rsid w:val="00A72659"/>
    <w:rsid w:val="00A726C7"/>
    <w:rsid w:val="00A72FBF"/>
    <w:rsid w:val="00A731ED"/>
    <w:rsid w:val="00A73EC1"/>
    <w:rsid w:val="00A7409C"/>
    <w:rsid w:val="00A752B5"/>
    <w:rsid w:val="00A75A70"/>
    <w:rsid w:val="00A774B4"/>
    <w:rsid w:val="00A77927"/>
    <w:rsid w:val="00A81734"/>
    <w:rsid w:val="00A81791"/>
    <w:rsid w:val="00A8195D"/>
    <w:rsid w:val="00A81B75"/>
    <w:rsid w:val="00A81DC9"/>
    <w:rsid w:val="00A82810"/>
    <w:rsid w:val="00A82923"/>
    <w:rsid w:val="00A82956"/>
    <w:rsid w:val="00A82C4B"/>
    <w:rsid w:val="00A83203"/>
    <w:rsid w:val="00A8356E"/>
    <w:rsid w:val="00A836A4"/>
    <w:rsid w:val="00A8372C"/>
    <w:rsid w:val="00A84291"/>
    <w:rsid w:val="00A846EC"/>
    <w:rsid w:val="00A855FA"/>
    <w:rsid w:val="00A905C6"/>
    <w:rsid w:val="00A90A0B"/>
    <w:rsid w:val="00A912FE"/>
    <w:rsid w:val="00A91418"/>
    <w:rsid w:val="00A91A18"/>
    <w:rsid w:val="00A91B40"/>
    <w:rsid w:val="00A9244B"/>
    <w:rsid w:val="00A92E63"/>
    <w:rsid w:val="00A932DF"/>
    <w:rsid w:val="00A93744"/>
    <w:rsid w:val="00A93AC1"/>
    <w:rsid w:val="00A947CF"/>
    <w:rsid w:val="00A95F5B"/>
    <w:rsid w:val="00A95FAD"/>
    <w:rsid w:val="00A96D9C"/>
    <w:rsid w:val="00A97222"/>
    <w:rsid w:val="00A9739B"/>
    <w:rsid w:val="00A9772A"/>
    <w:rsid w:val="00AA0BBF"/>
    <w:rsid w:val="00AA1446"/>
    <w:rsid w:val="00AA18E2"/>
    <w:rsid w:val="00AA22B0"/>
    <w:rsid w:val="00AA2B19"/>
    <w:rsid w:val="00AA3B89"/>
    <w:rsid w:val="00AA3DA4"/>
    <w:rsid w:val="00AA4533"/>
    <w:rsid w:val="00AA52B2"/>
    <w:rsid w:val="00AA5AE4"/>
    <w:rsid w:val="00AA5E50"/>
    <w:rsid w:val="00AA5FE3"/>
    <w:rsid w:val="00AA63F4"/>
    <w:rsid w:val="00AA642B"/>
    <w:rsid w:val="00AB0677"/>
    <w:rsid w:val="00AB0B02"/>
    <w:rsid w:val="00AB0D0F"/>
    <w:rsid w:val="00AB172B"/>
    <w:rsid w:val="00AB1983"/>
    <w:rsid w:val="00AB23C3"/>
    <w:rsid w:val="00AB24DB"/>
    <w:rsid w:val="00AB25EF"/>
    <w:rsid w:val="00AB27AB"/>
    <w:rsid w:val="00AB35D0"/>
    <w:rsid w:val="00AB607B"/>
    <w:rsid w:val="00AB6B59"/>
    <w:rsid w:val="00AB70CC"/>
    <w:rsid w:val="00AB77E7"/>
    <w:rsid w:val="00AC1DCF"/>
    <w:rsid w:val="00AC23B1"/>
    <w:rsid w:val="00AC260E"/>
    <w:rsid w:val="00AC2AF9"/>
    <w:rsid w:val="00AC2DF3"/>
    <w:rsid w:val="00AC2F71"/>
    <w:rsid w:val="00AC47A6"/>
    <w:rsid w:val="00AC4D63"/>
    <w:rsid w:val="00AC60C5"/>
    <w:rsid w:val="00AC64E6"/>
    <w:rsid w:val="00AC64E8"/>
    <w:rsid w:val="00AC67E9"/>
    <w:rsid w:val="00AC6F2B"/>
    <w:rsid w:val="00AC78ED"/>
    <w:rsid w:val="00AC7F68"/>
    <w:rsid w:val="00AD02D3"/>
    <w:rsid w:val="00AD3675"/>
    <w:rsid w:val="00AD38F6"/>
    <w:rsid w:val="00AD3BFD"/>
    <w:rsid w:val="00AD51E4"/>
    <w:rsid w:val="00AD56A9"/>
    <w:rsid w:val="00AD61CC"/>
    <w:rsid w:val="00AD69C4"/>
    <w:rsid w:val="00AD6F0C"/>
    <w:rsid w:val="00AD751C"/>
    <w:rsid w:val="00AD7C44"/>
    <w:rsid w:val="00AE1C5F"/>
    <w:rsid w:val="00AE1DD8"/>
    <w:rsid w:val="00AE23DD"/>
    <w:rsid w:val="00AE3899"/>
    <w:rsid w:val="00AE4718"/>
    <w:rsid w:val="00AE4DC5"/>
    <w:rsid w:val="00AE561A"/>
    <w:rsid w:val="00AE59FA"/>
    <w:rsid w:val="00AE6CD2"/>
    <w:rsid w:val="00AE728C"/>
    <w:rsid w:val="00AE776A"/>
    <w:rsid w:val="00AF06DA"/>
    <w:rsid w:val="00AF1F68"/>
    <w:rsid w:val="00AF2546"/>
    <w:rsid w:val="00AF27B7"/>
    <w:rsid w:val="00AF2BB2"/>
    <w:rsid w:val="00AF3C5D"/>
    <w:rsid w:val="00AF4817"/>
    <w:rsid w:val="00AF69F1"/>
    <w:rsid w:val="00AF726A"/>
    <w:rsid w:val="00AF7AB4"/>
    <w:rsid w:val="00AF7B91"/>
    <w:rsid w:val="00B00015"/>
    <w:rsid w:val="00B0033A"/>
    <w:rsid w:val="00B0068E"/>
    <w:rsid w:val="00B00DF5"/>
    <w:rsid w:val="00B01B47"/>
    <w:rsid w:val="00B0288A"/>
    <w:rsid w:val="00B031F6"/>
    <w:rsid w:val="00B0343C"/>
    <w:rsid w:val="00B0398A"/>
    <w:rsid w:val="00B043A6"/>
    <w:rsid w:val="00B056A2"/>
    <w:rsid w:val="00B06263"/>
    <w:rsid w:val="00B06BD6"/>
    <w:rsid w:val="00B06DE8"/>
    <w:rsid w:val="00B077AD"/>
    <w:rsid w:val="00B078C7"/>
    <w:rsid w:val="00B07AE1"/>
    <w:rsid w:val="00B07D23"/>
    <w:rsid w:val="00B11C67"/>
    <w:rsid w:val="00B12682"/>
    <w:rsid w:val="00B12968"/>
    <w:rsid w:val="00B131FF"/>
    <w:rsid w:val="00B13498"/>
    <w:rsid w:val="00B13DA2"/>
    <w:rsid w:val="00B14BD8"/>
    <w:rsid w:val="00B1672A"/>
    <w:rsid w:val="00B16E71"/>
    <w:rsid w:val="00B174BD"/>
    <w:rsid w:val="00B17DAB"/>
    <w:rsid w:val="00B2043D"/>
    <w:rsid w:val="00B20690"/>
    <w:rsid w:val="00B20B2A"/>
    <w:rsid w:val="00B21179"/>
    <w:rsid w:val="00B2129B"/>
    <w:rsid w:val="00B215A8"/>
    <w:rsid w:val="00B22FA7"/>
    <w:rsid w:val="00B239C4"/>
    <w:rsid w:val="00B23D86"/>
    <w:rsid w:val="00B24845"/>
    <w:rsid w:val="00B2524B"/>
    <w:rsid w:val="00B26370"/>
    <w:rsid w:val="00B264DD"/>
    <w:rsid w:val="00B266C9"/>
    <w:rsid w:val="00B27039"/>
    <w:rsid w:val="00B27C56"/>
    <w:rsid w:val="00B27D18"/>
    <w:rsid w:val="00B300DB"/>
    <w:rsid w:val="00B3017E"/>
    <w:rsid w:val="00B31046"/>
    <w:rsid w:val="00B318E8"/>
    <w:rsid w:val="00B31E3C"/>
    <w:rsid w:val="00B32BEC"/>
    <w:rsid w:val="00B32C3C"/>
    <w:rsid w:val="00B3387C"/>
    <w:rsid w:val="00B3399B"/>
    <w:rsid w:val="00B34857"/>
    <w:rsid w:val="00B349BF"/>
    <w:rsid w:val="00B3587B"/>
    <w:rsid w:val="00B35B87"/>
    <w:rsid w:val="00B35B8A"/>
    <w:rsid w:val="00B37E06"/>
    <w:rsid w:val="00B40556"/>
    <w:rsid w:val="00B40A32"/>
    <w:rsid w:val="00B41D0C"/>
    <w:rsid w:val="00B43107"/>
    <w:rsid w:val="00B436D0"/>
    <w:rsid w:val="00B44CDF"/>
    <w:rsid w:val="00B45AC4"/>
    <w:rsid w:val="00B45E0A"/>
    <w:rsid w:val="00B46086"/>
    <w:rsid w:val="00B47A18"/>
    <w:rsid w:val="00B501F1"/>
    <w:rsid w:val="00B51CD5"/>
    <w:rsid w:val="00B524BC"/>
    <w:rsid w:val="00B529B3"/>
    <w:rsid w:val="00B532A2"/>
    <w:rsid w:val="00B53824"/>
    <w:rsid w:val="00B53857"/>
    <w:rsid w:val="00B54009"/>
    <w:rsid w:val="00B54B6C"/>
    <w:rsid w:val="00B55A04"/>
    <w:rsid w:val="00B55CEE"/>
    <w:rsid w:val="00B56408"/>
    <w:rsid w:val="00B56A28"/>
    <w:rsid w:val="00B56FB1"/>
    <w:rsid w:val="00B6083F"/>
    <w:rsid w:val="00B61504"/>
    <w:rsid w:val="00B61952"/>
    <w:rsid w:val="00B620AE"/>
    <w:rsid w:val="00B6259A"/>
    <w:rsid w:val="00B62E95"/>
    <w:rsid w:val="00B63ABC"/>
    <w:rsid w:val="00B64D3D"/>
    <w:rsid w:val="00B64F0A"/>
    <w:rsid w:val="00B6562C"/>
    <w:rsid w:val="00B657AF"/>
    <w:rsid w:val="00B65D24"/>
    <w:rsid w:val="00B661B1"/>
    <w:rsid w:val="00B6729E"/>
    <w:rsid w:val="00B67568"/>
    <w:rsid w:val="00B67C33"/>
    <w:rsid w:val="00B67E1D"/>
    <w:rsid w:val="00B7025F"/>
    <w:rsid w:val="00B71FCB"/>
    <w:rsid w:val="00B720C9"/>
    <w:rsid w:val="00B72EFE"/>
    <w:rsid w:val="00B73583"/>
    <w:rsid w:val="00B7391B"/>
    <w:rsid w:val="00B73ACC"/>
    <w:rsid w:val="00B743E7"/>
    <w:rsid w:val="00B74B80"/>
    <w:rsid w:val="00B754C2"/>
    <w:rsid w:val="00B7567D"/>
    <w:rsid w:val="00B75CD0"/>
    <w:rsid w:val="00B7632F"/>
    <w:rsid w:val="00B768A9"/>
    <w:rsid w:val="00B76A39"/>
    <w:rsid w:val="00B76E90"/>
    <w:rsid w:val="00B76F3F"/>
    <w:rsid w:val="00B76FDE"/>
    <w:rsid w:val="00B77DF7"/>
    <w:rsid w:val="00B8005C"/>
    <w:rsid w:val="00B82E5F"/>
    <w:rsid w:val="00B831AA"/>
    <w:rsid w:val="00B83C43"/>
    <w:rsid w:val="00B84364"/>
    <w:rsid w:val="00B84F48"/>
    <w:rsid w:val="00B85001"/>
    <w:rsid w:val="00B8666B"/>
    <w:rsid w:val="00B867ED"/>
    <w:rsid w:val="00B86C64"/>
    <w:rsid w:val="00B904F4"/>
    <w:rsid w:val="00B90BD1"/>
    <w:rsid w:val="00B916AB"/>
    <w:rsid w:val="00B9206E"/>
    <w:rsid w:val="00B92536"/>
    <w:rsid w:val="00B9274D"/>
    <w:rsid w:val="00B93A9C"/>
    <w:rsid w:val="00B94207"/>
    <w:rsid w:val="00B945D4"/>
    <w:rsid w:val="00B9506C"/>
    <w:rsid w:val="00B969DE"/>
    <w:rsid w:val="00B96F2C"/>
    <w:rsid w:val="00B97430"/>
    <w:rsid w:val="00B97B50"/>
    <w:rsid w:val="00BA3608"/>
    <w:rsid w:val="00BA3959"/>
    <w:rsid w:val="00BA535E"/>
    <w:rsid w:val="00BA563D"/>
    <w:rsid w:val="00BA5B39"/>
    <w:rsid w:val="00BA5BCC"/>
    <w:rsid w:val="00BA601E"/>
    <w:rsid w:val="00BA7285"/>
    <w:rsid w:val="00BA78D7"/>
    <w:rsid w:val="00BB1570"/>
    <w:rsid w:val="00BB1855"/>
    <w:rsid w:val="00BB2332"/>
    <w:rsid w:val="00BB239F"/>
    <w:rsid w:val="00BB2494"/>
    <w:rsid w:val="00BB2510"/>
    <w:rsid w:val="00BB2522"/>
    <w:rsid w:val="00BB28A3"/>
    <w:rsid w:val="00BB306D"/>
    <w:rsid w:val="00BB3498"/>
    <w:rsid w:val="00BB3E0A"/>
    <w:rsid w:val="00BB5218"/>
    <w:rsid w:val="00BB72C0"/>
    <w:rsid w:val="00BB7FF3"/>
    <w:rsid w:val="00BC0405"/>
    <w:rsid w:val="00BC0AF1"/>
    <w:rsid w:val="00BC0EA8"/>
    <w:rsid w:val="00BC0FFA"/>
    <w:rsid w:val="00BC1046"/>
    <w:rsid w:val="00BC15E6"/>
    <w:rsid w:val="00BC27BE"/>
    <w:rsid w:val="00BC3779"/>
    <w:rsid w:val="00BC3B72"/>
    <w:rsid w:val="00BC3CE0"/>
    <w:rsid w:val="00BC41A0"/>
    <w:rsid w:val="00BC43D8"/>
    <w:rsid w:val="00BC46E1"/>
    <w:rsid w:val="00BC5241"/>
    <w:rsid w:val="00BC549E"/>
    <w:rsid w:val="00BC5A86"/>
    <w:rsid w:val="00BC6E3C"/>
    <w:rsid w:val="00BC7AB9"/>
    <w:rsid w:val="00BC7F63"/>
    <w:rsid w:val="00BD0186"/>
    <w:rsid w:val="00BD059C"/>
    <w:rsid w:val="00BD06A1"/>
    <w:rsid w:val="00BD0D32"/>
    <w:rsid w:val="00BD1661"/>
    <w:rsid w:val="00BD16EA"/>
    <w:rsid w:val="00BD1AA4"/>
    <w:rsid w:val="00BD3791"/>
    <w:rsid w:val="00BD547D"/>
    <w:rsid w:val="00BD55D6"/>
    <w:rsid w:val="00BD5B07"/>
    <w:rsid w:val="00BD6178"/>
    <w:rsid w:val="00BD6348"/>
    <w:rsid w:val="00BD63E5"/>
    <w:rsid w:val="00BD7990"/>
    <w:rsid w:val="00BE147F"/>
    <w:rsid w:val="00BE1655"/>
    <w:rsid w:val="00BE1BBC"/>
    <w:rsid w:val="00BE3DF2"/>
    <w:rsid w:val="00BE46B5"/>
    <w:rsid w:val="00BE4EA4"/>
    <w:rsid w:val="00BE5A20"/>
    <w:rsid w:val="00BE6663"/>
    <w:rsid w:val="00BE69B7"/>
    <w:rsid w:val="00BE6E4A"/>
    <w:rsid w:val="00BF01E8"/>
    <w:rsid w:val="00BF0917"/>
    <w:rsid w:val="00BF0CD7"/>
    <w:rsid w:val="00BF0F60"/>
    <w:rsid w:val="00BF143E"/>
    <w:rsid w:val="00BF15CE"/>
    <w:rsid w:val="00BF2157"/>
    <w:rsid w:val="00BF2BEE"/>
    <w:rsid w:val="00BF2FC3"/>
    <w:rsid w:val="00BF3551"/>
    <w:rsid w:val="00BF37C3"/>
    <w:rsid w:val="00BF3F94"/>
    <w:rsid w:val="00BF481D"/>
    <w:rsid w:val="00BF4F07"/>
    <w:rsid w:val="00BF5D2A"/>
    <w:rsid w:val="00BF6363"/>
    <w:rsid w:val="00BF695B"/>
    <w:rsid w:val="00BF6A14"/>
    <w:rsid w:val="00BF71B0"/>
    <w:rsid w:val="00C0161F"/>
    <w:rsid w:val="00C030BD"/>
    <w:rsid w:val="00C036C3"/>
    <w:rsid w:val="00C03CCA"/>
    <w:rsid w:val="00C040E8"/>
    <w:rsid w:val="00C0499E"/>
    <w:rsid w:val="00C04BB2"/>
    <w:rsid w:val="00C04F4A"/>
    <w:rsid w:val="00C054B6"/>
    <w:rsid w:val="00C058AF"/>
    <w:rsid w:val="00C06157"/>
    <w:rsid w:val="00C06484"/>
    <w:rsid w:val="00C06F9E"/>
    <w:rsid w:val="00C07776"/>
    <w:rsid w:val="00C07B7F"/>
    <w:rsid w:val="00C07C0D"/>
    <w:rsid w:val="00C10210"/>
    <w:rsid w:val="00C1035C"/>
    <w:rsid w:val="00C10EC2"/>
    <w:rsid w:val="00C1140E"/>
    <w:rsid w:val="00C11839"/>
    <w:rsid w:val="00C1358F"/>
    <w:rsid w:val="00C138A1"/>
    <w:rsid w:val="00C13C2A"/>
    <w:rsid w:val="00C13CE8"/>
    <w:rsid w:val="00C14187"/>
    <w:rsid w:val="00C14FBD"/>
    <w:rsid w:val="00C15151"/>
    <w:rsid w:val="00C16365"/>
    <w:rsid w:val="00C1663D"/>
    <w:rsid w:val="00C16B6B"/>
    <w:rsid w:val="00C179BC"/>
    <w:rsid w:val="00C17F8C"/>
    <w:rsid w:val="00C20C83"/>
    <w:rsid w:val="00C211E6"/>
    <w:rsid w:val="00C22446"/>
    <w:rsid w:val="00C22681"/>
    <w:rsid w:val="00C22FB5"/>
    <w:rsid w:val="00C24236"/>
    <w:rsid w:val="00C24512"/>
    <w:rsid w:val="00C246B2"/>
    <w:rsid w:val="00C24CBF"/>
    <w:rsid w:val="00C25533"/>
    <w:rsid w:val="00C25C66"/>
    <w:rsid w:val="00C2710B"/>
    <w:rsid w:val="00C276B8"/>
    <w:rsid w:val="00C279C2"/>
    <w:rsid w:val="00C308D8"/>
    <w:rsid w:val="00C3183E"/>
    <w:rsid w:val="00C32F24"/>
    <w:rsid w:val="00C32FA6"/>
    <w:rsid w:val="00C3329E"/>
    <w:rsid w:val="00C33531"/>
    <w:rsid w:val="00C33848"/>
    <w:rsid w:val="00C33B9E"/>
    <w:rsid w:val="00C34194"/>
    <w:rsid w:val="00C343D3"/>
    <w:rsid w:val="00C34AE7"/>
    <w:rsid w:val="00C35EF7"/>
    <w:rsid w:val="00C36066"/>
    <w:rsid w:val="00C36BD5"/>
    <w:rsid w:val="00C379C0"/>
    <w:rsid w:val="00C37B45"/>
    <w:rsid w:val="00C37BAE"/>
    <w:rsid w:val="00C4043D"/>
    <w:rsid w:val="00C40DAA"/>
    <w:rsid w:val="00C41110"/>
    <w:rsid w:val="00C416B3"/>
    <w:rsid w:val="00C41F7E"/>
    <w:rsid w:val="00C42522"/>
    <w:rsid w:val="00C42A1B"/>
    <w:rsid w:val="00C42B41"/>
    <w:rsid w:val="00C42C1F"/>
    <w:rsid w:val="00C43E84"/>
    <w:rsid w:val="00C44A8D"/>
    <w:rsid w:val="00C44CF8"/>
    <w:rsid w:val="00C45108"/>
    <w:rsid w:val="00C45583"/>
    <w:rsid w:val="00C45B91"/>
    <w:rsid w:val="00C460A1"/>
    <w:rsid w:val="00C467BC"/>
    <w:rsid w:val="00C4789C"/>
    <w:rsid w:val="00C47E11"/>
    <w:rsid w:val="00C47FE9"/>
    <w:rsid w:val="00C5020D"/>
    <w:rsid w:val="00C50D64"/>
    <w:rsid w:val="00C5204D"/>
    <w:rsid w:val="00C523C4"/>
    <w:rsid w:val="00C52C02"/>
    <w:rsid w:val="00C52DCB"/>
    <w:rsid w:val="00C5374E"/>
    <w:rsid w:val="00C5448B"/>
    <w:rsid w:val="00C54E40"/>
    <w:rsid w:val="00C57EE8"/>
    <w:rsid w:val="00C61072"/>
    <w:rsid w:val="00C6113D"/>
    <w:rsid w:val="00C61362"/>
    <w:rsid w:val="00C61631"/>
    <w:rsid w:val="00C61CFF"/>
    <w:rsid w:val="00C6243C"/>
    <w:rsid w:val="00C625D9"/>
    <w:rsid w:val="00C62F54"/>
    <w:rsid w:val="00C63AEA"/>
    <w:rsid w:val="00C67BBF"/>
    <w:rsid w:val="00C70168"/>
    <w:rsid w:val="00C70B18"/>
    <w:rsid w:val="00C71155"/>
    <w:rsid w:val="00C7160E"/>
    <w:rsid w:val="00C718DD"/>
    <w:rsid w:val="00C71AFB"/>
    <w:rsid w:val="00C71F15"/>
    <w:rsid w:val="00C73536"/>
    <w:rsid w:val="00C74707"/>
    <w:rsid w:val="00C74C4F"/>
    <w:rsid w:val="00C75930"/>
    <w:rsid w:val="00C75E7D"/>
    <w:rsid w:val="00C767C7"/>
    <w:rsid w:val="00C76CCE"/>
    <w:rsid w:val="00C779FD"/>
    <w:rsid w:val="00C77D84"/>
    <w:rsid w:val="00C80B9E"/>
    <w:rsid w:val="00C80E20"/>
    <w:rsid w:val="00C8168E"/>
    <w:rsid w:val="00C81C06"/>
    <w:rsid w:val="00C83711"/>
    <w:rsid w:val="00C83A7C"/>
    <w:rsid w:val="00C83EF3"/>
    <w:rsid w:val="00C841B7"/>
    <w:rsid w:val="00C84A6C"/>
    <w:rsid w:val="00C8500F"/>
    <w:rsid w:val="00C8667D"/>
    <w:rsid w:val="00C86967"/>
    <w:rsid w:val="00C8783E"/>
    <w:rsid w:val="00C87F5F"/>
    <w:rsid w:val="00C907E5"/>
    <w:rsid w:val="00C91281"/>
    <w:rsid w:val="00C91987"/>
    <w:rsid w:val="00C91C34"/>
    <w:rsid w:val="00C928A8"/>
    <w:rsid w:val="00C93044"/>
    <w:rsid w:val="00C94649"/>
    <w:rsid w:val="00C94651"/>
    <w:rsid w:val="00C95246"/>
    <w:rsid w:val="00C95617"/>
    <w:rsid w:val="00C975D7"/>
    <w:rsid w:val="00CA103E"/>
    <w:rsid w:val="00CA1C07"/>
    <w:rsid w:val="00CA361D"/>
    <w:rsid w:val="00CA40B4"/>
    <w:rsid w:val="00CA450C"/>
    <w:rsid w:val="00CA45C1"/>
    <w:rsid w:val="00CA4A12"/>
    <w:rsid w:val="00CA60CC"/>
    <w:rsid w:val="00CA6C45"/>
    <w:rsid w:val="00CA6D1A"/>
    <w:rsid w:val="00CA6F3B"/>
    <w:rsid w:val="00CA74F6"/>
    <w:rsid w:val="00CA7603"/>
    <w:rsid w:val="00CB04F1"/>
    <w:rsid w:val="00CB364E"/>
    <w:rsid w:val="00CB37B8"/>
    <w:rsid w:val="00CB47F8"/>
    <w:rsid w:val="00CB4F1A"/>
    <w:rsid w:val="00CB538D"/>
    <w:rsid w:val="00CB58B4"/>
    <w:rsid w:val="00CB6577"/>
    <w:rsid w:val="00CB6768"/>
    <w:rsid w:val="00CB74C7"/>
    <w:rsid w:val="00CC1FE9"/>
    <w:rsid w:val="00CC2423"/>
    <w:rsid w:val="00CC282D"/>
    <w:rsid w:val="00CC2E29"/>
    <w:rsid w:val="00CC3B49"/>
    <w:rsid w:val="00CC3D04"/>
    <w:rsid w:val="00CC4AF7"/>
    <w:rsid w:val="00CC54E5"/>
    <w:rsid w:val="00CC6510"/>
    <w:rsid w:val="00CC6B96"/>
    <w:rsid w:val="00CC6F04"/>
    <w:rsid w:val="00CC6FB7"/>
    <w:rsid w:val="00CC799B"/>
    <w:rsid w:val="00CC7B94"/>
    <w:rsid w:val="00CD13A5"/>
    <w:rsid w:val="00CD34AA"/>
    <w:rsid w:val="00CD39BC"/>
    <w:rsid w:val="00CD5A94"/>
    <w:rsid w:val="00CD633F"/>
    <w:rsid w:val="00CD6E8E"/>
    <w:rsid w:val="00CD765A"/>
    <w:rsid w:val="00CE00E5"/>
    <w:rsid w:val="00CE161F"/>
    <w:rsid w:val="00CE2A1B"/>
    <w:rsid w:val="00CE2B6A"/>
    <w:rsid w:val="00CE2CC6"/>
    <w:rsid w:val="00CE2FD7"/>
    <w:rsid w:val="00CE3518"/>
    <w:rsid w:val="00CE3529"/>
    <w:rsid w:val="00CE4320"/>
    <w:rsid w:val="00CE5D9A"/>
    <w:rsid w:val="00CE6B43"/>
    <w:rsid w:val="00CE76CD"/>
    <w:rsid w:val="00CF0B65"/>
    <w:rsid w:val="00CF0EDD"/>
    <w:rsid w:val="00CF119B"/>
    <w:rsid w:val="00CF16A2"/>
    <w:rsid w:val="00CF1C1F"/>
    <w:rsid w:val="00CF1CA1"/>
    <w:rsid w:val="00CF1DE5"/>
    <w:rsid w:val="00CF29C9"/>
    <w:rsid w:val="00CF3B5E"/>
    <w:rsid w:val="00CF3BA6"/>
    <w:rsid w:val="00CF4598"/>
    <w:rsid w:val="00CF4757"/>
    <w:rsid w:val="00CF4E8C"/>
    <w:rsid w:val="00CF4F81"/>
    <w:rsid w:val="00CF5BA0"/>
    <w:rsid w:val="00CF6913"/>
    <w:rsid w:val="00CF74BB"/>
    <w:rsid w:val="00CF7A9F"/>
    <w:rsid w:val="00CF7AA7"/>
    <w:rsid w:val="00D006CF"/>
    <w:rsid w:val="00D007DF"/>
    <w:rsid w:val="00D008A6"/>
    <w:rsid w:val="00D00960"/>
    <w:rsid w:val="00D00B74"/>
    <w:rsid w:val="00D01417"/>
    <w:rsid w:val="00D015F0"/>
    <w:rsid w:val="00D01CAE"/>
    <w:rsid w:val="00D035FB"/>
    <w:rsid w:val="00D042D0"/>
    <w:rsid w:val="00D0447B"/>
    <w:rsid w:val="00D04894"/>
    <w:rsid w:val="00D048A2"/>
    <w:rsid w:val="00D053CE"/>
    <w:rsid w:val="00D055EB"/>
    <w:rsid w:val="00D056FE"/>
    <w:rsid w:val="00D05B56"/>
    <w:rsid w:val="00D05D60"/>
    <w:rsid w:val="00D110A7"/>
    <w:rsid w:val="00D1126F"/>
    <w:rsid w:val="00D11327"/>
    <w:rsid w:val="00D114B2"/>
    <w:rsid w:val="00D121C4"/>
    <w:rsid w:val="00D14274"/>
    <w:rsid w:val="00D14989"/>
    <w:rsid w:val="00D15E5B"/>
    <w:rsid w:val="00D16890"/>
    <w:rsid w:val="00D17C62"/>
    <w:rsid w:val="00D21586"/>
    <w:rsid w:val="00D21AD3"/>
    <w:rsid w:val="00D21B03"/>
    <w:rsid w:val="00D21EA5"/>
    <w:rsid w:val="00D23A38"/>
    <w:rsid w:val="00D240FE"/>
    <w:rsid w:val="00D24423"/>
    <w:rsid w:val="00D2489B"/>
    <w:rsid w:val="00D2574C"/>
    <w:rsid w:val="00D25CDD"/>
    <w:rsid w:val="00D26988"/>
    <w:rsid w:val="00D26D79"/>
    <w:rsid w:val="00D27484"/>
    <w:rsid w:val="00D27C2B"/>
    <w:rsid w:val="00D325B6"/>
    <w:rsid w:val="00D32EE9"/>
    <w:rsid w:val="00D33363"/>
    <w:rsid w:val="00D34529"/>
    <w:rsid w:val="00D34943"/>
    <w:rsid w:val="00D34A2B"/>
    <w:rsid w:val="00D34E16"/>
    <w:rsid w:val="00D35409"/>
    <w:rsid w:val="00D359D4"/>
    <w:rsid w:val="00D3723B"/>
    <w:rsid w:val="00D378CD"/>
    <w:rsid w:val="00D37DB1"/>
    <w:rsid w:val="00D40717"/>
    <w:rsid w:val="00D41B88"/>
    <w:rsid w:val="00D41E23"/>
    <w:rsid w:val="00D429EC"/>
    <w:rsid w:val="00D43D44"/>
    <w:rsid w:val="00D43EBB"/>
    <w:rsid w:val="00D44E4E"/>
    <w:rsid w:val="00D45F85"/>
    <w:rsid w:val="00D46D26"/>
    <w:rsid w:val="00D50461"/>
    <w:rsid w:val="00D509F3"/>
    <w:rsid w:val="00D50F11"/>
    <w:rsid w:val="00D51254"/>
    <w:rsid w:val="00D51627"/>
    <w:rsid w:val="00D51E1A"/>
    <w:rsid w:val="00D52344"/>
    <w:rsid w:val="00D5267F"/>
    <w:rsid w:val="00D532DA"/>
    <w:rsid w:val="00D537C5"/>
    <w:rsid w:val="00D53D5A"/>
    <w:rsid w:val="00D54857"/>
    <w:rsid w:val="00D54AAC"/>
    <w:rsid w:val="00D54B32"/>
    <w:rsid w:val="00D54F04"/>
    <w:rsid w:val="00D552E3"/>
    <w:rsid w:val="00D55423"/>
    <w:rsid w:val="00D5550B"/>
    <w:rsid w:val="00D55B02"/>
    <w:rsid w:val="00D55DF0"/>
    <w:rsid w:val="00D561EB"/>
    <w:rsid w:val="00D563E1"/>
    <w:rsid w:val="00D56A68"/>
    <w:rsid w:val="00D56BB6"/>
    <w:rsid w:val="00D56D4A"/>
    <w:rsid w:val="00D6022B"/>
    <w:rsid w:val="00D603B7"/>
    <w:rsid w:val="00D60C40"/>
    <w:rsid w:val="00D6124E"/>
    <w:rsid w:val="00D6138D"/>
    <w:rsid w:val="00D6166E"/>
    <w:rsid w:val="00D61F1D"/>
    <w:rsid w:val="00D62B96"/>
    <w:rsid w:val="00D63126"/>
    <w:rsid w:val="00D635A8"/>
    <w:rsid w:val="00D635AF"/>
    <w:rsid w:val="00D63647"/>
    <w:rsid w:val="00D63A67"/>
    <w:rsid w:val="00D63C8F"/>
    <w:rsid w:val="00D642B4"/>
    <w:rsid w:val="00D646C9"/>
    <w:rsid w:val="00D6492E"/>
    <w:rsid w:val="00D65845"/>
    <w:rsid w:val="00D664A1"/>
    <w:rsid w:val="00D67897"/>
    <w:rsid w:val="00D67BB1"/>
    <w:rsid w:val="00D67C71"/>
    <w:rsid w:val="00D70087"/>
    <w:rsid w:val="00D70524"/>
    <w:rsid w:val="00D7079E"/>
    <w:rsid w:val="00D70823"/>
    <w:rsid w:val="00D70AB1"/>
    <w:rsid w:val="00D70F23"/>
    <w:rsid w:val="00D7159A"/>
    <w:rsid w:val="00D727B3"/>
    <w:rsid w:val="00D72F24"/>
    <w:rsid w:val="00D73DD6"/>
    <w:rsid w:val="00D745F5"/>
    <w:rsid w:val="00D75392"/>
    <w:rsid w:val="00D7585E"/>
    <w:rsid w:val="00D759A3"/>
    <w:rsid w:val="00D76592"/>
    <w:rsid w:val="00D76B0E"/>
    <w:rsid w:val="00D82E32"/>
    <w:rsid w:val="00D83824"/>
    <w:rsid w:val="00D83974"/>
    <w:rsid w:val="00D84133"/>
    <w:rsid w:val="00D8431C"/>
    <w:rsid w:val="00D8505A"/>
    <w:rsid w:val="00D85133"/>
    <w:rsid w:val="00D8790C"/>
    <w:rsid w:val="00D91607"/>
    <w:rsid w:val="00D92AEA"/>
    <w:rsid w:val="00D92C82"/>
    <w:rsid w:val="00D93336"/>
    <w:rsid w:val="00D937A1"/>
    <w:rsid w:val="00D94314"/>
    <w:rsid w:val="00D9486A"/>
    <w:rsid w:val="00D95BC7"/>
    <w:rsid w:val="00D95C17"/>
    <w:rsid w:val="00D96043"/>
    <w:rsid w:val="00D974BF"/>
    <w:rsid w:val="00D97779"/>
    <w:rsid w:val="00D97F52"/>
    <w:rsid w:val="00DA0629"/>
    <w:rsid w:val="00DA13F0"/>
    <w:rsid w:val="00DA14AB"/>
    <w:rsid w:val="00DA237B"/>
    <w:rsid w:val="00DA2EAC"/>
    <w:rsid w:val="00DA34D1"/>
    <w:rsid w:val="00DA34E9"/>
    <w:rsid w:val="00DA3851"/>
    <w:rsid w:val="00DA52F5"/>
    <w:rsid w:val="00DA60F8"/>
    <w:rsid w:val="00DA73A3"/>
    <w:rsid w:val="00DA76DD"/>
    <w:rsid w:val="00DB039D"/>
    <w:rsid w:val="00DB0CE5"/>
    <w:rsid w:val="00DB0F96"/>
    <w:rsid w:val="00DB1424"/>
    <w:rsid w:val="00DB1E05"/>
    <w:rsid w:val="00DB2A68"/>
    <w:rsid w:val="00DB3080"/>
    <w:rsid w:val="00DB4E12"/>
    <w:rsid w:val="00DB4FC3"/>
    <w:rsid w:val="00DB555B"/>
    <w:rsid w:val="00DB5771"/>
    <w:rsid w:val="00DB586E"/>
    <w:rsid w:val="00DB6E03"/>
    <w:rsid w:val="00DB7FD5"/>
    <w:rsid w:val="00DC0AB6"/>
    <w:rsid w:val="00DC1642"/>
    <w:rsid w:val="00DC21CF"/>
    <w:rsid w:val="00DC3395"/>
    <w:rsid w:val="00DC352D"/>
    <w:rsid w:val="00DC3664"/>
    <w:rsid w:val="00DC38A3"/>
    <w:rsid w:val="00DC4B9B"/>
    <w:rsid w:val="00DC4F84"/>
    <w:rsid w:val="00DC580D"/>
    <w:rsid w:val="00DC6162"/>
    <w:rsid w:val="00DC632B"/>
    <w:rsid w:val="00DC6EFC"/>
    <w:rsid w:val="00DC74C3"/>
    <w:rsid w:val="00DC7CDE"/>
    <w:rsid w:val="00DD09FC"/>
    <w:rsid w:val="00DD0E44"/>
    <w:rsid w:val="00DD13D7"/>
    <w:rsid w:val="00DD195B"/>
    <w:rsid w:val="00DD243F"/>
    <w:rsid w:val="00DD46E9"/>
    <w:rsid w:val="00DD4711"/>
    <w:rsid w:val="00DD4812"/>
    <w:rsid w:val="00DD4CA7"/>
    <w:rsid w:val="00DD65BD"/>
    <w:rsid w:val="00DE0097"/>
    <w:rsid w:val="00DE05AE"/>
    <w:rsid w:val="00DE0979"/>
    <w:rsid w:val="00DE12E9"/>
    <w:rsid w:val="00DE2B00"/>
    <w:rsid w:val="00DE2DDD"/>
    <w:rsid w:val="00DE301D"/>
    <w:rsid w:val="00DE3022"/>
    <w:rsid w:val="00DE33EC"/>
    <w:rsid w:val="00DE3EEE"/>
    <w:rsid w:val="00DE41E6"/>
    <w:rsid w:val="00DE43F4"/>
    <w:rsid w:val="00DE5391"/>
    <w:rsid w:val="00DE53F8"/>
    <w:rsid w:val="00DE5884"/>
    <w:rsid w:val="00DE5A51"/>
    <w:rsid w:val="00DE6027"/>
    <w:rsid w:val="00DE60E6"/>
    <w:rsid w:val="00DE6C9B"/>
    <w:rsid w:val="00DE74DC"/>
    <w:rsid w:val="00DE7895"/>
    <w:rsid w:val="00DE7D5A"/>
    <w:rsid w:val="00DF127B"/>
    <w:rsid w:val="00DF1EC4"/>
    <w:rsid w:val="00DF247C"/>
    <w:rsid w:val="00DF2796"/>
    <w:rsid w:val="00DF3F4F"/>
    <w:rsid w:val="00DF6839"/>
    <w:rsid w:val="00DF707E"/>
    <w:rsid w:val="00DF70A1"/>
    <w:rsid w:val="00DF759D"/>
    <w:rsid w:val="00E003AF"/>
    <w:rsid w:val="00E00482"/>
    <w:rsid w:val="00E018C3"/>
    <w:rsid w:val="00E01C15"/>
    <w:rsid w:val="00E02B50"/>
    <w:rsid w:val="00E04AB0"/>
    <w:rsid w:val="00E04DEA"/>
    <w:rsid w:val="00E052B1"/>
    <w:rsid w:val="00E053DA"/>
    <w:rsid w:val="00E05886"/>
    <w:rsid w:val="00E05F6A"/>
    <w:rsid w:val="00E0704A"/>
    <w:rsid w:val="00E104C6"/>
    <w:rsid w:val="00E10C02"/>
    <w:rsid w:val="00E134D8"/>
    <w:rsid w:val="00E137F4"/>
    <w:rsid w:val="00E1641C"/>
    <w:rsid w:val="00E164F2"/>
    <w:rsid w:val="00E16F61"/>
    <w:rsid w:val="00E178A7"/>
    <w:rsid w:val="00E17D0F"/>
    <w:rsid w:val="00E20F6A"/>
    <w:rsid w:val="00E21A25"/>
    <w:rsid w:val="00E22145"/>
    <w:rsid w:val="00E23303"/>
    <w:rsid w:val="00E239E0"/>
    <w:rsid w:val="00E24071"/>
    <w:rsid w:val="00E241BF"/>
    <w:rsid w:val="00E25179"/>
    <w:rsid w:val="00E253BB"/>
    <w:rsid w:val="00E253CA"/>
    <w:rsid w:val="00E2640E"/>
    <w:rsid w:val="00E2771C"/>
    <w:rsid w:val="00E31D50"/>
    <w:rsid w:val="00E32427"/>
    <w:rsid w:val="00E324D9"/>
    <w:rsid w:val="00E331FB"/>
    <w:rsid w:val="00E33DF4"/>
    <w:rsid w:val="00E34460"/>
    <w:rsid w:val="00E34998"/>
    <w:rsid w:val="00E354C3"/>
    <w:rsid w:val="00E35EDE"/>
    <w:rsid w:val="00E364AA"/>
    <w:rsid w:val="00E36528"/>
    <w:rsid w:val="00E36F4E"/>
    <w:rsid w:val="00E4003E"/>
    <w:rsid w:val="00E409B4"/>
    <w:rsid w:val="00E40C36"/>
    <w:rsid w:val="00E40CF7"/>
    <w:rsid w:val="00E413B8"/>
    <w:rsid w:val="00E420EF"/>
    <w:rsid w:val="00E42976"/>
    <w:rsid w:val="00E434EB"/>
    <w:rsid w:val="00E440C0"/>
    <w:rsid w:val="00E442D4"/>
    <w:rsid w:val="00E44461"/>
    <w:rsid w:val="00E44750"/>
    <w:rsid w:val="00E453FC"/>
    <w:rsid w:val="00E4683D"/>
    <w:rsid w:val="00E46CA0"/>
    <w:rsid w:val="00E470D5"/>
    <w:rsid w:val="00E4735E"/>
    <w:rsid w:val="00E4765C"/>
    <w:rsid w:val="00E504A1"/>
    <w:rsid w:val="00E51231"/>
    <w:rsid w:val="00E52A67"/>
    <w:rsid w:val="00E530B9"/>
    <w:rsid w:val="00E54B07"/>
    <w:rsid w:val="00E55AB2"/>
    <w:rsid w:val="00E55AE8"/>
    <w:rsid w:val="00E5686E"/>
    <w:rsid w:val="00E56ACA"/>
    <w:rsid w:val="00E5737E"/>
    <w:rsid w:val="00E57411"/>
    <w:rsid w:val="00E602A7"/>
    <w:rsid w:val="00E604FA"/>
    <w:rsid w:val="00E6183A"/>
    <w:rsid w:val="00E619E1"/>
    <w:rsid w:val="00E61B3B"/>
    <w:rsid w:val="00E62FBE"/>
    <w:rsid w:val="00E63389"/>
    <w:rsid w:val="00E64597"/>
    <w:rsid w:val="00E65504"/>
    <w:rsid w:val="00E65780"/>
    <w:rsid w:val="00E660EE"/>
    <w:rsid w:val="00E66254"/>
    <w:rsid w:val="00E66A51"/>
    <w:rsid w:val="00E66AA1"/>
    <w:rsid w:val="00E66B6A"/>
    <w:rsid w:val="00E66C6A"/>
    <w:rsid w:val="00E66D8F"/>
    <w:rsid w:val="00E6779E"/>
    <w:rsid w:val="00E71231"/>
    <w:rsid w:val="00E71243"/>
    <w:rsid w:val="00E71362"/>
    <w:rsid w:val="00E714D8"/>
    <w:rsid w:val="00E7168A"/>
    <w:rsid w:val="00E71D25"/>
    <w:rsid w:val="00E7295C"/>
    <w:rsid w:val="00E73306"/>
    <w:rsid w:val="00E73590"/>
    <w:rsid w:val="00E73898"/>
    <w:rsid w:val="00E74817"/>
    <w:rsid w:val="00E74D12"/>
    <w:rsid w:val="00E74E90"/>
    <w:rsid w:val="00E74FE4"/>
    <w:rsid w:val="00E7553D"/>
    <w:rsid w:val="00E75AA8"/>
    <w:rsid w:val="00E75B06"/>
    <w:rsid w:val="00E7738D"/>
    <w:rsid w:val="00E7751C"/>
    <w:rsid w:val="00E80EF3"/>
    <w:rsid w:val="00E81633"/>
    <w:rsid w:val="00E81DF2"/>
    <w:rsid w:val="00E8238F"/>
    <w:rsid w:val="00E82503"/>
    <w:rsid w:val="00E82AED"/>
    <w:rsid w:val="00E82FCC"/>
    <w:rsid w:val="00E831A3"/>
    <w:rsid w:val="00E84703"/>
    <w:rsid w:val="00E86125"/>
    <w:rsid w:val="00E862B5"/>
    <w:rsid w:val="00E863D8"/>
    <w:rsid w:val="00E86733"/>
    <w:rsid w:val="00E867F5"/>
    <w:rsid w:val="00E86927"/>
    <w:rsid w:val="00E8700D"/>
    <w:rsid w:val="00E87094"/>
    <w:rsid w:val="00E9032E"/>
    <w:rsid w:val="00E9108A"/>
    <w:rsid w:val="00E93718"/>
    <w:rsid w:val="00E93CA7"/>
    <w:rsid w:val="00E94803"/>
    <w:rsid w:val="00E94B69"/>
    <w:rsid w:val="00E9588E"/>
    <w:rsid w:val="00E96813"/>
    <w:rsid w:val="00EA0487"/>
    <w:rsid w:val="00EA1658"/>
    <w:rsid w:val="00EA17B9"/>
    <w:rsid w:val="00EA1ABF"/>
    <w:rsid w:val="00EA2368"/>
    <w:rsid w:val="00EA279E"/>
    <w:rsid w:val="00EA2BA6"/>
    <w:rsid w:val="00EA2EC9"/>
    <w:rsid w:val="00EA2F47"/>
    <w:rsid w:val="00EA2FD7"/>
    <w:rsid w:val="00EA33B1"/>
    <w:rsid w:val="00EA4116"/>
    <w:rsid w:val="00EA6D25"/>
    <w:rsid w:val="00EA74F2"/>
    <w:rsid w:val="00EA7552"/>
    <w:rsid w:val="00EA7F5C"/>
    <w:rsid w:val="00EB02E4"/>
    <w:rsid w:val="00EB0989"/>
    <w:rsid w:val="00EB0F52"/>
    <w:rsid w:val="00EB193D"/>
    <w:rsid w:val="00EB1FBA"/>
    <w:rsid w:val="00EB2687"/>
    <w:rsid w:val="00EB2A71"/>
    <w:rsid w:val="00EB2C57"/>
    <w:rsid w:val="00EB2DA9"/>
    <w:rsid w:val="00EB32CF"/>
    <w:rsid w:val="00EB37D1"/>
    <w:rsid w:val="00EB3BE5"/>
    <w:rsid w:val="00EB3E23"/>
    <w:rsid w:val="00EB4DDA"/>
    <w:rsid w:val="00EB60E6"/>
    <w:rsid w:val="00EB6485"/>
    <w:rsid w:val="00EB7598"/>
    <w:rsid w:val="00EB7885"/>
    <w:rsid w:val="00EC0998"/>
    <w:rsid w:val="00EC1171"/>
    <w:rsid w:val="00EC23A0"/>
    <w:rsid w:val="00EC2805"/>
    <w:rsid w:val="00EC290F"/>
    <w:rsid w:val="00EC2C25"/>
    <w:rsid w:val="00EC3100"/>
    <w:rsid w:val="00EC3D02"/>
    <w:rsid w:val="00EC437B"/>
    <w:rsid w:val="00EC499C"/>
    <w:rsid w:val="00EC4CBD"/>
    <w:rsid w:val="00EC5151"/>
    <w:rsid w:val="00EC58B4"/>
    <w:rsid w:val="00EC703B"/>
    <w:rsid w:val="00EC70D8"/>
    <w:rsid w:val="00EC78F8"/>
    <w:rsid w:val="00ED1008"/>
    <w:rsid w:val="00ED1338"/>
    <w:rsid w:val="00ED1475"/>
    <w:rsid w:val="00ED1AB4"/>
    <w:rsid w:val="00ED288C"/>
    <w:rsid w:val="00ED2C23"/>
    <w:rsid w:val="00ED2CF0"/>
    <w:rsid w:val="00ED6D87"/>
    <w:rsid w:val="00ED74A7"/>
    <w:rsid w:val="00EE1058"/>
    <w:rsid w:val="00EE1089"/>
    <w:rsid w:val="00EE1614"/>
    <w:rsid w:val="00EE25AC"/>
    <w:rsid w:val="00EE26AD"/>
    <w:rsid w:val="00EE2D5B"/>
    <w:rsid w:val="00EE2ED4"/>
    <w:rsid w:val="00EE3260"/>
    <w:rsid w:val="00EE3475"/>
    <w:rsid w:val="00EE3CF3"/>
    <w:rsid w:val="00EE4741"/>
    <w:rsid w:val="00EE4C6D"/>
    <w:rsid w:val="00EE50F0"/>
    <w:rsid w:val="00EE586E"/>
    <w:rsid w:val="00EE5BEB"/>
    <w:rsid w:val="00EE6524"/>
    <w:rsid w:val="00EE788B"/>
    <w:rsid w:val="00EF00ED"/>
    <w:rsid w:val="00EF0192"/>
    <w:rsid w:val="00EF0196"/>
    <w:rsid w:val="00EF06A8"/>
    <w:rsid w:val="00EF0943"/>
    <w:rsid w:val="00EF0BEC"/>
    <w:rsid w:val="00EF0EAD"/>
    <w:rsid w:val="00EF1176"/>
    <w:rsid w:val="00EF2DD3"/>
    <w:rsid w:val="00EF358E"/>
    <w:rsid w:val="00EF3B80"/>
    <w:rsid w:val="00EF430A"/>
    <w:rsid w:val="00EF480D"/>
    <w:rsid w:val="00EF4CB1"/>
    <w:rsid w:val="00EF5798"/>
    <w:rsid w:val="00EF5965"/>
    <w:rsid w:val="00EF60A5"/>
    <w:rsid w:val="00EF60E5"/>
    <w:rsid w:val="00EF6A0C"/>
    <w:rsid w:val="00EF6E7F"/>
    <w:rsid w:val="00EF6F99"/>
    <w:rsid w:val="00EF7ADB"/>
    <w:rsid w:val="00EF7B30"/>
    <w:rsid w:val="00F0103E"/>
    <w:rsid w:val="00F01736"/>
    <w:rsid w:val="00F01D8F"/>
    <w:rsid w:val="00F01D93"/>
    <w:rsid w:val="00F02E0D"/>
    <w:rsid w:val="00F0316E"/>
    <w:rsid w:val="00F05A4D"/>
    <w:rsid w:val="00F06A3B"/>
    <w:rsid w:val="00F06BB9"/>
    <w:rsid w:val="00F07A69"/>
    <w:rsid w:val="00F10986"/>
    <w:rsid w:val="00F10BCF"/>
    <w:rsid w:val="00F11D38"/>
    <w:rsid w:val="00F11D7C"/>
    <w:rsid w:val="00F121C4"/>
    <w:rsid w:val="00F13A18"/>
    <w:rsid w:val="00F13C2C"/>
    <w:rsid w:val="00F16395"/>
    <w:rsid w:val="00F163C4"/>
    <w:rsid w:val="00F16658"/>
    <w:rsid w:val="00F17235"/>
    <w:rsid w:val="00F20B40"/>
    <w:rsid w:val="00F211C4"/>
    <w:rsid w:val="00F2269A"/>
    <w:rsid w:val="00F22775"/>
    <w:rsid w:val="00F228A5"/>
    <w:rsid w:val="00F242A6"/>
    <w:rsid w:val="00F246D4"/>
    <w:rsid w:val="00F24E14"/>
    <w:rsid w:val="00F260CC"/>
    <w:rsid w:val="00F26234"/>
    <w:rsid w:val="00F269DC"/>
    <w:rsid w:val="00F27017"/>
    <w:rsid w:val="00F27998"/>
    <w:rsid w:val="00F27DF0"/>
    <w:rsid w:val="00F309E2"/>
    <w:rsid w:val="00F30C2D"/>
    <w:rsid w:val="00F318BD"/>
    <w:rsid w:val="00F32557"/>
    <w:rsid w:val="00F32CE9"/>
    <w:rsid w:val="00F3300A"/>
    <w:rsid w:val="00F332EF"/>
    <w:rsid w:val="00F33A6A"/>
    <w:rsid w:val="00F33FDE"/>
    <w:rsid w:val="00F3411F"/>
    <w:rsid w:val="00F34336"/>
    <w:rsid w:val="00F34D8E"/>
    <w:rsid w:val="00F3515A"/>
    <w:rsid w:val="00F3674D"/>
    <w:rsid w:val="00F37587"/>
    <w:rsid w:val="00F37AE5"/>
    <w:rsid w:val="00F4079E"/>
    <w:rsid w:val="00F40B14"/>
    <w:rsid w:val="00F40DC4"/>
    <w:rsid w:val="00F42101"/>
    <w:rsid w:val="00F42443"/>
    <w:rsid w:val="00F42EAA"/>
    <w:rsid w:val="00F42EE0"/>
    <w:rsid w:val="00F434A9"/>
    <w:rsid w:val="00F437C4"/>
    <w:rsid w:val="00F446A0"/>
    <w:rsid w:val="00F46E26"/>
    <w:rsid w:val="00F4739C"/>
    <w:rsid w:val="00F478F6"/>
    <w:rsid w:val="00F47A0A"/>
    <w:rsid w:val="00F47A79"/>
    <w:rsid w:val="00F47F5C"/>
    <w:rsid w:val="00F50CF7"/>
    <w:rsid w:val="00F51220"/>
    <w:rsid w:val="00F51928"/>
    <w:rsid w:val="00F524AE"/>
    <w:rsid w:val="00F52E2B"/>
    <w:rsid w:val="00F53672"/>
    <w:rsid w:val="00F536FE"/>
    <w:rsid w:val="00F539BA"/>
    <w:rsid w:val="00F541E1"/>
    <w:rsid w:val="00F543B3"/>
    <w:rsid w:val="00F544E6"/>
    <w:rsid w:val="00F5467A"/>
    <w:rsid w:val="00F54A4F"/>
    <w:rsid w:val="00F54BBA"/>
    <w:rsid w:val="00F55126"/>
    <w:rsid w:val="00F554D2"/>
    <w:rsid w:val="00F55F9C"/>
    <w:rsid w:val="00F5643A"/>
    <w:rsid w:val="00F56596"/>
    <w:rsid w:val="00F56EE3"/>
    <w:rsid w:val="00F57085"/>
    <w:rsid w:val="00F57AC5"/>
    <w:rsid w:val="00F57E36"/>
    <w:rsid w:val="00F61663"/>
    <w:rsid w:val="00F61F9D"/>
    <w:rsid w:val="00F62236"/>
    <w:rsid w:val="00F62C07"/>
    <w:rsid w:val="00F63959"/>
    <w:rsid w:val="00F63CDF"/>
    <w:rsid w:val="00F63F23"/>
    <w:rsid w:val="00F642AF"/>
    <w:rsid w:val="00F650B4"/>
    <w:rsid w:val="00F65192"/>
    <w:rsid w:val="00F65901"/>
    <w:rsid w:val="00F66B95"/>
    <w:rsid w:val="00F671DD"/>
    <w:rsid w:val="00F706AA"/>
    <w:rsid w:val="00F715D0"/>
    <w:rsid w:val="00F717E7"/>
    <w:rsid w:val="00F724A1"/>
    <w:rsid w:val="00F7288E"/>
    <w:rsid w:val="00F73742"/>
    <w:rsid w:val="00F73E55"/>
    <w:rsid w:val="00F740D9"/>
    <w:rsid w:val="00F740FA"/>
    <w:rsid w:val="00F74A7A"/>
    <w:rsid w:val="00F75093"/>
    <w:rsid w:val="00F7632C"/>
    <w:rsid w:val="00F76904"/>
    <w:rsid w:val="00F76A9A"/>
    <w:rsid w:val="00F76FDC"/>
    <w:rsid w:val="00F771C6"/>
    <w:rsid w:val="00F77E4A"/>
    <w:rsid w:val="00F77ED7"/>
    <w:rsid w:val="00F80F5D"/>
    <w:rsid w:val="00F81662"/>
    <w:rsid w:val="00F818CF"/>
    <w:rsid w:val="00F82F0E"/>
    <w:rsid w:val="00F83143"/>
    <w:rsid w:val="00F83D40"/>
    <w:rsid w:val="00F83FBA"/>
    <w:rsid w:val="00F8419A"/>
    <w:rsid w:val="00F84564"/>
    <w:rsid w:val="00F85232"/>
    <w:rsid w:val="00F853F3"/>
    <w:rsid w:val="00F85853"/>
    <w:rsid w:val="00F8591B"/>
    <w:rsid w:val="00F8655C"/>
    <w:rsid w:val="00F87C61"/>
    <w:rsid w:val="00F87D0C"/>
    <w:rsid w:val="00F90A25"/>
    <w:rsid w:val="00F90BCA"/>
    <w:rsid w:val="00F90E1A"/>
    <w:rsid w:val="00F912F4"/>
    <w:rsid w:val="00F91B79"/>
    <w:rsid w:val="00F931ED"/>
    <w:rsid w:val="00F94B27"/>
    <w:rsid w:val="00F94F47"/>
    <w:rsid w:val="00F96626"/>
    <w:rsid w:val="00F96946"/>
    <w:rsid w:val="00F96AC5"/>
    <w:rsid w:val="00F97131"/>
    <w:rsid w:val="00F9719B"/>
    <w:rsid w:val="00F9720F"/>
    <w:rsid w:val="00F97B4B"/>
    <w:rsid w:val="00F97C84"/>
    <w:rsid w:val="00FA0156"/>
    <w:rsid w:val="00FA0D81"/>
    <w:rsid w:val="00FA166A"/>
    <w:rsid w:val="00FA178F"/>
    <w:rsid w:val="00FA2CF6"/>
    <w:rsid w:val="00FA2D43"/>
    <w:rsid w:val="00FA2D55"/>
    <w:rsid w:val="00FA3065"/>
    <w:rsid w:val="00FA3EBB"/>
    <w:rsid w:val="00FA4284"/>
    <w:rsid w:val="00FA52F9"/>
    <w:rsid w:val="00FA54D8"/>
    <w:rsid w:val="00FA7CAD"/>
    <w:rsid w:val="00FB0346"/>
    <w:rsid w:val="00FB06A3"/>
    <w:rsid w:val="00FB0E61"/>
    <w:rsid w:val="00FB10FF"/>
    <w:rsid w:val="00FB1AF9"/>
    <w:rsid w:val="00FB1D69"/>
    <w:rsid w:val="00FB1F1A"/>
    <w:rsid w:val="00FB2812"/>
    <w:rsid w:val="00FB2EBE"/>
    <w:rsid w:val="00FB332B"/>
    <w:rsid w:val="00FB3570"/>
    <w:rsid w:val="00FB4055"/>
    <w:rsid w:val="00FB45EB"/>
    <w:rsid w:val="00FB4BEC"/>
    <w:rsid w:val="00FB4C2F"/>
    <w:rsid w:val="00FB4F49"/>
    <w:rsid w:val="00FB5AAF"/>
    <w:rsid w:val="00FB5B70"/>
    <w:rsid w:val="00FB67AC"/>
    <w:rsid w:val="00FB7100"/>
    <w:rsid w:val="00FB745D"/>
    <w:rsid w:val="00FC0636"/>
    <w:rsid w:val="00FC0C6F"/>
    <w:rsid w:val="00FC0CB2"/>
    <w:rsid w:val="00FC14C7"/>
    <w:rsid w:val="00FC2075"/>
    <w:rsid w:val="00FC2758"/>
    <w:rsid w:val="00FC2C35"/>
    <w:rsid w:val="00FC3523"/>
    <w:rsid w:val="00FC3C3B"/>
    <w:rsid w:val="00FC44C4"/>
    <w:rsid w:val="00FC4F7B"/>
    <w:rsid w:val="00FC52B4"/>
    <w:rsid w:val="00FC5513"/>
    <w:rsid w:val="00FC5A2F"/>
    <w:rsid w:val="00FC755A"/>
    <w:rsid w:val="00FD05FD"/>
    <w:rsid w:val="00FD06EC"/>
    <w:rsid w:val="00FD17BE"/>
    <w:rsid w:val="00FD1F94"/>
    <w:rsid w:val="00FD205F"/>
    <w:rsid w:val="00FD21A7"/>
    <w:rsid w:val="00FD3137"/>
    <w:rsid w:val="00FD3347"/>
    <w:rsid w:val="00FD40E9"/>
    <w:rsid w:val="00FD495B"/>
    <w:rsid w:val="00FD51BB"/>
    <w:rsid w:val="00FD5257"/>
    <w:rsid w:val="00FD5512"/>
    <w:rsid w:val="00FD7EC3"/>
    <w:rsid w:val="00FE0C73"/>
    <w:rsid w:val="00FE0F38"/>
    <w:rsid w:val="00FE107F"/>
    <w:rsid w:val="00FE108E"/>
    <w:rsid w:val="00FE10F9"/>
    <w:rsid w:val="00FE126B"/>
    <w:rsid w:val="00FE1913"/>
    <w:rsid w:val="00FE216A"/>
    <w:rsid w:val="00FE2356"/>
    <w:rsid w:val="00FE2629"/>
    <w:rsid w:val="00FE36BF"/>
    <w:rsid w:val="00FE40B5"/>
    <w:rsid w:val="00FE4B20"/>
    <w:rsid w:val="00FE660C"/>
    <w:rsid w:val="00FE6D38"/>
    <w:rsid w:val="00FF07B4"/>
    <w:rsid w:val="00FF0F2A"/>
    <w:rsid w:val="00FF1847"/>
    <w:rsid w:val="00FF2416"/>
    <w:rsid w:val="00FF34AA"/>
    <w:rsid w:val="00FF492B"/>
    <w:rsid w:val="00FF53C5"/>
    <w:rsid w:val="00FF557D"/>
    <w:rsid w:val="00FF5EC7"/>
    <w:rsid w:val="00FF6302"/>
    <w:rsid w:val="00FF6416"/>
    <w:rsid w:val="00FF6D7E"/>
    <w:rsid w:val="00FF7815"/>
    <w:rsid w:val="00FF7892"/>
    <w:rsid w:val="01447B06"/>
    <w:rsid w:val="017F8624"/>
    <w:rsid w:val="0321F1EE"/>
    <w:rsid w:val="036F2FBC"/>
    <w:rsid w:val="036FF37E"/>
    <w:rsid w:val="040C211E"/>
    <w:rsid w:val="041EDD50"/>
    <w:rsid w:val="053C4FF3"/>
    <w:rsid w:val="05658071"/>
    <w:rsid w:val="056C059C"/>
    <w:rsid w:val="0687349E"/>
    <w:rsid w:val="06E264F1"/>
    <w:rsid w:val="08641677"/>
    <w:rsid w:val="095C3ACB"/>
    <w:rsid w:val="09AC1D10"/>
    <w:rsid w:val="0C0AD5F0"/>
    <w:rsid w:val="0D000BA8"/>
    <w:rsid w:val="0D43930F"/>
    <w:rsid w:val="0EF94DE1"/>
    <w:rsid w:val="1282C7FE"/>
    <w:rsid w:val="15EE9A31"/>
    <w:rsid w:val="168370E5"/>
    <w:rsid w:val="17E1AEF1"/>
    <w:rsid w:val="18555E1B"/>
    <w:rsid w:val="18CB29FD"/>
    <w:rsid w:val="1ADCFFDB"/>
    <w:rsid w:val="1BB52D62"/>
    <w:rsid w:val="1C490806"/>
    <w:rsid w:val="1DAA249E"/>
    <w:rsid w:val="1F02C029"/>
    <w:rsid w:val="22FD7E36"/>
    <w:rsid w:val="234D8EB4"/>
    <w:rsid w:val="24BEE5C5"/>
    <w:rsid w:val="2609F3DD"/>
    <w:rsid w:val="263255FE"/>
    <w:rsid w:val="26729751"/>
    <w:rsid w:val="2695C9F7"/>
    <w:rsid w:val="295A7D68"/>
    <w:rsid w:val="2A36254D"/>
    <w:rsid w:val="2A6F9667"/>
    <w:rsid w:val="2C903486"/>
    <w:rsid w:val="2DBA056B"/>
    <w:rsid w:val="30969672"/>
    <w:rsid w:val="30AD02EF"/>
    <w:rsid w:val="31B3AC62"/>
    <w:rsid w:val="332DBC99"/>
    <w:rsid w:val="36FC5F9C"/>
    <w:rsid w:val="38111A0A"/>
    <w:rsid w:val="396E18D2"/>
    <w:rsid w:val="39B7A5E0"/>
    <w:rsid w:val="3CA76D42"/>
    <w:rsid w:val="408893A5"/>
    <w:rsid w:val="4116B16F"/>
    <w:rsid w:val="41B13E01"/>
    <w:rsid w:val="44E4B030"/>
    <w:rsid w:val="45514181"/>
    <w:rsid w:val="45C4472A"/>
    <w:rsid w:val="4A1F48F2"/>
    <w:rsid w:val="4B872799"/>
    <w:rsid w:val="4D5EB916"/>
    <w:rsid w:val="4F147A94"/>
    <w:rsid w:val="4F3D04B7"/>
    <w:rsid w:val="5307E69C"/>
    <w:rsid w:val="5433EBA4"/>
    <w:rsid w:val="568B859B"/>
    <w:rsid w:val="57C9F3AA"/>
    <w:rsid w:val="58BBFDF4"/>
    <w:rsid w:val="59035549"/>
    <w:rsid w:val="59A5E173"/>
    <w:rsid w:val="5B62FD38"/>
    <w:rsid w:val="5C4907DA"/>
    <w:rsid w:val="5E41E4A6"/>
    <w:rsid w:val="6078F535"/>
    <w:rsid w:val="60867538"/>
    <w:rsid w:val="65802ACB"/>
    <w:rsid w:val="661CF092"/>
    <w:rsid w:val="685CFDE5"/>
    <w:rsid w:val="6887CD8A"/>
    <w:rsid w:val="6AFA0DB4"/>
    <w:rsid w:val="6BF186B5"/>
    <w:rsid w:val="6D2EEF67"/>
    <w:rsid w:val="6D860A42"/>
    <w:rsid w:val="6DD48D4A"/>
    <w:rsid w:val="6E7AC28A"/>
    <w:rsid w:val="6EDF85AA"/>
    <w:rsid w:val="7040F8E2"/>
    <w:rsid w:val="7083D8B6"/>
    <w:rsid w:val="756BB8CD"/>
    <w:rsid w:val="7A3770FD"/>
    <w:rsid w:val="7BB2AFF7"/>
    <w:rsid w:val="7D3347C2"/>
    <w:rsid w:val="7D39707F"/>
    <w:rsid w:val="7D8C38CA"/>
    <w:rsid w:val="7DDA9619"/>
    <w:rsid w:val="7E72B10A"/>
    <w:rsid w:val="7FE7F8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17B10D5-4E94-4B0F-B2EA-F37E80F5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944B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944B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944B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944B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944B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944B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944BE"/>
    <w:pPr>
      <w:tabs>
        <w:tab w:val="right" w:leader="dot" w:pos="14570"/>
      </w:tabs>
      <w:spacing w:before="0"/>
    </w:pPr>
    <w:rPr>
      <w:b/>
      <w:noProof/>
    </w:rPr>
  </w:style>
  <w:style w:type="paragraph" w:styleId="TOC2">
    <w:name w:val="toc 2"/>
    <w:aliases w:val="ŠTOC 2"/>
    <w:basedOn w:val="Normal"/>
    <w:next w:val="Normal"/>
    <w:uiPriority w:val="39"/>
    <w:unhideWhenUsed/>
    <w:rsid w:val="004944BE"/>
    <w:pPr>
      <w:tabs>
        <w:tab w:val="right" w:leader="dot" w:pos="14570"/>
      </w:tabs>
      <w:spacing w:before="0"/>
    </w:pPr>
    <w:rPr>
      <w:noProof/>
    </w:rPr>
  </w:style>
  <w:style w:type="paragraph" w:styleId="Header">
    <w:name w:val="header"/>
    <w:aliases w:val="ŠHeader"/>
    <w:basedOn w:val="Normal"/>
    <w:link w:val="HeaderChar"/>
    <w:uiPriority w:val="16"/>
    <w:rsid w:val="004944BE"/>
    <w:rPr>
      <w:noProof/>
      <w:color w:val="002664"/>
      <w:sz w:val="28"/>
      <w:szCs w:val="28"/>
    </w:rPr>
  </w:style>
  <w:style w:type="character" w:customStyle="1" w:styleId="Heading5Char">
    <w:name w:val="Heading 5 Char"/>
    <w:aliases w:val="ŠHeading 5 Char"/>
    <w:basedOn w:val="DefaultParagraphFont"/>
    <w:link w:val="Heading5"/>
    <w:uiPriority w:val="6"/>
    <w:rsid w:val="004944B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944BE"/>
    <w:rPr>
      <w:rFonts w:ascii="Arial" w:hAnsi="Arial" w:cs="Arial"/>
      <w:noProof/>
      <w:color w:val="002664"/>
      <w:sz w:val="28"/>
      <w:szCs w:val="28"/>
      <w:lang w:val="en-AU"/>
    </w:rPr>
  </w:style>
  <w:style w:type="paragraph" w:styleId="Footer">
    <w:name w:val="footer"/>
    <w:aliases w:val="ŠFooter"/>
    <w:basedOn w:val="Normal"/>
    <w:link w:val="FooterChar"/>
    <w:uiPriority w:val="19"/>
    <w:rsid w:val="004944B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944BE"/>
    <w:rPr>
      <w:rFonts w:ascii="Arial" w:hAnsi="Arial" w:cs="Arial"/>
      <w:sz w:val="18"/>
      <w:szCs w:val="18"/>
      <w:lang w:val="en-AU"/>
    </w:rPr>
  </w:style>
  <w:style w:type="paragraph" w:styleId="Caption">
    <w:name w:val="caption"/>
    <w:aliases w:val="ŠCaption"/>
    <w:basedOn w:val="Normal"/>
    <w:next w:val="Normal"/>
    <w:uiPriority w:val="20"/>
    <w:qFormat/>
    <w:rsid w:val="004944BE"/>
    <w:pPr>
      <w:keepNext/>
      <w:spacing w:after="200" w:line="240" w:lineRule="auto"/>
    </w:pPr>
    <w:rPr>
      <w:iCs/>
      <w:color w:val="002664"/>
      <w:sz w:val="18"/>
      <w:szCs w:val="18"/>
    </w:rPr>
  </w:style>
  <w:style w:type="paragraph" w:customStyle="1" w:styleId="Logo">
    <w:name w:val="ŠLogo"/>
    <w:basedOn w:val="Normal"/>
    <w:uiPriority w:val="18"/>
    <w:qFormat/>
    <w:rsid w:val="004944B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944BE"/>
    <w:pPr>
      <w:spacing w:before="0"/>
      <w:ind w:left="244"/>
    </w:pPr>
  </w:style>
  <w:style w:type="character" w:styleId="Hyperlink">
    <w:name w:val="Hyperlink"/>
    <w:aliases w:val="ŠHyperlink"/>
    <w:basedOn w:val="DefaultParagraphFont"/>
    <w:uiPriority w:val="99"/>
    <w:unhideWhenUsed/>
    <w:rsid w:val="004944B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944B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944B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944B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944BE"/>
    <w:rPr>
      <w:rFonts w:ascii="Arial" w:hAnsi="Arial" w:cs="Arial"/>
      <w:color w:val="002664"/>
      <w:sz w:val="28"/>
      <w:szCs w:val="36"/>
      <w:lang w:val="en-AU"/>
    </w:rPr>
  </w:style>
  <w:style w:type="table" w:customStyle="1" w:styleId="Tableheader">
    <w:name w:val="ŠTable header"/>
    <w:basedOn w:val="TableNormal"/>
    <w:uiPriority w:val="99"/>
    <w:rsid w:val="004944B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944BE"/>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944BE"/>
    <w:pPr>
      <w:numPr>
        <w:numId w:val="2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944BE"/>
    <w:pPr>
      <w:numPr>
        <w:numId w:val="25"/>
      </w:numPr>
    </w:pPr>
  </w:style>
  <w:style w:type="character" w:styleId="Strong">
    <w:name w:val="Strong"/>
    <w:aliases w:val="ŠStrong,Bold"/>
    <w:qFormat/>
    <w:rsid w:val="004944BE"/>
    <w:rPr>
      <w:b/>
      <w:bCs/>
    </w:rPr>
  </w:style>
  <w:style w:type="paragraph" w:styleId="ListBullet">
    <w:name w:val="List Bullet"/>
    <w:aliases w:val="ŠList Bullet"/>
    <w:basedOn w:val="Normal"/>
    <w:uiPriority w:val="9"/>
    <w:qFormat/>
    <w:rsid w:val="004944BE"/>
    <w:pPr>
      <w:numPr>
        <w:numId w:val="22"/>
      </w:numPr>
    </w:pPr>
  </w:style>
  <w:style w:type="character" w:styleId="Emphasis">
    <w:name w:val="Emphasis"/>
    <w:aliases w:val="ŠEmphasis,Italic"/>
    <w:qFormat/>
    <w:rsid w:val="004944BE"/>
    <w:rPr>
      <w:i/>
      <w:iCs/>
    </w:rPr>
  </w:style>
  <w:style w:type="paragraph" w:styleId="Title">
    <w:name w:val="Title"/>
    <w:aliases w:val="ŠTitle"/>
    <w:basedOn w:val="Normal"/>
    <w:next w:val="Normal"/>
    <w:link w:val="TitleChar"/>
    <w:uiPriority w:val="1"/>
    <w:rsid w:val="004944B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944B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944BE"/>
    <w:pPr>
      <w:spacing w:line="240" w:lineRule="auto"/>
    </w:pPr>
    <w:rPr>
      <w:sz w:val="20"/>
      <w:szCs w:val="20"/>
    </w:rPr>
  </w:style>
  <w:style w:type="table" w:styleId="TableGrid">
    <w:name w:val="Table Grid"/>
    <w:basedOn w:val="TableNormal"/>
    <w:uiPriority w:val="39"/>
    <w:rsid w:val="004944B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944B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944B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944BE"/>
    <w:rPr>
      <w:rFonts w:ascii="Arial" w:hAnsi="Arial" w:cs="Arial"/>
      <w:sz w:val="20"/>
      <w:szCs w:val="20"/>
      <w:lang w:val="en-AU"/>
    </w:rPr>
  </w:style>
  <w:style w:type="character" w:styleId="CommentReference">
    <w:name w:val="annotation reference"/>
    <w:basedOn w:val="DefaultParagraphFont"/>
    <w:uiPriority w:val="99"/>
    <w:semiHidden/>
    <w:unhideWhenUsed/>
    <w:rsid w:val="004944BE"/>
    <w:rPr>
      <w:sz w:val="16"/>
      <w:szCs w:val="16"/>
    </w:rPr>
  </w:style>
  <w:style w:type="paragraph" w:styleId="CommentSubject">
    <w:name w:val="annotation subject"/>
    <w:basedOn w:val="CommentText"/>
    <w:next w:val="CommentText"/>
    <w:link w:val="CommentSubjectChar"/>
    <w:uiPriority w:val="99"/>
    <w:semiHidden/>
    <w:unhideWhenUsed/>
    <w:rsid w:val="004944BE"/>
    <w:rPr>
      <w:b/>
      <w:bCs/>
    </w:rPr>
  </w:style>
  <w:style w:type="character" w:customStyle="1" w:styleId="CommentSubjectChar">
    <w:name w:val="Comment Subject Char"/>
    <w:basedOn w:val="CommentTextChar"/>
    <w:link w:val="CommentSubject"/>
    <w:uiPriority w:val="99"/>
    <w:semiHidden/>
    <w:rsid w:val="004944B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944BE"/>
    <w:rPr>
      <w:color w:val="605E5C"/>
      <w:shd w:val="clear" w:color="auto" w:fill="E1DFDD"/>
    </w:rPr>
  </w:style>
  <w:style w:type="paragraph" w:styleId="ListParagraph">
    <w:name w:val="List Paragraph"/>
    <w:aliases w:val="ŠList Paragraph"/>
    <w:basedOn w:val="Normal"/>
    <w:uiPriority w:val="34"/>
    <w:unhideWhenUsed/>
    <w:qFormat/>
    <w:rsid w:val="004944BE"/>
    <w:pPr>
      <w:ind w:left="567"/>
    </w:pPr>
  </w:style>
  <w:style w:type="character" w:styleId="PlaceholderText">
    <w:name w:val="Placeholder Text"/>
    <w:basedOn w:val="DefaultParagraphFont"/>
    <w:uiPriority w:val="99"/>
    <w:semiHidden/>
    <w:rsid w:val="004944BE"/>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4944B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944B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944BE"/>
    <w:rPr>
      <w:i/>
      <w:iCs/>
      <w:color w:val="404040" w:themeColor="text1" w:themeTint="BF"/>
    </w:rPr>
  </w:style>
  <w:style w:type="paragraph" w:styleId="TOC4">
    <w:name w:val="toc 4"/>
    <w:aliases w:val="ŠTOC 4"/>
    <w:basedOn w:val="Normal"/>
    <w:next w:val="Normal"/>
    <w:autoRedefine/>
    <w:uiPriority w:val="39"/>
    <w:unhideWhenUsed/>
    <w:rsid w:val="004944BE"/>
    <w:pPr>
      <w:spacing w:before="0"/>
      <w:ind w:left="488"/>
    </w:pPr>
  </w:style>
  <w:style w:type="paragraph" w:styleId="TOCHeading">
    <w:name w:val="TOC Heading"/>
    <w:aliases w:val="ŠTOC Heading"/>
    <w:basedOn w:val="Heading1"/>
    <w:next w:val="Normal"/>
    <w:uiPriority w:val="38"/>
    <w:qFormat/>
    <w:rsid w:val="004944B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944B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944B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944BE"/>
    <w:pPr>
      <w:numPr>
        <w:numId w:val="21"/>
      </w:numPr>
    </w:pPr>
  </w:style>
  <w:style w:type="paragraph" w:styleId="ListNumber3">
    <w:name w:val="List Number 3"/>
    <w:aliases w:val="ŠList Number 3"/>
    <w:basedOn w:val="ListBullet3"/>
    <w:uiPriority w:val="8"/>
    <w:rsid w:val="004944BE"/>
    <w:pPr>
      <w:numPr>
        <w:ilvl w:val="2"/>
        <w:numId w:val="24"/>
      </w:numPr>
    </w:pPr>
  </w:style>
  <w:style w:type="character" w:customStyle="1" w:styleId="BoldItalic">
    <w:name w:val="ŠBold Italic"/>
    <w:basedOn w:val="DefaultParagraphFont"/>
    <w:uiPriority w:val="1"/>
    <w:qFormat/>
    <w:rsid w:val="004944BE"/>
    <w:rPr>
      <w:b/>
      <w:i/>
      <w:iCs/>
    </w:rPr>
  </w:style>
  <w:style w:type="paragraph" w:customStyle="1" w:styleId="FeatureBox3">
    <w:name w:val="ŠFeature Box 3"/>
    <w:basedOn w:val="Normal"/>
    <w:next w:val="Normal"/>
    <w:uiPriority w:val="13"/>
    <w:qFormat/>
    <w:rsid w:val="004944B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944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944BE"/>
    <w:pPr>
      <w:keepNext/>
      <w:ind w:left="567" w:right="57"/>
    </w:pPr>
    <w:rPr>
      <w:szCs w:val="22"/>
    </w:rPr>
  </w:style>
  <w:style w:type="paragraph" w:customStyle="1" w:styleId="Subtitle0">
    <w:name w:val="ŠSubtitle"/>
    <w:basedOn w:val="Normal"/>
    <w:link w:val="SubtitleChar0"/>
    <w:uiPriority w:val="2"/>
    <w:qFormat/>
    <w:rsid w:val="004944BE"/>
    <w:pPr>
      <w:spacing w:before="360"/>
    </w:pPr>
    <w:rPr>
      <w:color w:val="002664"/>
      <w:sz w:val="44"/>
      <w:szCs w:val="48"/>
    </w:rPr>
  </w:style>
  <w:style w:type="character" w:customStyle="1" w:styleId="SubtitleChar0">
    <w:name w:val="ŠSubtitle Char"/>
    <w:basedOn w:val="DefaultParagraphFont"/>
    <w:link w:val="Subtitle0"/>
    <w:uiPriority w:val="2"/>
    <w:rsid w:val="004944BE"/>
    <w:rPr>
      <w:rFonts w:ascii="Arial" w:hAnsi="Arial" w:cs="Arial"/>
      <w:color w:val="002664"/>
      <w:sz w:val="44"/>
      <w:szCs w:val="48"/>
      <w:lang w:val="en-AU"/>
    </w:rPr>
  </w:style>
  <w:style w:type="character" w:customStyle="1" w:styleId="normaltextrun">
    <w:name w:val="normaltextrun"/>
    <w:basedOn w:val="DefaultParagraphFont"/>
    <w:rsid w:val="00757CD4"/>
  </w:style>
  <w:style w:type="character" w:styleId="Mention">
    <w:name w:val="Mention"/>
    <w:basedOn w:val="DefaultParagraphFont"/>
    <w:uiPriority w:val="99"/>
    <w:unhideWhenUsed/>
    <w:rsid w:val="004A1880"/>
    <w:rPr>
      <w:color w:val="2B579A"/>
      <w:shd w:val="clear" w:color="auto" w:fill="E1DFDD"/>
    </w:rPr>
  </w:style>
  <w:style w:type="paragraph" w:customStyle="1" w:styleId="paragraph">
    <w:name w:val="paragraph"/>
    <w:basedOn w:val="Normal"/>
    <w:rsid w:val="0059161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indhit">
    <w:name w:val="findhit"/>
    <w:basedOn w:val="DefaultParagraphFont"/>
    <w:rsid w:val="0059161F"/>
  </w:style>
  <w:style w:type="character" w:customStyle="1" w:styleId="eop">
    <w:name w:val="eop"/>
    <w:basedOn w:val="DefaultParagraphFont"/>
    <w:rsid w:val="00591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0898">
      <w:bodyDiv w:val="1"/>
      <w:marLeft w:val="0"/>
      <w:marRight w:val="0"/>
      <w:marTop w:val="0"/>
      <w:marBottom w:val="0"/>
      <w:divBdr>
        <w:top w:val="none" w:sz="0" w:space="0" w:color="auto"/>
        <w:left w:val="none" w:sz="0" w:space="0" w:color="auto"/>
        <w:bottom w:val="none" w:sz="0" w:space="0" w:color="auto"/>
        <w:right w:val="none" w:sz="0" w:space="0" w:color="auto"/>
      </w:divBdr>
      <w:divsChild>
        <w:div w:id="125437075">
          <w:marLeft w:val="0"/>
          <w:marRight w:val="0"/>
          <w:marTop w:val="0"/>
          <w:marBottom w:val="0"/>
          <w:divBdr>
            <w:top w:val="none" w:sz="0" w:space="0" w:color="auto"/>
            <w:left w:val="none" w:sz="0" w:space="0" w:color="auto"/>
            <w:bottom w:val="none" w:sz="0" w:space="0" w:color="auto"/>
            <w:right w:val="none" w:sz="0" w:space="0" w:color="auto"/>
          </w:divBdr>
          <w:divsChild>
            <w:div w:id="907766551">
              <w:marLeft w:val="0"/>
              <w:marRight w:val="0"/>
              <w:marTop w:val="0"/>
              <w:marBottom w:val="0"/>
              <w:divBdr>
                <w:top w:val="none" w:sz="0" w:space="0" w:color="auto"/>
                <w:left w:val="none" w:sz="0" w:space="0" w:color="auto"/>
                <w:bottom w:val="none" w:sz="0" w:space="0" w:color="auto"/>
                <w:right w:val="none" w:sz="0" w:space="0" w:color="auto"/>
              </w:divBdr>
            </w:div>
          </w:divsChild>
        </w:div>
        <w:div w:id="152259657">
          <w:marLeft w:val="0"/>
          <w:marRight w:val="0"/>
          <w:marTop w:val="0"/>
          <w:marBottom w:val="0"/>
          <w:divBdr>
            <w:top w:val="none" w:sz="0" w:space="0" w:color="auto"/>
            <w:left w:val="none" w:sz="0" w:space="0" w:color="auto"/>
            <w:bottom w:val="none" w:sz="0" w:space="0" w:color="auto"/>
            <w:right w:val="none" w:sz="0" w:space="0" w:color="auto"/>
          </w:divBdr>
          <w:divsChild>
            <w:div w:id="300771679">
              <w:marLeft w:val="0"/>
              <w:marRight w:val="0"/>
              <w:marTop w:val="0"/>
              <w:marBottom w:val="0"/>
              <w:divBdr>
                <w:top w:val="none" w:sz="0" w:space="0" w:color="auto"/>
                <w:left w:val="none" w:sz="0" w:space="0" w:color="auto"/>
                <w:bottom w:val="none" w:sz="0" w:space="0" w:color="auto"/>
                <w:right w:val="none" w:sz="0" w:space="0" w:color="auto"/>
              </w:divBdr>
            </w:div>
          </w:divsChild>
        </w:div>
        <w:div w:id="294263979">
          <w:marLeft w:val="0"/>
          <w:marRight w:val="0"/>
          <w:marTop w:val="0"/>
          <w:marBottom w:val="0"/>
          <w:divBdr>
            <w:top w:val="none" w:sz="0" w:space="0" w:color="auto"/>
            <w:left w:val="none" w:sz="0" w:space="0" w:color="auto"/>
            <w:bottom w:val="none" w:sz="0" w:space="0" w:color="auto"/>
            <w:right w:val="none" w:sz="0" w:space="0" w:color="auto"/>
          </w:divBdr>
          <w:divsChild>
            <w:div w:id="879899485">
              <w:marLeft w:val="0"/>
              <w:marRight w:val="0"/>
              <w:marTop w:val="0"/>
              <w:marBottom w:val="0"/>
              <w:divBdr>
                <w:top w:val="none" w:sz="0" w:space="0" w:color="auto"/>
                <w:left w:val="none" w:sz="0" w:space="0" w:color="auto"/>
                <w:bottom w:val="none" w:sz="0" w:space="0" w:color="auto"/>
                <w:right w:val="none" w:sz="0" w:space="0" w:color="auto"/>
              </w:divBdr>
            </w:div>
          </w:divsChild>
        </w:div>
        <w:div w:id="607741887">
          <w:marLeft w:val="0"/>
          <w:marRight w:val="0"/>
          <w:marTop w:val="0"/>
          <w:marBottom w:val="0"/>
          <w:divBdr>
            <w:top w:val="none" w:sz="0" w:space="0" w:color="auto"/>
            <w:left w:val="none" w:sz="0" w:space="0" w:color="auto"/>
            <w:bottom w:val="none" w:sz="0" w:space="0" w:color="auto"/>
            <w:right w:val="none" w:sz="0" w:space="0" w:color="auto"/>
          </w:divBdr>
          <w:divsChild>
            <w:div w:id="1410731920">
              <w:marLeft w:val="0"/>
              <w:marRight w:val="0"/>
              <w:marTop w:val="0"/>
              <w:marBottom w:val="0"/>
              <w:divBdr>
                <w:top w:val="none" w:sz="0" w:space="0" w:color="auto"/>
                <w:left w:val="none" w:sz="0" w:space="0" w:color="auto"/>
                <w:bottom w:val="none" w:sz="0" w:space="0" w:color="auto"/>
                <w:right w:val="none" w:sz="0" w:space="0" w:color="auto"/>
              </w:divBdr>
            </w:div>
          </w:divsChild>
        </w:div>
        <w:div w:id="943612525">
          <w:marLeft w:val="0"/>
          <w:marRight w:val="0"/>
          <w:marTop w:val="0"/>
          <w:marBottom w:val="0"/>
          <w:divBdr>
            <w:top w:val="none" w:sz="0" w:space="0" w:color="auto"/>
            <w:left w:val="none" w:sz="0" w:space="0" w:color="auto"/>
            <w:bottom w:val="none" w:sz="0" w:space="0" w:color="auto"/>
            <w:right w:val="none" w:sz="0" w:space="0" w:color="auto"/>
          </w:divBdr>
          <w:divsChild>
            <w:div w:id="747578412">
              <w:marLeft w:val="0"/>
              <w:marRight w:val="0"/>
              <w:marTop w:val="0"/>
              <w:marBottom w:val="0"/>
              <w:divBdr>
                <w:top w:val="none" w:sz="0" w:space="0" w:color="auto"/>
                <w:left w:val="none" w:sz="0" w:space="0" w:color="auto"/>
                <w:bottom w:val="none" w:sz="0" w:space="0" w:color="auto"/>
                <w:right w:val="none" w:sz="0" w:space="0" w:color="auto"/>
              </w:divBdr>
            </w:div>
          </w:divsChild>
        </w:div>
        <w:div w:id="1584292850">
          <w:marLeft w:val="0"/>
          <w:marRight w:val="0"/>
          <w:marTop w:val="0"/>
          <w:marBottom w:val="0"/>
          <w:divBdr>
            <w:top w:val="none" w:sz="0" w:space="0" w:color="auto"/>
            <w:left w:val="none" w:sz="0" w:space="0" w:color="auto"/>
            <w:bottom w:val="none" w:sz="0" w:space="0" w:color="auto"/>
            <w:right w:val="none" w:sz="0" w:space="0" w:color="auto"/>
          </w:divBdr>
          <w:divsChild>
            <w:div w:id="1526289263">
              <w:marLeft w:val="0"/>
              <w:marRight w:val="0"/>
              <w:marTop w:val="0"/>
              <w:marBottom w:val="0"/>
              <w:divBdr>
                <w:top w:val="none" w:sz="0" w:space="0" w:color="auto"/>
                <w:left w:val="none" w:sz="0" w:space="0" w:color="auto"/>
                <w:bottom w:val="none" w:sz="0" w:space="0" w:color="auto"/>
                <w:right w:val="none" w:sz="0" w:space="0" w:color="auto"/>
              </w:divBdr>
            </w:div>
          </w:divsChild>
        </w:div>
        <w:div w:id="1587573746">
          <w:marLeft w:val="0"/>
          <w:marRight w:val="0"/>
          <w:marTop w:val="0"/>
          <w:marBottom w:val="0"/>
          <w:divBdr>
            <w:top w:val="none" w:sz="0" w:space="0" w:color="auto"/>
            <w:left w:val="none" w:sz="0" w:space="0" w:color="auto"/>
            <w:bottom w:val="none" w:sz="0" w:space="0" w:color="auto"/>
            <w:right w:val="none" w:sz="0" w:space="0" w:color="auto"/>
          </w:divBdr>
          <w:divsChild>
            <w:div w:id="1010989260">
              <w:marLeft w:val="0"/>
              <w:marRight w:val="0"/>
              <w:marTop w:val="0"/>
              <w:marBottom w:val="0"/>
              <w:divBdr>
                <w:top w:val="none" w:sz="0" w:space="0" w:color="auto"/>
                <w:left w:val="none" w:sz="0" w:space="0" w:color="auto"/>
                <w:bottom w:val="none" w:sz="0" w:space="0" w:color="auto"/>
                <w:right w:val="none" w:sz="0" w:space="0" w:color="auto"/>
              </w:divBdr>
            </w:div>
          </w:divsChild>
        </w:div>
        <w:div w:id="2053919770">
          <w:marLeft w:val="0"/>
          <w:marRight w:val="0"/>
          <w:marTop w:val="0"/>
          <w:marBottom w:val="0"/>
          <w:divBdr>
            <w:top w:val="none" w:sz="0" w:space="0" w:color="auto"/>
            <w:left w:val="none" w:sz="0" w:space="0" w:color="auto"/>
            <w:bottom w:val="none" w:sz="0" w:space="0" w:color="auto"/>
            <w:right w:val="none" w:sz="0" w:space="0" w:color="auto"/>
          </w:divBdr>
          <w:divsChild>
            <w:div w:id="1141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765">
      <w:bodyDiv w:val="1"/>
      <w:marLeft w:val="0"/>
      <w:marRight w:val="0"/>
      <w:marTop w:val="0"/>
      <w:marBottom w:val="0"/>
      <w:divBdr>
        <w:top w:val="none" w:sz="0" w:space="0" w:color="auto"/>
        <w:left w:val="none" w:sz="0" w:space="0" w:color="auto"/>
        <w:bottom w:val="none" w:sz="0" w:space="0" w:color="auto"/>
        <w:right w:val="none" w:sz="0" w:space="0" w:color="auto"/>
      </w:divBdr>
    </w:div>
    <w:div w:id="417598344">
      <w:bodyDiv w:val="1"/>
      <w:marLeft w:val="0"/>
      <w:marRight w:val="0"/>
      <w:marTop w:val="0"/>
      <w:marBottom w:val="0"/>
      <w:divBdr>
        <w:top w:val="none" w:sz="0" w:space="0" w:color="auto"/>
        <w:left w:val="none" w:sz="0" w:space="0" w:color="auto"/>
        <w:bottom w:val="none" w:sz="0" w:space="0" w:color="auto"/>
        <w:right w:val="none" w:sz="0" w:space="0" w:color="auto"/>
      </w:divBdr>
      <w:divsChild>
        <w:div w:id="684671741">
          <w:marLeft w:val="0"/>
          <w:marRight w:val="0"/>
          <w:marTop w:val="0"/>
          <w:marBottom w:val="0"/>
          <w:divBdr>
            <w:top w:val="none" w:sz="0" w:space="0" w:color="auto"/>
            <w:left w:val="none" w:sz="0" w:space="0" w:color="auto"/>
            <w:bottom w:val="none" w:sz="0" w:space="0" w:color="auto"/>
            <w:right w:val="none" w:sz="0" w:space="0" w:color="auto"/>
          </w:divBdr>
          <w:divsChild>
            <w:div w:id="706376880">
              <w:marLeft w:val="0"/>
              <w:marRight w:val="0"/>
              <w:marTop w:val="0"/>
              <w:marBottom w:val="0"/>
              <w:divBdr>
                <w:top w:val="none" w:sz="0" w:space="0" w:color="auto"/>
                <w:left w:val="none" w:sz="0" w:space="0" w:color="auto"/>
                <w:bottom w:val="none" w:sz="0" w:space="0" w:color="auto"/>
                <w:right w:val="none" w:sz="0" w:space="0" w:color="auto"/>
              </w:divBdr>
            </w:div>
          </w:divsChild>
        </w:div>
        <w:div w:id="859121395">
          <w:marLeft w:val="0"/>
          <w:marRight w:val="0"/>
          <w:marTop w:val="0"/>
          <w:marBottom w:val="0"/>
          <w:divBdr>
            <w:top w:val="none" w:sz="0" w:space="0" w:color="auto"/>
            <w:left w:val="none" w:sz="0" w:space="0" w:color="auto"/>
            <w:bottom w:val="none" w:sz="0" w:space="0" w:color="auto"/>
            <w:right w:val="none" w:sz="0" w:space="0" w:color="auto"/>
          </w:divBdr>
          <w:divsChild>
            <w:div w:id="1588035064">
              <w:marLeft w:val="0"/>
              <w:marRight w:val="0"/>
              <w:marTop w:val="0"/>
              <w:marBottom w:val="0"/>
              <w:divBdr>
                <w:top w:val="none" w:sz="0" w:space="0" w:color="auto"/>
                <w:left w:val="none" w:sz="0" w:space="0" w:color="auto"/>
                <w:bottom w:val="none" w:sz="0" w:space="0" w:color="auto"/>
                <w:right w:val="none" w:sz="0" w:space="0" w:color="auto"/>
              </w:divBdr>
            </w:div>
          </w:divsChild>
        </w:div>
        <w:div w:id="870843073">
          <w:marLeft w:val="0"/>
          <w:marRight w:val="0"/>
          <w:marTop w:val="0"/>
          <w:marBottom w:val="0"/>
          <w:divBdr>
            <w:top w:val="none" w:sz="0" w:space="0" w:color="auto"/>
            <w:left w:val="none" w:sz="0" w:space="0" w:color="auto"/>
            <w:bottom w:val="none" w:sz="0" w:space="0" w:color="auto"/>
            <w:right w:val="none" w:sz="0" w:space="0" w:color="auto"/>
          </w:divBdr>
          <w:divsChild>
            <w:div w:id="108161907">
              <w:marLeft w:val="0"/>
              <w:marRight w:val="0"/>
              <w:marTop w:val="0"/>
              <w:marBottom w:val="0"/>
              <w:divBdr>
                <w:top w:val="none" w:sz="0" w:space="0" w:color="auto"/>
                <w:left w:val="none" w:sz="0" w:space="0" w:color="auto"/>
                <w:bottom w:val="none" w:sz="0" w:space="0" w:color="auto"/>
                <w:right w:val="none" w:sz="0" w:space="0" w:color="auto"/>
              </w:divBdr>
            </w:div>
          </w:divsChild>
        </w:div>
        <w:div w:id="960376127">
          <w:marLeft w:val="0"/>
          <w:marRight w:val="0"/>
          <w:marTop w:val="0"/>
          <w:marBottom w:val="0"/>
          <w:divBdr>
            <w:top w:val="none" w:sz="0" w:space="0" w:color="auto"/>
            <w:left w:val="none" w:sz="0" w:space="0" w:color="auto"/>
            <w:bottom w:val="none" w:sz="0" w:space="0" w:color="auto"/>
            <w:right w:val="none" w:sz="0" w:space="0" w:color="auto"/>
          </w:divBdr>
          <w:divsChild>
            <w:div w:id="443118234">
              <w:marLeft w:val="0"/>
              <w:marRight w:val="0"/>
              <w:marTop w:val="0"/>
              <w:marBottom w:val="0"/>
              <w:divBdr>
                <w:top w:val="none" w:sz="0" w:space="0" w:color="auto"/>
                <w:left w:val="none" w:sz="0" w:space="0" w:color="auto"/>
                <w:bottom w:val="none" w:sz="0" w:space="0" w:color="auto"/>
                <w:right w:val="none" w:sz="0" w:space="0" w:color="auto"/>
              </w:divBdr>
            </w:div>
          </w:divsChild>
        </w:div>
        <w:div w:id="1114515102">
          <w:marLeft w:val="0"/>
          <w:marRight w:val="0"/>
          <w:marTop w:val="0"/>
          <w:marBottom w:val="0"/>
          <w:divBdr>
            <w:top w:val="none" w:sz="0" w:space="0" w:color="auto"/>
            <w:left w:val="none" w:sz="0" w:space="0" w:color="auto"/>
            <w:bottom w:val="none" w:sz="0" w:space="0" w:color="auto"/>
            <w:right w:val="none" w:sz="0" w:space="0" w:color="auto"/>
          </w:divBdr>
          <w:divsChild>
            <w:div w:id="836653644">
              <w:marLeft w:val="0"/>
              <w:marRight w:val="0"/>
              <w:marTop w:val="0"/>
              <w:marBottom w:val="0"/>
              <w:divBdr>
                <w:top w:val="none" w:sz="0" w:space="0" w:color="auto"/>
                <w:left w:val="none" w:sz="0" w:space="0" w:color="auto"/>
                <w:bottom w:val="none" w:sz="0" w:space="0" w:color="auto"/>
                <w:right w:val="none" w:sz="0" w:space="0" w:color="auto"/>
              </w:divBdr>
            </w:div>
          </w:divsChild>
        </w:div>
        <w:div w:id="1223515665">
          <w:marLeft w:val="0"/>
          <w:marRight w:val="0"/>
          <w:marTop w:val="0"/>
          <w:marBottom w:val="0"/>
          <w:divBdr>
            <w:top w:val="none" w:sz="0" w:space="0" w:color="auto"/>
            <w:left w:val="none" w:sz="0" w:space="0" w:color="auto"/>
            <w:bottom w:val="none" w:sz="0" w:space="0" w:color="auto"/>
            <w:right w:val="none" w:sz="0" w:space="0" w:color="auto"/>
          </w:divBdr>
          <w:divsChild>
            <w:div w:id="1488595072">
              <w:marLeft w:val="0"/>
              <w:marRight w:val="0"/>
              <w:marTop w:val="0"/>
              <w:marBottom w:val="0"/>
              <w:divBdr>
                <w:top w:val="none" w:sz="0" w:space="0" w:color="auto"/>
                <w:left w:val="none" w:sz="0" w:space="0" w:color="auto"/>
                <w:bottom w:val="none" w:sz="0" w:space="0" w:color="auto"/>
                <w:right w:val="none" w:sz="0" w:space="0" w:color="auto"/>
              </w:divBdr>
            </w:div>
          </w:divsChild>
        </w:div>
        <w:div w:id="1397627866">
          <w:marLeft w:val="0"/>
          <w:marRight w:val="0"/>
          <w:marTop w:val="0"/>
          <w:marBottom w:val="0"/>
          <w:divBdr>
            <w:top w:val="none" w:sz="0" w:space="0" w:color="auto"/>
            <w:left w:val="none" w:sz="0" w:space="0" w:color="auto"/>
            <w:bottom w:val="none" w:sz="0" w:space="0" w:color="auto"/>
            <w:right w:val="none" w:sz="0" w:space="0" w:color="auto"/>
          </w:divBdr>
          <w:divsChild>
            <w:div w:id="114835860">
              <w:marLeft w:val="0"/>
              <w:marRight w:val="0"/>
              <w:marTop w:val="0"/>
              <w:marBottom w:val="0"/>
              <w:divBdr>
                <w:top w:val="none" w:sz="0" w:space="0" w:color="auto"/>
                <w:left w:val="none" w:sz="0" w:space="0" w:color="auto"/>
                <w:bottom w:val="none" w:sz="0" w:space="0" w:color="auto"/>
                <w:right w:val="none" w:sz="0" w:space="0" w:color="auto"/>
              </w:divBdr>
            </w:div>
          </w:divsChild>
        </w:div>
        <w:div w:id="1431124596">
          <w:marLeft w:val="0"/>
          <w:marRight w:val="0"/>
          <w:marTop w:val="0"/>
          <w:marBottom w:val="0"/>
          <w:divBdr>
            <w:top w:val="none" w:sz="0" w:space="0" w:color="auto"/>
            <w:left w:val="none" w:sz="0" w:space="0" w:color="auto"/>
            <w:bottom w:val="none" w:sz="0" w:space="0" w:color="auto"/>
            <w:right w:val="none" w:sz="0" w:space="0" w:color="auto"/>
          </w:divBdr>
          <w:divsChild>
            <w:div w:id="15357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5288">
      <w:bodyDiv w:val="1"/>
      <w:marLeft w:val="0"/>
      <w:marRight w:val="0"/>
      <w:marTop w:val="0"/>
      <w:marBottom w:val="0"/>
      <w:divBdr>
        <w:top w:val="none" w:sz="0" w:space="0" w:color="auto"/>
        <w:left w:val="none" w:sz="0" w:space="0" w:color="auto"/>
        <w:bottom w:val="none" w:sz="0" w:space="0" w:color="auto"/>
        <w:right w:val="none" w:sz="0" w:space="0" w:color="auto"/>
      </w:divBdr>
    </w:div>
    <w:div w:id="438915654">
      <w:bodyDiv w:val="1"/>
      <w:marLeft w:val="0"/>
      <w:marRight w:val="0"/>
      <w:marTop w:val="0"/>
      <w:marBottom w:val="0"/>
      <w:divBdr>
        <w:top w:val="none" w:sz="0" w:space="0" w:color="auto"/>
        <w:left w:val="none" w:sz="0" w:space="0" w:color="auto"/>
        <w:bottom w:val="none" w:sz="0" w:space="0" w:color="auto"/>
        <w:right w:val="none" w:sz="0" w:space="0" w:color="auto"/>
      </w:divBdr>
    </w:div>
    <w:div w:id="518324459">
      <w:bodyDiv w:val="1"/>
      <w:marLeft w:val="0"/>
      <w:marRight w:val="0"/>
      <w:marTop w:val="0"/>
      <w:marBottom w:val="0"/>
      <w:divBdr>
        <w:top w:val="none" w:sz="0" w:space="0" w:color="auto"/>
        <w:left w:val="none" w:sz="0" w:space="0" w:color="auto"/>
        <w:bottom w:val="none" w:sz="0" w:space="0" w:color="auto"/>
        <w:right w:val="none" w:sz="0" w:space="0" w:color="auto"/>
      </w:divBdr>
    </w:div>
    <w:div w:id="638876563">
      <w:bodyDiv w:val="1"/>
      <w:marLeft w:val="0"/>
      <w:marRight w:val="0"/>
      <w:marTop w:val="0"/>
      <w:marBottom w:val="0"/>
      <w:divBdr>
        <w:top w:val="none" w:sz="0" w:space="0" w:color="auto"/>
        <w:left w:val="none" w:sz="0" w:space="0" w:color="auto"/>
        <w:bottom w:val="none" w:sz="0" w:space="0" w:color="auto"/>
        <w:right w:val="none" w:sz="0" w:space="0" w:color="auto"/>
      </w:divBdr>
    </w:div>
    <w:div w:id="654459125">
      <w:bodyDiv w:val="1"/>
      <w:marLeft w:val="0"/>
      <w:marRight w:val="0"/>
      <w:marTop w:val="0"/>
      <w:marBottom w:val="0"/>
      <w:divBdr>
        <w:top w:val="none" w:sz="0" w:space="0" w:color="auto"/>
        <w:left w:val="none" w:sz="0" w:space="0" w:color="auto"/>
        <w:bottom w:val="none" w:sz="0" w:space="0" w:color="auto"/>
        <w:right w:val="none" w:sz="0" w:space="0" w:color="auto"/>
      </w:divBdr>
    </w:div>
    <w:div w:id="892498808">
      <w:bodyDiv w:val="1"/>
      <w:marLeft w:val="0"/>
      <w:marRight w:val="0"/>
      <w:marTop w:val="0"/>
      <w:marBottom w:val="0"/>
      <w:divBdr>
        <w:top w:val="none" w:sz="0" w:space="0" w:color="auto"/>
        <w:left w:val="none" w:sz="0" w:space="0" w:color="auto"/>
        <w:bottom w:val="none" w:sz="0" w:space="0" w:color="auto"/>
        <w:right w:val="none" w:sz="0" w:space="0" w:color="auto"/>
      </w:divBdr>
      <w:divsChild>
        <w:div w:id="102458788">
          <w:marLeft w:val="0"/>
          <w:marRight w:val="0"/>
          <w:marTop w:val="0"/>
          <w:marBottom w:val="0"/>
          <w:divBdr>
            <w:top w:val="none" w:sz="0" w:space="0" w:color="auto"/>
            <w:left w:val="none" w:sz="0" w:space="0" w:color="auto"/>
            <w:bottom w:val="none" w:sz="0" w:space="0" w:color="auto"/>
            <w:right w:val="none" w:sz="0" w:space="0" w:color="auto"/>
          </w:divBdr>
        </w:div>
        <w:div w:id="363097587">
          <w:marLeft w:val="0"/>
          <w:marRight w:val="0"/>
          <w:marTop w:val="0"/>
          <w:marBottom w:val="0"/>
          <w:divBdr>
            <w:top w:val="none" w:sz="0" w:space="0" w:color="auto"/>
            <w:left w:val="none" w:sz="0" w:space="0" w:color="auto"/>
            <w:bottom w:val="none" w:sz="0" w:space="0" w:color="auto"/>
            <w:right w:val="none" w:sz="0" w:space="0" w:color="auto"/>
          </w:divBdr>
          <w:divsChild>
            <w:div w:id="1696157502">
              <w:marLeft w:val="0"/>
              <w:marRight w:val="0"/>
              <w:marTop w:val="30"/>
              <w:marBottom w:val="30"/>
              <w:divBdr>
                <w:top w:val="none" w:sz="0" w:space="0" w:color="auto"/>
                <w:left w:val="none" w:sz="0" w:space="0" w:color="auto"/>
                <w:bottom w:val="none" w:sz="0" w:space="0" w:color="auto"/>
                <w:right w:val="none" w:sz="0" w:space="0" w:color="auto"/>
              </w:divBdr>
              <w:divsChild>
                <w:div w:id="126053272">
                  <w:marLeft w:val="0"/>
                  <w:marRight w:val="0"/>
                  <w:marTop w:val="0"/>
                  <w:marBottom w:val="0"/>
                  <w:divBdr>
                    <w:top w:val="none" w:sz="0" w:space="0" w:color="auto"/>
                    <w:left w:val="none" w:sz="0" w:space="0" w:color="auto"/>
                    <w:bottom w:val="none" w:sz="0" w:space="0" w:color="auto"/>
                    <w:right w:val="none" w:sz="0" w:space="0" w:color="auto"/>
                  </w:divBdr>
                  <w:divsChild>
                    <w:div w:id="12612429">
                      <w:marLeft w:val="0"/>
                      <w:marRight w:val="0"/>
                      <w:marTop w:val="0"/>
                      <w:marBottom w:val="0"/>
                      <w:divBdr>
                        <w:top w:val="none" w:sz="0" w:space="0" w:color="auto"/>
                        <w:left w:val="none" w:sz="0" w:space="0" w:color="auto"/>
                        <w:bottom w:val="none" w:sz="0" w:space="0" w:color="auto"/>
                        <w:right w:val="none" w:sz="0" w:space="0" w:color="auto"/>
                      </w:divBdr>
                    </w:div>
                  </w:divsChild>
                </w:div>
                <w:div w:id="315571939">
                  <w:marLeft w:val="0"/>
                  <w:marRight w:val="0"/>
                  <w:marTop w:val="0"/>
                  <w:marBottom w:val="0"/>
                  <w:divBdr>
                    <w:top w:val="none" w:sz="0" w:space="0" w:color="auto"/>
                    <w:left w:val="none" w:sz="0" w:space="0" w:color="auto"/>
                    <w:bottom w:val="none" w:sz="0" w:space="0" w:color="auto"/>
                    <w:right w:val="none" w:sz="0" w:space="0" w:color="auto"/>
                  </w:divBdr>
                  <w:divsChild>
                    <w:div w:id="1011296720">
                      <w:marLeft w:val="0"/>
                      <w:marRight w:val="0"/>
                      <w:marTop w:val="0"/>
                      <w:marBottom w:val="0"/>
                      <w:divBdr>
                        <w:top w:val="none" w:sz="0" w:space="0" w:color="auto"/>
                        <w:left w:val="none" w:sz="0" w:space="0" w:color="auto"/>
                        <w:bottom w:val="none" w:sz="0" w:space="0" w:color="auto"/>
                        <w:right w:val="none" w:sz="0" w:space="0" w:color="auto"/>
                      </w:divBdr>
                    </w:div>
                  </w:divsChild>
                </w:div>
                <w:div w:id="490800324">
                  <w:marLeft w:val="0"/>
                  <w:marRight w:val="0"/>
                  <w:marTop w:val="0"/>
                  <w:marBottom w:val="0"/>
                  <w:divBdr>
                    <w:top w:val="none" w:sz="0" w:space="0" w:color="auto"/>
                    <w:left w:val="none" w:sz="0" w:space="0" w:color="auto"/>
                    <w:bottom w:val="none" w:sz="0" w:space="0" w:color="auto"/>
                    <w:right w:val="none" w:sz="0" w:space="0" w:color="auto"/>
                  </w:divBdr>
                  <w:divsChild>
                    <w:div w:id="2077243680">
                      <w:marLeft w:val="0"/>
                      <w:marRight w:val="0"/>
                      <w:marTop w:val="0"/>
                      <w:marBottom w:val="0"/>
                      <w:divBdr>
                        <w:top w:val="none" w:sz="0" w:space="0" w:color="auto"/>
                        <w:left w:val="none" w:sz="0" w:space="0" w:color="auto"/>
                        <w:bottom w:val="none" w:sz="0" w:space="0" w:color="auto"/>
                        <w:right w:val="none" w:sz="0" w:space="0" w:color="auto"/>
                      </w:divBdr>
                    </w:div>
                  </w:divsChild>
                </w:div>
                <w:div w:id="731779467">
                  <w:marLeft w:val="0"/>
                  <w:marRight w:val="0"/>
                  <w:marTop w:val="0"/>
                  <w:marBottom w:val="0"/>
                  <w:divBdr>
                    <w:top w:val="none" w:sz="0" w:space="0" w:color="auto"/>
                    <w:left w:val="none" w:sz="0" w:space="0" w:color="auto"/>
                    <w:bottom w:val="none" w:sz="0" w:space="0" w:color="auto"/>
                    <w:right w:val="none" w:sz="0" w:space="0" w:color="auto"/>
                  </w:divBdr>
                  <w:divsChild>
                    <w:div w:id="1317227620">
                      <w:marLeft w:val="0"/>
                      <w:marRight w:val="0"/>
                      <w:marTop w:val="0"/>
                      <w:marBottom w:val="0"/>
                      <w:divBdr>
                        <w:top w:val="none" w:sz="0" w:space="0" w:color="auto"/>
                        <w:left w:val="none" w:sz="0" w:space="0" w:color="auto"/>
                        <w:bottom w:val="none" w:sz="0" w:space="0" w:color="auto"/>
                        <w:right w:val="none" w:sz="0" w:space="0" w:color="auto"/>
                      </w:divBdr>
                    </w:div>
                  </w:divsChild>
                </w:div>
                <w:div w:id="1043939017">
                  <w:marLeft w:val="0"/>
                  <w:marRight w:val="0"/>
                  <w:marTop w:val="0"/>
                  <w:marBottom w:val="0"/>
                  <w:divBdr>
                    <w:top w:val="none" w:sz="0" w:space="0" w:color="auto"/>
                    <w:left w:val="none" w:sz="0" w:space="0" w:color="auto"/>
                    <w:bottom w:val="none" w:sz="0" w:space="0" w:color="auto"/>
                    <w:right w:val="none" w:sz="0" w:space="0" w:color="auto"/>
                  </w:divBdr>
                  <w:divsChild>
                    <w:div w:id="1837769829">
                      <w:marLeft w:val="0"/>
                      <w:marRight w:val="0"/>
                      <w:marTop w:val="0"/>
                      <w:marBottom w:val="0"/>
                      <w:divBdr>
                        <w:top w:val="none" w:sz="0" w:space="0" w:color="auto"/>
                        <w:left w:val="none" w:sz="0" w:space="0" w:color="auto"/>
                        <w:bottom w:val="none" w:sz="0" w:space="0" w:color="auto"/>
                        <w:right w:val="none" w:sz="0" w:space="0" w:color="auto"/>
                      </w:divBdr>
                    </w:div>
                  </w:divsChild>
                </w:div>
                <w:div w:id="1315528510">
                  <w:marLeft w:val="0"/>
                  <w:marRight w:val="0"/>
                  <w:marTop w:val="0"/>
                  <w:marBottom w:val="0"/>
                  <w:divBdr>
                    <w:top w:val="none" w:sz="0" w:space="0" w:color="auto"/>
                    <w:left w:val="none" w:sz="0" w:space="0" w:color="auto"/>
                    <w:bottom w:val="none" w:sz="0" w:space="0" w:color="auto"/>
                    <w:right w:val="none" w:sz="0" w:space="0" w:color="auto"/>
                  </w:divBdr>
                  <w:divsChild>
                    <w:div w:id="1110515573">
                      <w:marLeft w:val="0"/>
                      <w:marRight w:val="0"/>
                      <w:marTop w:val="0"/>
                      <w:marBottom w:val="0"/>
                      <w:divBdr>
                        <w:top w:val="none" w:sz="0" w:space="0" w:color="auto"/>
                        <w:left w:val="none" w:sz="0" w:space="0" w:color="auto"/>
                        <w:bottom w:val="none" w:sz="0" w:space="0" w:color="auto"/>
                        <w:right w:val="none" w:sz="0" w:space="0" w:color="auto"/>
                      </w:divBdr>
                    </w:div>
                  </w:divsChild>
                </w:div>
                <w:div w:id="1375808608">
                  <w:marLeft w:val="0"/>
                  <w:marRight w:val="0"/>
                  <w:marTop w:val="0"/>
                  <w:marBottom w:val="0"/>
                  <w:divBdr>
                    <w:top w:val="none" w:sz="0" w:space="0" w:color="auto"/>
                    <w:left w:val="none" w:sz="0" w:space="0" w:color="auto"/>
                    <w:bottom w:val="none" w:sz="0" w:space="0" w:color="auto"/>
                    <w:right w:val="none" w:sz="0" w:space="0" w:color="auto"/>
                  </w:divBdr>
                  <w:divsChild>
                    <w:div w:id="82070916">
                      <w:marLeft w:val="0"/>
                      <w:marRight w:val="0"/>
                      <w:marTop w:val="0"/>
                      <w:marBottom w:val="0"/>
                      <w:divBdr>
                        <w:top w:val="none" w:sz="0" w:space="0" w:color="auto"/>
                        <w:left w:val="none" w:sz="0" w:space="0" w:color="auto"/>
                        <w:bottom w:val="none" w:sz="0" w:space="0" w:color="auto"/>
                        <w:right w:val="none" w:sz="0" w:space="0" w:color="auto"/>
                      </w:divBdr>
                    </w:div>
                  </w:divsChild>
                </w:div>
                <w:div w:id="1393432896">
                  <w:marLeft w:val="0"/>
                  <w:marRight w:val="0"/>
                  <w:marTop w:val="0"/>
                  <w:marBottom w:val="0"/>
                  <w:divBdr>
                    <w:top w:val="none" w:sz="0" w:space="0" w:color="auto"/>
                    <w:left w:val="none" w:sz="0" w:space="0" w:color="auto"/>
                    <w:bottom w:val="none" w:sz="0" w:space="0" w:color="auto"/>
                    <w:right w:val="none" w:sz="0" w:space="0" w:color="auto"/>
                  </w:divBdr>
                  <w:divsChild>
                    <w:div w:id="12311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4594">
          <w:marLeft w:val="0"/>
          <w:marRight w:val="0"/>
          <w:marTop w:val="0"/>
          <w:marBottom w:val="0"/>
          <w:divBdr>
            <w:top w:val="none" w:sz="0" w:space="0" w:color="auto"/>
            <w:left w:val="none" w:sz="0" w:space="0" w:color="auto"/>
            <w:bottom w:val="none" w:sz="0" w:space="0" w:color="auto"/>
            <w:right w:val="none" w:sz="0" w:space="0" w:color="auto"/>
          </w:divBdr>
        </w:div>
      </w:divsChild>
    </w:div>
    <w:div w:id="914586815">
      <w:bodyDiv w:val="1"/>
      <w:marLeft w:val="0"/>
      <w:marRight w:val="0"/>
      <w:marTop w:val="0"/>
      <w:marBottom w:val="0"/>
      <w:divBdr>
        <w:top w:val="none" w:sz="0" w:space="0" w:color="auto"/>
        <w:left w:val="none" w:sz="0" w:space="0" w:color="auto"/>
        <w:bottom w:val="none" w:sz="0" w:space="0" w:color="auto"/>
        <w:right w:val="none" w:sz="0" w:space="0" w:color="auto"/>
      </w:divBdr>
    </w:div>
    <w:div w:id="1020736616">
      <w:bodyDiv w:val="1"/>
      <w:marLeft w:val="0"/>
      <w:marRight w:val="0"/>
      <w:marTop w:val="0"/>
      <w:marBottom w:val="0"/>
      <w:divBdr>
        <w:top w:val="none" w:sz="0" w:space="0" w:color="auto"/>
        <w:left w:val="none" w:sz="0" w:space="0" w:color="auto"/>
        <w:bottom w:val="none" w:sz="0" w:space="0" w:color="auto"/>
        <w:right w:val="none" w:sz="0" w:space="0" w:color="auto"/>
      </w:divBdr>
    </w:div>
    <w:div w:id="1487162169">
      <w:bodyDiv w:val="1"/>
      <w:marLeft w:val="0"/>
      <w:marRight w:val="0"/>
      <w:marTop w:val="0"/>
      <w:marBottom w:val="0"/>
      <w:divBdr>
        <w:top w:val="none" w:sz="0" w:space="0" w:color="auto"/>
        <w:left w:val="none" w:sz="0" w:space="0" w:color="auto"/>
        <w:bottom w:val="none" w:sz="0" w:space="0" w:color="auto"/>
        <w:right w:val="none" w:sz="0" w:space="0" w:color="auto"/>
      </w:divBdr>
    </w:div>
    <w:div w:id="1495418780">
      <w:bodyDiv w:val="1"/>
      <w:marLeft w:val="0"/>
      <w:marRight w:val="0"/>
      <w:marTop w:val="0"/>
      <w:marBottom w:val="0"/>
      <w:divBdr>
        <w:top w:val="none" w:sz="0" w:space="0" w:color="auto"/>
        <w:left w:val="none" w:sz="0" w:space="0" w:color="auto"/>
        <w:bottom w:val="none" w:sz="0" w:space="0" w:color="auto"/>
        <w:right w:val="none" w:sz="0" w:space="0" w:color="auto"/>
      </w:divBdr>
    </w:div>
    <w:div w:id="178272058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298299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3757927">
      <w:bodyDiv w:val="1"/>
      <w:marLeft w:val="0"/>
      <w:marRight w:val="0"/>
      <w:marTop w:val="0"/>
      <w:marBottom w:val="0"/>
      <w:divBdr>
        <w:top w:val="none" w:sz="0" w:space="0" w:color="auto"/>
        <w:left w:val="none" w:sz="0" w:space="0" w:color="auto"/>
        <w:bottom w:val="none" w:sz="0" w:space="0" w:color="auto"/>
        <w:right w:val="none" w:sz="0" w:space="0" w:color="auto"/>
      </w:divBdr>
    </w:div>
    <w:div w:id="191889921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168661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000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posepausepouncebounce"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curriculum.nsw.edu.au/learning-areas/mathematics/mathematics-k-10-2022/content/stage-4/fa1961f47c"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talkingmathwithkids.com/wodb-about/" TargetMode="External"/><Relationship Id="rId25" Type="http://schemas.openxmlformats.org/officeDocument/2006/relationships/image" Target="media/image5.png"/><Relationship Id="rId33" Type="http://schemas.openxmlformats.org/officeDocument/2006/relationships/hyperlink" Target="https://curriculum.nsw.edu.au/learning-areas/mathematics/mathematics-advanced-11-12-2024/overvie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VNPSstrategy" TargetMode="External"/><Relationship Id="rId20" Type="http://schemas.openxmlformats.org/officeDocument/2006/relationships/hyperlink" Target="https://bit.ly/thinkpairsharestrategy"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visiblegroups" TargetMode="External"/><Relationship Id="rId23" Type="http://schemas.openxmlformats.org/officeDocument/2006/relationships/hyperlink" Target="https://bit.ly/supportingstrategies" TargetMode="External"/><Relationship Id="rId28"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bit.ly/Djokovic35new25" TargetMode="External"/><Relationship Id="rId31" Type="http://schemas.openxmlformats.org/officeDocument/2006/relationships/hyperlink" Target="https://educationstandards.nsw.edu.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Djokovic35new25" TargetMode="External"/><Relationship Id="rId22" Type="http://schemas.openxmlformats.org/officeDocument/2006/relationships/hyperlink" Target="https://curriculum.nsw.edu.au/learning-areas/mathematics/mathematics-k-10-2022/content/stage-4/faf3cc6dd1" TargetMode="External"/><Relationship Id="rId27" Type="http://schemas.openxmlformats.org/officeDocument/2006/relationships/image" Target="media/image7.png"/><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image" Target="media/image1.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60854-CC09-4218-9E9A-20118C75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3077</Words>
  <Characters>16087</Characters>
  <Application>Microsoft Office Word</Application>
  <DocSecurity>0</DocSecurity>
  <Lines>589</Lines>
  <Paragraphs>413</Paragraphs>
  <ScaleCrop>false</ScaleCrop>
  <HeadingPairs>
    <vt:vector size="2" baseType="variant">
      <vt:variant>
        <vt:lpstr>Title</vt:lpstr>
      </vt:variant>
      <vt:variant>
        <vt:i4>1</vt:i4>
      </vt:variant>
    </vt:vector>
  </HeadingPairs>
  <TitlesOfParts>
    <vt:vector size="1" baseType="lpstr">
      <vt:lpstr>Unit 1, lesson 2 – Identifying the mode and median – Stage 6, advanced</vt:lpstr>
    </vt:vector>
  </TitlesOfParts>
  <Manager/>
  <Company/>
  <LinksUpToDate>false</LinksUpToDate>
  <CharactersWithSpaces>18793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2 – Identifying the mode and median – Stage 6, advanced</dc:title>
  <dc:subject/>
  <dc:creator>NSW Department of Education</dc:creator>
  <cp:keywords/>
  <dc:description/>
  <dcterms:created xsi:type="dcterms:W3CDTF">2025-05-22T23:58:00Z</dcterms:created>
  <dcterms:modified xsi:type="dcterms:W3CDTF">2025-06-02T01:22:00Z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2025-05-22T23:58:19Z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fb24c9e2-bbfc-416e-a35d-e1064090dbab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e9d0ec51-aa39-411d-a305-d0da0e0cf193</vt:lpwstr>
  </property>
</Properties>
</file>