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2C2EC0CC" w:rsidR="008A018D" w:rsidRDefault="00031031" w:rsidP="0060040F">
      <w:pPr>
        <w:pStyle w:val="Title"/>
        <w:rPr>
          <w:rStyle w:val="TitleChar"/>
        </w:rPr>
      </w:pPr>
      <w:r w:rsidRPr="007A10D1">
        <w:rPr>
          <w:rStyle w:val="TitleChar"/>
        </w:rPr>
        <w:t xml:space="preserve">Mathematics </w:t>
      </w:r>
      <w:r w:rsidR="005335F8" w:rsidRPr="007A10D1">
        <w:rPr>
          <w:rStyle w:val="TitleChar"/>
        </w:rPr>
        <w:t xml:space="preserve">Stage </w:t>
      </w:r>
      <w:r w:rsidR="005453CF">
        <w:rPr>
          <w:rStyle w:val="TitleChar"/>
        </w:rPr>
        <w:t>4</w:t>
      </w:r>
      <w:r w:rsidR="00587E4D">
        <w:rPr>
          <w:rStyle w:val="TitleChar"/>
        </w:rPr>
        <w:t xml:space="preserve"> (</w:t>
      </w:r>
      <w:r w:rsidR="00587E4D" w:rsidRPr="007A10D1">
        <w:rPr>
          <w:rStyle w:val="TitleChar"/>
        </w:rPr>
        <w:t xml:space="preserve">Year </w:t>
      </w:r>
      <w:r w:rsidR="005453CF">
        <w:rPr>
          <w:rStyle w:val="TitleChar"/>
        </w:rPr>
        <w:t>7</w:t>
      </w:r>
      <w:r w:rsidR="00587E4D">
        <w:rPr>
          <w:rStyle w:val="TitleChar"/>
        </w:rPr>
        <w:t>)</w:t>
      </w:r>
      <w:r w:rsidR="00587857">
        <w:rPr>
          <w:rStyle w:val="TitleChar"/>
        </w:rPr>
        <w:t xml:space="preserve"> – unit of learning</w:t>
      </w:r>
    </w:p>
    <w:p w14:paraId="5122910F" w14:textId="7866DD7C" w:rsidR="00E54D81" w:rsidRPr="006D6A91" w:rsidRDefault="005453CF" w:rsidP="008A3BD5">
      <w:pPr>
        <w:pStyle w:val="Subtitle0"/>
      </w:pPr>
      <w:r>
        <w:t>Length and area</w:t>
      </w:r>
      <w:r w:rsidR="00E54D81" w:rsidRPr="008A3BD5">
        <w:br w:type="page"/>
      </w:r>
    </w:p>
    <w:p w14:paraId="0484B698" w14:textId="1F6D8B04" w:rsidR="002506EE" w:rsidRPr="002506EE" w:rsidRDefault="002506EE" w:rsidP="00F3645A">
      <w:pPr>
        <w:pStyle w:val="TOCHeading"/>
      </w:pPr>
      <w:r>
        <w:lastRenderedPageBreak/>
        <w:t>Contents</w:t>
      </w:r>
    </w:p>
    <w:p w14:paraId="4991A3B9" w14:textId="65103F3A" w:rsidR="009403D3"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7611334" w:history="1">
        <w:r w:rsidR="009403D3" w:rsidRPr="00E8185F">
          <w:rPr>
            <w:rStyle w:val="Hyperlink"/>
          </w:rPr>
          <w:t>Rationale</w:t>
        </w:r>
        <w:r w:rsidR="009403D3">
          <w:rPr>
            <w:webHidden/>
          </w:rPr>
          <w:tab/>
        </w:r>
        <w:r w:rsidR="009403D3">
          <w:rPr>
            <w:webHidden/>
          </w:rPr>
          <w:fldChar w:fldCharType="begin"/>
        </w:r>
        <w:r w:rsidR="009403D3">
          <w:rPr>
            <w:webHidden/>
          </w:rPr>
          <w:instrText xml:space="preserve"> PAGEREF _Toc197611334 \h </w:instrText>
        </w:r>
        <w:r w:rsidR="009403D3">
          <w:rPr>
            <w:webHidden/>
          </w:rPr>
        </w:r>
        <w:r w:rsidR="009403D3">
          <w:rPr>
            <w:webHidden/>
          </w:rPr>
          <w:fldChar w:fldCharType="separate"/>
        </w:r>
        <w:r w:rsidR="009403D3">
          <w:rPr>
            <w:webHidden/>
          </w:rPr>
          <w:t>5</w:t>
        </w:r>
        <w:r w:rsidR="009403D3">
          <w:rPr>
            <w:webHidden/>
          </w:rPr>
          <w:fldChar w:fldCharType="end"/>
        </w:r>
      </w:hyperlink>
    </w:p>
    <w:p w14:paraId="7342D415" w14:textId="611B201D" w:rsidR="009403D3" w:rsidRDefault="009403D3">
      <w:pPr>
        <w:pStyle w:val="TOC1"/>
        <w:rPr>
          <w:rFonts w:asciiTheme="minorHAnsi" w:eastAsiaTheme="minorEastAsia" w:hAnsiTheme="minorHAnsi" w:cstheme="minorBidi"/>
          <w:b w:val="0"/>
          <w:kern w:val="2"/>
          <w:sz w:val="24"/>
          <w:lang w:eastAsia="en-AU"/>
          <w14:ligatures w14:val="standardContextual"/>
        </w:rPr>
      </w:pPr>
      <w:hyperlink w:anchor="_Toc197611335" w:history="1">
        <w:r w:rsidRPr="00E8185F">
          <w:rPr>
            <w:rStyle w:val="Hyperlink"/>
          </w:rPr>
          <w:t>Overview</w:t>
        </w:r>
        <w:r>
          <w:rPr>
            <w:webHidden/>
          </w:rPr>
          <w:tab/>
        </w:r>
        <w:r>
          <w:rPr>
            <w:webHidden/>
          </w:rPr>
          <w:fldChar w:fldCharType="begin"/>
        </w:r>
        <w:r>
          <w:rPr>
            <w:webHidden/>
          </w:rPr>
          <w:instrText xml:space="preserve"> PAGEREF _Toc197611335 \h </w:instrText>
        </w:r>
        <w:r>
          <w:rPr>
            <w:webHidden/>
          </w:rPr>
        </w:r>
        <w:r>
          <w:rPr>
            <w:webHidden/>
          </w:rPr>
          <w:fldChar w:fldCharType="separate"/>
        </w:r>
        <w:r>
          <w:rPr>
            <w:webHidden/>
          </w:rPr>
          <w:t>6</w:t>
        </w:r>
        <w:r>
          <w:rPr>
            <w:webHidden/>
          </w:rPr>
          <w:fldChar w:fldCharType="end"/>
        </w:r>
      </w:hyperlink>
    </w:p>
    <w:p w14:paraId="65CF2EB3" w14:textId="6532C8B3" w:rsidR="009403D3" w:rsidRDefault="009403D3">
      <w:pPr>
        <w:pStyle w:val="TOC1"/>
        <w:rPr>
          <w:rFonts w:asciiTheme="minorHAnsi" w:eastAsiaTheme="minorEastAsia" w:hAnsiTheme="minorHAnsi" w:cstheme="minorBidi"/>
          <w:b w:val="0"/>
          <w:kern w:val="2"/>
          <w:sz w:val="24"/>
          <w:lang w:eastAsia="en-AU"/>
          <w14:ligatures w14:val="standardContextual"/>
        </w:rPr>
      </w:pPr>
      <w:hyperlink w:anchor="_Toc197611336" w:history="1">
        <w:r w:rsidRPr="00E8185F">
          <w:rPr>
            <w:rStyle w:val="Hyperlink"/>
          </w:rPr>
          <w:t>Outcomes</w:t>
        </w:r>
        <w:r>
          <w:rPr>
            <w:webHidden/>
          </w:rPr>
          <w:tab/>
        </w:r>
        <w:r>
          <w:rPr>
            <w:webHidden/>
          </w:rPr>
          <w:fldChar w:fldCharType="begin"/>
        </w:r>
        <w:r>
          <w:rPr>
            <w:webHidden/>
          </w:rPr>
          <w:instrText xml:space="preserve"> PAGEREF _Toc197611336 \h </w:instrText>
        </w:r>
        <w:r>
          <w:rPr>
            <w:webHidden/>
          </w:rPr>
        </w:r>
        <w:r>
          <w:rPr>
            <w:webHidden/>
          </w:rPr>
          <w:fldChar w:fldCharType="separate"/>
        </w:r>
        <w:r>
          <w:rPr>
            <w:webHidden/>
          </w:rPr>
          <w:t>7</w:t>
        </w:r>
        <w:r>
          <w:rPr>
            <w:webHidden/>
          </w:rPr>
          <w:fldChar w:fldCharType="end"/>
        </w:r>
      </w:hyperlink>
    </w:p>
    <w:p w14:paraId="583F79A5" w14:textId="47F78854"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37" w:history="1">
        <w:r w:rsidRPr="00E8185F">
          <w:rPr>
            <w:rStyle w:val="Hyperlink"/>
          </w:rPr>
          <w:t>Core</w:t>
        </w:r>
        <w:r>
          <w:rPr>
            <w:webHidden/>
          </w:rPr>
          <w:tab/>
        </w:r>
        <w:r>
          <w:rPr>
            <w:webHidden/>
          </w:rPr>
          <w:fldChar w:fldCharType="begin"/>
        </w:r>
        <w:r>
          <w:rPr>
            <w:webHidden/>
          </w:rPr>
          <w:instrText xml:space="preserve"> PAGEREF _Toc197611337 \h </w:instrText>
        </w:r>
        <w:r>
          <w:rPr>
            <w:webHidden/>
          </w:rPr>
        </w:r>
        <w:r>
          <w:rPr>
            <w:webHidden/>
          </w:rPr>
          <w:fldChar w:fldCharType="separate"/>
        </w:r>
        <w:r>
          <w:rPr>
            <w:webHidden/>
          </w:rPr>
          <w:t>7</w:t>
        </w:r>
        <w:r>
          <w:rPr>
            <w:webHidden/>
          </w:rPr>
          <w:fldChar w:fldCharType="end"/>
        </w:r>
      </w:hyperlink>
    </w:p>
    <w:p w14:paraId="162A8902" w14:textId="28E02DFA" w:rsidR="009403D3" w:rsidRDefault="009403D3">
      <w:pPr>
        <w:pStyle w:val="TOC1"/>
        <w:rPr>
          <w:rFonts w:asciiTheme="minorHAnsi" w:eastAsiaTheme="minorEastAsia" w:hAnsiTheme="minorHAnsi" w:cstheme="minorBidi"/>
          <w:b w:val="0"/>
          <w:kern w:val="2"/>
          <w:sz w:val="24"/>
          <w:lang w:eastAsia="en-AU"/>
          <w14:ligatures w14:val="standardContextual"/>
        </w:rPr>
      </w:pPr>
      <w:hyperlink w:anchor="_Toc197611338" w:history="1">
        <w:r w:rsidRPr="00E8185F">
          <w:rPr>
            <w:rStyle w:val="Hyperlink"/>
          </w:rPr>
          <w:t>Lesson sequence and details</w:t>
        </w:r>
        <w:r>
          <w:rPr>
            <w:webHidden/>
          </w:rPr>
          <w:tab/>
        </w:r>
        <w:r>
          <w:rPr>
            <w:webHidden/>
          </w:rPr>
          <w:fldChar w:fldCharType="begin"/>
        </w:r>
        <w:r>
          <w:rPr>
            <w:webHidden/>
          </w:rPr>
          <w:instrText xml:space="preserve"> PAGEREF _Toc197611338 \h </w:instrText>
        </w:r>
        <w:r>
          <w:rPr>
            <w:webHidden/>
          </w:rPr>
        </w:r>
        <w:r>
          <w:rPr>
            <w:webHidden/>
          </w:rPr>
          <w:fldChar w:fldCharType="separate"/>
        </w:r>
        <w:r>
          <w:rPr>
            <w:webHidden/>
          </w:rPr>
          <w:t>10</w:t>
        </w:r>
        <w:r>
          <w:rPr>
            <w:webHidden/>
          </w:rPr>
          <w:fldChar w:fldCharType="end"/>
        </w:r>
      </w:hyperlink>
    </w:p>
    <w:p w14:paraId="78D6D1F0" w14:textId="71B179AD"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39" w:history="1">
        <w:r w:rsidRPr="00E8185F">
          <w:rPr>
            <w:rStyle w:val="Hyperlink"/>
          </w:rPr>
          <w:t>Learning episode 1 – getting around</w:t>
        </w:r>
        <w:r>
          <w:rPr>
            <w:webHidden/>
          </w:rPr>
          <w:tab/>
        </w:r>
        <w:r>
          <w:rPr>
            <w:webHidden/>
          </w:rPr>
          <w:fldChar w:fldCharType="begin"/>
        </w:r>
        <w:r>
          <w:rPr>
            <w:webHidden/>
          </w:rPr>
          <w:instrText xml:space="preserve"> PAGEREF _Toc197611339 \h </w:instrText>
        </w:r>
        <w:r>
          <w:rPr>
            <w:webHidden/>
          </w:rPr>
        </w:r>
        <w:r>
          <w:rPr>
            <w:webHidden/>
          </w:rPr>
          <w:fldChar w:fldCharType="separate"/>
        </w:r>
        <w:r>
          <w:rPr>
            <w:webHidden/>
          </w:rPr>
          <w:t>10</w:t>
        </w:r>
        <w:r>
          <w:rPr>
            <w:webHidden/>
          </w:rPr>
          <w:fldChar w:fldCharType="end"/>
        </w:r>
      </w:hyperlink>
    </w:p>
    <w:p w14:paraId="6440D793" w14:textId="00DD97A8"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0"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_Toc197611340 \h </w:instrText>
        </w:r>
        <w:r>
          <w:rPr>
            <w:noProof/>
            <w:webHidden/>
          </w:rPr>
        </w:r>
        <w:r>
          <w:rPr>
            <w:noProof/>
            <w:webHidden/>
          </w:rPr>
          <w:fldChar w:fldCharType="separate"/>
        </w:r>
        <w:r>
          <w:rPr>
            <w:noProof/>
            <w:webHidden/>
          </w:rPr>
          <w:t>10</w:t>
        </w:r>
        <w:r>
          <w:rPr>
            <w:noProof/>
            <w:webHidden/>
          </w:rPr>
          <w:fldChar w:fldCharType="end"/>
        </w:r>
      </w:hyperlink>
    </w:p>
    <w:p w14:paraId="269B181E" w14:textId="0C750A41"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1"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_Toc197611341 \h </w:instrText>
        </w:r>
        <w:r>
          <w:rPr>
            <w:noProof/>
            <w:webHidden/>
          </w:rPr>
        </w:r>
        <w:r>
          <w:rPr>
            <w:noProof/>
            <w:webHidden/>
          </w:rPr>
          <w:fldChar w:fldCharType="separate"/>
        </w:r>
        <w:r>
          <w:rPr>
            <w:noProof/>
            <w:webHidden/>
          </w:rPr>
          <w:t>10</w:t>
        </w:r>
        <w:r>
          <w:rPr>
            <w:noProof/>
            <w:webHidden/>
          </w:rPr>
          <w:fldChar w:fldCharType="end"/>
        </w:r>
      </w:hyperlink>
    </w:p>
    <w:p w14:paraId="26F8F817" w14:textId="1C3527D1"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42" w:history="1">
        <w:r w:rsidRPr="00E8185F">
          <w:rPr>
            <w:rStyle w:val="Hyperlink"/>
          </w:rPr>
          <w:t>Learning episode 2 – express yourself</w:t>
        </w:r>
        <w:r>
          <w:rPr>
            <w:webHidden/>
          </w:rPr>
          <w:tab/>
        </w:r>
        <w:r>
          <w:rPr>
            <w:webHidden/>
          </w:rPr>
          <w:fldChar w:fldCharType="begin"/>
        </w:r>
        <w:r>
          <w:rPr>
            <w:webHidden/>
          </w:rPr>
          <w:instrText xml:space="preserve"> PAGEREF _Toc197611342 \h </w:instrText>
        </w:r>
        <w:r>
          <w:rPr>
            <w:webHidden/>
          </w:rPr>
        </w:r>
        <w:r>
          <w:rPr>
            <w:webHidden/>
          </w:rPr>
          <w:fldChar w:fldCharType="separate"/>
        </w:r>
        <w:r>
          <w:rPr>
            <w:webHidden/>
          </w:rPr>
          <w:t>12</w:t>
        </w:r>
        <w:r>
          <w:rPr>
            <w:webHidden/>
          </w:rPr>
          <w:fldChar w:fldCharType="end"/>
        </w:r>
      </w:hyperlink>
    </w:p>
    <w:p w14:paraId="38523EE2" w14:textId="56F0FF1F"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3"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_Toc197611343 \h </w:instrText>
        </w:r>
        <w:r>
          <w:rPr>
            <w:noProof/>
            <w:webHidden/>
          </w:rPr>
        </w:r>
        <w:r>
          <w:rPr>
            <w:noProof/>
            <w:webHidden/>
          </w:rPr>
          <w:fldChar w:fldCharType="separate"/>
        </w:r>
        <w:r>
          <w:rPr>
            <w:noProof/>
            <w:webHidden/>
          </w:rPr>
          <w:t>12</w:t>
        </w:r>
        <w:r>
          <w:rPr>
            <w:noProof/>
            <w:webHidden/>
          </w:rPr>
          <w:fldChar w:fldCharType="end"/>
        </w:r>
      </w:hyperlink>
    </w:p>
    <w:p w14:paraId="4643243D" w14:textId="45464F5F"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4"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_Toc197611344 \h </w:instrText>
        </w:r>
        <w:r>
          <w:rPr>
            <w:noProof/>
            <w:webHidden/>
          </w:rPr>
        </w:r>
        <w:r>
          <w:rPr>
            <w:noProof/>
            <w:webHidden/>
          </w:rPr>
          <w:fldChar w:fldCharType="separate"/>
        </w:r>
        <w:r>
          <w:rPr>
            <w:noProof/>
            <w:webHidden/>
          </w:rPr>
          <w:t>12</w:t>
        </w:r>
        <w:r>
          <w:rPr>
            <w:noProof/>
            <w:webHidden/>
          </w:rPr>
          <w:fldChar w:fldCharType="end"/>
        </w:r>
      </w:hyperlink>
    </w:p>
    <w:p w14:paraId="18D22496" w14:textId="0F575C5B"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45" w:history="1">
        <w:r w:rsidRPr="00E8185F">
          <w:rPr>
            <w:rStyle w:val="Hyperlink"/>
          </w:rPr>
          <w:t>Learning episode 3 – boundary battle</w:t>
        </w:r>
        <w:r>
          <w:rPr>
            <w:webHidden/>
          </w:rPr>
          <w:tab/>
        </w:r>
        <w:r>
          <w:rPr>
            <w:webHidden/>
          </w:rPr>
          <w:fldChar w:fldCharType="begin"/>
        </w:r>
        <w:r>
          <w:rPr>
            <w:webHidden/>
          </w:rPr>
          <w:instrText xml:space="preserve"> PAGEREF _Toc197611345 \h </w:instrText>
        </w:r>
        <w:r>
          <w:rPr>
            <w:webHidden/>
          </w:rPr>
        </w:r>
        <w:r>
          <w:rPr>
            <w:webHidden/>
          </w:rPr>
          <w:fldChar w:fldCharType="separate"/>
        </w:r>
        <w:r>
          <w:rPr>
            <w:webHidden/>
          </w:rPr>
          <w:t>14</w:t>
        </w:r>
        <w:r>
          <w:rPr>
            <w:webHidden/>
          </w:rPr>
          <w:fldChar w:fldCharType="end"/>
        </w:r>
      </w:hyperlink>
    </w:p>
    <w:p w14:paraId="50D23B99" w14:textId="7C10AF73"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6"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_Toc197611346 \h </w:instrText>
        </w:r>
        <w:r>
          <w:rPr>
            <w:noProof/>
            <w:webHidden/>
          </w:rPr>
        </w:r>
        <w:r>
          <w:rPr>
            <w:noProof/>
            <w:webHidden/>
          </w:rPr>
          <w:fldChar w:fldCharType="separate"/>
        </w:r>
        <w:r>
          <w:rPr>
            <w:noProof/>
            <w:webHidden/>
          </w:rPr>
          <w:t>14</w:t>
        </w:r>
        <w:r>
          <w:rPr>
            <w:noProof/>
            <w:webHidden/>
          </w:rPr>
          <w:fldChar w:fldCharType="end"/>
        </w:r>
      </w:hyperlink>
    </w:p>
    <w:p w14:paraId="2C4543C3" w14:textId="1EBB29DB"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7"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_Toc197611347 \h </w:instrText>
        </w:r>
        <w:r>
          <w:rPr>
            <w:noProof/>
            <w:webHidden/>
          </w:rPr>
        </w:r>
        <w:r>
          <w:rPr>
            <w:noProof/>
            <w:webHidden/>
          </w:rPr>
          <w:fldChar w:fldCharType="separate"/>
        </w:r>
        <w:r>
          <w:rPr>
            <w:noProof/>
            <w:webHidden/>
          </w:rPr>
          <w:t>14</w:t>
        </w:r>
        <w:r>
          <w:rPr>
            <w:noProof/>
            <w:webHidden/>
          </w:rPr>
          <w:fldChar w:fldCharType="end"/>
        </w:r>
      </w:hyperlink>
    </w:p>
    <w:p w14:paraId="784547E2" w14:textId="7A332D12"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48" w:history="1">
        <w:r w:rsidRPr="00E8185F">
          <w:rPr>
            <w:rStyle w:val="Hyperlink"/>
          </w:rPr>
          <w:t>Learning episode 4 – uncovering shape secrets</w:t>
        </w:r>
        <w:r>
          <w:rPr>
            <w:webHidden/>
          </w:rPr>
          <w:tab/>
        </w:r>
        <w:r>
          <w:rPr>
            <w:webHidden/>
          </w:rPr>
          <w:fldChar w:fldCharType="begin"/>
        </w:r>
        <w:r>
          <w:rPr>
            <w:webHidden/>
          </w:rPr>
          <w:instrText xml:space="preserve"> PAGEREF _Toc197611348 \h </w:instrText>
        </w:r>
        <w:r>
          <w:rPr>
            <w:webHidden/>
          </w:rPr>
        </w:r>
        <w:r>
          <w:rPr>
            <w:webHidden/>
          </w:rPr>
          <w:fldChar w:fldCharType="separate"/>
        </w:r>
        <w:r>
          <w:rPr>
            <w:webHidden/>
          </w:rPr>
          <w:t>16</w:t>
        </w:r>
        <w:r>
          <w:rPr>
            <w:webHidden/>
          </w:rPr>
          <w:fldChar w:fldCharType="end"/>
        </w:r>
      </w:hyperlink>
    </w:p>
    <w:p w14:paraId="14E3A436" w14:textId="17CC00A1"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49"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_Toc197611349 \h </w:instrText>
        </w:r>
        <w:r>
          <w:rPr>
            <w:noProof/>
            <w:webHidden/>
          </w:rPr>
        </w:r>
        <w:r>
          <w:rPr>
            <w:noProof/>
            <w:webHidden/>
          </w:rPr>
          <w:fldChar w:fldCharType="separate"/>
        </w:r>
        <w:r>
          <w:rPr>
            <w:noProof/>
            <w:webHidden/>
          </w:rPr>
          <w:t>16</w:t>
        </w:r>
        <w:r>
          <w:rPr>
            <w:noProof/>
            <w:webHidden/>
          </w:rPr>
          <w:fldChar w:fldCharType="end"/>
        </w:r>
      </w:hyperlink>
    </w:p>
    <w:p w14:paraId="7C1F6FE0" w14:textId="725A93A6"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0"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_Toc197611350 \h </w:instrText>
        </w:r>
        <w:r>
          <w:rPr>
            <w:noProof/>
            <w:webHidden/>
          </w:rPr>
        </w:r>
        <w:r>
          <w:rPr>
            <w:noProof/>
            <w:webHidden/>
          </w:rPr>
          <w:fldChar w:fldCharType="separate"/>
        </w:r>
        <w:r>
          <w:rPr>
            <w:noProof/>
            <w:webHidden/>
          </w:rPr>
          <w:t>16</w:t>
        </w:r>
        <w:r>
          <w:rPr>
            <w:noProof/>
            <w:webHidden/>
          </w:rPr>
          <w:fldChar w:fldCharType="end"/>
        </w:r>
      </w:hyperlink>
    </w:p>
    <w:p w14:paraId="5D13D06C" w14:textId="0B8E88DA"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51" w:history="1">
        <w:r w:rsidRPr="00E8185F">
          <w:rPr>
            <w:rStyle w:val="Hyperlink"/>
          </w:rPr>
          <w:t>Learning episode 5 – perimeter pals</w:t>
        </w:r>
        <w:r>
          <w:rPr>
            <w:webHidden/>
          </w:rPr>
          <w:tab/>
        </w:r>
        <w:r>
          <w:rPr>
            <w:webHidden/>
          </w:rPr>
          <w:fldChar w:fldCharType="begin"/>
        </w:r>
        <w:r>
          <w:rPr>
            <w:webHidden/>
          </w:rPr>
          <w:instrText xml:space="preserve"> PAGEREF _Toc197611351 \h </w:instrText>
        </w:r>
        <w:r>
          <w:rPr>
            <w:webHidden/>
          </w:rPr>
        </w:r>
        <w:r>
          <w:rPr>
            <w:webHidden/>
          </w:rPr>
          <w:fldChar w:fldCharType="separate"/>
        </w:r>
        <w:r>
          <w:rPr>
            <w:webHidden/>
          </w:rPr>
          <w:t>18</w:t>
        </w:r>
        <w:r>
          <w:rPr>
            <w:webHidden/>
          </w:rPr>
          <w:fldChar w:fldCharType="end"/>
        </w:r>
      </w:hyperlink>
    </w:p>
    <w:p w14:paraId="5C2F9660" w14:textId="7F59D2C1"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2"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_Toc197611352 \h </w:instrText>
        </w:r>
        <w:r>
          <w:rPr>
            <w:noProof/>
            <w:webHidden/>
          </w:rPr>
        </w:r>
        <w:r>
          <w:rPr>
            <w:noProof/>
            <w:webHidden/>
          </w:rPr>
          <w:fldChar w:fldCharType="separate"/>
        </w:r>
        <w:r>
          <w:rPr>
            <w:noProof/>
            <w:webHidden/>
          </w:rPr>
          <w:t>18</w:t>
        </w:r>
        <w:r>
          <w:rPr>
            <w:noProof/>
            <w:webHidden/>
          </w:rPr>
          <w:fldChar w:fldCharType="end"/>
        </w:r>
      </w:hyperlink>
    </w:p>
    <w:p w14:paraId="28A8C43B" w14:textId="54FB3C68"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3"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_Toc197611353 \h </w:instrText>
        </w:r>
        <w:r>
          <w:rPr>
            <w:noProof/>
            <w:webHidden/>
          </w:rPr>
        </w:r>
        <w:r>
          <w:rPr>
            <w:noProof/>
            <w:webHidden/>
          </w:rPr>
          <w:fldChar w:fldCharType="separate"/>
        </w:r>
        <w:r>
          <w:rPr>
            <w:noProof/>
            <w:webHidden/>
          </w:rPr>
          <w:t>18</w:t>
        </w:r>
        <w:r>
          <w:rPr>
            <w:noProof/>
            <w:webHidden/>
          </w:rPr>
          <w:fldChar w:fldCharType="end"/>
        </w:r>
      </w:hyperlink>
    </w:p>
    <w:p w14:paraId="6D7CDFBA" w14:textId="4FBDB401"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54" w:history="1">
        <w:r w:rsidRPr="00E8185F">
          <w:rPr>
            <w:rStyle w:val="Hyperlink"/>
          </w:rPr>
          <w:t>Learning episode 6 – enough room for all</w:t>
        </w:r>
        <w:r>
          <w:rPr>
            <w:webHidden/>
          </w:rPr>
          <w:tab/>
        </w:r>
        <w:r>
          <w:rPr>
            <w:webHidden/>
          </w:rPr>
          <w:fldChar w:fldCharType="begin"/>
        </w:r>
        <w:r>
          <w:rPr>
            <w:webHidden/>
          </w:rPr>
          <w:instrText xml:space="preserve"> PAGEREF _Toc197611354 \h </w:instrText>
        </w:r>
        <w:r>
          <w:rPr>
            <w:webHidden/>
          </w:rPr>
        </w:r>
        <w:r>
          <w:rPr>
            <w:webHidden/>
          </w:rPr>
          <w:fldChar w:fldCharType="separate"/>
        </w:r>
        <w:r>
          <w:rPr>
            <w:webHidden/>
          </w:rPr>
          <w:t>20</w:t>
        </w:r>
        <w:r>
          <w:rPr>
            <w:webHidden/>
          </w:rPr>
          <w:fldChar w:fldCharType="end"/>
        </w:r>
      </w:hyperlink>
    </w:p>
    <w:p w14:paraId="6A9FC9AB" w14:textId="32DAB613"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5"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_Toc197611355 \h </w:instrText>
        </w:r>
        <w:r>
          <w:rPr>
            <w:noProof/>
            <w:webHidden/>
          </w:rPr>
        </w:r>
        <w:r>
          <w:rPr>
            <w:noProof/>
            <w:webHidden/>
          </w:rPr>
          <w:fldChar w:fldCharType="separate"/>
        </w:r>
        <w:r>
          <w:rPr>
            <w:noProof/>
            <w:webHidden/>
          </w:rPr>
          <w:t>20</w:t>
        </w:r>
        <w:r>
          <w:rPr>
            <w:noProof/>
            <w:webHidden/>
          </w:rPr>
          <w:fldChar w:fldCharType="end"/>
        </w:r>
      </w:hyperlink>
    </w:p>
    <w:p w14:paraId="0F08A2EE" w14:textId="5FEABCCA"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6"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_Toc197611356 \h </w:instrText>
        </w:r>
        <w:r>
          <w:rPr>
            <w:noProof/>
            <w:webHidden/>
          </w:rPr>
        </w:r>
        <w:r>
          <w:rPr>
            <w:noProof/>
            <w:webHidden/>
          </w:rPr>
          <w:fldChar w:fldCharType="separate"/>
        </w:r>
        <w:r>
          <w:rPr>
            <w:noProof/>
            <w:webHidden/>
          </w:rPr>
          <w:t>20</w:t>
        </w:r>
        <w:r>
          <w:rPr>
            <w:noProof/>
            <w:webHidden/>
          </w:rPr>
          <w:fldChar w:fldCharType="end"/>
        </w:r>
      </w:hyperlink>
    </w:p>
    <w:p w14:paraId="595F36F6" w14:textId="4E96563B"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57" w:history="1">
        <w:r w:rsidRPr="00E8185F">
          <w:rPr>
            <w:rStyle w:val="Hyperlink"/>
          </w:rPr>
          <w:t>Learning episode 7 – are all areas created equal?</w:t>
        </w:r>
        <w:r>
          <w:rPr>
            <w:webHidden/>
          </w:rPr>
          <w:tab/>
        </w:r>
        <w:r>
          <w:rPr>
            <w:webHidden/>
          </w:rPr>
          <w:fldChar w:fldCharType="begin"/>
        </w:r>
        <w:r>
          <w:rPr>
            <w:webHidden/>
          </w:rPr>
          <w:instrText xml:space="preserve"> PAGEREF _Toc197611357 \h </w:instrText>
        </w:r>
        <w:r>
          <w:rPr>
            <w:webHidden/>
          </w:rPr>
        </w:r>
        <w:r>
          <w:rPr>
            <w:webHidden/>
          </w:rPr>
          <w:fldChar w:fldCharType="separate"/>
        </w:r>
        <w:r>
          <w:rPr>
            <w:webHidden/>
          </w:rPr>
          <w:t>22</w:t>
        </w:r>
        <w:r>
          <w:rPr>
            <w:webHidden/>
          </w:rPr>
          <w:fldChar w:fldCharType="end"/>
        </w:r>
      </w:hyperlink>
    </w:p>
    <w:p w14:paraId="34CC658B" w14:textId="291C02D4"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8"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_Toc197611358 \h </w:instrText>
        </w:r>
        <w:r>
          <w:rPr>
            <w:noProof/>
            <w:webHidden/>
          </w:rPr>
        </w:r>
        <w:r>
          <w:rPr>
            <w:noProof/>
            <w:webHidden/>
          </w:rPr>
          <w:fldChar w:fldCharType="separate"/>
        </w:r>
        <w:r>
          <w:rPr>
            <w:noProof/>
            <w:webHidden/>
          </w:rPr>
          <w:t>22</w:t>
        </w:r>
        <w:r>
          <w:rPr>
            <w:noProof/>
            <w:webHidden/>
          </w:rPr>
          <w:fldChar w:fldCharType="end"/>
        </w:r>
      </w:hyperlink>
    </w:p>
    <w:p w14:paraId="206047BC" w14:textId="5284B436"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59"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_Toc197611359 \h </w:instrText>
        </w:r>
        <w:r>
          <w:rPr>
            <w:noProof/>
            <w:webHidden/>
          </w:rPr>
        </w:r>
        <w:r>
          <w:rPr>
            <w:noProof/>
            <w:webHidden/>
          </w:rPr>
          <w:fldChar w:fldCharType="separate"/>
        </w:r>
        <w:r>
          <w:rPr>
            <w:noProof/>
            <w:webHidden/>
          </w:rPr>
          <w:t>22</w:t>
        </w:r>
        <w:r>
          <w:rPr>
            <w:noProof/>
            <w:webHidden/>
          </w:rPr>
          <w:fldChar w:fldCharType="end"/>
        </w:r>
      </w:hyperlink>
    </w:p>
    <w:p w14:paraId="28ACC0A7" w14:textId="4F9737A3"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60" w:history="1">
        <w:r w:rsidRPr="00E8185F">
          <w:rPr>
            <w:rStyle w:val="Hyperlink"/>
          </w:rPr>
          <w:t>Learning episode 8 – which quadrat?</w:t>
        </w:r>
        <w:r>
          <w:rPr>
            <w:webHidden/>
          </w:rPr>
          <w:tab/>
        </w:r>
        <w:r>
          <w:rPr>
            <w:webHidden/>
          </w:rPr>
          <w:fldChar w:fldCharType="begin"/>
        </w:r>
        <w:r>
          <w:rPr>
            <w:webHidden/>
          </w:rPr>
          <w:instrText xml:space="preserve"> PAGEREF _Toc197611360 \h </w:instrText>
        </w:r>
        <w:r>
          <w:rPr>
            <w:webHidden/>
          </w:rPr>
        </w:r>
        <w:r>
          <w:rPr>
            <w:webHidden/>
          </w:rPr>
          <w:fldChar w:fldCharType="separate"/>
        </w:r>
        <w:r>
          <w:rPr>
            <w:webHidden/>
          </w:rPr>
          <w:t>24</w:t>
        </w:r>
        <w:r>
          <w:rPr>
            <w:webHidden/>
          </w:rPr>
          <w:fldChar w:fldCharType="end"/>
        </w:r>
      </w:hyperlink>
    </w:p>
    <w:p w14:paraId="066799D8" w14:textId="29AA2770"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1"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_Toc197611361 \h </w:instrText>
        </w:r>
        <w:r>
          <w:rPr>
            <w:noProof/>
            <w:webHidden/>
          </w:rPr>
        </w:r>
        <w:r>
          <w:rPr>
            <w:noProof/>
            <w:webHidden/>
          </w:rPr>
          <w:fldChar w:fldCharType="separate"/>
        </w:r>
        <w:r>
          <w:rPr>
            <w:noProof/>
            <w:webHidden/>
          </w:rPr>
          <w:t>24</w:t>
        </w:r>
        <w:r>
          <w:rPr>
            <w:noProof/>
            <w:webHidden/>
          </w:rPr>
          <w:fldChar w:fldCharType="end"/>
        </w:r>
      </w:hyperlink>
    </w:p>
    <w:p w14:paraId="4F859868" w14:textId="58C49F24"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2"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_Toc197611362 \h </w:instrText>
        </w:r>
        <w:r>
          <w:rPr>
            <w:noProof/>
            <w:webHidden/>
          </w:rPr>
        </w:r>
        <w:r>
          <w:rPr>
            <w:noProof/>
            <w:webHidden/>
          </w:rPr>
          <w:fldChar w:fldCharType="separate"/>
        </w:r>
        <w:r>
          <w:rPr>
            <w:noProof/>
            <w:webHidden/>
          </w:rPr>
          <w:t>24</w:t>
        </w:r>
        <w:r>
          <w:rPr>
            <w:noProof/>
            <w:webHidden/>
          </w:rPr>
          <w:fldChar w:fldCharType="end"/>
        </w:r>
      </w:hyperlink>
    </w:p>
    <w:p w14:paraId="5334BCAD" w14:textId="286BA12F"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63" w:history="1">
        <w:r w:rsidRPr="00E8185F">
          <w:rPr>
            <w:rStyle w:val="Hyperlink"/>
          </w:rPr>
          <w:t>Learning episode 9 – which way is up?</w:t>
        </w:r>
        <w:r>
          <w:rPr>
            <w:webHidden/>
          </w:rPr>
          <w:tab/>
        </w:r>
        <w:r>
          <w:rPr>
            <w:webHidden/>
          </w:rPr>
          <w:fldChar w:fldCharType="begin"/>
        </w:r>
        <w:r>
          <w:rPr>
            <w:webHidden/>
          </w:rPr>
          <w:instrText xml:space="preserve"> PAGEREF _Toc197611363 \h </w:instrText>
        </w:r>
        <w:r>
          <w:rPr>
            <w:webHidden/>
          </w:rPr>
        </w:r>
        <w:r>
          <w:rPr>
            <w:webHidden/>
          </w:rPr>
          <w:fldChar w:fldCharType="separate"/>
        </w:r>
        <w:r>
          <w:rPr>
            <w:webHidden/>
          </w:rPr>
          <w:t>26</w:t>
        </w:r>
        <w:r>
          <w:rPr>
            <w:webHidden/>
          </w:rPr>
          <w:fldChar w:fldCharType="end"/>
        </w:r>
      </w:hyperlink>
    </w:p>
    <w:p w14:paraId="29370C18" w14:textId="4C667585"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4"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_Toc197611364 \h </w:instrText>
        </w:r>
        <w:r>
          <w:rPr>
            <w:noProof/>
            <w:webHidden/>
          </w:rPr>
        </w:r>
        <w:r>
          <w:rPr>
            <w:noProof/>
            <w:webHidden/>
          </w:rPr>
          <w:fldChar w:fldCharType="separate"/>
        </w:r>
        <w:r>
          <w:rPr>
            <w:noProof/>
            <w:webHidden/>
          </w:rPr>
          <w:t>26</w:t>
        </w:r>
        <w:r>
          <w:rPr>
            <w:noProof/>
            <w:webHidden/>
          </w:rPr>
          <w:fldChar w:fldCharType="end"/>
        </w:r>
      </w:hyperlink>
    </w:p>
    <w:p w14:paraId="3FD7C6FE" w14:textId="4E7BADEF"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5"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_Toc197611365 \h </w:instrText>
        </w:r>
        <w:r>
          <w:rPr>
            <w:noProof/>
            <w:webHidden/>
          </w:rPr>
        </w:r>
        <w:r>
          <w:rPr>
            <w:noProof/>
            <w:webHidden/>
          </w:rPr>
          <w:fldChar w:fldCharType="separate"/>
        </w:r>
        <w:r>
          <w:rPr>
            <w:noProof/>
            <w:webHidden/>
          </w:rPr>
          <w:t>26</w:t>
        </w:r>
        <w:r>
          <w:rPr>
            <w:noProof/>
            <w:webHidden/>
          </w:rPr>
          <w:fldChar w:fldCharType="end"/>
        </w:r>
      </w:hyperlink>
    </w:p>
    <w:p w14:paraId="53F9C2AF" w14:textId="00C9C581"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66" w:history="1">
        <w:r w:rsidRPr="00E8185F">
          <w:rPr>
            <w:rStyle w:val="Hyperlink"/>
          </w:rPr>
          <w:t>Learning episode 10 – Escher-llations</w:t>
        </w:r>
        <w:r>
          <w:rPr>
            <w:webHidden/>
          </w:rPr>
          <w:tab/>
        </w:r>
        <w:r>
          <w:rPr>
            <w:webHidden/>
          </w:rPr>
          <w:fldChar w:fldCharType="begin"/>
        </w:r>
        <w:r>
          <w:rPr>
            <w:webHidden/>
          </w:rPr>
          <w:instrText xml:space="preserve"> PAGEREF _Toc197611366 \h </w:instrText>
        </w:r>
        <w:r>
          <w:rPr>
            <w:webHidden/>
          </w:rPr>
        </w:r>
        <w:r>
          <w:rPr>
            <w:webHidden/>
          </w:rPr>
          <w:fldChar w:fldCharType="separate"/>
        </w:r>
        <w:r>
          <w:rPr>
            <w:webHidden/>
          </w:rPr>
          <w:t>28</w:t>
        </w:r>
        <w:r>
          <w:rPr>
            <w:webHidden/>
          </w:rPr>
          <w:fldChar w:fldCharType="end"/>
        </w:r>
      </w:hyperlink>
    </w:p>
    <w:p w14:paraId="2FAE8732" w14:textId="059F5A63"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7"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_Toc197611367 \h </w:instrText>
        </w:r>
        <w:r>
          <w:rPr>
            <w:noProof/>
            <w:webHidden/>
          </w:rPr>
        </w:r>
        <w:r>
          <w:rPr>
            <w:noProof/>
            <w:webHidden/>
          </w:rPr>
          <w:fldChar w:fldCharType="separate"/>
        </w:r>
        <w:r>
          <w:rPr>
            <w:noProof/>
            <w:webHidden/>
          </w:rPr>
          <w:t>28</w:t>
        </w:r>
        <w:r>
          <w:rPr>
            <w:noProof/>
            <w:webHidden/>
          </w:rPr>
          <w:fldChar w:fldCharType="end"/>
        </w:r>
      </w:hyperlink>
    </w:p>
    <w:p w14:paraId="558557EA" w14:textId="1F39EEED"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68"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_Toc197611368 \h </w:instrText>
        </w:r>
        <w:r>
          <w:rPr>
            <w:noProof/>
            <w:webHidden/>
          </w:rPr>
        </w:r>
        <w:r>
          <w:rPr>
            <w:noProof/>
            <w:webHidden/>
          </w:rPr>
          <w:fldChar w:fldCharType="separate"/>
        </w:r>
        <w:r>
          <w:rPr>
            <w:noProof/>
            <w:webHidden/>
          </w:rPr>
          <w:t>28</w:t>
        </w:r>
        <w:r>
          <w:rPr>
            <w:noProof/>
            <w:webHidden/>
          </w:rPr>
          <w:fldChar w:fldCharType="end"/>
        </w:r>
      </w:hyperlink>
    </w:p>
    <w:p w14:paraId="778A822C" w14:textId="1F8375E4"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69" w:history="1">
        <w:r w:rsidRPr="00E8185F">
          <w:rPr>
            <w:rStyle w:val="Hyperlink"/>
          </w:rPr>
          <w:t>Learning episode 11 – a slant on solar energy</w:t>
        </w:r>
        <w:r>
          <w:rPr>
            <w:webHidden/>
          </w:rPr>
          <w:tab/>
        </w:r>
        <w:r>
          <w:rPr>
            <w:webHidden/>
          </w:rPr>
          <w:fldChar w:fldCharType="begin"/>
        </w:r>
        <w:r>
          <w:rPr>
            <w:webHidden/>
          </w:rPr>
          <w:instrText xml:space="preserve"> PAGEREF _Toc197611369 \h </w:instrText>
        </w:r>
        <w:r>
          <w:rPr>
            <w:webHidden/>
          </w:rPr>
        </w:r>
        <w:r>
          <w:rPr>
            <w:webHidden/>
          </w:rPr>
          <w:fldChar w:fldCharType="separate"/>
        </w:r>
        <w:r>
          <w:rPr>
            <w:webHidden/>
          </w:rPr>
          <w:t>30</w:t>
        </w:r>
        <w:r>
          <w:rPr>
            <w:webHidden/>
          </w:rPr>
          <w:fldChar w:fldCharType="end"/>
        </w:r>
      </w:hyperlink>
    </w:p>
    <w:p w14:paraId="17B0CDD8" w14:textId="75D1C3ED"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0"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_Toc197611370 \h </w:instrText>
        </w:r>
        <w:r>
          <w:rPr>
            <w:noProof/>
            <w:webHidden/>
          </w:rPr>
        </w:r>
        <w:r>
          <w:rPr>
            <w:noProof/>
            <w:webHidden/>
          </w:rPr>
          <w:fldChar w:fldCharType="separate"/>
        </w:r>
        <w:r>
          <w:rPr>
            <w:noProof/>
            <w:webHidden/>
          </w:rPr>
          <w:t>30</w:t>
        </w:r>
        <w:r>
          <w:rPr>
            <w:noProof/>
            <w:webHidden/>
          </w:rPr>
          <w:fldChar w:fldCharType="end"/>
        </w:r>
      </w:hyperlink>
    </w:p>
    <w:p w14:paraId="74D594AF" w14:textId="1457F856"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1"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_Toc197611371 \h </w:instrText>
        </w:r>
        <w:r>
          <w:rPr>
            <w:noProof/>
            <w:webHidden/>
          </w:rPr>
        </w:r>
        <w:r>
          <w:rPr>
            <w:noProof/>
            <w:webHidden/>
          </w:rPr>
          <w:fldChar w:fldCharType="separate"/>
        </w:r>
        <w:r>
          <w:rPr>
            <w:noProof/>
            <w:webHidden/>
          </w:rPr>
          <w:t>30</w:t>
        </w:r>
        <w:r>
          <w:rPr>
            <w:noProof/>
            <w:webHidden/>
          </w:rPr>
          <w:fldChar w:fldCharType="end"/>
        </w:r>
      </w:hyperlink>
    </w:p>
    <w:p w14:paraId="40B5E6C6" w14:textId="54E50560"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72" w:history="1">
        <w:r w:rsidRPr="00E8185F">
          <w:rPr>
            <w:rStyle w:val="Hyperlink"/>
          </w:rPr>
          <w:t>Learning episode 12 – too clever by half</w:t>
        </w:r>
        <w:r>
          <w:rPr>
            <w:webHidden/>
          </w:rPr>
          <w:tab/>
        </w:r>
        <w:r>
          <w:rPr>
            <w:webHidden/>
          </w:rPr>
          <w:fldChar w:fldCharType="begin"/>
        </w:r>
        <w:r>
          <w:rPr>
            <w:webHidden/>
          </w:rPr>
          <w:instrText xml:space="preserve"> PAGEREF _Toc197611372 \h </w:instrText>
        </w:r>
        <w:r>
          <w:rPr>
            <w:webHidden/>
          </w:rPr>
        </w:r>
        <w:r>
          <w:rPr>
            <w:webHidden/>
          </w:rPr>
          <w:fldChar w:fldCharType="separate"/>
        </w:r>
        <w:r>
          <w:rPr>
            <w:webHidden/>
          </w:rPr>
          <w:t>32</w:t>
        </w:r>
        <w:r>
          <w:rPr>
            <w:webHidden/>
          </w:rPr>
          <w:fldChar w:fldCharType="end"/>
        </w:r>
      </w:hyperlink>
    </w:p>
    <w:p w14:paraId="1D6314AC" w14:textId="4D1389BD"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3"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_Toc197611373 \h </w:instrText>
        </w:r>
        <w:r>
          <w:rPr>
            <w:noProof/>
            <w:webHidden/>
          </w:rPr>
        </w:r>
        <w:r>
          <w:rPr>
            <w:noProof/>
            <w:webHidden/>
          </w:rPr>
          <w:fldChar w:fldCharType="separate"/>
        </w:r>
        <w:r>
          <w:rPr>
            <w:noProof/>
            <w:webHidden/>
          </w:rPr>
          <w:t>32</w:t>
        </w:r>
        <w:r>
          <w:rPr>
            <w:noProof/>
            <w:webHidden/>
          </w:rPr>
          <w:fldChar w:fldCharType="end"/>
        </w:r>
      </w:hyperlink>
    </w:p>
    <w:p w14:paraId="7D1CBCAF" w14:textId="3894C899"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4"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_Toc197611374 \h </w:instrText>
        </w:r>
        <w:r>
          <w:rPr>
            <w:noProof/>
            <w:webHidden/>
          </w:rPr>
        </w:r>
        <w:r>
          <w:rPr>
            <w:noProof/>
            <w:webHidden/>
          </w:rPr>
          <w:fldChar w:fldCharType="separate"/>
        </w:r>
        <w:r>
          <w:rPr>
            <w:noProof/>
            <w:webHidden/>
          </w:rPr>
          <w:t>32</w:t>
        </w:r>
        <w:r>
          <w:rPr>
            <w:noProof/>
            <w:webHidden/>
          </w:rPr>
          <w:fldChar w:fldCharType="end"/>
        </w:r>
      </w:hyperlink>
    </w:p>
    <w:p w14:paraId="527F7A3D" w14:textId="1BCABFFD"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75" w:history="1">
        <w:r w:rsidRPr="00E8185F">
          <w:rPr>
            <w:rStyle w:val="Hyperlink"/>
          </w:rPr>
          <w:t>Learning episode 13 – quickly counting kites</w:t>
        </w:r>
        <w:r>
          <w:rPr>
            <w:webHidden/>
          </w:rPr>
          <w:tab/>
        </w:r>
        <w:r>
          <w:rPr>
            <w:webHidden/>
          </w:rPr>
          <w:fldChar w:fldCharType="begin"/>
        </w:r>
        <w:r>
          <w:rPr>
            <w:webHidden/>
          </w:rPr>
          <w:instrText xml:space="preserve"> PAGEREF _Toc197611375 \h </w:instrText>
        </w:r>
        <w:r>
          <w:rPr>
            <w:webHidden/>
          </w:rPr>
        </w:r>
        <w:r>
          <w:rPr>
            <w:webHidden/>
          </w:rPr>
          <w:fldChar w:fldCharType="separate"/>
        </w:r>
        <w:r>
          <w:rPr>
            <w:webHidden/>
          </w:rPr>
          <w:t>34</w:t>
        </w:r>
        <w:r>
          <w:rPr>
            <w:webHidden/>
          </w:rPr>
          <w:fldChar w:fldCharType="end"/>
        </w:r>
      </w:hyperlink>
    </w:p>
    <w:p w14:paraId="7F8148F4" w14:textId="5AB4BD23"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6"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_Toc197611376 \h </w:instrText>
        </w:r>
        <w:r>
          <w:rPr>
            <w:noProof/>
            <w:webHidden/>
          </w:rPr>
        </w:r>
        <w:r>
          <w:rPr>
            <w:noProof/>
            <w:webHidden/>
          </w:rPr>
          <w:fldChar w:fldCharType="separate"/>
        </w:r>
        <w:r>
          <w:rPr>
            <w:noProof/>
            <w:webHidden/>
          </w:rPr>
          <w:t>34</w:t>
        </w:r>
        <w:r>
          <w:rPr>
            <w:noProof/>
            <w:webHidden/>
          </w:rPr>
          <w:fldChar w:fldCharType="end"/>
        </w:r>
      </w:hyperlink>
    </w:p>
    <w:p w14:paraId="1DD8ADD5" w14:textId="31D817E5"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7"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_Toc197611377 \h </w:instrText>
        </w:r>
        <w:r>
          <w:rPr>
            <w:noProof/>
            <w:webHidden/>
          </w:rPr>
        </w:r>
        <w:r>
          <w:rPr>
            <w:noProof/>
            <w:webHidden/>
          </w:rPr>
          <w:fldChar w:fldCharType="separate"/>
        </w:r>
        <w:r>
          <w:rPr>
            <w:noProof/>
            <w:webHidden/>
          </w:rPr>
          <w:t>34</w:t>
        </w:r>
        <w:r>
          <w:rPr>
            <w:noProof/>
            <w:webHidden/>
          </w:rPr>
          <w:fldChar w:fldCharType="end"/>
        </w:r>
      </w:hyperlink>
    </w:p>
    <w:p w14:paraId="1C917B27" w14:textId="4CB70AC3"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78" w:history="1">
        <w:r w:rsidRPr="00E8185F">
          <w:rPr>
            <w:rStyle w:val="Hyperlink"/>
          </w:rPr>
          <w:t>Learning episode 14 – property trap</w:t>
        </w:r>
        <w:r>
          <w:rPr>
            <w:webHidden/>
          </w:rPr>
          <w:tab/>
        </w:r>
        <w:r>
          <w:rPr>
            <w:webHidden/>
          </w:rPr>
          <w:fldChar w:fldCharType="begin"/>
        </w:r>
        <w:r>
          <w:rPr>
            <w:webHidden/>
          </w:rPr>
          <w:instrText xml:space="preserve"> PAGEREF _Toc197611378 \h </w:instrText>
        </w:r>
        <w:r>
          <w:rPr>
            <w:webHidden/>
          </w:rPr>
        </w:r>
        <w:r>
          <w:rPr>
            <w:webHidden/>
          </w:rPr>
          <w:fldChar w:fldCharType="separate"/>
        </w:r>
        <w:r>
          <w:rPr>
            <w:webHidden/>
          </w:rPr>
          <w:t>36</w:t>
        </w:r>
        <w:r>
          <w:rPr>
            <w:webHidden/>
          </w:rPr>
          <w:fldChar w:fldCharType="end"/>
        </w:r>
      </w:hyperlink>
    </w:p>
    <w:p w14:paraId="142E588B" w14:textId="01AC4A81"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79"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_Toc197611379 \h </w:instrText>
        </w:r>
        <w:r>
          <w:rPr>
            <w:noProof/>
            <w:webHidden/>
          </w:rPr>
        </w:r>
        <w:r>
          <w:rPr>
            <w:noProof/>
            <w:webHidden/>
          </w:rPr>
          <w:fldChar w:fldCharType="separate"/>
        </w:r>
        <w:r>
          <w:rPr>
            <w:noProof/>
            <w:webHidden/>
          </w:rPr>
          <w:t>36</w:t>
        </w:r>
        <w:r>
          <w:rPr>
            <w:noProof/>
            <w:webHidden/>
          </w:rPr>
          <w:fldChar w:fldCharType="end"/>
        </w:r>
      </w:hyperlink>
    </w:p>
    <w:p w14:paraId="51078A03" w14:textId="7DFD4720"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80"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_Toc197611380 \h </w:instrText>
        </w:r>
        <w:r>
          <w:rPr>
            <w:noProof/>
            <w:webHidden/>
          </w:rPr>
        </w:r>
        <w:r>
          <w:rPr>
            <w:noProof/>
            <w:webHidden/>
          </w:rPr>
          <w:fldChar w:fldCharType="separate"/>
        </w:r>
        <w:r>
          <w:rPr>
            <w:noProof/>
            <w:webHidden/>
          </w:rPr>
          <w:t>36</w:t>
        </w:r>
        <w:r>
          <w:rPr>
            <w:noProof/>
            <w:webHidden/>
          </w:rPr>
          <w:fldChar w:fldCharType="end"/>
        </w:r>
      </w:hyperlink>
    </w:p>
    <w:p w14:paraId="294673CD" w14:textId="4D8B071F"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81" w:history="1">
        <w:r w:rsidRPr="00E8185F">
          <w:rPr>
            <w:rStyle w:val="Hyperlink"/>
          </w:rPr>
          <w:t>Learning episode 15 – growing pains</w:t>
        </w:r>
        <w:r>
          <w:rPr>
            <w:webHidden/>
          </w:rPr>
          <w:tab/>
        </w:r>
        <w:r>
          <w:rPr>
            <w:webHidden/>
          </w:rPr>
          <w:fldChar w:fldCharType="begin"/>
        </w:r>
        <w:r>
          <w:rPr>
            <w:webHidden/>
          </w:rPr>
          <w:instrText xml:space="preserve"> PAGEREF _Toc197611381 \h </w:instrText>
        </w:r>
        <w:r>
          <w:rPr>
            <w:webHidden/>
          </w:rPr>
        </w:r>
        <w:r>
          <w:rPr>
            <w:webHidden/>
          </w:rPr>
          <w:fldChar w:fldCharType="separate"/>
        </w:r>
        <w:r>
          <w:rPr>
            <w:webHidden/>
          </w:rPr>
          <w:t>38</w:t>
        </w:r>
        <w:r>
          <w:rPr>
            <w:webHidden/>
          </w:rPr>
          <w:fldChar w:fldCharType="end"/>
        </w:r>
      </w:hyperlink>
    </w:p>
    <w:p w14:paraId="0ED549BB" w14:textId="418C3B34"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82"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_Toc197611382 \h </w:instrText>
        </w:r>
        <w:r>
          <w:rPr>
            <w:noProof/>
            <w:webHidden/>
          </w:rPr>
        </w:r>
        <w:r>
          <w:rPr>
            <w:noProof/>
            <w:webHidden/>
          </w:rPr>
          <w:fldChar w:fldCharType="separate"/>
        </w:r>
        <w:r>
          <w:rPr>
            <w:noProof/>
            <w:webHidden/>
          </w:rPr>
          <w:t>38</w:t>
        </w:r>
        <w:r>
          <w:rPr>
            <w:noProof/>
            <w:webHidden/>
          </w:rPr>
          <w:fldChar w:fldCharType="end"/>
        </w:r>
      </w:hyperlink>
    </w:p>
    <w:p w14:paraId="277A3EA3" w14:textId="0F86322E"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83"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_Toc197611383 \h </w:instrText>
        </w:r>
        <w:r>
          <w:rPr>
            <w:noProof/>
            <w:webHidden/>
          </w:rPr>
        </w:r>
        <w:r>
          <w:rPr>
            <w:noProof/>
            <w:webHidden/>
          </w:rPr>
          <w:fldChar w:fldCharType="separate"/>
        </w:r>
        <w:r>
          <w:rPr>
            <w:noProof/>
            <w:webHidden/>
          </w:rPr>
          <w:t>38</w:t>
        </w:r>
        <w:r>
          <w:rPr>
            <w:noProof/>
            <w:webHidden/>
          </w:rPr>
          <w:fldChar w:fldCharType="end"/>
        </w:r>
      </w:hyperlink>
    </w:p>
    <w:p w14:paraId="17C1B36E" w14:textId="3CAB61F0" w:rsidR="009403D3" w:rsidRDefault="009403D3">
      <w:pPr>
        <w:pStyle w:val="TOC2"/>
        <w:rPr>
          <w:rFonts w:asciiTheme="minorHAnsi" w:eastAsiaTheme="minorEastAsia" w:hAnsiTheme="minorHAnsi" w:cstheme="minorBidi"/>
          <w:kern w:val="2"/>
          <w:sz w:val="24"/>
          <w:lang w:eastAsia="en-AU"/>
          <w14:ligatures w14:val="standardContextual"/>
        </w:rPr>
      </w:pPr>
      <w:hyperlink w:anchor="_Toc197611384" w:history="1">
        <w:r w:rsidRPr="00E8185F">
          <w:rPr>
            <w:rStyle w:val="Hyperlink"/>
          </w:rPr>
          <w:t>Learning episode 16 – it’s a sign</w:t>
        </w:r>
        <w:r>
          <w:rPr>
            <w:webHidden/>
          </w:rPr>
          <w:tab/>
        </w:r>
        <w:r>
          <w:rPr>
            <w:webHidden/>
          </w:rPr>
          <w:fldChar w:fldCharType="begin"/>
        </w:r>
        <w:r>
          <w:rPr>
            <w:webHidden/>
          </w:rPr>
          <w:instrText xml:space="preserve"> PAGEREF _Toc197611384 \h </w:instrText>
        </w:r>
        <w:r>
          <w:rPr>
            <w:webHidden/>
          </w:rPr>
        </w:r>
        <w:r>
          <w:rPr>
            <w:webHidden/>
          </w:rPr>
          <w:fldChar w:fldCharType="separate"/>
        </w:r>
        <w:r>
          <w:rPr>
            <w:webHidden/>
          </w:rPr>
          <w:t>40</w:t>
        </w:r>
        <w:r>
          <w:rPr>
            <w:webHidden/>
          </w:rPr>
          <w:fldChar w:fldCharType="end"/>
        </w:r>
      </w:hyperlink>
    </w:p>
    <w:p w14:paraId="7D0D4FFC" w14:textId="317AAB17"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85" w:history="1">
        <w:r w:rsidRPr="00E8185F">
          <w:rPr>
            <w:rStyle w:val="Hyperlink"/>
            <w:noProof/>
          </w:rPr>
          <w:t>Teaching and learning activity</w:t>
        </w:r>
        <w:r>
          <w:rPr>
            <w:noProof/>
            <w:webHidden/>
          </w:rPr>
          <w:tab/>
        </w:r>
        <w:r>
          <w:rPr>
            <w:noProof/>
            <w:webHidden/>
          </w:rPr>
          <w:fldChar w:fldCharType="begin"/>
        </w:r>
        <w:r>
          <w:rPr>
            <w:noProof/>
            <w:webHidden/>
          </w:rPr>
          <w:instrText xml:space="preserve"> PAGEREF _Toc197611385 \h </w:instrText>
        </w:r>
        <w:r>
          <w:rPr>
            <w:noProof/>
            <w:webHidden/>
          </w:rPr>
        </w:r>
        <w:r>
          <w:rPr>
            <w:noProof/>
            <w:webHidden/>
          </w:rPr>
          <w:fldChar w:fldCharType="separate"/>
        </w:r>
        <w:r>
          <w:rPr>
            <w:noProof/>
            <w:webHidden/>
          </w:rPr>
          <w:t>40</w:t>
        </w:r>
        <w:r>
          <w:rPr>
            <w:noProof/>
            <w:webHidden/>
          </w:rPr>
          <w:fldChar w:fldCharType="end"/>
        </w:r>
      </w:hyperlink>
    </w:p>
    <w:p w14:paraId="02C26C43" w14:textId="2FC832AB" w:rsidR="009403D3" w:rsidRDefault="009403D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7611386" w:history="1">
        <w:r w:rsidRPr="00E8185F">
          <w:rPr>
            <w:rStyle w:val="Hyperlink"/>
            <w:noProof/>
          </w:rPr>
          <w:t>Syllabus content</w:t>
        </w:r>
        <w:r>
          <w:rPr>
            <w:noProof/>
            <w:webHidden/>
          </w:rPr>
          <w:tab/>
        </w:r>
        <w:r>
          <w:rPr>
            <w:noProof/>
            <w:webHidden/>
          </w:rPr>
          <w:fldChar w:fldCharType="begin"/>
        </w:r>
        <w:r>
          <w:rPr>
            <w:noProof/>
            <w:webHidden/>
          </w:rPr>
          <w:instrText xml:space="preserve"> PAGEREF _Toc197611386 \h </w:instrText>
        </w:r>
        <w:r>
          <w:rPr>
            <w:noProof/>
            <w:webHidden/>
          </w:rPr>
        </w:r>
        <w:r>
          <w:rPr>
            <w:noProof/>
            <w:webHidden/>
          </w:rPr>
          <w:fldChar w:fldCharType="separate"/>
        </w:r>
        <w:r>
          <w:rPr>
            <w:noProof/>
            <w:webHidden/>
          </w:rPr>
          <w:t>40</w:t>
        </w:r>
        <w:r>
          <w:rPr>
            <w:noProof/>
            <w:webHidden/>
          </w:rPr>
          <w:fldChar w:fldCharType="end"/>
        </w:r>
      </w:hyperlink>
    </w:p>
    <w:p w14:paraId="77C00799" w14:textId="4C7AF9B3" w:rsidR="009403D3" w:rsidRDefault="009403D3">
      <w:pPr>
        <w:pStyle w:val="TOC1"/>
        <w:rPr>
          <w:rFonts w:asciiTheme="minorHAnsi" w:eastAsiaTheme="minorEastAsia" w:hAnsiTheme="minorHAnsi" w:cstheme="minorBidi"/>
          <w:b w:val="0"/>
          <w:kern w:val="2"/>
          <w:sz w:val="24"/>
          <w:lang w:eastAsia="en-AU"/>
          <w14:ligatures w14:val="standardContextual"/>
        </w:rPr>
      </w:pPr>
      <w:hyperlink w:anchor="_Toc197611387" w:history="1">
        <w:r w:rsidRPr="00E8185F">
          <w:rPr>
            <w:rStyle w:val="Hyperlink"/>
          </w:rPr>
          <w:t>References</w:t>
        </w:r>
        <w:r>
          <w:rPr>
            <w:webHidden/>
          </w:rPr>
          <w:tab/>
        </w:r>
        <w:r>
          <w:rPr>
            <w:webHidden/>
          </w:rPr>
          <w:fldChar w:fldCharType="begin"/>
        </w:r>
        <w:r>
          <w:rPr>
            <w:webHidden/>
          </w:rPr>
          <w:instrText xml:space="preserve"> PAGEREF _Toc197611387 \h </w:instrText>
        </w:r>
        <w:r>
          <w:rPr>
            <w:webHidden/>
          </w:rPr>
        </w:r>
        <w:r>
          <w:rPr>
            <w:webHidden/>
          </w:rPr>
          <w:fldChar w:fldCharType="separate"/>
        </w:r>
        <w:r>
          <w:rPr>
            <w:webHidden/>
          </w:rPr>
          <w:t>42</w:t>
        </w:r>
        <w:r>
          <w:rPr>
            <w:webHidden/>
          </w:rPr>
          <w:fldChar w:fldCharType="end"/>
        </w:r>
      </w:hyperlink>
    </w:p>
    <w:p w14:paraId="38CF3C5C" w14:textId="1CF080CE"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97611334"/>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799B81F0" w:rsidR="009E412F" w:rsidRPr="009E0921" w:rsidRDefault="00933773" w:rsidP="009E412F">
      <w:bookmarkStart w:id="3" w:name="_Hlk112402278"/>
      <w:bookmarkStart w:id="4" w:name="_Hlk112408500"/>
      <w:r>
        <w:t xml:space="preserve">The </w:t>
      </w:r>
      <w:r w:rsidRPr="00933773">
        <w:t>NSW Education Standards Authority</w:t>
      </w:r>
      <w:r w:rsidR="001C2330">
        <w:t xml:space="preserve"> (</w:t>
      </w:r>
      <w:r w:rsidR="009E412F" w:rsidRPr="00F8255C">
        <w:t>NESA</w:t>
      </w:r>
      <w:r w:rsidR="001C2330">
        <w:t>)</w:t>
      </w:r>
      <w:r w:rsidR="009E412F" w:rsidRPr="00F8255C">
        <w:t xml:space="preserve"> defines</w:t>
      </w:r>
      <w:r w:rsidR="009E412F">
        <w:t xml:space="preserve"> </w:t>
      </w:r>
      <w:hyperlink r:id="rId11">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12">
        <w:r w:rsidR="0070465A">
          <w:rPr>
            <w:rStyle w:val="Hyperlink"/>
          </w:rPr>
          <w:t>Advice on units</w:t>
        </w:r>
      </w:hyperlink>
      <w:r w:rsidR="009E412F">
        <w:t xml:space="preserve"> page.</w:t>
      </w:r>
      <w:r w:rsidR="009E412F" w:rsidRPr="00F8255C">
        <w:t xml:space="preserve"> A unit is a </w:t>
      </w:r>
      <w:proofErr w:type="gramStart"/>
      <w:r w:rsidR="009E412F" w:rsidRPr="00F8255C">
        <w:t>contextually</w:t>
      </w:r>
      <w:r w:rsidR="00DB0B4E">
        <w:t>-</w:t>
      </w:r>
      <w:r w:rsidR="009E412F" w:rsidRPr="00F8255C">
        <w:t>specific</w:t>
      </w:r>
      <w:proofErr w:type="gramEnd"/>
      <w:r w:rsidR="009E412F" w:rsidRPr="00F8255C">
        <w:t xml:space="preserve"> plan for the intended teaching and learning for a particular class for a particular period.</w:t>
      </w:r>
      <w:r w:rsidR="009E412F">
        <w:t xml:space="preserve"> </w:t>
      </w:r>
      <w:bookmarkEnd w:id="5"/>
      <w:r w:rsidR="009E412F" w:rsidRPr="00F8255C">
        <w:t xml:space="preserve">The organisation of the content in a unit is </w:t>
      </w:r>
      <w:proofErr w:type="gramStart"/>
      <w:r w:rsidR="009E412F" w:rsidRPr="00F8255C">
        <w:t>flexible</w:t>
      </w:r>
      <w:proofErr w:type="gramEnd"/>
      <w:r w:rsidR="009E412F" w:rsidRPr="00F8255C">
        <w:t xml:space="preserv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97611335"/>
      <w:r w:rsidRPr="008842CE">
        <w:lastRenderedPageBreak/>
        <w:t>Overview</w:t>
      </w:r>
      <w:bookmarkEnd w:id="2"/>
      <w:bookmarkEnd w:id="7"/>
    </w:p>
    <w:p w14:paraId="5977875A" w14:textId="028FC0E4"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E63644">
        <w:rPr>
          <w:noProof/>
        </w:rPr>
        <w:t xml:space="preserve">Fractions, </w:t>
      </w:r>
      <w:r w:rsidR="00AE341C">
        <w:rPr>
          <w:noProof/>
        </w:rPr>
        <w:t>d</w:t>
      </w:r>
      <w:r w:rsidR="00E63644">
        <w:rPr>
          <w:noProof/>
        </w:rPr>
        <w:t xml:space="preserve">ecimals and percentages, Algebraic techniques, Equations, </w:t>
      </w:r>
      <w:r w:rsidR="00A31F59">
        <w:rPr>
          <w:noProof/>
        </w:rPr>
        <w:t>L</w:t>
      </w:r>
      <w:r w:rsidR="006263B0">
        <w:rPr>
          <w:noProof/>
        </w:rPr>
        <w:t>ength</w:t>
      </w:r>
      <w:r w:rsidR="004E2C1C">
        <w:rPr>
          <w:noProof/>
        </w:rPr>
        <w:t xml:space="preserve"> and</w:t>
      </w:r>
      <w:r w:rsidR="006263B0">
        <w:rPr>
          <w:noProof/>
        </w:rPr>
        <w:t xml:space="preserve"> </w:t>
      </w:r>
      <w:r w:rsidR="00A31F59">
        <w:rPr>
          <w:noProof/>
        </w:rPr>
        <w:t>A</w:t>
      </w:r>
      <w:r w:rsidR="006263B0">
        <w:rPr>
          <w:noProof/>
        </w:rPr>
        <w:t>rea</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3193D">
        <w:rPr>
          <w:noProof/>
        </w:rPr>
        <w:t>learn about</w:t>
      </w:r>
      <w:r w:rsidR="00A31F59">
        <w:rPr>
          <w:noProof/>
        </w:rPr>
        <w:t xml:space="preserve"> the </w:t>
      </w:r>
      <w:r w:rsidR="00E63644">
        <w:rPr>
          <w:noProof/>
        </w:rPr>
        <w:t>spatial properties</w:t>
      </w:r>
      <w:r w:rsidR="00751D0A">
        <w:rPr>
          <w:noProof/>
        </w:rPr>
        <w:t xml:space="preserve"> of </w:t>
      </w:r>
      <w:r w:rsidR="0094184B">
        <w:rPr>
          <w:noProof/>
        </w:rPr>
        <w:t xml:space="preserve">2-dimensional figures, </w:t>
      </w:r>
      <w:r w:rsidR="00793CDF">
        <w:rPr>
          <w:noProof/>
        </w:rPr>
        <w:t>focusing specifically on length and area</w:t>
      </w:r>
      <w:r w:rsidR="00B87B91">
        <w:rPr>
          <w:noProof/>
        </w:rPr>
        <w:t>, as well as the usefulness of related numerical and algebraic tools.</w:t>
      </w:r>
    </w:p>
    <w:p w14:paraId="7B51E001" w14:textId="1EC40B87"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396D28">
        <w:t>6</w:t>
      </w:r>
      <w:r w:rsidDel="00A154CF">
        <w:rPr>
          <w:noProof/>
        </w:rPr>
        <w:t xml:space="preserve"> </w:t>
      </w:r>
      <w:r>
        <w:rPr>
          <w:noProof/>
        </w:rPr>
        <w:t>weeks but can be adapted to suit the school context.</w:t>
      </w:r>
    </w:p>
    <w:p w14:paraId="58DA8314" w14:textId="1F2757CA" w:rsidR="00817D48" w:rsidRDefault="009E412F" w:rsidP="00817D48">
      <w:pPr>
        <w:rPr>
          <w:noProof/>
        </w:rPr>
      </w:pPr>
      <w:r w:rsidRPr="00207EBD">
        <w:rPr>
          <w:rStyle w:val="Strong"/>
        </w:rPr>
        <w:t>Explicit teaching</w:t>
      </w:r>
      <w:r w:rsidRPr="00AA04C9">
        <w:t>:</w:t>
      </w:r>
      <w:r>
        <w:rPr>
          <w:noProof/>
        </w:rPr>
        <w:t xml:space="preserve"> </w:t>
      </w:r>
      <w:r w:rsidR="00854DF3">
        <w:rPr>
          <w:noProof/>
        </w:rPr>
        <w:t>s</w:t>
      </w:r>
      <w:r>
        <w:rPr>
          <w:noProof/>
        </w:rPr>
        <w:t>uggested lear</w:t>
      </w:r>
      <w:r w:rsidR="00DB0B4E">
        <w:rPr>
          <w:noProof/>
        </w:rPr>
        <w:t>n</w:t>
      </w:r>
      <w:r>
        <w:rPr>
          <w:noProof/>
        </w:rPr>
        <w:t xml:space="preserve">ing intentions and success criteria are available for some lessons provided. </w:t>
      </w:r>
      <w:r w:rsidRPr="00FB7F9C">
        <w:t>Learning intentions and success criteria</w:t>
      </w:r>
      <w:r>
        <w:t xml:space="preserve"> are most effective when they are contextualised to meet the needs of students in the class. The examples provided in this document are generalised to demonstrate how learning intentions and success criteria could be created.</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197611336"/>
      <w:r w:rsidRPr="008842CE">
        <w:lastRenderedPageBreak/>
        <w:t>Outcomes</w:t>
      </w:r>
      <w:bookmarkEnd w:id="8"/>
      <w:bookmarkEnd w:id="9"/>
    </w:p>
    <w:p w14:paraId="64D39624" w14:textId="2CC8040E" w:rsidR="004C57EE" w:rsidRPr="004C57EE" w:rsidRDefault="004C57EE" w:rsidP="004C57EE">
      <w:pPr>
        <w:pStyle w:val="Heading2"/>
      </w:pPr>
      <w:bookmarkStart w:id="10" w:name="_Toc197611337"/>
      <w:r w:rsidRPr="004C57EE">
        <w:t>Core</w:t>
      </w:r>
      <w:bookmarkEnd w:id="10"/>
    </w:p>
    <w:p w14:paraId="1C6D77B3" w14:textId="77777777" w:rsidR="00817D48" w:rsidRDefault="00817D48" w:rsidP="00817D48">
      <w:r>
        <w:t>A student:</w:t>
      </w:r>
    </w:p>
    <w:p w14:paraId="1E7C5F90" w14:textId="77777777" w:rsidR="00AD2B39" w:rsidRPr="00D558E5" w:rsidRDefault="00AD2B39" w:rsidP="00AD2B39">
      <w:pPr>
        <w:pStyle w:val="ListBullet"/>
        <w:rPr>
          <w:rStyle w:val="Strong"/>
          <w:b w:val="0"/>
        </w:rPr>
      </w:pPr>
      <w:r w:rsidRPr="00653348">
        <w:rPr>
          <w:bdr w:val="none" w:sz="0" w:space="0" w:color="auto" w:frame="1"/>
          <w:lang w:val="en-US"/>
        </w:rPr>
        <w:t xml:space="preserve">develops </w:t>
      </w:r>
      <w:r w:rsidRPr="002D4A9C">
        <w:t>understanding</w:t>
      </w:r>
      <w:r w:rsidRPr="00653348">
        <w:rPr>
          <w:bdr w:val="none" w:sz="0" w:space="0" w:color="auto" w:frame="1"/>
          <w:lang w:val="en-US"/>
        </w:rPr>
        <w:t xml:space="preserve"> and fluency in mathematics through exploring and connecting mathematical concepts, choosing and applying mathematical techniques to solve problems, and communicating their thinking and reasoning coherently and clearly</w:t>
      </w:r>
      <w:r>
        <w:rPr>
          <w:bdr w:val="none" w:sz="0" w:space="0" w:color="auto" w:frame="1"/>
          <w:lang w:val="en-US"/>
        </w:rPr>
        <w:t xml:space="preserve"> </w:t>
      </w:r>
      <w:r>
        <w:rPr>
          <w:bdr w:val="none" w:sz="0" w:space="0" w:color="auto" w:frame="1"/>
          <w:lang w:val="en-US"/>
        </w:rPr>
        <w:br/>
      </w:r>
      <w:r w:rsidRPr="00C94EE3">
        <w:rPr>
          <w:rStyle w:val="Strong"/>
        </w:rPr>
        <w:t>MAO-WM-01</w:t>
      </w:r>
    </w:p>
    <w:p w14:paraId="0B80E3F5" w14:textId="7B069467" w:rsidR="00C35A1B" w:rsidRPr="00C00D11" w:rsidRDefault="00442CF7" w:rsidP="00C35A1B">
      <w:pPr>
        <w:pStyle w:val="ListBullet"/>
        <w:rPr>
          <w:rStyle w:val="Strong"/>
          <w:b w:val="0"/>
          <w:bCs w:val="0"/>
        </w:rPr>
      </w:pPr>
      <w:r>
        <w:rPr>
          <w:rStyle w:val="Strong"/>
          <w:b w:val="0"/>
        </w:rPr>
        <w:t>generalises number properties to operate with algebraic expressions including expansion and factorisation</w:t>
      </w:r>
      <w:r w:rsidR="00C35A1B" w:rsidRPr="002D4A9C">
        <w:rPr>
          <w:rStyle w:val="Strong"/>
        </w:rPr>
        <w:t xml:space="preserve"> </w:t>
      </w:r>
      <w:r w:rsidR="00C35A1B">
        <w:rPr>
          <w:rStyle w:val="Strong"/>
        </w:rPr>
        <w:t>MA4-ALG-C-01</w:t>
      </w:r>
    </w:p>
    <w:p w14:paraId="6DEEAD8C" w14:textId="1BB79BFF" w:rsidR="00C35A1B" w:rsidRPr="00C00D11" w:rsidRDefault="00C00D11" w:rsidP="00C35A1B">
      <w:pPr>
        <w:pStyle w:val="ListBullet"/>
        <w:rPr>
          <w:rStyle w:val="Strong"/>
          <w:b w:val="0"/>
          <w:bCs w:val="0"/>
        </w:rPr>
      </w:pPr>
      <w:r>
        <w:rPr>
          <w:rStyle w:val="Strong"/>
          <w:b w:val="0"/>
        </w:rPr>
        <w:t xml:space="preserve">solves linear equations of up to 2 steps and quadratic equations of the form </w:t>
      </w:r>
      <m:oMath>
        <m:r>
          <w:rPr>
            <w:rStyle w:val="Strong"/>
            <w:rFonts w:ascii="Cambria Math" w:hAnsi="Cambria Math"/>
          </w:rPr>
          <m:t>a</m:t>
        </m:r>
        <m:sSup>
          <m:sSupPr>
            <m:ctrlPr>
              <w:rPr>
                <w:rStyle w:val="Strong"/>
                <w:rFonts w:ascii="Cambria Math" w:hAnsi="Cambria Math"/>
                <w:b w:val="0"/>
                <w:bCs w:val="0"/>
                <w:i/>
              </w:rPr>
            </m:ctrlPr>
          </m:sSupPr>
          <m:e>
            <m:r>
              <w:rPr>
                <w:rStyle w:val="Strong"/>
                <w:rFonts w:ascii="Cambria Math" w:hAnsi="Cambria Math"/>
              </w:rPr>
              <m:t>x</m:t>
            </m:r>
          </m:e>
          <m:sup>
            <m:r>
              <w:rPr>
                <w:rStyle w:val="Strong"/>
                <w:rFonts w:ascii="Cambria Math" w:hAnsi="Cambria Math"/>
              </w:rPr>
              <m:t>2</m:t>
            </m:r>
          </m:sup>
        </m:sSup>
        <m:r>
          <w:rPr>
            <w:rStyle w:val="Strong"/>
            <w:rFonts w:ascii="Cambria Math" w:hAnsi="Cambria Math"/>
          </w:rPr>
          <m:t>=c</m:t>
        </m:r>
      </m:oMath>
      <w:r w:rsidR="00C35A1B" w:rsidRPr="002D4A9C">
        <w:rPr>
          <w:rStyle w:val="Strong"/>
        </w:rPr>
        <w:t xml:space="preserve"> </w:t>
      </w:r>
      <w:r w:rsidR="00C35A1B">
        <w:rPr>
          <w:rStyle w:val="Strong"/>
        </w:rPr>
        <w:t>MA4-EQU-C-01</w:t>
      </w:r>
    </w:p>
    <w:p w14:paraId="60A325D1" w14:textId="5EC8B0EF" w:rsidR="00C35A1B" w:rsidRPr="00A22C45" w:rsidRDefault="00A22C45" w:rsidP="00C35A1B">
      <w:pPr>
        <w:pStyle w:val="ListBullet"/>
        <w:rPr>
          <w:rStyle w:val="Strong"/>
          <w:b w:val="0"/>
          <w:bCs w:val="0"/>
        </w:rPr>
      </w:pPr>
      <w:r>
        <w:rPr>
          <w:rStyle w:val="Strong"/>
          <w:b w:val="0"/>
        </w:rPr>
        <w:t>applies knowledge of the perimeter of plane shapes and the circumference of circles to solve problems</w:t>
      </w:r>
      <w:r w:rsidR="00C35A1B" w:rsidRPr="002D4A9C">
        <w:rPr>
          <w:rStyle w:val="Strong"/>
        </w:rPr>
        <w:t xml:space="preserve"> </w:t>
      </w:r>
      <w:r w:rsidR="00C35A1B">
        <w:rPr>
          <w:rStyle w:val="Strong"/>
        </w:rPr>
        <w:t>MA4-</w:t>
      </w:r>
      <w:r w:rsidR="004E2C1C">
        <w:rPr>
          <w:rStyle w:val="Strong"/>
        </w:rPr>
        <w:t>LEN</w:t>
      </w:r>
      <w:r w:rsidR="00C35A1B">
        <w:rPr>
          <w:rStyle w:val="Strong"/>
        </w:rPr>
        <w:t>-C-01</w:t>
      </w:r>
    </w:p>
    <w:p w14:paraId="2EA758AA" w14:textId="77D5243D" w:rsidR="00C35A1B" w:rsidRDefault="00A22C45" w:rsidP="004E2C1C">
      <w:pPr>
        <w:pStyle w:val="ListBullet"/>
      </w:pPr>
      <w:r>
        <w:rPr>
          <w:rStyle w:val="Strong"/>
          <w:b w:val="0"/>
        </w:rPr>
        <w:t>applies knowledge of area and composite area involving triangles, quadrilaterals and circles to solve problems</w:t>
      </w:r>
      <w:r w:rsidR="00C35A1B" w:rsidRPr="002D4A9C">
        <w:rPr>
          <w:rStyle w:val="Strong"/>
        </w:rPr>
        <w:t xml:space="preserve"> </w:t>
      </w:r>
      <w:r w:rsidR="00C35A1B">
        <w:rPr>
          <w:rStyle w:val="Strong"/>
        </w:rPr>
        <w:t>MA4-</w:t>
      </w:r>
      <w:r w:rsidR="004E2C1C">
        <w:rPr>
          <w:rStyle w:val="Strong"/>
        </w:rPr>
        <w:t>ARE</w:t>
      </w:r>
      <w:r w:rsidR="00C35A1B">
        <w:rPr>
          <w:rStyle w:val="Strong"/>
        </w:rPr>
        <w:t>-C-01</w:t>
      </w:r>
    </w:p>
    <w:p w14:paraId="13D1DB08" w14:textId="49CEE3C0" w:rsidR="004A01C2" w:rsidRPr="001316F3" w:rsidRDefault="004A01C2" w:rsidP="001316F3">
      <w:r w:rsidRPr="004A01C2">
        <w:t xml:space="preserve">The identified Life </w:t>
      </w:r>
      <w:r w:rsidRPr="0006258E">
        <w:t>Skills</w:t>
      </w:r>
      <w:r w:rsidRPr="004A01C2">
        <w:t xml:space="preserve"> outcomes that relate to this unit </w:t>
      </w:r>
      <w:r w:rsidR="00FD26A8">
        <w:t>are</w:t>
      </w:r>
      <w:r>
        <w:t xml:space="preserve"> </w:t>
      </w:r>
      <w:r w:rsidR="00FD26A8" w:rsidRPr="00B804D4">
        <w:rPr>
          <w:b/>
          <w:bCs/>
        </w:rPr>
        <w:t>MALS-DEP-01</w:t>
      </w:r>
      <w:r w:rsidR="00FD26A8" w:rsidRPr="00FD26A8">
        <w:t xml:space="preserve"> </w:t>
      </w:r>
      <w:r w:rsidR="007F4470">
        <w:t>– demonstrates knowledge of decimals and percentages in everyday contexts</w:t>
      </w:r>
      <w:r w:rsidR="00E441CC">
        <w:t>,</w:t>
      </w:r>
      <w:r w:rsidR="00FD26A8" w:rsidRPr="00FD26A8">
        <w:t xml:space="preserve"> </w:t>
      </w:r>
      <w:r w:rsidR="00FD26A8" w:rsidRPr="00B804D4">
        <w:rPr>
          <w:b/>
          <w:bCs/>
        </w:rPr>
        <w:t>MALS-PAT-01</w:t>
      </w:r>
      <w:r w:rsidR="00FD26A8" w:rsidRPr="00FD26A8">
        <w:t xml:space="preserve"> </w:t>
      </w:r>
      <w:r w:rsidR="00E441CC">
        <w:t>–</w:t>
      </w:r>
      <w:r w:rsidR="00E94077">
        <w:t xml:space="preserve"> recognises and applies patterns in everyday contexts</w:t>
      </w:r>
      <w:r w:rsidR="00FD26A8" w:rsidRPr="00FD26A8">
        <w:t xml:space="preserve">, </w:t>
      </w:r>
      <w:r w:rsidR="00FD26A8" w:rsidRPr="00B804D4">
        <w:rPr>
          <w:b/>
          <w:bCs/>
        </w:rPr>
        <w:t>MALS-LEN-01</w:t>
      </w:r>
      <w:r w:rsidR="00FD26A8" w:rsidRPr="00FD26A8">
        <w:t xml:space="preserve"> </w:t>
      </w:r>
      <w:r w:rsidR="00E441CC">
        <w:t>– measures and uses length in everyday contexts</w:t>
      </w:r>
      <w:r w:rsidR="00FD26A8" w:rsidRPr="00FD26A8">
        <w:t xml:space="preserve">, </w:t>
      </w:r>
      <w:r w:rsidR="00FD26A8" w:rsidRPr="00B804D4">
        <w:rPr>
          <w:b/>
          <w:bCs/>
        </w:rPr>
        <w:t>MALS-ARE-01</w:t>
      </w:r>
      <w:r w:rsidR="00FD26A8" w:rsidRPr="00FD26A8">
        <w:t xml:space="preserve"> </w:t>
      </w:r>
      <w:r w:rsidR="0041234B">
        <w:t>– measures and uses area in everyday contexts.</w:t>
      </w:r>
    </w:p>
    <w:p w14:paraId="2D090B5C" w14:textId="2A9E086A" w:rsidR="00817D48" w:rsidRDefault="00463F79" w:rsidP="00854DF3">
      <w:pPr>
        <w:pStyle w:val="Imageattributioncaption"/>
      </w:pPr>
      <w:hyperlink r:id="rId13"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316F3">
        <w:rPr>
          <w:b/>
          <w:bCs/>
        </w:rPr>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FAD40EA" w14:textId="77777777" w:rsidR="00400620" w:rsidRDefault="00400620">
      <w:pPr>
        <w:suppressAutoHyphens w:val="0"/>
        <w:spacing w:before="0" w:after="160" w:line="259" w:lineRule="auto"/>
        <w:rPr>
          <w:rStyle w:val="Strong"/>
        </w:rPr>
      </w:pPr>
      <w:r>
        <w:rPr>
          <w:rStyle w:val="Strong"/>
        </w:rPr>
        <w:br w:type="page"/>
      </w:r>
    </w:p>
    <w:p w14:paraId="34616F69" w14:textId="3AB5E8B5"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1" w:name="_Toc197611338"/>
      <w:r w:rsidRPr="00541868">
        <w:lastRenderedPageBreak/>
        <w:t>Lesson sequence</w:t>
      </w:r>
      <w:r w:rsidR="002506EE" w:rsidRPr="00541868">
        <w:t xml:space="preserve"> and details</w:t>
      </w:r>
      <w:bookmarkEnd w:id="11"/>
    </w:p>
    <w:p w14:paraId="3D18DD33" w14:textId="492D8083" w:rsidR="004B1D4B" w:rsidRDefault="004B1D4B" w:rsidP="004C57EE">
      <w:pPr>
        <w:pStyle w:val="Heading2"/>
      </w:pPr>
      <w:bookmarkStart w:id="12" w:name="_Toc197611339"/>
      <w:r w:rsidRPr="00874971">
        <w:t xml:space="preserve">Learning </w:t>
      </w:r>
      <w:r w:rsidR="00426B6F" w:rsidRPr="00874971">
        <w:t>e</w:t>
      </w:r>
      <w:r w:rsidRPr="00874971">
        <w:t xml:space="preserve">pisode </w:t>
      </w:r>
      <w:r w:rsidR="00401BDA" w:rsidRPr="00874971">
        <w:t>1</w:t>
      </w:r>
      <w:r w:rsidRPr="00874971">
        <w:t xml:space="preserve"> </w:t>
      </w:r>
      <w:r w:rsidR="005D7597" w:rsidRPr="00874971">
        <w:t xml:space="preserve">– </w:t>
      </w:r>
      <w:r w:rsidR="00706136">
        <w:t>g</w:t>
      </w:r>
      <w:r w:rsidR="00706136" w:rsidRPr="00874971">
        <w:t xml:space="preserve">etting </w:t>
      </w:r>
      <w:r w:rsidR="001B2D7A" w:rsidRPr="00874971">
        <w:t>around</w:t>
      </w:r>
      <w:bookmarkEnd w:id="12"/>
    </w:p>
    <w:p w14:paraId="575BCFF7" w14:textId="77777777" w:rsidR="00A669B0" w:rsidRDefault="00A669B0" w:rsidP="00F3645A">
      <w:pPr>
        <w:pStyle w:val="Heading3"/>
      </w:pPr>
      <w:bookmarkStart w:id="13" w:name="_Toc197611340"/>
      <w:r>
        <w:t>Teaching and learning activity</w:t>
      </w:r>
      <w:bookmarkEnd w:id="13"/>
    </w:p>
    <w:p w14:paraId="7DAB5280" w14:textId="77777777" w:rsidR="00F275B8" w:rsidRDefault="00F275B8" w:rsidP="00F275B8">
      <w:r w:rsidRPr="00B21753">
        <w:t>Students formalise the concept of perimeter by exploring different strategies to approach problems.</w:t>
      </w:r>
    </w:p>
    <w:p w14:paraId="12440AB7" w14:textId="4FD17039" w:rsidR="00A669B0" w:rsidRPr="00A669B0" w:rsidRDefault="00A669B0" w:rsidP="00F3645A">
      <w:pPr>
        <w:pStyle w:val="Heading3"/>
      </w:pPr>
      <w:bookmarkStart w:id="14" w:name="_Toc197611341"/>
      <w:r>
        <w:t>Syllabus content</w:t>
      </w:r>
      <w:bookmarkEnd w:id="14"/>
    </w:p>
    <w:p w14:paraId="18F13930" w14:textId="77777777" w:rsidR="0045502D" w:rsidRPr="0045502D" w:rsidRDefault="00E14D88" w:rsidP="00D23CFD">
      <w:pPr>
        <w:pStyle w:val="ListBullet"/>
        <w:rPr>
          <w:rFonts w:cs="Times New Roman"/>
        </w:rPr>
      </w:pPr>
      <w:r w:rsidRPr="00E14D88">
        <w:rPr>
          <w:lang w:eastAsia="en-AU"/>
        </w:rPr>
        <w:t xml:space="preserve">Solve </w:t>
      </w:r>
      <w:r w:rsidRPr="00E14D88">
        <w:t>problems</w:t>
      </w:r>
      <w:r w:rsidRPr="00E14D88">
        <w:rPr>
          <w:lang w:eastAsia="en-AU"/>
        </w:rPr>
        <w:t xml:space="preserve"> involving the perimeter of plane shapes, including parallelograms, trapeziums, rhombuses and kites</w:t>
      </w:r>
    </w:p>
    <w:p w14:paraId="5A1CE04B" w14:textId="75C16FF6" w:rsidR="00FA22BE" w:rsidRPr="0045502D" w:rsidRDefault="000075A1" w:rsidP="00D23CFD">
      <w:pPr>
        <w:pStyle w:val="ListBullet"/>
        <w:rPr>
          <w:rFonts w:cs="Times New Roman"/>
        </w:rPr>
      </w:pPr>
      <w:r w:rsidRPr="0045502D">
        <w:rPr>
          <w:lang w:eastAsia="en-AU"/>
        </w:rPr>
        <w:t xml:space="preserve">Compare methods of </w:t>
      </w:r>
      <w:r w:rsidRPr="00D23CFD">
        <w:t>solution</w:t>
      </w:r>
      <w:r w:rsidRPr="0045502D">
        <w:rPr>
          <w:lang w:eastAsia="en-AU"/>
        </w:rPr>
        <w:t xml:space="preserve"> for finding perimeter and evaluate the efficiency of those methods</w:t>
      </w:r>
      <w:r w:rsidR="00FA22BE">
        <w:br w:type="page"/>
      </w:r>
    </w:p>
    <w:p w14:paraId="75D83EDA" w14:textId="4F6335EE" w:rsidR="00854DF3" w:rsidRDefault="00854DF3" w:rsidP="00854DF3">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1</w:t>
      </w:r>
      <w:r w:rsidR="00093F2E">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77777777" w:rsidR="004B1D4B" w:rsidRPr="00993381" w:rsidRDefault="004B1D4B" w:rsidP="00993381">
            <w:r w:rsidRPr="00993381">
              <w:t>Teaching and learning activities</w:t>
            </w:r>
          </w:p>
        </w:tc>
        <w:tc>
          <w:tcPr>
            <w:tcW w:w="1430" w:type="pct"/>
          </w:tcPr>
          <w:p w14:paraId="242F6087" w14:textId="5BF8EDC2"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14857">
              <w:t>r</w:t>
            </w:r>
            <w:r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5FE794F0" w:rsidR="00FE2179" w:rsidRPr="00F2249B" w:rsidRDefault="00F2249B" w:rsidP="00745169">
            <w:r w:rsidRPr="00421FE1">
              <w:t>Getting around</w:t>
            </w:r>
          </w:p>
          <w:p w14:paraId="3376B6E9" w14:textId="5A5D84B5" w:rsidR="004B1D4B" w:rsidRPr="008652EF" w:rsidRDefault="004B1D4B" w:rsidP="00745169">
            <w:pPr>
              <w:rPr>
                <w:b w:val="0"/>
              </w:rPr>
            </w:pPr>
            <w:r>
              <w:rPr>
                <w:bCs/>
              </w:rPr>
              <w:t>Duration</w:t>
            </w:r>
            <w:r w:rsidRPr="001C59AC">
              <w:rPr>
                <w:rStyle w:val="Strong"/>
              </w:rPr>
              <w:t>:</w:t>
            </w:r>
            <w:r>
              <w:rPr>
                <w:bCs/>
              </w:rPr>
              <w:t xml:space="preserve"> </w:t>
            </w:r>
            <w:r w:rsidR="008652EF">
              <w:rPr>
                <w:b w:val="0"/>
              </w:rPr>
              <w:t>1 lesson</w:t>
            </w:r>
          </w:p>
          <w:p w14:paraId="6C53E27B" w14:textId="1876988A" w:rsidR="004B1D4B" w:rsidRDefault="004B1D4B" w:rsidP="00745169">
            <w:pPr>
              <w:rPr>
                <w:b w:val="0"/>
                <w:bCs/>
              </w:rPr>
            </w:pPr>
            <w:r w:rsidRPr="002F622F">
              <w:t>Learning intention</w:t>
            </w:r>
          </w:p>
          <w:p w14:paraId="661BA317" w14:textId="77777777" w:rsidR="00FE034C" w:rsidRPr="00FE034C" w:rsidRDefault="00FE034C" w:rsidP="00650BD2">
            <w:pPr>
              <w:pStyle w:val="ListBullet"/>
              <w:numPr>
                <w:ilvl w:val="0"/>
                <w:numId w:val="3"/>
              </w:numPr>
              <w:rPr>
                <w:b w:val="0"/>
                <w:bCs/>
                <w:lang w:eastAsia="zh-CN"/>
              </w:rPr>
            </w:pPr>
            <w:r w:rsidRPr="00FE034C">
              <w:rPr>
                <w:b w:val="0"/>
                <w:bCs/>
                <w:lang w:eastAsia="zh-CN"/>
              </w:rPr>
              <w:t>To be able to find the length around an object.</w:t>
            </w:r>
          </w:p>
          <w:p w14:paraId="692480B7" w14:textId="62467C1D" w:rsidR="004B1D4B" w:rsidRDefault="004B1D4B" w:rsidP="00745169">
            <w:pPr>
              <w:rPr>
                <w:b w:val="0"/>
                <w:bCs/>
              </w:rPr>
            </w:pPr>
            <w:r w:rsidRPr="002F622F">
              <w:t>Success criteria</w:t>
            </w:r>
          </w:p>
          <w:p w14:paraId="27D84F1A" w14:textId="77777777" w:rsidR="00650BD2" w:rsidRPr="00650BD2" w:rsidRDefault="00650BD2" w:rsidP="00650BD2">
            <w:pPr>
              <w:pStyle w:val="ListBullet"/>
              <w:numPr>
                <w:ilvl w:val="0"/>
                <w:numId w:val="3"/>
              </w:numPr>
              <w:rPr>
                <w:b w:val="0"/>
                <w:bCs/>
              </w:rPr>
            </w:pPr>
            <w:r w:rsidRPr="00650BD2">
              <w:rPr>
                <w:b w:val="0"/>
                <w:bCs/>
              </w:rPr>
              <w:t>I can define the perimeter of an object.</w:t>
            </w:r>
          </w:p>
          <w:p w14:paraId="305F6D57" w14:textId="72CC08B2" w:rsidR="00650BD2" w:rsidRPr="00650BD2" w:rsidRDefault="00650BD2" w:rsidP="00650BD2">
            <w:pPr>
              <w:pStyle w:val="ListBullet"/>
              <w:numPr>
                <w:ilvl w:val="0"/>
                <w:numId w:val="3"/>
              </w:numPr>
              <w:rPr>
                <w:b w:val="0"/>
                <w:bCs/>
              </w:rPr>
            </w:pPr>
            <w:r w:rsidRPr="00650BD2">
              <w:rPr>
                <w:b w:val="0"/>
                <w:bCs/>
              </w:rPr>
              <w:t>I can find the perimeter of an object.</w:t>
            </w:r>
          </w:p>
          <w:p w14:paraId="78FB47C3" w14:textId="2AD6D016" w:rsidR="004B1D4B" w:rsidRPr="001A3C15" w:rsidRDefault="00650BD2" w:rsidP="00650BD2">
            <w:pPr>
              <w:pStyle w:val="ListBullet"/>
              <w:numPr>
                <w:ilvl w:val="0"/>
                <w:numId w:val="3"/>
              </w:numPr>
              <w:rPr>
                <w:b w:val="0"/>
              </w:rPr>
            </w:pPr>
            <w:r w:rsidRPr="00650BD2">
              <w:rPr>
                <w:b w:val="0"/>
                <w:bCs/>
              </w:rPr>
              <w:t>I can explain the most efficient method to find the perimeter of an object.</w:t>
            </w:r>
          </w:p>
        </w:tc>
        <w:tc>
          <w:tcPr>
            <w:tcW w:w="1430" w:type="pct"/>
          </w:tcPr>
          <w:p w14:paraId="76217149" w14:textId="5FDCA890" w:rsidR="00D47B38" w:rsidRDefault="00335BB1"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Optional: </w:t>
            </w:r>
            <w:r w:rsidR="00D47B38">
              <w:t xml:space="preserve">Appendix A, </w:t>
            </w:r>
            <w:r>
              <w:t>class set (if not using digital devices)</w:t>
            </w:r>
          </w:p>
          <w:p w14:paraId="3A05BC6B" w14:textId="62928015" w:rsidR="0023559B" w:rsidRDefault="00CC318B"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 and C</w:t>
            </w:r>
            <w:r w:rsidR="00F71EA8">
              <w:t xml:space="preserve"> (</w:t>
            </w:r>
            <w:r w:rsidR="00F27033">
              <w:t>one per</w:t>
            </w:r>
            <w:r>
              <w:t xml:space="preserve"> 3 students</w:t>
            </w:r>
            <w:r w:rsidR="00F71EA8">
              <w:t>)</w:t>
            </w:r>
          </w:p>
          <w:p w14:paraId="3B793F4E" w14:textId="7959634F" w:rsidR="004B17BA" w:rsidRDefault="00472EC1"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w:t>
            </w:r>
            <w:r w:rsidR="004B17BA">
              <w:t>lass set of Appendix D</w:t>
            </w:r>
          </w:p>
          <w:p w14:paraId="3404E769" w14:textId="082735EC" w:rsidR="00882310" w:rsidRDefault="00882310" w:rsidP="0080479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proofErr w:type="spellStart"/>
            <w:r>
              <w:t>Centicubes</w:t>
            </w:r>
            <w:proofErr w:type="spellEnd"/>
            <w:r>
              <w:t xml:space="preserve"> </w:t>
            </w:r>
            <w:r w:rsidR="00CE0B28">
              <w:t>(</w:t>
            </w:r>
            <w:r>
              <w:t>20 per student</w:t>
            </w:r>
            <w:r w:rsidR="00CE0B28">
              <w:t>)</w:t>
            </w:r>
          </w:p>
          <w:p w14:paraId="5AFCEDB6" w14:textId="5D37FA05" w:rsidR="00993381" w:rsidRDefault="00650BD2"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Optional: one device per student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36FFB27B" w14:textId="77777777" w:rsidR="00E608E5" w:rsidRDefault="00E608E5">
      <w:pPr>
        <w:suppressAutoHyphens w:val="0"/>
        <w:spacing w:before="0" w:after="160" w:line="259" w:lineRule="auto"/>
      </w:pPr>
      <w:bookmarkStart w:id="15" w:name="_Toc112681291"/>
      <w:r>
        <w:br w:type="page"/>
      </w:r>
    </w:p>
    <w:p w14:paraId="0A6EE2DE" w14:textId="211034E4" w:rsidR="00E608E5" w:rsidRDefault="00E608E5" w:rsidP="00E608E5">
      <w:pPr>
        <w:pStyle w:val="Heading2"/>
      </w:pPr>
      <w:bookmarkStart w:id="16" w:name="_Toc197611342"/>
      <w:r w:rsidRPr="00874971">
        <w:lastRenderedPageBreak/>
        <w:t xml:space="preserve">Learning episode </w:t>
      </w:r>
      <w:r w:rsidR="0045502D" w:rsidRPr="00874971">
        <w:t>2</w:t>
      </w:r>
      <w:r w:rsidRPr="00874971">
        <w:t xml:space="preserve"> – </w:t>
      </w:r>
      <w:r w:rsidR="004F18B0">
        <w:t>e</w:t>
      </w:r>
      <w:r w:rsidR="00D442AA" w:rsidRPr="00874971">
        <w:t>xpress yourself</w:t>
      </w:r>
      <w:bookmarkEnd w:id="16"/>
    </w:p>
    <w:p w14:paraId="5B020B61" w14:textId="77777777" w:rsidR="00E608E5" w:rsidRDefault="00E608E5" w:rsidP="00E608E5">
      <w:pPr>
        <w:pStyle w:val="Heading3"/>
      </w:pPr>
      <w:bookmarkStart w:id="17" w:name="_Toc197611343"/>
      <w:r>
        <w:t>Teaching and learning activity</w:t>
      </w:r>
      <w:bookmarkEnd w:id="17"/>
    </w:p>
    <w:p w14:paraId="25EA112A" w14:textId="55CF1802" w:rsidR="00F3191E" w:rsidRPr="006239CB" w:rsidRDefault="00F3191E" w:rsidP="00F3191E">
      <w:r>
        <w:t>Students</w:t>
      </w:r>
      <w:r w:rsidR="002B52B4">
        <w:t xml:space="preserve"> learn to find</w:t>
      </w:r>
      <w:r>
        <w:t xml:space="preserve"> the perimeter of shapes whose sides are represented by variables.</w:t>
      </w:r>
    </w:p>
    <w:p w14:paraId="32F52DD7" w14:textId="77777777" w:rsidR="00E608E5" w:rsidRPr="00A669B0" w:rsidRDefault="00E608E5" w:rsidP="00E608E5">
      <w:pPr>
        <w:pStyle w:val="Heading3"/>
      </w:pPr>
      <w:bookmarkStart w:id="18" w:name="_Toc197611344"/>
      <w:r>
        <w:t>Syllabus content</w:t>
      </w:r>
      <w:bookmarkEnd w:id="18"/>
    </w:p>
    <w:p w14:paraId="0C7B23E5" w14:textId="77777777" w:rsidR="00AF3063" w:rsidRPr="00D23CFD" w:rsidRDefault="00AF3063" w:rsidP="00D23CFD">
      <w:pPr>
        <w:pStyle w:val="ListBullet"/>
      </w:pPr>
      <w:r w:rsidRPr="00AF3063">
        <w:rPr>
          <w:lang w:eastAsia="en-AU"/>
        </w:rPr>
        <w:t xml:space="preserve">Generate </w:t>
      </w:r>
      <w:r w:rsidRPr="00D23CFD">
        <w:t>algebraic expressions by translating descriptions and vice versa</w:t>
      </w:r>
    </w:p>
    <w:p w14:paraId="7BC2D3A9" w14:textId="77777777" w:rsidR="00DA0ADD" w:rsidRPr="00D23CFD" w:rsidRDefault="00AF3063" w:rsidP="00D23CFD">
      <w:pPr>
        <w:pStyle w:val="ListBullet"/>
      </w:pPr>
      <w:r w:rsidRPr="00AF3063">
        <w:t>Substitute numbers into algebraic expressions and evaluate the result</w:t>
      </w:r>
    </w:p>
    <w:p w14:paraId="70EC97D8" w14:textId="0D4B8A67" w:rsidR="004C3B3F" w:rsidRPr="004C3B3F" w:rsidRDefault="004C3B3F" w:rsidP="00D23CFD">
      <w:pPr>
        <w:pStyle w:val="ListBullet"/>
        <w:rPr>
          <w:rFonts w:cs="Times New Roman"/>
        </w:rPr>
      </w:pPr>
      <w:r w:rsidRPr="004C3B3F">
        <w:t>Solve problems involving the perimeter of plane shapes, including parallelograms, trapeziums, rhombuses and kites</w:t>
      </w:r>
    </w:p>
    <w:p w14:paraId="0FA920F2" w14:textId="39EDC007" w:rsidR="00E608E5" w:rsidRPr="00DA0ADD" w:rsidRDefault="00DA0ADD" w:rsidP="00D23CFD">
      <w:pPr>
        <w:pStyle w:val="ListBullet"/>
        <w:rPr>
          <w:rFonts w:cs="Times New Roman"/>
        </w:rPr>
      </w:pPr>
      <w:r w:rsidRPr="00DA0ADD">
        <w:t>Compare methods of solution for</w:t>
      </w:r>
      <w:r w:rsidRPr="00DA0ADD">
        <w:rPr>
          <w:lang w:eastAsia="en-AU"/>
        </w:rPr>
        <w:t xml:space="preserve"> finding perimeter and evaluate the efficiency of those methods</w:t>
      </w:r>
      <w:r w:rsidR="00E608E5">
        <w:br w:type="page"/>
      </w:r>
    </w:p>
    <w:p w14:paraId="72332A74" w14:textId="0AA62AA4" w:rsidR="005C3682" w:rsidRPr="005C3682" w:rsidRDefault="005C3682" w:rsidP="005C3682">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2</w:t>
      </w:r>
      <w:r w:rsidR="00093F2E">
        <w:rPr>
          <w:noProof/>
        </w:rPr>
        <w:fldChar w:fldCharType="end"/>
      </w:r>
      <w:r>
        <w:t xml:space="preserve"> </w:t>
      </w:r>
      <w:r w:rsidRPr="00D77A3C">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4095C29D"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B440E9E" w14:textId="77777777" w:rsidR="00E608E5" w:rsidRPr="00993381" w:rsidRDefault="00E608E5">
            <w:r w:rsidRPr="00993381">
              <w:t>Teaching and learning activities</w:t>
            </w:r>
          </w:p>
        </w:tc>
        <w:tc>
          <w:tcPr>
            <w:tcW w:w="1430" w:type="pct"/>
          </w:tcPr>
          <w:p w14:paraId="0CF1A017" w14:textId="449C7BCB"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E5049D">
              <w:t>r</w:t>
            </w:r>
            <w:r w:rsidRPr="00993381">
              <w:t>esources</w:t>
            </w:r>
          </w:p>
        </w:tc>
        <w:tc>
          <w:tcPr>
            <w:tcW w:w="1430" w:type="pct"/>
          </w:tcPr>
          <w:p w14:paraId="2C9739EB"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25829F5B"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C57DD7F" w14:textId="5249982D" w:rsidR="00E608E5" w:rsidRPr="001A3317" w:rsidRDefault="001A3317">
            <w:r w:rsidRPr="00421FE1">
              <w:t>Express yourself</w:t>
            </w:r>
          </w:p>
          <w:p w14:paraId="61D93085" w14:textId="433D7D7C" w:rsidR="00E608E5" w:rsidRPr="00D42A89" w:rsidRDefault="00E608E5">
            <w:pPr>
              <w:rPr>
                <w:bCs/>
              </w:rPr>
            </w:pPr>
            <w:r>
              <w:rPr>
                <w:bCs/>
              </w:rPr>
              <w:t>Duration</w:t>
            </w:r>
            <w:r w:rsidRPr="001C59AC">
              <w:rPr>
                <w:rStyle w:val="Strong"/>
              </w:rPr>
              <w:t>:</w:t>
            </w:r>
            <w:r>
              <w:rPr>
                <w:bCs/>
              </w:rPr>
              <w:t xml:space="preserve"> </w:t>
            </w:r>
            <w:r w:rsidR="00550646" w:rsidRPr="00550646">
              <w:rPr>
                <w:b w:val="0"/>
              </w:rPr>
              <w:t>1 lesson</w:t>
            </w:r>
          </w:p>
          <w:p w14:paraId="642740EC" w14:textId="77777777" w:rsidR="00E608E5" w:rsidRDefault="00E608E5">
            <w:pPr>
              <w:rPr>
                <w:b w:val="0"/>
                <w:bCs/>
              </w:rPr>
            </w:pPr>
            <w:r w:rsidRPr="002F622F">
              <w:t>Learning intention</w:t>
            </w:r>
            <w:r>
              <w:t>s</w:t>
            </w:r>
          </w:p>
          <w:p w14:paraId="1883B9C8" w14:textId="77777777" w:rsidR="0090529C" w:rsidRPr="0090529C" w:rsidRDefault="0090529C" w:rsidP="001F32DE">
            <w:pPr>
              <w:pStyle w:val="ListBullet"/>
              <w:numPr>
                <w:ilvl w:val="0"/>
                <w:numId w:val="3"/>
              </w:numPr>
              <w:rPr>
                <w:b w:val="0"/>
                <w:bCs/>
                <w:lang w:eastAsia="zh-CN"/>
              </w:rPr>
            </w:pPr>
            <w:r w:rsidRPr="0090529C">
              <w:rPr>
                <w:b w:val="0"/>
                <w:bCs/>
                <w:lang w:eastAsia="zh-CN"/>
              </w:rPr>
              <w:t>To be able to solve problems involving perimeter.</w:t>
            </w:r>
          </w:p>
          <w:p w14:paraId="107AF391" w14:textId="77777777" w:rsidR="0090529C" w:rsidRPr="0090529C" w:rsidRDefault="0090529C" w:rsidP="001F32DE">
            <w:pPr>
              <w:pStyle w:val="ListBullet"/>
              <w:numPr>
                <w:ilvl w:val="0"/>
                <w:numId w:val="3"/>
              </w:numPr>
              <w:rPr>
                <w:b w:val="0"/>
                <w:bCs/>
                <w:lang w:eastAsia="zh-CN"/>
              </w:rPr>
            </w:pPr>
            <w:r w:rsidRPr="0090529C">
              <w:rPr>
                <w:b w:val="0"/>
                <w:bCs/>
                <w:lang w:eastAsia="zh-CN"/>
              </w:rPr>
              <w:t>To be able to simplify algebraic expressions.</w:t>
            </w:r>
          </w:p>
          <w:p w14:paraId="19A93C1C" w14:textId="77777777" w:rsidR="00E608E5" w:rsidRDefault="00E608E5">
            <w:pPr>
              <w:rPr>
                <w:b w:val="0"/>
                <w:bCs/>
              </w:rPr>
            </w:pPr>
            <w:r w:rsidRPr="002F622F">
              <w:t>Success criteria</w:t>
            </w:r>
          </w:p>
          <w:p w14:paraId="15332380" w14:textId="77777777" w:rsidR="001F32DE" w:rsidRPr="001F32DE" w:rsidRDefault="001F32DE" w:rsidP="001F32DE">
            <w:pPr>
              <w:pStyle w:val="ListBullet"/>
              <w:numPr>
                <w:ilvl w:val="0"/>
                <w:numId w:val="3"/>
              </w:numPr>
              <w:rPr>
                <w:b w:val="0"/>
                <w:bCs/>
              </w:rPr>
            </w:pPr>
            <w:r w:rsidRPr="001F32DE">
              <w:rPr>
                <w:b w:val="0"/>
                <w:bCs/>
              </w:rPr>
              <w:t>I can create an expression for the perimeter of a shape.</w:t>
            </w:r>
          </w:p>
          <w:p w14:paraId="65E59EBE" w14:textId="77777777" w:rsidR="001F32DE" w:rsidRPr="001F32DE" w:rsidRDefault="001F32DE" w:rsidP="001F32DE">
            <w:pPr>
              <w:pStyle w:val="ListBullet"/>
              <w:numPr>
                <w:ilvl w:val="0"/>
                <w:numId w:val="3"/>
              </w:numPr>
              <w:rPr>
                <w:b w:val="0"/>
                <w:bCs/>
              </w:rPr>
            </w:pPr>
            <w:r w:rsidRPr="001F32DE">
              <w:rPr>
                <w:b w:val="0"/>
                <w:bCs/>
              </w:rPr>
              <w:t>I can substitute values into an expression.</w:t>
            </w:r>
          </w:p>
          <w:p w14:paraId="20451260" w14:textId="162E4F82" w:rsidR="00E608E5" w:rsidRPr="001A3C15" w:rsidRDefault="001F32DE" w:rsidP="001F32DE">
            <w:pPr>
              <w:pStyle w:val="ListBullet"/>
              <w:numPr>
                <w:ilvl w:val="0"/>
                <w:numId w:val="3"/>
              </w:numPr>
              <w:rPr>
                <w:b w:val="0"/>
              </w:rPr>
            </w:pPr>
            <w:r w:rsidRPr="001F32DE">
              <w:rPr>
                <w:b w:val="0"/>
                <w:bCs/>
              </w:rPr>
              <w:t>I can justify the most efficient way to solve a problem.</w:t>
            </w:r>
          </w:p>
        </w:tc>
        <w:tc>
          <w:tcPr>
            <w:tcW w:w="1430" w:type="pct"/>
          </w:tcPr>
          <w:p w14:paraId="14DEA6DF" w14:textId="0BB8254D" w:rsidR="00E608E5" w:rsidRDefault="00472EC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w:t>
            </w:r>
            <w:r w:rsidR="009769AB">
              <w:t xml:space="preserve"> and C</w:t>
            </w:r>
          </w:p>
          <w:p w14:paraId="43815CA3" w14:textId="5D1292FB" w:rsidR="00472EC1" w:rsidRDefault="00472EC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B </w:t>
            </w:r>
            <w:r w:rsidR="00F71EA8">
              <w:t>(</w:t>
            </w:r>
            <w:r w:rsidR="00F27033">
              <w:t>one per</w:t>
            </w:r>
            <w:r>
              <w:t xml:space="preserve"> 3 students</w:t>
            </w:r>
            <w:r w:rsidR="00F71EA8">
              <w:t>)</w:t>
            </w:r>
          </w:p>
          <w:p w14:paraId="7416E206" w14:textId="32D99213" w:rsidR="00E608E5" w:rsidRDefault="00BD4FD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21FE1">
              <w:rPr>
                <w:i/>
                <w:iCs/>
              </w:rPr>
              <w:t>Express yourself</w:t>
            </w:r>
            <w:r w:rsidRPr="00421FE1">
              <w:t xml:space="preserve"> </w:t>
            </w:r>
            <w:r w:rsidR="00E608E5">
              <w:t xml:space="preserve">PowerPoint </w:t>
            </w:r>
          </w:p>
        </w:tc>
        <w:tc>
          <w:tcPr>
            <w:tcW w:w="1430" w:type="pct"/>
          </w:tcPr>
          <w:p w14:paraId="2CE9EF00"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17207D71" w14:textId="77777777" w:rsidR="00E608E5" w:rsidRDefault="00E608E5">
      <w:pPr>
        <w:suppressAutoHyphens w:val="0"/>
        <w:spacing w:before="0" w:after="160" w:line="259" w:lineRule="auto"/>
      </w:pPr>
      <w:r>
        <w:br w:type="page"/>
      </w:r>
    </w:p>
    <w:p w14:paraId="54791DE2" w14:textId="2E01161B" w:rsidR="00E608E5" w:rsidRDefault="00E608E5" w:rsidP="00E608E5">
      <w:pPr>
        <w:pStyle w:val="Heading2"/>
      </w:pPr>
      <w:bookmarkStart w:id="19" w:name="_Toc197611345"/>
      <w:r w:rsidRPr="00874971">
        <w:lastRenderedPageBreak/>
        <w:t xml:space="preserve">Learning episode </w:t>
      </w:r>
      <w:r w:rsidR="00FE58B8" w:rsidRPr="00874971">
        <w:t>3</w:t>
      </w:r>
      <w:r w:rsidRPr="00874971">
        <w:t xml:space="preserve"> – </w:t>
      </w:r>
      <w:r w:rsidR="008F70D4">
        <w:t>b</w:t>
      </w:r>
      <w:r w:rsidR="0024225D" w:rsidRPr="00874971">
        <w:t>oundary battle</w:t>
      </w:r>
      <w:bookmarkEnd w:id="19"/>
    </w:p>
    <w:p w14:paraId="457C4C08" w14:textId="77777777" w:rsidR="00E608E5" w:rsidRDefault="00E608E5" w:rsidP="00E608E5">
      <w:pPr>
        <w:pStyle w:val="Heading3"/>
      </w:pPr>
      <w:bookmarkStart w:id="20" w:name="_Toc197611346"/>
      <w:r>
        <w:t>Teaching and learning activity</w:t>
      </w:r>
      <w:bookmarkEnd w:id="20"/>
    </w:p>
    <w:p w14:paraId="6357FE81" w14:textId="33BBA106" w:rsidR="00E974DC" w:rsidRDefault="00E974DC" w:rsidP="00E974DC">
      <w:r>
        <w:t>Students</w:t>
      </w:r>
      <w:r w:rsidR="002B52B4">
        <w:t xml:space="preserve"> learn</w:t>
      </w:r>
      <w:r>
        <w:t xml:space="preserve"> which perimeter is larger by comparing rectangles and compound shapes. </w:t>
      </w:r>
      <w:r w:rsidR="00A96ADA">
        <w:t>Students then progress to</w:t>
      </w:r>
      <w:r>
        <w:t xml:space="preserve"> using different strategies to find the perimeter of simple composite shapes, including those with lengths represented by pronumerals.</w:t>
      </w:r>
    </w:p>
    <w:p w14:paraId="09D9AEEB" w14:textId="77777777" w:rsidR="00E608E5" w:rsidRDefault="00E608E5" w:rsidP="00E608E5">
      <w:pPr>
        <w:pStyle w:val="Heading3"/>
      </w:pPr>
      <w:bookmarkStart w:id="21" w:name="_Toc197611347"/>
      <w:r>
        <w:t>Syllabus content</w:t>
      </w:r>
      <w:bookmarkEnd w:id="21"/>
    </w:p>
    <w:p w14:paraId="3F9D1584" w14:textId="77777777" w:rsidR="00C56801" w:rsidRPr="00D23CFD" w:rsidRDefault="00C56801" w:rsidP="00D23CFD">
      <w:pPr>
        <w:pStyle w:val="ListBullet"/>
      </w:pPr>
      <w:r w:rsidRPr="00865891">
        <w:rPr>
          <w:lang w:eastAsia="en-AU"/>
        </w:rPr>
        <w:t xml:space="preserve">Solve problems </w:t>
      </w:r>
      <w:r w:rsidRPr="00865891">
        <w:t>relating to the perimeter of simple composite figures</w:t>
      </w:r>
    </w:p>
    <w:p w14:paraId="084F3216" w14:textId="77777777" w:rsidR="00C56801" w:rsidRPr="00D23CFD" w:rsidRDefault="00C56801" w:rsidP="00D23CFD">
      <w:pPr>
        <w:pStyle w:val="ListBullet"/>
      </w:pPr>
      <w:r w:rsidRPr="00865891">
        <w:t>Compare methods of solution for finding perimeter and evaluate the efficiency of those methods</w:t>
      </w:r>
    </w:p>
    <w:p w14:paraId="61413442" w14:textId="77777777" w:rsidR="00C56801" w:rsidRPr="00D23CFD" w:rsidRDefault="00C56801" w:rsidP="00D23CFD">
      <w:pPr>
        <w:pStyle w:val="ListBullet"/>
      </w:pPr>
      <w:r w:rsidRPr="00793B14">
        <w:t>Represent number sentences involving unknown quantities using pronumerals</w:t>
      </w:r>
    </w:p>
    <w:p w14:paraId="2101BE59" w14:textId="71EA7AC8" w:rsidR="00E608E5" w:rsidRPr="00B80669" w:rsidRDefault="00C56801" w:rsidP="00D23CFD">
      <w:pPr>
        <w:pStyle w:val="ListBullet"/>
        <w:rPr>
          <w:rFonts w:cs="Times New Roman"/>
        </w:rPr>
      </w:pPr>
      <w:r w:rsidRPr="00D23CFD">
        <w:t>Verify solutions to equations</w:t>
      </w:r>
      <w:r w:rsidRPr="00B80669">
        <w:rPr>
          <w:lang w:eastAsia="en-AU"/>
        </w:rPr>
        <w:t xml:space="preserve"> by substitution</w:t>
      </w:r>
      <w:r w:rsidR="00E608E5">
        <w:br w:type="page"/>
      </w:r>
    </w:p>
    <w:p w14:paraId="392F6284" w14:textId="727A471A" w:rsidR="005C3682" w:rsidRPr="005C3682" w:rsidRDefault="005C3682" w:rsidP="005C3682">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3</w:t>
      </w:r>
      <w:r w:rsidR="00093F2E">
        <w:rPr>
          <w:noProof/>
        </w:rPr>
        <w:fldChar w:fldCharType="end"/>
      </w:r>
      <w:r>
        <w:t xml:space="preserve"> </w:t>
      </w:r>
      <w:r w:rsidRPr="0005266B">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166C688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A0242AF" w14:textId="77777777" w:rsidR="00E608E5" w:rsidRPr="00993381" w:rsidRDefault="00E608E5">
            <w:r w:rsidRPr="00993381">
              <w:t>Teaching and learning activities</w:t>
            </w:r>
          </w:p>
        </w:tc>
        <w:tc>
          <w:tcPr>
            <w:tcW w:w="1430" w:type="pct"/>
          </w:tcPr>
          <w:p w14:paraId="53C51E45" w14:textId="6072902E"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30B0A">
              <w:t>r</w:t>
            </w:r>
            <w:r w:rsidRPr="00993381">
              <w:t>esources</w:t>
            </w:r>
          </w:p>
        </w:tc>
        <w:tc>
          <w:tcPr>
            <w:tcW w:w="1430" w:type="pct"/>
          </w:tcPr>
          <w:p w14:paraId="4C273015"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2D6F237B"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7F1CC4B" w14:textId="5FC5C1D6" w:rsidR="00E608E5" w:rsidRPr="00E13975" w:rsidRDefault="00E13975">
            <w:r w:rsidRPr="00421FE1">
              <w:t>Boundary battle</w:t>
            </w:r>
          </w:p>
          <w:p w14:paraId="72373242" w14:textId="1EAAFE8D" w:rsidR="00E608E5" w:rsidRPr="00D42A89" w:rsidRDefault="00E608E5">
            <w:pPr>
              <w:rPr>
                <w:bCs/>
              </w:rPr>
            </w:pPr>
            <w:r>
              <w:rPr>
                <w:bCs/>
              </w:rPr>
              <w:t>Duration</w:t>
            </w:r>
            <w:r w:rsidRPr="001C59AC">
              <w:rPr>
                <w:rStyle w:val="Strong"/>
              </w:rPr>
              <w:t>:</w:t>
            </w:r>
            <w:r>
              <w:rPr>
                <w:bCs/>
              </w:rPr>
              <w:t xml:space="preserve"> </w:t>
            </w:r>
            <w:r w:rsidR="0050198D">
              <w:rPr>
                <w:b w:val="0"/>
              </w:rPr>
              <w:t>1</w:t>
            </w:r>
            <w:r w:rsidR="00230B0A">
              <w:rPr>
                <w:b w:val="0"/>
              </w:rPr>
              <w:t>–</w:t>
            </w:r>
            <w:r w:rsidR="0050198D">
              <w:rPr>
                <w:b w:val="0"/>
              </w:rPr>
              <w:t>2 lessons</w:t>
            </w:r>
          </w:p>
          <w:p w14:paraId="4A900616" w14:textId="20F429D6" w:rsidR="00E608E5" w:rsidRDefault="00E608E5">
            <w:pPr>
              <w:rPr>
                <w:b w:val="0"/>
                <w:bCs/>
              </w:rPr>
            </w:pPr>
            <w:r w:rsidRPr="002F622F">
              <w:t>Learning intention</w:t>
            </w:r>
          </w:p>
          <w:p w14:paraId="2CB9A897" w14:textId="5AEDEDC1" w:rsidR="00D11204" w:rsidRPr="00D11204" w:rsidRDefault="00D11204" w:rsidP="007A2F1E">
            <w:pPr>
              <w:pStyle w:val="ListBullet"/>
              <w:numPr>
                <w:ilvl w:val="0"/>
                <w:numId w:val="3"/>
              </w:numPr>
              <w:rPr>
                <w:b w:val="0"/>
                <w:bCs/>
                <w:lang w:eastAsia="zh-CN"/>
              </w:rPr>
            </w:pPr>
            <w:r w:rsidRPr="00D11204">
              <w:rPr>
                <w:b w:val="0"/>
                <w:bCs/>
                <w:lang w:eastAsia="zh-CN"/>
              </w:rPr>
              <w:t>To be able to find the perimeter of a simple composite shape.</w:t>
            </w:r>
          </w:p>
          <w:p w14:paraId="3810067E" w14:textId="698577E7" w:rsidR="00E608E5" w:rsidRDefault="00E608E5">
            <w:pPr>
              <w:rPr>
                <w:b w:val="0"/>
                <w:bCs/>
              </w:rPr>
            </w:pPr>
            <w:r w:rsidRPr="002F622F">
              <w:t>Success criteria</w:t>
            </w:r>
          </w:p>
          <w:p w14:paraId="791627C0" w14:textId="77777777" w:rsidR="007A2F1E" w:rsidRPr="007A2F1E" w:rsidRDefault="007A2F1E" w:rsidP="007A2F1E">
            <w:pPr>
              <w:pStyle w:val="ListBullet"/>
              <w:numPr>
                <w:ilvl w:val="0"/>
                <w:numId w:val="3"/>
              </w:numPr>
              <w:rPr>
                <w:b w:val="0"/>
                <w:bCs/>
              </w:rPr>
            </w:pPr>
            <w:r w:rsidRPr="007A2F1E">
              <w:rPr>
                <w:b w:val="0"/>
                <w:bCs/>
              </w:rPr>
              <w:t>I can find the value of missing sides on a composite shape.</w:t>
            </w:r>
          </w:p>
          <w:p w14:paraId="61FFF54C" w14:textId="77777777" w:rsidR="007A2F1E" w:rsidRPr="007A2F1E" w:rsidRDefault="007A2F1E" w:rsidP="007A2F1E">
            <w:pPr>
              <w:pStyle w:val="ListBullet"/>
              <w:numPr>
                <w:ilvl w:val="0"/>
                <w:numId w:val="3"/>
              </w:numPr>
              <w:rPr>
                <w:b w:val="0"/>
                <w:bCs/>
              </w:rPr>
            </w:pPr>
            <w:r w:rsidRPr="007A2F1E">
              <w:rPr>
                <w:b w:val="0"/>
                <w:bCs/>
              </w:rPr>
              <w:t>I can calculate the perimeter of a simple composite shape.</w:t>
            </w:r>
          </w:p>
          <w:p w14:paraId="60F4FCF6" w14:textId="51F5BC93" w:rsidR="00E608E5" w:rsidRPr="001A3C15" w:rsidRDefault="007A2F1E" w:rsidP="007A2F1E">
            <w:pPr>
              <w:pStyle w:val="ListBullet"/>
              <w:numPr>
                <w:ilvl w:val="0"/>
                <w:numId w:val="3"/>
              </w:numPr>
              <w:rPr>
                <w:b w:val="0"/>
              </w:rPr>
            </w:pPr>
            <w:r w:rsidRPr="007A2F1E">
              <w:rPr>
                <w:b w:val="0"/>
                <w:bCs/>
              </w:rPr>
              <w:t>I can explain the different methods I can use to find the perimeter of a composite shape.</w:t>
            </w:r>
          </w:p>
        </w:tc>
        <w:tc>
          <w:tcPr>
            <w:tcW w:w="1430" w:type="pct"/>
          </w:tcPr>
          <w:p w14:paraId="319955CA" w14:textId="330103A9" w:rsidR="00E608E5" w:rsidRDefault="000760F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A96869">
              <w:t>, D and E</w:t>
            </w:r>
            <w:r w:rsidR="001640D8">
              <w:t xml:space="preserve"> (</w:t>
            </w:r>
            <w:r w:rsidR="00F27033">
              <w:t>one per</w:t>
            </w:r>
            <w:r>
              <w:t xml:space="preserve"> 3 students</w:t>
            </w:r>
            <w:r w:rsidR="001640D8">
              <w:t>)</w:t>
            </w:r>
          </w:p>
          <w:p w14:paraId="4042B0D8" w14:textId="15924E1A" w:rsidR="00802775" w:rsidRDefault="0080277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B</w:t>
            </w:r>
            <w:r w:rsidR="00A96869">
              <w:t xml:space="preserve"> and C</w:t>
            </w:r>
          </w:p>
          <w:p w14:paraId="627CF9DA" w14:textId="57B5E14D" w:rsidR="00E608E5" w:rsidRDefault="000760F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21FE1">
              <w:rPr>
                <w:i/>
                <w:iCs/>
              </w:rPr>
              <w:t>Boundary battle</w:t>
            </w:r>
            <w:r w:rsidR="00E608E5">
              <w:t xml:space="preserve"> PowerPoint </w:t>
            </w:r>
          </w:p>
          <w:p w14:paraId="6F8A075E" w14:textId="07DC43FA" w:rsidR="00E608E5" w:rsidRDefault="00195F1B">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Optional: one device per pair of students</w:t>
            </w:r>
          </w:p>
        </w:tc>
        <w:tc>
          <w:tcPr>
            <w:tcW w:w="1430" w:type="pct"/>
          </w:tcPr>
          <w:p w14:paraId="1D49A5EC"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73816418" w14:textId="77777777" w:rsidR="00E608E5" w:rsidRDefault="00E608E5">
      <w:pPr>
        <w:suppressAutoHyphens w:val="0"/>
        <w:spacing w:before="0" w:after="160" w:line="259" w:lineRule="auto"/>
      </w:pPr>
      <w:r>
        <w:br w:type="page"/>
      </w:r>
    </w:p>
    <w:p w14:paraId="45E9EFB2" w14:textId="6372090B" w:rsidR="00E608E5" w:rsidRDefault="00E608E5" w:rsidP="00E608E5">
      <w:pPr>
        <w:pStyle w:val="Heading2"/>
      </w:pPr>
      <w:bookmarkStart w:id="22" w:name="_Toc197611348"/>
      <w:r w:rsidRPr="00874971">
        <w:lastRenderedPageBreak/>
        <w:t xml:space="preserve">Learning episode </w:t>
      </w:r>
      <w:r w:rsidR="00D72899" w:rsidRPr="00874971">
        <w:t>4</w:t>
      </w:r>
      <w:r w:rsidRPr="00874971">
        <w:t xml:space="preserve"> – </w:t>
      </w:r>
      <w:r w:rsidR="00FC46A2">
        <w:t>u</w:t>
      </w:r>
      <w:r w:rsidR="0024225D" w:rsidRPr="00874971">
        <w:t>ncovering shape secrets</w:t>
      </w:r>
      <w:bookmarkEnd w:id="22"/>
    </w:p>
    <w:p w14:paraId="3A9D469F" w14:textId="77777777" w:rsidR="00E608E5" w:rsidRDefault="00E608E5" w:rsidP="00E608E5">
      <w:pPr>
        <w:pStyle w:val="Heading3"/>
      </w:pPr>
      <w:bookmarkStart w:id="23" w:name="_Toc197611349"/>
      <w:r>
        <w:t>Teaching and learning activity</w:t>
      </w:r>
      <w:bookmarkEnd w:id="23"/>
    </w:p>
    <w:p w14:paraId="78CFEDC6" w14:textId="30B8E4B6" w:rsidR="007C3F2C" w:rsidRPr="006239CB" w:rsidRDefault="007C3F2C" w:rsidP="007C3F2C">
      <w:r>
        <w:t>Students use the concept of perimeter to delve into solving equations involving 2 steps using bar models.</w:t>
      </w:r>
    </w:p>
    <w:p w14:paraId="4562D3B6" w14:textId="77777777" w:rsidR="00E608E5" w:rsidRPr="00A669B0" w:rsidRDefault="00E608E5" w:rsidP="00E608E5">
      <w:pPr>
        <w:pStyle w:val="Heading3"/>
      </w:pPr>
      <w:bookmarkStart w:id="24" w:name="_Toc197611350"/>
      <w:r>
        <w:t>Syllabus content</w:t>
      </w:r>
      <w:bookmarkEnd w:id="24"/>
    </w:p>
    <w:p w14:paraId="4B75362E" w14:textId="77777777" w:rsidR="00B80669" w:rsidRPr="00D23CFD" w:rsidRDefault="00B80669" w:rsidP="00D23CFD">
      <w:pPr>
        <w:pStyle w:val="ListBullet"/>
      </w:pPr>
      <w:r w:rsidRPr="00865891">
        <w:rPr>
          <w:lang w:eastAsia="en-AU"/>
        </w:rPr>
        <w:t xml:space="preserve">Solve problems </w:t>
      </w:r>
      <w:r w:rsidRPr="00865891">
        <w:t>relating to the perimeter of simple composite figures</w:t>
      </w:r>
    </w:p>
    <w:p w14:paraId="401E90EE" w14:textId="77777777" w:rsidR="00C677AE" w:rsidRDefault="00C677AE" w:rsidP="00C677AE">
      <w:pPr>
        <w:pStyle w:val="ListBullet"/>
      </w:pPr>
      <w:r>
        <w:t>Describe number sentences as equations</w:t>
      </w:r>
    </w:p>
    <w:p w14:paraId="6FAAD160" w14:textId="77777777" w:rsidR="00C677AE" w:rsidRDefault="00C677AE" w:rsidP="00C677AE">
      <w:pPr>
        <w:pStyle w:val="ListBullet"/>
      </w:pPr>
      <w:r>
        <w:t>Distinguish between and compare algebraic expressions and equations</w:t>
      </w:r>
    </w:p>
    <w:p w14:paraId="072F44B1" w14:textId="77777777" w:rsidR="00C677AE" w:rsidRDefault="00C677AE" w:rsidP="00C677AE">
      <w:pPr>
        <w:pStyle w:val="ListBullet"/>
      </w:pPr>
      <w:r>
        <w:t>Solve linear equations with integer and non-integer solutions using algebraic techniques that involve up to 2 steps, including equations with pronumerals on both sides</w:t>
      </w:r>
    </w:p>
    <w:p w14:paraId="3B6AF4AC" w14:textId="77777777" w:rsidR="00C677AE" w:rsidRDefault="00C677AE" w:rsidP="00C677AE">
      <w:pPr>
        <w:pStyle w:val="ListBullet"/>
      </w:pPr>
      <w:r>
        <w:t>Model and solve word problems using equations of up to 2 steps</w:t>
      </w:r>
    </w:p>
    <w:p w14:paraId="5A1C370F" w14:textId="77777777" w:rsidR="00C677AE" w:rsidRDefault="00C677AE" w:rsidP="00C677AE">
      <w:pPr>
        <w:pStyle w:val="ListBullet"/>
      </w:pPr>
      <w:r>
        <w:t>Verify solutions to equations by substitution</w:t>
      </w:r>
    </w:p>
    <w:p w14:paraId="00C6B116" w14:textId="07792B25" w:rsidR="00E608E5" w:rsidRPr="00B80669" w:rsidRDefault="00C677AE" w:rsidP="00C677AE">
      <w:pPr>
        <w:pStyle w:val="ListBullet"/>
      </w:pPr>
      <w:r>
        <w:t>Solve problems involving linear equations, including those arising from substituting given values into formulas</w:t>
      </w:r>
      <w:r w:rsidR="00E608E5">
        <w:br w:type="page"/>
      </w:r>
    </w:p>
    <w:p w14:paraId="6D1762EE" w14:textId="221929EA" w:rsidR="005C3682" w:rsidRPr="005C3682" w:rsidRDefault="005C3682" w:rsidP="005C3682">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4</w:t>
      </w:r>
      <w:r w:rsidR="00093F2E">
        <w:rPr>
          <w:noProof/>
        </w:rPr>
        <w:fldChar w:fldCharType="end"/>
      </w:r>
      <w:r>
        <w:t xml:space="preserve"> </w:t>
      </w:r>
      <w:r w:rsidRPr="00C84243">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38AA626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2BCF8542" w14:textId="77777777" w:rsidR="00E608E5" w:rsidRPr="00993381" w:rsidRDefault="00E608E5">
            <w:r w:rsidRPr="00993381">
              <w:t>Teaching and learning activities</w:t>
            </w:r>
          </w:p>
        </w:tc>
        <w:tc>
          <w:tcPr>
            <w:tcW w:w="1430" w:type="pct"/>
          </w:tcPr>
          <w:p w14:paraId="53380D2B" w14:textId="476E3740"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66B96">
              <w:t>r</w:t>
            </w:r>
            <w:r w:rsidRPr="00993381">
              <w:t>esources</w:t>
            </w:r>
          </w:p>
        </w:tc>
        <w:tc>
          <w:tcPr>
            <w:tcW w:w="1430" w:type="pct"/>
          </w:tcPr>
          <w:p w14:paraId="285DFC72"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30CE989E"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B8CE938" w14:textId="6922F476" w:rsidR="00E608E5" w:rsidRPr="00E23189" w:rsidRDefault="0024225D">
            <w:r w:rsidRPr="00421FE1">
              <w:t>Uncovering shape secrets</w:t>
            </w:r>
          </w:p>
          <w:p w14:paraId="67DBFC35" w14:textId="58A6944B" w:rsidR="00E608E5" w:rsidRPr="00D42A89" w:rsidRDefault="00E608E5">
            <w:pPr>
              <w:rPr>
                <w:bCs/>
              </w:rPr>
            </w:pPr>
            <w:r>
              <w:rPr>
                <w:bCs/>
              </w:rPr>
              <w:t>Duration</w:t>
            </w:r>
            <w:r w:rsidRPr="001C59AC">
              <w:rPr>
                <w:rStyle w:val="Strong"/>
              </w:rPr>
              <w:t>:</w:t>
            </w:r>
            <w:r>
              <w:rPr>
                <w:bCs/>
              </w:rPr>
              <w:t xml:space="preserve"> </w:t>
            </w:r>
            <w:r w:rsidR="00CB32CE">
              <w:rPr>
                <w:b w:val="0"/>
              </w:rPr>
              <w:t>2 lessons</w:t>
            </w:r>
          </w:p>
          <w:p w14:paraId="7D67689F" w14:textId="6A4A66B1" w:rsidR="00E608E5" w:rsidRDefault="00E608E5">
            <w:pPr>
              <w:rPr>
                <w:b w:val="0"/>
                <w:bCs/>
              </w:rPr>
            </w:pPr>
            <w:r w:rsidRPr="002F622F">
              <w:t>Learning intention</w:t>
            </w:r>
          </w:p>
          <w:p w14:paraId="55A7F80A" w14:textId="77777777" w:rsidR="007D67AD" w:rsidRPr="007D67AD" w:rsidRDefault="007D67AD" w:rsidP="009F0738">
            <w:pPr>
              <w:pStyle w:val="ListBullet"/>
              <w:numPr>
                <w:ilvl w:val="0"/>
                <w:numId w:val="3"/>
              </w:numPr>
              <w:rPr>
                <w:b w:val="0"/>
                <w:bCs/>
                <w:lang w:eastAsia="zh-CN"/>
              </w:rPr>
            </w:pPr>
            <w:r w:rsidRPr="007D67AD">
              <w:rPr>
                <w:b w:val="0"/>
                <w:bCs/>
                <w:lang w:eastAsia="zh-CN"/>
              </w:rPr>
              <w:t>To be able to solve equations.</w:t>
            </w:r>
          </w:p>
          <w:p w14:paraId="71C5FE84" w14:textId="77777777" w:rsidR="00E608E5" w:rsidRDefault="00E608E5">
            <w:pPr>
              <w:rPr>
                <w:b w:val="0"/>
                <w:bCs/>
              </w:rPr>
            </w:pPr>
            <w:r w:rsidRPr="002F622F">
              <w:t>Success criteria</w:t>
            </w:r>
          </w:p>
          <w:p w14:paraId="688F4B41" w14:textId="77777777" w:rsidR="009F0738" w:rsidRPr="009F0738" w:rsidRDefault="009F0738" w:rsidP="009F0738">
            <w:pPr>
              <w:pStyle w:val="ListBullet"/>
              <w:numPr>
                <w:ilvl w:val="0"/>
                <w:numId w:val="3"/>
              </w:numPr>
              <w:rPr>
                <w:b w:val="0"/>
                <w:bCs/>
              </w:rPr>
            </w:pPr>
            <w:r w:rsidRPr="009F0738">
              <w:rPr>
                <w:b w:val="0"/>
                <w:bCs/>
              </w:rPr>
              <w:t>I can explain the difference between an expression and an equation.</w:t>
            </w:r>
          </w:p>
          <w:p w14:paraId="5C46EFB4" w14:textId="77777777" w:rsidR="009F0738" w:rsidRPr="009F0738" w:rsidRDefault="009F0738" w:rsidP="009F0738">
            <w:pPr>
              <w:pStyle w:val="ListBullet"/>
              <w:numPr>
                <w:ilvl w:val="0"/>
                <w:numId w:val="3"/>
              </w:numPr>
              <w:rPr>
                <w:b w:val="0"/>
                <w:bCs/>
              </w:rPr>
            </w:pPr>
            <w:r w:rsidRPr="009F0738">
              <w:rPr>
                <w:b w:val="0"/>
                <w:bCs/>
              </w:rPr>
              <w:t>I can solve equations involving 2 steps.</w:t>
            </w:r>
          </w:p>
          <w:p w14:paraId="008EAA2C" w14:textId="43528957" w:rsidR="00E608E5" w:rsidRPr="001A3C15" w:rsidRDefault="009F0738" w:rsidP="009F0738">
            <w:pPr>
              <w:pStyle w:val="ListBullet"/>
              <w:numPr>
                <w:ilvl w:val="0"/>
                <w:numId w:val="3"/>
              </w:numPr>
              <w:rPr>
                <w:b w:val="0"/>
              </w:rPr>
            </w:pPr>
            <w:r w:rsidRPr="009F0738">
              <w:rPr>
                <w:b w:val="0"/>
                <w:bCs/>
              </w:rPr>
              <w:t>I can represent the perimeter of a shape as an equation.</w:t>
            </w:r>
          </w:p>
        </w:tc>
        <w:tc>
          <w:tcPr>
            <w:tcW w:w="1430" w:type="pct"/>
          </w:tcPr>
          <w:p w14:paraId="7C22F8A0" w14:textId="28687D35" w:rsidR="00E608E5" w:rsidRDefault="00882310">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A2235C">
              <w:t xml:space="preserve"> </w:t>
            </w:r>
            <w:r w:rsidR="00CE5036">
              <w:t>(</w:t>
            </w:r>
            <w:r w:rsidR="00F27033">
              <w:t>one per</w:t>
            </w:r>
            <w:r w:rsidR="00A2235C">
              <w:t xml:space="preserve"> </w:t>
            </w:r>
            <w:r w:rsidR="00170F10">
              <w:t>pair</w:t>
            </w:r>
            <w:r w:rsidR="00CE5036">
              <w:t>)</w:t>
            </w:r>
          </w:p>
          <w:p w14:paraId="033A72DC" w14:textId="32C337DC" w:rsidR="00202147" w:rsidRDefault="0020214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B and C</w:t>
            </w:r>
          </w:p>
          <w:p w14:paraId="6F63997B" w14:textId="256D186C" w:rsidR="003648E9" w:rsidRDefault="003648E9">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D </w:t>
            </w:r>
            <w:r w:rsidR="00CE5036">
              <w:t>(</w:t>
            </w:r>
            <w:r w:rsidR="00F27033">
              <w:t>one per</w:t>
            </w:r>
            <w:r>
              <w:t xml:space="preserve"> 3 students</w:t>
            </w:r>
            <w:r w:rsidR="00CE5036">
              <w:t>)</w:t>
            </w:r>
          </w:p>
          <w:p w14:paraId="46DD4A75" w14:textId="08A43621" w:rsidR="00E608E5" w:rsidRDefault="00882310" w:rsidP="00373C4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21FE1">
              <w:rPr>
                <w:i/>
                <w:iCs/>
              </w:rPr>
              <w:t>Uncovering shape secrets</w:t>
            </w:r>
            <w:r w:rsidR="00E608E5">
              <w:t xml:space="preserve"> PowerPoint </w:t>
            </w:r>
          </w:p>
        </w:tc>
        <w:tc>
          <w:tcPr>
            <w:tcW w:w="1430" w:type="pct"/>
          </w:tcPr>
          <w:p w14:paraId="327E429F"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31FA6CD4" w14:textId="6A60E6D9" w:rsidR="00E608E5" w:rsidRDefault="007D14EA" w:rsidP="007D14EA">
      <w:pPr>
        <w:suppressAutoHyphens w:val="0"/>
        <w:spacing w:before="0" w:after="160" w:line="259" w:lineRule="auto"/>
      </w:pPr>
      <w:r>
        <w:br w:type="page"/>
      </w:r>
    </w:p>
    <w:p w14:paraId="61FF517B" w14:textId="6401CB6B" w:rsidR="00334837" w:rsidRDefault="00334837" w:rsidP="00334837">
      <w:pPr>
        <w:pStyle w:val="Heading2"/>
      </w:pPr>
      <w:bookmarkStart w:id="25" w:name="_Toc197611351"/>
      <w:r w:rsidRPr="00874971">
        <w:lastRenderedPageBreak/>
        <w:t xml:space="preserve">Learning episode 5 – </w:t>
      </w:r>
      <w:r w:rsidR="007D14EA">
        <w:t>p</w:t>
      </w:r>
      <w:r w:rsidRPr="00874971">
        <w:t>erimeter pals</w:t>
      </w:r>
      <w:bookmarkEnd w:id="25"/>
    </w:p>
    <w:p w14:paraId="1AE5B3CD" w14:textId="77777777" w:rsidR="00334837" w:rsidRDefault="00334837" w:rsidP="00334837">
      <w:pPr>
        <w:pStyle w:val="Heading3"/>
      </w:pPr>
      <w:bookmarkStart w:id="26" w:name="_Toc197611352"/>
      <w:r>
        <w:t>Teaching and learning activity</w:t>
      </w:r>
      <w:bookmarkEnd w:id="26"/>
    </w:p>
    <w:p w14:paraId="6E5A875F" w14:textId="2A7904DD" w:rsidR="00DE0399" w:rsidRPr="006239CB" w:rsidRDefault="00DE0399" w:rsidP="00DE0399">
      <w:r>
        <w:t>Students use the concept of perimeter to delve into solving equations with pronumerals on both sides using bar models.</w:t>
      </w:r>
    </w:p>
    <w:p w14:paraId="2FDA7D9A" w14:textId="77777777" w:rsidR="00334837" w:rsidRDefault="00334837" w:rsidP="00334837">
      <w:pPr>
        <w:pStyle w:val="Heading3"/>
      </w:pPr>
      <w:bookmarkStart w:id="27" w:name="_Toc197611353"/>
      <w:r>
        <w:t>Syllabus content</w:t>
      </w:r>
      <w:bookmarkEnd w:id="27"/>
    </w:p>
    <w:p w14:paraId="74C5382B" w14:textId="4E984E85" w:rsidR="009E1D5E" w:rsidRDefault="009E1D5E" w:rsidP="009E1D5E">
      <w:pPr>
        <w:pStyle w:val="ListBullet"/>
      </w:pPr>
      <w:r>
        <w:t>Solve problems relating to the perimeter of simple composite figures</w:t>
      </w:r>
    </w:p>
    <w:p w14:paraId="4D08CEEB" w14:textId="2DF06988" w:rsidR="009E1D5E" w:rsidRDefault="009E1D5E" w:rsidP="009E1D5E">
      <w:pPr>
        <w:pStyle w:val="ListBullet"/>
      </w:pPr>
      <w:r>
        <w:t>Compare methods of solution for finding perimeter and evaluate the efficiency of those methods</w:t>
      </w:r>
    </w:p>
    <w:p w14:paraId="24EA5E5A" w14:textId="77777777" w:rsidR="009E1D5E" w:rsidRDefault="009E1D5E" w:rsidP="009E1D5E">
      <w:pPr>
        <w:pStyle w:val="ListBullet"/>
      </w:pPr>
      <w:r>
        <w:t>Solve linear equations with integer and non-integer solutions using algebraic techniques that involve up to 2 steps, including equations with pronumerals on both sides</w:t>
      </w:r>
    </w:p>
    <w:p w14:paraId="6D38D159" w14:textId="3F3A983D" w:rsidR="00334837" w:rsidRPr="007C06C3" w:rsidRDefault="009E1D5E" w:rsidP="00334837">
      <w:pPr>
        <w:pStyle w:val="ListBullet"/>
      </w:pPr>
      <w:r>
        <w:t>Model and solve word problems using equations of up to 2 steps</w:t>
      </w:r>
    </w:p>
    <w:p w14:paraId="37C43B25" w14:textId="77777777" w:rsidR="00334837" w:rsidRPr="00632002" w:rsidRDefault="00334837" w:rsidP="00632002">
      <w:r>
        <w:br w:type="page"/>
      </w:r>
    </w:p>
    <w:p w14:paraId="5AFFEB65" w14:textId="79124911" w:rsidR="005C3682" w:rsidRPr="005C3682" w:rsidRDefault="005C3682" w:rsidP="005C3682">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5</w:t>
      </w:r>
      <w:r w:rsidR="00093F2E">
        <w:rPr>
          <w:noProof/>
        </w:rPr>
        <w:fldChar w:fldCharType="end"/>
      </w:r>
      <w:r>
        <w:t xml:space="preserve"> </w:t>
      </w:r>
      <w:r w:rsidRPr="003706A7">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34837" w14:paraId="06357C78" w14:textId="77777777" w:rsidTr="00840F6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635448E" w14:textId="77777777" w:rsidR="00334837" w:rsidRPr="00993381" w:rsidRDefault="00334837" w:rsidP="00840F64">
            <w:r w:rsidRPr="00993381">
              <w:t>Teaching and learning activities</w:t>
            </w:r>
          </w:p>
        </w:tc>
        <w:tc>
          <w:tcPr>
            <w:tcW w:w="1430" w:type="pct"/>
          </w:tcPr>
          <w:p w14:paraId="5493E89B" w14:textId="273FF6C0" w:rsidR="00334837" w:rsidRPr="00993381" w:rsidRDefault="00334837" w:rsidP="00840F64">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632002">
              <w:t>r</w:t>
            </w:r>
            <w:r w:rsidRPr="00993381">
              <w:t>esources</w:t>
            </w:r>
          </w:p>
        </w:tc>
        <w:tc>
          <w:tcPr>
            <w:tcW w:w="1430" w:type="pct"/>
          </w:tcPr>
          <w:p w14:paraId="494F6729" w14:textId="77777777" w:rsidR="00334837" w:rsidRPr="00993381" w:rsidRDefault="00334837" w:rsidP="00840F64">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34837" w14:paraId="1D47A4BA" w14:textId="77777777" w:rsidTr="00840F6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CF4C2A3" w14:textId="3D4BDA44" w:rsidR="00334837" w:rsidRPr="007E2D41" w:rsidRDefault="00BF038E" w:rsidP="00840F64">
            <w:r w:rsidRPr="00421FE1">
              <w:t>Perimeter pals</w:t>
            </w:r>
          </w:p>
          <w:p w14:paraId="64DBC626" w14:textId="51BAF1D5" w:rsidR="00334837" w:rsidRPr="00D42A89" w:rsidRDefault="00334837" w:rsidP="00840F64">
            <w:pPr>
              <w:rPr>
                <w:bCs/>
              </w:rPr>
            </w:pPr>
            <w:r>
              <w:rPr>
                <w:bCs/>
              </w:rPr>
              <w:t>Duration</w:t>
            </w:r>
            <w:r w:rsidRPr="001C59AC">
              <w:rPr>
                <w:rStyle w:val="Strong"/>
              </w:rPr>
              <w:t>:</w:t>
            </w:r>
            <w:r>
              <w:rPr>
                <w:bCs/>
              </w:rPr>
              <w:t xml:space="preserve"> </w:t>
            </w:r>
            <w:r w:rsidR="00C357FC">
              <w:rPr>
                <w:b w:val="0"/>
              </w:rPr>
              <w:t>1 lesson</w:t>
            </w:r>
          </w:p>
          <w:p w14:paraId="5E4D7EF6" w14:textId="5BE9FAD1" w:rsidR="00334837" w:rsidRDefault="00334837" w:rsidP="00840F64">
            <w:pPr>
              <w:rPr>
                <w:b w:val="0"/>
                <w:bCs/>
              </w:rPr>
            </w:pPr>
            <w:r w:rsidRPr="002F622F">
              <w:t>Learning intention</w:t>
            </w:r>
          </w:p>
          <w:p w14:paraId="1722D3F0" w14:textId="77777777" w:rsidR="00034957" w:rsidRPr="00034957" w:rsidRDefault="00034957" w:rsidP="00EE0E37">
            <w:pPr>
              <w:pStyle w:val="ListBullet"/>
              <w:numPr>
                <w:ilvl w:val="0"/>
                <w:numId w:val="3"/>
              </w:numPr>
              <w:rPr>
                <w:b w:val="0"/>
                <w:bCs/>
                <w:lang w:eastAsia="zh-CN"/>
              </w:rPr>
            </w:pPr>
            <w:r w:rsidRPr="00034957">
              <w:rPr>
                <w:b w:val="0"/>
                <w:bCs/>
                <w:lang w:eastAsia="zh-CN"/>
              </w:rPr>
              <w:t>To be able to solve equations with pronumerals on both sides.</w:t>
            </w:r>
          </w:p>
          <w:p w14:paraId="1DE2C239" w14:textId="77777777" w:rsidR="00334837" w:rsidRDefault="00334837" w:rsidP="00840F64">
            <w:pPr>
              <w:rPr>
                <w:b w:val="0"/>
                <w:bCs/>
              </w:rPr>
            </w:pPr>
            <w:r w:rsidRPr="002F622F">
              <w:t>Success criteria</w:t>
            </w:r>
          </w:p>
          <w:p w14:paraId="1A5C1FBA" w14:textId="3A480050" w:rsidR="00EE0E37" w:rsidRPr="00EE0E37" w:rsidRDefault="00EE0E37" w:rsidP="00EE0E37">
            <w:pPr>
              <w:pStyle w:val="ListBullet"/>
              <w:numPr>
                <w:ilvl w:val="0"/>
                <w:numId w:val="3"/>
              </w:numPr>
              <w:rPr>
                <w:b w:val="0"/>
                <w:bCs/>
              </w:rPr>
            </w:pPr>
            <w:r w:rsidRPr="00EE0E37">
              <w:rPr>
                <w:b w:val="0"/>
                <w:bCs/>
              </w:rPr>
              <w:t>I can represent the perimeter of a shape as an equation.</w:t>
            </w:r>
          </w:p>
          <w:p w14:paraId="5B39D2E6" w14:textId="7C96D2E7" w:rsidR="00EE0E37" w:rsidRPr="00EE0E37" w:rsidRDefault="00EE0E37" w:rsidP="00EE0E37">
            <w:pPr>
              <w:pStyle w:val="ListBullet"/>
              <w:numPr>
                <w:ilvl w:val="0"/>
                <w:numId w:val="3"/>
              </w:numPr>
              <w:rPr>
                <w:b w:val="0"/>
                <w:bCs/>
              </w:rPr>
            </w:pPr>
            <w:r w:rsidRPr="00EE0E37">
              <w:rPr>
                <w:b w:val="0"/>
                <w:bCs/>
              </w:rPr>
              <w:t>I can solve an equation with pronumerals both sides.</w:t>
            </w:r>
          </w:p>
          <w:p w14:paraId="545CA176" w14:textId="77777777" w:rsidR="00EE0E37" w:rsidRPr="00EE0E37" w:rsidRDefault="00EE0E37" w:rsidP="00EE0E37">
            <w:pPr>
              <w:pStyle w:val="ListBullet"/>
              <w:numPr>
                <w:ilvl w:val="0"/>
                <w:numId w:val="3"/>
              </w:numPr>
              <w:rPr>
                <w:b w:val="0"/>
                <w:bCs/>
              </w:rPr>
            </w:pPr>
            <w:r w:rsidRPr="00EE0E37">
              <w:rPr>
                <w:b w:val="0"/>
                <w:bCs/>
              </w:rPr>
              <w:t>I can explain different ways to solve an equation with pronumerals on both sides.</w:t>
            </w:r>
          </w:p>
          <w:p w14:paraId="25B44454" w14:textId="7740D57A" w:rsidR="00334837" w:rsidRPr="001A3C15" w:rsidRDefault="00EE0E37" w:rsidP="00EE0E37">
            <w:pPr>
              <w:pStyle w:val="ListBullet"/>
              <w:numPr>
                <w:ilvl w:val="0"/>
                <w:numId w:val="3"/>
              </w:numPr>
              <w:rPr>
                <w:b w:val="0"/>
              </w:rPr>
            </w:pPr>
            <w:r w:rsidRPr="00EE0E37">
              <w:rPr>
                <w:b w:val="0"/>
                <w:bCs/>
              </w:rPr>
              <w:t>I can check my solutions to equations using substitution</w:t>
            </w:r>
            <w:r w:rsidR="00632002">
              <w:rPr>
                <w:b w:val="0"/>
                <w:bCs/>
              </w:rPr>
              <w:t>.</w:t>
            </w:r>
          </w:p>
        </w:tc>
        <w:tc>
          <w:tcPr>
            <w:tcW w:w="1430" w:type="pct"/>
          </w:tcPr>
          <w:p w14:paraId="0FAE087C" w14:textId="18BF2E2C" w:rsidR="00334837" w:rsidRDefault="0012450B" w:rsidP="00840F6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and B </w:t>
            </w:r>
            <w:r w:rsidR="00CE5036">
              <w:t>(</w:t>
            </w:r>
            <w:r w:rsidR="00F27033">
              <w:t>one per</w:t>
            </w:r>
            <w:r>
              <w:t xml:space="preserve"> 3 students</w:t>
            </w:r>
            <w:r w:rsidR="00CE5036">
              <w:t>)</w:t>
            </w:r>
          </w:p>
          <w:p w14:paraId="121ED9E3" w14:textId="767593E6" w:rsidR="0012450B" w:rsidRDefault="0012450B" w:rsidP="00840F6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C</w:t>
            </w:r>
          </w:p>
          <w:p w14:paraId="0342D1BA" w14:textId="3602DEA2" w:rsidR="0012450B" w:rsidRDefault="0012450B" w:rsidP="00840F6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D, </w:t>
            </w:r>
            <w:r w:rsidR="00CE5036">
              <w:t>(</w:t>
            </w:r>
            <w:r w:rsidR="00F27033">
              <w:t>one per</w:t>
            </w:r>
            <w:r>
              <w:t xml:space="preserve"> pair of students</w:t>
            </w:r>
            <w:r w:rsidR="00CE5036">
              <w:t>)</w:t>
            </w:r>
          </w:p>
          <w:p w14:paraId="5EF967FF" w14:textId="68761EBD" w:rsidR="00334837" w:rsidRDefault="00373C4A" w:rsidP="00DE16C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21FE1">
              <w:rPr>
                <w:i/>
                <w:iCs/>
              </w:rPr>
              <w:t>Perimeter pals</w:t>
            </w:r>
            <w:r w:rsidR="00334837" w:rsidRPr="00421FE1">
              <w:t xml:space="preserve"> </w:t>
            </w:r>
            <w:r w:rsidR="00334837">
              <w:t xml:space="preserve">PowerPoint </w:t>
            </w:r>
          </w:p>
        </w:tc>
        <w:tc>
          <w:tcPr>
            <w:tcW w:w="1430" w:type="pct"/>
          </w:tcPr>
          <w:p w14:paraId="21177DF3" w14:textId="77777777" w:rsidR="00334837" w:rsidRDefault="00334837" w:rsidP="00840F64">
            <w:pPr>
              <w:cnfStyle w:val="000000100000" w:firstRow="0" w:lastRow="0" w:firstColumn="0" w:lastColumn="0" w:oddVBand="0" w:evenVBand="0" w:oddHBand="1" w:evenHBand="0" w:firstRowFirstColumn="0" w:firstRowLastColumn="0" w:lastRowFirstColumn="0" w:lastRowLastColumn="0"/>
            </w:pPr>
          </w:p>
        </w:tc>
      </w:tr>
    </w:tbl>
    <w:p w14:paraId="5A90043C" w14:textId="77777777" w:rsidR="00334837" w:rsidRPr="00632002" w:rsidRDefault="00334837" w:rsidP="00632002">
      <w:r>
        <w:lastRenderedPageBreak/>
        <w:br w:type="page"/>
      </w:r>
    </w:p>
    <w:p w14:paraId="2D9F7195" w14:textId="1D6436AE" w:rsidR="00E608E5" w:rsidRDefault="00E608E5" w:rsidP="00E608E5">
      <w:pPr>
        <w:pStyle w:val="Heading2"/>
      </w:pPr>
      <w:bookmarkStart w:id="28" w:name="_Toc197611354"/>
      <w:r w:rsidRPr="00874971">
        <w:lastRenderedPageBreak/>
        <w:t xml:space="preserve">Learning episode </w:t>
      </w:r>
      <w:r w:rsidR="006D2376" w:rsidRPr="00874971">
        <w:t>6</w:t>
      </w:r>
      <w:r w:rsidRPr="00874971">
        <w:t xml:space="preserve"> – </w:t>
      </w:r>
      <w:r w:rsidR="00966C88">
        <w:t>e</w:t>
      </w:r>
      <w:r w:rsidR="00DC59D8" w:rsidRPr="00874971">
        <w:t>nough room for all</w:t>
      </w:r>
      <w:bookmarkEnd w:id="28"/>
    </w:p>
    <w:p w14:paraId="58D527C9" w14:textId="77777777" w:rsidR="00E608E5" w:rsidRDefault="00E608E5" w:rsidP="00E608E5">
      <w:pPr>
        <w:pStyle w:val="Heading3"/>
      </w:pPr>
      <w:bookmarkStart w:id="29" w:name="_Toc197611355"/>
      <w:r>
        <w:t>Teaching and learning activity</w:t>
      </w:r>
      <w:bookmarkEnd w:id="29"/>
    </w:p>
    <w:p w14:paraId="1D0902E1" w14:textId="28926909" w:rsidR="0024633C" w:rsidRPr="006239CB" w:rsidRDefault="0024633C" w:rsidP="0024633C">
      <w:r>
        <w:t>Students will compare area and perimeter, considering the impact on one when the other is changed.</w:t>
      </w:r>
    </w:p>
    <w:p w14:paraId="12670D96" w14:textId="77777777" w:rsidR="00E608E5" w:rsidRDefault="00E608E5" w:rsidP="00E608E5">
      <w:pPr>
        <w:pStyle w:val="Heading3"/>
      </w:pPr>
      <w:bookmarkStart w:id="30" w:name="_Toc197611356"/>
      <w:r>
        <w:t>Syllabus content</w:t>
      </w:r>
      <w:bookmarkEnd w:id="30"/>
    </w:p>
    <w:p w14:paraId="364C06E2" w14:textId="77777777" w:rsidR="00A84D15" w:rsidRDefault="00A84D15" w:rsidP="00A84D15">
      <w:pPr>
        <w:pStyle w:val="ListBullet"/>
      </w:pPr>
      <w:r>
        <w:t>Solve problems relating to the perimeter of simple composite figures</w:t>
      </w:r>
    </w:p>
    <w:p w14:paraId="495AAA82" w14:textId="343690F4" w:rsidR="00A84D15" w:rsidRDefault="00A84D15" w:rsidP="00A84D15">
      <w:pPr>
        <w:pStyle w:val="ListBullet"/>
      </w:pPr>
      <w:r>
        <w:t>Compare methods of solution for finding perimeter and evaluate the efficiency of those methods</w:t>
      </w:r>
    </w:p>
    <w:p w14:paraId="26AA6B85" w14:textId="2A184D9C" w:rsidR="007C06C3" w:rsidRPr="007C06C3" w:rsidRDefault="00A874E1" w:rsidP="007C06C3">
      <w:pPr>
        <w:pStyle w:val="ListBullet"/>
        <w:numPr>
          <w:ilvl w:val="0"/>
          <w:numId w:val="2"/>
        </w:numPr>
      </w:pPr>
      <w:r w:rsidRPr="00A535D4">
        <w:t>Develop</w:t>
      </w:r>
      <w:r w:rsidRPr="00A535D4">
        <w:rPr>
          <w:lang w:eastAsia="en-AU"/>
        </w:rPr>
        <w:t xml:space="preserve"> and apply the formula to find the area of a </w:t>
      </w:r>
      <w:r>
        <w:rPr>
          <w:lang w:eastAsia="en-AU"/>
        </w:rPr>
        <w:t>rectangle:</w:t>
      </w:r>
      <w:r w:rsidRPr="00A535D4">
        <w:rPr>
          <w:lang w:eastAsia="en-AU"/>
        </w:rPr>
        <w:t xml:space="preserve"> </w:t>
      </w:r>
      <m:oMath>
        <m:r>
          <w:rPr>
            <w:rFonts w:ascii="Cambria Math" w:hAnsi="Cambria Math"/>
            <w:lang w:eastAsia="en-AU"/>
          </w:rPr>
          <m:t>A=l</m:t>
        </m:r>
        <m:r>
          <w:rPr>
            <w:rFonts w:ascii="Cambria Math" w:eastAsiaTheme="minorEastAsia" w:hAnsi="Cambria Math"/>
            <w:lang w:eastAsia="en-AU"/>
          </w:rPr>
          <m:t>b</m:t>
        </m:r>
      </m:oMath>
      <w:r w:rsidRPr="00A535D4">
        <w:rPr>
          <w:lang w:eastAsia="en-AU"/>
        </w:rPr>
        <w:t xml:space="preserve">, where </w:t>
      </w:r>
      <m:oMath>
        <m:r>
          <w:rPr>
            <w:rFonts w:ascii="Cambria Math" w:hAnsi="Cambria Math"/>
            <w:lang w:eastAsia="en-AU"/>
          </w:rPr>
          <m:t>l</m:t>
        </m:r>
      </m:oMath>
      <w:r w:rsidRPr="00A535D4">
        <w:rPr>
          <w:lang w:eastAsia="en-AU"/>
        </w:rPr>
        <w:t xml:space="preserve"> is the length and </w:t>
      </w:r>
      <m:oMath>
        <m:r>
          <w:rPr>
            <w:rFonts w:ascii="Cambria Math" w:hAnsi="Cambria Math"/>
            <w:lang w:eastAsia="en-AU"/>
          </w:rPr>
          <m:t>b</m:t>
        </m:r>
      </m:oMath>
      <w:r w:rsidRPr="00A535D4">
        <w:rPr>
          <w:lang w:eastAsia="en-AU"/>
        </w:rPr>
        <w:t xml:space="preserve"> is the </w:t>
      </w:r>
      <w:r>
        <w:rPr>
          <w:lang w:eastAsia="en-AU"/>
        </w:rPr>
        <w:t>breadth</w:t>
      </w:r>
    </w:p>
    <w:p w14:paraId="582236A1" w14:textId="77777777" w:rsidR="00AB466E" w:rsidRPr="00966C88" w:rsidRDefault="00AB466E" w:rsidP="00966C88">
      <w:r>
        <w:br w:type="page"/>
      </w:r>
    </w:p>
    <w:p w14:paraId="678B7BAF" w14:textId="00EB74F1" w:rsidR="00E97105" w:rsidRPr="00E97105" w:rsidRDefault="00E97105" w:rsidP="00E97105">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6</w:t>
      </w:r>
      <w:r w:rsidR="00093F2E">
        <w:rPr>
          <w:noProof/>
        </w:rPr>
        <w:fldChar w:fldCharType="end"/>
      </w:r>
      <w:r>
        <w:t xml:space="preserve"> </w:t>
      </w:r>
      <w:r w:rsidRPr="00E71E4A">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583A8FB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4F95F2E" w14:textId="77777777" w:rsidR="00E608E5" w:rsidRPr="00993381" w:rsidRDefault="00E608E5">
            <w:r w:rsidRPr="00993381">
              <w:t>Teaching and learning activities</w:t>
            </w:r>
          </w:p>
        </w:tc>
        <w:tc>
          <w:tcPr>
            <w:tcW w:w="1430" w:type="pct"/>
          </w:tcPr>
          <w:p w14:paraId="3DC521EE" w14:textId="44524E1F"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14C34">
              <w:t>r</w:t>
            </w:r>
            <w:r w:rsidRPr="00993381">
              <w:t>esources</w:t>
            </w:r>
          </w:p>
        </w:tc>
        <w:tc>
          <w:tcPr>
            <w:tcW w:w="1430" w:type="pct"/>
          </w:tcPr>
          <w:p w14:paraId="4EB38678"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5868F31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9A875C9" w14:textId="31A49564" w:rsidR="00E608E5" w:rsidRPr="00E72D45" w:rsidRDefault="00AB466E">
            <w:r w:rsidRPr="00421FE1">
              <w:t>Enough room for all</w:t>
            </w:r>
          </w:p>
          <w:p w14:paraId="2EBB8819" w14:textId="02E2B2DE" w:rsidR="00E608E5" w:rsidRPr="00D42A89" w:rsidRDefault="00E608E5">
            <w:pPr>
              <w:rPr>
                <w:bCs/>
              </w:rPr>
            </w:pPr>
            <w:r>
              <w:rPr>
                <w:bCs/>
              </w:rPr>
              <w:t>Duration</w:t>
            </w:r>
            <w:r w:rsidRPr="001C59AC">
              <w:rPr>
                <w:rStyle w:val="Strong"/>
              </w:rPr>
              <w:t>:</w:t>
            </w:r>
            <w:r>
              <w:rPr>
                <w:bCs/>
              </w:rPr>
              <w:t xml:space="preserve"> </w:t>
            </w:r>
            <w:r w:rsidR="004B6690">
              <w:rPr>
                <w:b w:val="0"/>
              </w:rPr>
              <w:t>1 lesson</w:t>
            </w:r>
          </w:p>
          <w:p w14:paraId="6B60E605" w14:textId="01CED7AC" w:rsidR="00E608E5" w:rsidRDefault="00E608E5">
            <w:pPr>
              <w:rPr>
                <w:b w:val="0"/>
                <w:bCs/>
              </w:rPr>
            </w:pPr>
            <w:r w:rsidRPr="002F622F">
              <w:t>Learning intention</w:t>
            </w:r>
          </w:p>
          <w:p w14:paraId="5D831750" w14:textId="77777777" w:rsidR="00946D52" w:rsidRPr="00946D52" w:rsidRDefault="00946D52" w:rsidP="00A44C09">
            <w:pPr>
              <w:pStyle w:val="ListBullet"/>
              <w:numPr>
                <w:ilvl w:val="0"/>
                <w:numId w:val="3"/>
              </w:numPr>
              <w:rPr>
                <w:b w:val="0"/>
                <w:bCs/>
                <w:lang w:eastAsia="zh-CN"/>
              </w:rPr>
            </w:pPr>
            <w:r w:rsidRPr="00946D52">
              <w:rPr>
                <w:b w:val="0"/>
                <w:bCs/>
                <w:lang w:eastAsia="zh-CN"/>
              </w:rPr>
              <w:t>To understand how perimeter and area are related.</w:t>
            </w:r>
          </w:p>
          <w:p w14:paraId="6A4D075C" w14:textId="77777777" w:rsidR="00E608E5" w:rsidRDefault="00E608E5">
            <w:pPr>
              <w:rPr>
                <w:b w:val="0"/>
                <w:bCs/>
              </w:rPr>
            </w:pPr>
            <w:r w:rsidRPr="002F622F">
              <w:t>Success criteria</w:t>
            </w:r>
          </w:p>
          <w:p w14:paraId="099F8782" w14:textId="791A3FF0" w:rsidR="00252E61" w:rsidRPr="00A84D15" w:rsidRDefault="00252E61" w:rsidP="00252E61">
            <w:pPr>
              <w:pStyle w:val="ListBullet"/>
              <w:numPr>
                <w:ilvl w:val="0"/>
                <w:numId w:val="3"/>
              </w:numPr>
              <w:rPr>
                <w:b w:val="0"/>
              </w:rPr>
            </w:pPr>
            <w:r w:rsidRPr="00A84D15">
              <w:rPr>
                <w:b w:val="0"/>
              </w:rPr>
              <w:t>I can define perimeter and area.</w:t>
            </w:r>
          </w:p>
          <w:p w14:paraId="481E2C84" w14:textId="7F13C8B4" w:rsidR="00252E61" w:rsidRPr="00A84D15" w:rsidRDefault="00252E61" w:rsidP="00252E61">
            <w:pPr>
              <w:pStyle w:val="ListBullet"/>
              <w:numPr>
                <w:ilvl w:val="0"/>
                <w:numId w:val="3"/>
              </w:numPr>
              <w:rPr>
                <w:b w:val="0"/>
              </w:rPr>
            </w:pPr>
            <w:r w:rsidRPr="00A84D15">
              <w:rPr>
                <w:b w:val="0"/>
              </w:rPr>
              <w:t>I can choose appropriate strategies for calculating perimeter.</w:t>
            </w:r>
          </w:p>
          <w:p w14:paraId="489E96D3" w14:textId="35079E99" w:rsidR="00252E61" w:rsidRPr="00A84D15" w:rsidRDefault="00252E61" w:rsidP="00252E61">
            <w:pPr>
              <w:pStyle w:val="ListBullet"/>
              <w:numPr>
                <w:ilvl w:val="0"/>
                <w:numId w:val="3"/>
              </w:numPr>
              <w:rPr>
                <w:b w:val="0"/>
              </w:rPr>
            </w:pPr>
            <w:r w:rsidRPr="00A84D15">
              <w:rPr>
                <w:b w:val="0"/>
              </w:rPr>
              <w:t>I can choose appropriate strategies for calculating area.</w:t>
            </w:r>
          </w:p>
          <w:p w14:paraId="737B8F69" w14:textId="005C1B25" w:rsidR="00E608E5" w:rsidRPr="00252E61" w:rsidRDefault="00252E61" w:rsidP="00252E61">
            <w:pPr>
              <w:pStyle w:val="ListBullet"/>
              <w:numPr>
                <w:ilvl w:val="0"/>
                <w:numId w:val="3"/>
              </w:numPr>
              <w:rPr>
                <w:b w:val="0"/>
              </w:rPr>
            </w:pPr>
            <w:r w:rsidRPr="00252E61">
              <w:rPr>
                <w:b w:val="0"/>
              </w:rPr>
              <w:t>I can explain which shapes will have the largest perimeter and which shapes will have the smallest perimeter.</w:t>
            </w:r>
          </w:p>
        </w:tc>
        <w:tc>
          <w:tcPr>
            <w:tcW w:w="1430" w:type="pct"/>
          </w:tcPr>
          <w:p w14:paraId="6639AFA5" w14:textId="1E9C333D" w:rsidR="00E608E5" w:rsidRDefault="009500A3">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A, </w:t>
            </w:r>
            <w:r w:rsidR="001C595B">
              <w:t>printed A3 (</w:t>
            </w:r>
            <w:r w:rsidR="00F27033">
              <w:t>one per</w:t>
            </w:r>
            <w:r>
              <w:t xml:space="preserve"> 3 students</w:t>
            </w:r>
            <w:r w:rsidR="001C595B">
              <w:t>)</w:t>
            </w:r>
          </w:p>
          <w:p w14:paraId="2398866B" w14:textId="716ABB56" w:rsidR="007F5327" w:rsidRDefault="007F532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B</w:t>
            </w:r>
            <w:r w:rsidR="00611717">
              <w:t xml:space="preserve"> and D</w:t>
            </w:r>
          </w:p>
          <w:p w14:paraId="4E143A90" w14:textId="3F18B53B" w:rsidR="00E608E5" w:rsidRDefault="00F727EB">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21FE1">
              <w:rPr>
                <w:i/>
                <w:iCs/>
              </w:rPr>
              <w:t>Enough room for all</w:t>
            </w:r>
            <w:r w:rsidR="00E608E5" w:rsidRPr="00421FE1">
              <w:t xml:space="preserve"> </w:t>
            </w:r>
            <w:r w:rsidR="00E608E5">
              <w:t>PowerPoint</w:t>
            </w:r>
          </w:p>
          <w:p w14:paraId="143F560C" w14:textId="0AE96D04" w:rsidR="00E608E5" w:rsidRDefault="006B735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Optional: </w:t>
            </w:r>
            <w:r w:rsidR="00643C8B">
              <w:t>c</w:t>
            </w:r>
            <w:r>
              <w:t>lass set of Appendix C</w:t>
            </w:r>
          </w:p>
          <w:p w14:paraId="7917762F" w14:textId="7820744B" w:rsidR="00E608E5" w:rsidRDefault="00A42BF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Optional: one device per pair of students</w:t>
            </w:r>
          </w:p>
        </w:tc>
        <w:tc>
          <w:tcPr>
            <w:tcW w:w="1430" w:type="pct"/>
          </w:tcPr>
          <w:p w14:paraId="141DDB0B"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48CDDC11" w14:textId="658FFAFA" w:rsidR="00E608E5" w:rsidRDefault="004B4334" w:rsidP="004B4334">
      <w:pPr>
        <w:suppressAutoHyphens w:val="0"/>
        <w:spacing w:before="0" w:after="160" w:line="259" w:lineRule="auto"/>
      </w:pPr>
      <w:r>
        <w:br w:type="page"/>
      </w:r>
    </w:p>
    <w:p w14:paraId="3048A305" w14:textId="7653B489" w:rsidR="003F0A43" w:rsidRDefault="003F0A43" w:rsidP="003F0A43">
      <w:pPr>
        <w:pStyle w:val="Heading2"/>
      </w:pPr>
      <w:bookmarkStart w:id="31" w:name="_Toc197611357"/>
      <w:r w:rsidRPr="00874971">
        <w:lastRenderedPageBreak/>
        <w:t xml:space="preserve">Learning episode 7 – </w:t>
      </w:r>
      <w:r w:rsidR="004B4334">
        <w:t>a</w:t>
      </w:r>
      <w:r w:rsidRPr="00874971">
        <w:t>re all areas created equal</w:t>
      </w:r>
      <w:r w:rsidR="001C595B">
        <w:t>?</w:t>
      </w:r>
      <w:bookmarkEnd w:id="31"/>
    </w:p>
    <w:p w14:paraId="6DA2CC88" w14:textId="77777777" w:rsidR="003F0A43" w:rsidRDefault="003F0A43" w:rsidP="003F0A43">
      <w:pPr>
        <w:pStyle w:val="Heading3"/>
      </w:pPr>
      <w:bookmarkStart w:id="32" w:name="_Toc197611358"/>
      <w:r>
        <w:t>Teaching and learning activity</w:t>
      </w:r>
      <w:bookmarkEnd w:id="32"/>
    </w:p>
    <w:p w14:paraId="198D75D2" w14:textId="7E82073D" w:rsidR="003F0A43" w:rsidRDefault="003F0A43" w:rsidP="003F0A43">
      <w:r>
        <w:rPr>
          <w:rStyle w:val="normaltextrun"/>
          <w:color w:val="000000"/>
          <w:szCs w:val="22"/>
          <w:shd w:val="clear" w:color="auto" w:fill="FFFFFF"/>
        </w:rPr>
        <w:t>Students design spaces for handball ‘squares’ and learn to differentiate between the concept of perimeter and area.</w:t>
      </w:r>
    </w:p>
    <w:p w14:paraId="62EDA8DE" w14:textId="77777777" w:rsidR="003F0A43" w:rsidRPr="00A669B0" w:rsidRDefault="003F0A43" w:rsidP="003F0A43">
      <w:pPr>
        <w:pStyle w:val="Heading3"/>
      </w:pPr>
      <w:bookmarkStart w:id="33" w:name="_Toc197611359"/>
      <w:r>
        <w:t>Syllabus content</w:t>
      </w:r>
      <w:bookmarkEnd w:id="33"/>
    </w:p>
    <w:p w14:paraId="1B5B3A7D" w14:textId="77777777" w:rsidR="00BD0AFC" w:rsidRDefault="003F0A43" w:rsidP="003F0A43">
      <w:pPr>
        <w:pStyle w:val="ListBullet"/>
      </w:pPr>
      <w:r w:rsidRPr="00A945CA">
        <w:rPr>
          <w:lang w:eastAsia="en-AU"/>
        </w:rPr>
        <w:t xml:space="preserve">Apply the formula to find </w:t>
      </w:r>
      <w:r w:rsidRPr="00A945CA">
        <w:t xml:space="preserve">the area of a rectangle or square: </w:t>
      </w:r>
      <m:oMath>
        <m:r>
          <w:rPr>
            <w:rFonts w:ascii="Cambria Math" w:hAnsi="Cambria Math"/>
          </w:rPr>
          <m:t>A=lb</m:t>
        </m:r>
      </m:oMath>
      <w:r w:rsidRPr="00A945CA">
        <w:t xml:space="preserve">, where </w:t>
      </w:r>
      <m:oMath>
        <m:r>
          <w:rPr>
            <w:rFonts w:ascii="Cambria Math" w:hAnsi="Cambria Math"/>
          </w:rPr>
          <m:t>l</m:t>
        </m:r>
      </m:oMath>
      <w:r w:rsidRPr="00A945CA">
        <w:t xml:space="preserve"> is the length and </w:t>
      </w:r>
      <m:oMath>
        <m:r>
          <w:rPr>
            <w:rFonts w:ascii="Cambria Math" w:hAnsi="Cambria Math"/>
          </w:rPr>
          <m:t>b</m:t>
        </m:r>
      </m:oMath>
      <w:r w:rsidRPr="00A945CA">
        <w:t xml:space="preserve"> is the breadth (or width) of the rectangle or square</w:t>
      </w:r>
    </w:p>
    <w:p w14:paraId="52743399" w14:textId="238E0B7B" w:rsidR="003F0A43" w:rsidRPr="00AA3720" w:rsidRDefault="003F0A43" w:rsidP="003F0A43">
      <w:pPr>
        <w:pStyle w:val="ListBullet"/>
      </w:pPr>
      <w:r>
        <w:br w:type="page"/>
      </w:r>
    </w:p>
    <w:p w14:paraId="5BE3EDED" w14:textId="6B9905B9" w:rsidR="00E97105" w:rsidRPr="00E97105" w:rsidRDefault="00E97105" w:rsidP="00E97105">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7</w:t>
      </w:r>
      <w:r w:rsidR="00093F2E">
        <w:rPr>
          <w:noProof/>
        </w:rPr>
        <w:fldChar w:fldCharType="end"/>
      </w:r>
      <w:r>
        <w:t xml:space="preserve"> </w:t>
      </w:r>
      <w:r w:rsidRPr="00CB67C1">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F0A43" w14:paraId="63051F5A" w14:textId="77777777" w:rsidTr="00B826D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DD670E2" w14:textId="77777777" w:rsidR="003F0A43" w:rsidRPr="00993381" w:rsidRDefault="003F0A43" w:rsidP="00B826DA">
            <w:r w:rsidRPr="00993381">
              <w:t>Teaching and learning activities</w:t>
            </w:r>
          </w:p>
        </w:tc>
        <w:tc>
          <w:tcPr>
            <w:tcW w:w="1430" w:type="pct"/>
          </w:tcPr>
          <w:p w14:paraId="06B57788" w14:textId="47B4D50D" w:rsidR="003F0A43" w:rsidRPr="00993381" w:rsidRDefault="003F0A43" w:rsidP="00B826DA">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4B4334">
              <w:t>r</w:t>
            </w:r>
            <w:r w:rsidRPr="00993381">
              <w:t>esources</w:t>
            </w:r>
          </w:p>
        </w:tc>
        <w:tc>
          <w:tcPr>
            <w:tcW w:w="1430" w:type="pct"/>
          </w:tcPr>
          <w:p w14:paraId="7AB73F52" w14:textId="77777777" w:rsidR="003F0A43" w:rsidRPr="00993381" w:rsidRDefault="003F0A43" w:rsidP="00B826DA">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F0A43" w14:paraId="5F7468A1" w14:textId="77777777" w:rsidTr="00B826D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690B58E" w14:textId="13D8EB23" w:rsidR="003F0A43" w:rsidRPr="006936CD" w:rsidRDefault="003F0A43" w:rsidP="00B826DA">
            <w:r w:rsidRPr="00B7497B">
              <w:t>Are all areas created equal</w:t>
            </w:r>
            <w:r w:rsidR="00B7497B">
              <w:t>?</w:t>
            </w:r>
          </w:p>
          <w:p w14:paraId="0891FE14" w14:textId="58B9797F" w:rsidR="003F0A43" w:rsidRPr="00D42A89" w:rsidRDefault="003F0A43" w:rsidP="00B826DA">
            <w:pPr>
              <w:rPr>
                <w:bCs/>
              </w:rPr>
            </w:pPr>
            <w:r>
              <w:rPr>
                <w:bCs/>
              </w:rPr>
              <w:t>Duration</w:t>
            </w:r>
            <w:r w:rsidRPr="001C59AC">
              <w:rPr>
                <w:rStyle w:val="Strong"/>
              </w:rPr>
              <w:t>:</w:t>
            </w:r>
            <w:r>
              <w:rPr>
                <w:bCs/>
              </w:rPr>
              <w:t xml:space="preserve"> </w:t>
            </w:r>
            <w:r w:rsidRPr="00101855">
              <w:rPr>
                <w:b w:val="0"/>
              </w:rPr>
              <w:t>1</w:t>
            </w:r>
            <w:r w:rsidR="004B4334">
              <w:rPr>
                <w:b w:val="0"/>
              </w:rPr>
              <w:t>–</w:t>
            </w:r>
            <w:r w:rsidRPr="00101855">
              <w:rPr>
                <w:b w:val="0"/>
              </w:rPr>
              <w:t>2 lessons</w:t>
            </w:r>
          </w:p>
          <w:p w14:paraId="63CCF18C" w14:textId="77777777" w:rsidR="003F0A43" w:rsidRDefault="003F0A43" w:rsidP="00B826DA">
            <w:pPr>
              <w:rPr>
                <w:b w:val="0"/>
                <w:bCs/>
              </w:rPr>
            </w:pPr>
            <w:r w:rsidRPr="002F622F">
              <w:t>Learning intention</w:t>
            </w:r>
            <w:r>
              <w:t>s</w:t>
            </w:r>
          </w:p>
          <w:p w14:paraId="485B6F1C" w14:textId="5E76D76C" w:rsidR="003F0A43" w:rsidRPr="00D53921" w:rsidRDefault="003F0A43" w:rsidP="00B826DA">
            <w:pPr>
              <w:pStyle w:val="ListBullet"/>
              <w:numPr>
                <w:ilvl w:val="0"/>
                <w:numId w:val="3"/>
              </w:numPr>
              <w:rPr>
                <w:b w:val="0"/>
                <w:bCs/>
                <w:lang w:eastAsia="zh-CN"/>
              </w:rPr>
            </w:pPr>
            <w:r w:rsidRPr="00D53921">
              <w:rPr>
                <w:b w:val="0"/>
                <w:bCs/>
                <w:lang w:eastAsia="zh-CN"/>
              </w:rPr>
              <w:t>To understand that the same perimeter can create many different shapes and areas.</w:t>
            </w:r>
          </w:p>
          <w:p w14:paraId="76C26A8C" w14:textId="103345B8" w:rsidR="003F0A43" w:rsidRPr="00D53921" w:rsidRDefault="003F0A43" w:rsidP="00B826DA">
            <w:pPr>
              <w:pStyle w:val="ListBullet"/>
              <w:numPr>
                <w:ilvl w:val="0"/>
                <w:numId w:val="3"/>
              </w:numPr>
              <w:rPr>
                <w:b w:val="0"/>
                <w:bCs/>
                <w:lang w:eastAsia="zh-CN"/>
              </w:rPr>
            </w:pPr>
            <w:r w:rsidRPr="00D53921">
              <w:rPr>
                <w:b w:val="0"/>
                <w:bCs/>
                <w:lang w:eastAsia="zh-CN"/>
              </w:rPr>
              <w:t>To know that the maximum area of a rectangle with a given perimeter is a square.</w:t>
            </w:r>
          </w:p>
          <w:p w14:paraId="1B7E73D9" w14:textId="77777777" w:rsidR="003F0A43" w:rsidRDefault="003F0A43" w:rsidP="00B826DA">
            <w:pPr>
              <w:rPr>
                <w:b w:val="0"/>
                <w:bCs/>
              </w:rPr>
            </w:pPr>
            <w:r w:rsidRPr="002F622F">
              <w:t>Success criteria</w:t>
            </w:r>
          </w:p>
          <w:p w14:paraId="5D2F1064" w14:textId="1A066482" w:rsidR="003F0A43" w:rsidRPr="007437C1" w:rsidRDefault="003F0A43" w:rsidP="00B826DA">
            <w:pPr>
              <w:pStyle w:val="ListBullet"/>
              <w:numPr>
                <w:ilvl w:val="0"/>
                <w:numId w:val="3"/>
              </w:numPr>
              <w:rPr>
                <w:b w:val="0"/>
                <w:bCs/>
              </w:rPr>
            </w:pPr>
            <w:r w:rsidRPr="007437C1">
              <w:rPr>
                <w:b w:val="0"/>
                <w:bCs/>
              </w:rPr>
              <w:t xml:space="preserve">I can explain how </w:t>
            </w:r>
            <w:r>
              <w:rPr>
                <w:b w:val="0"/>
                <w:bCs/>
              </w:rPr>
              <w:t>2</w:t>
            </w:r>
            <w:r w:rsidRPr="007437C1">
              <w:rPr>
                <w:b w:val="0"/>
                <w:bCs/>
              </w:rPr>
              <w:t xml:space="preserve"> shapes with the same perimeter can have different areas.</w:t>
            </w:r>
          </w:p>
          <w:p w14:paraId="7194ADE2" w14:textId="024A9FB4" w:rsidR="003F0A43" w:rsidRPr="007437C1" w:rsidRDefault="003F0A43" w:rsidP="00B826DA">
            <w:pPr>
              <w:pStyle w:val="ListBullet"/>
              <w:numPr>
                <w:ilvl w:val="0"/>
                <w:numId w:val="3"/>
              </w:numPr>
            </w:pPr>
            <w:r w:rsidRPr="007437C1">
              <w:rPr>
                <w:b w:val="0"/>
                <w:bCs/>
              </w:rPr>
              <w:t>I can solve problems that require a maximum area.</w:t>
            </w:r>
          </w:p>
        </w:tc>
        <w:tc>
          <w:tcPr>
            <w:tcW w:w="1430" w:type="pct"/>
          </w:tcPr>
          <w:p w14:paraId="6FDFA3F8" w14:textId="1AA7BE17"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Grid paper</w:t>
            </w:r>
            <w:r w:rsidR="001F3A09">
              <w:t xml:space="preserve"> </w:t>
            </w:r>
            <w:r w:rsidR="00BE5471">
              <w:t>(</w:t>
            </w:r>
            <w:r w:rsidR="001F3A09">
              <w:t xml:space="preserve">at least </w:t>
            </w:r>
            <w:r w:rsidR="00F27033">
              <w:t>one per</w:t>
            </w:r>
            <w:r w:rsidR="001F3A09">
              <w:t xml:space="preserve"> group</w:t>
            </w:r>
            <w:r w:rsidR="00BE5471">
              <w:t>)</w:t>
            </w:r>
          </w:p>
          <w:p w14:paraId="71A25E72" w14:textId="60E3699D"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Rulers </w:t>
            </w:r>
            <w:r w:rsidR="001C595B">
              <w:t>(</w:t>
            </w:r>
            <w:r w:rsidR="00F27033">
              <w:t>one per</w:t>
            </w:r>
            <w:r>
              <w:t xml:space="preserve"> group of 3 students</w:t>
            </w:r>
            <w:r w:rsidR="001C595B">
              <w:t>)</w:t>
            </w:r>
          </w:p>
          <w:p w14:paraId="7D0E3744" w14:textId="31D13C50"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Chalk, 5 pieces</w:t>
            </w:r>
          </w:p>
          <w:p w14:paraId="256B35A6" w14:textId="4303A66C"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5 </w:t>
            </w:r>
            <w:r w:rsidR="004B4334">
              <w:t>t</w:t>
            </w:r>
            <w:r>
              <w:t>ennis balls</w:t>
            </w:r>
          </w:p>
          <w:p w14:paraId="1CF5E438" w14:textId="7E146382"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5 large rulers or tape measures</w:t>
            </w:r>
          </w:p>
          <w:p w14:paraId="2040F3B0" w14:textId="6F3A701B"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 C and D, printed</w:t>
            </w:r>
          </w:p>
          <w:p w14:paraId="76D17B61" w14:textId="2FEB9BA5" w:rsidR="003F0A43" w:rsidRDefault="003F0A43" w:rsidP="00B826D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String cut into 12</w:t>
            </w:r>
            <w:r w:rsidR="004B4334">
              <w:t> </w:t>
            </w:r>
            <w:r>
              <w:t>cm lengths</w:t>
            </w:r>
          </w:p>
          <w:p w14:paraId="5D772D46" w14:textId="49353AD4" w:rsidR="003F0A43" w:rsidRDefault="003F0A43" w:rsidP="00B826D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B7497B">
              <w:rPr>
                <w:i/>
                <w:iCs/>
              </w:rPr>
              <w:t>Are all areas created equal</w:t>
            </w:r>
            <w:r w:rsidRPr="00B7497B">
              <w:t xml:space="preserve"> </w:t>
            </w:r>
            <w:r>
              <w:t xml:space="preserve">PowerPoint </w:t>
            </w:r>
          </w:p>
        </w:tc>
        <w:tc>
          <w:tcPr>
            <w:tcW w:w="1430" w:type="pct"/>
          </w:tcPr>
          <w:p w14:paraId="4010CC24" w14:textId="77777777" w:rsidR="003F0A43" w:rsidRDefault="003F0A43" w:rsidP="00B826DA">
            <w:pPr>
              <w:cnfStyle w:val="000000100000" w:firstRow="0" w:lastRow="0" w:firstColumn="0" w:lastColumn="0" w:oddVBand="0" w:evenVBand="0" w:oddHBand="1" w:evenHBand="0" w:firstRowFirstColumn="0" w:firstRowLastColumn="0" w:lastRowFirstColumn="0" w:lastRowLastColumn="0"/>
            </w:pPr>
          </w:p>
        </w:tc>
      </w:tr>
    </w:tbl>
    <w:p w14:paraId="0FDEC361" w14:textId="77777777" w:rsidR="003F0A43" w:rsidRPr="004B4334" w:rsidRDefault="003F0A43" w:rsidP="004B4334">
      <w:r>
        <w:br w:type="page"/>
      </w:r>
    </w:p>
    <w:p w14:paraId="4E2CF316" w14:textId="09DD0267" w:rsidR="00911E4B" w:rsidRDefault="00911E4B" w:rsidP="00911E4B">
      <w:pPr>
        <w:pStyle w:val="Heading2"/>
      </w:pPr>
      <w:bookmarkStart w:id="34" w:name="_Toc197611360"/>
      <w:r w:rsidRPr="00874971">
        <w:lastRenderedPageBreak/>
        <w:t xml:space="preserve">Learning episode </w:t>
      </w:r>
      <w:r w:rsidR="003F0A43" w:rsidRPr="00874971">
        <w:t>8</w:t>
      </w:r>
      <w:r w:rsidRPr="00874971">
        <w:t xml:space="preserve"> – </w:t>
      </w:r>
      <w:r w:rsidR="004B4334">
        <w:t>w</w:t>
      </w:r>
      <w:r w:rsidR="004B4334" w:rsidRPr="00874971">
        <w:t xml:space="preserve">hich </w:t>
      </w:r>
      <w:r w:rsidRPr="00874971">
        <w:t>quadrat</w:t>
      </w:r>
      <w:r w:rsidR="004B4334">
        <w:t>?</w:t>
      </w:r>
      <w:bookmarkEnd w:id="34"/>
    </w:p>
    <w:p w14:paraId="2D767E97" w14:textId="77777777" w:rsidR="00911E4B" w:rsidRDefault="00911E4B" w:rsidP="00911E4B">
      <w:pPr>
        <w:pStyle w:val="Heading3"/>
      </w:pPr>
      <w:bookmarkStart w:id="35" w:name="_Toc197611361"/>
      <w:r>
        <w:t>Teaching and learning activity</w:t>
      </w:r>
      <w:bookmarkEnd w:id="35"/>
    </w:p>
    <w:p w14:paraId="101F6A51" w14:textId="283E767B" w:rsidR="009726B3" w:rsidRPr="006239CB" w:rsidRDefault="009726B3" w:rsidP="009726B3">
      <w:r>
        <w:t>A quadrat is</w:t>
      </w:r>
      <w:r w:rsidRPr="00B831F4">
        <w:t xml:space="preserve"> a small area of </w:t>
      </w:r>
      <w:r>
        <w:t xml:space="preserve">a </w:t>
      </w:r>
      <w:r w:rsidRPr="00B831F4">
        <w:t>habitat, typically of one square metre, selected at random to act as samples for assessing the local distribution of plants or animals.</w:t>
      </w:r>
      <w:r>
        <w:t xml:space="preserve"> Students </w:t>
      </w:r>
      <w:r w:rsidR="002B52B4">
        <w:t>learn to</w:t>
      </w:r>
      <w:r>
        <w:t xml:space="preserve"> identify units of area and converting between them through the idea of using quadrats to sample population sizes.</w:t>
      </w:r>
    </w:p>
    <w:p w14:paraId="69444932" w14:textId="77777777" w:rsidR="00911E4B" w:rsidRPr="00A669B0" w:rsidRDefault="00911E4B" w:rsidP="00911E4B">
      <w:pPr>
        <w:pStyle w:val="Heading3"/>
      </w:pPr>
      <w:bookmarkStart w:id="36" w:name="_Toc197611362"/>
      <w:r>
        <w:t>Syllabus content</w:t>
      </w:r>
      <w:bookmarkEnd w:id="36"/>
    </w:p>
    <w:p w14:paraId="0E2683EA" w14:textId="4E857E29" w:rsidR="0034188B" w:rsidRDefault="0034188B" w:rsidP="00975A8F">
      <w:pPr>
        <w:pStyle w:val="ListBullet"/>
      </w:pPr>
      <w:r>
        <w:t>Choose an appropriate unit to measure the area of different shapes and surfaces, and justify the choice</w:t>
      </w:r>
    </w:p>
    <w:p w14:paraId="5D427FED" w14:textId="7A7967E1" w:rsidR="00BA4975" w:rsidRPr="00BA4975" w:rsidRDefault="0034188B" w:rsidP="00975A8F">
      <w:pPr>
        <w:pStyle w:val="ListBullet"/>
      </w:pPr>
      <w:r>
        <w:t xml:space="preserve">Convert between metric units of area using </w:t>
      </w:r>
      <m:oMath>
        <m:r>
          <w:rPr>
            <w:rFonts w:ascii="Cambria Math" w:hAnsi="Cambria Math"/>
          </w:rPr>
          <m:t>1 c</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=100 m</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m:oMath>
        <m:r>
          <w:rPr>
            <w:rFonts w:ascii="Cambria Math" w:hAnsi="Cambria Math"/>
          </w:rPr>
          <m:t xml:space="preserve">1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=10 000 c</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w:t>
      </w:r>
      <m:oMath>
        <m:r>
          <w:rPr>
            <w:rFonts w:ascii="Cambria Math" w:hAnsi="Cambria Math"/>
          </w:rPr>
          <m:t xml:space="preserve">1 </m:t>
        </m:r>
        <m:r>
          <w:rPr>
            <w:rFonts w:ascii="Cambria Math" w:hAnsi="Cambria Math"/>
          </w:rPr>
          <m:t xml:space="preserve">ha = 10 000 </m:t>
        </m:r>
        <m:sSup>
          <m:sSupPr>
            <m:ctrlPr>
              <w:rPr>
                <w:rFonts w:ascii="Cambria Math" w:hAnsi="Cambria Math"/>
                <w:i/>
              </w:rPr>
            </m:ctrlPr>
          </m:sSupPr>
          <m:e>
            <m:r>
              <w:rPr>
                <w:rFonts w:ascii="Cambria Math" w:hAnsi="Cambria Math"/>
              </w:rPr>
              <m:t>m</m:t>
            </m:r>
          </m:e>
          <m:sup>
            <m:r>
              <w:rPr>
                <w:rFonts w:ascii="Cambria Math" w:hAnsi="Cambria Math"/>
              </w:rPr>
              <m:t>2</m:t>
            </m:r>
          </m:sup>
        </m:sSup>
      </m:oMath>
      <w:r>
        <w:t xml:space="preserve"> and </w:t>
      </w:r>
      <m:oMath>
        <m:r>
          <w:rPr>
            <w:rFonts w:ascii="Cambria Math" w:hAnsi="Cambria Math"/>
          </w:rPr>
          <m:t>1 k</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 1 000 000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 100 </m:t>
        </m:r>
        <m:r>
          <w:rPr>
            <w:rFonts w:ascii="Cambria Math" w:hAnsi="Cambria Math"/>
          </w:rPr>
          <m:t>ha</m:t>
        </m:r>
      </m:oMath>
    </w:p>
    <w:p w14:paraId="03D43E0C" w14:textId="4345866B" w:rsidR="00911E4B" w:rsidRPr="00BA4975" w:rsidRDefault="00911E4B" w:rsidP="00BA4975">
      <w:r>
        <w:br w:type="page"/>
      </w:r>
    </w:p>
    <w:p w14:paraId="1BC172F6" w14:textId="062664B7" w:rsidR="00E97105" w:rsidRPr="00E97105" w:rsidRDefault="00E97105" w:rsidP="00E97105">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8</w:t>
      </w:r>
      <w:r w:rsidR="00093F2E">
        <w:rPr>
          <w:noProof/>
        </w:rPr>
        <w:fldChar w:fldCharType="end"/>
      </w:r>
      <w:r>
        <w:t xml:space="preserve"> </w:t>
      </w:r>
      <w:r w:rsidRPr="006B7869">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911E4B" w14:paraId="201A6C93" w14:textId="77777777" w:rsidTr="00840F64">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DAF9DA8" w14:textId="77777777" w:rsidR="00911E4B" w:rsidRPr="00993381" w:rsidRDefault="00911E4B" w:rsidP="00840F64">
            <w:r w:rsidRPr="00993381">
              <w:t>Teaching and learning activities</w:t>
            </w:r>
          </w:p>
        </w:tc>
        <w:tc>
          <w:tcPr>
            <w:tcW w:w="1430" w:type="pct"/>
          </w:tcPr>
          <w:p w14:paraId="253FECA8" w14:textId="4DE52D7C" w:rsidR="00911E4B" w:rsidRPr="00993381" w:rsidRDefault="00911E4B" w:rsidP="00840F64">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AE3A43">
              <w:t>r</w:t>
            </w:r>
            <w:r w:rsidRPr="00993381">
              <w:t>esources</w:t>
            </w:r>
          </w:p>
        </w:tc>
        <w:tc>
          <w:tcPr>
            <w:tcW w:w="1430" w:type="pct"/>
          </w:tcPr>
          <w:p w14:paraId="2066BAD6" w14:textId="77777777" w:rsidR="00911E4B" w:rsidRPr="00993381" w:rsidRDefault="00911E4B" w:rsidP="00840F64">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911E4B" w14:paraId="4ADA3011" w14:textId="77777777" w:rsidTr="00840F64">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0C40C29" w14:textId="28539DA3" w:rsidR="00911E4B" w:rsidRPr="0068386F" w:rsidRDefault="00911E4B" w:rsidP="00840F64">
            <w:r w:rsidRPr="00671401">
              <w:t xml:space="preserve">Which </w:t>
            </w:r>
            <w:r w:rsidR="002719A6" w:rsidRPr="00671401">
              <w:t>quadrat</w:t>
            </w:r>
            <w:r w:rsidR="00F874ED" w:rsidRPr="00671401">
              <w:t>?</w:t>
            </w:r>
          </w:p>
          <w:p w14:paraId="6C1342AE" w14:textId="29B076E7" w:rsidR="00911E4B" w:rsidRPr="00D42A89" w:rsidRDefault="00911E4B" w:rsidP="00840F64">
            <w:pPr>
              <w:rPr>
                <w:bCs/>
              </w:rPr>
            </w:pPr>
            <w:r>
              <w:rPr>
                <w:bCs/>
              </w:rPr>
              <w:t>Duration</w:t>
            </w:r>
            <w:r w:rsidRPr="004F64C5">
              <w:rPr>
                <w:rStyle w:val="Strong"/>
                <w:b/>
                <w:bCs w:val="0"/>
              </w:rPr>
              <w:t>:</w:t>
            </w:r>
            <w:r>
              <w:rPr>
                <w:bCs/>
              </w:rPr>
              <w:t xml:space="preserve"> </w:t>
            </w:r>
            <w:r w:rsidR="00FB7BBB" w:rsidRPr="00FB7BBB">
              <w:rPr>
                <w:b w:val="0"/>
              </w:rPr>
              <w:t>1 lesson</w:t>
            </w:r>
          </w:p>
          <w:p w14:paraId="39F1F97C" w14:textId="77777777" w:rsidR="00911E4B" w:rsidRDefault="00911E4B" w:rsidP="00840F64">
            <w:pPr>
              <w:rPr>
                <w:b w:val="0"/>
                <w:bCs/>
              </w:rPr>
            </w:pPr>
            <w:r w:rsidRPr="002F622F">
              <w:t>Learning intention</w:t>
            </w:r>
            <w:r>
              <w:t>s</w:t>
            </w:r>
          </w:p>
          <w:p w14:paraId="78A7F212" w14:textId="3900D9A3" w:rsidR="0008255F" w:rsidRPr="0008255F" w:rsidRDefault="0008255F" w:rsidP="00C526EE">
            <w:pPr>
              <w:pStyle w:val="ListBullet"/>
              <w:numPr>
                <w:ilvl w:val="0"/>
                <w:numId w:val="3"/>
              </w:numPr>
              <w:rPr>
                <w:b w:val="0"/>
                <w:bCs/>
                <w:lang w:eastAsia="zh-CN"/>
              </w:rPr>
            </w:pPr>
            <w:r w:rsidRPr="0008255F">
              <w:rPr>
                <w:b w:val="0"/>
                <w:bCs/>
                <w:lang w:eastAsia="zh-CN"/>
              </w:rPr>
              <w:t>To know and use appropriate units of area</w:t>
            </w:r>
            <w:r w:rsidR="00494E94">
              <w:rPr>
                <w:b w:val="0"/>
                <w:bCs/>
                <w:lang w:eastAsia="zh-CN"/>
              </w:rPr>
              <w:t>.</w:t>
            </w:r>
          </w:p>
          <w:p w14:paraId="5DFE93C0" w14:textId="70AA0C8B" w:rsidR="0008255F" w:rsidRPr="0008255F" w:rsidRDefault="0008255F" w:rsidP="00C526EE">
            <w:pPr>
              <w:pStyle w:val="ListBullet"/>
              <w:numPr>
                <w:ilvl w:val="0"/>
                <w:numId w:val="3"/>
              </w:numPr>
              <w:rPr>
                <w:b w:val="0"/>
                <w:bCs/>
                <w:lang w:eastAsia="zh-CN"/>
              </w:rPr>
            </w:pPr>
            <w:r w:rsidRPr="0008255F">
              <w:rPr>
                <w:b w:val="0"/>
                <w:bCs/>
                <w:lang w:eastAsia="zh-CN"/>
              </w:rPr>
              <w:t>To be able to convert between units of area</w:t>
            </w:r>
            <w:r w:rsidR="00494E94">
              <w:rPr>
                <w:b w:val="0"/>
                <w:bCs/>
                <w:lang w:eastAsia="zh-CN"/>
              </w:rPr>
              <w:t>.</w:t>
            </w:r>
          </w:p>
          <w:p w14:paraId="19BB62A1" w14:textId="77777777" w:rsidR="00911E4B" w:rsidRDefault="00911E4B" w:rsidP="00840F64">
            <w:pPr>
              <w:rPr>
                <w:b w:val="0"/>
                <w:bCs/>
              </w:rPr>
            </w:pPr>
            <w:r w:rsidRPr="002F622F">
              <w:t>Success criteria</w:t>
            </w:r>
          </w:p>
          <w:p w14:paraId="30F35C9D" w14:textId="46B01187" w:rsidR="00C526EE" w:rsidRPr="00C526EE" w:rsidRDefault="00C526EE" w:rsidP="00C526EE">
            <w:pPr>
              <w:pStyle w:val="ListBullet"/>
              <w:numPr>
                <w:ilvl w:val="0"/>
                <w:numId w:val="3"/>
              </w:numPr>
              <w:rPr>
                <w:b w:val="0"/>
                <w:bCs/>
              </w:rPr>
            </w:pPr>
            <w:r w:rsidRPr="00C526EE">
              <w:rPr>
                <w:b w:val="0"/>
                <w:bCs/>
              </w:rPr>
              <w:t>I can identify units of area</w:t>
            </w:r>
            <w:r w:rsidR="00494E94">
              <w:rPr>
                <w:b w:val="0"/>
                <w:bCs/>
              </w:rPr>
              <w:t>.</w:t>
            </w:r>
          </w:p>
          <w:p w14:paraId="0334BE44" w14:textId="6B9D4A92" w:rsidR="00C526EE" w:rsidRPr="00C526EE" w:rsidRDefault="00C526EE" w:rsidP="00C526EE">
            <w:pPr>
              <w:pStyle w:val="ListBullet"/>
              <w:numPr>
                <w:ilvl w:val="0"/>
                <w:numId w:val="3"/>
              </w:numPr>
              <w:rPr>
                <w:b w:val="0"/>
                <w:bCs/>
              </w:rPr>
            </w:pPr>
            <w:r w:rsidRPr="00C526EE">
              <w:rPr>
                <w:b w:val="0"/>
                <w:bCs/>
              </w:rPr>
              <w:t>I can select appropriate units of area to measure different objects</w:t>
            </w:r>
            <w:r w:rsidR="00494E94">
              <w:rPr>
                <w:b w:val="0"/>
                <w:bCs/>
              </w:rPr>
              <w:t>.</w:t>
            </w:r>
          </w:p>
          <w:p w14:paraId="5445116B" w14:textId="0C42BDC6" w:rsidR="00911E4B" w:rsidRPr="001A3C15" w:rsidRDefault="00C526EE" w:rsidP="00C526EE">
            <w:pPr>
              <w:pStyle w:val="ListBullet"/>
              <w:numPr>
                <w:ilvl w:val="0"/>
                <w:numId w:val="3"/>
              </w:numPr>
              <w:rPr>
                <w:b w:val="0"/>
              </w:rPr>
            </w:pPr>
            <w:r w:rsidRPr="00C526EE">
              <w:rPr>
                <w:b w:val="0"/>
                <w:bCs/>
              </w:rPr>
              <w:t>I can convert between units of area</w:t>
            </w:r>
            <w:r w:rsidR="00494E94">
              <w:rPr>
                <w:b w:val="0"/>
                <w:bCs/>
              </w:rPr>
              <w:t>.</w:t>
            </w:r>
          </w:p>
        </w:tc>
        <w:tc>
          <w:tcPr>
            <w:tcW w:w="1430" w:type="pct"/>
          </w:tcPr>
          <w:p w14:paraId="78BA0FB5" w14:textId="3AF501B7" w:rsidR="00911E4B" w:rsidRDefault="00C526EE" w:rsidP="00840F6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w:t>
            </w:r>
            <w:r w:rsidR="00372916">
              <w:t>, B</w:t>
            </w:r>
            <w:r w:rsidR="001A29EC">
              <w:t>, C</w:t>
            </w:r>
            <w:r w:rsidR="001208AC">
              <w:t xml:space="preserve"> and </w:t>
            </w:r>
            <w:r w:rsidR="00372916">
              <w:t>D</w:t>
            </w:r>
          </w:p>
          <w:p w14:paraId="14F98ACB" w14:textId="01AC4955" w:rsidR="00911E4B" w:rsidRDefault="00FB7BBB" w:rsidP="00840F6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671401">
              <w:rPr>
                <w:i/>
                <w:iCs/>
              </w:rPr>
              <w:t>Which quadrat</w:t>
            </w:r>
            <w:r w:rsidR="00911E4B">
              <w:t xml:space="preserve"> PowerPoint</w:t>
            </w:r>
          </w:p>
          <w:p w14:paraId="444E40EC" w14:textId="2C2D701C" w:rsidR="00911E4B" w:rsidRDefault="00177B0F" w:rsidP="00840F6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Optional: </w:t>
            </w:r>
            <w:r w:rsidR="00BE5471">
              <w:t xml:space="preserve">one </w:t>
            </w:r>
            <w:r w:rsidR="00CD10B0">
              <w:t>device per pair of students</w:t>
            </w:r>
          </w:p>
        </w:tc>
        <w:tc>
          <w:tcPr>
            <w:tcW w:w="1430" w:type="pct"/>
          </w:tcPr>
          <w:p w14:paraId="091D79E6" w14:textId="77777777" w:rsidR="00911E4B" w:rsidRDefault="00911E4B" w:rsidP="00840F64">
            <w:pPr>
              <w:cnfStyle w:val="000000100000" w:firstRow="0" w:lastRow="0" w:firstColumn="0" w:lastColumn="0" w:oddVBand="0" w:evenVBand="0" w:oddHBand="1" w:evenHBand="0" w:firstRowFirstColumn="0" w:firstRowLastColumn="0" w:lastRowFirstColumn="0" w:lastRowLastColumn="0"/>
            </w:pPr>
          </w:p>
        </w:tc>
      </w:tr>
    </w:tbl>
    <w:p w14:paraId="47922F4A" w14:textId="77777777" w:rsidR="00911E4B" w:rsidRPr="00494E94" w:rsidRDefault="00911E4B" w:rsidP="00494E94">
      <w:r>
        <w:br w:type="page"/>
      </w:r>
    </w:p>
    <w:p w14:paraId="02C5DF0F" w14:textId="72B0940F" w:rsidR="003F2299" w:rsidRDefault="003F2299" w:rsidP="003F2299">
      <w:pPr>
        <w:pStyle w:val="Heading2"/>
      </w:pPr>
      <w:bookmarkStart w:id="37" w:name="_Toc197611363"/>
      <w:r w:rsidRPr="00874971">
        <w:lastRenderedPageBreak/>
        <w:t xml:space="preserve">Learning episode </w:t>
      </w:r>
      <w:r w:rsidR="003F0A43" w:rsidRPr="00874971">
        <w:t>9</w:t>
      </w:r>
      <w:r w:rsidRPr="00874971">
        <w:t xml:space="preserve"> – </w:t>
      </w:r>
      <w:r w:rsidR="00494E94">
        <w:t>w</w:t>
      </w:r>
      <w:r w:rsidR="00C37B15" w:rsidRPr="00874971">
        <w:t>hich way is up</w:t>
      </w:r>
      <w:r w:rsidR="00494E94">
        <w:t>?</w:t>
      </w:r>
      <w:bookmarkEnd w:id="37"/>
    </w:p>
    <w:p w14:paraId="7C0B073B" w14:textId="77777777" w:rsidR="003F2299" w:rsidRDefault="003F2299" w:rsidP="003F2299">
      <w:pPr>
        <w:pStyle w:val="Heading3"/>
      </w:pPr>
      <w:bookmarkStart w:id="38" w:name="_Toc197611364"/>
      <w:r>
        <w:t>Teaching and learning activity</w:t>
      </w:r>
      <w:bookmarkEnd w:id="38"/>
    </w:p>
    <w:p w14:paraId="303F6F66" w14:textId="77777777" w:rsidR="00EF0F4F" w:rsidRPr="006239CB" w:rsidRDefault="00EF0F4F" w:rsidP="00EF0F4F">
      <w:r>
        <w:t>Students will use their understanding of how to find the area of a rectangle to develop a formula and use it to solve problems. Students will consider the language we use when describing the dimensions of a rectangle.</w:t>
      </w:r>
    </w:p>
    <w:p w14:paraId="705C40B3" w14:textId="77777777" w:rsidR="003F2299" w:rsidRPr="00A669B0" w:rsidRDefault="003F2299" w:rsidP="003F2299">
      <w:pPr>
        <w:pStyle w:val="Heading3"/>
      </w:pPr>
      <w:bookmarkStart w:id="39" w:name="_Toc197611365"/>
      <w:r>
        <w:t>Syllabus content</w:t>
      </w:r>
      <w:bookmarkEnd w:id="39"/>
    </w:p>
    <w:p w14:paraId="1E2B085E" w14:textId="7BE13851" w:rsidR="003F2299" w:rsidRDefault="003F2299" w:rsidP="003F2299">
      <w:pPr>
        <w:pStyle w:val="ListBullet"/>
        <w:numPr>
          <w:ilvl w:val="0"/>
          <w:numId w:val="2"/>
        </w:numPr>
      </w:pPr>
      <w:r w:rsidRPr="00A535D4">
        <w:t>Develop</w:t>
      </w:r>
      <w:r w:rsidRPr="00A535D4">
        <w:rPr>
          <w:lang w:eastAsia="en-AU"/>
        </w:rPr>
        <w:t xml:space="preserve"> and apply the formula to find the area of a </w:t>
      </w:r>
      <w:r>
        <w:rPr>
          <w:lang w:eastAsia="en-AU"/>
        </w:rPr>
        <w:t>rectangle:</w:t>
      </w:r>
      <w:r w:rsidRPr="00A535D4">
        <w:rPr>
          <w:lang w:eastAsia="en-AU"/>
        </w:rPr>
        <w:t xml:space="preserve"> </w:t>
      </w:r>
      <m:oMath>
        <m:r>
          <w:rPr>
            <w:rFonts w:ascii="Cambria Math" w:hAnsi="Cambria Math"/>
            <w:lang w:eastAsia="en-AU"/>
          </w:rPr>
          <m:t>A=l</m:t>
        </m:r>
        <m:r>
          <w:rPr>
            <w:rFonts w:ascii="Cambria Math" w:eastAsiaTheme="minorEastAsia" w:hAnsi="Cambria Math"/>
            <w:lang w:eastAsia="en-AU"/>
          </w:rPr>
          <m:t>b</m:t>
        </m:r>
      </m:oMath>
      <w:r w:rsidRPr="00A535D4">
        <w:rPr>
          <w:lang w:eastAsia="en-AU"/>
        </w:rPr>
        <w:t xml:space="preserve">, where </w:t>
      </w:r>
      <m:oMath>
        <m:r>
          <w:rPr>
            <w:rFonts w:ascii="Cambria Math" w:hAnsi="Cambria Math"/>
            <w:lang w:eastAsia="en-AU"/>
          </w:rPr>
          <m:t>l</m:t>
        </m:r>
      </m:oMath>
      <w:r w:rsidRPr="00A535D4">
        <w:rPr>
          <w:lang w:eastAsia="en-AU"/>
        </w:rPr>
        <w:t xml:space="preserve"> is the length and </w:t>
      </w:r>
      <m:oMath>
        <m:r>
          <w:rPr>
            <w:rFonts w:ascii="Cambria Math" w:hAnsi="Cambria Math"/>
            <w:lang w:eastAsia="en-AU"/>
          </w:rPr>
          <m:t>b</m:t>
        </m:r>
      </m:oMath>
      <w:r w:rsidRPr="00A535D4">
        <w:rPr>
          <w:lang w:eastAsia="en-AU"/>
        </w:rPr>
        <w:t xml:space="preserve"> is the </w:t>
      </w:r>
      <w:r>
        <w:rPr>
          <w:lang w:eastAsia="en-AU"/>
        </w:rPr>
        <w:t>breadth</w:t>
      </w:r>
    </w:p>
    <w:p w14:paraId="6965E561" w14:textId="77777777" w:rsidR="00A874E1" w:rsidRPr="00F325C4" w:rsidRDefault="00A874E1" w:rsidP="00F325C4">
      <w:r>
        <w:br w:type="page"/>
      </w:r>
    </w:p>
    <w:p w14:paraId="3F001BC2" w14:textId="34290A3E" w:rsidR="00E97105" w:rsidRPr="00E97105" w:rsidRDefault="00E97105" w:rsidP="00E97105">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9</w:t>
      </w:r>
      <w:r w:rsidR="00093F2E">
        <w:rPr>
          <w:noProof/>
        </w:rPr>
        <w:fldChar w:fldCharType="end"/>
      </w:r>
      <w:r>
        <w:t xml:space="preserve"> </w:t>
      </w:r>
      <w:r w:rsidRPr="00257F8B">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3F2299" w14:paraId="6258B3B6"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D01FACB" w14:textId="77777777" w:rsidR="003F2299" w:rsidRPr="00993381" w:rsidRDefault="003F2299">
            <w:r w:rsidRPr="00993381">
              <w:t>Teaching and learning activities</w:t>
            </w:r>
          </w:p>
        </w:tc>
        <w:tc>
          <w:tcPr>
            <w:tcW w:w="1430" w:type="pct"/>
          </w:tcPr>
          <w:p w14:paraId="2FFF1A49" w14:textId="41CF7644" w:rsidR="003F2299" w:rsidRPr="00993381" w:rsidRDefault="003F2299">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325C4">
              <w:t>r</w:t>
            </w:r>
            <w:r w:rsidRPr="00993381">
              <w:t>esources</w:t>
            </w:r>
          </w:p>
        </w:tc>
        <w:tc>
          <w:tcPr>
            <w:tcW w:w="1430" w:type="pct"/>
          </w:tcPr>
          <w:p w14:paraId="68A02282" w14:textId="77777777" w:rsidR="003F2299" w:rsidRPr="00993381" w:rsidRDefault="003F2299">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3F2299" w14:paraId="341631C0"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FF328D3" w14:textId="4C11CCEC" w:rsidR="003F2299" w:rsidRPr="005839D7" w:rsidRDefault="002355E3">
            <w:r w:rsidRPr="00583C79">
              <w:t>Which way is up</w:t>
            </w:r>
            <w:r w:rsidR="00583C79">
              <w:t>?</w:t>
            </w:r>
          </w:p>
          <w:p w14:paraId="2E723372" w14:textId="45C4FEB5" w:rsidR="003F2299" w:rsidRPr="00D42A89" w:rsidRDefault="003F2299">
            <w:pPr>
              <w:rPr>
                <w:bCs/>
              </w:rPr>
            </w:pPr>
            <w:r>
              <w:rPr>
                <w:bCs/>
              </w:rPr>
              <w:t>Duration</w:t>
            </w:r>
            <w:r w:rsidRPr="001C59AC">
              <w:rPr>
                <w:rStyle w:val="Strong"/>
              </w:rPr>
              <w:t>:</w:t>
            </w:r>
            <w:r>
              <w:rPr>
                <w:bCs/>
              </w:rPr>
              <w:t xml:space="preserve"> </w:t>
            </w:r>
            <w:r w:rsidR="009B57A1">
              <w:rPr>
                <w:b w:val="0"/>
              </w:rPr>
              <w:t>1 lesson</w:t>
            </w:r>
          </w:p>
          <w:p w14:paraId="6E2C5B93" w14:textId="4EF8E52B" w:rsidR="003F2299" w:rsidRDefault="003F2299">
            <w:pPr>
              <w:rPr>
                <w:b w:val="0"/>
                <w:bCs/>
              </w:rPr>
            </w:pPr>
            <w:r w:rsidRPr="002F622F">
              <w:t>Learning intention</w:t>
            </w:r>
          </w:p>
          <w:p w14:paraId="46B962E6" w14:textId="77777777" w:rsidR="0019006C" w:rsidRPr="0019006C" w:rsidRDefault="0019006C" w:rsidP="00451C96">
            <w:pPr>
              <w:pStyle w:val="ListBullet"/>
              <w:numPr>
                <w:ilvl w:val="0"/>
                <w:numId w:val="3"/>
              </w:numPr>
              <w:rPr>
                <w:b w:val="0"/>
                <w:bCs/>
                <w:lang w:eastAsia="zh-CN"/>
              </w:rPr>
            </w:pPr>
            <w:r w:rsidRPr="0019006C">
              <w:rPr>
                <w:b w:val="0"/>
                <w:bCs/>
                <w:lang w:eastAsia="zh-CN"/>
              </w:rPr>
              <w:t>To develop the formula for the area of a rectangle.</w:t>
            </w:r>
          </w:p>
          <w:p w14:paraId="26E78A6E" w14:textId="77777777" w:rsidR="003F2299" w:rsidRDefault="003F2299">
            <w:pPr>
              <w:rPr>
                <w:b w:val="0"/>
                <w:bCs/>
              </w:rPr>
            </w:pPr>
            <w:r w:rsidRPr="002F622F">
              <w:t>Success criteria</w:t>
            </w:r>
          </w:p>
          <w:p w14:paraId="6A742DBF" w14:textId="77777777" w:rsidR="00451C96" w:rsidRPr="00451C96" w:rsidRDefault="00451C96" w:rsidP="00451C96">
            <w:pPr>
              <w:pStyle w:val="ListBullet"/>
              <w:numPr>
                <w:ilvl w:val="0"/>
                <w:numId w:val="3"/>
              </w:numPr>
              <w:rPr>
                <w:b w:val="0"/>
                <w:bCs/>
              </w:rPr>
            </w:pPr>
            <w:r w:rsidRPr="00451C96">
              <w:rPr>
                <w:b w:val="0"/>
                <w:bCs/>
              </w:rPr>
              <w:t>I can explain how the formula for the area of a rectangle is obtained.</w:t>
            </w:r>
          </w:p>
          <w:p w14:paraId="060BF718" w14:textId="77777777" w:rsidR="00451C96" w:rsidRPr="00451C96" w:rsidRDefault="00451C96" w:rsidP="00451C96">
            <w:pPr>
              <w:pStyle w:val="ListBullet"/>
              <w:numPr>
                <w:ilvl w:val="0"/>
                <w:numId w:val="3"/>
              </w:numPr>
              <w:rPr>
                <w:b w:val="0"/>
                <w:bCs/>
              </w:rPr>
            </w:pPr>
            <w:r w:rsidRPr="00451C96">
              <w:rPr>
                <w:b w:val="0"/>
                <w:bCs/>
              </w:rPr>
              <w:t>I can use various terms to describe the dimensions of a rectangle.</w:t>
            </w:r>
          </w:p>
          <w:p w14:paraId="14130D1E" w14:textId="77777777" w:rsidR="00451C96" w:rsidRPr="00451C96" w:rsidRDefault="00451C96" w:rsidP="00451C96">
            <w:pPr>
              <w:pStyle w:val="ListBullet"/>
              <w:numPr>
                <w:ilvl w:val="0"/>
                <w:numId w:val="3"/>
              </w:numPr>
              <w:rPr>
                <w:b w:val="0"/>
                <w:bCs/>
              </w:rPr>
            </w:pPr>
            <w:r w:rsidRPr="00451C96">
              <w:rPr>
                <w:b w:val="0"/>
                <w:bCs/>
              </w:rPr>
              <w:t>I can correctly substitute values into the formula for the area of a rectangle.</w:t>
            </w:r>
          </w:p>
          <w:p w14:paraId="2E6ADC59" w14:textId="1C28E05A" w:rsidR="003F2299" w:rsidRPr="001A3C15" w:rsidRDefault="00451C96" w:rsidP="00451C96">
            <w:pPr>
              <w:pStyle w:val="ListBullet"/>
              <w:numPr>
                <w:ilvl w:val="0"/>
                <w:numId w:val="3"/>
              </w:numPr>
              <w:rPr>
                <w:b w:val="0"/>
              </w:rPr>
            </w:pPr>
            <w:r w:rsidRPr="00451C96">
              <w:rPr>
                <w:b w:val="0"/>
                <w:bCs/>
              </w:rPr>
              <w:t>I can solve equations involving the area of a rectangle.</w:t>
            </w:r>
          </w:p>
        </w:tc>
        <w:tc>
          <w:tcPr>
            <w:tcW w:w="1430" w:type="pct"/>
          </w:tcPr>
          <w:p w14:paraId="5493FCED" w14:textId="65D567B2" w:rsidR="003F2299" w:rsidRDefault="00E7487B">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w:t>
            </w:r>
            <w:r w:rsidR="00BA74C0">
              <w:t xml:space="preserve"> and C</w:t>
            </w:r>
          </w:p>
          <w:p w14:paraId="7A2AC0AC" w14:textId="2C41ADD7" w:rsidR="00E7487B" w:rsidRDefault="00E7487B">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B</w:t>
            </w:r>
            <w:r w:rsidR="00BE5471">
              <w:t>, printed on A3 paper (</w:t>
            </w:r>
            <w:r w:rsidR="00F27033">
              <w:t>one per</w:t>
            </w:r>
            <w:r w:rsidR="0071709F">
              <w:t xml:space="preserve"> 3 students</w:t>
            </w:r>
            <w:r w:rsidR="00BE5471">
              <w:t>)</w:t>
            </w:r>
            <w:r w:rsidR="0071709F">
              <w:t xml:space="preserve"> </w:t>
            </w:r>
          </w:p>
          <w:p w14:paraId="71032989" w14:textId="7968E2B4" w:rsidR="009764F1" w:rsidRDefault="009764F1">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Appendix D </w:t>
            </w:r>
            <w:r w:rsidR="00BE5471">
              <w:t>(</w:t>
            </w:r>
            <w:r w:rsidR="00F27033">
              <w:t>one per</w:t>
            </w:r>
            <w:r>
              <w:t xml:space="preserve"> 3 students</w:t>
            </w:r>
            <w:r w:rsidR="00BE5471">
              <w:t>)</w:t>
            </w:r>
          </w:p>
          <w:p w14:paraId="4C5AEB96" w14:textId="2A201920" w:rsidR="003F2299" w:rsidRDefault="00441415">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583C79">
              <w:rPr>
                <w:i/>
                <w:iCs/>
              </w:rPr>
              <w:t>Which way is up</w:t>
            </w:r>
            <w:r w:rsidR="003F2299" w:rsidRPr="00583C79">
              <w:t xml:space="preserve"> </w:t>
            </w:r>
            <w:r w:rsidR="003F2299">
              <w:t>PowerPoint</w:t>
            </w:r>
          </w:p>
          <w:p w14:paraId="21483B4F" w14:textId="77777777" w:rsidR="003F2299" w:rsidRDefault="00067A4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Two 10-sided dice per </w:t>
            </w:r>
            <w:r w:rsidR="007D4486">
              <w:t>pair of students</w:t>
            </w:r>
          </w:p>
          <w:p w14:paraId="570CAB03" w14:textId="491FF0F7" w:rsidR="007D4486" w:rsidRDefault="007D448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Highlighter </w:t>
            </w:r>
            <w:r w:rsidR="00BE5471">
              <w:t>(</w:t>
            </w:r>
            <w:r w:rsidR="00F27033">
              <w:t>one per</w:t>
            </w:r>
            <w:r>
              <w:t xml:space="preserve"> student</w:t>
            </w:r>
            <w:r w:rsidR="00BE5471">
              <w:t>)</w:t>
            </w:r>
          </w:p>
        </w:tc>
        <w:tc>
          <w:tcPr>
            <w:tcW w:w="1430" w:type="pct"/>
          </w:tcPr>
          <w:p w14:paraId="1C0983E9" w14:textId="77777777" w:rsidR="003F2299" w:rsidRDefault="003F2299">
            <w:pPr>
              <w:cnfStyle w:val="000000100000" w:firstRow="0" w:lastRow="0" w:firstColumn="0" w:lastColumn="0" w:oddVBand="0" w:evenVBand="0" w:oddHBand="1" w:evenHBand="0" w:firstRowFirstColumn="0" w:firstRowLastColumn="0" w:lastRowFirstColumn="0" w:lastRowLastColumn="0"/>
            </w:pPr>
          </w:p>
        </w:tc>
      </w:tr>
    </w:tbl>
    <w:p w14:paraId="00ACA71A" w14:textId="29CB1763" w:rsidR="003F2299" w:rsidRDefault="00637F8D" w:rsidP="00637F8D">
      <w:pPr>
        <w:suppressAutoHyphens w:val="0"/>
        <w:spacing w:before="0" w:after="160" w:line="259" w:lineRule="auto"/>
      </w:pPr>
      <w:r>
        <w:br w:type="page"/>
      </w:r>
    </w:p>
    <w:p w14:paraId="579DFB9D" w14:textId="26F02E11" w:rsidR="00E608E5" w:rsidRDefault="00E608E5" w:rsidP="00E608E5">
      <w:pPr>
        <w:pStyle w:val="Heading2"/>
      </w:pPr>
      <w:bookmarkStart w:id="40" w:name="_Toc197611366"/>
      <w:r w:rsidRPr="00874971">
        <w:lastRenderedPageBreak/>
        <w:t xml:space="preserve">Learning episode </w:t>
      </w:r>
      <w:r w:rsidR="003F0A43" w:rsidRPr="00874971">
        <w:t>10</w:t>
      </w:r>
      <w:r w:rsidRPr="00874971">
        <w:t xml:space="preserve"> – </w:t>
      </w:r>
      <w:r w:rsidR="0083167E" w:rsidRPr="00874971">
        <w:t>Escher-</w:t>
      </w:r>
      <w:proofErr w:type="spellStart"/>
      <w:r w:rsidR="0083167E" w:rsidRPr="00874971">
        <w:t>llations</w:t>
      </w:r>
      <w:bookmarkEnd w:id="40"/>
      <w:proofErr w:type="spellEnd"/>
    </w:p>
    <w:p w14:paraId="62CA9A36" w14:textId="77777777" w:rsidR="00E608E5" w:rsidRDefault="00E608E5" w:rsidP="00E608E5">
      <w:pPr>
        <w:pStyle w:val="Heading3"/>
      </w:pPr>
      <w:bookmarkStart w:id="41" w:name="_Toc197611367"/>
      <w:r>
        <w:t>Teaching and learning activity</w:t>
      </w:r>
      <w:bookmarkEnd w:id="41"/>
    </w:p>
    <w:p w14:paraId="0C645B05" w14:textId="39C05297" w:rsidR="005859AB" w:rsidRPr="006239CB" w:rsidRDefault="005859AB" w:rsidP="005859AB">
      <w:r>
        <w:t xml:space="preserve">Students </w:t>
      </w:r>
      <w:r w:rsidR="002B52B4">
        <w:t>look at</w:t>
      </w:r>
      <w:r>
        <w:t xml:space="preserve"> tessellations in artworks by MC Escher and create their own artworks by constructing images from rectangles. Students then reverse this process to consider how constructing rectangles from more complex shapes can simplify area calculations and comparisons.</w:t>
      </w:r>
    </w:p>
    <w:p w14:paraId="1D2CF8AA" w14:textId="77777777" w:rsidR="00E608E5" w:rsidRPr="00A669B0" w:rsidRDefault="00E608E5" w:rsidP="00E608E5">
      <w:pPr>
        <w:pStyle w:val="Heading3"/>
      </w:pPr>
      <w:bookmarkStart w:id="42" w:name="_Toc197611368"/>
      <w:r>
        <w:t>Syllabus content</w:t>
      </w:r>
      <w:bookmarkEnd w:id="42"/>
    </w:p>
    <w:p w14:paraId="4F19DC07" w14:textId="77AA6944" w:rsidR="009E009E" w:rsidRDefault="009E009E" w:rsidP="009E009E">
      <w:pPr>
        <w:pStyle w:val="ListBullet"/>
        <w:numPr>
          <w:ilvl w:val="0"/>
          <w:numId w:val="3"/>
        </w:numPr>
      </w:pPr>
      <w:r w:rsidRPr="00F03893">
        <w:rPr>
          <w:rFonts w:eastAsia="Times New Roman"/>
          <w:color w:val="000000"/>
          <w:szCs w:val="22"/>
          <w:lang w:eastAsia="en-AU"/>
        </w:rPr>
        <w:t xml:space="preserve">Develop and apply the formula to find the area of a parallelogram: </w:t>
      </w:r>
      <m:oMath>
        <m:r>
          <w:rPr>
            <w:rFonts w:ascii="Cambria Math" w:eastAsia="Times New Roman" w:hAnsi="Cambria Math"/>
            <w:color w:val="000000"/>
            <w:szCs w:val="22"/>
            <w:lang w:eastAsia="en-AU"/>
          </w:rPr>
          <m:t>A=bh</m:t>
        </m:r>
      </m:oMath>
      <w:r w:rsidRPr="00F03893">
        <w:rPr>
          <w:rFonts w:eastAsia="Times New Roman"/>
          <w:color w:val="000000"/>
          <w:szCs w:val="22"/>
          <w:lang w:eastAsia="en-AU"/>
        </w:rPr>
        <w:t xml:space="preserve"> where </w:t>
      </w:r>
      <m:oMath>
        <m:r>
          <w:rPr>
            <w:rFonts w:ascii="Cambria Math" w:eastAsia="Times New Roman" w:hAnsi="Cambria Math"/>
            <w:color w:val="000000"/>
            <w:szCs w:val="22"/>
            <w:lang w:eastAsia="en-AU"/>
          </w:rPr>
          <m:t>b</m:t>
        </m:r>
      </m:oMath>
      <w:r w:rsidRPr="00F03893">
        <w:rPr>
          <w:rFonts w:eastAsia="Times New Roman"/>
          <w:color w:val="000000"/>
          <w:szCs w:val="22"/>
          <w:lang w:eastAsia="en-AU"/>
        </w:rPr>
        <w:t xml:space="preserve"> is the base length and </w:t>
      </w:r>
      <m:oMath>
        <m:r>
          <w:rPr>
            <w:rFonts w:ascii="Cambria Math" w:eastAsia="Times New Roman" w:hAnsi="Cambria Math"/>
            <w:color w:val="000000"/>
            <w:szCs w:val="22"/>
            <w:lang w:eastAsia="en-AU"/>
          </w:rPr>
          <m:t>h</m:t>
        </m:r>
      </m:oMath>
      <w:r w:rsidRPr="00F03893">
        <w:rPr>
          <w:rFonts w:eastAsia="Times New Roman"/>
          <w:color w:val="000000"/>
          <w:szCs w:val="22"/>
          <w:lang w:eastAsia="en-AU"/>
        </w:rPr>
        <w:t xml:space="preserve"> is the perpendicular height</w:t>
      </w:r>
    </w:p>
    <w:p w14:paraId="16D0A38C" w14:textId="5F955202" w:rsidR="009E009E" w:rsidRDefault="009E009E" w:rsidP="009E009E">
      <w:pPr>
        <w:pStyle w:val="ListBullet"/>
        <w:numPr>
          <w:ilvl w:val="0"/>
          <w:numId w:val="3"/>
        </w:numPr>
      </w:pPr>
      <w:r w:rsidRPr="00774FDF">
        <w:t xml:space="preserve">Develop and apply the formula to </w:t>
      </w:r>
      <w:r w:rsidRPr="00D23CFD">
        <w:t>find</w:t>
      </w:r>
      <w:r w:rsidRPr="00774FDF">
        <w:t xml:space="preserve"> the area of a kite or rhombus: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sidRPr="00774FDF">
        <w:t xml:space="preserve">, where </w:t>
      </w:r>
      <m:oMath>
        <m:r>
          <w:rPr>
            <w:rFonts w:ascii="Cambria Math" w:hAnsi="Cambria Math"/>
          </w:rPr>
          <m:t>x</m:t>
        </m:r>
      </m:oMath>
      <w:r w:rsidRPr="00774FDF">
        <w:rPr>
          <w:i/>
          <w:iCs/>
        </w:rPr>
        <w:t xml:space="preserve"> </w:t>
      </w:r>
      <w:r w:rsidRPr="00774FDF">
        <w:t xml:space="preserve">and </w:t>
      </w:r>
      <m:oMath>
        <m:r>
          <w:rPr>
            <w:rFonts w:ascii="Cambria Math" w:hAnsi="Cambria Math"/>
          </w:rPr>
          <m:t>y</m:t>
        </m:r>
      </m:oMath>
      <w:r w:rsidRPr="00774FDF">
        <w:t xml:space="preserve"> are the lengths of the diagonals</w:t>
      </w:r>
    </w:p>
    <w:p w14:paraId="7F10AA6F" w14:textId="503348A1" w:rsidR="00637F8D" w:rsidRDefault="009E009E" w:rsidP="00E608E5">
      <w:pPr>
        <w:pStyle w:val="ListBullet"/>
        <w:numPr>
          <w:ilvl w:val="0"/>
          <w:numId w:val="3"/>
        </w:numPr>
      </w:pPr>
      <w:r w:rsidRPr="000D139C">
        <w:t xml:space="preserve">Develop and apply the formula to find the area of a trapezium: </w:t>
      </w:r>
      <m:oMath>
        <m:r>
          <w:rPr>
            <w:rFonts w:ascii="Cambria Math" w:hAnsi="Cambria Math"/>
          </w:rPr>
          <m:t>A=</m:t>
        </m:r>
        <m:f>
          <m:fPr>
            <m:ctrlPr>
              <w:rPr>
                <w:rFonts w:ascii="Cambria Math" w:hAnsi="Cambria Math"/>
                <w:i/>
              </w:rPr>
            </m:ctrlPr>
          </m:fPr>
          <m:num>
            <m:r>
              <w:rPr>
                <w:rFonts w:ascii="Cambria Math" w:hAnsi="Cambria Math"/>
              </w:rPr>
              <m:t>h</m:t>
            </m:r>
          </m:num>
          <m:den>
            <m:r>
              <w:rPr>
                <w:rFonts w:ascii="Cambria Math" w:hAnsi="Cambria Math"/>
              </w:rPr>
              <m:t>2</m:t>
            </m:r>
          </m:den>
        </m:f>
        <m:r>
          <w:rPr>
            <w:rFonts w:ascii="Cambria Math" w:hAnsi="Cambria Math"/>
          </w:rPr>
          <m:t>(a+b)</m:t>
        </m:r>
      </m:oMath>
      <w:r w:rsidRPr="000D139C">
        <w:t xml:space="preserve">, where </w:t>
      </w:r>
      <m:oMath>
        <m:r>
          <w:rPr>
            <w:rFonts w:ascii="Cambria Math" w:hAnsi="Cambria Math"/>
          </w:rPr>
          <m:t>h</m:t>
        </m:r>
      </m:oMath>
      <w:r w:rsidRPr="000D139C">
        <w:t xml:space="preserve"> is the perpendicular height and </w:t>
      </w:r>
      <m:oMath>
        <m:r>
          <w:rPr>
            <w:rFonts w:ascii="Cambria Math" w:hAnsi="Cambria Math"/>
          </w:rPr>
          <m:t>a</m:t>
        </m:r>
      </m:oMath>
      <w:r w:rsidRPr="000D139C">
        <w:t xml:space="preserve"> and </w:t>
      </w:r>
      <m:oMath>
        <m:r>
          <w:rPr>
            <w:rFonts w:ascii="Cambria Math" w:hAnsi="Cambria Math"/>
          </w:rPr>
          <m:t>b</m:t>
        </m:r>
      </m:oMath>
      <w:r w:rsidRPr="000D139C">
        <w:t xml:space="preserve"> are the lengths of the </w:t>
      </w:r>
      <w:r w:rsidRPr="00D23CFD">
        <w:t>parallel</w:t>
      </w:r>
      <w:r w:rsidRPr="000D139C">
        <w:t xml:space="preserve"> sides</w:t>
      </w:r>
    </w:p>
    <w:p w14:paraId="5C4EA596" w14:textId="7FCAF0CC" w:rsidR="00E608E5" w:rsidRDefault="00637F8D" w:rsidP="00637F8D">
      <w:pPr>
        <w:suppressAutoHyphens w:val="0"/>
        <w:spacing w:before="0" w:after="160" w:line="259" w:lineRule="auto"/>
      </w:pPr>
      <w:r>
        <w:br w:type="page"/>
      </w:r>
    </w:p>
    <w:p w14:paraId="692DD7FF" w14:textId="18069B9C" w:rsidR="00E97105" w:rsidRPr="00E97105" w:rsidRDefault="00E97105" w:rsidP="00E97105">
      <w:pPr>
        <w:pStyle w:val="Caption"/>
      </w:pPr>
      <w:r>
        <w:lastRenderedPageBreak/>
        <w:t xml:space="preserve">Table </w:t>
      </w:r>
      <w:r w:rsidR="00093F2E">
        <w:fldChar w:fldCharType="begin"/>
      </w:r>
      <w:r w:rsidR="00093F2E">
        <w:instrText xml:space="preserve"> SEQ Table \* ARABIC </w:instrText>
      </w:r>
      <w:r w:rsidR="00093F2E">
        <w:fldChar w:fldCharType="separate"/>
      </w:r>
      <w:r w:rsidR="00093F2E">
        <w:rPr>
          <w:noProof/>
        </w:rPr>
        <w:t>10</w:t>
      </w:r>
      <w:r w:rsidR="00093F2E">
        <w:rPr>
          <w:noProof/>
        </w:rPr>
        <w:fldChar w:fldCharType="end"/>
      </w:r>
      <w:r>
        <w:t xml:space="preserve"> </w:t>
      </w:r>
      <w:r w:rsidRPr="009A3A79">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3384BC57"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D67522B" w14:textId="77777777" w:rsidR="00E608E5" w:rsidRPr="00993381" w:rsidRDefault="00E608E5">
            <w:r w:rsidRPr="00993381">
              <w:t>Teaching and learning activities</w:t>
            </w:r>
          </w:p>
        </w:tc>
        <w:tc>
          <w:tcPr>
            <w:tcW w:w="1430" w:type="pct"/>
          </w:tcPr>
          <w:p w14:paraId="3FC8208D" w14:textId="50DBF0D8"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637F8D">
              <w:t>r</w:t>
            </w:r>
            <w:r w:rsidRPr="00993381">
              <w:t>esources</w:t>
            </w:r>
          </w:p>
        </w:tc>
        <w:tc>
          <w:tcPr>
            <w:tcW w:w="1430" w:type="pct"/>
          </w:tcPr>
          <w:p w14:paraId="7B958E65"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29DB060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63A34FE" w14:textId="1C03DD41" w:rsidR="00E608E5" w:rsidRPr="00AA48A7" w:rsidRDefault="00B07C97">
            <w:r w:rsidRPr="00583C79">
              <w:t>Escher-</w:t>
            </w:r>
            <w:proofErr w:type="spellStart"/>
            <w:r w:rsidRPr="00583C79">
              <w:t>llations</w:t>
            </w:r>
            <w:proofErr w:type="spellEnd"/>
          </w:p>
          <w:p w14:paraId="020FB085" w14:textId="14FF7A3F" w:rsidR="00E608E5" w:rsidRPr="00D42A89" w:rsidRDefault="00E608E5">
            <w:pPr>
              <w:rPr>
                <w:bCs/>
              </w:rPr>
            </w:pPr>
            <w:r>
              <w:rPr>
                <w:bCs/>
              </w:rPr>
              <w:t>Duration</w:t>
            </w:r>
            <w:r w:rsidRPr="001C59AC">
              <w:rPr>
                <w:rStyle w:val="Strong"/>
              </w:rPr>
              <w:t>:</w:t>
            </w:r>
            <w:r>
              <w:rPr>
                <w:bCs/>
              </w:rPr>
              <w:t xml:space="preserve"> </w:t>
            </w:r>
            <w:r w:rsidR="0083167E" w:rsidRPr="0083167E">
              <w:rPr>
                <w:b w:val="0"/>
              </w:rPr>
              <w:t>1</w:t>
            </w:r>
            <w:r w:rsidR="004B4512">
              <w:rPr>
                <w:b w:val="0"/>
              </w:rPr>
              <w:t>–</w:t>
            </w:r>
            <w:r w:rsidR="0083167E">
              <w:rPr>
                <w:b w:val="0"/>
              </w:rPr>
              <w:t>2</w:t>
            </w:r>
            <w:r w:rsidR="0083167E" w:rsidRPr="0083167E">
              <w:rPr>
                <w:b w:val="0"/>
              </w:rPr>
              <w:t xml:space="preserve"> lesson</w:t>
            </w:r>
            <w:r w:rsidR="0083167E">
              <w:rPr>
                <w:b w:val="0"/>
              </w:rPr>
              <w:t>s</w:t>
            </w:r>
          </w:p>
          <w:p w14:paraId="2EF3934B" w14:textId="77777777" w:rsidR="00E608E5" w:rsidRDefault="00E608E5">
            <w:pPr>
              <w:rPr>
                <w:b w:val="0"/>
                <w:bCs/>
              </w:rPr>
            </w:pPr>
            <w:r w:rsidRPr="002F622F">
              <w:t>Learning intention</w:t>
            </w:r>
            <w:r>
              <w:t>s</w:t>
            </w:r>
          </w:p>
          <w:p w14:paraId="6962F6E4" w14:textId="05EAB0F2" w:rsidR="00981956" w:rsidRPr="00981956" w:rsidRDefault="00981956" w:rsidP="00981956">
            <w:pPr>
              <w:pStyle w:val="ListBullet"/>
              <w:numPr>
                <w:ilvl w:val="0"/>
                <w:numId w:val="3"/>
              </w:numPr>
              <w:rPr>
                <w:b w:val="0"/>
                <w:bCs/>
                <w:lang w:eastAsia="zh-CN"/>
              </w:rPr>
            </w:pPr>
            <w:r w:rsidRPr="00981956">
              <w:rPr>
                <w:b w:val="0"/>
                <w:bCs/>
                <w:lang w:eastAsia="zh-CN"/>
              </w:rPr>
              <w:t>To understand rectangles can be used to find the area of more complex shapes.</w:t>
            </w:r>
          </w:p>
          <w:p w14:paraId="14A667C4" w14:textId="1792E226" w:rsidR="00981956" w:rsidRPr="00981956" w:rsidRDefault="00981956" w:rsidP="00981956">
            <w:pPr>
              <w:pStyle w:val="ListBullet"/>
              <w:numPr>
                <w:ilvl w:val="0"/>
                <w:numId w:val="3"/>
              </w:numPr>
              <w:rPr>
                <w:b w:val="0"/>
                <w:bCs/>
                <w:lang w:eastAsia="zh-CN"/>
              </w:rPr>
            </w:pPr>
            <w:r w:rsidRPr="00981956">
              <w:rPr>
                <w:b w:val="0"/>
                <w:bCs/>
                <w:lang w:eastAsia="zh-CN"/>
              </w:rPr>
              <w:t>To be able to deconstruct complex shapes into rectangle</w:t>
            </w:r>
            <w:r w:rsidR="0000070A">
              <w:rPr>
                <w:b w:val="0"/>
                <w:bCs/>
                <w:lang w:eastAsia="zh-CN"/>
              </w:rPr>
              <w:t>s</w:t>
            </w:r>
            <w:r w:rsidRPr="00981956">
              <w:rPr>
                <w:b w:val="0"/>
                <w:bCs/>
                <w:lang w:eastAsia="zh-CN"/>
              </w:rPr>
              <w:t>.</w:t>
            </w:r>
          </w:p>
          <w:p w14:paraId="7E8F68EA" w14:textId="77777777" w:rsidR="00E608E5" w:rsidRDefault="00E608E5">
            <w:pPr>
              <w:rPr>
                <w:b w:val="0"/>
                <w:bCs/>
              </w:rPr>
            </w:pPr>
            <w:r w:rsidRPr="002F622F">
              <w:t>Success criteria</w:t>
            </w:r>
          </w:p>
          <w:p w14:paraId="6D84668F" w14:textId="78FA820D" w:rsidR="004C3728" w:rsidRPr="004C3728" w:rsidRDefault="004C3728" w:rsidP="00981956">
            <w:pPr>
              <w:pStyle w:val="ListBullet"/>
              <w:numPr>
                <w:ilvl w:val="0"/>
                <w:numId w:val="3"/>
              </w:numPr>
              <w:rPr>
                <w:b w:val="0"/>
                <w:bCs/>
              </w:rPr>
            </w:pPr>
            <w:r w:rsidRPr="004C3728">
              <w:rPr>
                <w:b w:val="0"/>
                <w:bCs/>
              </w:rPr>
              <w:t>I can use measuring tools to calculate the area of rectangles.</w:t>
            </w:r>
          </w:p>
          <w:p w14:paraId="3B0F3E2F" w14:textId="3D5C1A0B" w:rsidR="00E608E5" w:rsidRPr="004C3728" w:rsidRDefault="004C3728" w:rsidP="00981956">
            <w:pPr>
              <w:pStyle w:val="ListBullet"/>
              <w:numPr>
                <w:ilvl w:val="0"/>
                <w:numId w:val="3"/>
              </w:numPr>
            </w:pPr>
            <w:r w:rsidRPr="004C3728">
              <w:rPr>
                <w:b w:val="0"/>
                <w:bCs/>
              </w:rPr>
              <w:t>I can identify where to cut complex shapes to rearrange into rectangles.</w:t>
            </w:r>
          </w:p>
        </w:tc>
        <w:tc>
          <w:tcPr>
            <w:tcW w:w="1430" w:type="pct"/>
          </w:tcPr>
          <w:p w14:paraId="52D15ABA" w14:textId="6FA51EFA" w:rsidR="00E608E5" w:rsidRDefault="00603C7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 and B, printed (</w:t>
            </w:r>
            <w:r w:rsidR="00F27033">
              <w:t>one per</w:t>
            </w:r>
            <w:r w:rsidR="006B4484">
              <w:t xml:space="preserve"> pair of students</w:t>
            </w:r>
            <w:r>
              <w:t>)</w:t>
            </w:r>
          </w:p>
          <w:p w14:paraId="6F2577EC" w14:textId="6BCEE13D" w:rsidR="006E3ADD" w:rsidRDefault="00603C7A">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C and D, printed (</w:t>
            </w:r>
            <w:r w:rsidR="00F27033">
              <w:t>one per</w:t>
            </w:r>
            <w:r w:rsidR="001A5AF8">
              <w:t xml:space="preserve"> group of 3 students</w:t>
            </w:r>
            <w:r>
              <w:t>)</w:t>
            </w:r>
            <w:r w:rsidR="001A5AF8">
              <w:t xml:space="preserve"> </w:t>
            </w:r>
          </w:p>
          <w:p w14:paraId="1A5BE481" w14:textId="0666E7D9" w:rsidR="00180FCC" w:rsidRDefault="00603C7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1</w:t>
            </w:r>
            <w:r w:rsidR="00180FCC">
              <w:t xml:space="preserve"> square of paper or cardboard per student</w:t>
            </w:r>
          </w:p>
          <w:p w14:paraId="796495DD" w14:textId="091B2027" w:rsidR="00180FCC" w:rsidRDefault="00603C7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1</w:t>
            </w:r>
            <w:r w:rsidR="00180FCC">
              <w:t xml:space="preserve"> large </w:t>
            </w:r>
            <w:r w:rsidR="002D7478">
              <w:t>poster or A3 piece of paper per student</w:t>
            </w:r>
          </w:p>
          <w:p w14:paraId="536800A8" w14:textId="6A061E4A" w:rsidR="002D7478" w:rsidRDefault="002D747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 coloured pencils</w:t>
            </w:r>
            <w:r w:rsidR="00A155D8">
              <w:t>,</w:t>
            </w:r>
            <w:r>
              <w:t xml:space="preserve"> adhesive tape</w:t>
            </w:r>
            <w:r w:rsidR="00A155D8">
              <w:t xml:space="preserve"> and rulers</w:t>
            </w:r>
            <w:r>
              <w:t xml:space="preserve"> for </w:t>
            </w:r>
            <w:r w:rsidR="00A155D8">
              <w:t>groups of students</w:t>
            </w:r>
          </w:p>
          <w:p w14:paraId="435CE838" w14:textId="235AF9CA" w:rsidR="002D7478" w:rsidRDefault="0085049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Optional: </w:t>
            </w:r>
            <w:r w:rsidR="00603C7A">
              <w:t xml:space="preserve">one </w:t>
            </w:r>
            <w:r>
              <w:t>device per pair of students</w:t>
            </w:r>
          </w:p>
        </w:tc>
        <w:tc>
          <w:tcPr>
            <w:tcW w:w="1430" w:type="pct"/>
          </w:tcPr>
          <w:p w14:paraId="5E45765F"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4AA1297C" w14:textId="77777777" w:rsidR="00E608E5" w:rsidRDefault="00E608E5">
      <w:pPr>
        <w:suppressAutoHyphens w:val="0"/>
        <w:spacing w:before="0" w:after="160" w:line="259" w:lineRule="auto"/>
      </w:pPr>
      <w:r>
        <w:br w:type="page"/>
      </w:r>
    </w:p>
    <w:p w14:paraId="23C168A5" w14:textId="28E46F62" w:rsidR="00E608E5" w:rsidRDefault="00E608E5" w:rsidP="00E608E5">
      <w:pPr>
        <w:pStyle w:val="Heading2"/>
      </w:pPr>
      <w:bookmarkStart w:id="43" w:name="_Toc197611369"/>
      <w:r w:rsidRPr="00874971">
        <w:lastRenderedPageBreak/>
        <w:t xml:space="preserve">Learning episode </w:t>
      </w:r>
      <w:r w:rsidR="003C5659" w:rsidRPr="00874971">
        <w:t>1</w:t>
      </w:r>
      <w:r w:rsidR="003F0A43" w:rsidRPr="00874971">
        <w:t>1</w:t>
      </w:r>
      <w:r w:rsidRPr="00874971">
        <w:t xml:space="preserve"> – </w:t>
      </w:r>
      <w:r w:rsidR="007E203D">
        <w:t>a</w:t>
      </w:r>
      <w:r w:rsidR="00AC39BF" w:rsidRPr="00874971">
        <w:t xml:space="preserve"> slant on solar energy</w:t>
      </w:r>
      <w:bookmarkEnd w:id="43"/>
    </w:p>
    <w:p w14:paraId="4DD83950" w14:textId="77777777" w:rsidR="00E608E5" w:rsidRDefault="00E608E5" w:rsidP="00E608E5">
      <w:pPr>
        <w:pStyle w:val="Heading3"/>
      </w:pPr>
      <w:bookmarkStart w:id="44" w:name="_Toc197611370"/>
      <w:r>
        <w:t>Teaching and learning activity</w:t>
      </w:r>
      <w:bookmarkEnd w:id="44"/>
    </w:p>
    <w:p w14:paraId="7B1B94D1" w14:textId="68D68328" w:rsidR="00E608E5" w:rsidRDefault="0082721C" w:rsidP="00E608E5">
      <w:r>
        <w:t>Students practi</w:t>
      </w:r>
      <w:r w:rsidR="000F043E">
        <w:t>s</w:t>
      </w:r>
      <w:r>
        <w:t>e fitting rectangular and parallelogram-shaped solar panels onto various roof shapes and learn about the area of a parallelogram by considering the amount of solar energy absorbed.</w:t>
      </w:r>
    </w:p>
    <w:p w14:paraId="6C28FF33" w14:textId="77777777" w:rsidR="00E608E5" w:rsidRPr="00A669B0" w:rsidRDefault="00E608E5" w:rsidP="00E608E5">
      <w:pPr>
        <w:pStyle w:val="Heading3"/>
      </w:pPr>
      <w:bookmarkStart w:id="45" w:name="_Toc197611371"/>
      <w:r>
        <w:t>Syllabus content</w:t>
      </w:r>
      <w:bookmarkEnd w:id="45"/>
    </w:p>
    <w:p w14:paraId="23E6F742" w14:textId="77777777" w:rsidR="00E44BAA" w:rsidRDefault="00F03893" w:rsidP="00E44BAA">
      <w:pPr>
        <w:pStyle w:val="ListBullet"/>
      </w:pPr>
      <w:r w:rsidRPr="00E44BAA">
        <w:t xml:space="preserve">Develop and apply the formula to find the area of a parallelogram: </w:t>
      </w:r>
      <m:oMath>
        <m:r>
          <w:rPr>
            <w:rFonts w:ascii="Cambria Math" w:hAnsi="Cambria Math"/>
          </w:rPr>
          <m:t>A</m:t>
        </m:r>
        <m:r>
          <m:rPr>
            <m:sty m:val="p"/>
          </m:rPr>
          <w:rPr>
            <w:rFonts w:ascii="Cambria Math" w:hAnsi="Cambria Math"/>
          </w:rPr>
          <m:t>=</m:t>
        </m:r>
        <m:r>
          <w:rPr>
            <w:rFonts w:ascii="Cambria Math" w:hAnsi="Cambria Math"/>
          </w:rPr>
          <m:t>bh</m:t>
        </m:r>
      </m:oMath>
      <w:r w:rsidRPr="00E44BAA">
        <w:t xml:space="preserve"> where </w:t>
      </w:r>
      <m:oMath>
        <m:r>
          <w:rPr>
            <w:rFonts w:ascii="Cambria Math" w:hAnsi="Cambria Math"/>
          </w:rPr>
          <m:t>b</m:t>
        </m:r>
      </m:oMath>
      <w:r w:rsidRPr="00E44BAA">
        <w:t xml:space="preserve"> is the base length and </w:t>
      </w:r>
      <m:oMath>
        <m:r>
          <w:rPr>
            <w:rFonts w:ascii="Cambria Math" w:hAnsi="Cambria Math"/>
          </w:rPr>
          <m:t>h</m:t>
        </m:r>
      </m:oMath>
      <w:r w:rsidRPr="00E44BAA">
        <w:t xml:space="preserve"> is the perpendicular height</w:t>
      </w:r>
    </w:p>
    <w:p w14:paraId="5288DE09" w14:textId="01A14BD6" w:rsidR="00E608E5" w:rsidRPr="00E44BAA" w:rsidRDefault="00E608E5" w:rsidP="00E44BAA">
      <w:pPr>
        <w:pStyle w:val="ListBullet"/>
      </w:pPr>
      <w:r w:rsidRPr="00E44BAA">
        <w:br w:type="page"/>
      </w:r>
    </w:p>
    <w:p w14:paraId="32EFF80A" w14:textId="11FAE2AA" w:rsidR="00093F2E" w:rsidRPr="00093F2E"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11</w:t>
      </w:r>
      <w:r>
        <w:rPr>
          <w:noProof/>
        </w:rPr>
        <w:fldChar w:fldCharType="end"/>
      </w:r>
      <w:r>
        <w:t xml:space="preserve"> </w:t>
      </w:r>
      <w:r w:rsidRPr="008F0749">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45276065"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050E2586" w14:textId="77777777" w:rsidR="00E608E5" w:rsidRPr="00993381" w:rsidRDefault="00E608E5">
            <w:r w:rsidRPr="00993381">
              <w:t>Teaching and learning activities</w:t>
            </w:r>
          </w:p>
        </w:tc>
        <w:tc>
          <w:tcPr>
            <w:tcW w:w="1430" w:type="pct"/>
          </w:tcPr>
          <w:p w14:paraId="0AC22694" w14:textId="6BB1FDDD"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02DF5">
              <w:t>r</w:t>
            </w:r>
            <w:r w:rsidRPr="00993381">
              <w:t>esources</w:t>
            </w:r>
          </w:p>
        </w:tc>
        <w:tc>
          <w:tcPr>
            <w:tcW w:w="1430" w:type="pct"/>
          </w:tcPr>
          <w:p w14:paraId="554EA546"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147A41FF"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12A9E719" w14:textId="5E9A2FFC" w:rsidR="00E608E5" w:rsidRPr="00761D88" w:rsidRDefault="00E015E8">
            <w:r w:rsidRPr="00583C79">
              <w:t>A slant on solar energy</w:t>
            </w:r>
          </w:p>
          <w:p w14:paraId="1B136CD9" w14:textId="2E002FFD" w:rsidR="00E608E5" w:rsidRPr="00D42A89" w:rsidRDefault="00E608E5">
            <w:pPr>
              <w:rPr>
                <w:bCs/>
              </w:rPr>
            </w:pPr>
            <w:r>
              <w:rPr>
                <w:bCs/>
              </w:rPr>
              <w:t>Duration</w:t>
            </w:r>
            <w:r w:rsidRPr="001C59AC">
              <w:rPr>
                <w:rStyle w:val="Strong"/>
              </w:rPr>
              <w:t>:</w:t>
            </w:r>
            <w:r>
              <w:rPr>
                <w:bCs/>
              </w:rPr>
              <w:t xml:space="preserve"> </w:t>
            </w:r>
            <w:r w:rsidR="002A6120" w:rsidRPr="002A6120">
              <w:rPr>
                <w:b w:val="0"/>
              </w:rPr>
              <w:t>1 lesson</w:t>
            </w:r>
          </w:p>
          <w:p w14:paraId="53436E3D" w14:textId="77777777" w:rsidR="00E608E5" w:rsidRDefault="00E608E5">
            <w:pPr>
              <w:rPr>
                <w:b w:val="0"/>
                <w:bCs/>
              </w:rPr>
            </w:pPr>
            <w:r w:rsidRPr="002F622F">
              <w:t>Learning intention</w:t>
            </w:r>
            <w:r>
              <w:t>s</w:t>
            </w:r>
          </w:p>
          <w:p w14:paraId="6E81659F" w14:textId="6015D11E" w:rsidR="005278E8" w:rsidRPr="005278E8" w:rsidRDefault="005278E8" w:rsidP="002C5135">
            <w:pPr>
              <w:pStyle w:val="ListBullet"/>
              <w:numPr>
                <w:ilvl w:val="0"/>
                <w:numId w:val="3"/>
              </w:numPr>
              <w:rPr>
                <w:b w:val="0"/>
                <w:bCs/>
                <w:lang w:eastAsia="zh-CN"/>
              </w:rPr>
            </w:pPr>
            <w:r w:rsidRPr="005278E8">
              <w:rPr>
                <w:b w:val="0"/>
                <w:bCs/>
                <w:lang w:eastAsia="zh-CN"/>
              </w:rPr>
              <w:t>To understand the relationship between the area of a parallelogram and related rectangles.</w:t>
            </w:r>
          </w:p>
          <w:p w14:paraId="752478E6" w14:textId="40045ECD" w:rsidR="005278E8" w:rsidRPr="005278E8" w:rsidRDefault="005278E8" w:rsidP="002C5135">
            <w:pPr>
              <w:pStyle w:val="ListBullet"/>
              <w:numPr>
                <w:ilvl w:val="0"/>
                <w:numId w:val="3"/>
              </w:numPr>
              <w:rPr>
                <w:b w:val="0"/>
                <w:bCs/>
                <w:lang w:eastAsia="zh-CN"/>
              </w:rPr>
            </w:pPr>
            <w:r w:rsidRPr="005278E8">
              <w:rPr>
                <w:b w:val="0"/>
                <w:bCs/>
                <w:lang w:eastAsia="zh-CN"/>
              </w:rPr>
              <w:t>To be able to calculate the area of a parallelogram.</w:t>
            </w:r>
          </w:p>
          <w:p w14:paraId="2F53D8B8" w14:textId="77777777" w:rsidR="00E608E5" w:rsidRDefault="00E608E5">
            <w:pPr>
              <w:rPr>
                <w:b w:val="0"/>
                <w:bCs/>
              </w:rPr>
            </w:pPr>
            <w:r w:rsidRPr="002F622F">
              <w:t>Success criteria</w:t>
            </w:r>
          </w:p>
          <w:p w14:paraId="138514EF" w14:textId="02B5BA0A" w:rsidR="00D04A85" w:rsidRPr="009F3B67" w:rsidRDefault="00D04A85" w:rsidP="00D04A85">
            <w:pPr>
              <w:pStyle w:val="ListBullet"/>
              <w:numPr>
                <w:ilvl w:val="0"/>
                <w:numId w:val="3"/>
              </w:numPr>
              <w:rPr>
                <w:b w:val="0"/>
              </w:rPr>
            </w:pPr>
            <w:r w:rsidRPr="009F3B67">
              <w:rPr>
                <w:b w:val="0"/>
              </w:rPr>
              <w:t>I can explain how the area of a parallelogram relates to rectangles.</w:t>
            </w:r>
          </w:p>
          <w:p w14:paraId="7380C00E" w14:textId="5183A0D4" w:rsidR="00D04A85" w:rsidRPr="009F3B67" w:rsidRDefault="00D04A85" w:rsidP="00D04A85">
            <w:pPr>
              <w:pStyle w:val="ListBullet"/>
              <w:numPr>
                <w:ilvl w:val="0"/>
                <w:numId w:val="3"/>
              </w:numPr>
              <w:rPr>
                <w:b w:val="0"/>
              </w:rPr>
            </w:pPr>
            <w:r w:rsidRPr="009F3B67">
              <w:rPr>
                <w:b w:val="0"/>
              </w:rPr>
              <w:t>I can identify the base and height of a parallelogram</w:t>
            </w:r>
            <w:r w:rsidR="00763037">
              <w:rPr>
                <w:b w:val="0"/>
              </w:rPr>
              <w:t>.</w:t>
            </w:r>
          </w:p>
          <w:p w14:paraId="79AA3156" w14:textId="1B98D72D" w:rsidR="00E608E5" w:rsidRPr="002C5135" w:rsidRDefault="00D04A85" w:rsidP="00D04A85">
            <w:pPr>
              <w:pStyle w:val="ListBullet"/>
              <w:numPr>
                <w:ilvl w:val="0"/>
                <w:numId w:val="3"/>
              </w:numPr>
            </w:pPr>
            <w:r w:rsidRPr="00DD232B">
              <w:rPr>
                <w:b w:val="0"/>
                <w:bCs/>
              </w:rPr>
              <w:t>I can use the formula for the area of a parallelogram to solve problems.</w:t>
            </w:r>
          </w:p>
        </w:tc>
        <w:tc>
          <w:tcPr>
            <w:tcW w:w="1430" w:type="pct"/>
          </w:tcPr>
          <w:p w14:paraId="1133B252" w14:textId="27AA4F25" w:rsidR="00E608E5" w:rsidRDefault="0069249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 device with internet access per pair of students, or a class set of Appendix A, printed</w:t>
            </w:r>
          </w:p>
          <w:p w14:paraId="074CB3DB" w14:textId="1FD27C93" w:rsidR="00E608E5" w:rsidRDefault="0069249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583C79">
              <w:rPr>
                <w:i/>
                <w:iCs/>
              </w:rPr>
              <w:t>A slant on solar energy</w:t>
            </w:r>
            <w:r w:rsidR="00E608E5" w:rsidRPr="00583C79">
              <w:t xml:space="preserve"> </w:t>
            </w:r>
            <w:r w:rsidR="00E608E5">
              <w:t>PowerPoint</w:t>
            </w:r>
          </w:p>
          <w:p w14:paraId="249C97A6" w14:textId="4BAB095F" w:rsidR="00E608E5" w:rsidRDefault="0069249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sets of Appendix B and C, printed</w:t>
            </w:r>
          </w:p>
        </w:tc>
        <w:tc>
          <w:tcPr>
            <w:tcW w:w="1430" w:type="pct"/>
          </w:tcPr>
          <w:p w14:paraId="267292E6"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28F3565A" w14:textId="3CA2105D" w:rsidR="00E608E5" w:rsidRDefault="00763037" w:rsidP="00763037">
      <w:pPr>
        <w:suppressAutoHyphens w:val="0"/>
        <w:spacing w:before="0" w:after="160" w:line="259" w:lineRule="auto"/>
      </w:pPr>
      <w:r>
        <w:br w:type="page"/>
      </w:r>
    </w:p>
    <w:p w14:paraId="07702DE3" w14:textId="2009322F" w:rsidR="00757786" w:rsidRDefault="00757786" w:rsidP="00757786">
      <w:pPr>
        <w:pStyle w:val="Heading2"/>
      </w:pPr>
      <w:bookmarkStart w:id="46" w:name="_Toc197611372"/>
      <w:r w:rsidRPr="00874971">
        <w:lastRenderedPageBreak/>
        <w:t xml:space="preserve">Learning episode </w:t>
      </w:r>
      <w:r w:rsidR="00671652" w:rsidRPr="00874971">
        <w:t>1</w:t>
      </w:r>
      <w:r w:rsidR="003F0A43" w:rsidRPr="00874971">
        <w:t>2</w:t>
      </w:r>
      <w:r w:rsidRPr="00874971">
        <w:t xml:space="preserve"> – </w:t>
      </w:r>
      <w:r w:rsidR="00763037">
        <w:t>t</w:t>
      </w:r>
      <w:r w:rsidR="008B5C48" w:rsidRPr="00874971">
        <w:t>oo clever by half</w:t>
      </w:r>
      <w:bookmarkEnd w:id="46"/>
    </w:p>
    <w:p w14:paraId="759D0E04" w14:textId="77777777" w:rsidR="00757786" w:rsidRDefault="00757786" w:rsidP="00757786">
      <w:pPr>
        <w:pStyle w:val="Heading3"/>
      </w:pPr>
      <w:bookmarkStart w:id="47" w:name="_Toc197611373"/>
      <w:r>
        <w:t>Teaching and learning activity</w:t>
      </w:r>
      <w:bookmarkEnd w:id="47"/>
    </w:p>
    <w:p w14:paraId="252FA445" w14:textId="1BD70925" w:rsidR="00757786" w:rsidRDefault="00E31E2C" w:rsidP="00757786">
      <w:r>
        <w:rPr>
          <w:rStyle w:val="normaltextrun"/>
          <w:color w:val="000000"/>
          <w:szCs w:val="22"/>
          <w:shd w:val="clear" w:color="auto" w:fill="FFFFFF"/>
        </w:rPr>
        <w:t>Students will develop the formula for the area of a triangle and use the formula to solve problems.</w:t>
      </w:r>
    </w:p>
    <w:p w14:paraId="2FBDA570" w14:textId="77777777" w:rsidR="00757786" w:rsidRPr="00A669B0" w:rsidRDefault="00757786" w:rsidP="00757786">
      <w:pPr>
        <w:pStyle w:val="Heading3"/>
      </w:pPr>
      <w:bookmarkStart w:id="48" w:name="_Toc197611374"/>
      <w:r>
        <w:t>Syllabus content</w:t>
      </w:r>
      <w:bookmarkEnd w:id="48"/>
    </w:p>
    <w:p w14:paraId="19808046" w14:textId="77777777" w:rsidR="00757786" w:rsidRDefault="00757786" w:rsidP="00757786">
      <w:pPr>
        <w:pStyle w:val="ListBullet"/>
      </w:pPr>
      <w:r w:rsidRPr="00A535D4">
        <w:t>Develop</w:t>
      </w:r>
      <w:r w:rsidRPr="00A535D4">
        <w:rPr>
          <w:lang w:eastAsia="en-AU"/>
        </w:rPr>
        <w:t xml:space="preserve"> and apply the formula to find the area of a triangle: </w:t>
      </w:r>
      <m:oMath>
        <m:r>
          <w:rPr>
            <w:rFonts w:ascii="Cambria Math" w:hAnsi="Cambria Math"/>
            <w:lang w:eastAsia="en-AU"/>
          </w:rPr>
          <m:t>A=</m:t>
        </m:r>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2</m:t>
            </m:r>
          </m:den>
        </m:f>
        <m:r>
          <w:rPr>
            <w:rFonts w:ascii="Cambria Math" w:eastAsiaTheme="minorEastAsia" w:hAnsi="Cambria Math"/>
            <w:lang w:eastAsia="en-AU"/>
          </w:rPr>
          <m:t>bh</m:t>
        </m:r>
      </m:oMath>
      <w:r w:rsidRPr="00A535D4">
        <w:rPr>
          <w:lang w:eastAsia="en-AU"/>
        </w:rPr>
        <w:t xml:space="preserve">, where </w:t>
      </w:r>
      <m:oMath>
        <m:r>
          <w:rPr>
            <w:rFonts w:ascii="Cambria Math" w:hAnsi="Cambria Math"/>
            <w:lang w:eastAsia="en-AU"/>
          </w:rPr>
          <m:t>b</m:t>
        </m:r>
      </m:oMath>
      <w:r w:rsidRPr="00A535D4">
        <w:rPr>
          <w:lang w:eastAsia="en-AU"/>
        </w:rPr>
        <w:t xml:space="preserve"> is the base length and </w:t>
      </w:r>
      <m:oMath>
        <m:r>
          <w:rPr>
            <w:rFonts w:ascii="Cambria Math" w:hAnsi="Cambria Math"/>
            <w:lang w:eastAsia="en-AU"/>
          </w:rPr>
          <m:t>h</m:t>
        </m:r>
      </m:oMath>
      <w:r w:rsidRPr="00A535D4">
        <w:rPr>
          <w:lang w:eastAsia="en-AU"/>
        </w:rPr>
        <w:t xml:space="preserve"> is the perpendicular height</w:t>
      </w:r>
      <w:r>
        <w:br w:type="page"/>
      </w:r>
    </w:p>
    <w:p w14:paraId="5B9C57F5" w14:textId="2C6407E2" w:rsidR="00093F2E" w:rsidRPr="00093F2E"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12</w:t>
      </w:r>
      <w:r>
        <w:rPr>
          <w:noProof/>
        </w:rPr>
        <w:fldChar w:fldCharType="end"/>
      </w:r>
      <w:r>
        <w:t xml:space="preserve"> </w:t>
      </w:r>
      <w:r w:rsidRPr="005704B2">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757786" w14:paraId="43D4820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8BBBEF8" w14:textId="77777777" w:rsidR="00757786" w:rsidRPr="00993381" w:rsidRDefault="00757786">
            <w:r w:rsidRPr="00993381">
              <w:t>Teaching and learning activities</w:t>
            </w:r>
          </w:p>
        </w:tc>
        <w:tc>
          <w:tcPr>
            <w:tcW w:w="1430" w:type="pct"/>
          </w:tcPr>
          <w:p w14:paraId="659A1120" w14:textId="7F1A2B04" w:rsidR="00757786" w:rsidRPr="00993381" w:rsidRDefault="00757786">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763037">
              <w:t>r</w:t>
            </w:r>
            <w:r w:rsidRPr="00993381">
              <w:t>esources</w:t>
            </w:r>
          </w:p>
        </w:tc>
        <w:tc>
          <w:tcPr>
            <w:tcW w:w="1430" w:type="pct"/>
          </w:tcPr>
          <w:p w14:paraId="628FDB14" w14:textId="77777777" w:rsidR="00757786" w:rsidRPr="00993381" w:rsidRDefault="00757786">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757786" w14:paraId="5A72C61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A8D38BC" w14:textId="6721EC23" w:rsidR="00757786" w:rsidRPr="00DE5E97" w:rsidRDefault="008B5C48">
            <w:r w:rsidRPr="00412790">
              <w:t>Too clever by half</w:t>
            </w:r>
          </w:p>
          <w:p w14:paraId="26C6573F" w14:textId="78882F80" w:rsidR="00757786" w:rsidRPr="00D42A89" w:rsidRDefault="00757786">
            <w:pPr>
              <w:rPr>
                <w:bCs/>
              </w:rPr>
            </w:pPr>
            <w:r>
              <w:rPr>
                <w:bCs/>
              </w:rPr>
              <w:t>Duration</w:t>
            </w:r>
            <w:r w:rsidRPr="00685E0A">
              <w:rPr>
                <w:rStyle w:val="Strong"/>
                <w:b/>
                <w:bCs w:val="0"/>
              </w:rPr>
              <w:t>:</w:t>
            </w:r>
            <w:r w:rsidRPr="00685E0A">
              <w:rPr>
                <w:b w:val="0"/>
                <w:bCs/>
              </w:rPr>
              <w:t xml:space="preserve"> </w:t>
            </w:r>
            <w:r w:rsidR="009B57A1" w:rsidRPr="00685E0A">
              <w:rPr>
                <w:b w:val="0"/>
                <w:bCs/>
              </w:rPr>
              <w:t>1 lesson</w:t>
            </w:r>
          </w:p>
          <w:p w14:paraId="220DC249" w14:textId="29F1368F" w:rsidR="00757786" w:rsidRDefault="00757786">
            <w:pPr>
              <w:rPr>
                <w:b w:val="0"/>
                <w:bCs/>
              </w:rPr>
            </w:pPr>
            <w:r w:rsidRPr="002F622F">
              <w:t>Learning intention</w:t>
            </w:r>
          </w:p>
          <w:p w14:paraId="1D0497A2" w14:textId="55DCF058" w:rsidR="00757786" w:rsidRPr="003D123D" w:rsidRDefault="003D123D" w:rsidP="00305A98">
            <w:pPr>
              <w:pStyle w:val="ListBullet"/>
              <w:numPr>
                <w:ilvl w:val="0"/>
                <w:numId w:val="3"/>
              </w:numPr>
              <w:rPr>
                <w:b w:val="0"/>
                <w:bCs/>
              </w:rPr>
            </w:pPr>
            <w:r w:rsidRPr="003D123D">
              <w:rPr>
                <w:b w:val="0"/>
                <w:bCs/>
                <w:lang w:eastAsia="zh-CN"/>
              </w:rPr>
              <w:t>To establish the formula for the area of a triangle.</w:t>
            </w:r>
          </w:p>
          <w:p w14:paraId="5439D853" w14:textId="77777777" w:rsidR="00757786" w:rsidRDefault="00757786">
            <w:pPr>
              <w:rPr>
                <w:b w:val="0"/>
                <w:bCs/>
              </w:rPr>
            </w:pPr>
            <w:r w:rsidRPr="002F622F">
              <w:t>Success criteria</w:t>
            </w:r>
          </w:p>
          <w:p w14:paraId="60D5E14B" w14:textId="77777777" w:rsidR="00305A98" w:rsidRPr="00305A98" w:rsidRDefault="00305A98" w:rsidP="00305A98">
            <w:pPr>
              <w:pStyle w:val="ListBullet"/>
              <w:numPr>
                <w:ilvl w:val="0"/>
                <w:numId w:val="3"/>
              </w:numPr>
              <w:rPr>
                <w:b w:val="0"/>
                <w:bCs/>
              </w:rPr>
            </w:pPr>
            <w:r w:rsidRPr="00305A98">
              <w:rPr>
                <w:b w:val="0"/>
                <w:bCs/>
              </w:rPr>
              <w:t>I can explain why the area of a triangle is half the area of a parallelogram.</w:t>
            </w:r>
          </w:p>
          <w:p w14:paraId="0830E612" w14:textId="77777777" w:rsidR="00305A98" w:rsidRPr="00305A98" w:rsidRDefault="00305A98" w:rsidP="00305A98">
            <w:pPr>
              <w:pStyle w:val="ListBullet"/>
              <w:numPr>
                <w:ilvl w:val="0"/>
                <w:numId w:val="3"/>
              </w:numPr>
              <w:rPr>
                <w:b w:val="0"/>
                <w:bCs/>
              </w:rPr>
            </w:pPr>
            <w:r w:rsidRPr="00305A98">
              <w:rPr>
                <w:b w:val="0"/>
                <w:bCs/>
              </w:rPr>
              <w:t>I can identify the base and height of a triangle.</w:t>
            </w:r>
          </w:p>
          <w:p w14:paraId="56F702A0" w14:textId="25C6DA67" w:rsidR="00305A98" w:rsidRPr="00305A98" w:rsidRDefault="00305A98" w:rsidP="00305A98">
            <w:pPr>
              <w:pStyle w:val="ListBullet"/>
              <w:numPr>
                <w:ilvl w:val="0"/>
                <w:numId w:val="3"/>
              </w:numPr>
              <w:rPr>
                <w:b w:val="0"/>
                <w:bCs/>
              </w:rPr>
            </w:pPr>
            <w:r w:rsidRPr="00305A98">
              <w:rPr>
                <w:b w:val="0"/>
                <w:bCs/>
              </w:rPr>
              <w:t>I can find the area of a triangle</w:t>
            </w:r>
            <w:r w:rsidR="00763037">
              <w:rPr>
                <w:b w:val="0"/>
                <w:bCs/>
              </w:rPr>
              <w:t>.</w:t>
            </w:r>
          </w:p>
          <w:p w14:paraId="72208E59" w14:textId="6E530013" w:rsidR="00757786" w:rsidRPr="001A3C15" w:rsidRDefault="00305A98" w:rsidP="00305A98">
            <w:pPr>
              <w:pStyle w:val="ListBullet"/>
              <w:numPr>
                <w:ilvl w:val="0"/>
                <w:numId w:val="3"/>
              </w:numPr>
              <w:rPr>
                <w:b w:val="0"/>
              </w:rPr>
            </w:pPr>
            <w:r w:rsidRPr="00305A98">
              <w:rPr>
                <w:b w:val="0"/>
                <w:bCs/>
              </w:rPr>
              <w:t>I can substitute values into the formula for the area of a triangle.</w:t>
            </w:r>
          </w:p>
        </w:tc>
        <w:tc>
          <w:tcPr>
            <w:tcW w:w="1430" w:type="pct"/>
          </w:tcPr>
          <w:p w14:paraId="6601EB09" w14:textId="7812CC41" w:rsidR="00757786" w:rsidRDefault="0014506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5E317A">
              <w:t xml:space="preserve"> and B</w:t>
            </w:r>
            <w:r>
              <w:t xml:space="preserve"> </w:t>
            </w:r>
            <w:r w:rsidR="00603C7A">
              <w:t>(</w:t>
            </w:r>
            <w:r w:rsidR="00F27033">
              <w:t>one per</w:t>
            </w:r>
            <w:r>
              <w:t xml:space="preserve"> pair of students</w:t>
            </w:r>
            <w:r w:rsidR="00603C7A">
              <w:t>)</w:t>
            </w:r>
          </w:p>
          <w:p w14:paraId="05512A88" w14:textId="48220F49" w:rsidR="00B36674" w:rsidRDefault="00B36674">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C</w:t>
            </w:r>
          </w:p>
          <w:p w14:paraId="72A2981A" w14:textId="3AD9158E" w:rsidR="00757786" w:rsidRDefault="009B57A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12790">
              <w:rPr>
                <w:i/>
                <w:iCs/>
              </w:rPr>
              <w:t>Too clever by half</w:t>
            </w:r>
            <w:r w:rsidR="00412790">
              <w:t xml:space="preserve"> </w:t>
            </w:r>
            <w:r w:rsidR="00757786">
              <w:t xml:space="preserve">PowerPoint </w:t>
            </w:r>
          </w:p>
          <w:p w14:paraId="2A164443" w14:textId="77777777" w:rsidR="00757786" w:rsidRDefault="001450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scissors</w:t>
            </w:r>
          </w:p>
          <w:p w14:paraId="69CCA24B" w14:textId="77777777" w:rsidR="00145066" w:rsidRDefault="001450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A4 paper</w:t>
            </w:r>
          </w:p>
          <w:p w14:paraId="43D99A41" w14:textId="77777777" w:rsidR="00145066" w:rsidRDefault="001450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rulers</w:t>
            </w:r>
          </w:p>
          <w:p w14:paraId="62B2037F" w14:textId="2F6D6691" w:rsidR="004D4E28" w:rsidRDefault="004D4E2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Optional: </w:t>
            </w:r>
            <w:r w:rsidR="009C30C0">
              <w:t xml:space="preserve">Appendix D and E </w:t>
            </w:r>
            <w:r w:rsidR="00603C7A">
              <w:t>(</w:t>
            </w:r>
            <w:r w:rsidR="00F27033">
              <w:t>one per</w:t>
            </w:r>
            <w:r w:rsidR="009C30C0">
              <w:t xml:space="preserve"> 3 students</w:t>
            </w:r>
            <w:r w:rsidR="00603C7A">
              <w:t>)</w:t>
            </w:r>
          </w:p>
        </w:tc>
        <w:tc>
          <w:tcPr>
            <w:tcW w:w="1430" w:type="pct"/>
          </w:tcPr>
          <w:p w14:paraId="623D0842" w14:textId="77777777" w:rsidR="00757786" w:rsidRDefault="00757786">
            <w:pPr>
              <w:cnfStyle w:val="000000100000" w:firstRow="0" w:lastRow="0" w:firstColumn="0" w:lastColumn="0" w:oddVBand="0" w:evenVBand="0" w:oddHBand="1" w:evenHBand="0" w:firstRowFirstColumn="0" w:firstRowLastColumn="0" w:lastRowFirstColumn="0" w:lastRowLastColumn="0"/>
            </w:pPr>
          </w:p>
        </w:tc>
      </w:tr>
    </w:tbl>
    <w:p w14:paraId="72BF51D8" w14:textId="77777777" w:rsidR="00757786" w:rsidRDefault="00757786" w:rsidP="00757786">
      <w:pPr>
        <w:suppressAutoHyphens w:val="0"/>
        <w:spacing w:before="0" w:after="160" w:line="259" w:lineRule="auto"/>
      </w:pPr>
      <w:r>
        <w:br w:type="page"/>
      </w:r>
    </w:p>
    <w:p w14:paraId="43EBDAC2" w14:textId="1F59100D" w:rsidR="00E608E5" w:rsidRDefault="00E608E5" w:rsidP="00E608E5">
      <w:pPr>
        <w:pStyle w:val="Heading2"/>
      </w:pPr>
      <w:bookmarkStart w:id="49" w:name="_Toc197611375"/>
      <w:r w:rsidRPr="00874971">
        <w:lastRenderedPageBreak/>
        <w:t xml:space="preserve">Learning episode </w:t>
      </w:r>
      <w:r w:rsidR="00BE262D" w:rsidRPr="00874971">
        <w:t>1</w:t>
      </w:r>
      <w:r w:rsidR="003F0A43" w:rsidRPr="00874971">
        <w:t>3</w:t>
      </w:r>
      <w:r w:rsidRPr="00874971">
        <w:t xml:space="preserve"> – </w:t>
      </w:r>
      <w:r w:rsidR="009301DB">
        <w:t>q</w:t>
      </w:r>
      <w:r w:rsidR="00B55C9A" w:rsidRPr="00874971">
        <w:t>uickly counting kites</w:t>
      </w:r>
      <w:bookmarkEnd w:id="49"/>
    </w:p>
    <w:p w14:paraId="4A34297B" w14:textId="77777777" w:rsidR="00E608E5" w:rsidRDefault="00E608E5" w:rsidP="00E608E5">
      <w:pPr>
        <w:pStyle w:val="Heading3"/>
      </w:pPr>
      <w:bookmarkStart w:id="50" w:name="_Toc197611376"/>
      <w:r>
        <w:t>Teaching and learning activity</w:t>
      </w:r>
      <w:bookmarkEnd w:id="50"/>
    </w:p>
    <w:p w14:paraId="0F9154EA" w14:textId="3DE6E449" w:rsidR="00B56ED6" w:rsidRPr="006239CB" w:rsidRDefault="00B56ED6" w:rsidP="00B56ED6">
      <w:r>
        <w:t>Students examine how many kites would fit into a pattern on a rectangular wall as context for investigating and developing a formula for the area of a kite.</w:t>
      </w:r>
    </w:p>
    <w:p w14:paraId="758CC92D" w14:textId="77777777" w:rsidR="00E608E5" w:rsidRPr="00A669B0" w:rsidRDefault="00E608E5" w:rsidP="00E608E5">
      <w:pPr>
        <w:pStyle w:val="Heading3"/>
      </w:pPr>
      <w:bookmarkStart w:id="51" w:name="_Toc197611377"/>
      <w:r>
        <w:t>Syllabus content</w:t>
      </w:r>
      <w:bookmarkEnd w:id="51"/>
    </w:p>
    <w:p w14:paraId="257552ED" w14:textId="19204537" w:rsidR="00E608E5" w:rsidRPr="00D23CFD" w:rsidRDefault="00774FDF" w:rsidP="00D23CFD">
      <w:pPr>
        <w:pStyle w:val="ListBullet"/>
        <w:rPr>
          <w:rFonts w:cs="Times New Roman"/>
        </w:rPr>
      </w:pPr>
      <w:r w:rsidRPr="00774FDF">
        <w:t xml:space="preserve">Develop and apply the formula to </w:t>
      </w:r>
      <w:r w:rsidRPr="00D23CFD">
        <w:t>find</w:t>
      </w:r>
      <w:r w:rsidRPr="00774FDF">
        <w:t xml:space="preserve"> the area of a kite or rhombus: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xy</m:t>
        </m:r>
      </m:oMath>
      <w:r w:rsidRPr="00774FDF">
        <w:t xml:space="preserve">, where </w:t>
      </w:r>
      <m:oMath>
        <m:r>
          <w:rPr>
            <w:rFonts w:ascii="Cambria Math" w:hAnsi="Cambria Math"/>
          </w:rPr>
          <m:t>x</m:t>
        </m:r>
      </m:oMath>
      <w:r w:rsidRPr="00774FDF">
        <w:rPr>
          <w:i/>
          <w:iCs/>
        </w:rPr>
        <w:t xml:space="preserve"> </w:t>
      </w:r>
      <w:r w:rsidRPr="00774FDF">
        <w:t xml:space="preserve">and </w:t>
      </w:r>
      <m:oMath>
        <m:r>
          <w:rPr>
            <w:rFonts w:ascii="Cambria Math" w:hAnsi="Cambria Math"/>
          </w:rPr>
          <m:t>y</m:t>
        </m:r>
      </m:oMath>
      <w:r w:rsidRPr="00774FDF">
        <w:t xml:space="preserve"> are the lengths of the diagonals</w:t>
      </w:r>
      <w:r w:rsidR="00E608E5">
        <w:br w:type="page"/>
      </w:r>
    </w:p>
    <w:p w14:paraId="26A86609" w14:textId="5FF28E40" w:rsidR="00093F2E" w:rsidRPr="00093F2E"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13</w:t>
      </w:r>
      <w:r>
        <w:rPr>
          <w:noProof/>
        </w:rPr>
        <w:fldChar w:fldCharType="end"/>
      </w:r>
      <w:r>
        <w:t xml:space="preserve"> </w:t>
      </w:r>
      <w:r w:rsidRPr="009836FD">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77DA2B20"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A7D9ECB" w14:textId="77777777" w:rsidR="00E608E5" w:rsidRPr="00993381" w:rsidRDefault="00E608E5">
            <w:r w:rsidRPr="00993381">
              <w:t>Teaching and learning activities</w:t>
            </w:r>
          </w:p>
        </w:tc>
        <w:tc>
          <w:tcPr>
            <w:tcW w:w="1430" w:type="pct"/>
          </w:tcPr>
          <w:p w14:paraId="2041C49D" w14:textId="781C6BC0"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9301DB">
              <w:t>r</w:t>
            </w:r>
            <w:r w:rsidRPr="00993381">
              <w:t>esources</w:t>
            </w:r>
          </w:p>
        </w:tc>
        <w:tc>
          <w:tcPr>
            <w:tcW w:w="1430" w:type="pct"/>
          </w:tcPr>
          <w:p w14:paraId="16207FF9"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2C2C615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7B56942" w14:textId="2ADF8BA9" w:rsidR="00E608E5" w:rsidRPr="00AF596C" w:rsidRDefault="009464D9">
            <w:r w:rsidRPr="00412790">
              <w:t>Quickly counting kites</w:t>
            </w:r>
          </w:p>
          <w:p w14:paraId="5593BB8D" w14:textId="61DE7090" w:rsidR="00E608E5" w:rsidRPr="009464D9" w:rsidRDefault="00E608E5">
            <w:pPr>
              <w:rPr>
                <w:b w:val="0"/>
              </w:rPr>
            </w:pPr>
            <w:r>
              <w:rPr>
                <w:bCs/>
              </w:rPr>
              <w:t>Duration</w:t>
            </w:r>
            <w:r w:rsidRPr="001C59AC">
              <w:rPr>
                <w:rStyle w:val="Strong"/>
              </w:rPr>
              <w:t>:</w:t>
            </w:r>
            <w:r>
              <w:rPr>
                <w:bCs/>
              </w:rPr>
              <w:t xml:space="preserve"> </w:t>
            </w:r>
            <w:r w:rsidR="009464D9">
              <w:rPr>
                <w:b w:val="0"/>
              </w:rPr>
              <w:t>1 lesson</w:t>
            </w:r>
          </w:p>
          <w:p w14:paraId="1F8F015E" w14:textId="77777777" w:rsidR="00E608E5" w:rsidRDefault="00E608E5">
            <w:pPr>
              <w:rPr>
                <w:b w:val="0"/>
                <w:bCs/>
              </w:rPr>
            </w:pPr>
            <w:r w:rsidRPr="002F622F">
              <w:t>Learning intention</w:t>
            </w:r>
            <w:r>
              <w:t>s</w:t>
            </w:r>
          </w:p>
          <w:p w14:paraId="6CC46C92" w14:textId="4A1BFFB3" w:rsidR="00F33D0A" w:rsidRPr="00F33D0A" w:rsidRDefault="00F33D0A" w:rsidP="00F33D0A">
            <w:pPr>
              <w:pStyle w:val="ListBullet"/>
              <w:numPr>
                <w:ilvl w:val="0"/>
                <w:numId w:val="2"/>
              </w:numPr>
              <w:tabs>
                <w:tab w:val="right" w:leader="dot" w:pos="14570"/>
              </w:tabs>
              <w:spacing w:before="120"/>
              <w:mirrorIndents w:val="0"/>
              <w:rPr>
                <w:b w:val="0"/>
                <w:bCs/>
                <w:lang w:eastAsia="zh-CN"/>
              </w:rPr>
            </w:pPr>
            <w:r w:rsidRPr="00F33D0A">
              <w:rPr>
                <w:b w:val="0"/>
                <w:bCs/>
                <w:lang w:eastAsia="zh-CN"/>
              </w:rPr>
              <w:t>To understand the relationship between the area of a kite and related rectangles.</w:t>
            </w:r>
          </w:p>
          <w:p w14:paraId="46861C6B" w14:textId="2F2D4C45" w:rsidR="00F33D0A" w:rsidRPr="00F33D0A" w:rsidRDefault="00F33D0A" w:rsidP="00F33D0A">
            <w:pPr>
              <w:pStyle w:val="ListBullet"/>
              <w:numPr>
                <w:ilvl w:val="0"/>
                <w:numId w:val="2"/>
              </w:numPr>
              <w:rPr>
                <w:b w:val="0"/>
                <w:bCs/>
                <w:lang w:eastAsia="zh-CN"/>
              </w:rPr>
            </w:pPr>
            <w:r w:rsidRPr="00F33D0A">
              <w:rPr>
                <w:b w:val="0"/>
                <w:bCs/>
                <w:lang w:eastAsia="zh-CN"/>
              </w:rPr>
              <w:t>To be able to calculate the area of a kite.</w:t>
            </w:r>
          </w:p>
          <w:p w14:paraId="47B9BCF9" w14:textId="77777777" w:rsidR="00E608E5" w:rsidRDefault="00E608E5">
            <w:pPr>
              <w:rPr>
                <w:b w:val="0"/>
                <w:bCs/>
              </w:rPr>
            </w:pPr>
            <w:r w:rsidRPr="002F622F">
              <w:t>Success criteria</w:t>
            </w:r>
          </w:p>
          <w:p w14:paraId="48266133" w14:textId="77D3CF86" w:rsidR="0030683A" w:rsidRPr="009F3B67" w:rsidRDefault="0030683A" w:rsidP="0030683A">
            <w:pPr>
              <w:pStyle w:val="ListBullet"/>
              <w:numPr>
                <w:ilvl w:val="0"/>
                <w:numId w:val="3"/>
              </w:numPr>
              <w:rPr>
                <w:b w:val="0"/>
              </w:rPr>
            </w:pPr>
            <w:r w:rsidRPr="009F3B67">
              <w:rPr>
                <w:b w:val="0"/>
              </w:rPr>
              <w:t>I can identify the diagonals of a kite.</w:t>
            </w:r>
          </w:p>
          <w:p w14:paraId="036BC244" w14:textId="46203147" w:rsidR="0030683A" w:rsidRPr="009F3B67" w:rsidRDefault="0030683A" w:rsidP="0030683A">
            <w:pPr>
              <w:pStyle w:val="ListBullet"/>
              <w:numPr>
                <w:ilvl w:val="0"/>
                <w:numId w:val="3"/>
              </w:numPr>
              <w:rPr>
                <w:b w:val="0"/>
              </w:rPr>
            </w:pPr>
            <w:r w:rsidRPr="009F3B67">
              <w:rPr>
                <w:b w:val="0"/>
              </w:rPr>
              <w:t>I can use the formula for the area of a kite to solve problems.</w:t>
            </w:r>
          </w:p>
          <w:p w14:paraId="3F7A53D8" w14:textId="52F3CBE9" w:rsidR="00E608E5" w:rsidRPr="0030683A" w:rsidRDefault="0030683A" w:rsidP="0030683A">
            <w:pPr>
              <w:pStyle w:val="ListBullet"/>
              <w:numPr>
                <w:ilvl w:val="0"/>
                <w:numId w:val="3"/>
              </w:numPr>
              <w:rPr>
                <w:b w:val="0"/>
              </w:rPr>
            </w:pPr>
            <w:r w:rsidRPr="0030683A">
              <w:rPr>
                <w:b w:val="0"/>
              </w:rPr>
              <w:t>I can explain how the formula for the area of a kite can be found using a rectangle.</w:t>
            </w:r>
          </w:p>
        </w:tc>
        <w:tc>
          <w:tcPr>
            <w:tcW w:w="1430" w:type="pct"/>
          </w:tcPr>
          <w:p w14:paraId="52EF63CD" w14:textId="7B934D90" w:rsidR="00E608E5" w:rsidRDefault="00625046">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 printed</w:t>
            </w:r>
          </w:p>
          <w:p w14:paraId="44D4A39D" w14:textId="1E157F6B" w:rsidR="00E608E5" w:rsidRDefault="00F33D0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12790">
              <w:rPr>
                <w:i/>
                <w:iCs/>
              </w:rPr>
              <w:t>Quickly counting kites</w:t>
            </w:r>
            <w:r w:rsidR="00E608E5" w:rsidRPr="00412790">
              <w:t xml:space="preserve"> </w:t>
            </w:r>
            <w:r w:rsidR="00E608E5">
              <w:t>PowerPoint</w:t>
            </w:r>
            <w:r>
              <w:t>.</w:t>
            </w:r>
          </w:p>
          <w:p w14:paraId="2C958658" w14:textId="349C0AF6" w:rsidR="00E608E5" w:rsidRDefault="007D51A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Grid paper, rulers, plastic sleeves</w:t>
            </w:r>
            <w:r w:rsidR="00534805">
              <w:t xml:space="preserve">, whiteboard markers </w:t>
            </w:r>
            <w:r w:rsidR="007D2AF5">
              <w:t>(</w:t>
            </w:r>
            <w:r w:rsidR="00F27033">
              <w:t>one per</w:t>
            </w:r>
            <w:r w:rsidR="00534805">
              <w:t xml:space="preserve"> group of 3 students</w:t>
            </w:r>
            <w:r w:rsidR="007D2AF5">
              <w:t>)</w:t>
            </w:r>
          </w:p>
        </w:tc>
        <w:tc>
          <w:tcPr>
            <w:tcW w:w="1430" w:type="pct"/>
          </w:tcPr>
          <w:p w14:paraId="7F4F9C4E"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24FDA7AE" w14:textId="368E2D69" w:rsidR="00E608E5" w:rsidRDefault="009301DB" w:rsidP="009301DB">
      <w:pPr>
        <w:suppressAutoHyphens w:val="0"/>
        <w:spacing w:before="0" w:after="160" w:line="259" w:lineRule="auto"/>
      </w:pPr>
      <w:r>
        <w:br w:type="page"/>
      </w:r>
    </w:p>
    <w:p w14:paraId="482535D4" w14:textId="1295AAD5" w:rsidR="00E608E5" w:rsidRPr="00B61BA3" w:rsidRDefault="00E608E5" w:rsidP="00E608E5">
      <w:pPr>
        <w:pStyle w:val="Heading2"/>
      </w:pPr>
      <w:bookmarkStart w:id="52" w:name="_Toc197611378"/>
      <w:r w:rsidRPr="00874971">
        <w:lastRenderedPageBreak/>
        <w:t xml:space="preserve">Learning episode </w:t>
      </w:r>
      <w:r w:rsidR="00E5736A" w:rsidRPr="00874971">
        <w:t>1</w:t>
      </w:r>
      <w:r w:rsidR="004578E1" w:rsidRPr="00874971">
        <w:t>4</w:t>
      </w:r>
      <w:r w:rsidRPr="00874971">
        <w:t xml:space="preserve"> – </w:t>
      </w:r>
      <w:r w:rsidR="009301DB">
        <w:t>p</w:t>
      </w:r>
      <w:r w:rsidR="00F30AF3" w:rsidRPr="00874971">
        <w:t>roperty trap</w:t>
      </w:r>
      <w:bookmarkEnd w:id="52"/>
    </w:p>
    <w:p w14:paraId="568EF116" w14:textId="77777777" w:rsidR="00E608E5" w:rsidRPr="00B61BA3" w:rsidRDefault="00E608E5" w:rsidP="00E608E5">
      <w:pPr>
        <w:pStyle w:val="Heading3"/>
      </w:pPr>
      <w:bookmarkStart w:id="53" w:name="_Toc197611379"/>
      <w:r w:rsidRPr="00B61BA3">
        <w:t>Teaching and learning activity</w:t>
      </w:r>
      <w:bookmarkEnd w:id="53"/>
    </w:p>
    <w:p w14:paraId="4ABE3A9A" w14:textId="12C77A69" w:rsidR="00B61BA3" w:rsidRPr="00B61BA3" w:rsidRDefault="00B61BA3" w:rsidP="00CF4E11">
      <w:pPr>
        <w:rPr>
          <w:rStyle w:val="eop"/>
          <w:color w:val="000000"/>
          <w:szCs w:val="22"/>
          <w:shd w:val="clear" w:color="auto" w:fill="FFFFFF"/>
        </w:rPr>
      </w:pPr>
      <w:r w:rsidRPr="00B61BA3">
        <w:rPr>
          <w:rStyle w:val="normaltextrun"/>
          <w:color w:val="000000"/>
          <w:szCs w:val="22"/>
          <w:shd w:val="clear" w:color="auto" w:fill="FFFFFF"/>
        </w:rPr>
        <w:t>Students will investigate and use the formula for the area of a trapezium to estimate the size of a block of land.</w:t>
      </w:r>
    </w:p>
    <w:p w14:paraId="25EF21AD" w14:textId="48C50E31" w:rsidR="00E608E5" w:rsidRDefault="00E608E5" w:rsidP="00E608E5">
      <w:pPr>
        <w:pStyle w:val="Heading3"/>
      </w:pPr>
      <w:bookmarkStart w:id="54" w:name="_Toc197611380"/>
      <w:r w:rsidRPr="00B61BA3">
        <w:t>Syllabus content</w:t>
      </w:r>
      <w:bookmarkEnd w:id="54"/>
    </w:p>
    <w:p w14:paraId="19F7E091" w14:textId="1ED265FC" w:rsidR="008748A9" w:rsidRPr="008748A9" w:rsidRDefault="008748A9" w:rsidP="008748A9">
      <w:pPr>
        <w:pStyle w:val="ListBullet"/>
      </w:pPr>
      <w:r w:rsidRPr="00B61BA3">
        <w:t xml:space="preserve">Develop and apply the formula to find the area of a trapezium: </w:t>
      </w:r>
      <m:oMath>
        <m:r>
          <w:rPr>
            <w:rFonts w:ascii="Cambria Math" w:hAnsi="Cambria Math"/>
          </w:rPr>
          <m:t>A=</m:t>
        </m:r>
        <m:f>
          <m:fPr>
            <m:ctrlPr>
              <w:rPr>
                <w:rFonts w:ascii="Cambria Math" w:hAnsi="Cambria Math"/>
                <w:i/>
              </w:rPr>
            </m:ctrlPr>
          </m:fPr>
          <m:num>
            <m:r>
              <w:rPr>
                <w:rFonts w:ascii="Cambria Math" w:hAnsi="Cambria Math"/>
              </w:rPr>
              <m:t>h</m:t>
            </m:r>
          </m:num>
          <m:den>
            <m:r>
              <w:rPr>
                <w:rFonts w:ascii="Cambria Math" w:hAnsi="Cambria Math"/>
              </w:rPr>
              <m:t>2</m:t>
            </m:r>
          </m:den>
        </m:f>
        <m:r>
          <w:rPr>
            <w:rFonts w:ascii="Cambria Math" w:hAnsi="Cambria Math"/>
          </w:rPr>
          <m:t>(a+b)</m:t>
        </m:r>
      </m:oMath>
      <w:r w:rsidRPr="00B61BA3">
        <w:t xml:space="preserve">, where </w:t>
      </w:r>
      <m:oMath>
        <m:r>
          <w:rPr>
            <w:rFonts w:ascii="Cambria Math" w:hAnsi="Cambria Math"/>
          </w:rPr>
          <m:t>h</m:t>
        </m:r>
      </m:oMath>
      <w:r w:rsidRPr="00B61BA3">
        <w:t xml:space="preserve"> is the perpendicular height and </w:t>
      </w:r>
      <m:oMath>
        <m:r>
          <w:rPr>
            <w:rFonts w:ascii="Cambria Math" w:hAnsi="Cambria Math"/>
          </w:rPr>
          <m:t>a</m:t>
        </m:r>
      </m:oMath>
      <w:r w:rsidRPr="00B61BA3">
        <w:t xml:space="preserve"> and </w:t>
      </w:r>
      <m:oMath>
        <m:r>
          <w:rPr>
            <w:rFonts w:ascii="Cambria Math" w:hAnsi="Cambria Math"/>
          </w:rPr>
          <m:t>b</m:t>
        </m:r>
      </m:oMath>
      <w:r w:rsidRPr="00B61BA3">
        <w:t xml:space="preserve"> are the lengths of the parallel sides</w:t>
      </w:r>
    </w:p>
    <w:p w14:paraId="39C0233C" w14:textId="71B4CA68" w:rsidR="00E608E5" w:rsidRPr="00F2742A" w:rsidRDefault="00E608E5" w:rsidP="00B61BA3">
      <w:pPr>
        <w:pStyle w:val="ListBullet"/>
        <w:rPr>
          <w:rFonts w:cs="Times New Roman"/>
          <w:highlight w:val="yellow"/>
        </w:rPr>
      </w:pPr>
      <w:r w:rsidRPr="00F2742A">
        <w:rPr>
          <w:highlight w:val="yellow"/>
        </w:rPr>
        <w:br w:type="page"/>
      </w:r>
    </w:p>
    <w:p w14:paraId="7778D8FC" w14:textId="73A54774" w:rsidR="00093F2E" w:rsidRPr="00093F2E"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14</w:t>
      </w:r>
      <w:r>
        <w:rPr>
          <w:noProof/>
        </w:rPr>
        <w:fldChar w:fldCharType="end"/>
      </w:r>
      <w:r>
        <w:t xml:space="preserve"> </w:t>
      </w:r>
      <w:r w:rsidRPr="00FA1565">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rsidRPr="008748A9" w14:paraId="2AE6D3F2"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7B527BAE" w14:textId="77777777" w:rsidR="00E608E5" w:rsidRPr="008748A9" w:rsidRDefault="00E608E5">
            <w:r w:rsidRPr="008748A9">
              <w:t>Teaching and learning activities</w:t>
            </w:r>
          </w:p>
        </w:tc>
        <w:tc>
          <w:tcPr>
            <w:tcW w:w="1430" w:type="pct"/>
          </w:tcPr>
          <w:p w14:paraId="265FCAA8" w14:textId="3511548A" w:rsidR="00E608E5" w:rsidRPr="008748A9" w:rsidRDefault="00E608E5">
            <w:pPr>
              <w:cnfStyle w:val="100000000000" w:firstRow="1" w:lastRow="0" w:firstColumn="0" w:lastColumn="0" w:oddVBand="0" w:evenVBand="0" w:oddHBand="0" w:evenHBand="0" w:firstRowFirstColumn="0" w:firstRowLastColumn="0" w:lastRowFirstColumn="0" w:lastRowLastColumn="0"/>
            </w:pPr>
            <w:r w:rsidRPr="008748A9">
              <w:t xml:space="preserve">Required </w:t>
            </w:r>
            <w:r w:rsidR="009301DB">
              <w:t>r</w:t>
            </w:r>
            <w:r w:rsidRPr="008748A9">
              <w:t>esources</w:t>
            </w:r>
          </w:p>
        </w:tc>
        <w:tc>
          <w:tcPr>
            <w:tcW w:w="1430" w:type="pct"/>
          </w:tcPr>
          <w:p w14:paraId="43EE6007" w14:textId="77777777" w:rsidR="00E608E5" w:rsidRPr="008748A9" w:rsidRDefault="00E608E5">
            <w:pPr>
              <w:cnfStyle w:val="100000000000" w:firstRow="1" w:lastRow="0" w:firstColumn="0" w:lastColumn="0" w:oddVBand="0" w:evenVBand="0" w:oddHBand="0" w:evenHBand="0" w:firstRowFirstColumn="0" w:firstRowLastColumn="0" w:lastRowFirstColumn="0" w:lastRowLastColumn="0"/>
            </w:pPr>
            <w:r w:rsidRPr="008748A9">
              <w:t>Registration, adjustments and evaluation notes</w:t>
            </w:r>
          </w:p>
        </w:tc>
      </w:tr>
      <w:tr w:rsidR="00E608E5" w14:paraId="400B89A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45DB7DD" w14:textId="14262EEA" w:rsidR="00E608E5" w:rsidRPr="001B1AEA" w:rsidRDefault="008748A9">
            <w:r w:rsidRPr="00412790">
              <w:t>Property trap</w:t>
            </w:r>
          </w:p>
          <w:p w14:paraId="4A638807" w14:textId="3C90A07F" w:rsidR="00E608E5" w:rsidRPr="008748A9" w:rsidRDefault="00E608E5">
            <w:pPr>
              <w:rPr>
                <w:bCs/>
              </w:rPr>
            </w:pPr>
            <w:r w:rsidRPr="008748A9">
              <w:rPr>
                <w:bCs/>
              </w:rPr>
              <w:t>Duration</w:t>
            </w:r>
            <w:r w:rsidRPr="008748A9">
              <w:rPr>
                <w:rStyle w:val="Strong"/>
              </w:rPr>
              <w:t>:</w:t>
            </w:r>
            <w:r w:rsidRPr="008748A9">
              <w:rPr>
                <w:bCs/>
              </w:rPr>
              <w:t xml:space="preserve"> </w:t>
            </w:r>
            <w:r w:rsidR="00D92621">
              <w:rPr>
                <w:b w:val="0"/>
              </w:rPr>
              <w:t>1 lesson</w:t>
            </w:r>
          </w:p>
          <w:p w14:paraId="6766605D" w14:textId="3EB73BA2" w:rsidR="00E608E5" w:rsidRPr="008748A9" w:rsidRDefault="00E608E5">
            <w:pPr>
              <w:rPr>
                <w:b w:val="0"/>
                <w:bCs/>
              </w:rPr>
            </w:pPr>
            <w:r w:rsidRPr="008748A9">
              <w:t>Learning intention</w:t>
            </w:r>
          </w:p>
          <w:p w14:paraId="789F5F6B" w14:textId="3D32B3F1" w:rsidR="00E119F7" w:rsidRPr="00E119F7" w:rsidRDefault="00E119F7" w:rsidP="00E119F7">
            <w:pPr>
              <w:pStyle w:val="ListParagraph"/>
              <w:numPr>
                <w:ilvl w:val="0"/>
                <w:numId w:val="3"/>
              </w:numPr>
              <w:rPr>
                <w:b w:val="0"/>
                <w:bCs/>
              </w:rPr>
            </w:pPr>
            <w:r w:rsidRPr="00E119F7">
              <w:rPr>
                <w:b w:val="0"/>
                <w:bCs/>
              </w:rPr>
              <w:t xml:space="preserve">To be able to </w:t>
            </w:r>
            <w:r w:rsidR="00BD6519">
              <w:rPr>
                <w:b w:val="0"/>
                <w:bCs/>
              </w:rPr>
              <w:t>find</w:t>
            </w:r>
            <w:r w:rsidRPr="00E119F7">
              <w:rPr>
                <w:b w:val="0"/>
                <w:bCs/>
              </w:rPr>
              <w:t xml:space="preserve"> the area of a trapezium.</w:t>
            </w:r>
          </w:p>
          <w:p w14:paraId="12BA842E" w14:textId="7A004D38" w:rsidR="00E608E5" w:rsidRPr="00E119F7" w:rsidRDefault="00E608E5" w:rsidP="00E119F7">
            <w:pPr>
              <w:rPr>
                <w:b w:val="0"/>
                <w:bCs/>
              </w:rPr>
            </w:pPr>
            <w:r w:rsidRPr="00E119F7">
              <w:t>Success criteria</w:t>
            </w:r>
          </w:p>
          <w:p w14:paraId="274B3054" w14:textId="5D2DF300" w:rsidR="00E119F7" w:rsidRPr="00BD6519" w:rsidRDefault="00E119F7" w:rsidP="00C46944">
            <w:pPr>
              <w:pStyle w:val="ListBullet"/>
              <w:numPr>
                <w:ilvl w:val="0"/>
                <w:numId w:val="3"/>
              </w:numPr>
              <w:rPr>
                <w:b w:val="0"/>
                <w:bCs/>
              </w:rPr>
            </w:pPr>
            <w:r w:rsidRPr="00BD6519">
              <w:rPr>
                <w:b w:val="0"/>
                <w:bCs/>
              </w:rPr>
              <w:t>I can identify the parallel sides and the perpendicular height of a trapezium.</w:t>
            </w:r>
          </w:p>
          <w:p w14:paraId="1BB09ECB" w14:textId="46D027A8" w:rsidR="00E119F7" w:rsidRPr="00E119F7" w:rsidRDefault="00E119F7" w:rsidP="00E119F7">
            <w:pPr>
              <w:pStyle w:val="ListBullet"/>
              <w:numPr>
                <w:ilvl w:val="0"/>
                <w:numId w:val="3"/>
              </w:numPr>
              <w:rPr>
                <w:b w:val="0"/>
                <w:bCs/>
              </w:rPr>
            </w:pPr>
            <w:r w:rsidRPr="00E119F7">
              <w:rPr>
                <w:b w:val="0"/>
                <w:bCs/>
              </w:rPr>
              <w:t>I can explain how the formula for the area of a trapezium is developed.</w:t>
            </w:r>
          </w:p>
          <w:p w14:paraId="18DE74E3" w14:textId="31AED866" w:rsidR="00E608E5" w:rsidRPr="008748A9" w:rsidRDefault="00E119F7" w:rsidP="00E119F7">
            <w:pPr>
              <w:pStyle w:val="ListBullet"/>
              <w:numPr>
                <w:ilvl w:val="0"/>
                <w:numId w:val="3"/>
              </w:numPr>
              <w:rPr>
                <w:b w:val="0"/>
              </w:rPr>
            </w:pPr>
            <w:r w:rsidRPr="00E119F7">
              <w:rPr>
                <w:b w:val="0"/>
                <w:bCs/>
              </w:rPr>
              <w:t>I can correctly substitute values into the area of a trapezium formula.</w:t>
            </w:r>
          </w:p>
        </w:tc>
        <w:tc>
          <w:tcPr>
            <w:tcW w:w="1430" w:type="pct"/>
          </w:tcPr>
          <w:p w14:paraId="2936F6FE" w14:textId="44A5C856" w:rsidR="00E608E5" w:rsidRPr="008748A9" w:rsidRDefault="003D208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Class set of Appendix A</w:t>
            </w:r>
          </w:p>
          <w:p w14:paraId="3CAE2F89" w14:textId="5CB52720" w:rsidR="00E608E5" w:rsidRPr="008748A9" w:rsidRDefault="00D92621">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12790">
              <w:rPr>
                <w:i/>
                <w:iCs/>
              </w:rPr>
              <w:t>Property trap</w:t>
            </w:r>
            <w:r w:rsidR="00E608E5" w:rsidRPr="008748A9">
              <w:t xml:space="preserve"> PowerPoint</w:t>
            </w:r>
          </w:p>
          <w:p w14:paraId="52E7B6CC" w14:textId="77777777" w:rsidR="00E608E5" w:rsidRDefault="003D208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scissors</w:t>
            </w:r>
          </w:p>
          <w:p w14:paraId="50736249" w14:textId="77777777" w:rsidR="003D2082" w:rsidRDefault="003D208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A4 paper</w:t>
            </w:r>
          </w:p>
          <w:p w14:paraId="01627CA1" w14:textId="1D03B579" w:rsidR="003D2082" w:rsidRPr="008748A9" w:rsidRDefault="003D208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Class set of rulers</w:t>
            </w:r>
          </w:p>
        </w:tc>
        <w:tc>
          <w:tcPr>
            <w:tcW w:w="1430" w:type="pct"/>
          </w:tcPr>
          <w:p w14:paraId="3A53E882"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418AA375" w14:textId="77777777" w:rsidR="00E608E5" w:rsidRDefault="00E608E5">
      <w:pPr>
        <w:suppressAutoHyphens w:val="0"/>
        <w:spacing w:before="0" w:after="160" w:line="259" w:lineRule="auto"/>
      </w:pPr>
      <w:r>
        <w:br w:type="page"/>
      </w:r>
    </w:p>
    <w:p w14:paraId="398C593B" w14:textId="69A6E867" w:rsidR="00E608E5" w:rsidRDefault="00E608E5" w:rsidP="00E608E5">
      <w:pPr>
        <w:pStyle w:val="Heading2"/>
      </w:pPr>
      <w:bookmarkStart w:id="55" w:name="_Toc197611381"/>
      <w:r w:rsidRPr="00541868">
        <w:lastRenderedPageBreak/>
        <w:t xml:space="preserve">Learning episode </w:t>
      </w:r>
      <w:r w:rsidR="00681CAA">
        <w:t>15</w:t>
      </w:r>
      <w:r w:rsidRPr="00541868">
        <w:t xml:space="preserve"> </w:t>
      </w:r>
      <w:r>
        <w:t xml:space="preserve">– </w:t>
      </w:r>
      <w:r w:rsidR="00681250">
        <w:t>g</w:t>
      </w:r>
      <w:r w:rsidR="00573E3D">
        <w:t>rowing pains</w:t>
      </w:r>
      <w:bookmarkEnd w:id="55"/>
    </w:p>
    <w:p w14:paraId="5847F56A" w14:textId="77777777" w:rsidR="00E608E5" w:rsidRDefault="00E608E5" w:rsidP="00E608E5">
      <w:pPr>
        <w:pStyle w:val="Heading3"/>
      </w:pPr>
      <w:bookmarkStart w:id="56" w:name="_Toc197611382"/>
      <w:r>
        <w:t>Teaching and learning activity</w:t>
      </w:r>
      <w:bookmarkEnd w:id="56"/>
    </w:p>
    <w:p w14:paraId="2320DE21" w14:textId="432EA530" w:rsidR="002F31E8" w:rsidRPr="006239CB" w:rsidRDefault="002F31E8" w:rsidP="002F31E8">
      <w:r>
        <w:t>Students generate number patterns from exploring the change in area that results from an increase in the dimensions of a quadrilateral.</w:t>
      </w:r>
    </w:p>
    <w:p w14:paraId="735A166F" w14:textId="726C26CA" w:rsidR="00E608E5" w:rsidRPr="00A669B0" w:rsidRDefault="00E608E5" w:rsidP="00E608E5">
      <w:pPr>
        <w:pStyle w:val="Heading3"/>
      </w:pPr>
      <w:bookmarkStart w:id="57" w:name="_Toc197611383"/>
      <w:r>
        <w:t>Syllabus content</w:t>
      </w:r>
      <w:bookmarkEnd w:id="57"/>
    </w:p>
    <w:p w14:paraId="621B8D58" w14:textId="676685CD" w:rsidR="00E608E5" w:rsidRPr="0010105E" w:rsidRDefault="00573E3D" w:rsidP="00E608E5">
      <w:pPr>
        <w:pStyle w:val="ListBullet"/>
        <w:numPr>
          <w:ilvl w:val="0"/>
          <w:numId w:val="3"/>
        </w:numPr>
        <w:rPr>
          <w:rFonts w:cs="Times New Roman"/>
        </w:rPr>
      </w:pPr>
      <w:r w:rsidRPr="00573E3D">
        <w:t>Generate a number pattern from an algebraic expression</w:t>
      </w:r>
    </w:p>
    <w:p w14:paraId="560A4DE5" w14:textId="30100B06" w:rsidR="00E608E5" w:rsidRPr="004627F5" w:rsidRDefault="004627F5" w:rsidP="00E608E5">
      <w:pPr>
        <w:pStyle w:val="ListBullet"/>
        <w:numPr>
          <w:ilvl w:val="0"/>
          <w:numId w:val="3"/>
        </w:numPr>
        <w:rPr>
          <w:rFonts w:cs="Times New Roman"/>
        </w:rPr>
      </w:pPr>
      <w:r w:rsidRPr="004627F5">
        <w:t xml:space="preserve">Apply the formula to find the area of a rectangle or square: </w:t>
      </w:r>
      <m:oMath>
        <m:r>
          <w:rPr>
            <w:rFonts w:ascii="Cambria Math" w:hAnsi="Cambria Math"/>
          </w:rPr>
          <m:t>A=lb</m:t>
        </m:r>
      </m:oMath>
      <w:r w:rsidRPr="004627F5">
        <w:t xml:space="preserve">, where </w:t>
      </w:r>
      <m:oMath>
        <m:r>
          <w:rPr>
            <w:rFonts w:ascii="Cambria Math" w:hAnsi="Cambria Math"/>
          </w:rPr>
          <m:t>l</m:t>
        </m:r>
      </m:oMath>
      <w:r w:rsidRPr="004627F5">
        <w:t xml:space="preserve"> is the length and </w:t>
      </w:r>
      <m:oMath>
        <m:r>
          <w:rPr>
            <w:rFonts w:ascii="Cambria Math" w:hAnsi="Cambria Math"/>
          </w:rPr>
          <m:t>b</m:t>
        </m:r>
      </m:oMath>
      <w:r w:rsidRPr="004627F5">
        <w:t xml:space="preserve"> is the breadth (or width) of the rectangle or square</w:t>
      </w:r>
    </w:p>
    <w:p w14:paraId="5D50F8E0" w14:textId="03456222" w:rsidR="004627F5" w:rsidRDefault="003C31EC" w:rsidP="00E608E5">
      <w:pPr>
        <w:pStyle w:val="ListBullet"/>
        <w:numPr>
          <w:ilvl w:val="0"/>
          <w:numId w:val="3"/>
        </w:numPr>
        <w:rPr>
          <w:rFonts w:cs="Times New Roman"/>
        </w:rPr>
      </w:pPr>
      <w:r w:rsidRPr="003C31EC">
        <w:rPr>
          <w:rFonts w:cs="Times New Roman"/>
        </w:rPr>
        <w:t xml:space="preserve">Develop and apply the formula to find the area of a triangle: </w:t>
      </w:r>
      <m:oMath>
        <m:r>
          <w:rPr>
            <w:rFonts w:ascii="Cambria Math" w:hAnsi="Cambria Math" w:cs="Times New Roman"/>
          </w:rPr>
          <m:t>A=</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bh</m:t>
        </m:r>
      </m:oMath>
      <w:r w:rsidRPr="003C31EC">
        <w:rPr>
          <w:rFonts w:cs="Times New Roman"/>
        </w:rPr>
        <w:t xml:space="preserve">, where </w:t>
      </w:r>
      <m:oMath>
        <m:r>
          <w:rPr>
            <w:rFonts w:ascii="Cambria Math" w:hAnsi="Cambria Math" w:cs="Times New Roman"/>
          </w:rPr>
          <m:t>b</m:t>
        </m:r>
      </m:oMath>
      <w:r w:rsidRPr="003C31EC">
        <w:rPr>
          <w:rFonts w:cs="Times New Roman"/>
        </w:rPr>
        <w:t xml:space="preserve"> is the base length and </w:t>
      </w:r>
      <m:oMath>
        <m:r>
          <w:rPr>
            <w:rFonts w:ascii="Cambria Math" w:hAnsi="Cambria Math" w:cs="Times New Roman"/>
          </w:rPr>
          <m:t>h</m:t>
        </m:r>
      </m:oMath>
      <w:r w:rsidRPr="003C31EC">
        <w:rPr>
          <w:rFonts w:cs="Times New Roman"/>
        </w:rPr>
        <w:t xml:space="preserve"> is the perpendicular height</w:t>
      </w:r>
    </w:p>
    <w:p w14:paraId="6BDE0C13" w14:textId="76082F74" w:rsidR="003C31EC" w:rsidRDefault="003C31EC" w:rsidP="00E608E5">
      <w:pPr>
        <w:pStyle w:val="ListBullet"/>
        <w:numPr>
          <w:ilvl w:val="0"/>
          <w:numId w:val="3"/>
        </w:numPr>
        <w:rPr>
          <w:rFonts w:cs="Times New Roman"/>
        </w:rPr>
      </w:pPr>
      <w:r w:rsidRPr="003C31EC">
        <w:rPr>
          <w:rFonts w:cs="Times New Roman"/>
        </w:rPr>
        <w:t xml:space="preserve">Develop and apply the formula to find the area of a parallelogram: </w:t>
      </w:r>
      <m:oMath>
        <m:r>
          <w:rPr>
            <w:rFonts w:ascii="Cambria Math" w:hAnsi="Cambria Math" w:cs="Times New Roman"/>
          </w:rPr>
          <m:t>A=bh</m:t>
        </m:r>
      </m:oMath>
      <w:r w:rsidRPr="003C31EC">
        <w:rPr>
          <w:rFonts w:cs="Times New Roman"/>
        </w:rPr>
        <w:t xml:space="preserve"> where </w:t>
      </w:r>
      <m:oMath>
        <m:r>
          <w:rPr>
            <w:rFonts w:ascii="Cambria Math" w:hAnsi="Cambria Math" w:cs="Times New Roman"/>
          </w:rPr>
          <m:t>b</m:t>
        </m:r>
      </m:oMath>
      <w:r w:rsidRPr="003C31EC">
        <w:rPr>
          <w:rFonts w:cs="Times New Roman"/>
        </w:rPr>
        <w:t xml:space="preserve"> is the base length and </w:t>
      </w:r>
      <m:oMath>
        <m:r>
          <w:rPr>
            <w:rFonts w:ascii="Cambria Math" w:hAnsi="Cambria Math" w:cs="Times New Roman"/>
          </w:rPr>
          <m:t>h</m:t>
        </m:r>
      </m:oMath>
      <w:r w:rsidRPr="003C31EC">
        <w:rPr>
          <w:rFonts w:cs="Times New Roman"/>
        </w:rPr>
        <w:t xml:space="preserve"> is the perpendicular height</w:t>
      </w:r>
    </w:p>
    <w:p w14:paraId="3ADC6CE5" w14:textId="14570C87" w:rsidR="003C31EC" w:rsidRDefault="003C31EC" w:rsidP="00E608E5">
      <w:pPr>
        <w:pStyle w:val="ListBullet"/>
        <w:numPr>
          <w:ilvl w:val="0"/>
          <w:numId w:val="3"/>
        </w:numPr>
        <w:rPr>
          <w:rFonts w:cs="Times New Roman"/>
        </w:rPr>
      </w:pPr>
      <w:r w:rsidRPr="003C31EC">
        <w:rPr>
          <w:rFonts w:cs="Times New Roman"/>
        </w:rPr>
        <w:t xml:space="preserve">Develop and apply the formula to find the area of a kite or rhombus: </w:t>
      </w:r>
      <m:oMath>
        <m:r>
          <w:rPr>
            <w:rFonts w:ascii="Cambria Math" w:hAnsi="Cambria Math" w:cs="Times New Roman"/>
          </w:rPr>
          <m:t>A =</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 xml:space="preserve"> xy</m:t>
        </m:r>
      </m:oMath>
      <w:r w:rsidRPr="003C31EC">
        <w:rPr>
          <w:rFonts w:cs="Times New Roman"/>
        </w:rPr>
        <w:t xml:space="preserve">, where </w:t>
      </w:r>
      <m:oMath>
        <m:r>
          <w:rPr>
            <w:rFonts w:ascii="Cambria Math" w:hAnsi="Cambria Math" w:cs="Times New Roman"/>
          </w:rPr>
          <m:t xml:space="preserve">x </m:t>
        </m:r>
      </m:oMath>
      <w:r w:rsidRPr="003C31EC">
        <w:rPr>
          <w:rFonts w:cs="Times New Roman"/>
        </w:rPr>
        <w:t xml:space="preserve">and </w:t>
      </w:r>
      <m:oMath>
        <m:r>
          <w:rPr>
            <w:rFonts w:ascii="Cambria Math" w:hAnsi="Cambria Math" w:cs="Times New Roman"/>
          </w:rPr>
          <m:t xml:space="preserve">y </m:t>
        </m:r>
      </m:oMath>
      <w:r w:rsidRPr="003C31EC">
        <w:rPr>
          <w:rFonts w:cs="Times New Roman"/>
        </w:rPr>
        <w:t>are the lengths of the diagonals</w:t>
      </w:r>
    </w:p>
    <w:p w14:paraId="76CD5AF0" w14:textId="06246286" w:rsidR="003C31EC" w:rsidRPr="00FA22BE" w:rsidRDefault="00CB3707" w:rsidP="00E608E5">
      <w:pPr>
        <w:pStyle w:val="ListBullet"/>
        <w:numPr>
          <w:ilvl w:val="0"/>
          <w:numId w:val="3"/>
        </w:numPr>
        <w:rPr>
          <w:rFonts w:cs="Times New Roman"/>
        </w:rPr>
      </w:pPr>
      <w:r w:rsidRPr="00CB3707">
        <w:rPr>
          <w:rFonts w:cs="Times New Roman"/>
        </w:rPr>
        <w:t xml:space="preserve">Develop and apply the formula to find the area of a trapezium: </w:t>
      </w:r>
      <m:oMath>
        <m:r>
          <w:rPr>
            <w:rFonts w:ascii="Cambria Math" w:hAnsi="Cambria Math" w:cs="Times New Roman"/>
          </w:rPr>
          <m:t>A =</m:t>
        </m:r>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2</m:t>
            </m:r>
          </m:den>
        </m:f>
        <m:r>
          <w:rPr>
            <w:rFonts w:ascii="Cambria Math" w:hAnsi="Cambria Math" w:cs="Times New Roman"/>
          </w:rPr>
          <m:t>(a + b),</m:t>
        </m:r>
      </m:oMath>
      <w:r w:rsidRPr="00CB3707">
        <w:rPr>
          <w:rFonts w:cs="Times New Roman"/>
        </w:rPr>
        <w:t xml:space="preserve"> where </w:t>
      </w:r>
      <m:oMath>
        <m:r>
          <w:rPr>
            <w:rFonts w:ascii="Cambria Math" w:hAnsi="Cambria Math" w:cs="Times New Roman"/>
          </w:rPr>
          <m:t>h</m:t>
        </m:r>
      </m:oMath>
      <w:r w:rsidRPr="00CB3707">
        <w:rPr>
          <w:rFonts w:cs="Times New Roman"/>
        </w:rPr>
        <w:t xml:space="preserve"> is the perpendicular height and</w:t>
      </w:r>
      <m:oMath>
        <m:r>
          <w:rPr>
            <w:rFonts w:ascii="Cambria Math" w:hAnsi="Cambria Math" w:cs="Times New Roman"/>
          </w:rPr>
          <m:t xml:space="preserve"> a</m:t>
        </m:r>
      </m:oMath>
      <w:r w:rsidRPr="00CB3707">
        <w:rPr>
          <w:rFonts w:cs="Times New Roman"/>
        </w:rPr>
        <w:t xml:space="preserve"> and </w:t>
      </w:r>
      <m:oMath>
        <m:r>
          <w:rPr>
            <w:rFonts w:ascii="Cambria Math" w:hAnsi="Cambria Math" w:cs="Times New Roman"/>
          </w:rPr>
          <m:t>b</m:t>
        </m:r>
      </m:oMath>
      <w:r w:rsidRPr="00CB3707">
        <w:rPr>
          <w:rFonts w:cs="Times New Roman"/>
        </w:rPr>
        <w:t xml:space="preserve"> are the lengths of the parallel sides</w:t>
      </w:r>
    </w:p>
    <w:p w14:paraId="645B3DBB" w14:textId="77777777" w:rsidR="00E608E5" w:rsidRDefault="00E608E5" w:rsidP="00E608E5">
      <w:r>
        <w:br w:type="page"/>
      </w:r>
    </w:p>
    <w:p w14:paraId="56B12C32" w14:textId="754DE88A" w:rsidR="00093F2E" w:rsidRPr="00093F2E"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15</w:t>
      </w:r>
      <w:r>
        <w:rPr>
          <w:noProof/>
        </w:rPr>
        <w:fldChar w:fldCharType="end"/>
      </w:r>
      <w:r>
        <w:t xml:space="preserve"> </w:t>
      </w:r>
      <w:r w:rsidRPr="0067346F">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E608E5" w14:paraId="3AA5D57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54D9FA7" w14:textId="77777777" w:rsidR="00E608E5" w:rsidRPr="00993381" w:rsidRDefault="00E608E5">
            <w:r w:rsidRPr="00993381">
              <w:t>Teaching and learning activities</w:t>
            </w:r>
          </w:p>
        </w:tc>
        <w:tc>
          <w:tcPr>
            <w:tcW w:w="1430" w:type="pct"/>
          </w:tcPr>
          <w:p w14:paraId="7DF2A54D" w14:textId="49329764"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FD29A8">
              <w:t>r</w:t>
            </w:r>
            <w:r w:rsidRPr="00993381">
              <w:t>esources</w:t>
            </w:r>
          </w:p>
        </w:tc>
        <w:tc>
          <w:tcPr>
            <w:tcW w:w="1430" w:type="pct"/>
          </w:tcPr>
          <w:p w14:paraId="60BC80CB" w14:textId="77777777" w:rsidR="00E608E5" w:rsidRPr="00993381" w:rsidRDefault="00E608E5">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E608E5" w14:paraId="32618A83"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6FB41C0" w14:textId="63D67609" w:rsidR="00E608E5" w:rsidRPr="002D429B" w:rsidRDefault="00CB3707">
            <w:r w:rsidRPr="00412790">
              <w:t>Growing pains</w:t>
            </w:r>
          </w:p>
          <w:p w14:paraId="70161E77" w14:textId="43E20CBE" w:rsidR="00E608E5" w:rsidRPr="00D42A89" w:rsidRDefault="00E608E5">
            <w:pPr>
              <w:rPr>
                <w:bCs/>
              </w:rPr>
            </w:pPr>
            <w:r>
              <w:rPr>
                <w:bCs/>
              </w:rPr>
              <w:t>Duration</w:t>
            </w:r>
            <w:r w:rsidRPr="001C59AC">
              <w:rPr>
                <w:rStyle w:val="Strong"/>
              </w:rPr>
              <w:t>:</w:t>
            </w:r>
            <w:r>
              <w:rPr>
                <w:bCs/>
              </w:rPr>
              <w:t xml:space="preserve"> </w:t>
            </w:r>
            <w:r w:rsidR="00FF2125" w:rsidRPr="00FF2125">
              <w:rPr>
                <w:b w:val="0"/>
              </w:rPr>
              <w:t>1 lesson</w:t>
            </w:r>
          </w:p>
          <w:p w14:paraId="1B9BB285" w14:textId="636898B5" w:rsidR="00E608E5" w:rsidRDefault="00E608E5">
            <w:pPr>
              <w:rPr>
                <w:b w:val="0"/>
                <w:bCs/>
              </w:rPr>
            </w:pPr>
            <w:r w:rsidRPr="002F622F">
              <w:t>Learning intention</w:t>
            </w:r>
          </w:p>
          <w:p w14:paraId="54B287F4" w14:textId="0F81034F" w:rsidR="00FF2125" w:rsidRPr="009F3B67" w:rsidRDefault="00FF2125" w:rsidP="00FF2125">
            <w:pPr>
              <w:pStyle w:val="ListBullet"/>
              <w:numPr>
                <w:ilvl w:val="0"/>
                <w:numId w:val="3"/>
              </w:numPr>
              <w:rPr>
                <w:b w:val="0"/>
              </w:rPr>
            </w:pPr>
            <w:r w:rsidRPr="009F3B67">
              <w:rPr>
                <w:b w:val="0"/>
              </w:rPr>
              <w:t>To be able to generate a number pattern from a formula</w:t>
            </w:r>
            <w:r w:rsidR="00FD29A8">
              <w:rPr>
                <w:b w:val="0"/>
              </w:rPr>
              <w:t>.</w:t>
            </w:r>
          </w:p>
          <w:p w14:paraId="32AA54A4" w14:textId="77777777" w:rsidR="00E608E5" w:rsidRDefault="00E608E5">
            <w:pPr>
              <w:rPr>
                <w:b w:val="0"/>
                <w:bCs/>
              </w:rPr>
            </w:pPr>
            <w:r w:rsidRPr="002F622F">
              <w:t>Success criteria</w:t>
            </w:r>
          </w:p>
          <w:p w14:paraId="11E08D3B" w14:textId="048B2292" w:rsidR="002B604A" w:rsidRPr="009F3B67" w:rsidRDefault="002B604A" w:rsidP="002B604A">
            <w:pPr>
              <w:pStyle w:val="ListBullet"/>
              <w:numPr>
                <w:ilvl w:val="0"/>
                <w:numId w:val="3"/>
              </w:numPr>
              <w:rPr>
                <w:b w:val="0"/>
                <w:bCs/>
              </w:rPr>
            </w:pPr>
            <w:r w:rsidRPr="009F3B67">
              <w:rPr>
                <w:b w:val="0"/>
                <w:bCs/>
              </w:rPr>
              <w:t>I can substitute values into a formula and evaluate it</w:t>
            </w:r>
            <w:r w:rsidR="00FD29A8">
              <w:rPr>
                <w:b w:val="0"/>
                <w:bCs/>
              </w:rPr>
              <w:t>.</w:t>
            </w:r>
          </w:p>
          <w:p w14:paraId="6E96C4A8" w14:textId="68B9EEBD" w:rsidR="002B604A" w:rsidRPr="009F3B67" w:rsidRDefault="002B604A" w:rsidP="002B604A">
            <w:pPr>
              <w:pStyle w:val="ListBullet"/>
              <w:numPr>
                <w:ilvl w:val="0"/>
                <w:numId w:val="3"/>
              </w:numPr>
              <w:rPr>
                <w:b w:val="0"/>
                <w:bCs/>
              </w:rPr>
            </w:pPr>
            <w:r w:rsidRPr="009F3B67">
              <w:rPr>
                <w:b w:val="0"/>
                <w:bCs/>
              </w:rPr>
              <w:t>I can fill out a table of values.</w:t>
            </w:r>
          </w:p>
          <w:p w14:paraId="045833B5" w14:textId="5A475241" w:rsidR="00E608E5" w:rsidRPr="002B604A" w:rsidRDefault="002B604A" w:rsidP="002B604A">
            <w:pPr>
              <w:pStyle w:val="ListBullet"/>
              <w:numPr>
                <w:ilvl w:val="0"/>
                <w:numId w:val="3"/>
              </w:numPr>
              <w:rPr>
                <w:b w:val="0"/>
                <w:bCs/>
              </w:rPr>
            </w:pPr>
            <w:r w:rsidRPr="002B604A">
              <w:rPr>
                <w:b w:val="0"/>
                <w:bCs/>
              </w:rPr>
              <w:t xml:space="preserve">I can explain what happens to </w:t>
            </w:r>
            <w:r w:rsidR="00C43B7E">
              <w:rPr>
                <w:b w:val="0"/>
                <w:bCs/>
              </w:rPr>
              <w:t xml:space="preserve">the area of </w:t>
            </w:r>
            <w:r w:rsidRPr="002B604A">
              <w:rPr>
                <w:b w:val="0"/>
                <w:bCs/>
              </w:rPr>
              <w:t>shapes as their sides increase.</w:t>
            </w:r>
          </w:p>
        </w:tc>
        <w:tc>
          <w:tcPr>
            <w:tcW w:w="1430" w:type="pct"/>
          </w:tcPr>
          <w:p w14:paraId="46C46CA9" w14:textId="540085C3" w:rsidR="00E608E5" w:rsidRDefault="00060CBC">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8B739D">
              <w:t xml:space="preserve"> and B</w:t>
            </w:r>
            <w:r>
              <w:t xml:space="preserve"> </w:t>
            </w:r>
            <w:r w:rsidR="007D2AF5">
              <w:t>(</w:t>
            </w:r>
            <w:r w:rsidR="00F27033">
              <w:t>one per</w:t>
            </w:r>
            <w:r>
              <w:t xml:space="preserve"> 3 students</w:t>
            </w:r>
            <w:r w:rsidR="007D2AF5">
              <w:t>)</w:t>
            </w:r>
          </w:p>
          <w:p w14:paraId="4D4BB54D" w14:textId="70A6DEA8" w:rsidR="00E608E5" w:rsidRDefault="00D64FBA" w:rsidP="0026456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412790">
              <w:rPr>
                <w:i/>
                <w:iCs/>
              </w:rPr>
              <w:t>Growing pains</w:t>
            </w:r>
            <w:r w:rsidR="00E608E5" w:rsidRPr="00412790">
              <w:t xml:space="preserve"> </w:t>
            </w:r>
            <w:r w:rsidR="00E608E5">
              <w:t>PowerPoint</w:t>
            </w:r>
          </w:p>
        </w:tc>
        <w:tc>
          <w:tcPr>
            <w:tcW w:w="1430" w:type="pct"/>
          </w:tcPr>
          <w:p w14:paraId="6C7728B5" w14:textId="77777777" w:rsidR="00E608E5" w:rsidRDefault="00E608E5">
            <w:pPr>
              <w:cnfStyle w:val="000000100000" w:firstRow="0" w:lastRow="0" w:firstColumn="0" w:lastColumn="0" w:oddVBand="0" w:evenVBand="0" w:oddHBand="1" w:evenHBand="0" w:firstRowFirstColumn="0" w:firstRowLastColumn="0" w:lastRowFirstColumn="0" w:lastRowLastColumn="0"/>
            </w:pPr>
          </w:p>
        </w:tc>
      </w:tr>
    </w:tbl>
    <w:p w14:paraId="11466FC7" w14:textId="77777777" w:rsidR="00264566" w:rsidRDefault="00264566">
      <w:pPr>
        <w:suppressAutoHyphens w:val="0"/>
        <w:spacing w:before="0" w:after="160" w:line="259" w:lineRule="auto"/>
      </w:pPr>
      <w:r>
        <w:br w:type="page"/>
      </w:r>
    </w:p>
    <w:p w14:paraId="563AE0EF" w14:textId="55B7B30C" w:rsidR="00264566" w:rsidRDefault="00264566" w:rsidP="00264566">
      <w:pPr>
        <w:pStyle w:val="Heading2"/>
      </w:pPr>
      <w:bookmarkStart w:id="58" w:name="_Toc197611384"/>
      <w:r w:rsidRPr="00874971">
        <w:lastRenderedPageBreak/>
        <w:t xml:space="preserve">Learning episode 16 – </w:t>
      </w:r>
      <w:r w:rsidR="009E7589">
        <w:t>i</w:t>
      </w:r>
      <w:r w:rsidRPr="00874971">
        <w:t>t’s a sign</w:t>
      </w:r>
      <w:bookmarkEnd w:id="58"/>
    </w:p>
    <w:p w14:paraId="2BD42125" w14:textId="77777777" w:rsidR="00264566" w:rsidRDefault="00264566" w:rsidP="00264566">
      <w:pPr>
        <w:pStyle w:val="Heading3"/>
      </w:pPr>
      <w:bookmarkStart w:id="59" w:name="_Toc197611385"/>
      <w:r>
        <w:t>Teaching and learning activity</w:t>
      </w:r>
      <w:bookmarkEnd w:id="59"/>
    </w:p>
    <w:p w14:paraId="7CDB05A0" w14:textId="3D4C23FC" w:rsidR="00357330" w:rsidRDefault="00357330" w:rsidP="00CF4E11">
      <w:pPr>
        <w:rPr>
          <w:rStyle w:val="eop"/>
          <w:color w:val="000000"/>
          <w:szCs w:val="22"/>
          <w:shd w:val="clear" w:color="auto" w:fill="FFFFFF"/>
        </w:rPr>
      </w:pPr>
      <w:r>
        <w:rPr>
          <w:rStyle w:val="normaltextrun"/>
          <w:color w:val="000000"/>
          <w:szCs w:val="22"/>
          <w:shd w:val="clear" w:color="auto" w:fill="FFFFFF"/>
        </w:rPr>
        <w:t>Students use street signs to</w:t>
      </w:r>
      <w:r w:rsidR="002B52B4">
        <w:rPr>
          <w:rStyle w:val="normaltextrun"/>
          <w:color w:val="000000"/>
          <w:szCs w:val="22"/>
          <w:shd w:val="clear" w:color="auto" w:fill="FFFFFF"/>
        </w:rPr>
        <w:t xml:space="preserve"> learn</w:t>
      </w:r>
      <w:r>
        <w:rPr>
          <w:rStyle w:val="normaltextrun"/>
          <w:color w:val="000000"/>
          <w:szCs w:val="22"/>
          <w:shd w:val="clear" w:color="auto" w:fill="FFFFFF"/>
        </w:rPr>
        <w:t xml:space="preserve"> how to find the area of composite shapes involving special quadrilaterals and triangles.</w:t>
      </w:r>
    </w:p>
    <w:p w14:paraId="4C8A858D" w14:textId="366FDF6C" w:rsidR="00264566" w:rsidRPr="00A669B0" w:rsidRDefault="00264566" w:rsidP="00264566">
      <w:pPr>
        <w:pStyle w:val="Heading3"/>
      </w:pPr>
      <w:bookmarkStart w:id="60" w:name="_Toc197611386"/>
      <w:r>
        <w:t>Syllabus content</w:t>
      </w:r>
      <w:bookmarkEnd w:id="60"/>
    </w:p>
    <w:p w14:paraId="0850F450" w14:textId="51CE51E6" w:rsidR="004400B4" w:rsidRDefault="004400B4" w:rsidP="004400B4">
      <w:pPr>
        <w:pStyle w:val="ListBullet"/>
        <w:numPr>
          <w:ilvl w:val="0"/>
          <w:numId w:val="3"/>
        </w:numPr>
      </w:pPr>
      <w:r w:rsidRPr="004400B4">
        <w:t>Calculate the area of composite figures that can be dissected into rectangles, squares, parallelograms or triangles to solve problems</w:t>
      </w:r>
    </w:p>
    <w:p w14:paraId="5601CF8C" w14:textId="2E21010F" w:rsidR="00264566" w:rsidRDefault="007F2EDB" w:rsidP="004400B4">
      <w:pPr>
        <w:pStyle w:val="ListBullet"/>
        <w:numPr>
          <w:ilvl w:val="0"/>
          <w:numId w:val="3"/>
        </w:numPr>
      </w:pPr>
      <w:r w:rsidRPr="007F2EDB">
        <w:t>Calculate the area of composite shapes involving trapeziums, kites and rhombuses to solve problems</w:t>
      </w:r>
      <w:r w:rsidR="00264566">
        <w:br w:type="page"/>
      </w:r>
    </w:p>
    <w:p w14:paraId="1E840334" w14:textId="5C0887B4" w:rsidR="00264566" w:rsidRDefault="00093F2E" w:rsidP="00093F2E">
      <w:pPr>
        <w:pStyle w:val="Caption"/>
      </w:pPr>
      <w:r>
        <w:lastRenderedPageBreak/>
        <w:t xml:space="preserve">Table </w:t>
      </w:r>
      <w:r>
        <w:fldChar w:fldCharType="begin"/>
      </w:r>
      <w:r>
        <w:instrText xml:space="preserve"> SEQ Table \* ARABIC </w:instrText>
      </w:r>
      <w:r>
        <w:fldChar w:fldCharType="separate"/>
      </w:r>
      <w:r>
        <w:rPr>
          <w:noProof/>
        </w:rPr>
        <w:t>16</w:t>
      </w:r>
      <w:r>
        <w:rPr>
          <w:noProof/>
        </w:rPr>
        <w:fldChar w:fldCharType="end"/>
      </w:r>
      <w:r>
        <w:t xml:space="preserve"> </w:t>
      </w:r>
      <w:r w:rsidRPr="006840F6">
        <w:t>– 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264566" w14:paraId="336522B2" w14:textId="77777777" w:rsidTr="0019703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97BB775" w14:textId="77777777" w:rsidR="00264566" w:rsidRPr="00993381" w:rsidRDefault="00264566" w:rsidP="0019703F">
            <w:r w:rsidRPr="00993381">
              <w:t>Teaching and learning activities</w:t>
            </w:r>
          </w:p>
        </w:tc>
        <w:tc>
          <w:tcPr>
            <w:tcW w:w="1430" w:type="pct"/>
          </w:tcPr>
          <w:p w14:paraId="2A39EDFB" w14:textId="7C176621" w:rsidR="00264566" w:rsidRPr="00993381" w:rsidRDefault="00264566" w:rsidP="0019703F">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260597">
              <w:t>r</w:t>
            </w:r>
            <w:r w:rsidRPr="00993381">
              <w:t>esources</w:t>
            </w:r>
          </w:p>
        </w:tc>
        <w:tc>
          <w:tcPr>
            <w:tcW w:w="1430" w:type="pct"/>
          </w:tcPr>
          <w:p w14:paraId="0B6B6DEF" w14:textId="77777777" w:rsidR="00264566" w:rsidRPr="00993381" w:rsidRDefault="00264566" w:rsidP="0019703F">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264566" w14:paraId="25E4DA99" w14:textId="77777777" w:rsidTr="0019703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9F0DB55" w14:textId="666A7A8C" w:rsidR="00264566" w:rsidRPr="00E10191" w:rsidRDefault="007F2EDB" w:rsidP="0019703F">
            <w:r w:rsidRPr="002800B2">
              <w:t>It’s a sign</w:t>
            </w:r>
          </w:p>
          <w:p w14:paraId="381B2F76" w14:textId="77777777" w:rsidR="00264566" w:rsidRPr="00D42A89" w:rsidRDefault="00264566" w:rsidP="0019703F">
            <w:pPr>
              <w:rPr>
                <w:bCs/>
              </w:rPr>
            </w:pPr>
            <w:r>
              <w:rPr>
                <w:bCs/>
              </w:rPr>
              <w:t>Duration</w:t>
            </w:r>
            <w:r w:rsidRPr="001C59AC">
              <w:rPr>
                <w:rStyle w:val="Strong"/>
              </w:rPr>
              <w:t>:</w:t>
            </w:r>
            <w:r>
              <w:rPr>
                <w:bCs/>
              </w:rPr>
              <w:t xml:space="preserve"> </w:t>
            </w:r>
            <w:r w:rsidRPr="00FF2125">
              <w:rPr>
                <w:b w:val="0"/>
              </w:rPr>
              <w:t>1 lesson</w:t>
            </w:r>
          </w:p>
          <w:p w14:paraId="05F884B5" w14:textId="035E735D" w:rsidR="00264566" w:rsidRDefault="00264566" w:rsidP="0019703F">
            <w:pPr>
              <w:rPr>
                <w:b w:val="0"/>
                <w:bCs/>
              </w:rPr>
            </w:pPr>
            <w:r w:rsidRPr="002F622F">
              <w:t>Learning intention</w:t>
            </w:r>
          </w:p>
          <w:p w14:paraId="0795728F" w14:textId="3F9DA93C" w:rsidR="00264566" w:rsidRPr="004578E1" w:rsidRDefault="00542A23" w:rsidP="005E05A1">
            <w:pPr>
              <w:pStyle w:val="ListBullet"/>
              <w:numPr>
                <w:ilvl w:val="0"/>
                <w:numId w:val="3"/>
              </w:numPr>
              <w:rPr>
                <w:b w:val="0"/>
              </w:rPr>
            </w:pPr>
            <w:r w:rsidRPr="004578E1">
              <w:rPr>
                <w:b w:val="0"/>
              </w:rPr>
              <w:t>To be able to find the area of composite shapes.</w:t>
            </w:r>
          </w:p>
          <w:p w14:paraId="0B587FE4" w14:textId="77777777" w:rsidR="00264566" w:rsidRDefault="00264566" w:rsidP="0019703F">
            <w:pPr>
              <w:rPr>
                <w:b w:val="0"/>
                <w:bCs/>
              </w:rPr>
            </w:pPr>
            <w:r w:rsidRPr="002F622F">
              <w:t>Success criteria</w:t>
            </w:r>
          </w:p>
          <w:p w14:paraId="688899AC" w14:textId="1E724195" w:rsidR="0005581E" w:rsidRPr="004578E1" w:rsidRDefault="0005581E" w:rsidP="00DC4333">
            <w:pPr>
              <w:pStyle w:val="ListBullet"/>
              <w:numPr>
                <w:ilvl w:val="0"/>
                <w:numId w:val="3"/>
              </w:numPr>
              <w:rPr>
                <w:b w:val="0"/>
                <w:bCs/>
              </w:rPr>
            </w:pPr>
            <w:r w:rsidRPr="004578E1">
              <w:rPr>
                <w:b w:val="0"/>
                <w:bCs/>
              </w:rPr>
              <w:t>I can separate a figure into known quadrilaterals and triangles.</w:t>
            </w:r>
          </w:p>
          <w:p w14:paraId="4A0D60AF" w14:textId="204AC25A" w:rsidR="0005581E" w:rsidRPr="004578E1" w:rsidRDefault="0005581E" w:rsidP="00606D0B">
            <w:pPr>
              <w:pStyle w:val="ListBullet"/>
              <w:numPr>
                <w:ilvl w:val="0"/>
                <w:numId w:val="3"/>
              </w:numPr>
              <w:rPr>
                <w:b w:val="0"/>
                <w:bCs/>
              </w:rPr>
            </w:pPr>
            <w:r w:rsidRPr="004578E1">
              <w:rPr>
                <w:b w:val="0"/>
                <w:bCs/>
              </w:rPr>
              <w:t>I can explain how to calculate the area of a composite shape.</w:t>
            </w:r>
          </w:p>
          <w:p w14:paraId="46C3DD81" w14:textId="7E42E52C" w:rsidR="00264566" w:rsidRPr="0005581E" w:rsidRDefault="0005581E" w:rsidP="0005581E">
            <w:pPr>
              <w:pStyle w:val="ListBullet"/>
              <w:numPr>
                <w:ilvl w:val="0"/>
                <w:numId w:val="3"/>
              </w:numPr>
              <w:rPr>
                <w:b w:val="0"/>
                <w:bCs/>
              </w:rPr>
            </w:pPr>
            <w:r w:rsidRPr="0005581E">
              <w:rPr>
                <w:b w:val="0"/>
                <w:bCs/>
              </w:rPr>
              <w:t>I can pick the most effective method to find the area of a composite figure.</w:t>
            </w:r>
          </w:p>
        </w:tc>
        <w:tc>
          <w:tcPr>
            <w:tcW w:w="1430" w:type="pct"/>
          </w:tcPr>
          <w:p w14:paraId="63156F02" w14:textId="4C7ADBF0" w:rsidR="00264566" w:rsidRDefault="00264566" w:rsidP="0019703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Appendix A</w:t>
            </w:r>
            <w:r w:rsidR="00D3334E">
              <w:t xml:space="preserve"> and </w:t>
            </w:r>
            <w:r w:rsidR="00B91713">
              <w:t>B</w:t>
            </w:r>
            <w:r>
              <w:t xml:space="preserve"> </w:t>
            </w:r>
            <w:r w:rsidR="007D2AF5">
              <w:t>(</w:t>
            </w:r>
            <w:r w:rsidR="00F27033">
              <w:t>one per</w:t>
            </w:r>
            <w:r>
              <w:t xml:space="preserve"> 3 students</w:t>
            </w:r>
            <w:r w:rsidR="007D2AF5">
              <w:t>)</w:t>
            </w:r>
          </w:p>
          <w:p w14:paraId="7D854BE9" w14:textId="38447F32" w:rsidR="00CE42CF" w:rsidRDefault="00CE42CF" w:rsidP="0019703F">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Class set of Appendix </w:t>
            </w:r>
            <w:r w:rsidR="00A60DBD">
              <w:t>C</w:t>
            </w:r>
          </w:p>
          <w:p w14:paraId="088DD418" w14:textId="06ECA8A9" w:rsidR="00264566" w:rsidRDefault="007F2EDB" w:rsidP="0019703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2800B2">
              <w:rPr>
                <w:i/>
                <w:iCs/>
              </w:rPr>
              <w:t>It’s a sign</w:t>
            </w:r>
            <w:r w:rsidR="00264566">
              <w:t xml:space="preserve"> PowerPoint</w:t>
            </w:r>
          </w:p>
          <w:p w14:paraId="48509510" w14:textId="48692CA7" w:rsidR="00D3334E" w:rsidRPr="00D3334E" w:rsidRDefault="00D3334E" w:rsidP="0019703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D3334E">
              <w:t>Graph paper</w:t>
            </w:r>
          </w:p>
        </w:tc>
        <w:tc>
          <w:tcPr>
            <w:tcW w:w="1430" w:type="pct"/>
          </w:tcPr>
          <w:p w14:paraId="567371E2" w14:textId="77777777" w:rsidR="00264566" w:rsidRDefault="00264566" w:rsidP="0019703F">
            <w:pPr>
              <w:cnfStyle w:val="000000100000" w:firstRow="0" w:lastRow="0" w:firstColumn="0" w:lastColumn="0" w:oddVBand="0" w:evenVBand="0" w:oddHBand="1" w:evenHBand="0" w:firstRowFirstColumn="0" w:firstRowLastColumn="0" w:lastRowFirstColumn="0" w:lastRowLastColumn="0"/>
            </w:pPr>
          </w:p>
        </w:tc>
      </w:tr>
    </w:tbl>
    <w:p w14:paraId="217091B4" w14:textId="1151FC3D" w:rsidR="00C72991" w:rsidRPr="00541868" w:rsidRDefault="00C72991" w:rsidP="00541868">
      <w:r w:rsidRPr="00541868">
        <w:br w:type="page"/>
      </w:r>
    </w:p>
    <w:p w14:paraId="44E5E51B" w14:textId="14E88102" w:rsidR="00817D48" w:rsidRPr="00CB12F2" w:rsidRDefault="001E5CDB" w:rsidP="00F3645A">
      <w:pPr>
        <w:pStyle w:val="Heading1"/>
      </w:pPr>
      <w:bookmarkStart w:id="61" w:name="_Toc112681297"/>
      <w:bookmarkStart w:id="62" w:name="_Toc197611387"/>
      <w:bookmarkEnd w:id="15"/>
      <w:r w:rsidRPr="00CB12F2">
        <w:lastRenderedPageBreak/>
        <w:t>References</w:t>
      </w:r>
      <w:bookmarkEnd w:id="61"/>
      <w:bookmarkEnd w:id="62"/>
    </w:p>
    <w:p w14:paraId="1D8E3223" w14:textId="77777777" w:rsidR="00402D49" w:rsidRPr="00AE7FE3" w:rsidRDefault="00402D49" w:rsidP="00402D4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3261E49" w14:textId="77777777" w:rsidR="00402D49" w:rsidRPr="00AE7FE3" w:rsidRDefault="00402D49" w:rsidP="00402D49">
      <w:pPr>
        <w:pStyle w:val="FeatureBox2"/>
      </w:pPr>
      <w:r w:rsidRPr="00AE7FE3">
        <w:t>Please refer to the NESA Copyright Disclaimer for more information</w:t>
      </w:r>
      <w:r>
        <w:t xml:space="preserve"> </w:t>
      </w:r>
      <w:hyperlink r:id="rId14" w:tgtFrame="_blank" w:tooltip="https://educationstandards.nsw.edu.au/wps/portal/nesa/mini-footer/copyright" w:history="1">
        <w:r w:rsidRPr="00AE7FE3">
          <w:rPr>
            <w:rStyle w:val="Hyperlink"/>
          </w:rPr>
          <w:t>https://educationstandards.nsw.edu.au/wps/portal/nesa/mini-footer/copyright</w:t>
        </w:r>
      </w:hyperlink>
      <w:r w:rsidRPr="00A1020E">
        <w:t>.</w:t>
      </w:r>
    </w:p>
    <w:p w14:paraId="1864D1DB" w14:textId="77777777" w:rsidR="00402D49" w:rsidRDefault="00402D49" w:rsidP="00402D49">
      <w:pPr>
        <w:pStyle w:val="FeatureBox2"/>
      </w:pPr>
      <w:r w:rsidRPr="00AE7FE3">
        <w:t>NESA holds the only official and up-to-date versions of the NSW Curriculum and syllabus documents. Please visit the NSW Education Standards Authority (NESA) website</w:t>
      </w:r>
      <w:r>
        <w:t xml:space="preserve"> </w:t>
      </w:r>
      <w:hyperlink r:id="rId15" w:history="1">
        <w:r>
          <w:rPr>
            <w:rStyle w:val="Hyperlink"/>
          </w:rPr>
          <w:t>https://educationstandards.nsw.edu.au</w:t>
        </w:r>
      </w:hyperlink>
      <w:r w:rsidRPr="00A1020E">
        <w:t xml:space="preserve"> </w:t>
      </w:r>
      <w:r w:rsidRPr="00AE7FE3">
        <w:t xml:space="preserve">and the NSW Curriculum website </w:t>
      </w:r>
      <w:hyperlink r:id="rId16" w:history="1">
        <w:r>
          <w:rPr>
            <w:rStyle w:val="Hyperlink"/>
          </w:rPr>
          <w:t>https://curriculum.nsw.edu.au</w:t>
        </w:r>
      </w:hyperlink>
      <w:r w:rsidRPr="00AE7FE3">
        <w:t>.</w:t>
      </w:r>
    </w:p>
    <w:p w14:paraId="6E2D608E" w14:textId="09CAE46A" w:rsidR="0060040F" w:rsidRDefault="0060040F" w:rsidP="0008622C">
      <w:pPr>
        <w:spacing w:before="0" w:after="160"/>
      </w:pPr>
      <w:hyperlink r:id="rId17" w:history="1">
        <w:r w:rsidRPr="00E86864">
          <w:rPr>
            <w:rStyle w:val="Hyperlink"/>
          </w:rPr>
          <w:t>Mathematics K</w:t>
        </w:r>
        <w:r w:rsidRPr="00E86864">
          <w:rPr>
            <w:rStyle w:val="Hyperlink"/>
            <w:b/>
            <w:bCs/>
          </w:rPr>
          <w:t>–</w:t>
        </w:r>
        <w:r w:rsidRPr="00E86864">
          <w:rPr>
            <w:rStyle w:val="Hyperlink"/>
          </w:rPr>
          <w:t>10 Syllabus</w:t>
        </w:r>
      </w:hyperlink>
      <w:r>
        <w:t xml:space="preserve"> </w:t>
      </w:r>
      <w:r w:rsidRPr="006136E3">
        <w:t>©</w:t>
      </w:r>
      <w:r>
        <w:t xml:space="preserve"> NSW Education Standards Authority (NESA) for and on behalf of the Crown in right of the State of New South Wales, 2022.</w:t>
      </w:r>
      <w:r w:rsidRPr="0059255A">
        <w:t xml:space="preserve"> </w:t>
      </w:r>
    </w:p>
    <w:p w14:paraId="79875024" w14:textId="6F2C1CED" w:rsidR="009D6823" w:rsidRDefault="009D6823" w:rsidP="0008622C">
      <w:pPr>
        <w:spacing w:before="0" w:after="160"/>
      </w:pPr>
      <w:r w:rsidRPr="009D6823">
        <w:t>NESA (NSW Education Standards Authority) (2022) ‘</w:t>
      </w:r>
      <w:hyperlink r:id="rId18"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w:t>
      </w:r>
      <w:r w:rsidR="00C4482B">
        <w:t>5</w:t>
      </w:r>
      <w:r>
        <w:t xml:space="preserve"> </w:t>
      </w:r>
      <w:r w:rsidR="004F2BD3">
        <w:t>February</w:t>
      </w:r>
      <w:r>
        <w:t xml:space="preserve"> </w:t>
      </w:r>
      <w:r w:rsidR="004F2BD3">
        <w:t>2024</w:t>
      </w:r>
      <w:r>
        <w:t>]</w:t>
      </w:r>
      <w:r w:rsidRPr="009D6823">
        <w:t>.</w:t>
      </w:r>
    </w:p>
    <w:p w14:paraId="4F7D9897" w14:textId="71490792" w:rsidR="00E73F2F" w:rsidRDefault="00E73F2F" w:rsidP="0008622C">
      <w:pPr>
        <w:sectPr w:rsidR="00E73F2F" w:rsidSect="009D13D5">
          <w:headerReference w:type="even" r:id="rId19"/>
          <w:headerReference w:type="default" r:id="rId20"/>
          <w:footerReference w:type="even" r:id="rId21"/>
          <w:footerReference w:type="default" r:id="rId22"/>
          <w:headerReference w:type="first" r:id="rId23"/>
          <w:footerReference w:type="first" r:id="rId24"/>
          <w:pgSz w:w="16838" w:h="11906" w:orient="landscape"/>
          <w:pgMar w:top="1134" w:right="1134" w:bottom="1134" w:left="1134" w:header="709" w:footer="709" w:gutter="0"/>
          <w:pgNumType w:start="0"/>
          <w:cols w:space="708"/>
          <w:titlePg/>
          <w:docGrid w:linePitch="360"/>
        </w:sectPr>
      </w:pPr>
    </w:p>
    <w:p w14:paraId="5ED4C780" w14:textId="77777777" w:rsidR="00402D49" w:rsidRPr="00E80FFD" w:rsidRDefault="00402D49" w:rsidP="00402D49">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3F6555D" w14:textId="77777777" w:rsidR="00402D49" w:rsidRPr="00E80FFD" w:rsidRDefault="00402D49" w:rsidP="00402D49">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3C359EC9" w14:textId="77777777" w:rsidR="00402D49" w:rsidRDefault="00402D49" w:rsidP="00402D49">
      <w:r w:rsidRPr="00E80FFD">
        <w:t>Copyright material available in this resource</w:t>
      </w:r>
      <w:r>
        <w:t xml:space="preserve"> and owned by the NSW Department of Education is licensed under a </w:t>
      </w:r>
      <w:hyperlink r:id="rId25" w:history="1">
        <w:r w:rsidRPr="003B3E41">
          <w:rPr>
            <w:rStyle w:val="Hyperlink"/>
          </w:rPr>
          <w:t>Creative Commons Attribution 4.0 International (CC BY 4.0) license</w:t>
        </w:r>
      </w:hyperlink>
      <w:r>
        <w:t>.</w:t>
      </w:r>
    </w:p>
    <w:p w14:paraId="7019623A" w14:textId="77777777" w:rsidR="00402D49" w:rsidRDefault="00402D49" w:rsidP="00402D49">
      <w:pPr>
        <w:spacing w:line="276" w:lineRule="auto"/>
      </w:pPr>
      <w:r>
        <w:rPr>
          <w:noProof/>
        </w:rPr>
        <w:drawing>
          <wp:inline distT="0" distB="0" distL="0" distR="0" wp14:anchorId="4E9E9BBA" wp14:editId="35C91ED0">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DA49C7" w14:textId="77777777" w:rsidR="00402D49" w:rsidRPr="00E80FFD" w:rsidRDefault="00402D49" w:rsidP="00402D49">
      <w:r w:rsidRPr="002D3434">
        <w:t xml:space="preserve">This license allows you to share and </w:t>
      </w:r>
      <w:r w:rsidRPr="00E80FFD">
        <w:t>adapt the material for any purpose, even commercially.</w:t>
      </w:r>
    </w:p>
    <w:p w14:paraId="094D10C4" w14:textId="77777777" w:rsidR="00402D49" w:rsidRPr="00E80FFD" w:rsidRDefault="00402D49" w:rsidP="00402D49">
      <w:r w:rsidRPr="00E80FFD">
        <w:t>Attribution should be given to © State of New South Wales (Department of Education), 202</w:t>
      </w:r>
      <w:r>
        <w:t>4</w:t>
      </w:r>
      <w:r w:rsidRPr="00E80FFD">
        <w:t>.</w:t>
      </w:r>
    </w:p>
    <w:p w14:paraId="6C88EEE4" w14:textId="77777777" w:rsidR="00402D49" w:rsidRPr="002D3434" w:rsidRDefault="00402D49" w:rsidP="00402D49">
      <w:r w:rsidRPr="00E80FFD">
        <w:t>Material in this resource not available</w:t>
      </w:r>
      <w:r w:rsidRPr="002D3434">
        <w:t xml:space="preserve"> under a Creative Commons license:</w:t>
      </w:r>
    </w:p>
    <w:p w14:paraId="5C4189CD" w14:textId="77777777" w:rsidR="00402D49" w:rsidRPr="002D3434" w:rsidRDefault="00402D49" w:rsidP="00402D49">
      <w:pPr>
        <w:pStyle w:val="ListBullet"/>
        <w:numPr>
          <w:ilvl w:val="0"/>
          <w:numId w:val="2"/>
        </w:numPr>
        <w:spacing w:line="276" w:lineRule="auto"/>
        <w:contextualSpacing/>
      </w:pPr>
      <w:r w:rsidRPr="002D3434">
        <w:t>the NSW Department of Education logo, other logos and trademark-protected material</w:t>
      </w:r>
    </w:p>
    <w:p w14:paraId="595069BE" w14:textId="77777777" w:rsidR="00402D49" w:rsidRPr="002D3434" w:rsidRDefault="00402D49" w:rsidP="00402D49">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7CF589EB" w14:textId="77777777" w:rsidR="00402D49" w:rsidRPr="003B3E41" w:rsidRDefault="00402D49" w:rsidP="00402D49">
      <w:pPr>
        <w:pStyle w:val="FeatureBox2"/>
        <w:spacing w:line="276" w:lineRule="auto"/>
        <w:rPr>
          <w:rStyle w:val="Strong"/>
        </w:rPr>
      </w:pPr>
      <w:r w:rsidRPr="003B3E41">
        <w:rPr>
          <w:rStyle w:val="Strong"/>
        </w:rPr>
        <w:t>Links to third-party material and websites</w:t>
      </w:r>
    </w:p>
    <w:p w14:paraId="72B8EBC9" w14:textId="77777777" w:rsidR="00402D49" w:rsidRDefault="00402D49" w:rsidP="00402D4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797396B8" w:rsidR="001E5CDB" w:rsidRPr="00A82639" w:rsidRDefault="00402D49" w:rsidP="001E2C23">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A82639" w:rsidSect="0042383D">
      <w:headerReference w:type="default" r:id="rId27"/>
      <w:footerReference w:type="default" r:id="rId28"/>
      <w:headerReference w:type="first" r:id="rId29"/>
      <w:footerReference w:type="first" r:id="rId3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69CE9" w14:textId="77777777" w:rsidR="00DB0DA6" w:rsidRDefault="00DB0DA6" w:rsidP="00E51733">
      <w:r>
        <w:separator/>
      </w:r>
    </w:p>
  </w:endnote>
  <w:endnote w:type="continuationSeparator" w:id="0">
    <w:p w14:paraId="67F3C5E7" w14:textId="77777777" w:rsidR="00DB0DA6" w:rsidRDefault="00DB0DA6" w:rsidP="00E51733">
      <w:r>
        <w:continuationSeparator/>
      </w:r>
    </w:p>
  </w:endnote>
  <w:endnote w:type="continuationNotice" w:id="1">
    <w:p w14:paraId="1ECB0862" w14:textId="77777777" w:rsidR="00DB0DA6" w:rsidRDefault="00DB0DA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B754833-DA6A-450D-A656-90FDD3D99253}"/>
  </w:font>
  <w:font w:name="Calibri">
    <w:panose1 w:val="020F0502020204030204"/>
    <w:charset w:val="00"/>
    <w:family w:val="swiss"/>
    <w:pitch w:val="variable"/>
    <w:sig w:usb0="E4002EFF" w:usb1="C200247B" w:usb2="00000009" w:usb3="00000000" w:csb0="000001FF" w:csb1="00000000"/>
    <w:embedRegular r:id="rId2" w:fontKey="{D0EFCF6D-1411-43EB-AA07-9D36B0B87167}"/>
    <w:embedBold r:id="rId3" w:fontKey="{9765CD50-E976-4410-A358-0A874E779DA1}"/>
    <w:embedItalic r:id="rId4" w:fontKey="{08952D0C-B229-4AFC-B484-6980FD44FF57}"/>
  </w:font>
  <w:font w:name="Mangal">
    <w:panose1 w:val="00000400000000000000"/>
    <w:charset w:val="00"/>
    <w:family w:val="roman"/>
    <w:pitch w:val="variable"/>
    <w:sig w:usb0="00008003" w:usb1="00000000" w:usb2="00000000" w:usb3="00000000" w:csb0="00000001" w:csb1="00000000"/>
    <w:embedRegular r:id="rId5" w:fontKey="{8578D2CC-B3F7-4C51-989A-C2CB008FCBE9}"/>
    <w:embedItalic r:id="rId6" w:fontKey="{99B33120-F121-4811-B594-EB12BC0E50C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EEF9E0F-1AB9-4806-988B-BAA7C918E7BA}"/>
    <w:embedItalic r:id="rId8" w:fontKey="{07F7BEC2-66AE-42D2-9A8B-53701724543F}"/>
  </w:font>
  <w:font w:name="Segoe UI">
    <w:panose1 w:val="020B0502040204020203"/>
    <w:charset w:val="00"/>
    <w:family w:val="swiss"/>
    <w:pitch w:val="variable"/>
    <w:sig w:usb0="E4002EFF" w:usb1="C000E47F" w:usb2="00000009" w:usb3="00000000" w:csb0="000001FF" w:csb1="00000000"/>
    <w:embedRegular r:id="rId9" w:fontKey="{20EF403C-EDF1-47C1-8C11-183F36C7DF43}"/>
  </w:font>
  <w:font w:name="Cambria Math">
    <w:panose1 w:val="02040503050406030204"/>
    <w:charset w:val="00"/>
    <w:family w:val="roman"/>
    <w:pitch w:val="variable"/>
    <w:sig w:usb0="E00006FF" w:usb1="420024FF" w:usb2="02000000" w:usb3="00000000" w:csb0="0000019F" w:csb1="00000000"/>
    <w:embedRegular r:id="rId10" w:fontKey="{B259934B-0F23-488C-8DAE-6271E55B2726}"/>
    <w:embedItalic r:id="rId11" w:fontKey="{18E46DF9-6158-438F-B736-B69EA0727E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7689189E"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2412A">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DAA82AB"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2412A">
      <w:rPr>
        <w:noProof/>
      </w:rPr>
      <w:t>May-26</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91A48" w14:textId="77777777" w:rsidR="00E9362B" w:rsidRDefault="00E936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53D06" w14:textId="77777777" w:rsidR="00E9362B" w:rsidRPr="00E80FFD" w:rsidRDefault="00E9362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AC040" w14:textId="77777777" w:rsidR="00DB0DA6" w:rsidRDefault="00DB0DA6" w:rsidP="00E51733">
      <w:r>
        <w:separator/>
      </w:r>
    </w:p>
  </w:footnote>
  <w:footnote w:type="continuationSeparator" w:id="0">
    <w:p w14:paraId="26B198CA" w14:textId="77777777" w:rsidR="00DB0DA6" w:rsidRDefault="00DB0DA6" w:rsidP="00E51733">
      <w:r>
        <w:continuationSeparator/>
      </w:r>
    </w:p>
  </w:footnote>
  <w:footnote w:type="continuationNotice" w:id="1">
    <w:p w14:paraId="43C05CE2" w14:textId="77777777" w:rsidR="00DB0DA6" w:rsidRDefault="00DB0DA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34701A97" w:rsidR="00E337CB" w:rsidRPr="00C310ED" w:rsidRDefault="00F3645A" w:rsidP="00C310ED">
    <w:pPr>
      <w:pStyle w:val="Documentname"/>
    </w:pPr>
    <w:r w:rsidRPr="00F3645A">
      <w:t xml:space="preserve">Mathematics Stage </w:t>
    </w:r>
    <w:r w:rsidR="005453CF">
      <w:t>4</w:t>
    </w:r>
    <w:r w:rsidRPr="00F3645A">
      <w:t xml:space="preserve"> </w:t>
    </w:r>
    <w:r w:rsidR="001D5E5F">
      <w:t>(</w:t>
    </w:r>
    <w:r w:rsidRPr="00F3645A">
      <w:t xml:space="preserve">Year </w:t>
    </w:r>
    <w:r w:rsidR="005453CF">
      <w:t>7</w:t>
    </w:r>
    <w:r w:rsidR="001D5E5F">
      <w:t>)</w:t>
    </w:r>
    <w:r w:rsidRPr="00F3645A">
      <w:t xml:space="preserve"> </w:t>
    </w:r>
    <w:r w:rsidR="00C14A03">
      <w:t xml:space="preserve">– unit of learning </w:t>
    </w:r>
    <w:r w:rsidRPr="00F3645A">
      <w:t>–</w:t>
    </w:r>
    <w:r w:rsidR="005453CF">
      <w:t xml:space="preserve"> Length and area</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3EE5932E" w:rsidR="000C25D9" w:rsidRPr="00F14D7F" w:rsidRDefault="000F0BB3"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position-horizontal-relative:margin;mso-position-vertical-relative:margin" o:allowincell="f">
          <v:imagedata r:id="rId1" o:title="Untitled design (1)" cropbottom="6069f"/>
          <w10:wrap anchorx="margin" anchory="margin"/>
        </v:shape>
      </w:pict>
    </w:r>
    <w:r w:rsidR="000C25D9"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EF25" w14:textId="77777777" w:rsidR="00E9362B" w:rsidRDefault="00E936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FF3D" w14:textId="77777777" w:rsidR="00E9362B" w:rsidRPr="00FA6449" w:rsidRDefault="00E9362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5B2F9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F1A4AE8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70A8360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164222276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70A"/>
    <w:rsid w:val="00000AE0"/>
    <w:rsid w:val="0000306C"/>
    <w:rsid w:val="00003247"/>
    <w:rsid w:val="00006878"/>
    <w:rsid w:val="000075A1"/>
    <w:rsid w:val="00013FF2"/>
    <w:rsid w:val="00015165"/>
    <w:rsid w:val="00020220"/>
    <w:rsid w:val="00020DB2"/>
    <w:rsid w:val="000244EA"/>
    <w:rsid w:val="0002519C"/>
    <w:rsid w:val="000252CB"/>
    <w:rsid w:val="00026F5F"/>
    <w:rsid w:val="0003025F"/>
    <w:rsid w:val="00031031"/>
    <w:rsid w:val="00034957"/>
    <w:rsid w:val="00035437"/>
    <w:rsid w:val="0003712E"/>
    <w:rsid w:val="00044C73"/>
    <w:rsid w:val="00045F0D"/>
    <w:rsid w:val="0004750C"/>
    <w:rsid w:val="00047862"/>
    <w:rsid w:val="00050F2D"/>
    <w:rsid w:val="000524BF"/>
    <w:rsid w:val="000529D9"/>
    <w:rsid w:val="0005581E"/>
    <w:rsid w:val="00057BBD"/>
    <w:rsid w:val="00060CBC"/>
    <w:rsid w:val="00061D5B"/>
    <w:rsid w:val="000622D9"/>
    <w:rsid w:val="0006258E"/>
    <w:rsid w:val="00067A42"/>
    <w:rsid w:val="00072DA4"/>
    <w:rsid w:val="00073C84"/>
    <w:rsid w:val="00074A87"/>
    <w:rsid w:val="00074F0F"/>
    <w:rsid w:val="000760F7"/>
    <w:rsid w:val="0008255F"/>
    <w:rsid w:val="000830B0"/>
    <w:rsid w:val="00083AA5"/>
    <w:rsid w:val="00084AA3"/>
    <w:rsid w:val="00085806"/>
    <w:rsid w:val="00085C59"/>
    <w:rsid w:val="0008622C"/>
    <w:rsid w:val="00086972"/>
    <w:rsid w:val="00090774"/>
    <w:rsid w:val="00090B9F"/>
    <w:rsid w:val="00091F2F"/>
    <w:rsid w:val="00093F2E"/>
    <w:rsid w:val="00095426"/>
    <w:rsid w:val="000A3B4F"/>
    <w:rsid w:val="000A480D"/>
    <w:rsid w:val="000A6B34"/>
    <w:rsid w:val="000B4E35"/>
    <w:rsid w:val="000C1B93"/>
    <w:rsid w:val="000C24ED"/>
    <w:rsid w:val="000C25D9"/>
    <w:rsid w:val="000C4AD1"/>
    <w:rsid w:val="000C53E6"/>
    <w:rsid w:val="000C6EFA"/>
    <w:rsid w:val="000D139C"/>
    <w:rsid w:val="000D1BEA"/>
    <w:rsid w:val="000D1CA1"/>
    <w:rsid w:val="000D3057"/>
    <w:rsid w:val="000D34F4"/>
    <w:rsid w:val="000D3BBE"/>
    <w:rsid w:val="000D7466"/>
    <w:rsid w:val="000E46F5"/>
    <w:rsid w:val="000F043E"/>
    <w:rsid w:val="000F1221"/>
    <w:rsid w:val="000F34FE"/>
    <w:rsid w:val="0010105E"/>
    <w:rsid w:val="0010148E"/>
    <w:rsid w:val="00101855"/>
    <w:rsid w:val="001056A8"/>
    <w:rsid w:val="00112528"/>
    <w:rsid w:val="00113A8F"/>
    <w:rsid w:val="001208AC"/>
    <w:rsid w:val="00122C0C"/>
    <w:rsid w:val="00123655"/>
    <w:rsid w:val="0012450B"/>
    <w:rsid w:val="00124AB1"/>
    <w:rsid w:val="001316F3"/>
    <w:rsid w:val="0013306F"/>
    <w:rsid w:val="00144936"/>
    <w:rsid w:val="00145066"/>
    <w:rsid w:val="00147F12"/>
    <w:rsid w:val="00151A7B"/>
    <w:rsid w:val="0015248A"/>
    <w:rsid w:val="001544B9"/>
    <w:rsid w:val="001627BB"/>
    <w:rsid w:val="001630C6"/>
    <w:rsid w:val="001640D8"/>
    <w:rsid w:val="00164B5F"/>
    <w:rsid w:val="00166356"/>
    <w:rsid w:val="00170759"/>
    <w:rsid w:val="0017083C"/>
    <w:rsid w:val="00170840"/>
    <w:rsid w:val="00170F10"/>
    <w:rsid w:val="00175735"/>
    <w:rsid w:val="00176F1C"/>
    <w:rsid w:val="00177B0F"/>
    <w:rsid w:val="001800CB"/>
    <w:rsid w:val="00180FCC"/>
    <w:rsid w:val="00185980"/>
    <w:rsid w:val="0019006C"/>
    <w:rsid w:val="00190C6F"/>
    <w:rsid w:val="001926B4"/>
    <w:rsid w:val="00195F1B"/>
    <w:rsid w:val="001960E2"/>
    <w:rsid w:val="00197503"/>
    <w:rsid w:val="001A007A"/>
    <w:rsid w:val="001A29EC"/>
    <w:rsid w:val="001A2D64"/>
    <w:rsid w:val="001A3009"/>
    <w:rsid w:val="001A3317"/>
    <w:rsid w:val="001A3C15"/>
    <w:rsid w:val="001A4B54"/>
    <w:rsid w:val="001A5AF8"/>
    <w:rsid w:val="001A69CD"/>
    <w:rsid w:val="001B1934"/>
    <w:rsid w:val="001B1AEA"/>
    <w:rsid w:val="001B267D"/>
    <w:rsid w:val="001B2D7A"/>
    <w:rsid w:val="001C2330"/>
    <w:rsid w:val="001C509F"/>
    <w:rsid w:val="001C5251"/>
    <w:rsid w:val="001C595B"/>
    <w:rsid w:val="001C59AC"/>
    <w:rsid w:val="001C60A1"/>
    <w:rsid w:val="001C7E97"/>
    <w:rsid w:val="001D0C44"/>
    <w:rsid w:val="001D1EAE"/>
    <w:rsid w:val="001D307E"/>
    <w:rsid w:val="001D5230"/>
    <w:rsid w:val="001D5E5F"/>
    <w:rsid w:val="001E16CC"/>
    <w:rsid w:val="001E22C1"/>
    <w:rsid w:val="001E2C23"/>
    <w:rsid w:val="001E5311"/>
    <w:rsid w:val="001E5CDB"/>
    <w:rsid w:val="001E7413"/>
    <w:rsid w:val="001F198A"/>
    <w:rsid w:val="001F27E8"/>
    <w:rsid w:val="001F32DE"/>
    <w:rsid w:val="001F3A09"/>
    <w:rsid w:val="001F44BB"/>
    <w:rsid w:val="001F5404"/>
    <w:rsid w:val="00202147"/>
    <w:rsid w:val="00202DF5"/>
    <w:rsid w:val="00205B78"/>
    <w:rsid w:val="002105AD"/>
    <w:rsid w:val="00212925"/>
    <w:rsid w:val="00214C34"/>
    <w:rsid w:val="00223C5E"/>
    <w:rsid w:val="00225A88"/>
    <w:rsid w:val="00226A8D"/>
    <w:rsid w:val="00230B0A"/>
    <w:rsid w:val="0023559B"/>
    <w:rsid w:val="002355E3"/>
    <w:rsid w:val="0024225D"/>
    <w:rsid w:val="0024483C"/>
    <w:rsid w:val="00244E96"/>
    <w:rsid w:val="0024529E"/>
    <w:rsid w:val="0024633C"/>
    <w:rsid w:val="002506EE"/>
    <w:rsid w:val="002527F1"/>
    <w:rsid w:val="00252E61"/>
    <w:rsid w:val="002543D2"/>
    <w:rsid w:val="0025592F"/>
    <w:rsid w:val="00256842"/>
    <w:rsid w:val="00260597"/>
    <w:rsid w:val="002636FF"/>
    <w:rsid w:val="00264566"/>
    <w:rsid w:val="00265072"/>
    <w:rsid w:val="0026548C"/>
    <w:rsid w:val="00266207"/>
    <w:rsid w:val="002710D6"/>
    <w:rsid w:val="002719A6"/>
    <w:rsid w:val="00272D5A"/>
    <w:rsid w:val="0027370C"/>
    <w:rsid w:val="00275605"/>
    <w:rsid w:val="002800B2"/>
    <w:rsid w:val="0028112F"/>
    <w:rsid w:val="00282AF4"/>
    <w:rsid w:val="00284D62"/>
    <w:rsid w:val="00292E11"/>
    <w:rsid w:val="002978A2"/>
    <w:rsid w:val="00297CF3"/>
    <w:rsid w:val="00297DBF"/>
    <w:rsid w:val="002A196C"/>
    <w:rsid w:val="002A2890"/>
    <w:rsid w:val="002A28B4"/>
    <w:rsid w:val="002A2B8C"/>
    <w:rsid w:val="002A3262"/>
    <w:rsid w:val="002A35CF"/>
    <w:rsid w:val="002A475D"/>
    <w:rsid w:val="002A6120"/>
    <w:rsid w:val="002B0A9D"/>
    <w:rsid w:val="002B2E81"/>
    <w:rsid w:val="002B52B4"/>
    <w:rsid w:val="002B5A54"/>
    <w:rsid w:val="002B604A"/>
    <w:rsid w:val="002B639C"/>
    <w:rsid w:val="002C2DFC"/>
    <w:rsid w:val="002C5135"/>
    <w:rsid w:val="002C66AC"/>
    <w:rsid w:val="002D1391"/>
    <w:rsid w:val="002D1CF2"/>
    <w:rsid w:val="002D2713"/>
    <w:rsid w:val="002D27B7"/>
    <w:rsid w:val="002D2E8C"/>
    <w:rsid w:val="002D429B"/>
    <w:rsid w:val="002D7478"/>
    <w:rsid w:val="002D7753"/>
    <w:rsid w:val="002D7B02"/>
    <w:rsid w:val="002E4C36"/>
    <w:rsid w:val="002F31E8"/>
    <w:rsid w:val="002F3FEC"/>
    <w:rsid w:val="002F4B48"/>
    <w:rsid w:val="002F622F"/>
    <w:rsid w:val="002F7CFE"/>
    <w:rsid w:val="00300785"/>
    <w:rsid w:val="00300EC0"/>
    <w:rsid w:val="00303085"/>
    <w:rsid w:val="00305A98"/>
    <w:rsid w:val="0030683A"/>
    <w:rsid w:val="00306C23"/>
    <w:rsid w:val="00314682"/>
    <w:rsid w:val="0031603F"/>
    <w:rsid w:val="00321FDF"/>
    <w:rsid w:val="00323B1B"/>
    <w:rsid w:val="0032412A"/>
    <w:rsid w:val="00326796"/>
    <w:rsid w:val="00327755"/>
    <w:rsid w:val="00332DCA"/>
    <w:rsid w:val="003346F4"/>
    <w:rsid w:val="00334837"/>
    <w:rsid w:val="00335BB1"/>
    <w:rsid w:val="00340DD9"/>
    <w:rsid w:val="0034188B"/>
    <w:rsid w:val="00351C8A"/>
    <w:rsid w:val="003527C4"/>
    <w:rsid w:val="00357330"/>
    <w:rsid w:val="00360605"/>
    <w:rsid w:val="00360E17"/>
    <w:rsid w:val="0036209C"/>
    <w:rsid w:val="0036299B"/>
    <w:rsid w:val="00363456"/>
    <w:rsid w:val="003637BA"/>
    <w:rsid w:val="003648E9"/>
    <w:rsid w:val="0037174C"/>
    <w:rsid w:val="00372916"/>
    <w:rsid w:val="00373C4A"/>
    <w:rsid w:val="00375DE6"/>
    <w:rsid w:val="0038099A"/>
    <w:rsid w:val="00385358"/>
    <w:rsid w:val="00385D17"/>
    <w:rsid w:val="00385DFB"/>
    <w:rsid w:val="003927A4"/>
    <w:rsid w:val="00394E2D"/>
    <w:rsid w:val="00396D28"/>
    <w:rsid w:val="003A4619"/>
    <w:rsid w:val="003A5190"/>
    <w:rsid w:val="003B0688"/>
    <w:rsid w:val="003B1F9D"/>
    <w:rsid w:val="003B240E"/>
    <w:rsid w:val="003B6947"/>
    <w:rsid w:val="003C0542"/>
    <w:rsid w:val="003C1559"/>
    <w:rsid w:val="003C31EC"/>
    <w:rsid w:val="003C5659"/>
    <w:rsid w:val="003C798B"/>
    <w:rsid w:val="003D123D"/>
    <w:rsid w:val="003D13EF"/>
    <w:rsid w:val="003D2082"/>
    <w:rsid w:val="003D70F9"/>
    <w:rsid w:val="003E5355"/>
    <w:rsid w:val="003E55D8"/>
    <w:rsid w:val="003F0A43"/>
    <w:rsid w:val="003F0C89"/>
    <w:rsid w:val="003F2299"/>
    <w:rsid w:val="003F23F2"/>
    <w:rsid w:val="003F4509"/>
    <w:rsid w:val="003F4D02"/>
    <w:rsid w:val="00400620"/>
    <w:rsid w:val="00401084"/>
    <w:rsid w:val="00401BDA"/>
    <w:rsid w:val="00402D49"/>
    <w:rsid w:val="00403A77"/>
    <w:rsid w:val="0040410C"/>
    <w:rsid w:val="00405254"/>
    <w:rsid w:val="00406985"/>
    <w:rsid w:val="00407E60"/>
    <w:rsid w:val="00407EF0"/>
    <w:rsid w:val="004106C1"/>
    <w:rsid w:val="00410C89"/>
    <w:rsid w:val="004119F9"/>
    <w:rsid w:val="00411CD5"/>
    <w:rsid w:val="0041234B"/>
    <w:rsid w:val="00412790"/>
    <w:rsid w:val="00412F2B"/>
    <w:rsid w:val="00414857"/>
    <w:rsid w:val="00415DA3"/>
    <w:rsid w:val="004168D5"/>
    <w:rsid w:val="00417722"/>
    <w:rsid w:val="004178B3"/>
    <w:rsid w:val="00421F51"/>
    <w:rsid w:val="00421FE1"/>
    <w:rsid w:val="0042383D"/>
    <w:rsid w:val="00426B6F"/>
    <w:rsid w:val="00426C4C"/>
    <w:rsid w:val="00430F12"/>
    <w:rsid w:val="00431754"/>
    <w:rsid w:val="0043516E"/>
    <w:rsid w:val="004400B4"/>
    <w:rsid w:val="00441415"/>
    <w:rsid w:val="00442CF7"/>
    <w:rsid w:val="00445998"/>
    <w:rsid w:val="00445ABD"/>
    <w:rsid w:val="00447BA3"/>
    <w:rsid w:val="0045080E"/>
    <w:rsid w:val="00451C96"/>
    <w:rsid w:val="0045502D"/>
    <w:rsid w:val="004578E1"/>
    <w:rsid w:val="004627F5"/>
    <w:rsid w:val="00463F79"/>
    <w:rsid w:val="004659BB"/>
    <w:rsid w:val="004662AB"/>
    <w:rsid w:val="00470B08"/>
    <w:rsid w:val="00472B03"/>
    <w:rsid w:val="00472EC1"/>
    <w:rsid w:val="0047573E"/>
    <w:rsid w:val="00476D6D"/>
    <w:rsid w:val="00480185"/>
    <w:rsid w:val="0048146F"/>
    <w:rsid w:val="00485A18"/>
    <w:rsid w:val="00485AA8"/>
    <w:rsid w:val="0048642E"/>
    <w:rsid w:val="0048771F"/>
    <w:rsid w:val="004902AE"/>
    <w:rsid w:val="00494E94"/>
    <w:rsid w:val="0049663D"/>
    <w:rsid w:val="004A01C2"/>
    <w:rsid w:val="004A067D"/>
    <w:rsid w:val="004A49E5"/>
    <w:rsid w:val="004A69D1"/>
    <w:rsid w:val="004B17BA"/>
    <w:rsid w:val="004B1C22"/>
    <w:rsid w:val="004B1D4B"/>
    <w:rsid w:val="004B1FFB"/>
    <w:rsid w:val="004B2127"/>
    <w:rsid w:val="004B4334"/>
    <w:rsid w:val="004B4512"/>
    <w:rsid w:val="004B4649"/>
    <w:rsid w:val="004B484F"/>
    <w:rsid w:val="004B5E88"/>
    <w:rsid w:val="004B6690"/>
    <w:rsid w:val="004C0C58"/>
    <w:rsid w:val="004C11A9"/>
    <w:rsid w:val="004C3728"/>
    <w:rsid w:val="004C3B3F"/>
    <w:rsid w:val="004C4E40"/>
    <w:rsid w:val="004C57EE"/>
    <w:rsid w:val="004C6A88"/>
    <w:rsid w:val="004C7CB6"/>
    <w:rsid w:val="004D02EF"/>
    <w:rsid w:val="004D0C15"/>
    <w:rsid w:val="004D2E1B"/>
    <w:rsid w:val="004D4E28"/>
    <w:rsid w:val="004D5B0F"/>
    <w:rsid w:val="004E0C60"/>
    <w:rsid w:val="004E1252"/>
    <w:rsid w:val="004E2C1C"/>
    <w:rsid w:val="004E2C66"/>
    <w:rsid w:val="004E6AC0"/>
    <w:rsid w:val="004F18B0"/>
    <w:rsid w:val="004F2BD3"/>
    <w:rsid w:val="004F48DD"/>
    <w:rsid w:val="004F64C5"/>
    <w:rsid w:val="004F6AF2"/>
    <w:rsid w:val="00501202"/>
    <w:rsid w:val="0050198D"/>
    <w:rsid w:val="00505F4D"/>
    <w:rsid w:val="00507C04"/>
    <w:rsid w:val="00511863"/>
    <w:rsid w:val="00517F9C"/>
    <w:rsid w:val="0052115A"/>
    <w:rsid w:val="00523157"/>
    <w:rsid w:val="00526795"/>
    <w:rsid w:val="005278E8"/>
    <w:rsid w:val="005335F8"/>
    <w:rsid w:val="00534805"/>
    <w:rsid w:val="00535EB9"/>
    <w:rsid w:val="0054037A"/>
    <w:rsid w:val="00541868"/>
    <w:rsid w:val="00541FBB"/>
    <w:rsid w:val="00542A23"/>
    <w:rsid w:val="005453CF"/>
    <w:rsid w:val="00545CFD"/>
    <w:rsid w:val="00547381"/>
    <w:rsid w:val="00550646"/>
    <w:rsid w:val="0055150E"/>
    <w:rsid w:val="00552046"/>
    <w:rsid w:val="0055236A"/>
    <w:rsid w:val="00556B3B"/>
    <w:rsid w:val="00563001"/>
    <w:rsid w:val="00563BFD"/>
    <w:rsid w:val="005649D2"/>
    <w:rsid w:val="00564EB3"/>
    <w:rsid w:val="005653BB"/>
    <w:rsid w:val="00570291"/>
    <w:rsid w:val="00573DF2"/>
    <w:rsid w:val="00573E3D"/>
    <w:rsid w:val="00576517"/>
    <w:rsid w:val="0058102D"/>
    <w:rsid w:val="00581919"/>
    <w:rsid w:val="00582F3D"/>
    <w:rsid w:val="00583731"/>
    <w:rsid w:val="005839D7"/>
    <w:rsid w:val="00583C79"/>
    <w:rsid w:val="00583E79"/>
    <w:rsid w:val="005859AB"/>
    <w:rsid w:val="00585CD8"/>
    <w:rsid w:val="00587857"/>
    <w:rsid w:val="00587E4D"/>
    <w:rsid w:val="0059270A"/>
    <w:rsid w:val="00592E0D"/>
    <w:rsid w:val="005934B4"/>
    <w:rsid w:val="005A162A"/>
    <w:rsid w:val="005A34D4"/>
    <w:rsid w:val="005A3755"/>
    <w:rsid w:val="005A50F9"/>
    <w:rsid w:val="005A67CA"/>
    <w:rsid w:val="005B022F"/>
    <w:rsid w:val="005B184F"/>
    <w:rsid w:val="005B77E0"/>
    <w:rsid w:val="005C0FDD"/>
    <w:rsid w:val="005C14A7"/>
    <w:rsid w:val="005C3682"/>
    <w:rsid w:val="005C77D6"/>
    <w:rsid w:val="005D0140"/>
    <w:rsid w:val="005D1D98"/>
    <w:rsid w:val="005D2D3E"/>
    <w:rsid w:val="005D49FE"/>
    <w:rsid w:val="005D5866"/>
    <w:rsid w:val="005D58A8"/>
    <w:rsid w:val="005D7597"/>
    <w:rsid w:val="005E1F63"/>
    <w:rsid w:val="005E3043"/>
    <w:rsid w:val="005E317A"/>
    <w:rsid w:val="005F37CF"/>
    <w:rsid w:val="005F39EB"/>
    <w:rsid w:val="005F47C8"/>
    <w:rsid w:val="005F7C9D"/>
    <w:rsid w:val="0060040F"/>
    <w:rsid w:val="00603C7A"/>
    <w:rsid w:val="00604B75"/>
    <w:rsid w:val="00604F2B"/>
    <w:rsid w:val="00610F08"/>
    <w:rsid w:val="00611717"/>
    <w:rsid w:val="006136E3"/>
    <w:rsid w:val="00615BA5"/>
    <w:rsid w:val="006239CB"/>
    <w:rsid w:val="00623F27"/>
    <w:rsid w:val="00625046"/>
    <w:rsid w:val="00625694"/>
    <w:rsid w:val="006263B0"/>
    <w:rsid w:val="00626BBF"/>
    <w:rsid w:val="00627E63"/>
    <w:rsid w:val="006302E0"/>
    <w:rsid w:val="00632002"/>
    <w:rsid w:val="0063745C"/>
    <w:rsid w:val="00637F8D"/>
    <w:rsid w:val="00641CBD"/>
    <w:rsid w:val="0064273E"/>
    <w:rsid w:val="00643C8B"/>
    <w:rsid w:val="00643CC4"/>
    <w:rsid w:val="006448A2"/>
    <w:rsid w:val="00645E32"/>
    <w:rsid w:val="00650BD2"/>
    <w:rsid w:val="00650CD0"/>
    <w:rsid w:val="00651395"/>
    <w:rsid w:val="00653348"/>
    <w:rsid w:val="0065398B"/>
    <w:rsid w:val="00660EF8"/>
    <w:rsid w:val="00661103"/>
    <w:rsid w:val="00671401"/>
    <w:rsid w:val="00671652"/>
    <w:rsid w:val="006729CB"/>
    <w:rsid w:val="00673508"/>
    <w:rsid w:val="00673DCF"/>
    <w:rsid w:val="00677835"/>
    <w:rsid w:val="00680388"/>
    <w:rsid w:val="00681250"/>
    <w:rsid w:val="00681CAA"/>
    <w:rsid w:val="0068386F"/>
    <w:rsid w:val="00684BF7"/>
    <w:rsid w:val="00684C8F"/>
    <w:rsid w:val="00685E0A"/>
    <w:rsid w:val="00691954"/>
    <w:rsid w:val="0069249F"/>
    <w:rsid w:val="006936CD"/>
    <w:rsid w:val="00694DCF"/>
    <w:rsid w:val="006958BD"/>
    <w:rsid w:val="00696410"/>
    <w:rsid w:val="00696616"/>
    <w:rsid w:val="006A074E"/>
    <w:rsid w:val="006A3884"/>
    <w:rsid w:val="006A61DE"/>
    <w:rsid w:val="006A75AE"/>
    <w:rsid w:val="006B3488"/>
    <w:rsid w:val="006B4484"/>
    <w:rsid w:val="006B7356"/>
    <w:rsid w:val="006C7262"/>
    <w:rsid w:val="006D00B0"/>
    <w:rsid w:val="006D1CF3"/>
    <w:rsid w:val="006D2376"/>
    <w:rsid w:val="006D27E5"/>
    <w:rsid w:val="006D66EA"/>
    <w:rsid w:val="006D6A91"/>
    <w:rsid w:val="006E08B0"/>
    <w:rsid w:val="006E15C6"/>
    <w:rsid w:val="006E176E"/>
    <w:rsid w:val="006E3ADD"/>
    <w:rsid w:val="006E43BF"/>
    <w:rsid w:val="006E4E89"/>
    <w:rsid w:val="006E54D3"/>
    <w:rsid w:val="006E6AA4"/>
    <w:rsid w:val="006E74FC"/>
    <w:rsid w:val="006F7BF3"/>
    <w:rsid w:val="00703A49"/>
    <w:rsid w:val="0070465A"/>
    <w:rsid w:val="0070473E"/>
    <w:rsid w:val="00706136"/>
    <w:rsid w:val="00706BBD"/>
    <w:rsid w:val="00713689"/>
    <w:rsid w:val="007137E8"/>
    <w:rsid w:val="007143B0"/>
    <w:rsid w:val="0071709F"/>
    <w:rsid w:val="00717237"/>
    <w:rsid w:val="0071761B"/>
    <w:rsid w:val="00722BB2"/>
    <w:rsid w:val="00722CEB"/>
    <w:rsid w:val="007266E3"/>
    <w:rsid w:val="00726B14"/>
    <w:rsid w:val="007302E7"/>
    <w:rsid w:val="0073082D"/>
    <w:rsid w:val="00732406"/>
    <w:rsid w:val="007348F7"/>
    <w:rsid w:val="007377B6"/>
    <w:rsid w:val="0074070B"/>
    <w:rsid w:val="00742374"/>
    <w:rsid w:val="007437C1"/>
    <w:rsid w:val="00745169"/>
    <w:rsid w:val="00745BE2"/>
    <w:rsid w:val="007463FA"/>
    <w:rsid w:val="0074680D"/>
    <w:rsid w:val="00751D0A"/>
    <w:rsid w:val="00752DDA"/>
    <w:rsid w:val="00755A85"/>
    <w:rsid w:val="0075748A"/>
    <w:rsid w:val="00757786"/>
    <w:rsid w:val="007579F3"/>
    <w:rsid w:val="00761D88"/>
    <w:rsid w:val="00763037"/>
    <w:rsid w:val="00763E9E"/>
    <w:rsid w:val="00766170"/>
    <w:rsid w:val="00766D19"/>
    <w:rsid w:val="007729AC"/>
    <w:rsid w:val="00774FDF"/>
    <w:rsid w:val="00780F41"/>
    <w:rsid w:val="00783714"/>
    <w:rsid w:val="007846B0"/>
    <w:rsid w:val="00785F76"/>
    <w:rsid w:val="00787EFF"/>
    <w:rsid w:val="00793816"/>
    <w:rsid w:val="00793B14"/>
    <w:rsid w:val="00793CDF"/>
    <w:rsid w:val="00794DD1"/>
    <w:rsid w:val="007A10D1"/>
    <w:rsid w:val="007A2F1E"/>
    <w:rsid w:val="007A7DB6"/>
    <w:rsid w:val="007B020C"/>
    <w:rsid w:val="007B2820"/>
    <w:rsid w:val="007B34F0"/>
    <w:rsid w:val="007B523A"/>
    <w:rsid w:val="007B5A7C"/>
    <w:rsid w:val="007C009E"/>
    <w:rsid w:val="007C06C3"/>
    <w:rsid w:val="007C0F01"/>
    <w:rsid w:val="007C29BB"/>
    <w:rsid w:val="007C3F2C"/>
    <w:rsid w:val="007C5D8F"/>
    <w:rsid w:val="007C61E6"/>
    <w:rsid w:val="007D0B87"/>
    <w:rsid w:val="007D14EA"/>
    <w:rsid w:val="007D1CF7"/>
    <w:rsid w:val="007D2AF5"/>
    <w:rsid w:val="007D4486"/>
    <w:rsid w:val="007D51A9"/>
    <w:rsid w:val="007D54D4"/>
    <w:rsid w:val="007D67AD"/>
    <w:rsid w:val="007E06B9"/>
    <w:rsid w:val="007E1B13"/>
    <w:rsid w:val="007E203D"/>
    <w:rsid w:val="007E2D41"/>
    <w:rsid w:val="007E3517"/>
    <w:rsid w:val="007F066A"/>
    <w:rsid w:val="007F08B7"/>
    <w:rsid w:val="007F2EDB"/>
    <w:rsid w:val="007F4470"/>
    <w:rsid w:val="007F5327"/>
    <w:rsid w:val="007F6328"/>
    <w:rsid w:val="007F6BE6"/>
    <w:rsid w:val="0080248A"/>
    <w:rsid w:val="00802775"/>
    <w:rsid w:val="00803CF4"/>
    <w:rsid w:val="00803F9D"/>
    <w:rsid w:val="00804471"/>
    <w:rsid w:val="00804790"/>
    <w:rsid w:val="00804F58"/>
    <w:rsid w:val="008073B1"/>
    <w:rsid w:val="00817D48"/>
    <w:rsid w:val="0082721C"/>
    <w:rsid w:val="0083167E"/>
    <w:rsid w:val="00833D86"/>
    <w:rsid w:val="008351AF"/>
    <w:rsid w:val="00835FBA"/>
    <w:rsid w:val="008378C4"/>
    <w:rsid w:val="00841500"/>
    <w:rsid w:val="00842E08"/>
    <w:rsid w:val="00846CF5"/>
    <w:rsid w:val="00847670"/>
    <w:rsid w:val="00850493"/>
    <w:rsid w:val="00850FA5"/>
    <w:rsid w:val="00854DF3"/>
    <w:rsid w:val="008559F3"/>
    <w:rsid w:val="0085658A"/>
    <w:rsid w:val="00856CA3"/>
    <w:rsid w:val="00860A03"/>
    <w:rsid w:val="00861CB0"/>
    <w:rsid w:val="008652EF"/>
    <w:rsid w:val="00865891"/>
    <w:rsid w:val="00865BC1"/>
    <w:rsid w:val="00866B96"/>
    <w:rsid w:val="0086713A"/>
    <w:rsid w:val="008744B3"/>
    <w:rsid w:val="00874728"/>
    <w:rsid w:val="008748A9"/>
    <w:rsid w:val="0087496A"/>
    <w:rsid w:val="00874971"/>
    <w:rsid w:val="00874A5B"/>
    <w:rsid w:val="00882310"/>
    <w:rsid w:val="008842CE"/>
    <w:rsid w:val="0088587B"/>
    <w:rsid w:val="00887255"/>
    <w:rsid w:val="00890EEE"/>
    <w:rsid w:val="0089316E"/>
    <w:rsid w:val="00893E89"/>
    <w:rsid w:val="008A018D"/>
    <w:rsid w:val="008A3BD5"/>
    <w:rsid w:val="008A4AEB"/>
    <w:rsid w:val="008A4CF6"/>
    <w:rsid w:val="008A7C68"/>
    <w:rsid w:val="008B357F"/>
    <w:rsid w:val="008B374D"/>
    <w:rsid w:val="008B5C48"/>
    <w:rsid w:val="008B70F1"/>
    <w:rsid w:val="008B739D"/>
    <w:rsid w:val="008C4428"/>
    <w:rsid w:val="008C4D9A"/>
    <w:rsid w:val="008D1DB5"/>
    <w:rsid w:val="008D2888"/>
    <w:rsid w:val="008D2D57"/>
    <w:rsid w:val="008D2FDC"/>
    <w:rsid w:val="008E215B"/>
    <w:rsid w:val="008E3DE9"/>
    <w:rsid w:val="008F08B9"/>
    <w:rsid w:val="008F70D4"/>
    <w:rsid w:val="00902674"/>
    <w:rsid w:val="00903432"/>
    <w:rsid w:val="00903820"/>
    <w:rsid w:val="00903FA7"/>
    <w:rsid w:val="0090529C"/>
    <w:rsid w:val="00906506"/>
    <w:rsid w:val="009107ED"/>
    <w:rsid w:val="0091120C"/>
    <w:rsid w:val="009114E5"/>
    <w:rsid w:val="00911E4B"/>
    <w:rsid w:val="00913517"/>
    <w:rsid w:val="009138BF"/>
    <w:rsid w:val="00914EC1"/>
    <w:rsid w:val="00915230"/>
    <w:rsid w:val="00916EBA"/>
    <w:rsid w:val="00923278"/>
    <w:rsid w:val="009278ED"/>
    <w:rsid w:val="00927CF0"/>
    <w:rsid w:val="009301DB"/>
    <w:rsid w:val="00933694"/>
    <w:rsid w:val="00933773"/>
    <w:rsid w:val="0093679E"/>
    <w:rsid w:val="009403D3"/>
    <w:rsid w:val="0094139C"/>
    <w:rsid w:val="0094184B"/>
    <w:rsid w:val="009426A7"/>
    <w:rsid w:val="00942EC7"/>
    <w:rsid w:val="0094307B"/>
    <w:rsid w:val="00944020"/>
    <w:rsid w:val="00944458"/>
    <w:rsid w:val="009464D9"/>
    <w:rsid w:val="00946D52"/>
    <w:rsid w:val="009500A3"/>
    <w:rsid w:val="00950895"/>
    <w:rsid w:val="00953C81"/>
    <w:rsid w:val="00953C88"/>
    <w:rsid w:val="00954294"/>
    <w:rsid w:val="00955EE4"/>
    <w:rsid w:val="009577E0"/>
    <w:rsid w:val="009615E6"/>
    <w:rsid w:val="00962910"/>
    <w:rsid w:val="009633E0"/>
    <w:rsid w:val="00963FA1"/>
    <w:rsid w:val="00964ED6"/>
    <w:rsid w:val="00966C88"/>
    <w:rsid w:val="009726B3"/>
    <w:rsid w:val="009739C8"/>
    <w:rsid w:val="00973C11"/>
    <w:rsid w:val="00975A8F"/>
    <w:rsid w:val="009764F1"/>
    <w:rsid w:val="009769AB"/>
    <w:rsid w:val="009771CF"/>
    <w:rsid w:val="00981956"/>
    <w:rsid w:val="00982157"/>
    <w:rsid w:val="00983F30"/>
    <w:rsid w:val="0098611F"/>
    <w:rsid w:val="00993381"/>
    <w:rsid w:val="009A3093"/>
    <w:rsid w:val="009B0C94"/>
    <w:rsid w:val="009B1280"/>
    <w:rsid w:val="009B3C0A"/>
    <w:rsid w:val="009B57A1"/>
    <w:rsid w:val="009B59A9"/>
    <w:rsid w:val="009B6782"/>
    <w:rsid w:val="009B7CEA"/>
    <w:rsid w:val="009C2DB5"/>
    <w:rsid w:val="009C30C0"/>
    <w:rsid w:val="009C5B0E"/>
    <w:rsid w:val="009D13D5"/>
    <w:rsid w:val="009D1D91"/>
    <w:rsid w:val="009D4A2A"/>
    <w:rsid w:val="009D4BFF"/>
    <w:rsid w:val="009D5E3D"/>
    <w:rsid w:val="009D6823"/>
    <w:rsid w:val="009E009E"/>
    <w:rsid w:val="009E1D5E"/>
    <w:rsid w:val="009E1E7D"/>
    <w:rsid w:val="009E412F"/>
    <w:rsid w:val="009E65CC"/>
    <w:rsid w:val="009E7589"/>
    <w:rsid w:val="009F0738"/>
    <w:rsid w:val="009F09D9"/>
    <w:rsid w:val="009F3B67"/>
    <w:rsid w:val="009F563F"/>
    <w:rsid w:val="009F7D53"/>
    <w:rsid w:val="00A119B4"/>
    <w:rsid w:val="00A13443"/>
    <w:rsid w:val="00A155D8"/>
    <w:rsid w:val="00A15F70"/>
    <w:rsid w:val="00A170A2"/>
    <w:rsid w:val="00A174B8"/>
    <w:rsid w:val="00A17D13"/>
    <w:rsid w:val="00A219D1"/>
    <w:rsid w:val="00A2235C"/>
    <w:rsid w:val="00A22C45"/>
    <w:rsid w:val="00A237FE"/>
    <w:rsid w:val="00A26C49"/>
    <w:rsid w:val="00A3126B"/>
    <w:rsid w:val="00A31F59"/>
    <w:rsid w:val="00A40518"/>
    <w:rsid w:val="00A411EE"/>
    <w:rsid w:val="00A42BF3"/>
    <w:rsid w:val="00A44C09"/>
    <w:rsid w:val="00A473B1"/>
    <w:rsid w:val="00A534B8"/>
    <w:rsid w:val="00A535D4"/>
    <w:rsid w:val="00A54063"/>
    <w:rsid w:val="00A5409F"/>
    <w:rsid w:val="00A54CE2"/>
    <w:rsid w:val="00A56D74"/>
    <w:rsid w:val="00A57460"/>
    <w:rsid w:val="00A60DBD"/>
    <w:rsid w:val="00A63054"/>
    <w:rsid w:val="00A63B5B"/>
    <w:rsid w:val="00A651FA"/>
    <w:rsid w:val="00A66348"/>
    <w:rsid w:val="00A669B0"/>
    <w:rsid w:val="00A7040D"/>
    <w:rsid w:val="00A72C8E"/>
    <w:rsid w:val="00A74A53"/>
    <w:rsid w:val="00A80610"/>
    <w:rsid w:val="00A80B0C"/>
    <w:rsid w:val="00A81EF9"/>
    <w:rsid w:val="00A82639"/>
    <w:rsid w:val="00A845CA"/>
    <w:rsid w:val="00A84D15"/>
    <w:rsid w:val="00A86E91"/>
    <w:rsid w:val="00A874E1"/>
    <w:rsid w:val="00A91872"/>
    <w:rsid w:val="00A93F2F"/>
    <w:rsid w:val="00A944BF"/>
    <w:rsid w:val="00A945CA"/>
    <w:rsid w:val="00A956A9"/>
    <w:rsid w:val="00A96869"/>
    <w:rsid w:val="00A96905"/>
    <w:rsid w:val="00A96ADA"/>
    <w:rsid w:val="00AA01EC"/>
    <w:rsid w:val="00AA04C9"/>
    <w:rsid w:val="00AA2C4C"/>
    <w:rsid w:val="00AA3720"/>
    <w:rsid w:val="00AA48A7"/>
    <w:rsid w:val="00AA6D29"/>
    <w:rsid w:val="00AB099B"/>
    <w:rsid w:val="00AB0EA4"/>
    <w:rsid w:val="00AB1C0B"/>
    <w:rsid w:val="00AB466E"/>
    <w:rsid w:val="00AC22BC"/>
    <w:rsid w:val="00AC39BF"/>
    <w:rsid w:val="00AC55E6"/>
    <w:rsid w:val="00AC79A9"/>
    <w:rsid w:val="00AC7CA3"/>
    <w:rsid w:val="00AD161D"/>
    <w:rsid w:val="00AD2B39"/>
    <w:rsid w:val="00AD379D"/>
    <w:rsid w:val="00AE1B0F"/>
    <w:rsid w:val="00AE341C"/>
    <w:rsid w:val="00AE34C3"/>
    <w:rsid w:val="00AE3A43"/>
    <w:rsid w:val="00AF3063"/>
    <w:rsid w:val="00AF596C"/>
    <w:rsid w:val="00AF5E81"/>
    <w:rsid w:val="00B05FC9"/>
    <w:rsid w:val="00B07C97"/>
    <w:rsid w:val="00B12190"/>
    <w:rsid w:val="00B146F8"/>
    <w:rsid w:val="00B1568A"/>
    <w:rsid w:val="00B2036D"/>
    <w:rsid w:val="00B21E8D"/>
    <w:rsid w:val="00B23DC6"/>
    <w:rsid w:val="00B25D4F"/>
    <w:rsid w:val="00B26C50"/>
    <w:rsid w:val="00B31643"/>
    <w:rsid w:val="00B32C37"/>
    <w:rsid w:val="00B36674"/>
    <w:rsid w:val="00B42E37"/>
    <w:rsid w:val="00B46033"/>
    <w:rsid w:val="00B522AA"/>
    <w:rsid w:val="00B53FCE"/>
    <w:rsid w:val="00B55C9A"/>
    <w:rsid w:val="00B56ED6"/>
    <w:rsid w:val="00B6133B"/>
    <w:rsid w:val="00B61BA3"/>
    <w:rsid w:val="00B65452"/>
    <w:rsid w:val="00B666E6"/>
    <w:rsid w:val="00B67259"/>
    <w:rsid w:val="00B70A99"/>
    <w:rsid w:val="00B725AD"/>
    <w:rsid w:val="00B72931"/>
    <w:rsid w:val="00B7497B"/>
    <w:rsid w:val="00B77E77"/>
    <w:rsid w:val="00B80669"/>
    <w:rsid w:val="00B80AAD"/>
    <w:rsid w:val="00B8360C"/>
    <w:rsid w:val="00B845AB"/>
    <w:rsid w:val="00B8690C"/>
    <w:rsid w:val="00B8748B"/>
    <w:rsid w:val="00B87B91"/>
    <w:rsid w:val="00B91713"/>
    <w:rsid w:val="00B97078"/>
    <w:rsid w:val="00BA0894"/>
    <w:rsid w:val="00BA0A90"/>
    <w:rsid w:val="00BA3BDE"/>
    <w:rsid w:val="00BA4975"/>
    <w:rsid w:val="00BA6643"/>
    <w:rsid w:val="00BA7230"/>
    <w:rsid w:val="00BA74C0"/>
    <w:rsid w:val="00BA7AAB"/>
    <w:rsid w:val="00BA7E59"/>
    <w:rsid w:val="00BB33FB"/>
    <w:rsid w:val="00BB3411"/>
    <w:rsid w:val="00BC07F5"/>
    <w:rsid w:val="00BC5542"/>
    <w:rsid w:val="00BC7F32"/>
    <w:rsid w:val="00BD0AFC"/>
    <w:rsid w:val="00BD1D81"/>
    <w:rsid w:val="00BD4FD2"/>
    <w:rsid w:val="00BD54A9"/>
    <w:rsid w:val="00BD5ECA"/>
    <w:rsid w:val="00BD62B9"/>
    <w:rsid w:val="00BD6519"/>
    <w:rsid w:val="00BE262D"/>
    <w:rsid w:val="00BE5471"/>
    <w:rsid w:val="00BF038E"/>
    <w:rsid w:val="00BF2CEF"/>
    <w:rsid w:val="00BF35D4"/>
    <w:rsid w:val="00BF51E0"/>
    <w:rsid w:val="00BF732E"/>
    <w:rsid w:val="00C00D11"/>
    <w:rsid w:val="00C010C3"/>
    <w:rsid w:val="00C01413"/>
    <w:rsid w:val="00C02E09"/>
    <w:rsid w:val="00C14A03"/>
    <w:rsid w:val="00C22802"/>
    <w:rsid w:val="00C27538"/>
    <w:rsid w:val="00C310ED"/>
    <w:rsid w:val="00C31DD0"/>
    <w:rsid w:val="00C349C3"/>
    <w:rsid w:val="00C357FC"/>
    <w:rsid w:val="00C35A1B"/>
    <w:rsid w:val="00C37B15"/>
    <w:rsid w:val="00C436AB"/>
    <w:rsid w:val="00C43B7E"/>
    <w:rsid w:val="00C4482B"/>
    <w:rsid w:val="00C457ED"/>
    <w:rsid w:val="00C45D8A"/>
    <w:rsid w:val="00C526EE"/>
    <w:rsid w:val="00C541D4"/>
    <w:rsid w:val="00C56801"/>
    <w:rsid w:val="00C62B29"/>
    <w:rsid w:val="00C63E6A"/>
    <w:rsid w:val="00C664FC"/>
    <w:rsid w:val="00C677AE"/>
    <w:rsid w:val="00C7177A"/>
    <w:rsid w:val="00C72991"/>
    <w:rsid w:val="00C74BDB"/>
    <w:rsid w:val="00C774B8"/>
    <w:rsid w:val="00C84FD3"/>
    <w:rsid w:val="00C851F9"/>
    <w:rsid w:val="00C85DCC"/>
    <w:rsid w:val="00C85EBE"/>
    <w:rsid w:val="00C87AEB"/>
    <w:rsid w:val="00C90C95"/>
    <w:rsid w:val="00C930FA"/>
    <w:rsid w:val="00C94111"/>
    <w:rsid w:val="00C9676B"/>
    <w:rsid w:val="00CA0226"/>
    <w:rsid w:val="00CA1EEA"/>
    <w:rsid w:val="00CA34BD"/>
    <w:rsid w:val="00CA4D01"/>
    <w:rsid w:val="00CB12F2"/>
    <w:rsid w:val="00CB2145"/>
    <w:rsid w:val="00CB32CE"/>
    <w:rsid w:val="00CB3707"/>
    <w:rsid w:val="00CB619E"/>
    <w:rsid w:val="00CB66B0"/>
    <w:rsid w:val="00CB6BC7"/>
    <w:rsid w:val="00CC0BBB"/>
    <w:rsid w:val="00CC1351"/>
    <w:rsid w:val="00CC318B"/>
    <w:rsid w:val="00CC55E9"/>
    <w:rsid w:val="00CD10B0"/>
    <w:rsid w:val="00CD2523"/>
    <w:rsid w:val="00CD6297"/>
    <w:rsid w:val="00CD6723"/>
    <w:rsid w:val="00CE06A8"/>
    <w:rsid w:val="00CE095F"/>
    <w:rsid w:val="00CE0B28"/>
    <w:rsid w:val="00CE2530"/>
    <w:rsid w:val="00CE3BFB"/>
    <w:rsid w:val="00CE42CF"/>
    <w:rsid w:val="00CE5036"/>
    <w:rsid w:val="00CE5951"/>
    <w:rsid w:val="00CF0648"/>
    <w:rsid w:val="00CF1ECD"/>
    <w:rsid w:val="00CF2A71"/>
    <w:rsid w:val="00CF3988"/>
    <w:rsid w:val="00CF46F2"/>
    <w:rsid w:val="00CF4E11"/>
    <w:rsid w:val="00CF6C1A"/>
    <w:rsid w:val="00CF73E9"/>
    <w:rsid w:val="00CF798B"/>
    <w:rsid w:val="00D00E1D"/>
    <w:rsid w:val="00D01C06"/>
    <w:rsid w:val="00D04A85"/>
    <w:rsid w:val="00D05818"/>
    <w:rsid w:val="00D05B3B"/>
    <w:rsid w:val="00D06919"/>
    <w:rsid w:val="00D11204"/>
    <w:rsid w:val="00D12A36"/>
    <w:rsid w:val="00D12E5D"/>
    <w:rsid w:val="00D136E3"/>
    <w:rsid w:val="00D14179"/>
    <w:rsid w:val="00D15A52"/>
    <w:rsid w:val="00D164EE"/>
    <w:rsid w:val="00D17257"/>
    <w:rsid w:val="00D20320"/>
    <w:rsid w:val="00D23CFD"/>
    <w:rsid w:val="00D24967"/>
    <w:rsid w:val="00D260CD"/>
    <w:rsid w:val="00D31672"/>
    <w:rsid w:val="00D316CE"/>
    <w:rsid w:val="00D3178B"/>
    <w:rsid w:val="00D31E35"/>
    <w:rsid w:val="00D3334E"/>
    <w:rsid w:val="00D42A89"/>
    <w:rsid w:val="00D43BCA"/>
    <w:rsid w:val="00D43DD2"/>
    <w:rsid w:val="00D442AA"/>
    <w:rsid w:val="00D45091"/>
    <w:rsid w:val="00D47B38"/>
    <w:rsid w:val="00D507E2"/>
    <w:rsid w:val="00D50D3A"/>
    <w:rsid w:val="00D534B3"/>
    <w:rsid w:val="00D53921"/>
    <w:rsid w:val="00D556F5"/>
    <w:rsid w:val="00D55BE4"/>
    <w:rsid w:val="00D56C14"/>
    <w:rsid w:val="00D61CE0"/>
    <w:rsid w:val="00D62EE2"/>
    <w:rsid w:val="00D63210"/>
    <w:rsid w:val="00D63BA6"/>
    <w:rsid w:val="00D64FBA"/>
    <w:rsid w:val="00D678DB"/>
    <w:rsid w:val="00D71BF5"/>
    <w:rsid w:val="00D72899"/>
    <w:rsid w:val="00D731DF"/>
    <w:rsid w:val="00D73EB8"/>
    <w:rsid w:val="00D76A85"/>
    <w:rsid w:val="00D76E18"/>
    <w:rsid w:val="00D7715F"/>
    <w:rsid w:val="00D775F8"/>
    <w:rsid w:val="00D8022F"/>
    <w:rsid w:val="00D82223"/>
    <w:rsid w:val="00D87026"/>
    <w:rsid w:val="00D92621"/>
    <w:rsid w:val="00D950C3"/>
    <w:rsid w:val="00D9630D"/>
    <w:rsid w:val="00DA0ADD"/>
    <w:rsid w:val="00DA0BBC"/>
    <w:rsid w:val="00DA1C44"/>
    <w:rsid w:val="00DA4CAF"/>
    <w:rsid w:val="00DB0B4E"/>
    <w:rsid w:val="00DB0C48"/>
    <w:rsid w:val="00DB0D1D"/>
    <w:rsid w:val="00DB0DA6"/>
    <w:rsid w:val="00DB6D07"/>
    <w:rsid w:val="00DC0220"/>
    <w:rsid w:val="00DC1F42"/>
    <w:rsid w:val="00DC59D8"/>
    <w:rsid w:val="00DC74E1"/>
    <w:rsid w:val="00DC77AF"/>
    <w:rsid w:val="00DD232B"/>
    <w:rsid w:val="00DD2F4E"/>
    <w:rsid w:val="00DD4B81"/>
    <w:rsid w:val="00DE0399"/>
    <w:rsid w:val="00DE07A5"/>
    <w:rsid w:val="00DE16C5"/>
    <w:rsid w:val="00DE2CE3"/>
    <w:rsid w:val="00DE4816"/>
    <w:rsid w:val="00DE5E97"/>
    <w:rsid w:val="00DF0AAB"/>
    <w:rsid w:val="00DF2087"/>
    <w:rsid w:val="00E015E8"/>
    <w:rsid w:val="00E026C9"/>
    <w:rsid w:val="00E04DAF"/>
    <w:rsid w:val="00E0666B"/>
    <w:rsid w:val="00E10191"/>
    <w:rsid w:val="00E112C7"/>
    <w:rsid w:val="00E119F7"/>
    <w:rsid w:val="00E13975"/>
    <w:rsid w:val="00E1463A"/>
    <w:rsid w:val="00E14D88"/>
    <w:rsid w:val="00E20A8D"/>
    <w:rsid w:val="00E22792"/>
    <w:rsid w:val="00E23155"/>
    <w:rsid w:val="00E23189"/>
    <w:rsid w:val="00E23CA9"/>
    <w:rsid w:val="00E242B0"/>
    <w:rsid w:val="00E24D95"/>
    <w:rsid w:val="00E26ED6"/>
    <w:rsid w:val="00E316AC"/>
    <w:rsid w:val="00E3193D"/>
    <w:rsid w:val="00E31E2C"/>
    <w:rsid w:val="00E337CB"/>
    <w:rsid w:val="00E33C2A"/>
    <w:rsid w:val="00E36805"/>
    <w:rsid w:val="00E41DF2"/>
    <w:rsid w:val="00E4272D"/>
    <w:rsid w:val="00E441CC"/>
    <w:rsid w:val="00E44BAA"/>
    <w:rsid w:val="00E46DAC"/>
    <w:rsid w:val="00E5049D"/>
    <w:rsid w:val="00E5058E"/>
    <w:rsid w:val="00E51733"/>
    <w:rsid w:val="00E53154"/>
    <w:rsid w:val="00E53D05"/>
    <w:rsid w:val="00E546B0"/>
    <w:rsid w:val="00E54D81"/>
    <w:rsid w:val="00E55944"/>
    <w:rsid w:val="00E56264"/>
    <w:rsid w:val="00E5736A"/>
    <w:rsid w:val="00E57DA7"/>
    <w:rsid w:val="00E604B6"/>
    <w:rsid w:val="00E608E5"/>
    <w:rsid w:val="00E63644"/>
    <w:rsid w:val="00E66CA0"/>
    <w:rsid w:val="00E7142B"/>
    <w:rsid w:val="00E71E25"/>
    <w:rsid w:val="00E72D45"/>
    <w:rsid w:val="00E732C1"/>
    <w:rsid w:val="00E73F2F"/>
    <w:rsid w:val="00E7487B"/>
    <w:rsid w:val="00E836F5"/>
    <w:rsid w:val="00E872C5"/>
    <w:rsid w:val="00E87FB5"/>
    <w:rsid w:val="00E9362B"/>
    <w:rsid w:val="00E94077"/>
    <w:rsid w:val="00E94795"/>
    <w:rsid w:val="00E97105"/>
    <w:rsid w:val="00E974DC"/>
    <w:rsid w:val="00E97508"/>
    <w:rsid w:val="00EA28BB"/>
    <w:rsid w:val="00EA2AF1"/>
    <w:rsid w:val="00EA41A1"/>
    <w:rsid w:val="00EB2E06"/>
    <w:rsid w:val="00EB5B98"/>
    <w:rsid w:val="00EB6405"/>
    <w:rsid w:val="00EB67BE"/>
    <w:rsid w:val="00EC003A"/>
    <w:rsid w:val="00EC0FB1"/>
    <w:rsid w:val="00EC188A"/>
    <w:rsid w:val="00ED1048"/>
    <w:rsid w:val="00ED4618"/>
    <w:rsid w:val="00ED5A6D"/>
    <w:rsid w:val="00ED7CE2"/>
    <w:rsid w:val="00EE0E37"/>
    <w:rsid w:val="00EE270D"/>
    <w:rsid w:val="00EE6576"/>
    <w:rsid w:val="00EF0F4F"/>
    <w:rsid w:val="00EF3CE2"/>
    <w:rsid w:val="00EF4756"/>
    <w:rsid w:val="00EF70C6"/>
    <w:rsid w:val="00F03893"/>
    <w:rsid w:val="00F038AE"/>
    <w:rsid w:val="00F04674"/>
    <w:rsid w:val="00F05948"/>
    <w:rsid w:val="00F10973"/>
    <w:rsid w:val="00F1436E"/>
    <w:rsid w:val="00F14D7F"/>
    <w:rsid w:val="00F16006"/>
    <w:rsid w:val="00F20AC8"/>
    <w:rsid w:val="00F20FA8"/>
    <w:rsid w:val="00F212BF"/>
    <w:rsid w:val="00F2249B"/>
    <w:rsid w:val="00F2260F"/>
    <w:rsid w:val="00F2282D"/>
    <w:rsid w:val="00F237D8"/>
    <w:rsid w:val="00F26DFB"/>
    <w:rsid w:val="00F27033"/>
    <w:rsid w:val="00F2742A"/>
    <w:rsid w:val="00F275B8"/>
    <w:rsid w:val="00F277F2"/>
    <w:rsid w:val="00F30AF3"/>
    <w:rsid w:val="00F30B41"/>
    <w:rsid w:val="00F3191E"/>
    <w:rsid w:val="00F31DC2"/>
    <w:rsid w:val="00F325C4"/>
    <w:rsid w:val="00F32737"/>
    <w:rsid w:val="00F33D0A"/>
    <w:rsid w:val="00F3454B"/>
    <w:rsid w:val="00F3645A"/>
    <w:rsid w:val="00F474EE"/>
    <w:rsid w:val="00F522E3"/>
    <w:rsid w:val="00F52D3D"/>
    <w:rsid w:val="00F54A0B"/>
    <w:rsid w:val="00F56128"/>
    <w:rsid w:val="00F629DB"/>
    <w:rsid w:val="00F63834"/>
    <w:rsid w:val="00F66145"/>
    <w:rsid w:val="00F665D7"/>
    <w:rsid w:val="00F67719"/>
    <w:rsid w:val="00F67B27"/>
    <w:rsid w:val="00F67B77"/>
    <w:rsid w:val="00F7014C"/>
    <w:rsid w:val="00F70FF2"/>
    <w:rsid w:val="00F71EA8"/>
    <w:rsid w:val="00F720F2"/>
    <w:rsid w:val="00F727EB"/>
    <w:rsid w:val="00F7296C"/>
    <w:rsid w:val="00F77050"/>
    <w:rsid w:val="00F81980"/>
    <w:rsid w:val="00F8225F"/>
    <w:rsid w:val="00F824A9"/>
    <w:rsid w:val="00F87145"/>
    <w:rsid w:val="00F874ED"/>
    <w:rsid w:val="00F93B47"/>
    <w:rsid w:val="00F9486B"/>
    <w:rsid w:val="00F96B7A"/>
    <w:rsid w:val="00FA17EB"/>
    <w:rsid w:val="00FA22BE"/>
    <w:rsid w:val="00FA3555"/>
    <w:rsid w:val="00FA4001"/>
    <w:rsid w:val="00FA63B0"/>
    <w:rsid w:val="00FB0F91"/>
    <w:rsid w:val="00FB59D8"/>
    <w:rsid w:val="00FB6AD0"/>
    <w:rsid w:val="00FB7BBB"/>
    <w:rsid w:val="00FB7F9C"/>
    <w:rsid w:val="00FC04C2"/>
    <w:rsid w:val="00FC16A4"/>
    <w:rsid w:val="00FC46A2"/>
    <w:rsid w:val="00FD0A93"/>
    <w:rsid w:val="00FD26A8"/>
    <w:rsid w:val="00FD29A8"/>
    <w:rsid w:val="00FD6A48"/>
    <w:rsid w:val="00FD7E21"/>
    <w:rsid w:val="00FE034C"/>
    <w:rsid w:val="00FE2179"/>
    <w:rsid w:val="00FE58B8"/>
    <w:rsid w:val="00FE5E0D"/>
    <w:rsid w:val="00FE5F87"/>
    <w:rsid w:val="00FE728A"/>
    <w:rsid w:val="00FE77DD"/>
    <w:rsid w:val="00FF212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8D79488D-3134-4A0B-9697-43187166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479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3645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C57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4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4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4ED6"/>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4ED6"/>
    <w:pPr>
      <w:keepNext/>
      <w:spacing w:after="200" w:line="240" w:lineRule="auto"/>
    </w:pPr>
    <w:rPr>
      <w:iCs/>
      <w:color w:val="002664"/>
      <w:sz w:val="18"/>
      <w:szCs w:val="18"/>
    </w:rPr>
  </w:style>
  <w:style w:type="table" w:customStyle="1" w:styleId="Tableheader">
    <w:name w:val="ŠTable header"/>
    <w:basedOn w:val="TableNormal"/>
    <w:uiPriority w:val="99"/>
    <w:rsid w:val="00964E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4ED6"/>
    <w:pPr>
      <w:numPr>
        <w:numId w:val="7"/>
      </w:numPr>
    </w:pPr>
  </w:style>
  <w:style w:type="paragraph" w:styleId="ListNumber2">
    <w:name w:val="List Number 2"/>
    <w:aliases w:val="ŠList Number 2"/>
    <w:basedOn w:val="Normal"/>
    <w:uiPriority w:val="8"/>
    <w:qFormat/>
    <w:rsid w:val="00964ED6"/>
    <w:pPr>
      <w:numPr>
        <w:numId w:val="6"/>
      </w:numPr>
    </w:pPr>
  </w:style>
  <w:style w:type="paragraph" w:styleId="ListBullet">
    <w:name w:val="List Bullet"/>
    <w:aliases w:val="ŠList Bullet"/>
    <w:basedOn w:val="Normal"/>
    <w:uiPriority w:val="9"/>
    <w:qFormat/>
    <w:rsid w:val="00854DF3"/>
    <w:pPr>
      <w:numPr>
        <w:numId w:val="8"/>
      </w:numPr>
    </w:pPr>
  </w:style>
  <w:style w:type="paragraph" w:styleId="ListBullet2">
    <w:name w:val="List Bullet 2"/>
    <w:aliases w:val="ŠList Bullet 2"/>
    <w:basedOn w:val="Normal"/>
    <w:uiPriority w:val="10"/>
    <w:qFormat/>
    <w:rsid w:val="00964ED6"/>
    <w:pPr>
      <w:numPr>
        <w:numId w:val="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964ED6"/>
    <w:rPr>
      <w:b/>
      <w:bCs/>
    </w:rPr>
  </w:style>
  <w:style w:type="paragraph" w:customStyle="1" w:styleId="FeatureBox2">
    <w:name w:val="ŠFeature Box 2"/>
    <w:basedOn w:val="Normal"/>
    <w:next w:val="Normal"/>
    <w:uiPriority w:val="12"/>
    <w:qFormat/>
    <w:rsid w:val="00964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64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4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4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4ED6"/>
    <w:rPr>
      <w:color w:val="2F5496" w:themeColor="accent1" w:themeShade="BF"/>
      <w:u w:val="single"/>
    </w:rPr>
  </w:style>
  <w:style w:type="paragraph" w:customStyle="1" w:styleId="Logo">
    <w:name w:val="ŠLogo"/>
    <w:basedOn w:val="Normal"/>
    <w:uiPriority w:val="18"/>
    <w:qFormat/>
    <w:rsid w:val="00964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4ED6"/>
    <w:pPr>
      <w:tabs>
        <w:tab w:val="right" w:leader="dot" w:pos="14570"/>
      </w:tabs>
      <w:spacing w:before="0"/>
    </w:pPr>
    <w:rPr>
      <w:b/>
      <w:noProof/>
    </w:rPr>
  </w:style>
  <w:style w:type="paragraph" w:styleId="TOC2">
    <w:name w:val="toc 2"/>
    <w:aliases w:val="ŠTOC 2"/>
    <w:basedOn w:val="Normal"/>
    <w:next w:val="Normal"/>
    <w:uiPriority w:val="39"/>
    <w:unhideWhenUsed/>
    <w:rsid w:val="00964ED6"/>
    <w:pPr>
      <w:tabs>
        <w:tab w:val="right" w:leader="dot" w:pos="14570"/>
      </w:tabs>
      <w:spacing w:before="0"/>
    </w:pPr>
    <w:rPr>
      <w:noProof/>
    </w:rPr>
  </w:style>
  <w:style w:type="paragraph" w:styleId="TOC3">
    <w:name w:val="toc 3"/>
    <w:aliases w:val="ŠTOC 3"/>
    <w:basedOn w:val="Normal"/>
    <w:next w:val="Normal"/>
    <w:uiPriority w:val="39"/>
    <w:unhideWhenUsed/>
    <w:rsid w:val="00964ED6"/>
    <w:pPr>
      <w:spacing w:before="0"/>
      <w:ind w:left="244"/>
    </w:pPr>
  </w:style>
  <w:style w:type="paragraph" w:styleId="Title">
    <w:name w:val="Title"/>
    <w:aliases w:val="ŠTitle"/>
    <w:basedOn w:val="Normal"/>
    <w:next w:val="Normal"/>
    <w:link w:val="TitleChar"/>
    <w:uiPriority w:val="1"/>
    <w:rsid w:val="00964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4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364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C57E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4ED6"/>
    <w:pPr>
      <w:spacing w:after="240"/>
      <w:outlineLvl w:val="9"/>
    </w:pPr>
    <w:rPr>
      <w:szCs w:val="40"/>
    </w:rPr>
  </w:style>
  <w:style w:type="paragraph" w:styleId="Footer">
    <w:name w:val="footer"/>
    <w:aliases w:val="ŠFooter"/>
    <w:basedOn w:val="Normal"/>
    <w:link w:val="FooterChar"/>
    <w:uiPriority w:val="19"/>
    <w:rsid w:val="00964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4ED6"/>
    <w:rPr>
      <w:rFonts w:ascii="Arial" w:hAnsi="Arial" w:cs="Arial"/>
      <w:sz w:val="18"/>
      <w:szCs w:val="18"/>
    </w:rPr>
  </w:style>
  <w:style w:type="paragraph" w:styleId="Header">
    <w:name w:val="header"/>
    <w:aliases w:val="ŠHeader"/>
    <w:basedOn w:val="Normal"/>
    <w:link w:val="HeaderChar"/>
    <w:uiPriority w:val="16"/>
    <w:rsid w:val="00964ED6"/>
    <w:rPr>
      <w:noProof/>
      <w:color w:val="002664"/>
      <w:sz w:val="28"/>
      <w:szCs w:val="28"/>
    </w:rPr>
  </w:style>
  <w:style w:type="character" w:customStyle="1" w:styleId="HeaderChar">
    <w:name w:val="Header Char"/>
    <w:aliases w:val="ŠHeader Char"/>
    <w:basedOn w:val="DefaultParagraphFont"/>
    <w:link w:val="Header"/>
    <w:uiPriority w:val="16"/>
    <w:rsid w:val="00964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4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4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4ED6"/>
    <w:rPr>
      <w:rFonts w:ascii="Arial" w:hAnsi="Arial" w:cs="Arial"/>
      <w:b/>
      <w:szCs w:val="32"/>
    </w:rPr>
  </w:style>
  <w:style w:type="character" w:styleId="UnresolvedMention">
    <w:name w:val="Unresolved Mention"/>
    <w:basedOn w:val="DefaultParagraphFont"/>
    <w:uiPriority w:val="99"/>
    <w:unhideWhenUsed/>
    <w:rsid w:val="00964ED6"/>
    <w:rPr>
      <w:color w:val="605E5C"/>
      <w:shd w:val="clear" w:color="auto" w:fill="E1DFDD"/>
    </w:rPr>
  </w:style>
  <w:style w:type="character" w:styleId="Emphasis">
    <w:name w:val="Emphasis"/>
    <w:aliases w:val="ŠEmphasis,Italic"/>
    <w:qFormat/>
    <w:rsid w:val="00964ED6"/>
    <w:rPr>
      <w:i/>
      <w:iCs/>
    </w:rPr>
  </w:style>
  <w:style w:type="character" w:styleId="SubtleEmphasis">
    <w:name w:val="Subtle Emphasis"/>
    <w:basedOn w:val="DefaultParagraphFont"/>
    <w:uiPriority w:val="19"/>
    <w:semiHidden/>
    <w:qFormat/>
    <w:rsid w:val="00964ED6"/>
    <w:rPr>
      <w:i/>
      <w:iCs/>
      <w:color w:val="404040" w:themeColor="text1" w:themeTint="BF"/>
    </w:rPr>
  </w:style>
  <w:style w:type="paragraph" w:styleId="TOC4">
    <w:name w:val="toc 4"/>
    <w:aliases w:val="ŠTOC 4"/>
    <w:basedOn w:val="Normal"/>
    <w:next w:val="Normal"/>
    <w:autoRedefine/>
    <w:uiPriority w:val="39"/>
    <w:unhideWhenUsed/>
    <w:rsid w:val="00964ED6"/>
    <w:pPr>
      <w:spacing w:before="0"/>
      <w:ind w:left="488"/>
    </w:pPr>
  </w:style>
  <w:style w:type="character" w:styleId="CommentReference">
    <w:name w:val="annotation reference"/>
    <w:basedOn w:val="DefaultParagraphFont"/>
    <w:uiPriority w:val="99"/>
    <w:semiHidden/>
    <w:unhideWhenUsed/>
    <w:rsid w:val="00964ED6"/>
    <w:rPr>
      <w:sz w:val="16"/>
      <w:szCs w:val="16"/>
    </w:rPr>
  </w:style>
  <w:style w:type="paragraph" w:styleId="CommentText">
    <w:name w:val="annotation text"/>
    <w:basedOn w:val="Normal"/>
    <w:link w:val="CommentTextChar"/>
    <w:uiPriority w:val="99"/>
    <w:unhideWhenUsed/>
    <w:rsid w:val="00964ED6"/>
    <w:pPr>
      <w:spacing w:line="240" w:lineRule="auto"/>
    </w:pPr>
    <w:rPr>
      <w:sz w:val="20"/>
      <w:szCs w:val="20"/>
    </w:rPr>
  </w:style>
  <w:style w:type="character" w:customStyle="1" w:styleId="CommentTextChar">
    <w:name w:val="Comment Text Char"/>
    <w:basedOn w:val="DefaultParagraphFont"/>
    <w:link w:val="CommentText"/>
    <w:uiPriority w:val="99"/>
    <w:rsid w:val="00964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4ED6"/>
    <w:rPr>
      <w:b/>
      <w:bCs/>
    </w:rPr>
  </w:style>
  <w:style w:type="character" w:customStyle="1" w:styleId="CommentSubjectChar">
    <w:name w:val="Comment Subject Char"/>
    <w:basedOn w:val="CommentTextChar"/>
    <w:link w:val="CommentSubject"/>
    <w:uiPriority w:val="99"/>
    <w:semiHidden/>
    <w:rsid w:val="00964ED6"/>
    <w:rPr>
      <w:rFonts w:ascii="Arial" w:hAnsi="Arial" w:cs="Arial"/>
      <w:b/>
      <w:bCs/>
      <w:sz w:val="20"/>
      <w:szCs w:val="20"/>
    </w:rPr>
  </w:style>
  <w:style w:type="paragraph" w:styleId="ListParagraph">
    <w:name w:val="List Paragraph"/>
    <w:aliases w:val="ŠList Paragraph"/>
    <w:basedOn w:val="Normal"/>
    <w:uiPriority w:val="34"/>
    <w:unhideWhenUsed/>
    <w:qFormat/>
    <w:rsid w:val="00964ED6"/>
    <w:pPr>
      <w:ind w:left="567"/>
    </w:pPr>
  </w:style>
  <w:style w:type="character" w:styleId="FollowedHyperlink">
    <w:name w:val="FollowedHyperlink"/>
    <w:basedOn w:val="DefaultParagraphFont"/>
    <w:uiPriority w:val="99"/>
    <w:semiHidden/>
    <w:unhideWhenUsed/>
    <w:rsid w:val="0003103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964ED6"/>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854DF3"/>
    <w:pPr>
      <w:numPr>
        <w:numId w:val="9"/>
      </w:numPr>
    </w:pPr>
  </w:style>
  <w:style w:type="paragraph" w:styleId="ListNumber3">
    <w:name w:val="List Number 3"/>
    <w:aliases w:val="ŠList Number 3"/>
    <w:basedOn w:val="ListBullet3"/>
    <w:uiPriority w:val="8"/>
    <w:rsid w:val="00964ED6"/>
    <w:pPr>
      <w:numPr>
        <w:ilvl w:val="2"/>
        <w:numId w:val="6"/>
      </w:numPr>
    </w:pPr>
  </w:style>
  <w:style w:type="character" w:customStyle="1" w:styleId="BoldItalic">
    <w:name w:val="ŠBold Italic"/>
    <w:basedOn w:val="DefaultParagraphFont"/>
    <w:uiPriority w:val="1"/>
    <w:qFormat/>
    <w:rsid w:val="00964ED6"/>
    <w:rPr>
      <w:b/>
      <w:i/>
      <w:iCs/>
    </w:rPr>
  </w:style>
  <w:style w:type="paragraph" w:customStyle="1" w:styleId="Documentname">
    <w:name w:val="ŠDocument name"/>
    <w:basedOn w:val="Normal"/>
    <w:next w:val="Normal"/>
    <w:uiPriority w:val="17"/>
    <w:qFormat/>
    <w:rsid w:val="00964ED6"/>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64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64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64ED6"/>
    <w:pPr>
      <w:spacing w:after="0"/>
    </w:pPr>
    <w:rPr>
      <w:sz w:val="18"/>
      <w:szCs w:val="18"/>
    </w:rPr>
  </w:style>
  <w:style w:type="paragraph" w:customStyle="1" w:styleId="Pulloutquote">
    <w:name w:val="ŠPull out quote"/>
    <w:basedOn w:val="Normal"/>
    <w:next w:val="Normal"/>
    <w:uiPriority w:val="20"/>
    <w:qFormat/>
    <w:rsid w:val="00964ED6"/>
    <w:pPr>
      <w:keepNext/>
      <w:ind w:left="567" w:right="57"/>
    </w:pPr>
    <w:rPr>
      <w:szCs w:val="22"/>
    </w:rPr>
  </w:style>
  <w:style w:type="paragraph" w:customStyle="1" w:styleId="Subtitle0">
    <w:name w:val="ŠSubtitle"/>
    <w:basedOn w:val="Normal"/>
    <w:link w:val="SubtitleChar0"/>
    <w:uiPriority w:val="2"/>
    <w:qFormat/>
    <w:rsid w:val="00964ED6"/>
    <w:pPr>
      <w:spacing w:before="360"/>
    </w:pPr>
    <w:rPr>
      <w:color w:val="002664"/>
      <w:sz w:val="44"/>
      <w:szCs w:val="48"/>
    </w:rPr>
  </w:style>
  <w:style w:type="character" w:customStyle="1" w:styleId="SubtitleChar0">
    <w:name w:val="ŠSubtitle Char"/>
    <w:basedOn w:val="DefaultParagraphFont"/>
    <w:link w:val="Subtitle0"/>
    <w:uiPriority w:val="2"/>
    <w:rsid w:val="00964ED6"/>
    <w:rPr>
      <w:rFonts w:ascii="Arial" w:hAnsi="Arial" w:cs="Arial"/>
      <w:color w:val="002664"/>
      <w:sz w:val="44"/>
      <w:szCs w:val="48"/>
    </w:rPr>
  </w:style>
  <w:style w:type="character" w:customStyle="1" w:styleId="normaltextrun">
    <w:name w:val="normaltextrun"/>
    <w:basedOn w:val="DefaultParagraphFont"/>
    <w:rsid w:val="00ED7CE2"/>
  </w:style>
  <w:style w:type="character" w:customStyle="1" w:styleId="eop">
    <w:name w:val="eop"/>
    <w:basedOn w:val="DefaultParagraphFont"/>
    <w:rsid w:val="00ED7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3772">
      <w:bodyDiv w:val="1"/>
      <w:marLeft w:val="0"/>
      <w:marRight w:val="0"/>
      <w:marTop w:val="0"/>
      <w:marBottom w:val="0"/>
      <w:divBdr>
        <w:top w:val="none" w:sz="0" w:space="0" w:color="auto"/>
        <w:left w:val="none" w:sz="0" w:space="0" w:color="auto"/>
        <w:bottom w:val="none" w:sz="0" w:space="0" w:color="auto"/>
        <w:right w:val="none" w:sz="0" w:space="0" w:color="auto"/>
      </w:divBdr>
    </w:div>
    <w:div w:id="83108178">
      <w:bodyDiv w:val="1"/>
      <w:marLeft w:val="0"/>
      <w:marRight w:val="0"/>
      <w:marTop w:val="0"/>
      <w:marBottom w:val="0"/>
      <w:divBdr>
        <w:top w:val="none" w:sz="0" w:space="0" w:color="auto"/>
        <w:left w:val="none" w:sz="0" w:space="0" w:color="auto"/>
        <w:bottom w:val="none" w:sz="0" w:space="0" w:color="auto"/>
        <w:right w:val="none" w:sz="0" w:space="0" w:color="auto"/>
      </w:divBdr>
    </w:div>
    <w:div w:id="109395518">
      <w:bodyDiv w:val="1"/>
      <w:marLeft w:val="0"/>
      <w:marRight w:val="0"/>
      <w:marTop w:val="0"/>
      <w:marBottom w:val="0"/>
      <w:divBdr>
        <w:top w:val="none" w:sz="0" w:space="0" w:color="auto"/>
        <w:left w:val="none" w:sz="0" w:space="0" w:color="auto"/>
        <w:bottom w:val="none" w:sz="0" w:space="0" w:color="auto"/>
        <w:right w:val="none" w:sz="0" w:space="0" w:color="auto"/>
      </w:divBdr>
    </w:div>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415975">
      <w:bodyDiv w:val="1"/>
      <w:marLeft w:val="0"/>
      <w:marRight w:val="0"/>
      <w:marTop w:val="0"/>
      <w:marBottom w:val="0"/>
      <w:divBdr>
        <w:top w:val="none" w:sz="0" w:space="0" w:color="auto"/>
        <w:left w:val="none" w:sz="0" w:space="0" w:color="auto"/>
        <w:bottom w:val="none" w:sz="0" w:space="0" w:color="auto"/>
        <w:right w:val="none" w:sz="0" w:space="0" w:color="auto"/>
      </w:divBdr>
    </w:div>
    <w:div w:id="217477013">
      <w:bodyDiv w:val="1"/>
      <w:marLeft w:val="0"/>
      <w:marRight w:val="0"/>
      <w:marTop w:val="0"/>
      <w:marBottom w:val="0"/>
      <w:divBdr>
        <w:top w:val="none" w:sz="0" w:space="0" w:color="auto"/>
        <w:left w:val="none" w:sz="0" w:space="0" w:color="auto"/>
        <w:bottom w:val="none" w:sz="0" w:space="0" w:color="auto"/>
        <w:right w:val="none" w:sz="0" w:space="0" w:color="auto"/>
      </w:divBdr>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362218497">
      <w:bodyDiv w:val="1"/>
      <w:marLeft w:val="0"/>
      <w:marRight w:val="0"/>
      <w:marTop w:val="0"/>
      <w:marBottom w:val="0"/>
      <w:divBdr>
        <w:top w:val="none" w:sz="0" w:space="0" w:color="auto"/>
        <w:left w:val="none" w:sz="0" w:space="0" w:color="auto"/>
        <w:bottom w:val="none" w:sz="0" w:space="0" w:color="auto"/>
        <w:right w:val="none" w:sz="0" w:space="0" w:color="auto"/>
      </w:divBdr>
    </w:div>
    <w:div w:id="377828235">
      <w:bodyDiv w:val="1"/>
      <w:marLeft w:val="0"/>
      <w:marRight w:val="0"/>
      <w:marTop w:val="0"/>
      <w:marBottom w:val="0"/>
      <w:divBdr>
        <w:top w:val="none" w:sz="0" w:space="0" w:color="auto"/>
        <w:left w:val="none" w:sz="0" w:space="0" w:color="auto"/>
        <w:bottom w:val="none" w:sz="0" w:space="0" w:color="auto"/>
        <w:right w:val="none" w:sz="0" w:space="0" w:color="auto"/>
      </w:divBdr>
    </w:div>
    <w:div w:id="403259507">
      <w:bodyDiv w:val="1"/>
      <w:marLeft w:val="0"/>
      <w:marRight w:val="0"/>
      <w:marTop w:val="0"/>
      <w:marBottom w:val="0"/>
      <w:divBdr>
        <w:top w:val="none" w:sz="0" w:space="0" w:color="auto"/>
        <w:left w:val="none" w:sz="0" w:space="0" w:color="auto"/>
        <w:bottom w:val="none" w:sz="0" w:space="0" w:color="auto"/>
        <w:right w:val="none" w:sz="0" w:space="0" w:color="auto"/>
      </w:divBdr>
    </w:div>
    <w:div w:id="42939470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70761673">
      <w:bodyDiv w:val="1"/>
      <w:marLeft w:val="0"/>
      <w:marRight w:val="0"/>
      <w:marTop w:val="0"/>
      <w:marBottom w:val="0"/>
      <w:divBdr>
        <w:top w:val="none" w:sz="0" w:space="0" w:color="auto"/>
        <w:left w:val="none" w:sz="0" w:space="0" w:color="auto"/>
        <w:bottom w:val="none" w:sz="0" w:space="0" w:color="auto"/>
        <w:right w:val="none" w:sz="0" w:space="0" w:color="auto"/>
      </w:divBdr>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36705231">
      <w:bodyDiv w:val="1"/>
      <w:marLeft w:val="0"/>
      <w:marRight w:val="0"/>
      <w:marTop w:val="0"/>
      <w:marBottom w:val="0"/>
      <w:divBdr>
        <w:top w:val="none" w:sz="0" w:space="0" w:color="auto"/>
        <w:left w:val="none" w:sz="0" w:space="0" w:color="auto"/>
        <w:bottom w:val="none" w:sz="0" w:space="0" w:color="auto"/>
        <w:right w:val="none" w:sz="0" w:space="0" w:color="auto"/>
      </w:divBdr>
    </w:div>
    <w:div w:id="740718992">
      <w:bodyDiv w:val="1"/>
      <w:marLeft w:val="0"/>
      <w:marRight w:val="0"/>
      <w:marTop w:val="0"/>
      <w:marBottom w:val="0"/>
      <w:divBdr>
        <w:top w:val="none" w:sz="0" w:space="0" w:color="auto"/>
        <w:left w:val="none" w:sz="0" w:space="0" w:color="auto"/>
        <w:bottom w:val="none" w:sz="0" w:space="0" w:color="auto"/>
        <w:right w:val="none" w:sz="0" w:space="0" w:color="auto"/>
      </w:divBdr>
    </w:div>
    <w:div w:id="753403186">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872115119">
      <w:bodyDiv w:val="1"/>
      <w:marLeft w:val="0"/>
      <w:marRight w:val="0"/>
      <w:marTop w:val="0"/>
      <w:marBottom w:val="0"/>
      <w:divBdr>
        <w:top w:val="none" w:sz="0" w:space="0" w:color="auto"/>
        <w:left w:val="none" w:sz="0" w:space="0" w:color="auto"/>
        <w:bottom w:val="none" w:sz="0" w:space="0" w:color="auto"/>
        <w:right w:val="none" w:sz="0" w:space="0" w:color="auto"/>
      </w:divBdr>
    </w:div>
    <w:div w:id="934436630">
      <w:bodyDiv w:val="1"/>
      <w:marLeft w:val="0"/>
      <w:marRight w:val="0"/>
      <w:marTop w:val="0"/>
      <w:marBottom w:val="0"/>
      <w:divBdr>
        <w:top w:val="none" w:sz="0" w:space="0" w:color="auto"/>
        <w:left w:val="none" w:sz="0" w:space="0" w:color="auto"/>
        <w:bottom w:val="none" w:sz="0" w:space="0" w:color="auto"/>
        <w:right w:val="none" w:sz="0" w:space="0" w:color="auto"/>
      </w:divBdr>
    </w:div>
    <w:div w:id="978995229">
      <w:bodyDiv w:val="1"/>
      <w:marLeft w:val="0"/>
      <w:marRight w:val="0"/>
      <w:marTop w:val="0"/>
      <w:marBottom w:val="0"/>
      <w:divBdr>
        <w:top w:val="none" w:sz="0" w:space="0" w:color="auto"/>
        <w:left w:val="none" w:sz="0" w:space="0" w:color="auto"/>
        <w:bottom w:val="none" w:sz="0" w:space="0" w:color="auto"/>
        <w:right w:val="none" w:sz="0" w:space="0" w:color="auto"/>
      </w:divBdr>
    </w:div>
    <w:div w:id="1154953962">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41402519">
      <w:bodyDiv w:val="1"/>
      <w:marLeft w:val="0"/>
      <w:marRight w:val="0"/>
      <w:marTop w:val="0"/>
      <w:marBottom w:val="0"/>
      <w:divBdr>
        <w:top w:val="none" w:sz="0" w:space="0" w:color="auto"/>
        <w:left w:val="none" w:sz="0" w:space="0" w:color="auto"/>
        <w:bottom w:val="none" w:sz="0" w:space="0" w:color="auto"/>
        <w:right w:val="none" w:sz="0" w:space="0" w:color="auto"/>
      </w:divBdr>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335065981">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545672417">
      <w:bodyDiv w:val="1"/>
      <w:marLeft w:val="0"/>
      <w:marRight w:val="0"/>
      <w:marTop w:val="0"/>
      <w:marBottom w:val="0"/>
      <w:divBdr>
        <w:top w:val="none" w:sz="0" w:space="0" w:color="auto"/>
        <w:left w:val="none" w:sz="0" w:space="0" w:color="auto"/>
        <w:bottom w:val="none" w:sz="0" w:space="0" w:color="auto"/>
        <w:right w:val="none" w:sz="0" w:space="0" w:color="auto"/>
      </w:divBdr>
    </w:div>
    <w:div w:id="1657495322">
      <w:bodyDiv w:val="1"/>
      <w:marLeft w:val="0"/>
      <w:marRight w:val="0"/>
      <w:marTop w:val="0"/>
      <w:marBottom w:val="0"/>
      <w:divBdr>
        <w:top w:val="none" w:sz="0" w:space="0" w:color="auto"/>
        <w:left w:val="none" w:sz="0" w:space="0" w:color="auto"/>
        <w:bottom w:val="none" w:sz="0" w:space="0" w:color="auto"/>
        <w:right w:val="none" w:sz="0" w:space="0" w:color="auto"/>
      </w:divBdr>
    </w:div>
    <w:div w:id="1685328748">
      <w:bodyDiv w:val="1"/>
      <w:marLeft w:val="0"/>
      <w:marRight w:val="0"/>
      <w:marTop w:val="0"/>
      <w:marBottom w:val="0"/>
      <w:divBdr>
        <w:top w:val="none" w:sz="0" w:space="0" w:color="auto"/>
        <w:left w:val="none" w:sz="0" w:space="0" w:color="auto"/>
        <w:bottom w:val="none" w:sz="0" w:space="0" w:color="auto"/>
        <w:right w:val="none" w:sz="0" w:space="0" w:color="auto"/>
      </w:divBdr>
    </w:div>
    <w:div w:id="1703363678">
      <w:bodyDiv w:val="1"/>
      <w:marLeft w:val="0"/>
      <w:marRight w:val="0"/>
      <w:marTop w:val="0"/>
      <w:marBottom w:val="0"/>
      <w:divBdr>
        <w:top w:val="none" w:sz="0" w:space="0" w:color="auto"/>
        <w:left w:val="none" w:sz="0" w:space="0" w:color="auto"/>
        <w:bottom w:val="none" w:sz="0" w:space="0" w:color="auto"/>
        <w:right w:val="none" w:sz="0" w:space="0" w:color="auto"/>
      </w:divBdr>
    </w:div>
    <w:div w:id="1842699279">
      <w:bodyDiv w:val="1"/>
      <w:marLeft w:val="0"/>
      <w:marRight w:val="0"/>
      <w:marTop w:val="0"/>
      <w:marBottom w:val="0"/>
      <w:divBdr>
        <w:top w:val="none" w:sz="0" w:space="0" w:color="auto"/>
        <w:left w:val="none" w:sz="0" w:space="0" w:color="auto"/>
        <w:bottom w:val="none" w:sz="0" w:space="0" w:color="auto"/>
        <w:right w:val="none" w:sz="0" w:space="0" w:color="auto"/>
      </w:divBdr>
    </w:div>
    <w:div w:id="1903635992">
      <w:bodyDiv w:val="1"/>
      <w:marLeft w:val="0"/>
      <w:marRight w:val="0"/>
      <w:marTop w:val="0"/>
      <w:marBottom w:val="0"/>
      <w:divBdr>
        <w:top w:val="none" w:sz="0" w:space="0" w:color="auto"/>
        <w:left w:val="none" w:sz="0" w:space="0" w:color="auto"/>
        <w:bottom w:val="none" w:sz="0" w:space="0" w:color="auto"/>
        <w:right w:val="none" w:sz="0" w:space="0" w:color="auto"/>
      </w:divBdr>
    </w:div>
    <w:div w:id="1909225887">
      <w:bodyDiv w:val="1"/>
      <w:marLeft w:val="0"/>
      <w:marRight w:val="0"/>
      <w:marTop w:val="0"/>
      <w:marBottom w:val="0"/>
      <w:divBdr>
        <w:top w:val="none" w:sz="0" w:space="0" w:color="auto"/>
        <w:left w:val="none" w:sz="0" w:space="0" w:color="auto"/>
        <w:bottom w:val="none" w:sz="0" w:space="0" w:color="auto"/>
        <w:right w:val="none" w:sz="0" w:space="0" w:color="auto"/>
      </w:divBdr>
    </w:div>
    <w:div w:id="1931542684">
      <w:bodyDiv w:val="1"/>
      <w:marLeft w:val="0"/>
      <w:marRight w:val="0"/>
      <w:marTop w:val="0"/>
      <w:marBottom w:val="0"/>
      <w:divBdr>
        <w:top w:val="none" w:sz="0" w:space="0" w:color="auto"/>
        <w:left w:val="none" w:sz="0" w:space="0" w:color="auto"/>
        <w:bottom w:val="none" w:sz="0" w:space="0" w:color="auto"/>
        <w:right w:val="none" w:sz="0" w:space="0" w:color="auto"/>
      </w:divBdr>
    </w:div>
    <w:div w:id="1935286368">
      <w:bodyDiv w:val="1"/>
      <w:marLeft w:val="0"/>
      <w:marRight w:val="0"/>
      <w:marTop w:val="0"/>
      <w:marBottom w:val="0"/>
      <w:divBdr>
        <w:top w:val="none" w:sz="0" w:space="0" w:color="auto"/>
        <w:left w:val="none" w:sz="0" w:space="0" w:color="auto"/>
        <w:bottom w:val="none" w:sz="0" w:space="0" w:color="auto"/>
        <w:right w:val="none" w:sz="0" w:space="0" w:color="auto"/>
      </w:divBdr>
    </w:div>
    <w:div w:id="1975714044">
      <w:bodyDiv w:val="1"/>
      <w:marLeft w:val="0"/>
      <w:marRight w:val="0"/>
      <w:marTop w:val="0"/>
      <w:marBottom w:val="0"/>
      <w:divBdr>
        <w:top w:val="none" w:sz="0" w:space="0" w:color="auto"/>
        <w:left w:val="none" w:sz="0" w:space="0" w:color="auto"/>
        <w:bottom w:val="none" w:sz="0" w:space="0" w:color="auto"/>
        <w:right w:val="none" w:sz="0" w:space="0" w:color="auto"/>
      </w:divBdr>
    </w:div>
    <w:div w:id="2032681846">
      <w:bodyDiv w:val="1"/>
      <w:marLeft w:val="0"/>
      <w:marRight w:val="0"/>
      <w:marTop w:val="0"/>
      <w:marBottom w:val="0"/>
      <w:divBdr>
        <w:top w:val="none" w:sz="0" w:space="0" w:color="auto"/>
        <w:left w:val="none" w:sz="0" w:space="0" w:color="auto"/>
        <w:bottom w:val="none" w:sz="0" w:space="0" w:color="auto"/>
        <w:right w:val="none" w:sz="0" w:space="0" w:color="auto"/>
      </w:divBdr>
    </w:div>
    <w:div w:id="2062096893">
      <w:bodyDiv w:val="1"/>
      <w:marLeft w:val="0"/>
      <w:marRight w:val="0"/>
      <w:marTop w:val="0"/>
      <w:marBottom w:val="0"/>
      <w:divBdr>
        <w:top w:val="none" w:sz="0" w:space="0" w:color="auto"/>
        <w:left w:val="none" w:sz="0" w:space="0" w:color="auto"/>
        <w:bottom w:val="none" w:sz="0" w:space="0" w:color="auto"/>
        <w:right w:val="none" w:sz="0" w:space="0" w:color="auto"/>
      </w:divBdr>
    </w:div>
    <w:div w:id="2066681355">
      <w:bodyDiv w:val="1"/>
      <w:marLeft w:val="0"/>
      <w:marRight w:val="0"/>
      <w:marTop w:val="0"/>
      <w:marBottom w:val="0"/>
      <w:divBdr>
        <w:top w:val="none" w:sz="0" w:space="0" w:color="auto"/>
        <w:left w:val="none" w:sz="0" w:space="0" w:color="auto"/>
        <w:bottom w:val="none" w:sz="0" w:space="0" w:color="auto"/>
        <w:right w:val="none" w:sz="0" w:space="0" w:color="auto"/>
      </w:divBdr>
    </w:div>
    <w:div w:id="2077580342">
      <w:bodyDiv w:val="1"/>
      <w:marLeft w:val="0"/>
      <w:marRight w:val="0"/>
      <w:marTop w:val="0"/>
      <w:marBottom w:val="0"/>
      <w:divBdr>
        <w:top w:val="none" w:sz="0" w:space="0" w:color="auto"/>
        <w:left w:val="none" w:sz="0" w:space="0" w:color="auto"/>
        <w:bottom w:val="none" w:sz="0" w:space="0" w:color="auto"/>
        <w:right w:val="none" w:sz="0" w:space="0" w:color="auto"/>
      </w:divBdr>
    </w:div>
    <w:div w:id="210569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rriculum.nsw.edu.au/learning-areas/mathematics/mathematics-k-10-2022/overview" TargetMode="External"/><Relationship Id="rId18" Type="http://schemas.openxmlformats.org/officeDocument/2006/relationships/hyperlink" Target="https://educationstandards.nsw.edu.au/wps/portal/nesa/k-10/understanding-the-curriculum/programming/advice-on-units"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ducationstandards.nsw.edu.au/wps/portal/nesa/k-10/understanding-the-curriculum/programming/advice-on-units" TargetMode="External"/><Relationship Id="rId17" Type="http://schemas.openxmlformats.org/officeDocument/2006/relationships/hyperlink" Target="https://curriculum.nsw.edu.au/learning-areas/mathematics/mathematics-k-10-2022/overview" TargetMode="External"/><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hyperlink" Target="https://curriculum.nsw.edu.au"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understanding-the-curriculum/programming" TargetMode="Externa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standards.nsw.edu.au"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mini-footer/copyright" TargetMode="External"/><Relationship Id="rId22" Type="http://schemas.openxmlformats.org/officeDocument/2006/relationships/footer" Target="footer2.xml"/><Relationship Id="rId27" Type="http://schemas.openxmlformats.org/officeDocument/2006/relationships/header" Target="header4.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SharedWithUsers xmlns="60129b06-f64b-40a8-96e2-c5b2f86112b1">
      <UserInfo>
        <DisplayName/>
        <AccountId xsi:nil="true"/>
        <AccountType/>
      </UserInfo>
    </SharedWithUsers>
    <MediaLengthInSeconds xmlns="7e763d47-3c66-4c58-9425-1477fd3ccd1e" xsi:nil="true"/>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0" ma:contentTypeDescription="Create a new document." ma:contentTypeScope="" ma:versionID="a98d4f3828978ff7a9013d8086873c8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1e377ceac943dd7dc718df65569e9ec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E551D-5593-4568-9E21-58D0EBA3B3B9}">
  <ds:schemaRefs>
    <ds:schemaRef ds:uri="http://schemas.microsoft.com/sharepoint/v3/contenttype/forms"/>
  </ds:schemaRefs>
</ds:datastoreItem>
</file>

<file path=customXml/itemProps2.xml><?xml version="1.0" encoding="utf-8"?>
<ds:datastoreItem xmlns:ds="http://schemas.openxmlformats.org/officeDocument/2006/customXml" ds:itemID="{216C0881-1635-42A2-9880-2417F837CA80}">
  <ds:schemaRefs>
    <ds:schemaRef ds:uri="60129b06-f64b-40a8-96e2-c5b2f86112b1"/>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7e763d47-3c66-4c58-9425-1477fd3ccd1e"/>
  </ds:schemaRefs>
</ds:datastoreItem>
</file>

<file path=customXml/itemProps3.xml><?xml version="1.0" encoding="utf-8"?>
<ds:datastoreItem xmlns:ds="http://schemas.openxmlformats.org/officeDocument/2006/customXml" ds:itemID="{D882E2FC-4D7F-40E0-8D6E-958FA8E6B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674D8-BAED-43D6-BFC2-B1F722F4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45</Pages>
  <Words>4556</Words>
  <Characters>29206</Characters>
  <Application>Microsoft Office Word</Application>
  <DocSecurity>0</DocSecurity>
  <Lines>243</Lines>
  <Paragraphs>67</Paragraphs>
  <ScaleCrop>false</ScaleCrop>
  <HeadingPairs>
    <vt:vector size="2" baseType="variant">
      <vt:variant>
        <vt:lpstr>Title</vt:lpstr>
      </vt:variant>
      <vt:variant>
        <vt:i4>1</vt:i4>
      </vt:variant>
    </vt:vector>
  </HeadingPairs>
  <TitlesOfParts>
    <vt:vector size="1" baseType="lpstr">
      <vt:lpstr>Mathematics Stage 4 (Year 7) – unit of learning – Length and area</vt:lpstr>
    </vt:vector>
  </TitlesOfParts>
  <Company/>
  <LinksUpToDate>false</LinksUpToDate>
  <CharactersWithSpaces>33695</CharactersWithSpaces>
  <SharedDoc>false</SharedDoc>
  <HLinks>
    <vt:vector size="378" baseType="variant">
      <vt:variant>
        <vt:i4>5308424</vt:i4>
      </vt:variant>
      <vt:variant>
        <vt:i4>363</vt:i4>
      </vt:variant>
      <vt:variant>
        <vt:i4>0</vt:i4>
      </vt:variant>
      <vt:variant>
        <vt:i4>5</vt:i4>
      </vt:variant>
      <vt:variant>
        <vt:lpwstr>https://creativecommons.org/licenses/by/4.0/</vt:lpwstr>
      </vt:variant>
      <vt:variant>
        <vt:lpwstr/>
      </vt:variant>
      <vt:variant>
        <vt:i4>6488167</vt:i4>
      </vt:variant>
      <vt:variant>
        <vt:i4>360</vt:i4>
      </vt:variant>
      <vt:variant>
        <vt:i4>0</vt:i4>
      </vt:variant>
      <vt:variant>
        <vt:i4>5</vt:i4>
      </vt:variant>
      <vt:variant>
        <vt:lpwstr>https://educationstandards.nsw.edu.au/wps/portal/nesa/k-10/understanding-the-curriculum/programming/advice-on-units</vt:lpwstr>
      </vt:variant>
      <vt:variant>
        <vt:lpwstr/>
      </vt:variant>
      <vt:variant>
        <vt:i4>3211317</vt:i4>
      </vt:variant>
      <vt:variant>
        <vt:i4>357</vt:i4>
      </vt:variant>
      <vt:variant>
        <vt:i4>0</vt:i4>
      </vt:variant>
      <vt:variant>
        <vt:i4>5</vt:i4>
      </vt:variant>
      <vt:variant>
        <vt:lpwstr>https://curriculum.nsw.edu.au/learning-areas/mathematics/mathematics-k-10-2022/overview</vt:lpwstr>
      </vt:variant>
      <vt:variant>
        <vt:lpwstr/>
      </vt:variant>
      <vt:variant>
        <vt:i4>3342452</vt:i4>
      </vt:variant>
      <vt:variant>
        <vt:i4>354</vt:i4>
      </vt:variant>
      <vt:variant>
        <vt:i4>0</vt:i4>
      </vt:variant>
      <vt:variant>
        <vt:i4>5</vt:i4>
      </vt:variant>
      <vt:variant>
        <vt:lpwstr>https://curriculum.nsw.edu.au/</vt:lpwstr>
      </vt:variant>
      <vt:variant>
        <vt:lpwstr/>
      </vt:variant>
      <vt:variant>
        <vt:i4>3997797</vt:i4>
      </vt:variant>
      <vt:variant>
        <vt:i4>351</vt:i4>
      </vt:variant>
      <vt:variant>
        <vt:i4>0</vt:i4>
      </vt:variant>
      <vt:variant>
        <vt:i4>5</vt:i4>
      </vt:variant>
      <vt:variant>
        <vt:lpwstr>https://educationstandards.nsw.edu.au/</vt:lpwstr>
      </vt:variant>
      <vt:variant>
        <vt:lpwstr/>
      </vt:variant>
      <vt:variant>
        <vt:i4>2162720</vt:i4>
      </vt:variant>
      <vt:variant>
        <vt:i4>348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3211317</vt:i4>
      </vt:variant>
      <vt:variant>
        <vt:i4>333</vt:i4>
      </vt:variant>
      <vt:variant>
        <vt:i4>0</vt:i4>
      </vt:variant>
      <vt:variant>
        <vt:i4>5</vt:i4>
      </vt:variant>
      <vt:variant>
        <vt:lpwstr>https://curriculum.nsw.edu.au/learning-areas/mathematics/mathematics-k-10-2022/overview</vt:lpwstr>
      </vt:variant>
      <vt:variant>
        <vt:lpwstr/>
      </vt:variant>
      <vt:variant>
        <vt:i4>6488167</vt:i4>
      </vt:variant>
      <vt:variant>
        <vt:i4>330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327</vt:i4>
      </vt:variant>
      <vt:variant>
        <vt:i4>0</vt:i4>
      </vt:variant>
      <vt:variant>
        <vt:i4>5</vt:i4>
      </vt:variant>
      <vt:variant>
        <vt:lpwstr>https://educationstandards.nsw.edu.au/wps/portal/nesa/k-10/understanding-the-curriculum/programming</vt:lpwstr>
      </vt:variant>
      <vt:variant>
        <vt:lpwstr/>
      </vt:variant>
      <vt:variant>
        <vt:i4>1245247</vt:i4>
      </vt:variant>
      <vt:variant>
        <vt:i4>320</vt:i4>
      </vt:variant>
      <vt:variant>
        <vt:i4>0</vt:i4>
      </vt:variant>
      <vt:variant>
        <vt:i4>5</vt:i4>
      </vt:variant>
      <vt:variant>
        <vt:lpwstr/>
      </vt:variant>
      <vt:variant>
        <vt:lpwstr>_Toc158215768</vt:lpwstr>
      </vt:variant>
      <vt:variant>
        <vt:i4>1245247</vt:i4>
      </vt:variant>
      <vt:variant>
        <vt:i4>314</vt:i4>
      </vt:variant>
      <vt:variant>
        <vt:i4>0</vt:i4>
      </vt:variant>
      <vt:variant>
        <vt:i4>5</vt:i4>
      </vt:variant>
      <vt:variant>
        <vt:lpwstr/>
      </vt:variant>
      <vt:variant>
        <vt:lpwstr>_Toc158215767</vt:lpwstr>
      </vt:variant>
      <vt:variant>
        <vt:i4>1245247</vt:i4>
      </vt:variant>
      <vt:variant>
        <vt:i4>308</vt:i4>
      </vt:variant>
      <vt:variant>
        <vt:i4>0</vt:i4>
      </vt:variant>
      <vt:variant>
        <vt:i4>5</vt:i4>
      </vt:variant>
      <vt:variant>
        <vt:lpwstr/>
      </vt:variant>
      <vt:variant>
        <vt:lpwstr>_Toc158215766</vt:lpwstr>
      </vt:variant>
      <vt:variant>
        <vt:i4>1245247</vt:i4>
      </vt:variant>
      <vt:variant>
        <vt:i4>302</vt:i4>
      </vt:variant>
      <vt:variant>
        <vt:i4>0</vt:i4>
      </vt:variant>
      <vt:variant>
        <vt:i4>5</vt:i4>
      </vt:variant>
      <vt:variant>
        <vt:lpwstr/>
      </vt:variant>
      <vt:variant>
        <vt:lpwstr>_Toc158215765</vt:lpwstr>
      </vt:variant>
      <vt:variant>
        <vt:i4>1245247</vt:i4>
      </vt:variant>
      <vt:variant>
        <vt:i4>296</vt:i4>
      </vt:variant>
      <vt:variant>
        <vt:i4>0</vt:i4>
      </vt:variant>
      <vt:variant>
        <vt:i4>5</vt:i4>
      </vt:variant>
      <vt:variant>
        <vt:lpwstr/>
      </vt:variant>
      <vt:variant>
        <vt:lpwstr>_Toc158215764</vt:lpwstr>
      </vt:variant>
      <vt:variant>
        <vt:i4>1245247</vt:i4>
      </vt:variant>
      <vt:variant>
        <vt:i4>290</vt:i4>
      </vt:variant>
      <vt:variant>
        <vt:i4>0</vt:i4>
      </vt:variant>
      <vt:variant>
        <vt:i4>5</vt:i4>
      </vt:variant>
      <vt:variant>
        <vt:lpwstr/>
      </vt:variant>
      <vt:variant>
        <vt:lpwstr>_Toc158215763</vt:lpwstr>
      </vt:variant>
      <vt:variant>
        <vt:i4>1245247</vt:i4>
      </vt:variant>
      <vt:variant>
        <vt:i4>284</vt:i4>
      </vt:variant>
      <vt:variant>
        <vt:i4>0</vt:i4>
      </vt:variant>
      <vt:variant>
        <vt:i4>5</vt:i4>
      </vt:variant>
      <vt:variant>
        <vt:lpwstr/>
      </vt:variant>
      <vt:variant>
        <vt:lpwstr>_Toc158215762</vt:lpwstr>
      </vt:variant>
      <vt:variant>
        <vt:i4>1245247</vt:i4>
      </vt:variant>
      <vt:variant>
        <vt:i4>278</vt:i4>
      </vt:variant>
      <vt:variant>
        <vt:i4>0</vt:i4>
      </vt:variant>
      <vt:variant>
        <vt:i4>5</vt:i4>
      </vt:variant>
      <vt:variant>
        <vt:lpwstr/>
      </vt:variant>
      <vt:variant>
        <vt:lpwstr>_Toc158215761</vt:lpwstr>
      </vt:variant>
      <vt:variant>
        <vt:i4>1245247</vt:i4>
      </vt:variant>
      <vt:variant>
        <vt:i4>272</vt:i4>
      </vt:variant>
      <vt:variant>
        <vt:i4>0</vt:i4>
      </vt:variant>
      <vt:variant>
        <vt:i4>5</vt:i4>
      </vt:variant>
      <vt:variant>
        <vt:lpwstr/>
      </vt:variant>
      <vt:variant>
        <vt:lpwstr>_Toc158215760</vt:lpwstr>
      </vt:variant>
      <vt:variant>
        <vt:i4>1048639</vt:i4>
      </vt:variant>
      <vt:variant>
        <vt:i4>266</vt:i4>
      </vt:variant>
      <vt:variant>
        <vt:i4>0</vt:i4>
      </vt:variant>
      <vt:variant>
        <vt:i4>5</vt:i4>
      </vt:variant>
      <vt:variant>
        <vt:lpwstr/>
      </vt:variant>
      <vt:variant>
        <vt:lpwstr>_Toc158215759</vt:lpwstr>
      </vt:variant>
      <vt:variant>
        <vt:i4>1048639</vt:i4>
      </vt:variant>
      <vt:variant>
        <vt:i4>260</vt:i4>
      </vt:variant>
      <vt:variant>
        <vt:i4>0</vt:i4>
      </vt:variant>
      <vt:variant>
        <vt:i4>5</vt:i4>
      </vt:variant>
      <vt:variant>
        <vt:lpwstr/>
      </vt:variant>
      <vt:variant>
        <vt:lpwstr>_Toc158215758</vt:lpwstr>
      </vt:variant>
      <vt:variant>
        <vt:i4>1048639</vt:i4>
      </vt:variant>
      <vt:variant>
        <vt:i4>254</vt:i4>
      </vt:variant>
      <vt:variant>
        <vt:i4>0</vt:i4>
      </vt:variant>
      <vt:variant>
        <vt:i4>5</vt:i4>
      </vt:variant>
      <vt:variant>
        <vt:lpwstr/>
      </vt:variant>
      <vt:variant>
        <vt:lpwstr>_Toc158215757</vt:lpwstr>
      </vt:variant>
      <vt:variant>
        <vt:i4>1048639</vt:i4>
      </vt:variant>
      <vt:variant>
        <vt:i4>248</vt:i4>
      </vt:variant>
      <vt:variant>
        <vt:i4>0</vt:i4>
      </vt:variant>
      <vt:variant>
        <vt:i4>5</vt:i4>
      </vt:variant>
      <vt:variant>
        <vt:lpwstr/>
      </vt:variant>
      <vt:variant>
        <vt:lpwstr>_Toc158215756</vt:lpwstr>
      </vt:variant>
      <vt:variant>
        <vt:i4>1048639</vt:i4>
      </vt:variant>
      <vt:variant>
        <vt:i4>242</vt:i4>
      </vt:variant>
      <vt:variant>
        <vt:i4>0</vt:i4>
      </vt:variant>
      <vt:variant>
        <vt:i4>5</vt:i4>
      </vt:variant>
      <vt:variant>
        <vt:lpwstr/>
      </vt:variant>
      <vt:variant>
        <vt:lpwstr>_Toc158215755</vt:lpwstr>
      </vt:variant>
      <vt:variant>
        <vt:i4>1048639</vt:i4>
      </vt:variant>
      <vt:variant>
        <vt:i4>236</vt:i4>
      </vt:variant>
      <vt:variant>
        <vt:i4>0</vt:i4>
      </vt:variant>
      <vt:variant>
        <vt:i4>5</vt:i4>
      </vt:variant>
      <vt:variant>
        <vt:lpwstr/>
      </vt:variant>
      <vt:variant>
        <vt:lpwstr>_Toc158215754</vt:lpwstr>
      </vt:variant>
      <vt:variant>
        <vt:i4>1048639</vt:i4>
      </vt:variant>
      <vt:variant>
        <vt:i4>230</vt:i4>
      </vt:variant>
      <vt:variant>
        <vt:i4>0</vt:i4>
      </vt:variant>
      <vt:variant>
        <vt:i4>5</vt:i4>
      </vt:variant>
      <vt:variant>
        <vt:lpwstr/>
      </vt:variant>
      <vt:variant>
        <vt:lpwstr>_Toc158215753</vt:lpwstr>
      </vt:variant>
      <vt:variant>
        <vt:i4>1048639</vt:i4>
      </vt:variant>
      <vt:variant>
        <vt:i4>224</vt:i4>
      </vt:variant>
      <vt:variant>
        <vt:i4>0</vt:i4>
      </vt:variant>
      <vt:variant>
        <vt:i4>5</vt:i4>
      </vt:variant>
      <vt:variant>
        <vt:lpwstr/>
      </vt:variant>
      <vt:variant>
        <vt:lpwstr>_Toc158215752</vt:lpwstr>
      </vt:variant>
      <vt:variant>
        <vt:i4>1048639</vt:i4>
      </vt:variant>
      <vt:variant>
        <vt:i4>218</vt:i4>
      </vt:variant>
      <vt:variant>
        <vt:i4>0</vt:i4>
      </vt:variant>
      <vt:variant>
        <vt:i4>5</vt:i4>
      </vt:variant>
      <vt:variant>
        <vt:lpwstr/>
      </vt:variant>
      <vt:variant>
        <vt:lpwstr>_Toc158215751</vt:lpwstr>
      </vt:variant>
      <vt:variant>
        <vt:i4>1048639</vt:i4>
      </vt:variant>
      <vt:variant>
        <vt:i4>212</vt:i4>
      </vt:variant>
      <vt:variant>
        <vt:i4>0</vt:i4>
      </vt:variant>
      <vt:variant>
        <vt:i4>5</vt:i4>
      </vt:variant>
      <vt:variant>
        <vt:lpwstr/>
      </vt:variant>
      <vt:variant>
        <vt:lpwstr>_Toc158215750</vt:lpwstr>
      </vt:variant>
      <vt:variant>
        <vt:i4>1114175</vt:i4>
      </vt:variant>
      <vt:variant>
        <vt:i4>206</vt:i4>
      </vt:variant>
      <vt:variant>
        <vt:i4>0</vt:i4>
      </vt:variant>
      <vt:variant>
        <vt:i4>5</vt:i4>
      </vt:variant>
      <vt:variant>
        <vt:lpwstr/>
      </vt:variant>
      <vt:variant>
        <vt:lpwstr>_Toc158215749</vt:lpwstr>
      </vt:variant>
      <vt:variant>
        <vt:i4>1114175</vt:i4>
      </vt:variant>
      <vt:variant>
        <vt:i4>200</vt:i4>
      </vt:variant>
      <vt:variant>
        <vt:i4>0</vt:i4>
      </vt:variant>
      <vt:variant>
        <vt:i4>5</vt:i4>
      </vt:variant>
      <vt:variant>
        <vt:lpwstr/>
      </vt:variant>
      <vt:variant>
        <vt:lpwstr>_Toc158215748</vt:lpwstr>
      </vt:variant>
      <vt:variant>
        <vt:i4>1114175</vt:i4>
      </vt:variant>
      <vt:variant>
        <vt:i4>194</vt:i4>
      </vt:variant>
      <vt:variant>
        <vt:i4>0</vt:i4>
      </vt:variant>
      <vt:variant>
        <vt:i4>5</vt:i4>
      </vt:variant>
      <vt:variant>
        <vt:lpwstr/>
      </vt:variant>
      <vt:variant>
        <vt:lpwstr>_Toc158215747</vt:lpwstr>
      </vt:variant>
      <vt:variant>
        <vt:i4>1114175</vt:i4>
      </vt:variant>
      <vt:variant>
        <vt:i4>188</vt:i4>
      </vt:variant>
      <vt:variant>
        <vt:i4>0</vt:i4>
      </vt:variant>
      <vt:variant>
        <vt:i4>5</vt:i4>
      </vt:variant>
      <vt:variant>
        <vt:lpwstr/>
      </vt:variant>
      <vt:variant>
        <vt:lpwstr>_Toc158215746</vt:lpwstr>
      </vt:variant>
      <vt:variant>
        <vt:i4>1114175</vt:i4>
      </vt:variant>
      <vt:variant>
        <vt:i4>182</vt:i4>
      </vt:variant>
      <vt:variant>
        <vt:i4>0</vt:i4>
      </vt:variant>
      <vt:variant>
        <vt:i4>5</vt:i4>
      </vt:variant>
      <vt:variant>
        <vt:lpwstr/>
      </vt:variant>
      <vt:variant>
        <vt:lpwstr>_Toc158215745</vt:lpwstr>
      </vt:variant>
      <vt:variant>
        <vt:i4>1114175</vt:i4>
      </vt:variant>
      <vt:variant>
        <vt:i4>176</vt:i4>
      </vt:variant>
      <vt:variant>
        <vt:i4>0</vt:i4>
      </vt:variant>
      <vt:variant>
        <vt:i4>5</vt:i4>
      </vt:variant>
      <vt:variant>
        <vt:lpwstr/>
      </vt:variant>
      <vt:variant>
        <vt:lpwstr>_Toc158215744</vt:lpwstr>
      </vt:variant>
      <vt:variant>
        <vt:i4>1114175</vt:i4>
      </vt:variant>
      <vt:variant>
        <vt:i4>170</vt:i4>
      </vt:variant>
      <vt:variant>
        <vt:i4>0</vt:i4>
      </vt:variant>
      <vt:variant>
        <vt:i4>5</vt:i4>
      </vt:variant>
      <vt:variant>
        <vt:lpwstr/>
      </vt:variant>
      <vt:variant>
        <vt:lpwstr>_Toc158215743</vt:lpwstr>
      </vt:variant>
      <vt:variant>
        <vt:i4>1114175</vt:i4>
      </vt:variant>
      <vt:variant>
        <vt:i4>164</vt:i4>
      </vt:variant>
      <vt:variant>
        <vt:i4>0</vt:i4>
      </vt:variant>
      <vt:variant>
        <vt:i4>5</vt:i4>
      </vt:variant>
      <vt:variant>
        <vt:lpwstr/>
      </vt:variant>
      <vt:variant>
        <vt:lpwstr>_Toc158215742</vt:lpwstr>
      </vt:variant>
      <vt:variant>
        <vt:i4>1114175</vt:i4>
      </vt:variant>
      <vt:variant>
        <vt:i4>158</vt:i4>
      </vt:variant>
      <vt:variant>
        <vt:i4>0</vt:i4>
      </vt:variant>
      <vt:variant>
        <vt:i4>5</vt:i4>
      </vt:variant>
      <vt:variant>
        <vt:lpwstr/>
      </vt:variant>
      <vt:variant>
        <vt:lpwstr>_Toc158215741</vt:lpwstr>
      </vt:variant>
      <vt:variant>
        <vt:i4>1114175</vt:i4>
      </vt:variant>
      <vt:variant>
        <vt:i4>152</vt:i4>
      </vt:variant>
      <vt:variant>
        <vt:i4>0</vt:i4>
      </vt:variant>
      <vt:variant>
        <vt:i4>5</vt:i4>
      </vt:variant>
      <vt:variant>
        <vt:lpwstr/>
      </vt:variant>
      <vt:variant>
        <vt:lpwstr>_Toc158215740</vt:lpwstr>
      </vt:variant>
      <vt:variant>
        <vt:i4>1441855</vt:i4>
      </vt:variant>
      <vt:variant>
        <vt:i4>146</vt:i4>
      </vt:variant>
      <vt:variant>
        <vt:i4>0</vt:i4>
      </vt:variant>
      <vt:variant>
        <vt:i4>5</vt:i4>
      </vt:variant>
      <vt:variant>
        <vt:lpwstr/>
      </vt:variant>
      <vt:variant>
        <vt:lpwstr>_Toc158215739</vt:lpwstr>
      </vt:variant>
      <vt:variant>
        <vt:i4>1441855</vt:i4>
      </vt:variant>
      <vt:variant>
        <vt:i4>140</vt:i4>
      </vt:variant>
      <vt:variant>
        <vt:i4>0</vt:i4>
      </vt:variant>
      <vt:variant>
        <vt:i4>5</vt:i4>
      </vt:variant>
      <vt:variant>
        <vt:lpwstr/>
      </vt:variant>
      <vt:variant>
        <vt:lpwstr>_Toc158215738</vt:lpwstr>
      </vt:variant>
      <vt:variant>
        <vt:i4>1441855</vt:i4>
      </vt:variant>
      <vt:variant>
        <vt:i4>134</vt:i4>
      </vt:variant>
      <vt:variant>
        <vt:i4>0</vt:i4>
      </vt:variant>
      <vt:variant>
        <vt:i4>5</vt:i4>
      </vt:variant>
      <vt:variant>
        <vt:lpwstr/>
      </vt:variant>
      <vt:variant>
        <vt:lpwstr>_Toc158215737</vt:lpwstr>
      </vt:variant>
      <vt:variant>
        <vt:i4>1441855</vt:i4>
      </vt:variant>
      <vt:variant>
        <vt:i4>128</vt:i4>
      </vt:variant>
      <vt:variant>
        <vt:i4>0</vt:i4>
      </vt:variant>
      <vt:variant>
        <vt:i4>5</vt:i4>
      </vt:variant>
      <vt:variant>
        <vt:lpwstr/>
      </vt:variant>
      <vt:variant>
        <vt:lpwstr>_Toc158215736</vt:lpwstr>
      </vt:variant>
      <vt:variant>
        <vt:i4>1441855</vt:i4>
      </vt:variant>
      <vt:variant>
        <vt:i4>122</vt:i4>
      </vt:variant>
      <vt:variant>
        <vt:i4>0</vt:i4>
      </vt:variant>
      <vt:variant>
        <vt:i4>5</vt:i4>
      </vt:variant>
      <vt:variant>
        <vt:lpwstr/>
      </vt:variant>
      <vt:variant>
        <vt:lpwstr>_Toc158215735</vt:lpwstr>
      </vt:variant>
      <vt:variant>
        <vt:i4>1441855</vt:i4>
      </vt:variant>
      <vt:variant>
        <vt:i4>116</vt:i4>
      </vt:variant>
      <vt:variant>
        <vt:i4>0</vt:i4>
      </vt:variant>
      <vt:variant>
        <vt:i4>5</vt:i4>
      </vt:variant>
      <vt:variant>
        <vt:lpwstr/>
      </vt:variant>
      <vt:variant>
        <vt:lpwstr>_Toc158215734</vt:lpwstr>
      </vt:variant>
      <vt:variant>
        <vt:i4>1441855</vt:i4>
      </vt:variant>
      <vt:variant>
        <vt:i4>110</vt:i4>
      </vt:variant>
      <vt:variant>
        <vt:i4>0</vt:i4>
      </vt:variant>
      <vt:variant>
        <vt:i4>5</vt:i4>
      </vt:variant>
      <vt:variant>
        <vt:lpwstr/>
      </vt:variant>
      <vt:variant>
        <vt:lpwstr>_Toc158215733</vt:lpwstr>
      </vt:variant>
      <vt:variant>
        <vt:i4>1441855</vt:i4>
      </vt:variant>
      <vt:variant>
        <vt:i4>104</vt:i4>
      </vt:variant>
      <vt:variant>
        <vt:i4>0</vt:i4>
      </vt:variant>
      <vt:variant>
        <vt:i4>5</vt:i4>
      </vt:variant>
      <vt:variant>
        <vt:lpwstr/>
      </vt:variant>
      <vt:variant>
        <vt:lpwstr>_Toc158215732</vt:lpwstr>
      </vt:variant>
      <vt:variant>
        <vt:i4>1441855</vt:i4>
      </vt:variant>
      <vt:variant>
        <vt:i4>98</vt:i4>
      </vt:variant>
      <vt:variant>
        <vt:i4>0</vt:i4>
      </vt:variant>
      <vt:variant>
        <vt:i4>5</vt:i4>
      </vt:variant>
      <vt:variant>
        <vt:lpwstr/>
      </vt:variant>
      <vt:variant>
        <vt:lpwstr>_Toc158215731</vt:lpwstr>
      </vt:variant>
      <vt:variant>
        <vt:i4>1441855</vt:i4>
      </vt:variant>
      <vt:variant>
        <vt:i4>92</vt:i4>
      </vt:variant>
      <vt:variant>
        <vt:i4>0</vt:i4>
      </vt:variant>
      <vt:variant>
        <vt:i4>5</vt:i4>
      </vt:variant>
      <vt:variant>
        <vt:lpwstr/>
      </vt:variant>
      <vt:variant>
        <vt:lpwstr>_Toc158215730</vt:lpwstr>
      </vt:variant>
      <vt:variant>
        <vt:i4>1507391</vt:i4>
      </vt:variant>
      <vt:variant>
        <vt:i4>86</vt:i4>
      </vt:variant>
      <vt:variant>
        <vt:i4>0</vt:i4>
      </vt:variant>
      <vt:variant>
        <vt:i4>5</vt:i4>
      </vt:variant>
      <vt:variant>
        <vt:lpwstr/>
      </vt:variant>
      <vt:variant>
        <vt:lpwstr>_Toc158215729</vt:lpwstr>
      </vt:variant>
      <vt:variant>
        <vt:i4>1507391</vt:i4>
      </vt:variant>
      <vt:variant>
        <vt:i4>80</vt:i4>
      </vt:variant>
      <vt:variant>
        <vt:i4>0</vt:i4>
      </vt:variant>
      <vt:variant>
        <vt:i4>5</vt:i4>
      </vt:variant>
      <vt:variant>
        <vt:lpwstr/>
      </vt:variant>
      <vt:variant>
        <vt:lpwstr>_Toc158215728</vt:lpwstr>
      </vt:variant>
      <vt:variant>
        <vt:i4>1507391</vt:i4>
      </vt:variant>
      <vt:variant>
        <vt:i4>74</vt:i4>
      </vt:variant>
      <vt:variant>
        <vt:i4>0</vt:i4>
      </vt:variant>
      <vt:variant>
        <vt:i4>5</vt:i4>
      </vt:variant>
      <vt:variant>
        <vt:lpwstr/>
      </vt:variant>
      <vt:variant>
        <vt:lpwstr>_Toc158215727</vt:lpwstr>
      </vt:variant>
      <vt:variant>
        <vt:i4>1507391</vt:i4>
      </vt:variant>
      <vt:variant>
        <vt:i4>68</vt:i4>
      </vt:variant>
      <vt:variant>
        <vt:i4>0</vt:i4>
      </vt:variant>
      <vt:variant>
        <vt:i4>5</vt:i4>
      </vt:variant>
      <vt:variant>
        <vt:lpwstr/>
      </vt:variant>
      <vt:variant>
        <vt:lpwstr>_Toc158215726</vt:lpwstr>
      </vt:variant>
      <vt:variant>
        <vt:i4>1507391</vt:i4>
      </vt:variant>
      <vt:variant>
        <vt:i4>62</vt:i4>
      </vt:variant>
      <vt:variant>
        <vt:i4>0</vt:i4>
      </vt:variant>
      <vt:variant>
        <vt:i4>5</vt:i4>
      </vt:variant>
      <vt:variant>
        <vt:lpwstr/>
      </vt:variant>
      <vt:variant>
        <vt:lpwstr>_Toc158215725</vt:lpwstr>
      </vt:variant>
      <vt:variant>
        <vt:i4>1507391</vt:i4>
      </vt:variant>
      <vt:variant>
        <vt:i4>56</vt:i4>
      </vt:variant>
      <vt:variant>
        <vt:i4>0</vt:i4>
      </vt:variant>
      <vt:variant>
        <vt:i4>5</vt:i4>
      </vt:variant>
      <vt:variant>
        <vt:lpwstr/>
      </vt:variant>
      <vt:variant>
        <vt:lpwstr>_Toc158215724</vt:lpwstr>
      </vt:variant>
      <vt:variant>
        <vt:i4>1507391</vt:i4>
      </vt:variant>
      <vt:variant>
        <vt:i4>50</vt:i4>
      </vt:variant>
      <vt:variant>
        <vt:i4>0</vt:i4>
      </vt:variant>
      <vt:variant>
        <vt:i4>5</vt:i4>
      </vt:variant>
      <vt:variant>
        <vt:lpwstr/>
      </vt:variant>
      <vt:variant>
        <vt:lpwstr>_Toc158215723</vt:lpwstr>
      </vt:variant>
      <vt:variant>
        <vt:i4>1507391</vt:i4>
      </vt:variant>
      <vt:variant>
        <vt:i4>44</vt:i4>
      </vt:variant>
      <vt:variant>
        <vt:i4>0</vt:i4>
      </vt:variant>
      <vt:variant>
        <vt:i4>5</vt:i4>
      </vt:variant>
      <vt:variant>
        <vt:lpwstr/>
      </vt:variant>
      <vt:variant>
        <vt:lpwstr>_Toc158215722</vt:lpwstr>
      </vt:variant>
      <vt:variant>
        <vt:i4>1507391</vt:i4>
      </vt:variant>
      <vt:variant>
        <vt:i4>38</vt:i4>
      </vt:variant>
      <vt:variant>
        <vt:i4>0</vt:i4>
      </vt:variant>
      <vt:variant>
        <vt:i4>5</vt:i4>
      </vt:variant>
      <vt:variant>
        <vt:lpwstr/>
      </vt:variant>
      <vt:variant>
        <vt:lpwstr>_Toc158215721</vt:lpwstr>
      </vt:variant>
      <vt:variant>
        <vt:i4>1507391</vt:i4>
      </vt:variant>
      <vt:variant>
        <vt:i4>32</vt:i4>
      </vt:variant>
      <vt:variant>
        <vt:i4>0</vt:i4>
      </vt:variant>
      <vt:variant>
        <vt:i4>5</vt:i4>
      </vt:variant>
      <vt:variant>
        <vt:lpwstr/>
      </vt:variant>
      <vt:variant>
        <vt:lpwstr>_Toc158215720</vt:lpwstr>
      </vt:variant>
      <vt:variant>
        <vt:i4>1310783</vt:i4>
      </vt:variant>
      <vt:variant>
        <vt:i4>26</vt:i4>
      </vt:variant>
      <vt:variant>
        <vt:i4>0</vt:i4>
      </vt:variant>
      <vt:variant>
        <vt:i4>5</vt:i4>
      </vt:variant>
      <vt:variant>
        <vt:lpwstr/>
      </vt:variant>
      <vt:variant>
        <vt:lpwstr>_Toc158215719</vt:lpwstr>
      </vt:variant>
      <vt:variant>
        <vt:i4>1310783</vt:i4>
      </vt:variant>
      <vt:variant>
        <vt:i4>20</vt:i4>
      </vt:variant>
      <vt:variant>
        <vt:i4>0</vt:i4>
      </vt:variant>
      <vt:variant>
        <vt:i4>5</vt:i4>
      </vt:variant>
      <vt:variant>
        <vt:lpwstr/>
      </vt:variant>
      <vt:variant>
        <vt:lpwstr>_Toc158215718</vt:lpwstr>
      </vt:variant>
      <vt:variant>
        <vt:i4>1310783</vt:i4>
      </vt:variant>
      <vt:variant>
        <vt:i4>14</vt:i4>
      </vt:variant>
      <vt:variant>
        <vt:i4>0</vt:i4>
      </vt:variant>
      <vt:variant>
        <vt:i4>5</vt:i4>
      </vt:variant>
      <vt:variant>
        <vt:lpwstr/>
      </vt:variant>
      <vt:variant>
        <vt:lpwstr>_Toc158215717</vt:lpwstr>
      </vt:variant>
      <vt:variant>
        <vt:i4>1310783</vt:i4>
      </vt:variant>
      <vt:variant>
        <vt:i4>8</vt:i4>
      </vt:variant>
      <vt:variant>
        <vt:i4>0</vt:i4>
      </vt:variant>
      <vt:variant>
        <vt:i4>5</vt:i4>
      </vt:variant>
      <vt:variant>
        <vt:lpwstr/>
      </vt:variant>
      <vt:variant>
        <vt:lpwstr>_Toc158215716</vt:lpwstr>
      </vt:variant>
      <vt:variant>
        <vt:i4>1310783</vt:i4>
      </vt:variant>
      <vt:variant>
        <vt:i4>2</vt:i4>
      </vt:variant>
      <vt:variant>
        <vt:i4>0</vt:i4>
      </vt:variant>
      <vt:variant>
        <vt:i4>5</vt:i4>
      </vt:variant>
      <vt:variant>
        <vt:lpwstr/>
      </vt:variant>
      <vt:variant>
        <vt:lpwstr>_Toc158215715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4 (Year 7) – unit of learning – Length and area</dc:title>
  <dc:subject/>
  <dc:creator>NSW Department of Education</dc:creator>
  <cp:keywords/>
  <dc:description/>
  <dcterms:created xsi:type="dcterms:W3CDTF">2024-02-07T05:28:00Z</dcterms:created>
  <dcterms:modified xsi:type="dcterms:W3CDTF">2026-05-01T06:11:00Z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Order">
    <vt:r8>6698000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SIP_Label_b603dfd7-d93a-4381-a340-2995d8282205_Enabled">
    <vt:lpwstr>true</vt:lpwstr>
  </property>
  <property fmtid="{D5CDD505-2E9C-101B-9397-08002B2CF9AE}" pid="12" name="MSIP_Label_b603dfd7-d93a-4381-a340-2995d8282205_SetDate">
    <vt:lpwstr>2023-09-28T05:33:53Z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697be40c-2856-488c-a134-fdc42fec1e76</vt:lpwstr>
  </property>
  <property fmtid="{D5CDD505-2E9C-101B-9397-08002B2CF9AE}" pid="17" name="MSIP_Label_b603dfd7-d93a-4381-a340-2995d8282205_ContentBits">
    <vt:lpwstr>0</vt:lpwstr>
  </property>
  <property fmtid="{D5CDD505-2E9C-101B-9397-08002B2CF9AE}" pid="18" name="GrammarlyDocumentId">
    <vt:lpwstr>be10cdaecdeda2b8fe99d9c133da6fc4f6e7033c1ffa25adf92ea80459e549de</vt:lpwstr>
  </property>
</Properties>
</file>