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7C403AFE" w:rsidR="00DC02A6" w:rsidRDefault="00680384" w:rsidP="00DC02A6">
      <w:pPr>
        <w:pStyle w:val="Title"/>
      </w:pPr>
      <w:bookmarkStart w:id="0" w:name="_Hlk148085229"/>
      <w:r>
        <w:t>Mathematics</w:t>
      </w:r>
      <w:r w:rsidR="00DC02A6">
        <w:t xml:space="preserve"> Stage </w:t>
      </w:r>
      <w:r w:rsidR="00641099">
        <w:t>5</w:t>
      </w:r>
      <w:r w:rsidR="00DC02A6">
        <w:t xml:space="preserve"> (Year </w:t>
      </w:r>
      <w:r w:rsidR="00B60B81">
        <w:t>9</w:t>
      </w:r>
      <w:r w:rsidR="00DC02A6">
        <w:t>) – sample integrated program of learning</w:t>
      </w:r>
    </w:p>
    <w:bookmarkEnd w:id="0"/>
    <w:p w14:paraId="0F3248E1" w14:textId="32D6110C" w:rsidR="00DC02A6" w:rsidRDefault="00B60B81" w:rsidP="00DC02A6">
      <w:pPr>
        <w:pStyle w:val="Subtitle"/>
      </w:pPr>
      <w:r>
        <w:t>Prisms and cylinders</w:t>
      </w:r>
      <w:r w:rsidR="00DC02A6">
        <w:br w:type="page"/>
      </w:r>
    </w:p>
    <w:p w14:paraId="17229AEF" w14:textId="0B246B60" w:rsidR="00DC02A6" w:rsidRPr="002506EE" w:rsidRDefault="00DC02A6" w:rsidP="00DC02A6">
      <w:pPr>
        <w:pStyle w:val="TOCHeading"/>
        <w:tabs>
          <w:tab w:val="left" w:pos="13465"/>
        </w:tabs>
      </w:pPr>
      <w:r w:rsidRPr="009B0243">
        <w:lastRenderedPageBreak/>
        <w:t>Contents</w:t>
      </w:r>
    </w:p>
    <w:p w14:paraId="3263AF8F" w14:textId="7C25B684" w:rsidR="00E06586"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899652" w:history="1">
        <w:r w:rsidR="00E06586" w:rsidRPr="00944AE0">
          <w:rPr>
            <w:rStyle w:val="Hyperlink"/>
          </w:rPr>
          <w:t>Rationale</w:t>
        </w:r>
        <w:r w:rsidR="00E06586">
          <w:rPr>
            <w:webHidden/>
          </w:rPr>
          <w:tab/>
        </w:r>
        <w:r w:rsidR="00E06586">
          <w:rPr>
            <w:webHidden/>
          </w:rPr>
          <w:fldChar w:fldCharType="begin"/>
        </w:r>
        <w:r w:rsidR="00E06586">
          <w:rPr>
            <w:webHidden/>
          </w:rPr>
          <w:instrText xml:space="preserve"> PAGEREF _Toc219899652 \h </w:instrText>
        </w:r>
        <w:r w:rsidR="00E06586">
          <w:rPr>
            <w:webHidden/>
          </w:rPr>
        </w:r>
        <w:r w:rsidR="00E06586">
          <w:rPr>
            <w:webHidden/>
          </w:rPr>
          <w:fldChar w:fldCharType="separate"/>
        </w:r>
        <w:r w:rsidR="00E06586">
          <w:rPr>
            <w:webHidden/>
          </w:rPr>
          <w:t>3</w:t>
        </w:r>
        <w:r w:rsidR="00E06586">
          <w:rPr>
            <w:webHidden/>
          </w:rPr>
          <w:fldChar w:fldCharType="end"/>
        </w:r>
      </w:hyperlink>
    </w:p>
    <w:p w14:paraId="3552CAE8" w14:textId="6DD387CB"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53" w:history="1">
        <w:r w:rsidRPr="00944AE0">
          <w:rPr>
            <w:rStyle w:val="Hyperlink"/>
          </w:rPr>
          <w:t>Introduction</w:t>
        </w:r>
        <w:r>
          <w:rPr>
            <w:webHidden/>
          </w:rPr>
          <w:tab/>
        </w:r>
        <w:r>
          <w:rPr>
            <w:webHidden/>
          </w:rPr>
          <w:fldChar w:fldCharType="begin"/>
        </w:r>
        <w:r>
          <w:rPr>
            <w:webHidden/>
          </w:rPr>
          <w:instrText xml:space="preserve"> PAGEREF _Toc219899653 \h </w:instrText>
        </w:r>
        <w:r>
          <w:rPr>
            <w:webHidden/>
          </w:rPr>
        </w:r>
        <w:r>
          <w:rPr>
            <w:webHidden/>
          </w:rPr>
          <w:fldChar w:fldCharType="separate"/>
        </w:r>
        <w:r>
          <w:rPr>
            <w:webHidden/>
          </w:rPr>
          <w:t>4</w:t>
        </w:r>
        <w:r>
          <w:rPr>
            <w:webHidden/>
          </w:rPr>
          <w:fldChar w:fldCharType="end"/>
        </w:r>
      </w:hyperlink>
    </w:p>
    <w:p w14:paraId="443EE479" w14:textId="05F5EF84"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54" w:history="1">
        <w:r w:rsidRPr="00944AE0">
          <w:rPr>
            <w:rStyle w:val="Hyperlink"/>
          </w:rPr>
          <w:t>Integrated teaching and learning programs to meet the needs of diverse learners</w:t>
        </w:r>
        <w:r>
          <w:rPr>
            <w:webHidden/>
          </w:rPr>
          <w:tab/>
        </w:r>
        <w:r>
          <w:rPr>
            <w:webHidden/>
          </w:rPr>
          <w:fldChar w:fldCharType="begin"/>
        </w:r>
        <w:r>
          <w:rPr>
            <w:webHidden/>
          </w:rPr>
          <w:instrText xml:space="preserve"> PAGEREF _Toc219899654 \h </w:instrText>
        </w:r>
        <w:r>
          <w:rPr>
            <w:webHidden/>
          </w:rPr>
        </w:r>
        <w:r>
          <w:rPr>
            <w:webHidden/>
          </w:rPr>
          <w:fldChar w:fldCharType="separate"/>
        </w:r>
        <w:r>
          <w:rPr>
            <w:webHidden/>
          </w:rPr>
          <w:t>4</w:t>
        </w:r>
        <w:r>
          <w:rPr>
            <w:webHidden/>
          </w:rPr>
          <w:fldChar w:fldCharType="end"/>
        </w:r>
      </w:hyperlink>
    </w:p>
    <w:p w14:paraId="3BCFC6A8" w14:textId="5716D662"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55" w:history="1">
        <w:r w:rsidRPr="00944AE0">
          <w:rPr>
            <w:rStyle w:val="Hyperlink"/>
          </w:rPr>
          <w:t>Life Skills eligibility</w:t>
        </w:r>
        <w:r>
          <w:rPr>
            <w:webHidden/>
          </w:rPr>
          <w:tab/>
        </w:r>
        <w:r>
          <w:rPr>
            <w:webHidden/>
          </w:rPr>
          <w:fldChar w:fldCharType="begin"/>
        </w:r>
        <w:r>
          <w:rPr>
            <w:webHidden/>
          </w:rPr>
          <w:instrText xml:space="preserve"> PAGEREF _Toc219899655 \h </w:instrText>
        </w:r>
        <w:r>
          <w:rPr>
            <w:webHidden/>
          </w:rPr>
        </w:r>
        <w:r>
          <w:rPr>
            <w:webHidden/>
          </w:rPr>
          <w:fldChar w:fldCharType="separate"/>
        </w:r>
        <w:r>
          <w:rPr>
            <w:webHidden/>
          </w:rPr>
          <w:t>5</w:t>
        </w:r>
        <w:r>
          <w:rPr>
            <w:webHidden/>
          </w:rPr>
          <w:fldChar w:fldCharType="end"/>
        </w:r>
      </w:hyperlink>
    </w:p>
    <w:p w14:paraId="2D04E68F" w14:textId="749F4658"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56" w:history="1">
        <w:r w:rsidRPr="00944AE0">
          <w:rPr>
            <w:rStyle w:val="Hyperlink"/>
          </w:rPr>
          <w:t>Assessment of Life Skills outcomes</w:t>
        </w:r>
        <w:r>
          <w:rPr>
            <w:webHidden/>
          </w:rPr>
          <w:tab/>
        </w:r>
        <w:r>
          <w:rPr>
            <w:webHidden/>
          </w:rPr>
          <w:fldChar w:fldCharType="begin"/>
        </w:r>
        <w:r>
          <w:rPr>
            <w:webHidden/>
          </w:rPr>
          <w:instrText xml:space="preserve"> PAGEREF _Toc219899656 \h </w:instrText>
        </w:r>
        <w:r>
          <w:rPr>
            <w:webHidden/>
          </w:rPr>
        </w:r>
        <w:r>
          <w:rPr>
            <w:webHidden/>
          </w:rPr>
          <w:fldChar w:fldCharType="separate"/>
        </w:r>
        <w:r>
          <w:rPr>
            <w:webHidden/>
          </w:rPr>
          <w:t>5</w:t>
        </w:r>
        <w:r>
          <w:rPr>
            <w:webHidden/>
          </w:rPr>
          <w:fldChar w:fldCharType="end"/>
        </w:r>
      </w:hyperlink>
    </w:p>
    <w:p w14:paraId="300DD963" w14:textId="381F738F"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57" w:history="1">
        <w:r w:rsidRPr="00944AE0">
          <w:rPr>
            <w:rStyle w:val="Hyperlink"/>
          </w:rPr>
          <w:t>About this resource</w:t>
        </w:r>
        <w:r>
          <w:rPr>
            <w:webHidden/>
          </w:rPr>
          <w:tab/>
        </w:r>
        <w:r>
          <w:rPr>
            <w:webHidden/>
          </w:rPr>
          <w:fldChar w:fldCharType="begin"/>
        </w:r>
        <w:r>
          <w:rPr>
            <w:webHidden/>
          </w:rPr>
          <w:instrText xml:space="preserve"> PAGEREF _Toc219899657 \h </w:instrText>
        </w:r>
        <w:r>
          <w:rPr>
            <w:webHidden/>
          </w:rPr>
        </w:r>
        <w:r>
          <w:rPr>
            <w:webHidden/>
          </w:rPr>
          <w:fldChar w:fldCharType="separate"/>
        </w:r>
        <w:r>
          <w:rPr>
            <w:webHidden/>
          </w:rPr>
          <w:t>6</w:t>
        </w:r>
        <w:r>
          <w:rPr>
            <w:webHidden/>
          </w:rPr>
          <w:fldChar w:fldCharType="end"/>
        </w:r>
      </w:hyperlink>
    </w:p>
    <w:p w14:paraId="1E5971D9" w14:textId="1FB0705D"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58" w:history="1">
        <w:r w:rsidRPr="00944AE0">
          <w:rPr>
            <w:rStyle w:val="Hyperlink"/>
          </w:rPr>
          <w:t>Purpose of resource</w:t>
        </w:r>
        <w:r>
          <w:rPr>
            <w:webHidden/>
          </w:rPr>
          <w:tab/>
        </w:r>
        <w:r>
          <w:rPr>
            <w:webHidden/>
          </w:rPr>
          <w:fldChar w:fldCharType="begin"/>
        </w:r>
        <w:r>
          <w:rPr>
            <w:webHidden/>
          </w:rPr>
          <w:instrText xml:space="preserve"> PAGEREF _Toc219899658 \h </w:instrText>
        </w:r>
        <w:r>
          <w:rPr>
            <w:webHidden/>
          </w:rPr>
        </w:r>
        <w:r>
          <w:rPr>
            <w:webHidden/>
          </w:rPr>
          <w:fldChar w:fldCharType="separate"/>
        </w:r>
        <w:r>
          <w:rPr>
            <w:webHidden/>
          </w:rPr>
          <w:t>6</w:t>
        </w:r>
        <w:r>
          <w:rPr>
            <w:webHidden/>
          </w:rPr>
          <w:fldChar w:fldCharType="end"/>
        </w:r>
      </w:hyperlink>
    </w:p>
    <w:p w14:paraId="6871653A" w14:textId="1DFCCE31"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59" w:history="1">
        <w:r w:rsidRPr="00944AE0">
          <w:rPr>
            <w:rStyle w:val="Hyperlink"/>
          </w:rPr>
          <w:t>Target audience</w:t>
        </w:r>
        <w:r>
          <w:rPr>
            <w:webHidden/>
          </w:rPr>
          <w:tab/>
        </w:r>
        <w:r>
          <w:rPr>
            <w:webHidden/>
          </w:rPr>
          <w:fldChar w:fldCharType="begin"/>
        </w:r>
        <w:r>
          <w:rPr>
            <w:webHidden/>
          </w:rPr>
          <w:instrText xml:space="preserve"> PAGEREF _Toc219899659 \h </w:instrText>
        </w:r>
        <w:r>
          <w:rPr>
            <w:webHidden/>
          </w:rPr>
        </w:r>
        <w:r>
          <w:rPr>
            <w:webHidden/>
          </w:rPr>
          <w:fldChar w:fldCharType="separate"/>
        </w:r>
        <w:r>
          <w:rPr>
            <w:webHidden/>
          </w:rPr>
          <w:t>6</w:t>
        </w:r>
        <w:r>
          <w:rPr>
            <w:webHidden/>
          </w:rPr>
          <w:fldChar w:fldCharType="end"/>
        </w:r>
      </w:hyperlink>
    </w:p>
    <w:p w14:paraId="61454247" w14:textId="5091A48E"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0" w:history="1">
        <w:r w:rsidRPr="00944AE0">
          <w:rPr>
            <w:rStyle w:val="Hyperlink"/>
          </w:rPr>
          <w:t>When and how to use</w:t>
        </w:r>
        <w:r>
          <w:rPr>
            <w:webHidden/>
          </w:rPr>
          <w:tab/>
        </w:r>
        <w:r>
          <w:rPr>
            <w:webHidden/>
          </w:rPr>
          <w:fldChar w:fldCharType="begin"/>
        </w:r>
        <w:r>
          <w:rPr>
            <w:webHidden/>
          </w:rPr>
          <w:instrText xml:space="preserve"> PAGEREF _Toc219899660 \h </w:instrText>
        </w:r>
        <w:r>
          <w:rPr>
            <w:webHidden/>
          </w:rPr>
        </w:r>
        <w:r>
          <w:rPr>
            <w:webHidden/>
          </w:rPr>
          <w:fldChar w:fldCharType="separate"/>
        </w:r>
        <w:r>
          <w:rPr>
            <w:webHidden/>
          </w:rPr>
          <w:t>7</w:t>
        </w:r>
        <w:r>
          <w:rPr>
            <w:webHidden/>
          </w:rPr>
          <w:fldChar w:fldCharType="end"/>
        </w:r>
      </w:hyperlink>
    </w:p>
    <w:p w14:paraId="390C8053" w14:textId="2AFF51F8"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61" w:history="1">
        <w:r w:rsidRPr="00944AE0">
          <w:rPr>
            <w:rStyle w:val="Hyperlink"/>
          </w:rPr>
          <w:t>Overview</w:t>
        </w:r>
        <w:r>
          <w:rPr>
            <w:webHidden/>
          </w:rPr>
          <w:tab/>
        </w:r>
        <w:r>
          <w:rPr>
            <w:webHidden/>
          </w:rPr>
          <w:fldChar w:fldCharType="begin"/>
        </w:r>
        <w:r>
          <w:rPr>
            <w:webHidden/>
          </w:rPr>
          <w:instrText xml:space="preserve"> PAGEREF _Toc219899661 \h </w:instrText>
        </w:r>
        <w:r>
          <w:rPr>
            <w:webHidden/>
          </w:rPr>
        </w:r>
        <w:r>
          <w:rPr>
            <w:webHidden/>
          </w:rPr>
          <w:fldChar w:fldCharType="separate"/>
        </w:r>
        <w:r>
          <w:rPr>
            <w:webHidden/>
          </w:rPr>
          <w:t>9</w:t>
        </w:r>
        <w:r>
          <w:rPr>
            <w:webHidden/>
          </w:rPr>
          <w:fldChar w:fldCharType="end"/>
        </w:r>
      </w:hyperlink>
    </w:p>
    <w:p w14:paraId="2FA3C486" w14:textId="19564F65"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62" w:history="1">
        <w:r w:rsidRPr="00944AE0">
          <w:rPr>
            <w:rStyle w:val="Hyperlink"/>
          </w:rPr>
          <w:t>Unit outcomes</w:t>
        </w:r>
        <w:r>
          <w:rPr>
            <w:webHidden/>
          </w:rPr>
          <w:tab/>
        </w:r>
        <w:r>
          <w:rPr>
            <w:webHidden/>
          </w:rPr>
          <w:fldChar w:fldCharType="begin"/>
        </w:r>
        <w:r>
          <w:rPr>
            <w:webHidden/>
          </w:rPr>
          <w:instrText xml:space="preserve"> PAGEREF _Toc219899662 \h </w:instrText>
        </w:r>
        <w:r>
          <w:rPr>
            <w:webHidden/>
          </w:rPr>
        </w:r>
        <w:r>
          <w:rPr>
            <w:webHidden/>
          </w:rPr>
          <w:fldChar w:fldCharType="separate"/>
        </w:r>
        <w:r>
          <w:rPr>
            <w:webHidden/>
          </w:rPr>
          <w:t>10</w:t>
        </w:r>
        <w:r>
          <w:rPr>
            <w:webHidden/>
          </w:rPr>
          <w:fldChar w:fldCharType="end"/>
        </w:r>
      </w:hyperlink>
    </w:p>
    <w:p w14:paraId="38B71063" w14:textId="2666AD23"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63" w:history="1">
        <w:r w:rsidRPr="00944AE0">
          <w:rPr>
            <w:rStyle w:val="Hyperlink"/>
          </w:rPr>
          <w:t>Integrated lesson sequence</w:t>
        </w:r>
        <w:r>
          <w:rPr>
            <w:webHidden/>
          </w:rPr>
          <w:tab/>
        </w:r>
        <w:r>
          <w:rPr>
            <w:webHidden/>
          </w:rPr>
          <w:fldChar w:fldCharType="begin"/>
        </w:r>
        <w:r>
          <w:rPr>
            <w:webHidden/>
          </w:rPr>
          <w:instrText xml:space="preserve"> PAGEREF _Toc219899663 \h </w:instrText>
        </w:r>
        <w:r>
          <w:rPr>
            <w:webHidden/>
          </w:rPr>
        </w:r>
        <w:r>
          <w:rPr>
            <w:webHidden/>
          </w:rPr>
          <w:fldChar w:fldCharType="separate"/>
        </w:r>
        <w:r>
          <w:rPr>
            <w:webHidden/>
          </w:rPr>
          <w:t>11</w:t>
        </w:r>
        <w:r>
          <w:rPr>
            <w:webHidden/>
          </w:rPr>
          <w:fldChar w:fldCharType="end"/>
        </w:r>
      </w:hyperlink>
    </w:p>
    <w:p w14:paraId="61FC7949" w14:textId="24544C06"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4" w:history="1">
        <w:r w:rsidRPr="00944AE0">
          <w:rPr>
            <w:rStyle w:val="Hyperlink"/>
          </w:rPr>
          <w:t>Lesson 1 – visualising nets</w:t>
        </w:r>
        <w:r>
          <w:rPr>
            <w:webHidden/>
          </w:rPr>
          <w:tab/>
        </w:r>
        <w:r>
          <w:rPr>
            <w:webHidden/>
          </w:rPr>
          <w:fldChar w:fldCharType="begin"/>
        </w:r>
        <w:r>
          <w:rPr>
            <w:webHidden/>
          </w:rPr>
          <w:instrText xml:space="preserve"> PAGEREF _Toc219899664 \h </w:instrText>
        </w:r>
        <w:r>
          <w:rPr>
            <w:webHidden/>
          </w:rPr>
        </w:r>
        <w:r>
          <w:rPr>
            <w:webHidden/>
          </w:rPr>
          <w:fldChar w:fldCharType="separate"/>
        </w:r>
        <w:r>
          <w:rPr>
            <w:webHidden/>
          </w:rPr>
          <w:t>11</w:t>
        </w:r>
        <w:r>
          <w:rPr>
            <w:webHidden/>
          </w:rPr>
          <w:fldChar w:fldCharType="end"/>
        </w:r>
      </w:hyperlink>
    </w:p>
    <w:p w14:paraId="2DC5BEC3" w14:textId="6C23682A"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5" w:history="1">
        <w:r w:rsidRPr="00944AE0">
          <w:rPr>
            <w:rStyle w:val="Hyperlink"/>
          </w:rPr>
          <w:t>Lesson 2 – cube houses</w:t>
        </w:r>
        <w:r>
          <w:rPr>
            <w:webHidden/>
          </w:rPr>
          <w:tab/>
        </w:r>
        <w:r>
          <w:rPr>
            <w:webHidden/>
          </w:rPr>
          <w:fldChar w:fldCharType="begin"/>
        </w:r>
        <w:r>
          <w:rPr>
            <w:webHidden/>
          </w:rPr>
          <w:instrText xml:space="preserve"> PAGEREF _Toc219899665 \h </w:instrText>
        </w:r>
        <w:r>
          <w:rPr>
            <w:webHidden/>
          </w:rPr>
        </w:r>
        <w:r>
          <w:rPr>
            <w:webHidden/>
          </w:rPr>
          <w:fldChar w:fldCharType="separate"/>
        </w:r>
        <w:r>
          <w:rPr>
            <w:webHidden/>
          </w:rPr>
          <w:t>22</w:t>
        </w:r>
        <w:r>
          <w:rPr>
            <w:webHidden/>
          </w:rPr>
          <w:fldChar w:fldCharType="end"/>
        </w:r>
      </w:hyperlink>
    </w:p>
    <w:p w14:paraId="1633FF22" w14:textId="6E9B8CDB"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6" w:history="1">
        <w:r w:rsidRPr="00944AE0">
          <w:rPr>
            <w:rStyle w:val="Hyperlink"/>
          </w:rPr>
          <w:t>Lesson 3 – leftovers challenge</w:t>
        </w:r>
        <w:r>
          <w:rPr>
            <w:webHidden/>
          </w:rPr>
          <w:tab/>
        </w:r>
        <w:r>
          <w:rPr>
            <w:webHidden/>
          </w:rPr>
          <w:fldChar w:fldCharType="begin"/>
        </w:r>
        <w:r>
          <w:rPr>
            <w:webHidden/>
          </w:rPr>
          <w:instrText xml:space="preserve"> PAGEREF _Toc219899666 \h </w:instrText>
        </w:r>
        <w:r>
          <w:rPr>
            <w:webHidden/>
          </w:rPr>
        </w:r>
        <w:r>
          <w:rPr>
            <w:webHidden/>
          </w:rPr>
          <w:fldChar w:fldCharType="separate"/>
        </w:r>
        <w:r>
          <w:rPr>
            <w:webHidden/>
          </w:rPr>
          <w:t>30</w:t>
        </w:r>
        <w:r>
          <w:rPr>
            <w:webHidden/>
          </w:rPr>
          <w:fldChar w:fldCharType="end"/>
        </w:r>
      </w:hyperlink>
    </w:p>
    <w:p w14:paraId="63CF68FB" w14:textId="6AEFFC8C"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7" w:history="1">
        <w:r w:rsidRPr="00944AE0">
          <w:rPr>
            <w:rStyle w:val="Hyperlink"/>
          </w:rPr>
          <w:t>Lesson 4 – deep dive</w:t>
        </w:r>
        <w:r>
          <w:rPr>
            <w:webHidden/>
          </w:rPr>
          <w:tab/>
        </w:r>
        <w:r>
          <w:rPr>
            <w:webHidden/>
          </w:rPr>
          <w:fldChar w:fldCharType="begin"/>
        </w:r>
        <w:r>
          <w:rPr>
            <w:webHidden/>
          </w:rPr>
          <w:instrText xml:space="preserve"> PAGEREF _Toc219899667 \h </w:instrText>
        </w:r>
        <w:r>
          <w:rPr>
            <w:webHidden/>
          </w:rPr>
        </w:r>
        <w:r>
          <w:rPr>
            <w:webHidden/>
          </w:rPr>
          <w:fldChar w:fldCharType="separate"/>
        </w:r>
        <w:r>
          <w:rPr>
            <w:webHidden/>
          </w:rPr>
          <w:t>38</w:t>
        </w:r>
        <w:r>
          <w:rPr>
            <w:webHidden/>
          </w:rPr>
          <w:fldChar w:fldCharType="end"/>
        </w:r>
      </w:hyperlink>
    </w:p>
    <w:p w14:paraId="26FB56C7" w14:textId="25EF077E"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8" w:history="1">
        <w:r w:rsidRPr="00944AE0">
          <w:rPr>
            <w:rStyle w:val="Hyperlink"/>
          </w:rPr>
          <w:t>Lesson 5 – icing on the cake</w:t>
        </w:r>
        <w:r>
          <w:rPr>
            <w:webHidden/>
          </w:rPr>
          <w:tab/>
        </w:r>
        <w:r>
          <w:rPr>
            <w:webHidden/>
          </w:rPr>
          <w:fldChar w:fldCharType="begin"/>
        </w:r>
        <w:r>
          <w:rPr>
            <w:webHidden/>
          </w:rPr>
          <w:instrText xml:space="preserve"> PAGEREF _Toc219899668 \h </w:instrText>
        </w:r>
        <w:r>
          <w:rPr>
            <w:webHidden/>
          </w:rPr>
        </w:r>
        <w:r>
          <w:rPr>
            <w:webHidden/>
          </w:rPr>
          <w:fldChar w:fldCharType="separate"/>
        </w:r>
        <w:r>
          <w:rPr>
            <w:webHidden/>
          </w:rPr>
          <w:t>50</w:t>
        </w:r>
        <w:r>
          <w:rPr>
            <w:webHidden/>
          </w:rPr>
          <w:fldChar w:fldCharType="end"/>
        </w:r>
      </w:hyperlink>
    </w:p>
    <w:p w14:paraId="133CD1DC" w14:textId="2513E8E8"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69" w:history="1">
        <w:r w:rsidRPr="00944AE0">
          <w:rPr>
            <w:rStyle w:val="Hyperlink"/>
          </w:rPr>
          <w:t>Differentiation and adjustments</w:t>
        </w:r>
        <w:r>
          <w:rPr>
            <w:webHidden/>
          </w:rPr>
          <w:tab/>
        </w:r>
        <w:r>
          <w:rPr>
            <w:webHidden/>
          </w:rPr>
          <w:fldChar w:fldCharType="begin"/>
        </w:r>
        <w:r>
          <w:rPr>
            <w:webHidden/>
          </w:rPr>
          <w:instrText xml:space="preserve"> PAGEREF _Toc219899669 \h </w:instrText>
        </w:r>
        <w:r>
          <w:rPr>
            <w:webHidden/>
          </w:rPr>
        </w:r>
        <w:r>
          <w:rPr>
            <w:webHidden/>
          </w:rPr>
          <w:fldChar w:fldCharType="separate"/>
        </w:r>
        <w:r>
          <w:rPr>
            <w:webHidden/>
          </w:rPr>
          <w:t>56</w:t>
        </w:r>
        <w:r>
          <w:rPr>
            <w:webHidden/>
          </w:rPr>
          <w:fldChar w:fldCharType="end"/>
        </w:r>
      </w:hyperlink>
    </w:p>
    <w:p w14:paraId="1F4B95ED" w14:textId="72A9F137"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70" w:history="1">
        <w:r w:rsidRPr="00944AE0">
          <w:rPr>
            <w:rStyle w:val="Hyperlink"/>
          </w:rPr>
          <w:t>Registration and evaluation notes</w:t>
        </w:r>
        <w:r>
          <w:rPr>
            <w:webHidden/>
          </w:rPr>
          <w:tab/>
        </w:r>
        <w:r>
          <w:rPr>
            <w:webHidden/>
          </w:rPr>
          <w:fldChar w:fldCharType="begin"/>
        </w:r>
        <w:r>
          <w:rPr>
            <w:webHidden/>
          </w:rPr>
          <w:instrText xml:space="preserve"> PAGEREF _Toc219899670 \h </w:instrText>
        </w:r>
        <w:r>
          <w:rPr>
            <w:webHidden/>
          </w:rPr>
        </w:r>
        <w:r>
          <w:rPr>
            <w:webHidden/>
          </w:rPr>
          <w:fldChar w:fldCharType="separate"/>
        </w:r>
        <w:r>
          <w:rPr>
            <w:webHidden/>
          </w:rPr>
          <w:t>56</w:t>
        </w:r>
        <w:r>
          <w:rPr>
            <w:webHidden/>
          </w:rPr>
          <w:fldChar w:fldCharType="end"/>
        </w:r>
      </w:hyperlink>
    </w:p>
    <w:p w14:paraId="31C376FF" w14:textId="67772F17"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71" w:history="1">
        <w:r w:rsidRPr="00944AE0">
          <w:rPr>
            <w:rStyle w:val="Hyperlink"/>
          </w:rPr>
          <w:t>Overall program evaluation prompts</w:t>
        </w:r>
        <w:r>
          <w:rPr>
            <w:webHidden/>
          </w:rPr>
          <w:tab/>
        </w:r>
        <w:r>
          <w:rPr>
            <w:webHidden/>
          </w:rPr>
          <w:fldChar w:fldCharType="begin"/>
        </w:r>
        <w:r>
          <w:rPr>
            <w:webHidden/>
          </w:rPr>
          <w:instrText xml:space="preserve"> PAGEREF _Toc219899671 \h </w:instrText>
        </w:r>
        <w:r>
          <w:rPr>
            <w:webHidden/>
          </w:rPr>
        </w:r>
        <w:r>
          <w:rPr>
            <w:webHidden/>
          </w:rPr>
          <w:fldChar w:fldCharType="separate"/>
        </w:r>
        <w:r>
          <w:rPr>
            <w:webHidden/>
          </w:rPr>
          <w:t>57</w:t>
        </w:r>
        <w:r>
          <w:rPr>
            <w:webHidden/>
          </w:rPr>
          <w:fldChar w:fldCharType="end"/>
        </w:r>
      </w:hyperlink>
    </w:p>
    <w:p w14:paraId="32B8DC92" w14:textId="2AB0A33F" w:rsidR="00E06586" w:rsidRDefault="00E06586">
      <w:pPr>
        <w:pStyle w:val="TOC2"/>
        <w:rPr>
          <w:rFonts w:asciiTheme="minorHAnsi" w:eastAsiaTheme="minorEastAsia" w:hAnsiTheme="minorHAnsi" w:cstheme="minorBidi"/>
          <w:kern w:val="2"/>
          <w:sz w:val="24"/>
          <w:lang w:eastAsia="en-AU"/>
          <w14:ligatures w14:val="standardContextual"/>
        </w:rPr>
      </w:pPr>
      <w:hyperlink w:anchor="_Toc219899672" w:history="1">
        <w:r w:rsidRPr="00944AE0">
          <w:rPr>
            <w:rStyle w:val="Hyperlink"/>
          </w:rPr>
          <w:t>Capturing student voice when evaluating a program</w:t>
        </w:r>
        <w:r>
          <w:rPr>
            <w:webHidden/>
          </w:rPr>
          <w:tab/>
        </w:r>
        <w:r>
          <w:rPr>
            <w:webHidden/>
          </w:rPr>
          <w:fldChar w:fldCharType="begin"/>
        </w:r>
        <w:r>
          <w:rPr>
            <w:webHidden/>
          </w:rPr>
          <w:instrText xml:space="preserve"> PAGEREF _Toc219899672 \h </w:instrText>
        </w:r>
        <w:r>
          <w:rPr>
            <w:webHidden/>
          </w:rPr>
        </w:r>
        <w:r>
          <w:rPr>
            <w:webHidden/>
          </w:rPr>
          <w:fldChar w:fldCharType="separate"/>
        </w:r>
        <w:r>
          <w:rPr>
            <w:webHidden/>
          </w:rPr>
          <w:t>57</w:t>
        </w:r>
        <w:r>
          <w:rPr>
            <w:webHidden/>
          </w:rPr>
          <w:fldChar w:fldCharType="end"/>
        </w:r>
      </w:hyperlink>
    </w:p>
    <w:p w14:paraId="78F28EE6" w14:textId="48257232"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73" w:history="1">
        <w:r w:rsidRPr="00944AE0">
          <w:rPr>
            <w:rStyle w:val="Hyperlink"/>
          </w:rPr>
          <w:t>Support and alignment</w:t>
        </w:r>
        <w:r>
          <w:rPr>
            <w:webHidden/>
          </w:rPr>
          <w:tab/>
        </w:r>
        <w:r>
          <w:rPr>
            <w:webHidden/>
          </w:rPr>
          <w:fldChar w:fldCharType="begin"/>
        </w:r>
        <w:r>
          <w:rPr>
            <w:webHidden/>
          </w:rPr>
          <w:instrText xml:space="preserve"> PAGEREF _Toc219899673 \h </w:instrText>
        </w:r>
        <w:r>
          <w:rPr>
            <w:webHidden/>
          </w:rPr>
        </w:r>
        <w:r>
          <w:rPr>
            <w:webHidden/>
          </w:rPr>
          <w:fldChar w:fldCharType="separate"/>
        </w:r>
        <w:r>
          <w:rPr>
            <w:webHidden/>
          </w:rPr>
          <w:t>59</w:t>
        </w:r>
        <w:r>
          <w:rPr>
            <w:webHidden/>
          </w:rPr>
          <w:fldChar w:fldCharType="end"/>
        </w:r>
      </w:hyperlink>
    </w:p>
    <w:p w14:paraId="0C6100CC" w14:textId="4E36FBDD" w:rsidR="00E06586" w:rsidRDefault="00E06586">
      <w:pPr>
        <w:pStyle w:val="TOC1"/>
        <w:rPr>
          <w:rFonts w:asciiTheme="minorHAnsi" w:eastAsiaTheme="minorEastAsia" w:hAnsiTheme="minorHAnsi" w:cstheme="minorBidi"/>
          <w:b w:val="0"/>
          <w:kern w:val="2"/>
          <w:sz w:val="24"/>
          <w:lang w:eastAsia="en-AU"/>
          <w14:ligatures w14:val="standardContextual"/>
        </w:rPr>
      </w:pPr>
      <w:hyperlink w:anchor="_Toc219899674" w:history="1">
        <w:r w:rsidRPr="00944AE0">
          <w:rPr>
            <w:rStyle w:val="Hyperlink"/>
          </w:rPr>
          <w:t>References</w:t>
        </w:r>
        <w:r>
          <w:rPr>
            <w:webHidden/>
          </w:rPr>
          <w:tab/>
        </w:r>
        <w:r>
          <w:rPr>
            <w:webHidden/>
          </w:rPr>
          <w:fldChar w:fldCharType="begin"/>
        </w:r>
        <w:r>
          <w:rPr>
            <w:webHidden/>
          </w:rPr>
          <w:instrText xml:space="preserve"> PAGEREF _Toc219899674 \h </w:instrText>
        </w:r>
        <w:r>
          <w:rPr>
            <w:webHidden/>
          </w:rPr>
        </w:r>
        <w:r>
          <w:rPr>
            <w:webHidden/>
          </w:rPr>
          <w:fldChar w:fldCharType="separate"/>
        </w:r>
        <w:r>
          <w:rPr>
            <w:webHidden/>
          </w:rPr>
          <w:t>61</w:t>
        </w:r>
        <w:r>
          <w:rPr>
            <w:webHidden/>
          </w:rPr>
          <w:fldChar w:fldCharType="end"/>
        </w:r>
      </w:hyperlink>
    </w:p>
    <w:p w14:paraId="0B480E7A" w14:textId="006853AD" w:rsidR="00DC02A6" w:rsidRPr="00B90D4B" w:rsidRDefault="00DC02A6" w:rsidP="00B90D4B">
      <w:r>
        <w:rPr>
          <w:noProof/>
        </w:rPr>
        <w:fldChar w:fldCharType="end"/>
      </w:r>
      <w:bookmarkStart w:id="1" w:name="_Toc148102519"/>
      <w:bookmarkStart w:id="2" w:name="_Hlk148102359"/>
      <w:bookmarkStart w:id="3" w:name="_Toc112681287"/>
    </w:p>
    <w:p w14:paraId="666012B1" w14:textId="77777777" w:rsidR="00DC02A6" w:rsidRDefault="00DC02A6" w:rsidP="00DC02A6">
      <w:pPr>
        <w:suppressAutoHyphens w:val="0"/>
        <w:spacing w:before="0" w:after="160" w:line="259" w:lineRule="auto"/>
        <w:rPr>
          <w:rFonts w:eastAsiaTheme="majorEastAsia"/>
          <w:bCs/>
          <w:noProof/>
          <w:color w:val="002664"/>
          <w:sz w:val="40"/>
          <w:szCs w:val="52"/>
        </w:rPr>
      </w:pPr>
      <w:r>
        <w:rPr>
          <w:noProof/>
        </w:rPr>
        <w:br w:type="page"/>
      </w:r>
    </w:p>
    <w:p w14:paraId="1BCC5267" w14:textId="77777777" w:rsidR="0044504D" w:rsidRDefault="0044504D" w:rsidP="0044504D">
      <w:pPr>
        <w:pStyle w:val="Heading1"/>
      </w:pPr>
      <w:bookmarkStart w:id="4" w:name="_Toc219899652"/>
      <w:r>
        <w:lastRenderedPageBreak/>
        <w:t>Rationale</w:t>
      </w:r>
      <w:bookmarkEnd w:id="4"/>
    </w:p>
    <w:p w14:paraId="0881FF2E" w14:textId="3065F3D1"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6C37DC">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6AB1C21F" w14:textId="21F98F5A" w:rsidR="00391AE6" w:rsidRPr="009E0921" w:rsidRDefault="00391AE6" w:rsidP="00391AE6">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r>
        <w:t>contextually-specific</w:t>
      </w:r>
      <w:bookmarkEnd w:id="6"/>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77777777" w:rsidR="00FD6858" w:rsidRDefault="00FD6858" w:rsidP="00FD6858">
      <w:pPr>
        <w:pStyle w:val="Heading1"/>
      </w:pPr>
      <w:bookmarkStart w:id="7" w:name="_Toc219899653"/>
      <w:r>
        <w:lastRenderedPageBreak/>
        <w:t>Introduction</w:t>
      </w:r>
      <w:bookmarkEnd w:id="7"/>
      <w:r>
        <w:t xml:space="preserve"> </w:t>
      </w:r>
    </w:p>
    <w:p w14:paraId="02B85894" w14:textId="77777777" w:rsidR="00FD6858" w:rsidRPr="00CE2483" w:rsidRDefault="00FD6858" w:rsidP="00FD6858">
      <w:pPr>
        <w:pStyle w:val="Heading2"/>
      </w:pPr>
      <w:bookmarkStart w:id="8" w:name="_Integrated_teaching_and"/>
      <w:bookmarkStart w:id="9" w:name="_Toc219899654"/>
      <w:bookmarkEnd w:id="8"/>
      <w:r w:rsidRPr="00644D04">
        <w:t>Integrated</w:t>
      </w:r>
      <w:r>
        <w:t xml:space="preserve"> teaching and learning programs to meet the needs of diverse learners</w:t>
      </w:r>
      <w:bookmarkEnd w:id="9"/>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0002C8B"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25378951"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2EB99473" w:rsidR="00FD6858" w:rsidRDefault="00FD6858" w:rsidP="00FD6858">
      <w:pPr>
        <w:pStyle w:val="Heading2"/>
      </w:pPr>
      <w:bookmarkStart w:id="10" w:name="_Toc219899655"/>
      <w:r>
        <w:lastRenderedPageBreak/>
        <w:t>Life Skills eligibility</w:t>
      </w:r>
      <w:bookmarkEnd w:id="10"/>
    </w:p>
    <w:p w14:paraId="33BEFE3E" w14:textId="1A555784"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 </w:t>
      </w:r>
      <w:hyperlink r:id="rId19" w:history="1">
        <w:r w:rsidRPr="75E166E5">
          <w:rPr>
            <w:rStyle w:val="Hyperlink"/>
            <w:rFonts w:eastAsia="Arial"/>
          </w:rPr>
          <w:t>collaborative curriculum planning</w:t>
        </w:r>
      </w:hyperlink>
      <w:r w:rsidRPr="75E166E5">
        <w:rPr>
          <w:rFonts w:eastAsia="Arial"/>
        </w:rPr>
        <w:t xml:space="preserve"> involving the student, parents or carers</w:t>
      </w:r>
      <w:r w:rsidR="002B3309">
        <w:rPr>
          <w:rFonts w:eastAsia="Arial"/>
        </w:rPr>
        <w:t>,</w:t>
      </w:r>
      <w:r w:rsidRPr="75E166E5">
        <w:rPr>
          <w:rFonts w:eastAsia="Arial"/>
        </w:rPr>
        <w:t xml:space="preserve"> and teachers. They are not suitable for students without intellectual disability or students who could meet outcomes with adjustments.</w:t>
      </w:r>
    </w:p>
    <w:p w14:paraId="412C5588" w14:textId="2DFB8D72" w:rsidR="00FD6858" w:rsidRPr="000D772E" w:rsidRDefault="00FD6858" w:rsidP="00FD6858">
      <w:pPr>
        <w:pStyle w:val="Heading2"/>
      </w:pPr>
      <w:bookmarkStart w:id="11" w:name="_Toc219899656"/>
      <w:r>
        <w:t>Assessment of Life Skills outcomes</w:t>
      </w:r>
      <w:bookmarkEnd w:id="11"/>
    </w:p>
    <w:p w14:paraId="3826BB4A" w14:textId="570B1DEC"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FC7D8D">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6087BEB3" w:rsidR="002A22AA" w:rsidRPr="00074790" w:rsidRDefault="002A22AA" w:rsidP="00074790">
      <w:r>
        <w:t xml:space="preserve">For further information regarding student eligibility and credentialling requirements, see NESA’s </w:t>
      </w:r>
      <w:hyperlink r:id="rId20" w:history="1">
        <w:r w:rsidRPr="002A22AA">
          <w:rPr>
            <w:rStyle w:val="Hyperlink"/>
            <w:rFonts w:eastAsia="Arial"/>
          </w:rPr>
          <w:t xml:space="preserve">ACE </w:t>
        </w:r>
        <w:r w:rsidR="00FD79D2">
          <w:rPr>
            <w:rStyle w:val="Hyperlink"/>
            <w:rFonts w:eastAsia="Arial"/>
          </w:rPr>
          <w:t>R</w:t>
        </w:r>
        <w:r w:rsidR="00FD79D2" w:rsidRPr="002A22AA">
          <w:rPr>
            <w:rStyle w:val="Hyperlink"/>
            <w:rFonts w:eastAsia="Arial"/>
          </w:rPr>
          <w:t xml:space="preserve">ule </w:t>
        </w:r>
        <w:r w:rsidRPr="002A22AA">
          <w:rPr>
            <w:rStyle w:val="Hyperlink"/>
            <w:rFonts w:eastAsia="Arial"/>
          </w:rPr>
          <w:t>11</w:t>
        </w:r>
      </w:hyperlink>
      <w: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19899657"/>
      <w:r>
        <w:lastRenderedPageBreak/>
        <w:t>About this resource</w:t>
      </w:r>
      <w:bookmarkEnd w:id="1"/>
      <w:bookmarkEnd w:id="12"/>
    </w:p>
    <w:p w14:paraId="6326F52A" w14:textId="0F46C277" w:rsidR="00D678F0" w:rsidRPr="00D404C4" w:rsidRDefault="00707FE9" w:rsidP="00D404C4">
      <w:pPr>
        <w:pStyle w:val="FeatureBox2"/>
        <w:rPr>
          <w:rStyle w:val="Strong"/>
        </w:rPr>
      </w:pPr>
      <w:r w:rsidRPr="00D404C4">
        <w:rPr>
          <w:rStyle w:val="Strong"/>
        </w:rPr>
        <w:t xml:space="preserve">Please note: </w:t>
      </w:r>
      <w:r w:rsidRPr="00FC7D8D">
        <w:rPr>
          <w:rStyle w:val="Strong"/>
        </w:rPr>
        <w:t>this learning sequence is a partial example to enable teachers to engage with the multi-tiered planning approach.</w:t>
      </w:r>
    </w:p>
    <w:p w14:paraId="12E718BD" w14:textId="77777777" w:rsidR="00DC02A6" w:rsidRDefault="00DC02A6" w:rsidP="00DC02A6">
      <w:pPr>
        <w:pStyle w:val="Heading2"/>
      </w:pPr>
      <w:bookmarkStart w:id="13" w:name="_Toc148102520"/>
      <w:bookmarkStart w:id="14" w:name="_Toc219899658"/>
      <w:r w:rsidRPr="009F36CD">
        <w:t>Purpose of resource</w:t>
      </w:r>
      <w:bookmarkEnd w:id="13"/>
      <w:bookmarkEnd w:id="14"/>
    </w:p>
    <w:p w14:paraId="46ACB705" w14:textId="74356001" w:rsidR="00DC02A6" w:rsidRDefault="00DC02A6" w:rsidP="00DC02A6">
      <w:bookmarkStart w:id="15" w:name="_Toc148102521"/>
      <w:r>
        <w:t xml:space="preserve">This sample integrated program of learning supports teachers in NSW Department of Education schools to plan for all students in any class or setting. It supports the diverse learning needs of students in a </w:t>
      </w:r>
      <w:r w:rsidR="000B7CE0">
        <w:t>Mathematics</w:t>
      </w:r>
      <w:r>
        <w:t xml:space="preserve"> </w:t>
      </w:r>
      <w:r w:rsidRPr="00621AAB">
        <w:t xml:space="preserve">Year </w:t>
      </w:r>
      <w:r w:rsidR="000B7CE0" w:rsidRPr="00621AAB">
        <w:t>9</w:t>
      </w:r>
      <w:r w:rsidRPr="00621AAB">
        <w:t xml:space="preserve"> </w:t>
      </w:r>
      <w:r>
        <w:t xml:space="preserve">class, </w:t>
      </w:r>
      <w:r w:rsidRPr="00621AAB">
        <w:t xml:space="preserve">who are working towards either Stage </w:t>
      </w:r>
      <w:r w:rsidR="007F0A34" w:rsidRPr="00621AAB">
        <w:t>5</w:t>
      </w:r>
      <w:r w:rsidRPr="00621AAB">
        <w:t xml:space="preserve"> or Stage </w:t>
      </w:r>
      <w:r w:rsidR="007F0A34" w:rsidRPr="00621AAB">
        <w:t>5</w:t>
      </w:r>
      <w:r w:rsidRPr="00621AAB">
        <w:t xml:space="preserve"> Life Skills syllabus outcomes and content.</w:t>
      </w:r>
    </w:p>
    <w:p w14:paraId="6AF602AC" w14:textId="3073271A"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w:t>
            </w:r>
            <w:r w:rsidR="002F3633">
              <w:rPr>
                <w:rStyle w:val="Hyperlink"/>
              </w:rPr>
              <w:t>-</w:t>
            </w:r>
            <w:r w:rsidRPr="311123FE">
              <w:rPr>
                <w:rStyle w:val="Hyperlink"/>
              </w:rPr>
              <w:t>12 professional learning</w:t>
            </w:r>
          </w:hyperlink>
        </w:hyperlink>
      </w:hyperlink>
      <w:r>
        <w:t>.</w:t>
      </w:r>
    </w:p>
    <w:p w14:paraId="7AD161BD" w14:textId="77777777" w:rsidR="00DC02A6" w:rsidRDefault="00DC02A6" w:rsidP="00DC02A6">
      <w:pPr>
        <w:pStyle w:val="Heading2"/>
      </w:pPr>
      <w:bookmarkStart w:id="16" w:name="_Toc219899659"/>
      <w:r w:rsidRPr="009F36CD">
        <w:t>Target audience</w:t>
      </w:r>
      <w:bookmarkEnd w:id="15"/>
      <w:bookmarkEnd w:id="16"/>
    </w:p>
    <w:p w14:paraId="10E38695" w14:textId="0134C31A" w:rsidR="002F3633" w:rsidRDefault="00DC02A6" w:rsidP="00DC02A6">
      <w:bookmarkStart w:id="17" w:name="_Toc148102522"/>
      <w:r>
        <w:t xml:space="preserve">This sample is intended to support teachers and curriculum leaders in all settings as they develop contextually appropriate teaching and learning resources </w:t>
      </w:r>
      <w:r w:rsidRPr="008C7372">
        <w:t xml:space="preserve">for the </w:t>
      </w:r>
      <w:hyperlink r:id="rId22" w:history="1">
        <w:r w:rsidR="002F3633">
          <w:rPr>
            <w:rStyle w:val="Hyperlink"/>
          </w:rPr>
          <w:t>Mathematics K–10 Syllabus (2022)</w:t>
        </w:r>
      </w:hyperlink>
      <w:r w:rsidR="005B6429">
        <w:t>.</w:t>
      </w:r>
    </w:p>
    <w:p w14:paraId="43BC1C34" w14:textId="77777777" w:rsidR="00C70A13" w:rsidRDefault="00C70A13">
      <w:pPr>
        <w:suppressAutoHyphens w:val="0"/>
        <w:spacing w:before="0" w:after="160" w:line="259" w:lineRule="auto"/>
        <w:rPr>
          <w:rFonts w:eastAsiaTheme="majorEastAsia"/>
          <w:bCs/>
          <w:color w:val="002664"/>
          <w:sz w:val="36"/>
          <w:szCs w:val="48"/>
        </w:rPr>
      </w:pPr>
      <w:r>
        <w:br w:type="page"/>
      </w:r>
    </w:p>
    <w:p w14:paraId="7C117208" w14:textId="420E9021" w:rsidR="00DC02A6" w:rsidRDefault="00DC02A6" w:rsidP="00DC02A6">
      <w:pPr>
        <w:pStyle w:val="Heading2"/>
      </w:pPr>
      <w:bookmarkStart w:id="18" w:name="_Toc219899660"/>
      <w:r w:rsidRPr="009F36CD">
        <w:lastRenderedPageBreak/>
        <w:t>When and how to use</w:t>
      </w:r>
      <w:bookmarkEnd w:id="17"/>
      <w:bookmarkEnd w:id="18"/>
    </w:p>
    <w:p w14:paraId="44508EF2" w14:textId="000ABF6A"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t>use this resource as part of a broader curriculum planning and assessment planning process which includes a scope and sequence and assessment plan/schedule</w:t>
      </w:r>
    </w:p>
    <w:p w14:paraId="570B2643" w14:textId="77777777" w:rsidR="00DC02A6" w:rsidRPr="000C51B1" w:rsidRDefault="00DC02A6" w:rsidP="000C51B1">
      <w:pPr>
        <w:pStyle w:val="ListBullet"/>
      </w:pPr>
      <w:r w:rsidRPr="000C51B1">
        <w:t xml:space="preserve">use the teaching and learning program as a model and make modifications reflective of contextual needs </w:t>
      </w:r>
    </w:p>
    <w:p w14:paraId="61C7CA9B" w14:textId="1021CAF1" w:rsidR="00DC02A6" w:rsidRDefault="00DC02A6" w:rsidP="000C51B1">
      <w:pPr>
        <w:pStyle w:val="ListBullet"/>
      </w:pPr>
      <w:r w:rsidRPr="000C51B1">
        <w:t xml:space="preserve">examine the program of learning and collaboratively refine them based on faculty or school goals  </w:t>
      </w:r>
    </w:p>
    <w:p w14:paraId="48B47639" w14:textId="77777777" w:rsidR="00DC02A6" w:rsidRPr="000C51B1" w:rsidRDefault="00DC02A6" w:rsidP="000C51B1">
      <w:pPr>
        <w:pStyle w:val="ListBullet"/>
      </w:pPr>
      <w:r w:rsidRPr="000C51B1">
        <w:t xml:space="preserve">examine the materials </w:t>
      </w:r>
      <w:r w:rsidR="00585659">
        <w:t xml:space="preserve">to </w:t>
      </w:r>
      <w:r w:rsidRPr="000C51B1">
        <w:t xml:space="preserve">collaboratively plan opportunities for team teaching, collaborative resource development, mentoring, lesson observation and the sharing of student samples </w:t>
      </w:r>
    </w:p>
    <w:p w14:paraId="4E284159" w14:textId="77777777" w:rsidR="00DC02A6" w:rsidRPr="000C51B1" w:rsidRDefault="00DC02A6" w:rsidP="000C51B1">
      <w:pPr>
        <w:pStyle w:val="ListBullet"/>
      </w:pPr>
      <w:r w:rsidRPr="000C51B1">
        <w:t>use the programming, assessment practices or syllabus planning detailed in the program as an opportunity to backward map Years 10 to 7.</w:t>
      </w:r>
    </w:p>
    <w:bookmarkEnd w:id="2"/>
    <w:p w14:paraId="754C4781" w14:textId="4FCBCDA4" w:rsidR="00DA0FEA" w:rsidRDefault="001B1C93" w:rsidP="00FD6FA8">
      <w:pPr>
        <w:pStyle w:val="FeatureBox2"/>
      </w:pPr>
      <w:r w:rsidRPr="00267195">
        <w:rPr>
          <w:rStyle w:val="Strong"/>
        </w:rPr>
        <w:t>Incorporating learning activities with a multi-tiered approach</w:t>
      </w:r>
      <w:r w:rsidR="00B32763" w:rsidRPr="006956AB">
        <w:t xml:space="preserve"> </w:t>
      </w:r>
    </w:p>
    <w:p w14:paraId="77C65A35" w14:textId="536B22F7" w:rsidR="00B32763" w:rsidRPr="00654FDC" w:rsidRDefault="001B1C93" w:rsidP="00FD6FA8">
      <w:pPr>
        <w:pStyle w:val="FeatureBox2"/>
      </w:pPr>
      <w:r w:rsidRPr="00051955">
        <w:rPr>
          <w:rStyle w:val="Strong"/>
        </w:rPr>
        <w:t>Learning activities:</w:t>
      </w:r>
      <w:r>
        <w:t xml:space="preserve"> </w:t>
      </w:r>
      <w:r w:rsidR="00887FC6">
        <w:t>w</w:t>
      </w:r>
      <w:r w:rsidR="00B32763" w:rsidRPr="00654FDC">
        <w:t>hen</w:t>
      </w:r>
      <w:r w:rsidR="000D7DA3" w:rsidRPr="00654FDC">
        <w:t xml:space="preserve"> </w:t>
      </w:r>
      <w:r w:rsidR="00B32763" w:rsidRPr="00654FDC">
        <w:t>planning with a multi-tiered approach, consider students’ varied strengths, interests and needs</w:t>
      </w:r>
      <w:r w:rsidR="00B32763">
        <w:t>, and u</w:t>
      </w:r>
      <w:r w:rsidR="00B32763" w:rsidRPr="00654FDC">
        <w:t>se universal strategies</w:t>
      </w:r>
      <w:r w:rsidR="00B32763">
        <w:t xml:space="preserve"> </w:t>
      </w:r>
      <w:r w:rsidR="00B32763" w:rsidRPr="00654FDC">
        <w:t>to support all learners. Build on this with targeted differentiation, such as scaffolded tasks, flexible groupings or adjusted complexity to support or extend learning.</w:t>
      </w:r>
      <w:r w:rsidR="00B32763">
        <w:t xml:space="preserve"> </w:t>
      </w:r>
      <w:r w:rsidR="00B32763" w:rsidRPr="00654FDC">
        <w:t xml:space="preserve">For students with individualised needs, provide personalised adjustments </w:t>
      </w:r>
      <w:r w:rsidR="00247191">
        <w:t>such as</w:t>
      </w:r>
      <w:r w:rsidR="00247191" w:rsidRPr="00654FDC">
        <w:t xml:space="preserve"> </w:t>
      </w:r>
      <w:r w:rsidR="00B32763" w:rsidRPr="00654FDC">
        <w:t xml:space="preserve">tailored instruction, assistive technology or </w:t>
      </w:r>
      <w:r w:rsidR="00247191">
        <w:t>appropriate</w:t>
      </w:r>
      <w:r w:rsidR="00247191" w:rsidRPr="00654FDC">
        <w:t xml:space="preserve"> </w:t>
      </w:r>
      <w:r w:rsidR="00B32763" w:rsidRPr="00654FDC">
        <w:t>supports.</w:t>
      </w:r>
    </w:p>
    <w:p w14:paraId="0F7F991F" w14:textId="016B8837" w:rsidR="00B32763" w:rsidRDefault="00B32763" w:rsidP="00FD6FA8">
      <w:pPr>
        <w:pStyle w:val="FeatureBox2"/>
      </w:pPr>
      <w:r w:rsidRPr="00654FDC">
        <w:t>The balance between universal, differentiated and personalised approaches may vary depending on the content and skills being taught. Gathering evidence of learning across all tiers supports ongoing reflection on student progress</w:t>
      </w:r>
      <w:r w:rsidR="00331834">
        <w:t>. K</w:t>
      </w:r>
      <w:r w:rsidRPr="00654FDC">
        <w:t>eeping a record of planned differentiation and adjustments, including extension strategies, helps maintain a responsive and inclusive classroom environment</w:t>
      </w:r>
      <w:r>
        <w:t>.</w:t>
      </w:r>
    </w:p>
    <w:p w14:paraId="2D21E319" w14:textId="3559D854" w:rsidR="00B32763" w:rsidRDefault="00B32763" w:rsidP="00FD6FA8">
      <w:pPr>
        <w:pStyle w:val="FeatureBox2"/>
        <w:rPr>
          <w:rFonts w:ascii="Aptos" w:hAnsi="Aptos" w:cs="Calibri"/>
          <w:sz w:val="24"/>
          <w:lang w:eastAsia="zh-CN"/>
        </w:rPr>
      </w:pPr>
      <w:r>
        <w:lastRenderedPageBreak/>
        <w:t xml:space="preserve">This </w:t>
      </w:r>
      <w:r w:rsidR="00331834">
        <w:t xml:space="preserve">approach </w:t>
      </w:r>
      <w:r>
        <w:t>could include s</w:t>
      </w:r>
      <w:r w:rsidRPr="57666674">
        <w:t>tart</w:t>
      </w:r>
      <w:r>
        <w:t>ing</w:t>
      </w:r>
      <w:r w:rsidRPr="57666674">
        <w:t xml:space="preserve"> </w:t>
      </w:r>
      <w:r>
        <w:t>with</w:t>
      </w:r>
      <w:r w:rsidRPr="57666674">
        <w:t xml:space="preserve"> universal strategies that all students can engage with</w:t>
      </w:r>
      <w:r>
        <w:t xml:space="preserve">, </w:t>
      </w:r>
      <w:r w:rsidR="00743640">
        <w:t xml:space="preserve">such as </w:t>
      </w:r>
      <w:r>
        <w:t>clear intentions, visuals and multimodal activities</w:t>
      </w:r>
      <w:r w:rsidRPr="57666674">
        <w:t xml:space="preserve">. </w:t>
      </w:r>
      <w:r>
        <w:t>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universal strategies. Evidence of learning will need to be integrated into scaffolded activities when separating Life Skills and mainstream syllabus content.</w:t>
      </w:r>
    </w:p>
    <w:p w14:paraId="08120FB3" w14:textId="537B8713" w:rsidR="00B32763" w:rsidRPr="00086651" w:rsidRDefault="00B32763" w:rsidP="00FD6FA8">
      <w:pPr>
        <w:pStyle w:val="FeatureBox2"/>
      </w:pPr>
      <w:r w:rsidRPr="00887FC6">
        <w:rPr>
          <w:rStyle w:val="Strong"/>
        </w:rPr>
        <w:t>Differentiation/adjustments:</w:t>
      </w:r>
      <w:r>
        <w:t xml:space="preserve"> document strategies and adjustments required for specific students, this also includes differentiation for extension requirements.</w:t>
      </w:r>
    </w:p>
    <w:p w14:paraId="795FC899" w14:textId="47EDBA80" w:rsidR="000F242D" w:rsidRPr="006C00E5" w:rsidRDefault="000F242D" w:rsidP="006C00E5">
      <w:r>
        <w:br w:type="page"/>
      </w:r>
    </w:p>
    <w:p w14:paraId="4602D713" w14:textId="77777777" w:rsidR="00DC02A6" w:rsidRDefault="00DC02A6" w:rsidP="00DC02A6">
      <w:pPr>
        <w:pStyle w:val="Heading1"/>
      </w:pPr>
      <w:bookmarkStart w:id="19" w:name="_Toc112681289"/>
      <w:bookmarkStart w:id="20" w:name="_Toc219899661"/>
      <w:bookmarkEnd w:id="3"/>
      <w:r w:rsidRPr="00736955">
        <w:lastRenderedPageBreak/>
        <w:t>Overview</w:t>
      </w:r>
      <w:bookmarkEnd w:id="19"/>
      <w:bookmarkEnd w:id="20"/>
    </w:p>
    <w:p w14:paraId="7601DD40" w14:textId="6686BA81" w:rsidR="00DC02A6" w:rsidRDefault="00DC02A6" w:rsidP="00DC02A6">
      <w:pPr>
        <w:rPr>
          <w:noProof/>
        </w:rPr>
      </w:pPr>
      <w:r w:rsidRPr="723C7DE0">
        <w:rPr>
          <w:rStyle w:val="Strong"/>
        </w:rPr>
        <w:t>Description</w:t>
      </w:r>
      <w:r>
        <w:t>:</w:t>
      </w:r>
      <w:r w:rsidRPr="723C7DE0">
        <w:rPr>
          <w:noProof/>
        </w:rPr>
        <w:t xml:space="preserve"> </w:t>
      </w:r>
      <w:r w:rsidR="00777FF7" w:rsidRPr="723C7DE0">
        <w:rPr>
          <w:noProof/>
        </w:rPr>
        <w:t>this integrated program of learning addresses</w:t>
      </w:r>
      <w:r w:rsidR="00777FF7">
        <w:rPr>
          <w:noProof/>
        </w:rPr>
        <w:t xml:space="preserve"> content from the focus areas of </w:t>
      </w:r>
      <w:r w:rsidR="00AB20CE">
        <w:rPr>
          <w:noProof/>
        </w:rPr>
        <w:t>A</w:t>
      </w:r>
      <w:r w:rsidR="00777FF7">
        <w:rPr>
          <w:noProof/>
        </w:rPr>
        <w:t xml:space="preserve">rea, </w:t>
      </w:r>
      <w:r w:rsidR="00C418A3">
        <w:rPr>
          <w:noProof/>
        </w:rPr>
        <w:t>V</w:t>
      </w:r>
      <w:r w:rsidR="00777FF7">
        <w:rPr>
          <w:noProof/>
        </w:rPr>
        <w:t xml:space="preserve">olume, capacity and mass, </w:t>
      </w:r>
      <w:r w:rsidR="00C418A3">
        <w:rPr>
          <w:noProof/>
        </w:rPr>
        <w:t>A</w:t>
      </w:r>
      <w:r w:rsidR="00777FF7">
        <w:rPr>
          <w:noProof/>
        </w:rPr>
        <w:t>ddition</w:t>
      </w:r>
      <w:r w:rsidR="00C418A3">
        <w:rPr>
          <w:noProof/>
        </w:rPr>
        <w:t xml:space="preserve"> and</w:t>
      </w:r>
      <w:r w:rsidR="00777FF7">
        <w:rPr>
          <w:noProof/>
        </w:rPr>
        <w:t xml:space="preserve"> subtraction, </w:t>
      </w:r>
      <w:r w:rsidR="00C418A3">
        <w:rPr>
          <w:noProof/>
        </w:rPr>
        <w:t>and M</w:t>
      </w:r>
      <w:r w:rsidR="00777FF7">
        <w:rPr>
          <w:noProof/>
        </w:rPr>
        <w:t>ultiplication and division</w:t>
      </w:r>
      <w:r w:rsidR="00777FF7" w:rsidRPr="798DBE89">
        <w:rPr>
          <w:noProof/>
        </w:rPr>
        <w:t>. The lessons and sequences in this program of learning are designed to allow students to</w:t>
      </w:r>
      <w:r w:rsidR="00777FF7">
        <w:rPr>
          <w:noProof/>
        </w:rPr>
        <w:t xml:space="preserve"> make connections across</w:t>
      </w:r>
      <w:r w:rsidR="00777FF7">
        <w:t xml:space="preserve"> number and measurement and will build on student knowledge and understanding of area to develop and apply formulas for the surface area and volume of prisms. </w:t>
      </w:r>
    </w:p>
    <w:p w14:paraId="4091C8ED" w14:textId="18EE46BD" w:rsidR="00D05472" w:rsidRDefault="00DC02A6" w:rsidP="00D9762C">
      <w:pPr>
        <w:rPr>
          <w:noProof/>
        </w:rPr>
      </w:pPr>
      <w:r w:rsidRPr="57666674">
        <w:rPr>
          <w:rStyle w:val="Strong"/>
        </w:rPr>
        <w:t>Duration</w:t>
      </w:r>
      <w:r>
        <w:t>:</w:t>
      </w:r>
      <w:r w:rsidRPr="57666674">
        <w:rPr>
          <w:noProof/>
        </w:rPr>
        <w:t xml:space="preserve"> this integrated program of learning is designed to be completed over a period of approximately </w:t>
      </w:r>
      <w:r w:rsidR="00A940CE">
        <w:rPr>
          <w:noProof/>
        </w:rPr>
        <w:t>7 weeks</w:t>
      </w:r>
      <w:r w:rsidR="002B18A5">
        <w:rPr>
          <w:noProof/>
        </w:rPr>
        <w:t>,</w:t>
      </w:r>
      <w:r w:rsidRPr="57666674">
        <w:rPr>
          <w:noProof/>
        </w:rPr>
        <w:t xml:space="preserve"> but can be adapted to suit student needs and school context.</w:t>
      </w:r>
    </w:p>
    <w:p w14:paraId="133F5FBE" w14:textId="77777777" w:rsidR="00B90D4B" w:rsidRDefault="00B90D4B">
      <w:pPr>
        <w:suppressAutoHyphens w:val="0"/>
        <w:spacing w:before="0" w:after="160" w:line="259" w:lineRule="auto"/>
        <w:rPr>
          <w:rFonts w:eastAsiaTheme="majorEastAsia"/>
          <w:bCs/>
          <w:color w:val="002664"/>
          <w:sz w:val="40"/>
          <w:szCs w:val="52"/>
        </w:rPr>
      </w:pPr>
      <w:bookmarkStart w:id="21" w:name="_Toc112681290"/>
      <w:r>
        <w:br w:type="page"/>
      </w:r>
    </w:p>
    <w:p w14:paraId="0148B725" w14:textId="4571E3C4" w:rsidR="00DC02A6" w:rsidRDefault="00C33CC0" w:rsidP="00DC02A6">
      <w:pPr>
        <w:pStyle w:val="Heading1"/>
      </w:pPr>
      <w:bookmarkStart w:id="22" w:name="_Toc219899662"/>
      <w:r>
        <w:lastRenderedPageBreak/>
        <w:t>Unit o</w:t>
      </w:r>
      <w:r w:rsidR="00DC02A6">
        <w:t>utcomes</w:t>
      </w:r>
      <w:bookmarkEnd w:id="21"/>
      <w:bookmarkEnd w:id="22"/>
    </w:p>
    <w:p w14:paraId="1C9CA940" w14:textId="302A7A1A" w:rsidR="00DC02A6" w:rsidRDefault="00DC02A6" w:rsidP="00DC02A6">
      <w:pPr>
        <w:pStyle w:val="Caption"/>
      </w:pPr>
      <w:r>
        <w:t xml:space="preserve">Table </w:t>
      </w:r>
      <w:r w:rsidR="00667C01">
        <w:fldChar w:fldCharType="begin"/>
      </w:r>
      <w:r w:rsidR="00667C01">
        <w:instrText xml:space="preserve"> SEQ Table \* ARABIC </w:instrText>
      </w:r>
      <w:r w:rsidR="00667C01">
        <w:fldChar w:fldCharType="separate"/>
      </w:r>
      <w:r w:rsidR="00E45B83">
        <w:rPr>
          <w:noProof/>
        </w:rPr>
        <w:t>1</w:t>
      </w:r>
      <w:r w:rsidR="00667C01">
        <w:fldChar w:fldCharType="end"/>
      </w:r>
      <w:r>
        <w:t xml:space="preserve"> </w:t>
      </w:r>
      <w:r w:rsidRPr="00D44DAB">
        <w:t>– Life Skills and mainstream outcomes</w:t>
      </w:r>
    </w:p>
    <w:tbl>
      <w:tblPr>
        <w:tblStyle w:val="Tableheader"/>
        <w:tblW w:w="5000" w:type="pct"/>
        <w:tblLayout w:type="fixed"/>
        <w:tblLook w:val="0420" w:firstRow="1" w:lastRow="0" w:firstColumn="0" w:lastColumn="0" w:noHBand="0" w:noVBand="1"/>
        <w:tblDescription w:val="A table containing the Life Skills outcomes appropriate to each stage."/>
      </w:tblPr>
      <w:tblGrid>
        <w:gridCol w:w="7281"/>
        <w:gridCol w:w="7281"/>
      </w:tblGrid>
      <w:tr w:rsidR="00175CF4" w14:paraId="0AE4AA87" w14:textId="77777777" w:rsidTr="00062A4E">
        <w:trPr>
          <w:cnfStyle w:val="100000000000" w:firstRow="1" w:lastRow="0" w:firstColumn="0" w:lastColumn="0" w:oddVBand="0" w:evenVBand="0" w:oddHBand="0" w:evenHBand="0" w:firstRowFirstColumn="0" w:firstRowLastColumn="0" w:lastRowFirstColumn="0" w:lastRowLastColumn="0"/>
          <w:trHeight w:val="655"/>
        </w:trPr>
        <w:tc>
          <w:tcPr>
            <w:tcW w:w="2500" w:type="pct"/>
          </w:tcPr>
          <w:p w14:paraId="4115B20C" w14:textId="216142BA" w:rsidR="00DC02A6" w:rsidRDefault="00DC02A6">
            <w:pPr>
              <w:rPr>
                <w:noProof/>
              </w:rPr>
            </w:pPr>
            <w:r w:rsidRPr="311123FE">
              <w:rPr>
                <w:noProof/>
              </w:rPr>
              <w:t xml:space="preserve">Stage </w:t>
            </w:r>
            <w:r w:rsidR="009A108F">
              <w:rPr>
                <w:noProof/>
              </w:rPr>
              <w:t>5</w:t>
            </w:r>
            <w:r w:rsidRPr="311123FE">
              <w:rPr>
                <w:noProof/>
              </w:rPr>
              <w:t xml:space="preserve"> Life Skills outcomes </w:t>
            </w:r>
          </w:p>
        </w:tc>
        <w:tc>
          <w:tcPr>
            <w:tcW w:w="2500" w:type="pct"/>
          </w:tcPr>
          <w:p w14:paraId="785C603B" w14:textId="2576D82C" w:rsidR="00DC02A6" w:rsidRDefault="00DC02A6">
            <w:pPr>
              <w:rPr>
                <w:noProof/>
              </w:rPr>
            </w:pPr>
            <w:r w:rsidRPr="311123FE">
              <w:rPr>
                <w:noProof/>
              </w:rPr>
              <w:t xml:space="preserve">Stage </w:t>
            </w:r>
            <w:r w:rsidR="009A108F">
              <w:rPr>
                <w:noProof/>
              </w:rPr>
              <w:t>5</w:t>
            </w:r>
            <w:r w:rsidRPr="311123FE">
              <w:rPr>
                <w:noProof/>
              </w:rPr>
              <w:t xml:space="preserve"> outcomes</w:t>
            </w:r>
          </w:p>
        </w:tc>
      </w:tr>
      <w:tr w:rsidR="00175CF4" w14:paraId="618CA14D" w14:textId="77777777" w:rsidTr="00062A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6EB086" w14:textId="77777777" w:rsidR="00DC02A6" w:rsidRPr="004579A2" w:rsidRDefault="00DC02A6">
            <w:r>
              <w:t>A student:</w:t>
            </w:r>
          </w:p>
          <w:p w14:paraId="5D3F85F6" w14:textId="167F5BF6" w:rsidR="00207D74" w:rsidRPr="00E66CF2" w:rsidRDefault="00207D74" w:rsidP="00207D74">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509C94BC" w14:textId="0D99B849" w:rsidR="00DC02A6" w:rsidRPr="0072079C" w:rsidRDefault="00FC46AB" w:rsidP="0076022E">
            <w:pPr>
              <w:pStyle w:val="ListBullet"/>
              <w:rPr>
                <w:noProof/>
              </w:rPr>
            </w:pPr>
            <w:r>
              <w:t xml:space="preserve">measures </w:t>
            </w:r>
            <w:r w:rsidR="00175CF4">
              <w:t xml:space="preserve">and uses area in everyday contexts </w:t>
            </w:r>
            <w:r w:rsidR="0072079C">
              <w:rPr>
                <w:b/>
                <w:bCs/>
              </w:rPr>
              <w:t>MALS-ARE-01</w:t>
            </w:r>
          </w:p>
          <w:p w14:paraId="40530113" w14:textId="77777777" w:rsidR="0072079C" w:rsidRPr="00FC02CC" w:rsidRDefault="00FC02CC" w:rsidP="0076022E">
            <w:pPr>
              <w:pStyle w:val="ListBullet"/>
              <w:rPr>
                <w:noProof/>
              </w:rPr>
            </w:pPr>
            <w:r w:rsidRPr="00FC02CC">
              <w:t>measures and uses volume, capacity and mass in everyday contexts</w:t>
            </w:r>
            <w:r>
              <w:rPr>
                <w:b/>
                <w:bCs/>
              </w:rPr>
              <w:t xml:space="preserve"> MALS-VOL-01</w:t>
            </w:r>
          </w:p>
          <w:p w14:paraId="4B05A61A" w14:textId="77777777" w:rsidR="0026411C" w:rsidRPr="004E348D" w:rsidRDefault="004E348D" w:rsidP="0076022E">
            <w:pPr>
              <w:pStyle w:val="ListBullet"/>
              <w:rPr>
                <w:noProof/>
              </w:rPr>
            </w:pPr>
            <w:r>
              <w:rPr>
                <w:bCs/>
                <w:noProof/>
              </w:rPr>
              <w:t xml:space="preserve">uses strategies for addition and subtraction </w:t>
            </w:r>
            <w:r>
              <w:rPr>
                <w:b/>
                <w:noProof/>
              </w:rPr>
              <w:t>MALS-ADS-01</w:t>
            </w:r>
          </w:p>
          <w:p w14:paraId="7A4A564C" w14:textId="0D5A4BDF" w:rsidR="004E348D" w:rsidRDefault="004E348D" w:rsidP="0076022E">
            <w:pPr>
              <w:pStyle w:val="ListBullet"/>
              <w:rPr>
                <w:noProof/>
              </w:rPr>
            </w:pPr>
            <w:r>
              <w:rPr>
                <w:bCs/>
                <w:noProof/>
              </w:rPr>
              <w:t xml:space="preserve">uses strategies for multiplication and division </w:t>
            </w:r>
            <w:r>
              <w:rPr>
                <w:b/>
                <w:noProof/>
              </w:rPr>
              <w:t>MALS</w:t>
            </w:r>
            <w:r w:rsidR="00062A4E">
              <w:rPr>
                <w:b/>
                <w:noProof/>
              </w:rPr>
              <w:t>-MDI-01</w:t>
            </w:r>
          </w:p>
        </w:tc>
        <w:tc>
          <w:tcPr>
            <w:tcW w:w="2500" w:type="pct"/>
          </w:tcPr>
          <w:p w14:paraId="10DDA1B4" w14:textId="77777777" w:rsidR="00DC02A6" w:rsidRPr="004579A2" w:rsidRDefault="00DC02A6">
            <w:r>
              <w:t>A student:</w:t>
            </w:r>
          </w:p>
          <w:p w14:paraId="075EF8C3" w14:textId="021AD953" w:rsidR="00DC02A6" w:rsidRPr="0081046B" w:rsidRDefault="00444497" w:rsidP="0076022E">
            <w:pPr>
              <w:pStyle w:val="ListBullet"/>
              <w:rPr>
                <w:noProof/>
              </w:rPr>
            </w:pPr>
            <w:r>
              <w:t>d</w:t>
            </w:r>
            <w:r w:rsidR="0076472B">
              <w:t>evelops understanding and fluency</w:t>
            </w:r>
            <w:r w:rsidR="0081046B">
              <w:t xml:space="preserve"> in mathematics through exploring and connecting mathematical concepts, choosing and applying mathematical techniques to solve problems, and communicating their thinking and reasoning coherently and clearly </w:t>
            </w:r>
            <w:r w:rsidR="0081046B">
              <w:rPr>
                <w:b/>
                <w:bCs/>
              </w:rPr>
              <w:t>MAO-WM-01</w:t>
            </w:r>
          </w:p>
          <w:p w14:paraId="5B7FAACE" w14:textId="77777777" w:rsidR="0081046B" w:rsidRPr="00436FB2" w:rsidRDefault="00444497" w:rsidP="0076022E">
            <w:pPr>
              <w:pStyle w:val="ListBullet"/>
              <w:rPr>
                <w:noProof/>
              </w:rPr>
            </w:pPr>
            <w:r>
              <w:rPr>
                <w:noProof/>
              </w:rPr>
              <w:t>simplifies</w:t>
            </w:r>
            <w:r w:rsidRPr="00444497">
              <w:rPr>
                <w:noProof/>
              </w:rPr>
              <w:t xml:space="preserve"> </w:t>
            </w:r>
            <w:r>
              <w:rPr>
                <w:noProof/>
              </w:rPr>
              <w:t xml:space="preserve">algebraic fractions with numerical denominators and expands algebraic expressions </w:t>
            </w:r>
            <w:r>
              <w:rPr>
                <w:b/>
                <w:bCs/>
                <w:noProof/>
              </w:rPr>
              <w:t>MA5-ALG-C-01</w:t>
            </w:r>
          </w:p>
          <w:p w14:paraId="4084ABBA" w14:textId="77777777" w:rsidR="007774B1" w:rsidRPr="00BE4D01" w:rsidRDefault="00AA4027" w:rsidP="0076022E">
            <w:pPr>
              <w:pStyle w:val="ListBullet"/>
              <w:rPr>
                <w:noProof/>
              </w:rPr>
            </w:pPr>
            <w:r>
              <w:rPr>
                <w:bCs/>
                <w:noProof/>
              </w:rPr>
              <w:t xml:space="preserve">solves problems involving the surface area of right prisms and practical problems involving the area of composite shapes and solids </w:t>
            </w:r>
            <w:r>
              <w:rPr>
                <w:b/>
                <w:noProof/>
              </w:rPr>
              <w:t>MA5-ARE-C-01</w:t>
            </w:r>
          </w:p>
          <w:p w14:paraId="5916FA49" w14:textId="1B771B63" w:rsidR="00BE4D01" w:rsidRPr="00BE4D01" w:rsidRDefault="00BE4D01" w:rsidP="0076022E">
            <w:pPr>
              <w:pStyle w:val="ListBullet"/>
              <w:rPr>
                <w:bCs/>
                <w:noProof/>
              </w:rPr>
            </w:pPr>
            <w:r w:rsidRPr="00BE4D01">
              <w:rPr>
                <w:bCs/>
                <w:noProof/>
              </w:rPr>
              <w:t xml:space="preserve">solves problems </w:t>
            </w:r>
            <w:r>
              <w:rPr>
                <w:bCs/>
                <w:noProof/>
              </w:rPr>
              <w:t xml:space="preserve">involving the volume of composite solids consisting of right prisms and cylinders </w:t>
            </w:r>
            <w:r>
              <w:rPr>
                <w:b/>
                <w:noProof/>
              </w:rPr>
              <w:t>MA5-VOL-C-01</w:t>
            </w:r>
          </w:p>
        </w:tc>
      </w:tr>
    </w:tbl>
    <w:p w14:paraId="6B14FE8E" w14:textId="7DC564FA" w:rsidR="00DC02A6" w:rsidRDefault="00D03A29" w:rsidP="00DC02A6">
      <w:pPr>
        <w:pStyle w:val="Imageattributioncaption"/>
      </w:pPr>
      <w:hyperlink r:id="rId23" w:history="1">
        <w:r>
          <w:rPr>
            <w:rStyle w:val="Hyperlink"/>
          </w:rPr>
          <w:t>Mathematics K–10 Syllabus</w:t>
        </w:r>
      </w:hyperlink>
      <w:r w:rsidR="00DC02A6">
        <w:t xml:space="preserve"> © NSW Education Standards Authority (NESA) for and on behalf of the Crown in right of the State of New South Wales, </w:t>
      </w:r>
      <w:r w:rsidR="0014417C">
        <w:t>2022</w:t>
      </w:r>
      <w:r w:rsidR="00DC02A6">
        <w:t>.</w:t>
      </w:r>
    </w:p>
    <w:p w14:paraId="1F7689E5" w14:textId="77777777" w:rsidR="00DC02A6" w:rsidRDefault="00DC02A6" w:rsidP="00DC02A6">
      <w:r>
        <w:br w:type="page"/>
      </w:r>
    </w:p>
    <w:p w14:paraId="7BBC3BD8" w14:textId="641D1F0D" w:rsidR="00DC02A6" w:rsidRDefault="00DC02A6" w:rsidP="00DC02A6">
      <w:pPr>
        <w:pStyle w:val="Heading1"/>
      </w:pPr>
      <w:bookmarkStart w:id="23" w:name="_Toc219899663"/>
      <w:bookmarkStart w:id="24" w:name="_Toc112681291"/>
      <w:r>
        <w:lastRenderedPageBreak/>
        <w:t>Integrated lesson sequence</w:t>
      </w:r>
      <w:bookmarkEnd w:id="23"/>
      <w:r>
        <w:t xml:space="preserve"> </w:t>
      </w:r>
    </w:p>
    <w:p w14:paraId="7F50C520" w14:textId="3FEF06A9" w:rsidR="00DC02A6" w:rsidRPr="000C0BB7" w:rsidRDefault="0021318B" w:rsidP="00DC02A6">
      <w:pPr>
        <w:pStyle w:val="Heading2"/>
      </w:pPr>
      <w:bookmarkStart w:id="25" w:name="_Toc219899664"/>
      <w:r>
        <w:t>Le</w:t>
      </w:r>
      <w:r w:rsidR="00D44C4F">
        <w:t xml:space="preserve">sson </w:t>
      </w:r>
      <w:r w:rsidR="00E53D51">
        <w:t>1</w:t>
      </w:r>
      <w:r w:rsidR="00A91536">
        <w:t xml:space="preserve"> – </w:t>
      </w:r>
      <w:r w:rsidR="0007619D">
        <w:t xml:space="preserve">visualising </w:t>
      </w:r>
      <w:r w:rsidR="00A91536">
        <w:t>nets</w:t>
      </w:r>
      <w:bookmarkEnd w:id="25"/>
    </w:p>
    <w:p w14:paraId="58A75FF9" w14:textId="77777777" w:rsidR="00DC02A6" w:rsidRPr="00C030A9" w:rsidRDefault="00DC02A6" w:rsidP="00DC02A6">
      <w:r>
        <w:t>The tables below capture the multi-tiered approach to teaching and learning activities to support students in achieving learning outcomes.</w:t>
      </w:r>
    </w:p>
    <w:p w14:paraId="2819BD55" w14:textId="239CB78B" w:rsidR="00306BB9" w:rsidRDefault="00306BB9" w:rsidP="006E597F">
      <w:pPr>
        <w:pStyle w:val="Caption"/>
      </w:pPr>
      <w:r>
        <w:t xml:space="preserve">Table </w:t>
      </w:r>
      <w:r w:rsidR="00667C01">
        <w:fldChar w:fldCharType="begin"/>
      </w:r>
      <w:r w:rsidR="00667C01">
        <w:instrText xml:space="preserve"> SEQ Table \* ARABIC </w:instrText>
      </w:r>
      <w:r w:rsidR="00667C01">
        <w:fldChar w:fldCharType="separate"/>
      </w:r>
      <w:r w:rsidR="00E45B83">
        <w:rPr>
          <w:noProof/>
        </w:rPr>
        <w:t>2</w:t>
      </w:r>
      <w:r w:rsidR="00667C01">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C02A6" w:rsidRPr="002A3430" w14:paraId="5580098D" w14:textId="77777777" w:rsidTr="00C10222">
        <w:trPr>
          <w:cnfStyle w:val="100000000000" w:firstRow="1" w:lastRow="0" w:firstColumn="0" w:lastColumn="0" w:oddVBand="0" w:evenVBand="0" w:oddHBand="0" w:evenHBand="0" w:firstRowFirstColumn="0" w:firstRowLastColumn="0" w:lastRowFirstColumn="0" w:lastRowLastColumn="0"/>
        </w:trPr>
        <w:tc>
          <w:tcPr>
            <w:tcW w:w="0" w:type="pct"/>
          </w:tcPr>
          <w:p w14:paraId="7E81329A" w14:textId="6B203129" w:rsidR="00DC02A6" w:rsidRPr="002A3430" w:rsidRDefault="00DC02A6">
            <w:r>
              <w:t xml:space="preserve">Life Skills Stage </w:t>
            </w:r>
            <w:r w:rsidR="007E0476">
              <w:t>5</w:t>
            </w:r>
          </w:p>
        </w:tc>
        <w:tc>
          <w:tcPr>
            <w:tcW w:w="0" w:type="pct"/>
          </w:tcPr>
          <w:p w14:paraId="3D7F3E26" w14:textId="1A4D3D4C" w:rsidR="00DC02A6" w:rsidRPr="002A3430" w:rsidRDefault="00DC02A6">
            <w:r>
              <w:t xml:space="preserve">Stage </w:t>
            </w:r>
            <w:r w:rsidR="007E0476">
              <w:t>5</w:t>
            </w:r>
          </w:p>
        </w:tc>
      </w:tr>
      <w:tr w:rsidR="00DC02A6" w:rsidRPr="00A5745A" w14:paraId="660D0122" w14:textId="77777777" w:rsidTr="00C10222">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2BFB4695" w14:textId="77777777" w:rsidR="00DC02A6" w:rsidRPr="004579A2" w:rsidRDefault="00DC02A6">
            <w:r>
              <w:t>A student:</w:t>
            </w:r>
          </w:p>
          <w:p w14:paraId="1440090A" w14:textId="77777777" w:rsidR="00F41A1E" w:rsidRPr="00B01485" w:rsidRDefault="00F41A1E" w:rsidP="00F41A1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5AE3BE34" w14:textId="77777777" w:rsidR="00DC02A6" w:rsidRPr="00350AF7" w:rsidRDefault="00A80934" w:rsidP="0076022E">
            <w:pPr>
              <w:pStyle w:val="ListBullet"/>
            </w:pPr>
            <w:r>
              <w:t xml:space="preserve">measures and uses area in everyday contexts </w:t>
            </w:r>
            <w:r>
              <w:rPr>
                <w:b/>
                <w:bCs/>
              </w:rPr>
              <w:t>MALS-ARE-01</w:t>
            </w:r>
          </w:p>
          <w:p w14:paraId="6E04C16E" w14:textId="77777777" w:rsidR="00350AF7" w:rsidRPr="004E348D" w:rsidRDefault="00350AF7" w:rsidP="00350AF7">
            <w:pPr>
              <w:pStyle w:val="ListBullet"/>
              <w:rPr>
                <w:noProof/>
              </w:rPr>
            </w:pPr>
            <w:r>
              <w:rPr>
                <w:bCs/>
                <w:noProof/>
              </w:rPr>
              <w:t xml:space="preserve">uses strategies for addition and subtraction </w:t>
            </w:r>
            <w:r>
              <w:rPr>
                <w:b/>
                <w:noProof/>
              </w:rPr>
              <w:t>MALS-ADS-01</w:t>
            </w:r>
          </w:p>
          <w:p w14:paraId="7243A5EC" w14:textId="051D7691" w:rsidR="00350AF7" w:rsidRPr="004579A2" w:rsidRDefault="00350AF7" w:rsidP="0076022E">
            <w:pPr>
              <w:pStyle w:val="ListBullet"/>
            </w:pPr>
            <w:r>
              <w:rPr>
                <w:bCs/>
                <w:noProof/>
              </w:rPr>
              <w:t xml:space="preserve">uses strategies for multiplication and division </w:t>
            </w:r>
            <w:r>
              <w:rPr>
                <w:b/>
                <w:noProof/>
              </w:rPr>
              <w:t>MALS-MDI-01</w:t>
            </w:r>
          </w:p>
        </w:tc>
        <w:tc>
          <w:tcPr>
            <w:tcW w:w="0" w:type="pct"/>
          </w:tcPr>
          <w:p w14:paraId="28413D8E" w14:textId="77777777" w:rsidR="00DC02A6" w:rsidRPr="004579A2" w:rsidRDefault="00DC02A6">
            <w:r>
              <w:t>A student:</w:t>
            </w:r>
          </w:p>
          <w:p w14:paraId="2119799B" w14:textId="77777777" w:rsidR="00DC02A6" w:rsidRPr="00B01485" w:rsidRDefault="00CB3A6F" w:rsidP="0076022E">
            <w:pPr>
              <w:pStyle w:val="ListBullet"/>
              <w:rPr>
                <w:sz w:val="20"/>
                <w:szCs w:val="20"/>
              </w:rPr>
            </w:pPr>
            <w:r>
              <w:t>develops understanding and fluency</w:t>
            </w:r>
            <w:r w:rsidR="00BF0FBC">
              <w:t xml:space="preserve"> in mathematics through exploring and connecting mathematical concepts, choosing and applying mathematical techniques to solve problems, and communicating their thinking and reasoning coherently and clearly</w:t>
            </w:r>
            <w:r w:rsidR="00DC02A6" w:rsidRPr="00644A09">
              <w:t xml:space="preserve"> </w:t>
            </w:r>
            <w:r w:rsidR="00B01485">
              <w:rPr>
                <w:b/>
                <w:bCs/>
              </w:rPr>
              <w:t>MAO-WM-01</w:t>
            </w:r>
          </w:p>
          <w:p w14:paraId="4DA5A08C" w14:textId="7AB1B663" w:rsidR="00B01485" w:rsidRPr="00ED5999" w:rsidRDefault="00B01485" w:rsidP="0076022E">
            <w:pPr>
              <w:pStyle w:val="ListBullet"/>
              <w:rPr>
                <w:szCs w:val="22"/>
              </w:rPr>
            </w:pPr>
            <w:r w:rsidRPr="00ED5999">
              <w:rPr>
                <w:bCs/>
                <w:szCs w:val="22"/>
              </w:rPr>
              <w:t xml:space="preserve">solves problems involving the surface area of right prisms and practical problems involving the area of composite shapes and solids </w:t>
            </w:r>
            <w:r w:rsidRPr="00ED5999">
              <w:rPr>
                <w:b/>
                <w:szCs w:val="22"/>
              </w:rPr>
              <w:t>MA5-ARE-C-01</w:t>
            </w:r>
          </w:p>
        </w:tc>
      </w:tr>
      <w:tr w:rsidR="00DC02A6" w:rsidRPr="00C003A2" w14:paraId="1BAA11B5" w14:textId="77777777" w:rsidTr="00C10222">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1BF1733C" w14:textId="67E5E250" w:rsidR="00DC02A6" w:rsidRPr="00C003A2" w:rsidRDefault="00DC02A6">
            <w:pPr>
              <w:rPr>
                <w:b/>
                <w:bCs/>
              </w:rPr>
            </w:pPr>
            <w:r w:rsidRPr="00C003A2">
              <w:rPr>
                <w:b/>
                <w:bCs/>
              </w:rPr>
              <w:t>Learning intention</w:t>
            </w:r>
            <w:r w:rsidR="003A56B7">
              <w:rPr>
                <w:b/>
                <w:bCs/>
              </w:rPr>
              <w:t>s</w:t>
            </w:r>
          </w:p>
          <w:p w14:paraId="18DE7E45" w14:textId="77777777" w:rsidR="00DC02A6" w:rsidRDefault="00DC02A6">
            <w:r w:rsidRPr="00C003A2">
              <w:lastRenderedPageBreak/>
              <w:t>We are learning to</w:t>
            </w:r>
            <w:r>
              <w:t>:</w:t>
            </w:r>
          </w:p>
          <w:p w14:paraId="564482E8" w14:textId="293E4AD0" w:rsidR="002C53A0" w:rsidRPr="0027767D" w:rsidRDefault="00AF128A" w:rsidP="002C53A0">
            <w:pPr>
              <w:pStyle w:val="ListBullet"/>
              <w:rPr>
                <w:b/>
                <w:bCs/>
              </w:rPr>
            </w:pPr>
            <w:r>
              <w:t xml:space="preserve">recognise </w:t>
            </w:r>
            <w:r w:rsidR="0096293E">
              <w:t>and build</w:t>
            </w:r>
            <w:r w:rsidR="00612FD4">
              <w:t xml:space="preserve"> shapes with squares</w:t>
            </w:r>
          </w:p>
          <w:p w14:paraId="1BAB2F4B" w14:textId="5DFAD469" w:rsidR="0027767D" w:rsidRPr="0027767D" w:rsidRDefault="0027767D" w:rsidP="002C53A0">
            <w:pPr>
              <w:pStyle w:val="ListBullet"/>
            </w:pPr>
            <w:r w:rsidRPr="0027767D">
              <w:t>identify nets that form cubes</w:t>
            </w:r>
            <w:r>
              <w:t>.</w:t>
            </w:r>
          </w:p>
          <w:p w14:paraId="2B87C117" w14:textId="7428A4BB" w:rsidR="00DC02A6" w:rsidRPr="00C003A2" w:rsidRDefault="00DC02A6" w:rsidP="002C53A0">
            <w:pPr>
              <w:pStyle w:val="ListBullet"/>
              <w:numPr>
                <w:ilvl w:val="0"/>
                <w:numId w:val="0"/>
              </w:numPr>
              <w:rPr>
                <w:b/>
                <w:bCs/>
              </w:rPr>
            </w:pPr>
            <w:r w:rsidRPr="00C003A2">
              <w:rPr>
                <w:b/>
                <w:bCs/>
              </w:rPr>
              <w:t>Success criteria</w:t>
            </w:r>
          </w:p>
          <w:p w14:paraId="12075531" w14:textId="2E0C5278" w:rsidR="00DC02A6" w:rsidRDefault="00DC02A6">
            <w:r w:rsidRPr="00C003A2">
              <w:t>I can:</w:t>
            </w:r>
          </w:p>
          <w:p w14:paraId="68C4E9F1" w14:textId="77777777" w:rsidR="00722547" w:rsidRDefault="00AE6112" w:rsidP="00644A09">
            <w:pPr>
              <w:pStyle w:val="ListBullet"/>
            </w:pPr>
            <w:r>
              <w:t xml:space="preserve">fold nets to find open cubes </w:t>
            </w:r>
          </w:p>
          <w:p w14:paraId="5EB3347C" w14:textId="77777777" w:rsidR="00722547" w:rsidRDefault="00AE6112" w:rsidP="00644A09">
            <w:pPr>
              <w:pStyle w:val="ListBullet"/>
            </w:pPr>
            <w:r>
              <w:t xml:space="preserve">describe a pentomino </w:t>
            </w:r>
          </w:p>
          <w:p w14:paraId="5A231126" w14:textId="77777777" w:rsidR="00722547" w:rsidRDefault="00AE6112" w:rsidP="00644A09">
            <w:pPr>
              <w:pStyle w:val="ListBullet"/>
            </w:pPr>
            <w:r>
              <w:t>create unique shapes joining 5 identical squares, edge to edge</w:t>
            </w:r>
          </w:p>
          <w:p w14:paraId="692D9E53" w14:textId="24187A93" w:rsidR="00162A96" w:rsidRPr="00C003A2" w:rsidRDefault="00AE6112" w:rsidP="00644A09">
            <w:pPr>
              <w:pStyle w:val="ListBullet"/>
            </w:pPr>
            <w:r>
              <w:t>identify the base and sides of open cubes.</w:t>
            </w:r>
          </w:p>
        </w:tc>
        <w:tc>
          <w:tcPr>
            <w:tcW w:w="0" w:type="pct"/>
          </w:tcPr>
          <w:p w14:paraId="161FB371" w14:textId="0D9950DA" w:rsidR="00DC02A6" w:rsidRPr="00C003A2" w:rsidRDefault="00DC02A6">
            <w:pPr>
              <w:rPr>
                <w:b/>
                <w:bCs/>
              </w:rPr>
            </w:pPr>
            <w:r w:rsidRPr="00C003A2">
              <w:rPr>
                <w:b/>
                <w:bCs/>
              </w:rPr>
              <w:lastRenderedPageBreak/>
              <w:t>Learning intention</w:t>
            </w:r>
            <w:r w:rsidR="003A56B7">
              <w:rPr>
                <w:b/>
                <w:bCs/>
              </w:rPr>
              <w:t>s</w:t>
            </w:r>
          </w:p>
          <w:p w14:paraId="5933AEFF" w14:textId="77777777" w:rsidR="00DC02A6" w:rsidRDefault="00DC02A6">
            <w:r w:rsidRPr="00C003A2">
              <w:lastRenderedPageBreak/>
              <w:t>We are learning to</w:t>
            </w:r>
            <w:r>
              <w:t>:</w:t>
            </w:r>
          </w:p>
          <w:p w14:paraId="2ECD4847" w14:textId="7E2A90B4" w:rsidR="00DC02A6" w:rsidRDefault="000F0287" w:rsidP="00644A09">
            <w:pPr>
              <w:pStyle w:val="ListBullet"/>
            </w:pPr>
            <w:r>
              <w:t>visualise open cubes from nets</w:t>
            </w:r>
          </w:p>
          <w:p w14:paraId="5126B750" w14:textId="18B5410A" w:rsidR="000F0287" w:rsidRDefault="000F0287" w:rsidP="00644A09">
            <w:pPr>
              <w:pStyle w:val="ListBullet"/>
            </w:pPr>
            <w:r>
              <w:t>determine if a net represents a given prism.</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t>I can:</w:t>
            </w:r>
          </w:p>
          <w:p w14:paraId="3CF470DA" w14:textId="306AAFF6" w:rsidR="000F0287" w:rsidRPr="00C003A2" w:rsidRDefault="000F0287" w:rsidP="000F0287">
            <w:pPr>
              <w:pStyle w:val="ListBullet"/>
            </w:pPr>
            <w:r>
              <w:t>visualise an open cube from its net</w:t>
            </w:r>
          </w:p>
          <w:p w14:paraId="5109FD9A" w14:textId="77777777" w:rsidR="00DC02A6" w:rsidRDefault="00533DAA" w:rsidP="00644A09">
            <w:pPr>
              <w:pStyle w:val="ListBullet"/>
            </w:pPr>
            <w:r>
              <w:t>justify whether a diagram represents the net of a prism</w:t>
            </w:r>
          </w:p>
          <w:p w14:paraId="382FC539" w14:textId="77777777" w:rsidR="00533DAA" w:rsidRDefault="00533DAA" w:rsidP="00644A09">
            <w:pPr>
              <w:pStyle w:val="ListBullet"/>
            </w:pPr>
            <w:r>
              <w:t>determine which face of an open cube net will become the base</w:t>
            </w:r>
          </w:p>
          <w:p w14:paraId="089A1F29" w14:textId="1077E14B" w:rsidR="00533DAA" w:rsidRPr="00C003A2" w:rsidRDefault="00533DAA" w:rsidP="00644A09">
            <w:pPr>
              <w:pStyle w:val="ListBullet"/>
            </w:pPr>
            <w:r>
              <w:t>identify nets that will not form prisms.</w:t>
            </w:r>
          </w:p>
        </w:tc>
      </w:tr>
    </w:tbl>
    <w:p w14:paraId="2556C77D" w14:textId="77777777" w:rsidR="002F2E2B" w:rsidRDefault="002F2E2B">
      <w:pPr>
        <w:suppressAutoHyphens w:val="0"/>
        <w:spacing w:before="0" w:after="160" w:line="259" w:lineRule="auto"/>
        <w:rPr>
          <w:iCs/>
          <w:color w:val="002664"/>
          <w:sz w:val="18"/>
          <w:szCs w:val="18"/>
        </w:rPr>
      </w:pPr>
      <w:r>
        <w:lastRenderedPageBreak/>
        <w:br w:type="page"/>
      </w:r>
    </w:p>
    <w:p w14:paraId="66760DDD" w14:textId="67430F14" w:rsidR="00306BB9" w:rsidRDefault="00306BB9" w:rsidP="006E597F">
      <w:pPr>
        <w:pStyle w:val="Caption"/>
      </w:pPr>
      <w:r>
        <w:lastRenderedPageBreak/>
        <w:t xml:space="preserve">Table </w:t>
      </w:r>
      <w:r w:rsidR="00667C01">
        <w:fldChar w:fldCharType="begin"/>
      </w:r>
      <w:r w:rsidR="00667C01">
        <w:instrText xml:space="preserve"> SEQ Table \* ARABIC </w:instrText>
      </w:r>
      <w:r w:rsidR="00667C01">
        <w:fldChar w:fldCharType="separate"/>
      </w:r>
      <w:r w:rsidR="00667C01">
        <w:rPr>
          <w:noProof/>
        </w:rPr>
        <w:t>3</w:t>
      </w:r>
      <w:r w:rsidR="00667C01">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0E3C5D">
        <w:trPr>
          <w:cnfStyle w:val="100000000000" w:firstRow="1" w:lastRow="0" w:firstColumn="0" w:lastColumn="0" w:oddVBand="0" w:evenVBand="0" w:oddHBand="0" w:evenHBand="0" w:firstRowFirstColumn="0" w:firstRowLastColumn="0" w:lastRowFirstColumn="0" w:lastRowLastColumn="0"/>
        </w:trPr>
        <w:tc>
          <w:tcPr>
            <w:tcW w:w="7280" w:type="dxa"/>
          </w:tcPr>
          <w:p w14:paraId="59FED191" w14:textId="50A47392" w:rsidR="004C76E6" w:rsidRDefault="001037E3" w:rsidP="004C76E6">
            <w:r>
              <w:t>Universal t</w:t>
            </w:r>
            <w:r w:rsidR="004C76E6">
              <w:t>eaching and learning activities</w:t>
            </w:r>
          </w:p>
        </w:tc>
        <w:tc>
          <w:tcPr>
            <w:tcW w:w="7280" w:type="dxa"/>
          </w:tcPr>
          <w:p w14:paraId="1FBA924D" w14:textId="77777777" w:rsidR="004C76E6" w:rsidRDefault="000E3C5D" w:rsidP="004C76E6">
            <w:r>
              <w:t>Evidence of learning</w:t>
            </w:r>
          </w:p>
        </w:tc>
      </w:tr>
      <w:tr w:rsidR="004C76E6" w14:paraId="7A03F09A" w14:textId="77777777" w:rsidTr="000E3C5D">
        <w:trPr>
          <w:cnfStyle w:val="000000100000" w:firstRow="0" w:lastRow="0" w:firstColumn="0" w:lastColumn="0" w:oddVBand="0" w:evenVBand="0" w:oddHBand="1" w:evenHBand="0" w:firstRowFirstColumn="0" w:firstRowLastColumn="0" w:lastRowFirstColumn="0" w:lastRowLastColumn="0"/>
        </w:trPr>
        <w:tc>
          <w:tcPr>
            <w:tcW w:w="7280" w:type="dxa"/>
          </w:tcPr>
          <w:p w14:paraId="23FB5906" w14:textId="46D0E4F2" w:rsidR="000E3C5D" w:rsidRDefault="00F02633">
            <w:pPr>
              <w:pStyle w:val="ListNumber"/>
              <w:numPr>
                <w:ilvl w:val="0"/>
                <w:numId w:val="2"/>
              </w:numPr>
            </w:pPr>
            <w:r>
              <w:t>Display or</w:t>
            </w:r>
            <w:r w:rsidR="00BC6500">
              <w:t xml:space="preserve"> provide a printed copy of</w:t>
            </w:r>
            <w:r w:rsidR="00091C07">
              <w:t xml:space="preserve"> Figure 1 for students and ask whether they think the net will fold to make the pictured cube.</w:t>
            </w:r>
          </w:p>
          <w:p w14:paraId="250E5D01" w14:textId="05013D92" w:rsidR="008F6816" w:rsidRPr="00D55B37" w:rsidRDefault="008F6816" w:rsidP="0094013B">
            <w:pPr>
              <w:pStyle w:val="Caption"/>
            </w:pPr>
            <w:r w:rsidRPr="00D55B37">
              <w:t xml:space="preserve">Figure </w:t>
            </w:r>
            <w:r w:rsidR="00D14E1A">
              <w:fldChar w:fldCharType="begin"/>
            </w:r>
            <w:r w:rsidR="00D14E1A">
              <w:instrText xml:space="preserve"> SEQ Figure \* ARABIC </w:instrText>
            </w:r>
            <w:r w:rsidR="00D14E1A">
              <w:fldChar w:fldCharType="separate"/>
            </w:r>
            <w:r w:rsidR="00D14E1A">
              <w:rPr>
                <w:noProof/>
              </w:rPr>
              <w:t>1</w:t>
            </w:r>
            <w:r w:rsidR="00D14E1A">
              <w:rPr>
                <w:noProof/>
              </w:rPr>
              <w:fldChar w:fldCharType="end"/>
            </w:r>
            <w:r w:rsidR="00D55B37">
              <w:t xml:space="preserve"> – t</w:t>
            </w:r>
            <w:r w:rsidRPr="00D55B37">
              <w:t>he net of an open cube</w:t>
            </w:r>
          </w:p>
          <w:p w14:paraId="5D329A53" w14:textId="5EF59ECD" w:rsidR="00A12723" w:rsidRDefault="00F02633" w:rsidP="00F02633">
            <w:pPr>
              <w:pStyle w:val="ListNumber"/>
              <w:numPr>
                <w:ilvl w:val="0"/>
                <w:numId w:val="0"/>
              </w:numPr>
            </w:pPr>
            <w:r w:rsidRPr="00F02633">
              <w:rPr>
                <w:noProof/>
              </w:rPr>
              <w:drawing>
                <wp:inline distT="0" distB="0" distL="0" distR="0" wp14:anchorId="1FCBB748" wp14:editId="7291CDDD">
                  <wp:extent cx="2361931" cy="1489295"/>
                  <wp:effectExtent l="0" t="0" r="635" b="0"/>
                  <wp:docPr id="1526166235" name="Picture 1" descr=" Net of an open cube and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6235" name="Picture 1" descr=" Net of an open cube and a cube."/>
                          <pic:cNvPicPr/>
                        </pic:nvPicPr>
                        <pic:blipFill rotWithShape="1">
                          <a:blip r:embed="rId24"/>
                          <a:srcRect t="12592"/>
                          <a:stretch>
                            <a:fillRect/>
                          </a:stretch>
                        </pic:blipFill>
                        <pic:spPr bwMode="auto">
                          <a:xfrm>
                            <a:off x="0" y="0"/>
                            <a:ext cx="2376764" cy="1498648"/>
                          </a:xfrm>
                          <a:prstGeom prst="rect">
                            <a:avLst/>
                          </a:prstGeom>
                          <a:ln>
                            <a:noFill/>
                          </a:ln>
                          <a:extLst>
                            <a:ext uri="{53640926-AAD7-44D8-BBD7-CCE9431645EC}">
                              <a14:shadowObscured xmlns:a14="http://schemas.microsoft.com/office/drawing/2010/main"/>
                            </a:ext>
                          </a:extLst>
                        </pic:spPr>
                      </pic:pic>
                    </a:graphicData>
                  </a:graphic>
                </wp:inline>
              </w:drawing>
            </w:r>
          </w:p>
          <w:p w14:paraId="14B51C54" w14:textId="28B97675" w:rsidR="00354B91" w:rsidRDefault="00354B91">
            <w:pPr>
              <w:pStyle w:val="ListNumber"/>
              <w:numPr>
                <w:ilvl w:val="0"/>
                <w:numId w:val="2"/>
              </w:numPr>
            </w:pPr>
            <w:r>
              <w:t>Using the</w:t>
            </w:r>
            <w:r w:rsidR="00354FA9">
              <w:t xml:space="preserve"> Pose-Pause-Pounce-Bounce questioning strategy </w:t>
            </w:r>
            <w:r w:rsidR="00354FA9" w:rsidRPr="00074790">
              <w:t>(PDF 557 KB) (</w:t>
            </w:r>
            <w:hyperlink r:id="rId25">
              <w:r w:rsidR="00354FA9" w:rsidRPr="5A662C82">
                <w:rPr>
                  <w:rStyle w:val="Hyperlink"/>
                </w:rPr>
                <w:t>bit.ly/posepausepouncebounce</w:t>
              </w:r>
            </w:hyperlink>
            <w:r w:rsidR="00454DFA">
              <w:t>)</w:t>
            </w:r>
            <w:r>
              <w:t xml:space="preserve"> </w:t>
            </w:r>
            <w:r w:rsidDel="00454DFA">
              <w:t>a</w:t>
            </w:r>
            <w:r>
              <w:t>sk students to explain their answer using mathematical reasoning. This allows an opportunity to build on responses by explicitly teaching and revising vocabulary including net, face, edge and vertices.</w:t>
            </w:r>
          </w:p>
          <w:p w14:paraId="74CE24A1" w14:textId="566170FA" w:rsidR="00810CA1" w:rsidRDefault="00996375">
            <w:pPr>
              <w:pStyle w:val="ListNumber"/>
              <w:numPr>
                <w:ilvl w:val="0"/>
                <w:numId w:val="2"/>
              </w:numPr>
              <w:mirrorIndents w:val="0"/>
            </w:pPr>
            <w:r>
              <w:t>Assign students to visibly random groups of 3 (</w:t>
            </w:r>
            <w:hyperlink r:id="rId26" w:history="1">
              <w:r w:rsidRPr="00746FAA">
                <w:rPr>
                  <w:rStyle w:val="Hyperlink"/>
                </w:rPr>
                <w:t>bit.ly/visiblegroups</w:t>
              </w:r>
            </w:hyperlink>
            <w:r>
              <w:t xml:space="preserve">). Students will work through a </w:t>
            </w:r>
            <w:r w:rsidR="0062399D">
              <w:t>‘</w:t>
            </w:r>
            <w:r w:rsidRPr="00887FC6">
              <w:t>Which one doesn’t belong?</w:t>
            </w:r>
            <w:r w:rsidR="0062399D">
              <w:t>’</w:t>
            </w:r>
            <w:r>
              <w:rPr>
                <w:i/>
                <w:iCs/>
              </w:rPr>
              <w:t xml:space="preserve"> </w:t>
            </w:r>
            <w:r>
              <w:t>(</w:t>
            </w:r>
            <w:hyperlink r:id="rId27">
              <w:r w:rsidRPr="69AA0A1C">
                <w:rPr>
                  <w:rStyle w:val="Hyperlink"/>
                </w:rPr>
                <w:t>bit.ly/wodbstrategy</w:t>
              </w:r>
            </w:hyperlink>
            <w:r>
              <w:t xml:space="preserve">) </w:t>
            </w:r>
            <w:r w:rsidR="005D257F">
              <w:t xml:space="preserve">activity by analysing each of the 4 nets </w:t>
            </w:r>
            <w:r w:rsidR="00EC4A08">
              <w:t>in Figure 2</w:t>
            </w:r>
            <w:r w:rsidR="005D257F">
              <w:t xml:space="preserve"> to determine</w:t>
            </w:r>
            <w:r w:rsidR="00E26D42">
              <w:t xml:space="preserve"> which nets will make the given open cube. </w:t>
            </w:r>
            <w:r w:rsidR="00E26D42">
              <w:lastRenderedPageBreak/>
              <w:t>There is more than one net that doesn’t belong. Advise students that they need to make sure the colour of the edges are in the correct order.</w:t>
            </w:r>
            <w:r w:rsidR="005B444A">
              <w:t xml:space="preserve"> Students co</w:t>
            </w:r>
            <w:r w:rsidR="005D0DF1">
              <w:t>u</w:t>
            </w:r>
            <w:r w:rsidR="005B444A">
              <w:t xml:space="preserve">ld also be provided with printed copies of each of the nets to </w:t>
            </w:r>
            <w:r w:rsidR="005D0DF1">
              <w:t>allow</w:t>
            </w:r>
            <w:r w:rsidR="005B444A">
              <w:t xml:space="preserve"> them to manipulate</w:t>
            </w:r>
            <w:r w:rsidR="005D0DF1">
              <w:t xml:space="preserve"> </w:t>
            </w:r>
            <w:r w:rsidR="00B828C2">
              <w:t xml:space="preserve">it </w:t>
            </w:r>
            <w:r w:rsidR="005D0DF1">
              <w:t>themselves.</w:t>
            </w:r>
          </w:p>
          <w:p w14:paraId="4439569C" w14:textId="24123AAA" w:rsidR="00952CB1" w:rsidRDefault="00952CB1" w:rsidP="00952CB1">
            <w:pPr>
              <w:pStyle w:val="Caption"/>
            </w:pPr>
            <w:r>
              <w:t xml:space="preserve">Figure </w:t>
            </w:r>
            <w:r w:rsidR="00D14E1A">
              <w:fldChar w:fldCharType="begin"/>
            </w:r>
            <w:r w:rsidR="00D14E1A">
              <w:instrText xml:space="preserve"> SEQ Figure \* ARABIC </w:instrText>
            </w:r>
            <w:r w:rsidR="00D14E1A">
              <w:fldChar w:fldCharType="separate"/>
            </w:r>
            <w:r w:rsidR="00D14E1A">
              <w:rPr>
                <w:noProof/>
              </w:rPr>
              <w:t>2</w:t>
            </w:r>
            <w:r w:rsidR="00D14E1A">
              <w:rPr>
                <w:noProof/>
              </w:rPr>
              <w:fldChar w:fldCharType="end"/>
            </w:r>
            <w:r w:rsidR="00D5427C">
              <w:t xml:space="preserve"> – w</w:t>
            </w:r>
            <w:r>
              <w:t>hich one doesn't belong activity</w:t>
            </w:r>
          </w:p>
          <w:p w14:paraId="65D41E1F" w14:textId="77777777" w:rsidR="00E26D42" w:rsidRDefault="005B444A" w:rsidP="00E26D42">
            <w:pPr>
              <w:pStyle w:val="ListNumber"/>
              <w:numPr>
                <w:ilvl w:val="0"/>
                <w:numId w:val="0"/>
              </w:numPr>
              <w:mirrorIndents w:val="0"/>
            </w:pPr>
            <w:r w:rsidRPr="005B444A">
              <w:rPr>
                <w:noProof/>
              </w:rPr>
              <w:drawing>
                <wp:inline distT="0" distB="0" distL="0" distR="0" wp14:anchorId="59A21DCA" wp14:editId="2031727A">
                  <wp:extent cx="3164186" cy="2107877"/>
                  <wp:effectExtent l="0" t="0" r="0" b="6985"/>
                  <wp:docPr id="370353737" name="Picture 1" descr="An open cube and 4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53737" name="Picture 1" descr="An open cube and 4 nets."/>
                          <pic:cNvPicPr/>
                        </pic:nvPicPr>
                        <pic:blipFill rotWithShape="1">
                          <a:blip r:embed="rId28"/>
                          <a:srcRect t="9214"/>
                          <a:stretch>
                            <a:fillRect/>
                          </a:stretch>
                        </pic:blipFill>
                        <pic:spPr bwMode="auto">
                          <a:xfrm>
                            <a:off x="0" y="0"/>
                            <a:ext cx="3173954" cy="2114384"/>
                          </a:xfrm>
                          <a:prstGeom prst="rect">
                            <a:avLst/>
                          </a:prstGeom>
                          <a:ln>
                            <a:noFill/>
                          </a:ln>
                          <a:extLst>
                            <a:ext uri="{53640926-AAD7-44D8-BBD7-CCE9431645EC}">
                              <a14:shadowObscured xmlns:a14="http://schemas.microsoft.com/office/drawing/2010/main"/>
                            </a:ext>
                          </a:extLst>
                        </pic:spPr>
                      </pic:pic>
                    </a:graphicData>
                  </a:graphic>
                </wp:inline>
              </w:drawing>
            </w:r>
          </w:p>
          <w:p w14:paraId="30F09A1F" w14:textId="1B92C2E6" w:rsidR="005B444A" w:rsidRDefault="004F496A">
            <w:pPr>
              <w:pStyle w:val="ListNumber"/>
              <w:numPr>
                <w:ilvl w:val="0"/>
                <w:numId w:val="2"/>
              </w:numPr>
              <w:mirrorIndents w:val="0"/>
            </w:pPr>
            <w:r>
              <w:t xml:space="preserve">Once students have had sufficient time to explore the nets, select groups of 3 at random to discuss their strategy in determining </w:t>
            </w:r>
            <w:r w:rsidR="00CC408D">
              <w:t>which nets make the open cube.</w:t>
            </w:r>
            <w:r w:rsidR="00BC1AC3">
              <w:t xml:space="preserve"> Be sure t</w:t>
            </w:r>
            <w:r w:rsidR="00232A2E">
              <w:t>o use and reinforce the correct terminology for face, edge and so on.</w:t>
            </w:r>
          </w:p>
        </w:tc>
        <w:tc>
          <w:tcPr>
            <w:tcW w:w="7280" w:type="dxa"/>
          </w:tcPr>
          <w:p w14:paraId="0E98F2F7" w14:textId="2F488FF9" w:rsidR="004C76E6" w:rsidRDefault="00810CA1" w:rsidP="00CE1AEA">
            <w:pPr>
              <w:pStyle w:val="FeatureBox2"/>
            </w:pPr>
            <w:r w:rsidRPr="008D110F">
              <w:rPr>
                <w:b/>
                <w:bCs/>
              </w:rPr>
              <w:lastRenderedPageBreak/>
              <w:t>Evidence of learning:</w:t>
            </w:r>
            <w:r>
              <w:t xml:space="preserve"> </w:t>
            </w:r>
            <w:r w:rsidR="008F7342">
              <w:t>r</w:t>
            </w:r>
            <w:r w:rsidR="001D4C59">
              <w:t xml:space="preserve">esults could be collected </w:t>
            </w:r>
            <w:r w:rsidR="00C66494">
              <w:t xml:space="preserve">using a Mentimeter or a simple </w:t>
            </w:r>
            <w:r w:rsidR="00115830">
              <w:t>‘</w:t>
            </w:r>
            <w:r w:rsidR="00C66494">
              <w:t>thumbs up</w:t>
            </w:r>
            <w:r w:rsidR="00115830">
              <w:t>’</w:t>
            </w:r>
            <w:r w:rsidR="00C66494">
              <w:t xml:space="preserve"> for yes or </w:t>
            </w:r>
            <w:r w:rsidR="00115830">
              <w:t>‘</w:t>
            </w:r>
            <w:r w:rsidR="00C66494">
              <w:t>thumbs down</w:t>
            </w:r>
            <w:r w:rsidR="00115830">
              <w:t>’</w:t>
            </w:r>
            <w:r w:rsidR="00C66494">
              <w:t xml:space="preserve"> for no.</w:t>
            </w:r>
          </w:p>
          <w:p w14:paraId="19555754" w14:textId="112FECAE" w:rsidR="00016FD4" w:rsidRPr="00016FD4" w:rsidRDefault="008B7C2E" w:rsidP="00016FD4">
            <w:pPr>
              <w:pStyle w:val="FeatureBox2"/>
            </w:pPr>
            <w:r>
              <w:t>S</w:t>
            </w:r>
            <w:r w:rsidR="005602E4">
              <w:t xml:space="preserve">tudents use correct terminology to </w:t>
            </w:r>
            <w:r w:rsidR="0065151E">
              <w:t>describe the net and cube</w:t>
            </w:r>
            <w:r w:rsidR="001858D6">
              <w:t xml:space="preserve"> and determine which net</w:t>
            </w:r>
            <w:r w:rsidR="008F7342">
              <w:t>s will make the given open cube based on this terminology.</w:t>
            </w:r>
          </w:p>
        </w:tc>
      </w:tr>
    </w:tbl>
    <w:p w14:paraId="043241E7" w14:textId="21E5B800" w:rsidR="00306BB9" w:rsidRDefault="00306BB9" w:rsidP="006E597F">
      <w:pPr>
        <w:pStyle w:val="Caption"/>
      </w:pPr>
      <w:r>
        <w:lastRenderedPageBreak/>
        <w:t xml:space="preserve">Table </w:t>
      </w:r>
      <w:r w:rsidR="00667C01">
        <w:fldChar w:fldCharType="begin"/>
      </w:r>
      <w:r w:rsidR="00667C01">
        <w:instrText xml:space="preserve"> SEQ Table \* ARABIC </w:instrText>
      </w:r>
      <w:r w:rsidR="00667C01">
        <w:fldChar w:fldCharType="separate"/>
      </w:r>
      <w:r w:rsidR="00667C01">
        <w:rPr>
          <w:noProof/>
        </w:rPr>
        <w:t>4</w:t>
      </w:r>
      <w:r w:rsidR="00667C01">
        <w:fldChar w:fldCharType="end"/>
      </w:r>
      <w:r>
        <w:t xml:space="preserve"> – </w:t>
      </w:r>
      <w:r w:rsidR="00AC6B0D">
        <w:t xml:space="preserve">targeted </w:t>
      </w:r>
      <w:r w:rsidR="00AC6B0D" w:rsidRPr="00F425B6">
        <w:t>teaching</w:t>
      </w:r>
      <w:r w:rsidRPr="00F425B6">
        <w:t xml:space="preserve">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C02A6" w:rsidRPr="00C003A2" w14:paraId="2F0D4427" w14:textId="77777777" w:rsidTr="0EBD35FF">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716FB6F" w14:textId="77777777" w:rsidR="00DC02A6" w:rsidRPr="00C030A9" w:rsidRDefault="00DC02A6">
            <w:r w:rsidRPr="00C030A9">
              <w:t xml:space="preserve">Life Skills </w:t>
            </w:r>
            <w:r>
              <w:t>teaching and learning activities</w:t>
            </w:r>
          </w:p>
        </w:tc>
        <w:tc>
          <w:tcPr>
            <w:tcW w:w="2500" w:type="pct"/>
          </w:tcPr>
          <w:p w14:paraId="67B893DC" w14:textId="77777777" w:rsidR="00DC02A6" w:rsidRPr="00C030A9" w:rsidRDefault="00DC02A6">
            <w:r>
              <w:t>Mainstream teaching and learning activities</w:t>
            </w:r>
          </w:p>
        </w:tc>
      </w:tr>
      <w:tr w:rsidR="00DC02A6" w:rsidRPr="00C003A2" w14:paraId="3F93B495" w14:textId="77777777" w:rsidTr="0EBD35FF">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1CB2341C" w14:textId="7490949F" w:rsidR="00DD61DC" w:rsidRPr="00DD61DC" w:rsidRDefault="00DD61DC">
            <w:pPr>
              <w:pStyle w:val="ListNumber"/>
              <w:numPr>
                <w:ilvl w:val="0"/>
                <w:numId w:val="27"/>
              </w:numPr>
            </w:pPr>
            <w:r>
              <w:t>Clearly define what a pentomino is</w:t>
            </w:r>
            <w:r w:rsidR="00836124">
              <w:t xml:space="preserve"> by stating that it is a</w:t>
            </w:r>
            <w:r w:rsidR="00836124" w:rsidRPr="00836124">
              <w:t xml:space="preserve"> shape made by joining </w:t>
            </w:r>
            <w:r w:rsidR="00576A06">
              <w:t>5</w:t>
            </w:r>
            <w:r w:rsidR="00836124" w:rsidRPr="00EF699D">
              <w:t xml:space="preserve"> equal</w:t>
            </w:r>
            <w:r w:rsidR="00C85449">
              <w:t>-</w:t>
            </w:r>
            <w:r w:rsidR="00836124" w:rsidRPr="00EF699D">
              <w:t>sized squares</w:t>
            </w:r>
            <w:r w:rsidR="00836124" w:rsidRPr="00836124">
              <w:t xml:space="preserve"> edge</w:t>
            </w:r>
            <w:r w:rsidR="00264827">
              <w:t xml:space="preserve"> </w:t>
            </w:r>
            <w:r w:rsidR="00836124" w:rsidRPr="00836124">
              <w:t>to</w:t>
            </w:r>
            <w:r w:rsidR="00264827">
              <w:t xml:space="preserve"> </w:t>
            </w:r>
            <w:r w:rsidR="00836124" w:rsidRPr="00836124">
              <w:t>edge</w:t>
            </w:r>
            <w:r w:rsidR="00836124">
              <w:t xml:space="preserve">. Provide students with an example when defining this. </w:t>
            </w:r>
          </w:p>
          <w:p w14:paraId="2AFC4EDB" w14:textId="2FC9DFD5" w:rsidR="00DC02A6" w:rsidRPr="000D51C1" w:rsidRDefault="00CF5F40" w:rsidP="001E5133">
            <w:pPr>
              <w:pStyle w:val="ListNumber"/>
              <w:rPr>
                <w:b/>
                <w:bCs/>
              </w:rPr>
            </w:pPr>
            <w:r>
              <w:t>In pairs</w:t>
            </w:r>
            <w:r w:rsidR="00FE4564">
              <w:t>, provide student</w:t>
            </w:r>
            <w:r w:rsidR="00DD5D80">
              <w:t>s</w:t>
            </w:r>
            <w:r w:rsidR="00FE4564">
              <w:t xml:space="preserve"> with </w:t>
            </w:r>
            <w:r w:rsidR="00D36164">
              <w:t>individual, cut</w:t>
            </w:r>
            <w:r w:rsidR="00C85449">
              <w:t>-</w:t>
            </w:r>
            <w:r w:rsidR="00D36164">
              <w:t>out</w:t>
            </w:r>
            <w:r w:rsidR="00FE4564">
              <w:t xml:space="preserve"> examples and non-examples of </w:t>
            </w:r>
            <w:r w:rsidR="00D36164">
              <w:t>pentomino shapes</w:t>
            </w:r>
            <w:r w:rsidR="00AA6ED2">
              <w:t>, as in Figure</w:t>
            </w:r>
            <w:r w:rsidR="00B66305">
              <w:t xml:space="preserve"> 3</w:t>
            </w:r>
            <w:r w:rsidR="00D36164">
              <w:t>. Ask the students to look at these one</w:t>
            </w:r>
            <w:r w:rsidR="00DB6B1C">
              <w:t xml:space="preserve">-by-one and sort them into </w:t>
            </w:r>
            <w:r w:rsidR="00C70AB0">
              <w:t>2</w:t>
            </w:r>
            <w:r w:rsidR="00DB6B1C">
              <w:t xml:space="preserve"> piles</w:t>
            </w:r>
            <w:r w:rsidR="00581D5A">
              <w:t>, pentomino shapes and non-pentomino shapes.</w:t>
            </w:r>
            <w:r w:rsidR="000D51C1">
              <w:t xml:space="preserve"> Some guiding questions could include:</w:t>
            </w:r>
          </w:p>
          <w:p w14:paraId="4AC364AC" w14:textId="0CAF36C8" w:rsidR="000D51C1" w:rsidRDefault="000D51C1" w:rsidP="0062580E">
            <w:pPr>
              <w:pStyle w:val="ListBullet2"/>
              <w:ind w:left="1134" w:hanging="567"/>
            </w:pPr>
            <w:r>
              <w:t>Does this shape have 5 squares?</w:t>
            </w:r>
          </w:p>
          <w:p w14:paraId="1CE624AF" w14:textId="77777777" w:rsidR="001C10DB" w:rsidRDefault="000D51C1" w:rsidP="0062580E">
            <w:pPr>
              <w:pStyle w:val="ListBullet2"/>
              <w:ind w:left="1134" w:hanging="567"/>
            </w:pPr>
            <w:r>
              <w:t>Are the squares joined together?</w:t>
            </w:r>
          </w:p>
          <w:p w14:paraId="3A3962CB" w14:textId="4C997D43" w:rsidR="00EB3839" w:rsidRDefault="00D14E1A" w:rsidP="00EB3839">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0020522B">
              <w:t xml:space="preserve">– examples </w:t>
            </w:r>
            <w:r w:rsidR="00EB3839">
              <w:t xml:space="preserve">and </w:t>
            </w:r>
            <w:r w:rsidR="0095116D">
              <w:t xml:space="preserve">a </w:t>
            </w:r>
            <w:r w:rsidR="00EB3839">
              <w:t>non-example of a pentomino</w:t>
            </w:r>
          </w:p>
          <w:p w14:paraId="149DCA74" w14:textId="122DDD0D" w:rsidR="00315A8B" w:rsidRDefault="001C10DB" w:rsidP="00D45ACB">
            <w:pPr>
              <w:pStyle w:val="Caption"/>
            </w:pPr>
            <w:r>
              <w:rPr>
                <w:noProof/>
              </w:rPr>
              <w:drawing>
                <wp:inline distT="0" distB="0" distL="0" distR="0" wp14:anchorId="10676B91" wp14:editId="27CD3626">
                  <wp:extent cx="3490111" cy="953693"/>
                  <wp:effectExtent l="0" t="0" r="0" b="0"/>
                  <wp:docPr id="19" name="Picture 19" descr="Two examples of pentominoes where the squares are joined in line with each other and one non-example of a pentomino where the squares are off set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examples of pentominoes where the squares are joined in line with each other and one non-example of a pentomino where the squares are off set from each other."/>
                          <pic:cNvPicPr/>
                        </pic:nvPicPr>
                        <pic:blipFill>
                          <a:blip r:embed="rId29"/>
                          <a:stretch>
                            <a:fillRect/>
                          </a:stretch>
                        </pic:blipFill>
                        <pic:spPr>
                          <a:xfrm>
                            <a:off x="0" y="0"/>
                            <a:ext cx="3518548" cy="961464"/>
                          </a:xfrm>
                          <a:prstGeom prst="rect">
                            <a:avLst/>
                          </a:prstGeom>
                        </pic:spPr>
                      </pic:pic>
                    </a:graphicData>
                  </a:graphic>
                </wp:inline>
              </w:drawing>
            </w:r>
          </w:p>
          <w:p w14:paraId="368E1FF8" w14:textId="056D328E" w:rsidR="007273E2" w:rsidRPr="00CB195F" w:rsidRDefault="007273E2" w:rsidP="007273E2">
            <w:pPr>
              <w:pStyle w:val="FeatureBox2"/>
            </w:pPr>
            <w:r w:rsidRPr="0EBD35FF">
              <w:rPr>
                <w:b/>
                <w:bCs/>
              </w:rPr>
              <w:t>Evidence of learning:</w:t>
            </w:r>
            <w:r>
              <w:t xml:space="preserve"> students accurately sort shapes into pentomino groups and can explain their reasoning based on the number and </w:t>
            </w:r>
            <w:r>
              <w:lastRenderedPageBreak/>
              <w:t>arrangement of squares.</w:t>
            </w:r>
          </w:p>
          <w:p w14:paraId="036719BF" w14:textId="706DD8B7" w:rsidR="00F3337D" w:rsidRDefault="002B6F52" w:rsidP="001E5133">
            <w:pPr>
              <w:pStyle w:val="ListNumber"/>
            </w:pPr>
            <w:r w:rsidRPr="00D065EC">
              <w:t xml:space="preserve">Students are to make </w:t>
            </w:r>
            <w:r w:rsidR="00E97716" w:rsidRPr="00D065EC">
              <w:t>2 or 3 pentominoes following</w:t>
            </w:r>
            <w:r w:rsidR="00E97716">
              <w:t xml:space="preserve"> a template or with guided instructions. For example</w:t>
            </w:r>
            <w:r w:rsidR="00CA1FEA">
              <w:t>,</w:t>
            </w:r>
            <w:r w:rsidR="00E97716">
              <w:t xml:space="preserve"> the guided instructions </w:t>
            </w:r>
            <w:r w:rsidR="006A174A">
              <w:t>could be</w:t>
            </w:r>
            <w:r w:rsidR="00753BED">
              <w:t>:</w:t>
            </w:r>
            <w:r w:rsidR="006A174A">
              <w:t xml:space="preserve"> </w:t>
            </w:r>
            <w:r w:rsidR="00CA1FEA">
              <w:t>‘</w:t>
            </w:r>
            <w:r w:rsidR="00DE4B4A">
              <w:t xml:space="preserve">Make </w:t>
            </w:r>
            <w:r w:rsidR="006A174A">
              <w:t xml:space="preserve">a shape with 5 squares that looks like an </w:t>
            </w:r>
            <w:r w:rsidR="00CA1FEA">
              <w:t>“</w:t>
            </w:r>
            <w:r w:rsidR="006A174A">
              <w:t>L</w:t>
            </w:r>
            <w:r w:rsidR="00CA1FEA">
              <w:t>”</w:t>
            </w:r>
            <w:r w:rsidR="00C30841">
              <w:t>.</w:t>
            </w:r>
            <w:r w:rsidR="00572963">
              <w:t xml:space="preserve"> Can you move one square to make a </w:t>
            </w:r>
            <w:r w:rsidR="00CA1FEA">
              <w:t>“</w:t>
            </w:r>
            <w:r w:rsidR="0045674C">
              <w:t>U</w:t>
            </w:r>
            <w:r w:rsidR="00CA1FEA">
              <w:t>”</w:t>
            </w:r>
            <w:r w:rsidR="0045674C">
              <w:t xml:space="preserve"> shape?</w:t>
            </w:r>
            <w:r w:rsidR="00CA1FEA">
              <w:t>’</w:t>
            </w:r>
            <w:r w:rsidR="0034508E">
              <w:t xml:space="preserve"> Encourage the students to make as many different shapes as possible</w:t>
            </w:r>
            <w:r w:rsidR="008D50B3">
              <w:t>.</w:t>
            </w:r>
            <w:r w:rsidR="00F3337D">
              <w:t xml:space="preserve"> Students can explore using any one of the following:</w:t>
            </w:r>
          </w:p>
          <w:p w14:paraId="25537354" w14:textId="77777777" w:rsidR="00F3337D" w:rsidRDefault="00F3337D" w:rsidP="00BF3171">
            <w:pPr>
              <w:pStyle w:val="ListBullet2"/>
              <w:ind w:left="1134" w:hanging="567"/>
            </w:pPr>
            <w:r>
              <w:t>5 squares from a tangram set</w:t>
            </w:r>
          </w:p>
          <w:p w14:paraId="0D7C272C" w14:textId="77777777" w:rsidR="00F3337D" w:rsidRDefault="00F3337D" w:rsidP="00BF3171">
            <w:pPr>
              <w:pStyle w:val="ListBullet2"/>
              <w:ind w:left="1134" w:hanging="567"/>
            </w:pPr>
            <w:r>
              <w:t>5 flats from a base 10 block set</w:t>
            </w:r>
          </w:p>
          <w:p w14:paraId="6EF78BAA" w14:textId="77777777" w:rsidR="00F3337D" w:rsidRDefault="00F3337D" w:rsidP="00BF3171">
            <w:pPr>
              <w:pStyle w:val="ListBullet2"/>
              <w:ind w:left="1134" w:hanging="567"/>
            </w:pPr>
            <w:r>
              <w:t>5 plastic squares</w:t>
            </w:r>
          </w:p>
          <w:p w14:paraId="2AF62198" w14:textId="24B89E34" w:rsidR="009F2C20" w:rsidRPr="00F3337D" w:rsidRDefault="00F3337D" w:rsidP="00BF3171">
            <w:pPr>
              <w:pStyle w:val="ListBullet2"/>
              <w:ind w:left="1134" w:hanging="567"/>
            </w:pPr>
            <w:r>
              <w:t xml:space="preserve">virtual manipulatives such as </w:t>
            </w:r>
            <w:r w:rsidR="00ED5BA4">
              <w:t xml:space="preserve">Amplify </w:t>
            </w:r>
            <w:r>
              <w:t>Polypad</w:t>
            </w:r>
            <w:r w:rsidR="001337AC">
              <w:t xml:space="preserve"> (</w:t>
            </w:r>
            <w:hyperlink r:id="rId30" w:history="1">
              <w:r w:rsidR="001337AC">
                <w:rPr>
                  <w:rStyle w:val="Hyperlink"/>
                </w:rPr>
                <w:t>polypad.amplify.com/p</w:t>
              </w:r>
            </w:hyperlink>
            <w:r w:rsidR="001337AC">
              <w:t>)</w:t>
            </w:r>
            <w:r>
              <w:t xml:space="preserve"> using the </w:t>
            </w:r>
            <w:r w:rsidR="001F64EF">
              <w:t>‘</w:t>
            </w:r>
            <w:r w:rsidR="00EA296C">
              <w:t>P</w:t>
            </w:r>
            <w:r>
              <w:t xml:space="preserve">olygons and </w:t>
            </w:r>
            <w:r w:rsidR="00EA296C">
              <w:t>S</w:t>
            </w:r>
            <w:r w:rsidR="00417CFE">
              <w:t>hapes</w:t>
            </w:r>
            <w:r w:rsidR="001F64EF">
              <w:t>’</w:t>
            </w:r>
            <w:r>
              <w:t xml:space="preserve"> function.</w:t>
            </w:r>
          </w:p>
          <w:p w14:paraId="7C51EB79" w14:textId="10182BE4" w:rsidR="007273E2" w:rsidRPr="000F0A3A" w:rsidRDefault="00A03B90" w:rsidP="00FC09C1">
            <w:pPr>
              <w:pStyle w:val="FeatureBox2"/>
              <w:rPr>
                <w:b/>
                <w:bCs/>
              </w:rPr>
            </w:pPr>
            <w:r w:rsidRPr="0EBD35FF">
              <w:rPr>
                <w:b/>
                <w:bCs/>
              </w:rPr>
              <w:t>Evidence of learning:</w:t>
            </w:r>
            <w:r>
              <w:t xml:space="preserve"> students successfully create different </w:t>
            </w:r>
            <w:r w:rsidR="00FC09C1">
              <w:t>pentominoes</w:t>
            </w:r>
            <w:r>
              <w:t xml:space="preserve"> using </w:t>
            </w:r>
            <w:r w:rsidR="00FE0539">
              <w:t xml:space="preserve">5 </w:t>
            </w:r>
            <w:r>
              <w:t xml:space="preserve">connected squares, following </w:t>
            </w:r>
            <w:r w:rsidR="00FC09C1">
              <w:t>instructions</w:t>
            </w:r>
            <w:r>
              <w:t xml:space="preserve"> or templates, and can identify or describe the shapes they construct</w:t>
            </w:r>
            <w:r w:rsidR="00FC09C1">
              <w:t>.</w:t>
            </w:r>
          </w:p>
          <w:p w14:paraId="3A0FA75F" w14:textId="66220C9B" w:rsidR="003E4B2F" w:rsidRDefault="00636A83">
            <w:pPr>
              <w:pStyle w:val="ListNumber"/>
              <w:numPr>
                <w:ilvl w:val="0"/>
                <w:numId w:val="2"/>
              </w:numPr>
            </w:pPr>
            <w:r w:rsidRPr="00636A83">
              <w:lastRenderedPageBreak/>
              <w:t xml:space="preserve">Provide students </w:t>
            </w:r>
            <w:r>
              <w:t>with a grid</w:t>
            </w:r>
            <w:r w:rsidR="00E3254E">
              <w:t xml:space="preserve"> showing the outline (or faint shapes) of the 12 pentominoes arranged to make a rectangle</w:t>
            </w:r>
            <w:r w:rsidR="00B8178F">
              <w:t xml:space="preserve">, </w:t>
            </w:r>
            <w:r w:rsidR="003E4B2F">
              <w:t>us</w:t>
            </w:r>
            <w:r w:rsidR="006F40FE">
              <w:t>ing</w:t>
            </w:r>
            <w:r w:rsidR="003E4B2F">
              <w:t xml:space="preserve"> Figure </w:t>
            </w:r>
            <w:r w:rsidR="001337AC" w:rsidRPr="00423BEA">
              <w:t>4</w:t>
            </w:r>
            <w:r w:rsidR="003E4B2F">
              <w:t xml:space="preserve"> as a guide</w:t>
            </w:r>
            <w:r w:rsidR="00E3254E">
              <w:t xml:space="preserve">. </w:t>
            </w:r>
          </w:p>
          <w:p w14:paraId="3EBADBF5" w14:textId="338D55F0" w:rsidR="00B5153D" w:rsidRDefault="00416E14" w:rsidP="00B5153D">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0095116D">
              <w:t xml:space="preserve">– </w:t>
            </w:r>
            <w:r w:rsidR="00B5153D" w:rsidRPr="00F96226">
              <w:t xml:space="preserve">12 </w:t>
            </w:r>
            <w:r w:rsidR="00B5153D" w:rsidRPr="00EE0C8D">
              <w:rPr>
                <w:highlight w:val="yellow"/>
              </w:rPr>
              <w:t>pentominoes arranged to make a rectangle</w:t>
            </w:r>
          </w:p>
          <w:p w14:paraId="04B7B3EB" w14:textId="5976C48E" w:rsidR="003E4B2F" w:rsidRDefault="007148B0" w:rsidP="008A761B">
            <w:r w:rsidRPr="007148B0">
              <w:rPr>
                <w:noProof/>
              </w:rPr>
              <w:drawing>
                <wp:inline distT="0" distB="0" distL="0" distR="0" wp14:anchorId="1B9581C1" wp14:editId="1B6E513D">
                  <wp:extent cx="3014804" cy="1636943"/>
                  <wp:effectExtent l="0" t="0" r="0" b="1905"/>
                  <wp:docPr id="1402618958" name="Picture 1" descr="Twelve pentomino shapes joined together like a jigsaw puzzle to make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18958" name="Picture 1" descr="Twelve pentomino shapes joined together like a jigsaw puzzle to make a rectangle."/>
                          <pic:cNvPicPr/>
                        </pic:nvPicPr>
                        <pic:blipFill>
                          <a:blip r:embed="rId31"/>
                          <a:stretch>
                            <a:fillRect/>
                          </a:stretch>
                        </pic:blipFill>
                        <pic:spPr>
                          <a:xfrm>
                            <a:off x="0" y="0"/>
                            <a:ext cx="3052439" cy="1657378"/>
                          </a:xfrm>
                          <a:prstGeom prst="rect">
                            <a:avLst/>
                          </a:prstGeom>
                        </pic:spPr>
                      </pic:pic>
                    </a:graphicData>
                  </a:graphic>
                </wp:inline>
              </w:drawing>
            </w:r>
          </w:p>
          <w:p w14:paraId="2E3670A0" w14:textId="798B87C8" w:rsidR="0075210A" w:rsidRDefault="0075210A" w:rsidP="0075210A">
            <w:pPr>
              <w:pStyle w:val="Imageattributioncaption"/>
            </w:pPr>
            <w:r w:rsidRPr="005E5E67">
              <w:t xml:space="preserve">Image created using the free virtual manipulatives at </w:t>
            </w:r>
            <w:hyperlink r:id="rId32" w:history="1">
              <w:r w:rsidRPr="005E5E67">
                <w:rPr>
                  <w:rStyle w:val="Hyperlink"/>
                </w:rPr>
                <w:t>Polypad.org</w:t>
              </w:r>
            </w:hyperlink>
            <w:r w:rsidRPr="005E5E67">
              <w:t>.</w:t>
            </w:r>
          </w:p>
          <w:p w14:paraId="279B1A87" w14:textId="6959B598" w:rsidR="000F0A3A" w:rsidRDefault="00E3254E">
            <w:pPr>
              <w:pStyle w:val="ListNumber"/>
              <w:numPr>
                <w:ilvl w:val="0"/>
                <w:numId w:val="2"/>
              </w:numPr>
            </w:pPr>
            <w:r>
              <w:t>Supply the stu</w:t>
            </w:r>
            <w:r w:rsidR="00844FCA">
              <w:t>dents with the 12 cut</w:t>
            </w:r>
            <w:r w:rsidR="004E7DC0">
              <w:t>-</w:t>
            </w:r>
            <w:r w:rsidR="00844FCA">
              <w:t xml:space="preserve">out pentominoes. </w:t>
            </w:r>
            <w:r w:rsidR="00A310BD">
              <w:t>Students are to place each pentomino on its matching spot on the grid, fitting the rectangle together.</w:t>
            </w:r>
            <w:r w:rsidR="004E435C">
              <w:t xml:space="preserve"> Alternatively, provide students with a </w:t>
            </w:r>
            <w:r w:rsidR="00682237">
              <w:t>blank</w:t>
            </w:r>
            <w:r w:rsidR="004E435C">
              <w:t xml:space="preserve"> g</w:t>
            </w:r>
            <w:r w:rsidR="00F4181E">
              <w:t xml:space="preserve">rid already showing some of the pentomino placements and have the students place the remaining pentominoes </w:t>
            </w:r>
            <w:r w:rsidR="0061469A">
              <w:t>onto the grid like a jigsaw puzzle.</w:t>
            </w:r>
            <w:r w:rsidR="00A310BD">
              <w:t xml:space="preserve"> </w:t>
            </w:r>
            <w:r w:rsidR="00387BA0">
              <w:t>Some discussion questions could include:</w:t>
            </w:r>
          </w:p>
          <w:p w14:paraId="357E5357" w14:textId="6B72705B" w:rsidR="00387BA0" w:rsidRDefault="003A3D90" w:rsidP="00BF3171">
            <w:pPr>
              <w:pStyle w:val="ListBullet2"/>
              <w:ind w:left="1134" w:hanging="567"/>
            </w:pPr>
            <w:r>
              <w:t>How many squares does the rectangle have altogether?</w:t>
            </w:r>
          </w:p>
          <w:p w14:paraId="2BB20D9B" w14:textId="368B23D1" w:rsidR="002C6F87" w:rsidRDefault="006944C5" w:rsidP="00BF3171">
            <w:pPr>
              <w:pStyle w:val="ListBullet2"/>
              <w:ind w:left="1134" w:hanging="567"/>
            </w:pPr>
            <w:r>
              <w:lastRenderedPageBreak/>
              <w:t>Having another look at the rectangle, how many squares are there in one row?</w:t>
            </w:r>
            <w:r w:rsidR="00047DA1">
              <w:t xml:space="preserve"> How many rows are there?</w:t>
            </w:r>
          </w:p>
          <w:p w14:paraId="7BB98CE8" w14:textId="0603D788" w:rsidR="00056667" w:rsidRDefault="009446A2" w:rsidP="00BF3171">
            <w:pPr>
              <w:pStyle w:val="ListBullet2"/>
              <w:ind w:left="1134" w:hanging="567"/>
            </w:pPr>
            <w:r>
              <w:t xml:space="preserve">Is there another way we could find out how many </w:t>
            </w:r>
            <w:r w:rsidR="00B21CCD">
              <w:t>squares</w:t>
            </w:r>
            <w:r>
              <w:t xml:space="preserve"> there are in the rectangle in total without </w:t>
            </w:r>
            <w:r w:rsidR="00B21CCD">
              <w:t>counting every square?</w:t>
            </w:r>
          </w:p>
          <w:p w14:paraId="562C0B4F" w14:textId="77EEC227" w:rsidR="00B21CCD" w:rsidRDefault="00B21CCD" w:rsidP="00B21CCD">
            <w:pPr>
              <w:pStyle w:val="ListNumber2"/>
              <w:numPr>
                <w:ilvl w:val="0"/>
                <w:numId w:val="0"/>
              </w:numPr>
              <w:ind w:left="567"/>
            </w:pPr>
            <w:r>
              <w:t xml:space="preserve">Link </w:t>
            </w:r>
            <w:r w:rsidR="00532EA7">
              <w:t>this activity</w:t>
            </w:r>
            <w:r>
              <w:t xml:space="preserve"> to real-life scenarios </w:t>
            </w:r>
            <w:r w:rsidR="00743640">
              <w:t xml:space="preserve">such as </w:t>
            </w:r>
            <w:r>
              <w:t>tiling</w:t>
            </w:r>
            <w:r w:rsidR="001E5133">
              <w:t>,</w:t>
            </w:r>
            <w:r w:rsidR="006E2349">
              <w:t xml:space="preserve"> paving</w:t>
            </w:r>
            <w:r w:rsidR="001E5133">
              <w:t xml:space="preserve"> or woodwork </w:t>
            </w:r>
            <w:r w:rsidR="00B85383">
              <w:t>panelling</w:t>
            </w:r>
            <w:r w:rsidR="00D86600">
              <w:t xml:space="preserve">. </w:t>
            </w:r>
          </w:p>
          <w:p w14:paraId="08F2D655" w14:textId="16EF44BE" w:rsidR="00CC5520" w:rsidRPr="00CB195F" w:rsidRDefault="00CC5520" w:rsidP="00CC5520">
            <w:pPr>
              <w:pStyle w:val="FeatureBox2"/>
            </w:pPr>
            <w:r w:rsidRPr="0EBD35FF">
              <w:rPr>
                <w:b/>
                <w:bCs/>
              </w:rPr>
              <w:t>Evidence of learning:</w:t>
            </w:r>
            <w:r>
              <w:t xml:space="preserve"> students correctly fit all 12 pentominoes into the grid to form a rectangle and can explain or calculate the total number of squares using row</w:t>
            </w:r>
            <w:r w:rsidR="00532EA7">
              <w:t>s</w:t>
            </w:r>
            <w:r>
              <w:t>, column</w:t>
            </w:r>
            <w:r w:rsidR="00532EA7">
              <w:t>s</w:t>
            </w:r>
            <w:r>
              <w:t>, or multiplication strategies, connecting their reasoning to real-life situations.</w:t>
            </w:r>
          </w:p>
          <w:p w14:paraId="486E930B" w14:textId="76425242" w:rsidR="00695534" w:rsidRDefault="009E1C94">
            <w:pPr>
              <w:pStyle w:val="ListNumber"/>
              <w:numPr>
                <w:ilvl w:val="0"/>
                <w:numId w:val="2"/>
              </w:numPr>
            </w:pPr>
            <w:r>
              <w:t>Provide</w:t>
            </w:r>
            <w:r w:rsidR="0090658A">
              <w:t xml:space="preserve"> students with</w:t>
            </w:r>
            <w:r>
              <w:t xml:space="preserve"> a net of</w:t>
            </w:r>
            <w:r w:rsidR="0090658A">
              <w:t xml:space="preserve"> one </w:t>
            </w:r>
            <w:r>
              <w:t>pentomino that forms a</w:t>
            </w:r>
            <w:r w:rsidR="000424AC">
              <w:t>n open cube</w:t>
            </w:r>
            <w:r w:rsidR="00BE6EE8">
              <w:t xml:space="preserve"> and</w:t>
            </w:r>
            <w:r>
              <w:t xml:space="preserve"> one that does not</w:t>
            </w:r>
            <w:r w:rsidR="00C5765C">
              <w:t xml:space="preserve">. </w:t>
            </w:r>
            <w:r w:rsidR="006F2952">
              <w:t>Students attempt to fold the net of both pentominoes so that they make an open cube</w:t>
            </w:r>
            <w:r w:rsidR="00101B65">
              <w:t xml:space="preserve">. </w:t>
            </w:r>
            <w:r w:rsidR="009E4536">
              <w:t xml:space="preserve">For each pentomino tried, have students show their folded attempts. </w:t>
            </w:r>
            <w:r w:rsidR="00462310">
              <w:t>Some guiding questions could include:</w:t>
            </w:r>
          </w:p>
          <w:p w14:paraId="25979825" w14:textId="4A1CE3BC" w:rsidR="00462310" w:rsidRDefault="00462310" w:rsidP="00072B18">
            <w:pPr>
              <w:pStyle w:val="ListBullet2"/>
              <w:ind w:left="1134" w:hanging="567"/>
            </w:pPr>
            <w:r>
              <w:t>Which pentomino makes a cube with an open top?</w:t>
            </w:r>
          </w:p>
          <w:p w14:paraId="6AE57F9D" w14:textId="627290F6" w:rsidR="002422EB" w:rsidRDefault="002422EB" w:rsidP="00072B18">
            <w:pPr>
              <w:pStyle w:val="ListBullet2"/>
              <w:ind w:left="1134" w:hanging="567"/>
            </w:pPr>
            <w:r>
              <w:lastRenderedPageBreak/>
              <w:t>Which part becomes the bottom or the base of the cube?</w:t>
            </w:r>
          </w:p>
          <w:p w14:paraId="2DAB2CC3" w14:textId="5B751ABA" w:rsidR="002422EB" w:rsidRDefault="002422EB" w:rsidP="00072B18">
            <w:pPr>
              <w:pStyle w:val="ListBullet2"/>
              <w:ind w:left="1134" w:hanging="567"/>
            </w:pPr>
            <w:r>
              <w:t xml:space="preserve">What is </w:t>
            </w:r>
            <w:r w:rsidR="009B0886">
              <w:t xml:space="preserve">the </w:t>
            </w:r>
            <w:r>
              <w:t>differen</w:t>
            </w:r>
            <w:r w:rsidR="00C522DC">
              <w:t>ce</w:t>
            </w:r>
            <w:r>
              <w:t xml:space="preserve"> between the one that worked and the one that didn’t?</w:t>
            </w:r>
          </w:p>
          <w:p w14:paraId="53055AB9" w14:textId="6DBE2985" w:rsidR="00FB4897" w:rsidRPr="00636A83" w:rsidRDefault="00BA1916" w:rsidP="00CC5520">
            <w:pPr>
              <w:pStyle w:val="ListNumber2"/>
              <w:numPr>
                <w:ilvl w:val="0"/>
                <w:numId w:val="0"/>
              </w:numPr>
              <w:ind w:left="567"/>
            </w:pPr>
            <w:r>
              <w:t>Ask the student</w:t>
            </w:r>
            <w:r w:rsidR="00304FFD">
              <w:t>s</w:t>
            </w:r>
            <w:r>
              <w:t xml:space="preserve"> to colour the base of the net one colour and the sides another colour.</w:t>
            </w:r>
            <w:r w:rsidR="005E653E">
              <w:t xml:space="preserve"> Students can repeat with another pair of pen</w:t>
            </w:r>
            <w:r w:rsidR="00CB08E2">
              <w:t>tominoes.</w:t>
            </w:r>
          </w:p>
          <w:p w14:paraId="368A6F63" w14:textId="41D7F3A9" w:rsidR="00DC02A6" w:rsidRPr="008D110F" w:rsidRDefault="00DC02A6" w:rsidP="0076022E">
            <w:pPr>
              <w:pStyle w:val="FeatureBox2"/>
            </w:pPr>
            <w:r w:rsidRPr="0EBD35FF">
              <w:rPr>
                <w:b/>
                <w:bCs/>
              </w:rPr>
              <w:t>Evidence of learning:</w:t>
            </w:r>
            <w:r>
              <w:t xml:space="preserve"> </w:t>
            </w:r>
            <w:r w:rsidR="00E8158D">
              <w:t xml:space="preserve">students accurately </w:t>
            </w:r>
            <w:r w:rsidR="00420DEE">
              <w:t>identify which pentomino nets can be folded to form an open cube</w:t>
            </w:r>
            <w:r w:rsidR="00943B25">
              <w:t xml:space="preserve"> and identify, using colour coding, the base and sides of the cube</w:t>
            </w:r>
            <w:r w:rsidR="00DD5D80">
              <w:t>.</w:t>
            </w:r>
          </w:p>
        </w:tc>
        <w:tc>
          <w:tcPr>
            <w:tcW w:w="2500" w:type="pct"/>
          </w:tcPr>
          <w:p w14:paraId="77DFFAA2" w14:textId="2539EB8E" w:rsidR="00DC02A6" w:rsidRPr="001E5133" w:rsidRDefault="00445E48">
            <w:pPr>
              <w:pStyle w:val="ListNumber"/>
              <w:numPr>
                <w:ilvl w:val="0"/>
                <w:numId w:val="4"/>
              </w:numPr>
              <w:rPr>
                <w:b/>
                <w:bCs/>
              </w:rPr>
            </w:pPr>
            <w:r>
              <w:lastRenderedPageBreak/>
              <w:t>In pairs, student</w:t>
            </w:r>
            <w:r w:rsidR="003E2344">
              <w:t>s</w:t>
            </w:r>
            <w:r>
              <w:t xml:space="preserve"> investigate pentominoes</w:t>
            </w:r>
            <w:r w:rsidR="009B6979">
              <w:t>. Clearly define what a pentomino is</w:t>
            </w:r>
            <w:r w:rsidR="00F8493B">
              <w:t xml:space="preserve"> and provide examples and non-examples to assist with the explanation.</w:t>
            </w:r>
          </w:p>
          <w:p w14:paraId="669F189A" w14:textId="4DCA5CB3" w:rsidR="00DC02A6" w:rsidRDefault="00D87D4B" w:rsidP="001E5133">
            <w:pPr>
              <w:pStyle w:val="ListNumber"/>
              <w:mirrorIndents w:val="0"/>
            </w:pPr>
            <w:r w:rsidRPr="000649AC">
              <w:t xml:space="preserve">Students are </w:t>
            </w:r>
            <w:r w:rsidR="000649AC" w:rsidRPr="000649AC">
              <w:t>challenged</w:t>
            </w:r>
            <w:r w:rsidRPr="000649AC">
              <w:t xml:space="preserve"> </w:t>
            </w:r>
            <w:r w:rsidR="000649AC" w:rsidRPr="000649AC">
              <w:t>to discover every possible pentomino arrangement</w:t>
            </w:r>
            <w:r w:rsidR="00632E80">
              <w:t xml:space="preserve"> and record their results. Students can explore using any one of the following:</w:t>
            </w:r>
          </w:p>
          <w:p w14:paraId="7D35288E" w14:textId="49EFA4AC" w:rsidR="00632E80" w:rsidRDefault="00632E80" w:rsidP="0062580E">
            <w:pPr>
              <w:pStyle w:val="ListBullet2"/>
              <w:ind w:left="1134" w:hanging="567"/>
            </w:pPr>
            <w:r>
              <w:t>5 squares from a tangram set</w:t>
            </w:r>
          </w:p>
          <w:p w14:paraId="0A031B7B" w14:textId="1A7E3D72" w:rsidR="00632E80" w:rsidRDefault="00632E80" w:rsidP="0062580E">
            <w:pPr>
              <w:pStyle w:val="ListBullet2"/>
              <w:ind w:left="1134" w:hanging="567"/>
            </w:pPr>
            <w:r>
              <w:t>5 flats from a base 10 block set</w:t>
            </w:r>
          </w:p>
          <w:p w14:paraId="64CEBE60" w14:textId="4AEE8F63" w:rsidR="00632E80" w:rsidRDefault="00632E80" w:rsidP="0062580E">
            <w:pPr>
              <w:pStyle w:val="ListBullet2"/>
              <w:ind w:left="1134" w:hanging="567"/>
            </w:pPr>
            <w:r>
              <w:t>5 plastic squares</w:t>
            </w:r>
          </w:p>
          <w:p w14:paraId="389F2D48" w14:textId="4AD1E06D" w:rsidR="00632E80" w:rsidRDefault="00632E80" w:rsidP="0062580E">
            <w:pPr>
              <w:pStyle w:val="ListBullet2"/>
              <w:ind w:left="1134" w:hanging="567"/>
            </w:pPr>
            <w:r>
              <w:t xml:space="preserve">virtual manipulatives such as </w:t>
            </w:r>
            <w:r w:rsidR="00ED4279">
              <w:t>Amplify</w:t>
            </w:r>
            <w:r>
              <w:t xml:space="preserve"> Polypad</w:t>
            </w:r>
            <w:r w:rsidR="00897E72">
              <w:t xml:space="preserve"> </w:t>
            </w:r>
            <w:r w:rsidR="00807891">
              <w:t>(</w:t>
            </w:r>
            <w:hyperlink r:id="rId33" w:history="1">
              <w:r w:rsidR="00807891">
                <w:rPr>
                  <w:rStyle w:val="Hyperlink"/>
                </w:rPr>
                <w:t>polypad.amplify.com/p</w:t>
              </w:r>
            </w:hyperlink>
            <w:r w:rsidR="00807891">
              <w:t xml:space="preserve">) </w:t>
            </w:r>
            <w:r w:rsidR="00897E72">
              <w:t xml:space="preserve">using the </w:t>
            </w:r>
            <w:r w:rsidR="001F64EF">
              <w:t>‘</w:t>
            </w:r>
            <w:r w:rsidR="00EA296C">
              <w:t xml:space="preserve">Polygons </w:t>
            </w:r>
            <w:r w:rsidR="00897E72">
              <w:t xml:space="preserve">and </w:t>
            </w:r>
            <w:r w:rsidR="00EA296C">
              <w:t>S</w:t>
            </w:r>
            <w:r w:rsidR="00B61934">
              <w:t>hapes</w:t>
            </w:r>
            <w:r w:rsidR="001F64EF">
              <w:t>’</w:t>
            </w:r>
            <w:r w:rsidR="00897E72">
              <w:t xml:space="preserve"> function.</w:t>
            </w:r>
          </w:p>
          <w:p w14:paraId="5A2F5E89" w14:textId="29F6ACC2" w:rsidR="00420BDC" w:rsidRPr="00CB195F" w:rsidRDefault="00420BDC" w:rsidP="00420BDC">
            <w:pPr>
              <w:pStyle w:val="FeatureBox2"/>
            </w:pPr>
            <w:r w:rsidRPr="0EBD35FF">
              <w:rPr>
                <w:b/>
                <w:bCs/>
              </w:rPr>
              <w:t>Evidence of learning:</w:t>
            </w:r>
            <w:r>
              <w:t xml:space="preserve"> students create and record all possible unique pentomino arrangements using various manipulatives or digital tools, showing understanding of the criteria for pentomino formation.</w:t>
            </w:r>
          </w:p>
          <w:p w14:paraId="007FC09D" w14:textId="72959F75" w:rsidR="00DC02A6" w:rsidRPr="001D6BC7" w:rsidRDefault="00291483" w:rsidP="001D6BC7">
            <w:pPr>
              <w:pStyle w:val="ListNumber"/>
            </w:pPr>
            <w:r w:rsidRPr="00291483">
              <w:lastRenderedPageBreak/>
              <w:t>Ask students to reveal how many arrangements they discovered</w:t>
            </w:r>
            <w:r>
              <w:t>,</w:t>
            </w:r>
            <w:r w:rsidRPr="00291483">
              <w:t xml:space="preserve"> before revealing that there are 12 pentominoes.</w:t>
            </w:r>
            <w:r w:rsidR="00E33E3E">
              <w:t xml:space="preserve"> Show the students the 12 different arrangements</w:t>
            </w:r>
            <w:r w:rsidR="005A33F2">
              <w:t xml:space="preserve"> and</w:t>
            </w:r>
            <w:r w:rsidR="00722D09">
              <w:t xml:space="preserve"> have</w:t>
            </w:r>
            <w:r w:rsidR="005A33F2">
              <w:t xml:space="preserve"> them crosscheck with </w:t>
            </w:r>
            <w:r w:rsidR="005A33F2" w:rsidRPr="001D6BC7">
              <w:t>what they discovered.</w:t>
            </w:r>
          </w:p>
          <w:p w14:paraId="1845B763" w14:textId="12DDD748" w:rsidR="00F01846" w:rsidRPr="001D6BC7" w:rsidRDefault="009662C1" w:rsidP="001D6BC7">
            <w:pPr>
              <w:pStyle w:val="ListNumber"/>
            </w:pPr>
            <w:r w:rsidRPr="001D6BC7">
              <w:t>Explain to students that the 12 pentominoes can be used to form a rectangle. Students can explore this by cutting out their pentominoes</w:t>
            </w:r>
            <w:r w:rsidR="009C5B1F" w:rsidRPr="001D6BC7">
              <w:t xml:space="preserve"> and arranging them on a provided</w:t>
            </w:r>
            <w:r w:rsidR="00224461" w:rsidRPr="001D6BC7">
              <w:t xml:space="preserve"> grid</w:t>
            </w:r>
            <w:r w:rsidR="009C5B1F" w:rsidRPr="001D6BC7">
              <w:t>.</w:t>
            </w:r>
          </w:p>
          <w:p w14:paraId="67BA3249" w14:textId="4C899D42" w:rsidR="0037434D" w:rsidRDefault="0037434D" w:rsidP="001D6BC7">
            <w:pPr>
              <w:pStyle w:val="ListNumber"/>
            </w:pPr>
            <w:r w:rsidRPr="001D6BC7">
              <w:t>Students will</w:t>
            </w:r>
            <w:r>
              <w:t xml:space="preserve"> explore which pentominoes form nets of </w:t>
            </w:r>
            <w:r w:rsidR="009263FE">
              <w:t xml:space="preserve">an open cube. </w:t>
            </w:r>
            <w:r w:rsidR="0072698F">
              <w:t>In pairs they will analyse each of the 12 pentominoes and determine:</w:t>
            </w:r>
          </w:p>
          <w:p w14:paraId="283B1D09" w14:textId="109C8F1E" w:rsidR="0072698F" w:rsidRDefault="0072698F" w:rsidP="00BF3171">
            <w:pPr>
              <w:pStyle w:val="ListBullet2"/>
              <w:ind w:left="1134" w:hanging="567"/>
            </w:pPr>
            <w:r>
              <w:t>Does this pentomino</w:t>
            </w:r>
            <w:r w:rsidR="00CC55EE">
              <w:t xml:space="preserve"> represent a net of an open cube?</w:t>
            </w:r>
          </w:p>
          <w:p w14:paraId="4F2BC6B6" w14:textId="6C19777F" w:rsidR="00CC55EE" w:rsidRDefault="00CC55EE" w:rsidP="00BF3171">
            <w:pPr>
              <w:pStyle w:val="ListBullet2"/>
              <w:ind w:left="1134" w:hanging="567"/>
            </w:pPr>
            <w:r>
              <w:t>If yes, which of the faces represents the base face of the cube?</w:t>
            </w:r>
            <w:r w:rsidR="00FE6A10">
              <w:t xml:space="preserve"> Colour the face you think will represent the base.</w:t>
            </w:r>
          </w:p>
          <w:p w14:paraId="55BFDCA1" w14:textId="702BA594" w:rsidR="004643E5" w:rsidRDefault="004643E5" w:rsidP="004643E5">
            <w:pPr>
              <w:pStyle w:val="ListNumber2"/>
              <w:numPr>
                <w:ilvl w:val="0"/>
                <w:numId w:val="0"/>
              </w:numPr>
              <w:ind w:left="567"/>
            </w:pPr>
            <w:r>
              <w:t>Students should first visu</w:t>
            </w:r>
            <w:r w:rsidR="009D61DF">
              <w:t>alise folding the net in their minds and then they can check their answers by folding</w:t>
            </w:r>
            <w:r w:rsidR="004F6C68">
              <w:t xml:space="preserve"> each of</w:t>
            </w:r>
            <w:r w:rsidR="009D61DF">
              <w:t xml:space="preserve"> their</w:t>
            </w:r>
            <w:r w:rsidR="001D0418">
              <w:t xml:space="preserve"> 12</w:t>
            </w:r>
            <w:r w:rsidR="009D61DF">
              <w:t xml:space="preserve"> pentomino</w:t>
            </w:r>
            <w:r w:rsidR="001D0418">
              <w:t>es</w:t>
            </w:r>
            <w:r w:rsidR="009D61DF">
              <w:t xml:space="preserve"> to form a</w:t>
            </w:r>
            <w:r w:rsidR="00C5765C">
              <w:t>n</w:t>
            </w:r>
            <w:r w:rsidR="009D61DF">
              <w:t xml:space="preserve"> </w:t>
            </w:r>
            <w:r w:rsidR="004F6C68">
              <w:t>open cube</w:t>
            </w:r>
            <w:r w:rsidR="001D5836">
              <w:t>.</w:t>
            </w:r>
          </w:p>
          <w:p w14:paraId="3A08CF17" w14:textId="766B604E" w:rsidR="008F76FE" w:rsidRPr="00291483" w:rsidRDefault="00F537E5" w:rsidP="001E5133">
            <w:pPr>
              <w:pStyle w:val="ListNumber"/>
            </w:pPr>
            <w:r>
              <w:t xml:space="preserve">Once students have determined which pentominoes represent the net of an open cube, use the pre-made </w:t>
            </w:r>
            <w:r w:rsidR="00C67DB3">
              <w:t>Amplify</w:t>
            </w:r>
            <w:r>
              <w:t xml:space="preserve"> Polypad page </w:t>
            </w:r>
            <w:r>
              <w:lastRenderedPageBreak/>
              <w:t>(</w:t>
            </w:r>
            <w:hyperlink r:id="rId34" w:history="1">
              <w:r w:rsidR="0052057D" w:rsidRPr="00B8178F">
                <w:rPr>
                  <w:rStyle w:val="Hyperlink"/>
                </w:rPr>
                <w:t>bit.ly/pentominoactivity</w:t>
              </w:r>
            </w:hyperlink>
            <w:r>
              <w:t>) to demonstrate to students which of the 12 pentominoes can be folded to form an open cube. Change the colour of the face that they predict to be the base and test their theory using the fold net function.</w:t>
            </w:r>
          </w:p>
          <w:p w14:paraId="4BE2318C" w14:textId="3ECB56DB" w:rsidR="00DC02A6" w:rsidRPr="0076022E" w:rsidRDefault="00DC02A6" w:rsidP="0043024A">
            <w:pPr>
              <w:pStyle w:val="FeatureBox2"/>
              <w:keepNext/>
            </w:pPr>
            <w:r w:rsidRPr="008D110F">
              <w:rPr>
                <w:b/>
                <w:bCs/>
              </w:rPr>
              <w:t>Evidence of learning:</w:t>
            </w:r>
            <w:r>
              <w:t xml:space="preserve"> </w:t>
            </w:r>
            <w:r w:rsidR="0017394E">
              <w:t xml:space="preserve">students </w:t>
            </w:r>
            <w:r w:rsidR="00493C04">
              <w:t>accurately</w:t>
            </w:r>
            <w:r w:rsidR="0017394E">
              <w:t xml:space="preserve"> </w:t>
            </w:r>
            <w:r w:rsidR="00493C04">
              <w:t>identify, create and record all pentominoes, use them to form a rectangle and determine which pentominoes can serve as nets for an open cube by visualising and testing their folding, correctly marking the base.</w:t>
            </w:r>
            <w:r w:rsidR="0017394E">
              <w:t xml:space="preserve"> </w:t>
            </w:r>
          </w:p>
        </w:tc>
      </w:tr>
    </w:tbl>
    <w:p w14:paraId="06D87161" w14:textId="3EF9CAFE" w:rsidR="00667C01" w:rsidRDefault="00667C01" w:rsidP="00BF3171">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6873B8" w14:paraId="7C27AAE6"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Pr>
          <w:p w14:paraId="0F1FC195" w14:textId="7B67E3C5" w:rsidR="006873B8" w:rsidRDefault="006873B8" w:rsidP="004D434E">
            <w:r>
              <w:t>Universal teaching and learning activities</w:t>
            </w:r>
          </w:p>
        </w:tc>
        <w:tc>
          <w:tcPr>
            <w:tcW w:w="7280" w:type="dxa"/>
          </w:tcPr>
          <w:p w14:paraId="505230D1" w14:textId="77777777" w:rsidR="006873B8" w:rsidRDefault="006873B8" w:rsidP="004D434E">
            <w:r>
              <w:t>Evidence of learning</w:t>
            </w:r>
          </w:p>
        </w:tc>
      </w:tr>
      <w:tr w:rsidR="006873B8" w14:paraId="50B31649"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Pr>
          <w:p w14:paraId="50DFF983" w14:textId="6EEA07DC" w:rsidR="00720EFE" w:rsidRDefault="00720EFE">
            <w:pPr>
              <w:pStyle w:val="ListNumber"/>
              <w:numPr>
                <w:ilvl w:val="0"/>
                <w:numId w:val="5"/>
              </w:numPr>
              <w:suppressAutoHyphens w:val="0"/>
              <w:spacing w:after="0"/>
              <w:contextualSpacing/>
            </w:pPr>
            <w:r>
              <w:t>Conduct a class discussion to consider which pentominoes represented open cubes and which face formed the base in each. Students should be encouraged to explain their thinking and how they visualised the open cube. For example:</w:t>
            </w:r>
          </w:p>
          <w:p w14:paraId="3B73F899" w14:textId="77777777" w:rsidR="00720EFE" w:rsidRDefault="00720EFE" w:rsidP="00BF3171">
            <w:pPr>
              <w:pStyle w:val="ListBullet2"/>
              <w:ind w:left="1134" w:hanging="567"/>
            </w:pPr>
            <w:r>
              <w:lastRenderedPageBreak/>
              <w:t>Did they visually fold the net in their mind before or after selecting the face that would be the base?</w:t>
            </w:r>
          </w:p>
          <w:p w14:paraId="6B14CF89" w14:textId="501F5655" w:rsidR="00720EFE" w:rsidRDefault="00720EFE" w:rsidP="00BF3171">
            <w:pPr>
              <w:pStyle w:val="ListBullet2"/>
              <w:ind w:left="1134" w:hanging="567"/>
            </w:pPr>
            <w:r>
              <w:t>Were some nets easier to visualise folding into an open cube than others</w:t>
            </w:r>
            <w:r w:rsidR="00F015E3">
              <w:t>?</w:t>
            </w:r>
            <w:r w:rsidR="00577D9D">
              <w:t xml:space="preserve"> </w:t>
            </w:r>
            <w:r w:rsidR="00F015E3">
              <w:t>Why</w:t>
            </w:r>
            <w:r>
              <w:t xml:space="preserve">? </w:t>
            </w:r>
          </w:p>
          <w:p w14:paraId="5E276D11" w14:textId="77777777" w:rsidR="006873B8" w:rsidRDefault="00F335A4" w:rsidP="00F335A4">
            <w:pPr>
              <w:pStyle w:val="ListNumber2"/>
              <w:numPr>
                <w:ilvl w:val="0"/>
                <w:numId w:val="0"/>
              </w:numPr>
              <w:suppressAutoHyphens w:val="0"/>
              <w:spacing w:after="0"/>
              <w:ind w:left="567"/>
              <w:contextualSpacing/>
            </w:pPr>
            <w:r>
              <w:t>Students can show their net, point to the base, or use words, pictures or gestures to explain.</w:t>
            </w:r>
          </w:p>
          <w:p w14:paraId="429FE2F3" w14:textId="3866BB9B" w:rsidR="00D91413" w:rsidRDefault="00AE5690" w:rsidP="00D91413">
            <w:pPr>
              <w:pStyle w:val="ListNumber"/>
            </w:pPr>
            <w:r w:rsidRPr="003B68E6">
              <w:t xml:space="preserve">Students complete the </w:t>
            </w:r>
            <w:r w:rsidRPr="00DF3931">
              <w:t>Cube Nets activity (</w:t>
            </w:r>
            <w:hyperlink r:id="rId35" w:history="1">
              <w:r w:rsidRPr="00DF3931">
                <w:rPr>
                  <w:rStyle w:val="Hyperlink"/>
                </w:rPr>
                <w:t>bit.ly/cubenetsnctmactivity</w:t>
              </w:r>
            </w:hyperlink>
            <w:r w:rsidRPr="00DF3931">
              <w:t>) which</w:t>
            </w:r>
            <w:r w:rsidRPr="003B68E6">
              <w:t xml:space="preserve"> shows students 24 potential nets of cubes. Students need to determine which ones will make a cube. </w:t>
            </w:r>
            <w:r w:rsidR="00D91413">
              <w:t xml:space="preserve">If needed, the teacher could reduce the number of </w:t>
            </w:r>
            <w:r w:rsidR="009D2EB3">
              <w:t xml:space="preserve">cubes the </w:t>
            </w:r>
            <w:r w:rsidR="003A5E7C">
              <w:t>students studying Life Skills</w:t>
            </w:r>
            <w:r w:rsidR="009D2EB3">
              <w:t xml:space="preserve"> need to determine</w:t>
            </w:r>
            <w:r w:rsidR="00E365D0">
              <w:t xml:space="preserve"> will and will not make a cube.</w:t>
            </w:r>
          </w:p>
        </w:tc>
        <w:tc>
          <w:tcPr>
            <w:tcW w:w="7280" w:type="dxa"/>
          </w:tcPr>
          <w:p w14:paraId="20329CB9" w14:textId="433172C5" w:rsidR="006873B8" w:rsidRPr="00016FD4" w:rsidRDefault="006873B8" w:rsidP="004D434E">
            <w:pPr>
              <w:pStyle w:val="FeatureBox2"/>
            </w:pPr>
            <w:r w:rsidRPr="008D110F">
              <w:rPr>
                <w:b/>
                <w:bCs/>
              </w:rPr>
              <w:lastRenderedPageBreak/>
              <w:t>Evidence of learning:</w:t>
            </w:r>
            <w:r>
              <w:t xml:space="preserve"> </w:t>
            </w:r>
            <w:r w:rsidR="00C85455">
              <w:t xml:space="preserve">students </w:t>
            </w:r>
            <w:r w:rsidR="000A1EF1">
              <w:t>clearly explain and justify which pentominoes form open cubes and which face is the base, describing how they visualised or folded the nets</w:t>
            </w:r>
            <w:r w:rsidR="0011320F">
              <w:t xml:space="preserve">, and use relevant mathematical vocabulary or gestures to communicate their reasoning. Participation </w:t>
            </w:r>
            <w:r w:rsidR="0011320F">
              <w:lastRenderedPageBreak/>
              <w:t xml:space="preserve">and varied explanation methods, such as verbal responses, </w:t>
            </w:r>
            <w:r w:rsidR="00B71B8B">
              <w:t>demonstrations</w:t>
            </w:r>
            <w:r w:rsidR="0011320F">
              <w:t xml:space="preserve"> or drawings, further show </w:t>
            </w:r>
            <w:r w:rsidR="00B71B8B">
              <w:t>students understanding of spatial relationships.</w:t>
            </w:r>
          </w:p>
        </w:tc>
      </w:tr>
    </w:tbl>
    <w:p w14:paraId="2083811C" w14:textId="6558C56F" w:rsidR="003C66F8" w:rsidRDefault="00667C01" w:rsidP="003C66F8">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w:t>
      </w:r>
      <w:r w:rsidRPr="00E24C4A">
        <w:t>– lesson c</w:t>
      </w:r>
      <w:r>
        <w:t>losure: u</w:t>
      </w:r>
      <w:r w:rsidRPr="00BA5410">
        <w:t xml:space="preserve">niversal </w:t>
      </w:r>
      <w:r>
        <w:t xml:space="preserve">visualising nets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5C321A">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5C321A">
        <w:trPr>
          <w:cnfStyle w:val="000000100000" w:firstRow="0" w:lastRow="0" w:firstColumn="0" w:lastColumn="0" w:oddVBand="0" w:evenVBand="0" w:oddHBand="1" w:evenHBand="0" w:firstRowFirstColumn="0" w:firstRowLastColumn="0" w:lastRowFirstColumn="0" w:lastRowLastColumn="0"/>
        </w:trPr>
        <w:tc>
          <w:tcPr>
            <w:tcW w:w="7280" w:type="dxa"/>
          </w:tcPr>
          <w:p w14:paraId="431BF825" w14:textId="5F0B6B11" w:rsidR="00A0558D" w:rsidRPr="00A0558D" w:rsidRDefault="00F91EE4">
            <w:pPr>
              <w:pStyle w:val="ListNumber"/>
              <w:numPr>
                <w:ilvl w:val="0"/>
                <w:numId w:val="3"/>
              </w:numPr>
            </w:pPr>
            <w:r>
              <w:t xml:space="preserve">Students complete an exit ticket showcasing an example and non-example of a </w:t>
            </w:r>
            <w:r w:rsidR="00661378">
              <w:t>net of a</w:t>
            </w:r>
            <w:r w:rsidR="00DB6815">
              <w:t xml:space="preserve"> cube</w:t>
            </w:r>
            <w:r w:rsidR="00661378" w:rsidDel="00DB6815">
              <w:t xml:space="preserve"> </w:t>
            </w:r>
            <w:r w:rsidR="00661378">
              <w:t xml:space="preserve">and explain why each </w:t>
            </w:r>
            <w:r w:rsidR="003102F1">
              <w:t>represents an example and non-example using appropriate vocabulary.</w:t>
            </w:r>
          </w:p>
        </w:tc>
        <w:tc>
          <w:tcPr>
            <w:tcW w:w="7280" w:type="dxa"/>
          </w:tcPr>
          <w:p w14:paraId="230B69A7" w14:textId="5407108E" w:rsidR="00F01A68" w:rsidRPr="00381E2C" w:rsidRDefault="00F01A68" w:rsidP="00F01A68">
            <w:pPr>
              <w:pStyle w:val="FeatureBox2"/>
            </w:pPr>
            <w:r w:rsidRPr="008D110F">
              <w:rPr>
                <w:b/>
                <w:bCs/>
              </w:rPr>
              <w:t>Evidence of learning:</w:t>
            </w:r>
            <w:r>
              <w:t xml:space="preserve"> </w:t>
            </w:r>
            <w:r w:rsidR="003A5E7C">
              <w:t>m</w:t>
            </w:r>
            <w:r w:rsidR="00524673">
              <w:t xml:space="preserve">onitor student conversations when discussing techniques and what they are imagining in their minds to check for </w:t>
            </w:r>
            <w:r w:rsidR="00524673">
              <w:lastRenderedPageBreak/>
              <w:t>understanding</w:t>
            </w:r>
            <w:r w:rsidR="005F1B02">
              <w:t xml:space="preserve">. </w:t>
            </w:r>
          </w:p>
          <w:p w14:paraId="59FFB30D" w14:textId="376E7708" w:rsidR="00AF1D9B" w:rsidRPr="00F01A68" w:rsidRDefault="00390CAC" w:rsidP="002111E4">
            <w:pPr>
              <w:pStyle w:val="ListBullet"/>
            </w:pPr>
            <w:r>
              <w:t xml:space="preserve">A strong understanding of the terminology required to </w:t>
            </w:r>
            <w:r w:rsidR="001C14F8">
              <w:t xml:space="preserve">communicate </w:t>
            </w:r>
            <w:r w:rsidR="0024621B">
              <w:t>what does and does not make a net of a</w:t>
            </w:r>
            <w:r w:rsidR="009E19BF">
              <w:t xml:space="preserve"> cube</w:t>
            </w:r>
            <w:r w:rsidR="0024621B" w:rsidDel="009E19BF">
              <w:t xml:space="preserve"> </w:t>
            </w:r>
            <w:r w:rsidR="00FE64C6">
              <w:t>will provide a solid foundation for the next lesson</w:t>
            </w:r>
            <w:r w:rsidR="00AC5386">
              <w:t xml:space="preserve"> where students look at constructing and comparing prisms with differ</w:t>
            </w:r>
            <w:r w:rsidR="002C5ECA">
              <w:t>ing volumes.</w:t>
            </w:r>
          </w:p>
        </w:tc>
      </w:tr>
    </w:tbl>
    <w:p w14:paraId="48FC2943" w14:textId="77777777" w:rsidR="007D1BCA" w:rsidRDefault="007D1BCA">
      <w:pPr>
        <w:suppressAutoHyphens w:val="0"/>
        <w:spacing w:before="0" w:after="160" w:line="259" w:lineRule="auto"/>
      </w:pPr>
      <w:r>
        <w:lastRenderedPageBreak/>
        <w:br w:type="page"/>
      </w:r>
    </w:p>
    <w:p w14:paraId="0CC7C835" w14:textId="6A80E02D" w:rsidR="007D1BCA" w:rsidRPr="000C0BB7" w:rsidRDefault="007D1BCA" w:rsidP="007D1BCA">
      <w:pPr>
        <w:pStyle w:val="Heading2"/>
      </w:pPr>
      <w:bookmarkStart w:id="26" w:name="_Toc219899665"/>
      <w:r>
        <w:lastRenderedPageBreak/>
        <w:t>Le</w:t>
      </w:r>
      <w:r w:rsidR="00D44C4F">
        <w:t xml:space="preserve">sson </w:t>
      </w:r>
      <w:r>
        <w:t xml:space="preserve">2 – </w:t>
      </w:r>
      <w:r w:rsidR="00E4341A">
        <w:t>c</w:t>
      </w:r>
      <w:r w:rsidR="0007619D">
        <w:t xml:space="preserve">ube </w:t>
      </w:r>
      <w:r>
        <w:t>houses</w:t>
      </w:r>
      <w:bookmarkEnd w:id="26"/>
    </w:p>
    <w:p w14:paraId="67585D10" w14:textId="77777777" w:rsidR="007D1BCA" w:rsidRPr="00C030A9" w:rsidRDefault="007D1BCA" w:rsidP="007D1BCA">
      <w:r>
        <w:t>The tables below capture the multi-tiered approach to teaching and learning activities to support students in achieving learning outcomes.</w:t>
      </w:r>
    </w:p>
    <w:p w14:paraId="43F7176A" w14:textId="68F1082C" w:rsidR="007D1BCA" w:rsidRDefault="00667C01" w:rsidP="00667C01">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7D1BCA" w:rsidRPr="002A3430" w14:paraId="282196F5" w14:textId="77777777" w:rsidTr="004D434E">
        <w:trPr>
          <w:cnfStyle w:val="100000000000" w:firstRow="1" w:lastRow="0" w:firstColumn="0" w:lastColumn="0" w:oddVBand="0" w:evenVBand="0" w:oddHBand="0" w:evenHBand="0" w:firstRowFirstColumn="0" w:firstRowLastColumn="0" w:lastRowFirstColumn="0" w:lastRowLastColumn="0"/>
        </w:trPr>
        <w:tc>
          <w:tcPr>
            <w:tcW w:w="2500" w:type="pct"/>
          </w:tcPr>
          <w:p w14:paraId="794A06DC" w14:textId="77777777" w:rsidR="007D1BCA" w:rsidRPr="002A3430" w:rsidRDefault="007D1BCA" w:rsidP="004D434E">
            <w:r>
              <w:t>Life Skills Stage 5</w:t>
            </w:r>
          </w:p>
        </w:tc>
        <w:tc>
          <w:tcPr>
            <w:tcW w:w="2500" w:type="pct"/>
          </w:tcPr>
          <w:p w14:paraId="27F61F75" w14:textId="77777777" w:rsidR="007D1BCA" w:rsidRPr="002A3430" w:rsidRDefault="007D1BCA" w:rsidP="004D434E">
            <w:r>
              <w:t>Stage 5</w:t>
            </w:r>
          </w:p>
        </w:tc>
      </w:tr>
      <w:tr w:rsidR="007D1BCA" w:rsidRPr="00A5745A" w14:paraId="7EF73463" w14:textId="77777777" w:rsidTr="004D43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A90B79" w14:textId="77777777" w:rsidR="007D1BCA" w:rsidRPr="004579A2" w:rsidRDefault="007D1BCA" w:rsidP="004D434E">
            <w:r>
              <w:t>A student:</w:t>
            </w:r>
          </w:p>
          <w:p w14:paraId="621A7DD4" w14:textId="77777777" w:rsidR="0083007A" w:rsidRPr="00B01485" w:rsidRDefault="0083007A" w:rsidP="0083007A">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2D5A241B" w14:textId="77777777" w:rsidR="0083007A" w:rsidRPr="00350AF7" w:rsidRDefault="0083007A" w:rsidP="0083007A">
            <w:pPr>
              <w:pStyle w:val="ListBullet"/>
            </w:pPr>
            <w:r>
              <w:t xml:space="preserve">measures and uses area in everyday contexts </w:t>
            </w:r>
            <w:r>
              <w:rPr>
                <w:b/>
                <w:bCs/>
              </w:rPr>
              <w:t>MALS-ARE-01</w:t>
            </w:r>
          </w:p>
          <w:p w14:paraId="7627DD79" w14:textId="77777777" w:rsidR="0083007A" w:rsidRPr="004E348D" w:rsidRDefault="0083007A" w:rsidP="0083007A">
            <w:pPr>
              <w:pStyle w:val="ListBullet"/>
              <w:rPr>
                <w:noProof/>
              </w:rPr>
            </w:pPr>
            <w:r>
              <w:rPr>
                <w:bCs/>
                <w:noProof/>
              </w:rPr>
              <w:t xml:space="preserve">uses strategies for addition and subtraction </w:t>
            </w:r>
            <w:r>
              <w:rPr>
                <w:b/>
                <w:noProof/>
              </w:rPr>
              <w:t>MALS-ADS-01</w:t>
            </w:r>
          </w:p>
          <w:p w14:paraId="564E0F63" w14:textId="7268579A" w:rsidR="007D1BCA" w:rsidRPr="004579A2" w:rsidRDefault="0083007A" w:rsidP="0083007A">
            <w:pPr>
              <w:pStyle w:val="ListBullet"/>
            </w:pPr>
            <w:r>
              <w:rPr>
                <w:bCs/>
                <w:noProof/>
              </w:rPr>
              <w:t xml:space="preserve">uses strategies for multiplication and division </w:t>
            </w:r>
            <w:r>
              <w:rPr>
                <w:b/>
                <w:noProof/>
              </w:rPr>
              <w:t>MALS-MDI-01</w:t>
            </w:r>
          </w:p>
        </w:tc>
        <w:tc>
          <w:tcPr>
            <w:tcW w:w="2500" w:type="pct"/>
          </w:tcPr>
          <w:p w14:paraId="0BB12CB3" w14:textId="77777777" w:rsidR="007D1BCA" w:rsidRPr="004579A2" w:rsidRDefault="007D1BCA" w:rsidP="004D434E">
            <w:r>
              <w:t>A student:</w:t>
            </w:r>
          </w:p>
          <w:p w14:paraId="270C7970" w14:textId="77777777" w:rsidR="007D1BCA" w:rsidRPr="00B01485" w:rsidRDefault="007D1BCA"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15A85C51" w14:textId="633F22D2" w:rsidR="007D1BCA" w:rsidRPr="00692859" w:rsidRDefault="00692859" w:rsidP="004D434E">
            <w:pPr>
              <w:pStyle w:val="ListBullet"/>
              <w:rPr>
                <w:szCs w:val="22"/>
              </w:rPr>
            </w:pPr>
            <w:r>
              <w:rPr>
                <w:bCs/>
                <w:szCs w:val="22"/>
              </w:rPr>
              <w:t>simplifies alge</w:t>
            </w:r>
            <w:r w:rsidR="006169BC">
              <w:rPr>
                <w:bCs/>
                <w:szCs w:val="22"/>
              </w:rPr>
              <w:t>braic fractions with numerical denominators and expands algebraic expressions</w:t>
            </w:r>
            <w:r w:rsidR="007D1BCA" w:rsidRPr="00692859">
              <w:rPr>
                <w:bCs/>
                <w:szCs w:val="22"/>
              </w:rPr>
              <w:t xml:space="preserve"> </w:t>
            </w:r>
            <w:r w:rsidR="007D1BCA" w:rsidRPr="00692859">
              <w:rPr>
                <w:b/>
                <w:szCs w:val="22"/>
              </w:rPr>
              <w:t>MA5-A</w:t>
            </w:r>
            <w:r>
              <w:rPr>
                <w:b/>
                <w:szCs w:val="22"/>
              </w:rPr>
              <w:t>LG</w:t>
            </w:r>
            <w:r w:rsidR="007D1BCA" w:rsidRPr="00692859">
              <w:rPr>
                <w:b/>
                <w:szCs w:val="22"/>
              </w:rPr>
              <w:t>-C-01</w:t>
            </w:r>
          </w:p>
          <w:p w14:paraId="249B9030" w14:textId="35146595" w:rsidR="00692859" w:rsidRPr="00692859" w:rsidRDefault="00692859" w:rsidP="004D434E">
            <w:pPr>
              <w:pStyle w:val="ListBullet"/>
              <w:rPr>
                <w:szCs w:val="22"/>
              </w:rPr>
            </w:pPr>
            <w:r w:rsidRPr="00692859">
              <w:rPr>
                <w:bCs/>
                <w:szCs w:val="22"/>
              </w:rPr>
              <w:t xml:space="preserve">solves problems involving the surface area of right prisms and practical problems involving the area of composite shapes and solids </w:t>
            </w:r>
            <w:r w:rsidRPr="00692859">
              <w:rPr>
                <w:b/>
                <w:szCs w:val="22"/>
              </w:rPr>
              <w:t>MA5-A</w:t>
            </w:r>
            <w:r>
              <w:rPr>
                <w:b/>
                <w:szCs w:val="22"/>
              </w:rPr>
              <w:t>RE</w:t>
            </w:r>
            <w:r w:rsidRPr="00692859">
              <w:rPr>
                <w:b/>
                <w:szCs w:val="22"/>
              </w:rPr>
              <w:t>-C-01</w:t>
            </w:r>
          </w:p>
        </w:tc>
      </w:tr>
      <w:tr w:rsidR="007D1BCA" w:rsidRPr="00C003A2" w14:paraId="78E83422" w14:textId="77777777" w:rsidTr="00994EAD">
        <w:trPr>
          <w:cnfStyle w:val="000000010000" w:firstRow="0" w:lastRow="0" w:firstColumn="0" w:lastColumn="0" w:oddVBand="0" w:evenVBand="0" w:oddHBand="0" w:evenHBand="1" w:firstRowFirstColumn="0" w:firstRowLastColumn="0" w:lastRowFirstColumn="0" w:lastRowLastColumn="0"/>
          <w:cantSplit/>
          <w:trHeight w:val="300"/>
        </w:trPr>
        <w:tc>
          <w:tcPr>
            <w:tcW w:w="2500" w:type="pct"/>
          </w:tcPr>
          <w:p w14:paraId="6CA1A795" w14:textId="1A8A9B97" w:rsidR="007D1BCA" w:rsidRPr="00C003A2" w:rsidRDefault="007D1BCA" w:rsidP="004D434E">
            <w:pPr>
              <w:rPr>
                <w:b/>
                <w:bCs/>
              </w:rPr>
            </w:pPr>
            <w:r w:rsidRPr="00C003A2">
              <w:rPr>
                <w:b/>
                <w:bCs/>
              </w:rPr>
              <w:lastRenderedPageBreak/>
              <w:t>Learning intention</w:t>
            </w:r>
            <w:r>
              <w:rPr>
                <w:b/>
                <w:bCs/>
              </w:rPr>
              <w:t>s</w:t>
            </w:r>
          </w:p>
          <w:p w14:paraId="10A6F572" w14:textId="77777777" w:rsidR="007D1BCA" w:rsidRDefault="007D1BCA" w:rsidP="004D434E">
            <w:r w:rsidRPr="00C003A2">
              <w:t>We are learning to</w:t>
            </w:r>
            <w:r>
              <w:t>:</w:t>
            </w:r>
          </w:p>
          <w:p w14:paraId="7022C2B2" w14:textId="47AFD87F" w:rsidR="007D1BCA" w:rsidRPr="00212704" w:rsidRDefault="00212704" w:rsidP="004D434E">
            <w:pPr>
              <w:pStyle w:val="ListBullet"/>
              <w:rPr>
                <w:b/>
                <w:bCs/>
              </w:rPr>
            </w:pPr>
            <w:r>
              <w:t>measure and calculate area and cost in practical, everyday ways</w:t>
            </w:r>
          </w:p>
          <w:p w14:paraId="7328EF56" w14:textId="076F2AA3" w:rsidR="00212704" w:rsidRPr="00EB1D6B" w:rsidRDefault="00212704" w:rsidP="004D434E">
            <w:pPr>
              <w:pStyle w:val="ListBullet"/>
            </w:pPr>
            <w:r w:rsidRPr="00EB1D6B">
              <w:t>use additi</w:t>
            </w:r>
            <w:r w:rsidR="00BE35C9">
              <w:t>ve</w:t>
            </w:r>
            <w:r w:rsidRPr="00EB1D6B">
              <w:t xml:space="preserve"> and multiplicati</w:t>
            </w:r>
            <w:r w:rsidR="00BE35C9">
              <w:t>ve</w:t>
            </w:r>
            <w:r w:rsidRPr="00EB1D6B">
              <w:t xml:space="preserve"> strategies to solve pro</w:t>
            </w:r>
            <w:r w:rsidR="00EB1D6B" w:rsidRPr="00EB1D6B">
              <w:t>blem</w:t>
            </w:r>
            <w:r w:rsidR="00827157">
              <w:t>s</w:t>
            </w:r>
            <w:r w:rsidR="00EB1D6B">
              <w:t>.</w:t>
            </w:r>
          </w:p>
          <w:p w14:paraId="4AE6AF89" w14:textId="1FD70576" w:rsidR="007D1BCA" w:rsidRPr="00F766A5" w:rsidRDefault="007D1BCA" w:rsidP="004D434E">
            <w:pPr>
              <w:pStyle w:val="ListBullet"/>
              <w:numPr>
                <w:ilvl w:val="0"/>
                <w:numId w:val="0"/>
              </w:numPr>
              <w:rPr>
                <w:b/>
                <w:bCs/>
              </w:rPr>
            </w:pPr>
            <w:r w:rsidRPr="00F766A5">
              <w:rPr>
                <w:b/>
                <w:bCs/>
              </w:rPr>
              <w:t>Success criteria</w:t>
            </w:r>
          </w:p>
          <w:p w14:paraId="0EE8F955" w14:textId="77777777" w:rsidR="007D1BCA" w:rsidRDefault="007D1BCA" w:rsidP="004D434E">
            <w:r w:rsidRPr="00C003A2">
              <w:t>I can:</w:t>
            </w:r>
          </w:p>
          <w:p w14:paraId="47F277EF" w14:textId="77777777" w:rsidR="003B4A07" w:rsidRDefault="00195DCE" w:rsidP="00827157">
            <w:pPr>
              <w:pStyle w:val="ListBullet"/>
            </w:pPr>
            <w:r>
              <w:t>create and explain my cube house design</w:t>
            </w:r>
          </w:p>
          <w:p w14:paraId="5014F071" w14:textId="5F653015" w:rsidR="00827157" w:rsidRDefault="00827157" w:rsidP="00827157">
            <w:pPr>
              <w:pStyle w:val="ListBullet"/>
            </w:pPr>
            <w:r>
              <w:t>calculate the area of individual sides of a cube</w:t>
            </w:r>
          </w:p>
          <w:p w14:paraId="229FB554" w14:textId="16D41D26" w:rsidR="007D1BCA" w:rsidRPr="00C003A2" w:rsidRDefault="00680BE1" w:rsidP="00211E81">
            <w:pPr>
              <w:pStyle w:val="ListBullet"/>
            </w:pPr>
            <w:r>
              <w:t>use additive</w:t>
            </w:r>
            <w:r w:rsidR="00211E81">
              <w:t xml:space="preserve"> and</w:t>
            </w:r>
            <w:r w:rsidR="009E2BEE">
              <w:t>/or</w:t>
            </w:r>
            <w:r w:rsidR="00211E81">
              <w:t xml:space="preserve"> multiplicative</w:t>
            </w:r>
            <w:r>
              <w:t xml:space="preserve"> strategies to </w:t>
            </w:r>
            <w:r w:rsidR="009720BD">
              <w:t>solve problems</w:t>
            </w:r>
            <w:r w:rsidR="00211E81">
              <w:t>.</w:t>
            </w:r>
          </w:p>
        </w:tc>
        <w:tc>
          <w:tcPr>
            <w:tcW w:w="2500" w:type="pct"/>
          </w:tcPr>
          <w:p w14:paraId="63FC27FD" w14:textId="63277807" w:rsidR="007D1BCA" w:rsidRPr="00C003A2" w:rsidRDefault="007D1BCA" w:rsidP="004D434E">
            <w:pPr>
              <w:rPr>
                <w:b/>
                <w:bCs/>
              </w:rPr>
            </w:pPr>
            <w:r w:rsidRPr="00C003A2">
              <w:rPr>
                <w:b/>
                <w:bCs/>
              </w:rPr>
              <w:t>Learning intention</w:t>
            </w:r>
            <w:r>
              <w:rPr>
                <w:b/>
                <w:bCs/>
              </w:rPr>
              <w:t>s</w:t>
            </w:r>
          </w:p>
          <w:p w14:paraId="5B96F1E5" w14:textId="77777777" w:rsidR="007D1BCA" w:rsidRDefault="007D1BCA" w:rsidP="004D434E">
            <w:r w:rsidRPr="00C003A2">
              <w:t>We are learning to</w:t>
            </w:r>
            <w:r>
              <w:t>:</w:t>
            </w:r>
          </w:p>
          <w:p w14:paraId="26672109" w14:textId="5013ECEF" w:rsidR="007D1BCA" w:rsidRDefault="00007B04" w:rsidP="004D434E">
            <w:pPr>
              <w:pStyle w:val="ListBullet"/>
            </w:pPr>
            <w:r>
              <w:t>be able to calculate the surface area of prisms.</w:t>
            </w:r>
          </w:p>
          <w:p w14:paraId="5D6B0DDD" w14:textId="77777777" w:rsidR="007D1BCA" w:rsidRPr="00C003A2" w:rsidRDefault="007D1BCA" w:rsidP="004D434E">
            <w:pPr>
              <w:rPr>
                <w:b/>
                <w:bCs/>
              </w:rPr>
            </w:pPr>
            <w:r w:rsidRPr="00C003A2">
              <w:rPr>
                <w:b/>
                <w:bCs/>
              </w:rPr>
              <w:t>Success criteria</w:t>
            </w:r>
          </w:p>
          <w:p w14:paraId="6EFFCEF1" w14:textId="77777777" w:rsidR="007D1BCA" w:rsidRPr="00C003A2" w:rsidRDefault="007D1BCA" w:rsidP="004D434E">
            <w:r w:rsidRPr="00C003A2">
              <w:t>I can:</w:t>
            </w:r>
          </w:p>
          <w:p w14:paraId="2791261C" w14:textId="77777777" w:rsidR="007D1BCA" w:rsidRDefault="00007B04" w:rsidP="004D434E">
            <w:pPr>
              <w:pStyle w:val="ListBullet"/>
            </w:pPr>
            <w:r>
              <w:t>compare the size and shape</w:t>
            </w:r>
            <w:r w:rsidR="005347BF">
              <w:t xml:space="preserve"> of 2 prisms</w:t>
            </w:r>
          </w:p>
          <w:p w14:paraId="00F17846" w14:textId="77777777" w:rsidR="005347BF" w:rsidRDefault="005347BF" w:rsidP="004D434E">
            <w:pPr>
              <w:pStyle w:val="ListBullet"/>
            </w:pPr>
            <w:r>
              <w:t>determine the area of the faces of a prism</w:t>
            </w:r>
          </w:p>
          <w:p w14:paraId="40512E06" w14:textId="77777777" w:rsidR="005347BF" w:rsidRDefault="005347BF" w:rsidP="004D434E">
            <w:pPr>
              <w:pStyle w:val="ListBullet"/>
            </w:pPr>
            <w:r>
              <w:t>calculate the surface area of a rectangular prism</w:t>
            </w:r>
          </w:p>
          <w:p w14:paraId="21669ED6" w14:textId="5C8E04C4" w:rsidR="005347BF" w:rsidRPr="00C003A2" w:rsidRDefault="005347BF" w:rsidP="004D434E">
            <w:pPr>
              <w:pStyle w:val="ListBullet"/>
            </w:pPr>
            <w:r>
              <w:t>calculate the surface area of a triangular prism.</w:t>
            </w:r>
          </w:p>
        </w:tc>
      </w:tr>
    </w:tbl>
    <w:p w14:paraId="39494825" w14:textId="7B0EF907" w:rsidR="00F766A5" w:rsidRDefault="00667C01" w:rsidP="00F766A5">
      <w:pPr>
        <w:pStyle w:val="Caption"/>
      </w:pPr>
      <w:r>
        <w:t xml:space="preserve">Table </w:t>
      </w:r>
      <w:r w:rsidR="00D158EB">
        <w:fldChar w:fldCharType="begin"/>
      </w:r>
      <w:r w:rsidR="00D158EB">
        <w:instrText xml:space="preserve"> </w:instrText>
      </w:r>
      <w:r w:rsidR="00D158EB">
        <w:fldChar w:fldCharType="begin"/>
      </w:r>
      <w:r w:rsidR="00D158EB">
        <w:instrText xml:space="preserve">  </w:instrText>
      </w:r>
      <w:r w:rsidR="00D158EB">
        <w:fldChar w:fldCharType="end"/>
      </w:r>
      <w:r w:rsidR="00D158EB">
        <w:instrText xml:space="preserve"> </w:instrText>
      </w:r>
      <w:r w:rsidR="00D158EB">
        <w:fldChar w:fldCharType="end"/>
      </w:r>
      <w:r>
        <w:fldChar w:fldCharType="begin"/>
      </w:r>
      <w:r>
        <w:instrText xml:space="preserve"> SEQ Table \* ARABIC </w:instrText>
      </w:r>
      <w:r>
        <w:fldChar w:fldCharType="separate"/>
      </w:r>
      <w:r>
        <w:rPr>
          <w:noProof/>
        </w:rPr>
        <w:t>8</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63"/>
        <w:gridCol w:w="18"/>
        <w:gridCol w:w="7245"/>
        <w:gridCol w:w="36"/>
      </w:tblGrid>
      <w:tr w:rsidR="00F766A5" w14:paraId="750602FB" w14:textId="77777777" w:rsidTr="00CC3BD8">
        <w:trPr>
          <w:gridAfter w:val="1"/>
          <w:cnfStyle w:val="100000000000" w:firstRow="1" w:lastRow="0" w:firstColumn="0" w:lastColumn="0" w:oddVBand="0" w:evenVBand="0" w:oddHBand="0" w:evenHBand="0" w:firstRowFirstColumn="0" w:firstRowLastColumn="0" w:lastRowFirstColumn="0" w:lastRowLastColumn="0"/>
          <w:wAfter w:w="36" w:type="dxa"/>
        </w:trPr>
        <w:tc>
          <w:tcPr>
            <w:tcW w:w="7263" w:type="dxa"/>
          </w:tcPr>
          <w:p w14:paraId="4B618E41" w14:textId="05E455C0" w:rsidR="00F766A5" w:rsidRDefault="00F766A5" w:rsidP="004D434E">
            <w:r>
              <w:t>Universal teaching and learning activities</w:t>
            </w:r>
          </w:p>
        </w:tc>
        <w:tc>
          <w:tcPr>
            <w:tcW w:w="7263" w:type="dxa"/>
            <w:gridSpan w:val="2"/>
          </w:tcPr>
          <w:p w14:paraId="789B3325" w14:textId="77777777" w:rsidR="00F766A5" w:rsidRDefault="00F766A5" w:rsidP="004D434E">
            <w:r>
              <w:t>Evidence of learning</w:t>
            </w:r>
          </w:p>
        </w:tc>
      </w:tr>
      <w:tr w:rsidR="00F766A5" w14:paraId="4254CE3A" w14:textId="77777777" w:rsidTr="00CC3BD8">
        <w:trPr>
          <w:cnfStyle w:val="000000100000" w:firstRow="0" w:lastRow="0" w:firstColumn="0" w:lastColumn="0" w:oddVBand="0" w:evenVBand="0" w:oddHBand="1" w:evenHBand="0" w:firstRowFirstColumn="0" w:firstRowLastColumn="0" w:lastRowFirstColumn="0" w:lastRowLastColumn="0"/>
        </w:trPr>
        <w:tc>
          <w:tcPr>
            <w:tcW w:w="7281" w:type="dxa"/>
            <w:gridSpan w:val="2"/>
          </w:tcPr>
          <w:p w14:paraId="502B684F" w14:textId="679D05C2" w:rsidR="00F766A5" w:rsidRPr="000879DB" w:rsidRDefault="00B11E03">
            <w:pPr>
              <w:pStyle w:val="ListNumber"/>
              <w:numPr>
                <w:ilvl w:val="0"/>
                <w:numId w:val="6"/>
              </w:numPr>
            </w:pPr>
            <w:r w:rsidRPr="000879DB">
              <w:t>Explain to students that in Holland there is a famous architectural structure called ‘The Cube Houses’.</w:t>
            </w:r>
            <w:r w:rsidR="00CB1312" w:rsidRPr="000879DB">
              <w:t xml:space="preserve"> The structure is composed of </w:t>
            </w:r>
            <w:r w:rsidR="00994AE9" w:rsidRPr="000879DB">
              <w:t>cubes,</w:t>
            </w:r>
            <w:r w:rsidR="00CB1312" w:rsidRPr="000879DB">
              <w:t xml:space="preserve"> and the houses are located close to the city centre of </w:t>
            </w:r>
            <w:r w:rsidR="00CB1312" w:rsidRPr="000879DB">
              <w:lastRenderedPageBreak/>
              <w:t>Rotterdam.</w:t>
            </w:r>
          </w:p>
          <w:p w14:paraId="2FF4D5B7" w14:textId="0F82854C" w:rsidR="00BE7780" w:rsidRPr="00BC4320" w:rsidRDefault="00BE7780">
            <w:pPr>
              <w:pStyle w:val="ListNumber"/>
              <w:numPr>
                <w:ilvl w:val="0"/>
                <w:numId w:val="6"/>
              </w:numPr>
            </w:pPr>
            <w:r w:rsidRPr="00BC4320">
              <w:t>Ask students to explain</w:t>
            </w:r>
            <w:r>
              <w:t xml:space="preserve"> or draw</w:t>
            </w:r>
            <w:r w:rsidRPr="00BC4320">
              <w:t xml:space="preserve"> what they imagine the houses might look like (do not show them any pictures at this point). </w:t>
            </w:r>
          </w:p>
          <w:p w14:paraId="11BF6190" w14:textId="189C82F6" w:rsidR="0010021C" w:rsidRPr="00BC4320" w:rsidRDefault="007E48D9">
            <w:pPr>
              <w:pStyle w:val="ListNumber"/>
              <w:numPr>
                <w:ilvl w:val="0"/>
                <w:numId w:val="6"/>
              </w:numPr>
            </w:pPr>
            <w:r w:rsidRPr="00BC4320">
              <w:t>Have a few students explain what they are imagining and share some of the students’ drawings.</w:t>
            </w:r>
          </w:p>
          <w:p w14:paraId="1860CA99" w14:textId="487BC390" w:rsidR="0010021C" w:rsidRDefault="009C0329">
            <w:pPr>
              <w:pStyle w:val="ListNumber"/>
              <w:numPr>
                <w:ilvl w:val="0"/>
                <w:numId w:val="6"/>
              </w:numPr>
            </w:pPr>
            <w:r w:rsidRPr="00BC4320">
              <w:t>Following this, show students images of Rotterdam’s Cube Houses</w:t>
            </w:r>
            <w:r w:rsidR="00C12FBC">
              <w:t>, such as Figure 5</w:t>
            </w:r>
            <w:r w:rsidR="00FC7CA4">
              <w:t>,</w:t>
            </w:r>
            <w:r w:rsidRPr="00BC4320">
              <w:t xml:space="preserve"> and compare with the images they have drawn.</w:t>
            </w:r>
          </w:p>
          <w:p w14:paraId="39787F49" w14:textId="2EA71E4A" w:rsidR="0010021C" w:rsidRPr="00BC4320" w:rsidRDefault="0010021C" w:rsidP="00A93198">
            <w:pPr>
              <w:pStyle w:val="Caption"/>
              <w:keepNext w:val="0"/>
              <w:spacing w:afterLines="120" w:after="288"/>
            </w:pPr>
            <w:r>
              <w:t xml:space="preserve">Figure </w:t>
            </w:r>
            <w:r w:rsidR="00D14E1A">
              <w:fldChar w:fldCharType="begin"/>
            </w:r>
            <w:r w:rsidR="00D14E1A">
              <w:instrText xml:space="preserve"> SEQ Figure \* ARABIC </w:instrText>
            </w:r>
            <w:r w:rsidR="00D14E1A">
              <w:fldChar w:fldCharType="separate"/>
            </w:r>
            <w:r w:rsidR="00D14E1A">
              <w:rPr>
                <w:noProof/>
              </w:rPr>
              <w:t>5</w:t>
            </w:r>
            <w:r w:rsidR="00D14E1A">
              <w:rPr>
                <w:noProof/>
              </w:rPr>
              <w:fldChar w:fldCharType="end"/>
            </w:r>
            <w:r>
              <w:t xml:space="preserve"> – </w:t>
            </w:r>
            <w:r w:rsidRPr="00A514CD">
              <w:t>the cube houses</w:t>
            </w:r>
          </w:p>
          <w:p w14:paraId="66751F50" w14:textId="35CE0ABB" w:rsidR="009C0329" w:rsidRPr="00E95006" w:rsidRDefault="009C0329" w:rsidP="00E95006">
            <w:pPr>
              <w:pStyle w:val="ListNumber"/>
              <w:numPr>
                <w:ilvl w:val="0"/>
                <w:numId w:val="0"/>
              </w:numPr>
              <w:rPr>
                <w:sz w:val="18"/>
                <w:szCs w:val="18"/>
              </w:rPr>
            </w:pPr>
            <w:r>
              <w:rPr>
                <w:noProof/>
              </w:rPr>
              <w:drawing>
                <wp:anchor distT="0" distB="0" distL="114300" distR="114300" simplePos="0" relativeHeight="251658240" behindDoc="0" locked="0" layoutInCell="1" allowOverlap="1" wp14:anchorId="363F24EB" wp14:editId="1C44CB4D">
                  <wp:simplePos x="0" y="0"/>
                  <wp:positionH relativeFrom="column">
                    <wp:posOffset>356471</wp:posOffset>
                  </wp:positionH>
                  <wp:positionV relativeFrom="paragraph">
                    <wp:posOffset>72685</wp:posOffset>
                  </wp:positionV>
                  <wp:extent cx="2962800" cy="1976400"/>
                  <wp:effectExtent l="0" t="0" r="9525" b="5080"/>
                  <wp:wrapTopAndBottom/>
                  <wp:docPr id="4" name="Picture 4" descr="Rotterdam Cube House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otterdam Cube House street 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800" cy="19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006">
              <w:rPr>
                <w:sz w:val="18"/>
                <w:szCs w:val="18"/>
              </w:rPr>
              <w:t>‘</w:t>
            </w:r>
            <w:hyperlink r:id="rId37" w:history="1">
              <w:r w:rsidRPr="00267473">
                <w:rPr>
                  <w:rStyle w:val="Hyperlink"/>
                  <w:sz w:val="18"/>
                  <w:szCs w:val="18"/>
                </w:rPr>
                <w:t>File:Rotterdam Cube House street view’</w:t>
              </w:r>
            </w:hyperlink>
            <w:r w:rsidRPr="00E95006">
              <w:rPr>
                <w:sz w:val="18"/>
                <w:szCs w:val="18"/>
              </w:rPr>
              <w:t xml:space="preserve"> by Raul Ayres is licensed under </w:t>
            </w:r>
            <w:hyperlink r:id="rId38" w:history="1">
              <w:r w:rsidRPr="00DF6AE3">
                <w:rPr>
                  <w:rStyle w:val="Hyperlink"/>
                  <w:sz w:val="18"/>
                  <w:szCs w:val="18"/>
                </w:rPr>
                <w:t>CC BY-SA 3.0.</w:t>
              </w:r>
            </w:hyperlink>
          </w:p>
          <w:p w14:paraId="74101B44" w14:textId="58B4D6C1" w:rsidR="00CB1312" w:rsidRDefault="002B2CE6">
            <w:pPr>
              <w:pStyle w:val="ListNumber"/>
              <w:numPr>
                <w:ilvl w:val="0"/>
                <w:numId w:val="6"/>
              </w:numPr>
            </w:pPr>
            <w:r>
              <w:lastRenderedPageBreak/>
              <w:t xml:space="preserve">Pose the following questions to </w:t>
            </w:r>
            <w:r w:rsidRPr="00723C7B">
              <w:t>students</w:t>
            </w:r>
            <w:r>
              <w:t>:</w:t>
            </w:r>
          </w:p>
          <w:p w14:paraId="1442EA46" w14:textId="70CF536D" w:rsidR="000023E7" w:rsidRDefault="000023E7" w:rsidP="00C81F1B">
            <w:pPr>
              <w:pStyle w:val="ListBullet2"/>
              <w:ind w:left="1134" w:hanging="567"/>
            </w:pPr>
            <w:r>
              <w:t>What if we had a street of houses made from cubes?</w:t>
            </w:r>
          </w:p>
          <w:p w14:paraId="5EEB1CF1" w14:textId="0EBFEF6B" w:rsidR="000023E7" w:rsidRDefault="000023E7" w:rsidP="00C81F1B">
            <w:pPr>
              <w:pStyle w:val="ListBullet2"/>
              <w:ind w:left="1134" w:hanging="567"/>
            </w:pPr>
            <w:r>
              <w:t>What might this look like?</w:t>
            </w:r>
          </w:p>
          <w:p w14:paraId="505069BF" w14:textId="1A2B3114" w:rsidR="000023E7" w:rsidRDefault="000023E7" w:rsidP="00C81F1B">
            <w:pPr>
              <w:pStyle w:val="ListBullet2"/>
              <w:ind w:left="1134" w:hanging="567"/>
            </w:pPr>
            <w:r>
              <w:t>Would all the houses look the same?</w:t>
            </w:r>
          </w:p>
          <w:p w14:paraId="41DB33A5" w14:textId="2612A520" w:rsidR="000023E7" w:rsidRDefault="000023E7" w:rsidP="00C81F1B">
            <w:pPr>
              <w:pStyle w:val="ListBullet2"/>
              <w:ind w:left="1134" w:hanging="567"/>
            </w:pPr>
            <w:r>
              <w:t>What design considerations would we need to consider?</w:t>
            </w:r>
          </w:p>
          <w:p w14:paraId="63EF19CC" w14:textId="031BEC4F" w:rsidR="00E41370" w:rsidRPr="00723C7B" w:rsidRDefault="00E41370" w:rsidP="00723C7B">
            <w:pPr>
              <w:pStyle w:val="ListNumber"/>
            </w:pPr>
            <w:r w:rsidRPr="00723C7B">
              <w:t xml:space="preserve">The students are going to become architects with a challenge to build as many different houses as possible from 4 cubes. The orientation of the house on the ‘block of land’ determines if 2 houses are the same. For example, the 2 houses </w:t>
            </w:r>
            <w:r w:rsidR="0033419C" w:rsidRPr="00723C7B">
              <w:t>in Figure 6</w:t>
            </w:r>
            <w:r w:rsidRPr="00723C7B">
              <w:t xml:space="preserve"> are considered different house designs.</w:t>
            </w:r>
          </w:p>
          <w:p w14:paraId="73C983C0" w14:textId="338B406D" w:rsidR="00071817" w:rsidRDefault="00071817" w:rsidP="00071817">
            <w:pPr>
              <w:pStyle w:val="Caption"/>
            </w:pPr>
            <w:r>
              <w:t xml:space="preserve">Figure </w:t>
            </w:r>
            <w:r w:rsidR="00D14E1A">
              <w:fldChar w:fldCharType="begin"/>
            </w:r>
            <w:r w:rsidR="00D14E1A">
              <w:instrText xml:space="preserve"> SEQ Figure \* ARABIC </w:instrText>
            </w:r>
            <w:r w:rsidR="00D14E1A">
              <w:fldChar w:fldCharType="separate"/>
            </w:r>
            <w:r w:rsidR="00D14E1A">
              <w:rPr>
                <w:noProof/>
              </w:rPr>
              <w:t>6</w:t>
            </w:r>
            <w:r w:rsidR="00D14E1A">
              <w:rPr>
                <w:noProof/>
              </w:rPr>
              <w:fldChar w:fldCharType="end"/>
            </w:r>
            <w:r w:rsidR="00DF6AE3">
              <w:t xml:space="preserve"> – </w:t>
            </w:r>
            <w:r w:rsidRPr="0073221D">
              <w:t>four cube houses</w:t>
            </w:r>
          </w:p>
          <w:p w14:paraId="13474B11" w14:textId="77777777" w:rsidR="00E41370" w:rsidRDefault="00E41370" w:rsidP="00E41370">
            <w:pPr>
              <w:pStyle w:val="ListNumber"/>
              <w:keepNext/>
              <w:numPr>
                <w:ilvl w:val="0"/>
                <w:numId w:val="0"/>
              </w:numPr>
              <w:ind w:left="360"/>
            </w:pPr>
            <w:r>
              <w:rPr>
                <w:noProof/>
              </w:rPr>
              <w:drawing>
                <wp:inline distT="0" distB="0" distL="0" distR="0" wp14:anchorId="694A5B90" wp14:editId="1CA33A79">
                  <wp:extent cx="3220881" cy="1193800"/>
                  <wp:effectExtent l="0" t="0" r="0" b="6350"/>
                  <wp:docPr id="9" name="Picture 9" descr="Two identical combinations of blue cubes with differen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identical combinations of blue cubes with different orientation."/>
                          <pic:cNvPicPr/>
                        </pic:nvPicPr>
                        <pic:blipFill rotWithShape="1">
                          <a:blip r:embed="rId39"/>
                          <a:srcRect t="11200"/>
                          <a:stretch/>
                        </pic:blipFill>
                        <pic:spPr bwMode="auto">
                          <a:xfrm>
                            <a:off x="0" y="0"/>
                            <a:ext cx="3261577" cy="1208884"/>
                          </a:xfrm>
                          <a:prstGeom prst="rect">
                            <a:avLst/>
                          </a:prstGeom>
                          <a:ln>
                            <a:noFill/>
                          </a:ln>
                          <a:extLst>
                            <a:ext uri="{53640926-AAD7-44D8-BBD7-CCE9431645EC}">
                              <a14:shadowObscured xmlns:a14="http://schemas.microsoft.com/office/drawing/2010/main"/>
                            </a:ext>
                          </a:extLst>
                        </pic:spPr>
                      </pic:pic>
                    </a:graphicData>
                  </a:graphic>
                </wp:inline>
              </w:drawing>
            </w:r>
          </w:p>
          <w:p w14:paraId="31178D57" w14:textId="01913DF5" w:rsidR="00E41370" w:rsidRDefault="00E41370" w:rsidP="00351CD6">
            <w:pPr>
              <w:pStyle w:val="Imageattributioncaption"/>
              <w:rPr>
                <w:rStyle w:val="Hyperlink"/>
                <w:bCs/>
              </w:rPr>
            </w:pPr>
            <w:r w:rsidRPr="00165108">
              <w:t xml:space="preserve">Images created using the free virtual manipulatives at </w:t>
            </w:r>
            <w:hyperlink r:id="rId40" w:history="1">
              <w:r w:rsidRPr="00267473">
                <w:rPr>
                  <w:rStyle w:val="Hyperlink"/>
                  <w:bCs/>
                </w:rPr>
                <w:t>toytheater.com/cube/.</w:t>
              </w:r>
            </w:hyperlink>
          </w:p>
          <w:p w14:paraId="10002176" w14:textId="55EB4FBD" w:rsidR="00FE7762" w:rsidRPr="00723C7B" w:rsidRDefault="004B3E7C" w:rsidP="00723C7B">
            <w:pPr>
              <w:pStyle w:val="ListNumber"/>
            </w:pPr>
            <w:r w:rsidRPr="00723C7B">
              <w:lastRenderedPageBreak/>
              <w:t>Assign students to visibly random groups of 3 (</w:t>
            </w:r>
            <w:hyperlink r:id="rId41" w:history="1">
              <w:r w:rsidRPr="00085111">
                <w:rPr>
                  <w:rStyle w:val="Hyperlink"/>
                </w:rPr>
                <w:t>bit.ly/visiblegroups</w:t>
              </w:r>
            </w:hyperlink>
            <w:r w:rsidRPr="00723C7B">
              <w:t xml:space="preserve">). </w:t>
            </w:r>
            <w:r w:rsidR="00E86A9A" w:rsidRPr="00723C7B">
              <w:t>S</w:t>
            </w:r>
            <w:r w:rsidR="00FE7762" w:rsidRPr="00723C7B">
              <w:t>tudents will use 4 centicubes to explore the different house designs, recording their designs on isometric paper</w:t>
            </w:r>
            <w:r w:rsidR="00664A51" w:rsidRPr="00723C7B">
              <w:t xml:space="preserve"> or using a virtual manipulative</w:t>
            </w:r>
            <w:r w:rsidR="00FE7762" w:rsidRPr="00723C7B">
              <w:t>.</w:t>
            </w:r>
          </w:p>
          <w:p w14:paraId="70106556" w14:textId="4D551E28" w:rsidR="00FE7762" w:rsidRPr="00723C7B" w:rsidRDefault="00FE7762" w:rsidP="00723C7B">
            <w:pPr>
              <w:pStyle w:val="ListNumber"/>
            </w:pPr>
            <w:r w:rsidRPr="00723C7B">
              <w:t>Ask each group to share a design until all 15 designs are shared with the class.</w:t>
            </w:r>
          </w:p>
          <w:p w14:paraId="400C7A4B" w14:textId="77777777" w:rsidR="00FE7762" w:rsidRPr="00723C7B" w:rsidRDefault="00FE7762" w:rsidP="00723C7B">
            <w:pPr>
              <w:pStyle w:val="ListNumber"/>
            </w:pPr>
            <w:r w:rsidRPr="00723C7B">
              <w:t>Once students have discovered all possible house designs, ask them to consider:</w:t>
            </w:r>
          </w:p>
          <w:p w14:paraId="39BC785F" w14:textId="77777777" w:rsidR="00FE7762" w:rsidRDefault="00FE7762" w:rsidP="00E21D3C">
            <w:pPr>
              <w:pStyle w:val="ListNumber2"/>
            </w:pPr>
            <w:r>
              <w:t>What is the same about each of the houses formed?</w:t>
            </w:r>
          </w:p>
          <w:p w14:paraId="7DF86479" w14:textId="283C78A1" w:rsidR="002B2CE6" w:rsidRDefault="00FE7762" w:rsidP="00E21D3C">
            <w:pPr>
              <w:pStyle w:val="ListNumber2"/>
            </w:pPr>
            <w:r>
              <w:t>What is different about each of the houses formed?</w:t>
            </w:r>
          </w:p>
        </w:tc>
        <w:tc>
          <w:tcPr>
            <w:tcW w:w="7281" w:type="dxa"/>
            <w:gridSpan w:val="2"/>
          </w:tcPr>
          <w:p w14:paraId="54833EFB" w14:textId="3E09C567" w:rsidR="002516D7" w:rsidRPr="00CB730A" w:rsidRDefault="00F766A5" w:rsidP="00CB730A">
            <w:pPr>
              <w:pStyle w:val="FeatureBox2"/>
            </w:pPr>
            <w:r w:rsidRPr="00E21D3C">
              <w:rPr>
                <w:b/>
                <w:bCs/>
              </w:rPr>
              <w:lastRenderedPageBreak/>
              <w:t>Evidence of learning:</w:t>
            </w:r>
            <w:r w:rsidR="00CB730A" w:rsidRPr="00E21D3C">
              <w:rPr>
                <w:b/>
                <w:bCs/>
              </w:rPr>
              <w:t xml:space="preserve"> </w:t>
            </w:r>
            <w:r w:rsidR="00CB730A" w:rsidRPr="00CB730A">
              <w:t>s</w:t>
            </w:r>
            <w:r w:rsidR="002516D7" w:rsidRPr="00CB730A">
              <w:t xml:space="preserve">tudents create and accurately record all the different possible 4 cube arrangements, demonstrating an </w:t>
            </w:r>
            <w:r w:rsidR="002516D7" w:rsidRPr="00CB730A">
              <w:lastRenderedPageBreak/>
              <w:t>understanding of spatial structure and combinations</w:t>
            </w:r>
          </w:p>
          <w:p w14:paraId="361B1636" w14:textId="2DFF1403" w:rsidR="002516D7" w:rsidRPr="00CB730A" w:rsidRDefault="00742BD7" w:rsidP="00CB730A">
            <w:pPr>
              <w:pStyle w:val="FeatureBox2"/>
            </w:pPr>
            <w:r w:rsidRPr="00CB730A">
              <w:t xml:space="preserve">Students use mathematical language to describe similarities and </w:t>
            </w:r>
            <w:r w:rsidR="00F46B9F" w:rsidRPr="00CB730A">
              <w:t>differences</w:t>
            </w:r>
            <w:r w:rsidRPr="00CB730A">
              <w:t xml:space="preserve"> in the cube arrangements, such as position, orientation and shape</w:t>
            </w:r>
            <w:r w:rsidR="00E21D3C">
              <w:t>.</w:t>
            </w:r>
          </w:p>
          <w:p w14:paraId="61DB5CDC" w14:textId="5294F86F" w:rsidR="00742BD7" w:rsidRPr="00CB730A" w:rsidRDefault="00742BD7" w:rsidP="00CB730A">
            <w:pPr>
              <w:pStyle w:val="FeatureBox2"/>
            </w:pPr>
            <w:r w:rsidRPr="00CB730A">
              <w:t xml:space="preserve">Students explain how orientation affects whether </w:t>
            </w:r>
            <w:r w:rsidR="00FE0539" w:rsidRPr="00CB730A">
              <w:t xml:space="preserve">2 </w:t>
            </w:r>
            <w:r w:rsidRPr="00CB730A">
              <w:t>cube arrangements are considered the same or different</w:t>
            </w:r>
            <w:r w:rsidR="00E21D3C">
              <w:t>.</w:t>
            </w:r>
          </w:p>
          <w:p w14:paraId="349B3BE0" w14:textId="4CB50DE3" w:rsidR="008B339E" w:rsidRPr="008B339E" w:rsidRDefault="008B339E" w:rsidP="00CB730A">
            <w:pPr>
              <w:pStyle w:val="FeatureBox2"/>
            </w:pPr>
            <w:r w:rsidRPr="00CB730A">
              <w:t>Students demonstrate</w:t>
            </w:r>
            <w:r w:rsidR="00267473">
              <w:t xml:space="preserve"> their</w:t>
            </w:r>
            <w:r w:rsidRPr="00CB730A">
              <w:t xml:space="preserve"> understanding that all house designs have the same volume but differ in surface area by identifying, comparing and explaining these properties using appropriate mathematical language.</w:t>
            </w:r>
          </w:p>
        </w:tc>
      </w:tr>
    </w:tbl>
    <w:p w14:paraId="3C3D1105" w14:textId="485B9E16" w:rsidR="00BB2476" w:rsidRDefault="00D158EB" w:rsidP="00BB2476">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w:t>
      </w:r>
      <w:r w:rsidR="00BB2476">
        <w:t xml:space="preserve">– targeted </w:t>
      </w:r>
      <w:r w:rsidR="00BB2476"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BB2476" w:rsidRPr="00C003A2" w14:paraId="333A7669" w14:textId="77777777" w:rsidTr="0092156B">
        <w:trPr>
          <w:cnfStyle w:val="100000000000" w:firstRow="1" w:lastRow="0" w:firstColumn="0" w:lastColumn="0" w:oddVBand="0" w:evenVBand="0" w:oddHBand="0" w:evenHBand="0" w:firstRowFirstColumn="0" w:firstRowLastColumn="0" w:lastRowFirstColumn="0" w:lastRowLastColumn="0"/>
          <w:trHeight w:val="712"/>
        </w:trPr>
        <w:tc>
          <w:tcPr>
            <w:tcW w:w="2500" w:type="pct"/>
            <w:tcBorders>
              <w:top w:val="nil"/>
              <w:bottom w:val="single" w:sz="2" w:space="0" w:color="auto"/>
            </w:tcBorders>
          </w:tcPr>
          <w:p w14:paraId="0DC2B25A" w14:textId="77777777" w:rsidR="00BB2476" w:rsidRPr="00C030A9" w:rsidRDefault="00BB2476" w:rsidP="0092156B">
            <w:r w:rsidRPr="00C030A9">
              <w:t xml:space="preserve">Life Skills </w:t>
            </w:r>
            <w:r>
              <w:t>teaching and learning activities</w:t>
            </w:r>
          </w:p>
        </w:tc>
        <w:tc>
          <w:tcPr>
            <w:tcW w:w="2500" w:type="pct"/>
            <w:tcBorders>
              <w:top w:val="nil"/>
              <w:bottom w:val="single" w:sz="2" w:space="0" w:color="auto"/>
            </w:tcBorders>
          </w:tcPr>
          <w:p w14:paraId="0140EFC1" w14:textId="77777777" w:rsidR="00BB2476" w:rsidRPr="00C030A9" w:rsidRDefault="00BB2476" w:rsidP="0092156B">
            <w:r>
              <w:t>Mainstream teaching and learning activities</w:t>
            </w:r>
          </w:p>
        </w:tc>
      </w:tr>
      <w:tr w:rsidR="00BB2476" w:rsidRPr="00C003A2" w14:paraId="2B56A195" w14:textId="77777777" w:rsidTr="0092156B">
        <w:trPr>
          <w:cnfStyle w:val="000000100000" w:firstRow="0" w:lastRow="0" w:firstColumn="0" w:lastColumn="0" w:oddVBand="0" w:evenVBand="0" w:oddHBand="1" w:evenHBand="0" w:firstRowFirstColumn="0" w:firstRowLastColumn="0" w:lastRowFirstColumn="0" w:lastRowLastColumn="0"/>
          <w:trHeight w:val="1091"/>
        </w:trPr>
        <w:tc>
          <w:tcPr>
            <w:tcW w:w="2500" w:type="pct"/>
            <w:tcBorders>
              <w:top w:val="single" w:sz="2" w:space="0" w:color="auto"/>
            </w:tcBorders>
          </w:tcPr>
          <w:p w14:paraId="4D3C2641" w14:textId="08DE914E" w:rsidR="00935552" w:rsidRPr="001D6BC7" w:rsidRDefault="00935552">
            <w:pPr>
              <w:pStyle w:val="ListNumber"/>
              <w:numPr>
                <w:ilvl w:val="0"/>
                <w:numId w:val="7"/>
              </w:numPr>
            </w:pPr>
            <w:r w:rsidRPr="001D6BC7">
              <w:t xml:space="preserve">The architects now need to consider the most cost-efficient houses by investigating the cost to build each of the houses. </w:t>
            </w:r>
            <w:r w:rsidR="008915B3" w:rsidRPr="001D6BC7">
              <w:t>Figure 7 shows</w:t>
            </w:r>
            <w:r w:rsidRPr="001D6BC7">
              <w:t xml:space="preserve"> a list of the costs to build each section of the house.</w:t>
            </w:r>
          </w:p>
          <w:p w14:paraId="265C99E2" w14:textId="41975CBD" w:rsidR="008915B3" w:rsidRDefault="008915B3" w:rsidP="0092156B">
            <w:pPr>
              <w:pStyle w:val="Caption"/>
              <w:keepNext w:val="0"/>
            </w:pPr>
            <w:r>
              <w:lastRenderedPageBreak/>
              <w:t xml:space="preserve">Figure </w:t>
            </w:r>
            <w:r w:rsidR="00D14E1A">
              <w:fldChar w:fldCharType="begin"/>
            </w:r>
            <w:r w:rsidR="00D14E1A">
              <w:instrText xml:space="preserve"> SEQ Figure \* ARABIC </w:instrText>
            </w:r>
            <w:r w:rsidR="00D14E1A">
              <w:fldChar w:fldCharType="separate"/>
            </w:r>
            <w:r w:rsidR="00D14E1A">
              <w:rPr>
                <w:noProof/>
              </w:rPr>
              <w:t>7</w:t>
            </w:r>
            <w:r w:rsidR="00D14E1A">
              <w:rPr>
                <w:noProof/>
              </w:rPr>
              <w:fldChar w:fldCharType="end"/>
            </w:r>
            <w:r w:rsidR="00422942">
              <w:t xml:space="preserve"> – c</w:t>
            </w:r>
            <w:r>
              <w:t>ost per square for each section</w:t>
            </w:r>
          </w:p>
          <w:p w14:paraId="6DC14B50" w14:textId="77777777" w:rsidR="00BB2476" w:rsidRDefault="00B92761" w:rsidP="0092156B">
            <w:pPr>
              <w:pStyle w:val="ListNumber2"/>
              <w:numPr>
                <w:ilvl w:val="0"/>
                <w:numId w:val="0"/>
              </w:numPr>
            </w:pPr>
            <w:r w:rsidRPr="00B92761">
              <w:rPr>
                <w:noProof/>
              </w:rPr>
              <w:drawing>
                <wp:inline distT="0" distB="0" distL="0" distR="0" wp14:anchorId="7BD6693E" wp14:editId="4B320397">
                  <wp:extent cx="1996289" cy="1086805"/>
                  <wp:effectExtent l="0" t="0" r="4445" b="0"/>
                  <wp:docPr id="1298713966" name="Picture 1" descr="A table identifying a section of a house and its cost per square metre. The cost for the floor section is $10, the cost for the external wall is $2 and the cost for the roof i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13966" name="Picture 1" descr="A table identifying a section of a house and its cost per square metre. The cost for the floor section is $10, the cost for the external wall is $2 and the cost for the roof is $5. "/>
                          <pic:cNvPicPr/>
                        </pic:nvPicPr>
                        <pic:blipFill>
                          <a:blip r:embed="rId42"/>
                          <a:stretch>
                            <a:fillRect/>
                          </a:stretch>
                        </pic:blipFill>
                        <pic:spPr>
                          <a:xfrm>
                            <a:off x="0" y="0"/>
                            <a:ext cx="2002788" cy="1090343"/>
                          </a:xfrm>
                          <a:prstGeom prst="rect">
                            <a:avLst/>
                          </a:prstGeom>
                        </pic:spPr>
                      </pic:pic>
                    </a:graphicData>
                  </a:graphic>
                </wp:inline>
              </w:drawing>
            </w:r>
          </w:p>
          <w:p w14:paraId="65AB8428" w14:textId="12B8C196" w:rsidR="00015019" w:rsidRDefault="00784948" w:rsidP="0092156B">
            <w:pPr>
              <w:pStyle w:val="ListNumber"/>
            </w:pPr>
            <w:r>
              <w:t>Provide the student</w:t>
            </w:r>
            <w:r w:rsidR="004B3E7C">
              <w:t>s</w:t>
            </w:r>
            <w:r>
              <w:t xml:space="preserve"> with</w:t>
            </w:r>
            <w:r w:rsidR="00B02587">
              <w:t xml:space="preserve"> a template to make</w:t>
            </w:r>
            <w:r w:rsidR="003A5511">
              <w:t xml:space="preserve"> their own</w:t>
            </w:r>
            <w:r w:rsidR="00B02587">
              <w:t xml:space="preserve"> dice</w:t>
            </w:r>
            <w:r w:rsidR="00AF7B1D">
              <w:t xml:space="preserve">. They will need to create </w:t>
            </w:r>
            <w:r w:rsidR="00FE0539">
              <w:t xml:space="preserve">4 </w:t>
            </w:r>
            <w:r w:rsidR="00AF7B1D">
              <w:t>cubes in total</w:t>
            </w:r>
            <w:r w:rsidR="00B65B95">
              <w:t xml:space="preserve">. Ask them to select their </w:t>
            </w:r>
            <w:r w:rsidR="00211BB3">
              <w:t>favourite</w:t>
            </w:r>
            <w:r w:rsidR="00B65B95">
              <w:t xml:space="preserve"> house design</w:t>
            </w:r>
            <w:r w:rsidR="00552952">
              <w:t>. Then</w:t>
            </w:r>
            <w:r w:rsidR="00B65B95">
              <w:t xml:space="preserve"> </w:t>
            </w:r>
            <w:r w:rsidR="00552952">
              <w:t>have</w:t>
            </w:r>
            <w:r w:rsidR="00B65B95">
              <w:t xml:space="preserve"> them recreate it using the dice</w:t>
            </w:r>
            <w:r w:rsidR="00C41623">
              <w:t>,</w:t>
            </w:r>
            <w:r w:rsidR="00B65B95">
              <w:t xml:space="preserve"> </w:t>
            </w:r>
            <w:r w:rsidR="00C41623">
              <w:t>connecting</w:t>
            </w:r>
            <w:r w:rsidR="00B65B95">
              <w:t xml:space="preserve"> them together with </w:t>
            </w:r>
            <w:r w:rsidR="001F7500">
              <w:t>adhesive putty</w:t>
            </w:r>
            <w:r w:rsidR="00211BB3">
              <w:t>.</w:t>
            </w:r>
          </w:p>
          <w:p w14:paraId="54802DB2" w14:textId="00F2888C" w:rsidR="00211BB3" w:rsidRDefault="00211BB3" w:rsidP="0092156B">
            <w:pPr>
              <w:pStyle w:val="ListNumber"/>
            </w:pPr>
            <w:r>
              <w:t xml:space="preserve">Have the students </w:t>
            </w:r>
            <w:r w:rsidR="00BB40FE">
              <w:t>orientate</w:t>
            </w:r>
            <w:r>
              <w:t xml:space="preserve"> their house</w:t>
            </w:r>
            <w:r w:rsidR="00BB40FE">
              <w:t xml:space="preserve"> on their ‘block of land’</w:t>
            </w:r>
            <w:r w:rsidR="0050185A">
              <w:t xml:space="preserve"> and ask them to identify the floor, external walls</w:t>
            </w:r>
            <w:r w:rsidR="00E82116">
              <w:t xml:space="preserve"> and roof of the house</w:t>
            </w:r>
            <w:r w:rsidR="00BB40FE">
              <w:t>. They can then write the cost of each square onto the</w:t>
            </w:r>
            <w:r w:rsidR="003A5511">
              <w:t>ir</w:t>
            </w:r>
            <w:r w:rsidR="00BB40FE">
              <w:t xml:space="preserve"> dice</w:t>
            </w:r>
            <w:r w:rsidR="009C4AF6">
              <w:t xml:space="preserve">. </w:t>
            </w:r>
          </w:p>
          <w:p w14:paraId="0169C8C2" w14:textId="77777777" w:rsidR="007F1187" w:rsidRDefault="009C4AF6" w:rsidP="0092156B">
            <w:pPr>
              <w:pStyle w:val="ListNumber"/>
            </w:pPr>
            <w:r>
              <w:t xml:space="preserve">Repeat for their second favourite house design. </w:t>
            </w:r>
          </w:p>
          <w:p w14:paraId="4CF4D756" w14:textId="3AD17724" w:rsidR="009C4AF6" w:rsidRDefault="00EA4643" w:rsidP="0092156B">
            <w:pPr>
              <w:pStyle w:val="ListNumber"/>
            </w:pPr>
            <w:r>
              <w:t>Using a strategy of their choice</w:t>
            </w:r>
            <w:r w:rsidR="00FC2202">
              <w:t>, have the student</w:t>
            </w:r>
            <w:r w:rsidR="005B7860">
              <w:t>s</w:t>
            </w:r>
            <w:r w:rsidR="00FC2202">
              <w:t xml:space="preserve"> determine the cost to build each house. </w:t>
            </w:r>
            <w:r w:rsidR="001F230F">
              <w:t>Some questions could include:</w:t>
            </w:r>
          </w:p>
          <w:p w14:paraId="2596C112" w14:textId="77777777" w:rsidR="001F230F" w:rsidRDefault="001F230F">
            <w:pPr>
              <w:pStyle w:val="ListNumber2"/>
              <w:numPr>
                <w:ilvl w:val="0"/>
                <w:numId w:val="29"/>
              </w:numPr>
            </w:pPr>
            <w:r>
              <w:t>Does each house cost the same to build?</w:t>
            </w:r>
          </w:p>
          <w:p w14:paraId="0A5235F6" w14:textId="77777777" w:rsidR="001F230F" w:rsidRDefault="001F230F">
            <w:pPr>
              <w:pStyle w:val="ListNumber2"/>
              <w:numPr>
                <w:ilvl w:val="0"/>
                <w:numId w:val="29"/>
              </w:numPr>
            </w:pPr>
            <w:r>
              <w:t xml:space="preserve">Has the cost to build changed your mind on which one is </w:t>
            </w:r>
            <w:r>
              <w:lastRenderedPageBreak/>
              <w:t>your favourite?</w:t>
            </w:r>
            <w:r w:rsidR="00FC33E3">
              <w:t xml:space="preserve"> Why? Why not?</w:t>
            </w:r>
          </w:p>
          <w:p w14:paraId="3C21286D" w14:textId="0BEBFDD8" w:rsidR="00095579" w:rsidRPr="008D110F" w:rsidRDefault="00095579" w:rsidP="0092156B">
            <w:pPr>
              <w:pStyle w:val="FeatureBox2"/>
            </w:pPr>
            <w:r w:rsidRPr="008D110F">
              <w:rPr>
                <w:b/>
                <w:bCs/>
              </w:rPr>
              <w:t>Evidence of learning:</w:t>
            </w:r>
            <w:r>
              <w:t xml:space="preserve"> students </w:t>
            </w:r>
            <w:r w:rsidR="00855DBA">
              <w:t xml:space="preserve">construct different cube house designs, </w:t>
            </w:r>
            <w:r w:rsidR="00943838">
              <w:t>work out how much it costs to build each one and explain which design they like best based on cost</w:t>
            </w:r>
            <w:r w:rsidR="002208E2">
              <w:t xml:space="preserve"> and design.</w:t>
            </w:r>
            <w:r w:rsidR="00855DBA">
              <w:t xml:space="preserve"> </w:t>
            </w:r>
          </w:p>
        </w:tc>
        <w:tc>
          <w:tcPr>
            <w:tcW w:w="2500" w:type="pct"/>
            <w:tcBorders>
              <w:top w:val="single" w:sz="2" w:space="0" w:color="auto"/>
            </w:tcBorders>
          </w:tcPr>
          <w:p w14:paraId="46B47988" w14:textId="5DD6F663" w:rsidR="003B0D3C" w:rsidRDefault="003B0D3C">
            <w:pPr>
              <w:pStyle w:val="ListNumber"/>
              <w:numPr>
                <w:ilvl w:val="0"/>
                <w:numId w:val="8"/>
              </w:numPr>
            </w:pPr>
            <w:r>
              <w:lastRenderedPageBreak/>
              <w:t xml:space="preserve">The architects now need to consider the most cost-efficient houses by investigating the cost to build each of the houses. </w:t>
            </w:r>
            <w:r w:rsidR="0001522A">
              <w:t>Figure 8 shows</w:t>
            </w:r>
            <w:r>
              <w:t xml:space="preserve"> a list of the costs to build each section of the house.</w:t>
            </w:r>
          </w:p>
          <w:p w14:paraId="5AB2BF10" w14:textId="04849B9D" w:rsidR="00020A2B" w:rsidRDefault="00020A2B" w:rsidP="0092156B">
            <w:pPr>
              <w:pStyle w:val="Caption"/>
              <w:keepNext w:val="0"/>
            </w:pPr>
            <w:r>
              <w:lastRenderedPageBreak/>
              <w:t xml:space="preserve">Figure </w:t>
            </w:r>
            <w:r w:rsidR="00D14E1A">
              <w:fldChar w:fldCharType="begin"/>
            </w:r>
            <w:r w:rsidR="00D14E1A">
              <w:instrText xml:space="preserve"> SEQ Figure \* ARABIC </w:instrText>
            </w:r>
            <w:r w:rsidR="00D14E1A">
              <w:fldChar w:fldCharType="separate"/>
            </w:r>
            <w:r w:rsidR="00D14E1A">
              <w:rPr>
                <w:noProof/>
              </w:rPr>
              <w:t>8</w:t>
            </w:r>
            <w:r w:rsidR="00D14E1A">
              <w:rPr>
                <w:noProof/>
              </w:rPr>
              <w:fldChar w:fldCharType="end"/>
            </w:r>
            <w:r w:rsidR="000702A7">
              <w:t xml:space="preserve"> – c</w:t>
            </w:r>
            <w:r w:rsidRPr="00447C43">
              <w:t>ost per square for each section</w:t>
            </w:r>
          </w:p>
          <w:p w14:paraId="7B5E5E79" w14:textId="445A9AEE" w:rsidR="003B0D3C" w:rsidRDefault="00213819" w:rsidP="0092156B">
            <w:pPr>
              <w:pStyle w:val="ListNumber"/>
              <w:numPr>
                <w:ilvl w:val="0"/>
                <w:numId w:val="0"/>
              </w:numPr>
            </w:pPr>
            <w:r w:rsidRPr="00213819">
              <w:rPr>
                <w:noProof/>
              </w:rPr>
              <w:drawing>
                <wp:inline distT="0" distB="0" distL="0" distR="0" wp14:anchorId="62F666B7" wp14:editId="286389AB">
                  <wp:extent cx="2235315" cy="1219263"/>
                  <wp:effectExtent l="0" t="0" r="0" b="0"/>
                  <wp:docPr id="974393990" name="Picture 1" descr="A table identifying a section of a house and its cost per square metre. The cost for the floor section is $6,000, the cost for the external wall is $3,000 and the cost for the roof is $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3990" name="Picture 1" descr="A table identifying a section of a house and its cost per square metre. The cost for the floor section is $6,000, the cost for the external wall is $3,000 and the cost for the roof is $5,000. "/>
                          <pic:cNvPicPr/>
                        </pic:nvPicPr>
                        <pic:blipFill>
                          <a:blip r:embed="rId43"/>
                          <a:stretch>
                            <a:fillRect/>
                          </a:stretch>
                        </pic:blipFill>
                        <pic:spPr>
                          <a:xfrm>
                            <a:off x="0" y="0"/>
                            <a:ext cx="2235315" cy="1219263"/>
                          </a:xfrm>
                          <a:prstGeom prst="rect">
                            <a:avLst/>
                          </a:prstGeom>
                        </pic:spPr>
                      </pic:pic>
                    </a:graphicData>
                  </a:graphic>
                </wp:inline>
              </w:drawing>
            </w:r>
          </w:p>
          <w:p w14:paraId="134B6E40" w14:textId="77777777" w:rsidR="00FC06F8" w:rsidRPr="00983540" w:rsidRDefault="00FC06F8" w:rsidP="0092156B">
            <w:r w:rsidRPr="00983540">
              <w:t>Ask the class to consider and discuss: Will all houses cost the same, since they are all made from 4 cubes?</w:t>
            </w:r>
          </w:p>
          <w:p w14:paraId="4FD14B11" w14:textId="471D99D6" w:rsidR="00FC06F8" w:rsidRDefault="00002F7B" w:rsidP="0092156B">
            <w:pPr>
              <w:pStyle w:val="ListNumber"/>
            </w:pPr>
            <w:r>
              <w:t>Assign students to visibly random groups of 3 (</w:t>
            </w:r>
            <w:hyperlink r:id="rId44" w:history="1">
              <w:r w:rsidRPr="00746FAA">
                <w:rPr>
                  <w:rStyle w:val="Hyperlink"/>
                </w:rPr>
                <w:t>bit.ly/visiblegroups</w:t>
              </w:r>
            </w:hyperlink>
            <w:r>
              <w:t>)</w:t>
            </w:r>
            <w:r w:rsidR="007772CB">
              <w:t>.</w:t>
            </w:r>
            <w:r w:rsidR="00FC06F8">
              <w:t xml:space="preserve"> </w:t>
            </w:r>
            <w:r w:rsidR="007772CB">
              <w:t>S</w:t>
            </w:r>
            <w:r w:rsidR="00FC06F8">
              <w:t>tudents are to select their favourite 3–5 houses and determine the cost to build each of them. They</w:t>
            </w:r>
            <w:r w:rsidR="00FC06F8" w:rsidDel="00573854">
              <w:t xml:space="preserve"> </w:t>
            </w:r>
            <w:r w:rsidR="00FC06F8">
              <w:t>can then select their favourite design by considering the visual design of the house, as well as the cost to build the house.</w:t>
            </w:r>
          </w:p>
          <w:p w14:paraId="6FA0785B" w14:textId="6A32C9DC" w:rsidR="0013438C" w:rsidRDefault="00FC06F8" w:rsidP="0092156B">
            <w:pPr>
              <w:pStyle w:val="ListNumber"/>
            </w:pPr>
            <w:r>
              <w:t>Following this, select a few groups to share their findings with the class.</w:t>
            </w:r>
          </w:p>
          <w:p w14:paraId="6BC979E8" w14:textId="30F84F74" w:rsidR="00BB2476" w:rsidRPr="0076022E" w:rsidRDefault="00CE183D" w:rsidP="0092156B">
            <w:pPr>
              <w:pStyle w:val="FeatureBox2"/>
            </w:pPr>
            <w:r w:rsidRPr="008D110F">
              <w:rPr>
                <w:b/>
                <w:bCs/>
              </w:rPr>
              <w:t>Evidence of learning:</w:t>
            </w:r>
            <w:r>
              <w:t xml:space="preserve"> students calculate and compare the construction costs of different house designs with the same </w:t>
            </w:r>
            <w:r w:rsidR="00095579">
              <w:t>volume and</w:t>
            </w:r>
            <w:r>
              <w:t xml:space="preserve"> justify their choice of a preferred design using mathematical reasoning about </w:t>
            </w:r>
            <w:r>
              <w:lastRenderedPageBreak/>
              <w:t>surface area and cost.</w:t>
            </w:r>
          </w:p>
        </w:tc>
      </w:tr>
    </w:tbl>
    <w:p w14:paraId="615F80D1" w14:textId="3CEE8858" w:rsidR="007A6CD8" w:rsidRDefault="00D158EB" w:rsidP="00D158EB">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00CB2DC3" w:rsidRPr="00EA1491" w:rsidDel="00D60F61">
        <w:t xml:space="preserve">– </w:t>
      </w:r>
      <w:r w:rsidR="007A6CD8" w:rsidRPr="00EA1491">
        <w:t xml:space="preserve">lesson closure: universal </w:t>
      </w:r>
      <w:r w:rsidR="003412A9">
        <w:t>cube houses</w:t>
      </w:r>
      <w:r w:rsidR="007A6CD8" w:rsidRPr="00EA1491">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A6CD8" w14:paraId="5D3B42F5"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Pr>
          <w:p w14:paraId="27DDB8A7" w14:textId="77777777" w:rsidR="007A6CD8" w:rsidRDefault="007A6CD8" w:rsidP="004D434E">
            <w:r>
              <w:t>Universal reflection and feedback activities</w:t>
            </w:r>
          </w:p>
        </w:tc>
        <w:tc>
          <w:tcPr>
            <w:tcW w:w="7280" w:type="dxa"/>
          </w:tcPr>
          <w:p w14:paraId="0001B9A3" w14:textId="77777777" w:rsidR="007A6CD8" w:rsidRDefault="007A6CD8" w:rsidP="004D434E">
            <w:pPr>
              <w:tabs>
                <w:tab w:val="left" w:pos="2789"/>
              </w:tabs>
            </w:pPr>
            <w:r>
              <w:t>Evidence of learning and next steps</w:t>
            </w:r>
          </w:p>
        </w:tc>
      </w:tr>
      <w:tr w:rsidR="007A6CD8" w14:paraId="7BAFAEB9"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Pr>
          <w:p w14:paraId="638CF526" w14:textId="01E1C485" w:rsidR="007A6CD8" w:rsidRDefault="007A6CD8">
            <w:pPr>
              <w:pStyle w:val="ListNumber"/>
              <w:numPr>
                <w:ilvl w:val="0"/>
                <w:numId w:val="9"/>
              </w:numPr>
            </w:pPr>
            <w:r>
              <w:t xml:space="preserve">Students </w:t>
            </w:r>
            <w:r w:rsidR="00057530">
              <w:t>choose one house design that they worked on (their own or a shared design</w:t>
            </w:r>
            <w:r w:rsidR="004B7572">
              <w:t>). They are to show or describe the house design by drawing it, building it with cubes or describing it in their own words.</w:t>
            </w:r>
          </w:p>
          <w:p w14:paraId="7FFFE442" w14:textId="74B59BED" w:rsidR="003848E4" w:rsidRDefault="003848E4">
            <w:pPr>
              <w:pStyle w:val="ListNumber"/>
              <w:numPr>
                <w:ilvl w:val="0"/>
                <w:numId w:val="9"/>
              </w:numPr>
            </w:pPr>
            <w:r>
              <w:t>Students are to reflect on this design</w:t>
            </w:r>
            <w:r w:rsidR="008F6D11">
              <w:t>,</w:t>
            </w:r>
            <w:r>
              <w:t xml:space="preserve"> answering questions such as:</w:t>
            </w:r>
          </w:p>
          <w:p w14:paraId="2D852416" w14:textId="1BB72388" w:rsidR="003848E4" w:rsidRPr="004A1751" w:rsidRDefault="00643127">
            <w:pPr>
              <w:pStyle w:val="ListNumber2"/>
              <w:numPr>
                <w:ilvl w:val="0"/>
                <w:numId w:val="44"/>
              </w:numPr>
            </w:pPr>
            <w:r w:rsidRPr="004A1751">
              <w:t>W</w:t>
            </w:r>
            <w:r w:rsidR="003848E4" w:rsidRPr="004A1751">
              <w:t>hat did you notice about its</w:t>
            </w:r>
            <w:r w:rsidR="00D60F61" w:rsidRPr="004A1751">
              <w:t xml:space="preserve"> size</w:t>
            </w:r>
            <w:r w:rsidR="003848E4" w:rsidRPr="004A1751">
              <w:t>?</w:t>
            </w:r>
          </w:p>
          <w:p w14:paraId="42E74E40" w14:textId="7C9E0E7C" w:rsidR="003848E4" w:rsidRPr="004A1751" w:rsidRDefault="00643127">
            <w:pPr>
              <w:pStyle w:val="ListNumber2"/>
              <w:numPr>
                <w:ilvl w:val="0"/>
                <w:numId w:val="44"/>
              </w:numPr>
            </w:pPr>
            <w:r w:rsidRPr="004A1751">
              <w:t>H</w:t>
            </w:r>
            <w:r w:rsidR="003848E4" w:rsidRPr="004A1751">
              <w:t>ow did</w:t>
            </w:r>
            <w:r w:rsidR="00997D37" w:rsidRPr="004A1751">
              <w:t xml:space="preserve"> this</w:t>
            </w:r>
            <w:r w:rsidR="003848E4" w:rsidRPr="004A1751">
              <w:t xml:space="preserve"> affect the cost to build?</w:t>
            </w:r>
          </w:p>
          <w:p w14:paraId="727A926A" w14:textId="77777777" w:rsidR="003848E4" w:rsidRDefault="00643127">
            <w:pPr>
              <w:pStyle w:val="ListNumber2"/>
              <w:numPr>
                <w:ilvl w:val="0"/>
                <w:numId w:val="44"/>
              </w:numPr>
            </w:pPr>
            <w:r w:rsidRPr="004A1751">
              <w:t>W</w:t>
            </w:r>
            <w:r w:rsidR="003848E4" w:rsidRPr="004A1751">
              <w:t>hat strategy</w:t>
            </w:r>
            <w:r w:rsidR="003848E4">
              <w:t xml:space="preserve"> did you use to figure out these things?</w:t>
            </w:r>
          </w:p>
          <w:p w14:paraId="175D613F" w14:textId="77777777" w:rsidR="00334278" w:rsidRDefault="00334278" w:rsidP="00334278">
            <w:pPr>
              <w:pStyle w:val="ListNumber"/>
            </w:pPr>
            <w:r>
              <w:lastRenderedPageBreak/>
              <w:t>Students then complete an exit ticket</w:t>
            </w:r>
            <w:r w:rsidR="00D62E5E">
              <w:t xml:space="preserve"> answering the following questions:</w:t>
            </w:r>
          </w:p>
          <w:p w14:paraId="010360B2" w14:textId="558CE126" w:rsidR="00D62E5E" w:rsidRDefault="00BC6438">
            <w:pPr>
              <w:pStyle w:val="ListNumber2"/>
              <w:numPr>
                <w:ilvl w:val="0"/>
                <w:numId w:val="30"/>
              </w:numPr>
            </w:pPr>
            <w:r>
              <w:t>W</w:t>
            </w:r>
            <w:r w:rsidR="00D62E5E">
              <w:t>hat is one thing you learned from this lesson?</w:t>
            </w:r>
          </w:p>
          <w:p w14:paraId="4584994E" w14:textId="3F32089F" w:rsidR="00D62E5E" w:rsidRPr="00A0558D" w:rsidRDefault="00BC6438">
            <w:pPr>
              <w:pStyle w:val="ListNumber2"/>
              <w:numPr>
                <w:ilvl w:val="0"/>
                <w:numId w:val="30"/>
              </w:numPr>
            </w:pPr>
            <w:r>
              <w:t>W</w:t>
            </w:r>
            <w:r w:rsidR="00D62E5E">
              <w:t>hat</w:t>
            </w:r>
            <w:r>
              <w:t xml:space="preserve"> is something you still want to understand or try next time?</w:t>
            </w:r>
          </w:p>
        </w:tc>
        <w:tc>
          <w:tcPr>
            <w:tcW w:w="7280" w:type="dxa"/>
          </w:tcPr>
          <w:p w14:paraId="0AFA270C" w14:textId="28D7C9B8" w:rsidR="007A6CD8" w:rsidRPr="00381E2C" w:rsidRDefault="007A6CD8" w:rsidP="004D434E">
            <w:pPr>
              <w:pStyle w:val="FeatureBox2"/>
            </w:pPr>
            <w:r w:rsidRPr="008D110F">
              <w:rPr>
                <w:b/>
                <w:bCs/>
              </w:rPr>
              <w:lastRenderedPageBreak/>
              <w:t>Evidence of learning:</w:t>
            </w:r>
            <w:r>
              <w:t xml:space="preserve"> </w:t>
            </w:r>
            <w:r w:rsidR="00400A39">
              <w:t xml:space="preserve">students </w:t>
            </w:r>
            <w:r w:rsidR="00763E59">
              <w:t>show</w:t>
            </w:r>
            <w:r w:rsidR="005D1D09">
              <w:t xml:space="preserve"> their understanding </w:t>
            </w:r>
            <w:r w:rsidR="00D62CBA">
              <w:t xml:space="preserve">by </w:t>
            </w:r>
            <w:r w:rsidR="000A704A">
              <w:t xml:space="preserve">comparing the size and shape of prisms and accurately calculating the surface area </w:t>
            </w:r>
            <w:r w:rsidR="009B1044">
              <w:t xml:space="preserve">of </w:t>
            </w:r>
            <w:r w:rsidR="000A704A">
              <w:t>some prisms.</w:t>
            </w:r>
          </w:p>
          <w:p w14:paraId="39B8A571" w14:textId="62FD6310" w:rsidR="007A6CD8" w:rsidRPr="00F01A68" w:rsidRDefault="0031578B" w:rsidP="004578A5">
            <w:pPr>
              <w:pStyle w:val="ListBullet"/>
            </w:pPr>
            <w:r w:rsidRPr="0031578B">
              <w:t>Next steps include using student reflections to provide targeted feedback and support, addressing common misunderstandings in future lessons, encouraging application of strategies to new problems, and offering extension challenges with more complex shapes.</w:t>
            </w:r>
          </w:p>
        </w:tc>
      </w:tr>
    </w:tbl>
    <w:p w14:paraId="7208337B" w14:textId="77777777" w:rsidR="00A22CA0" w:rsidRDefault="00A22CA0">
      <w:pPr>
        <w:suppressAutoHyphens w:val="0"/>
        <w:spacing w:before="0" w:after="160" w:line="259" w:lineRule="auto"/>
        <w:rPr>
          <w:rFonts w:eastAsiaTheme="majorEastAsia"/>
          <w:bCs/>
          <w:color w:val="002664"/>
          <w:sz w:val="36"/>
          <w:szCs w:val="48"/>
        </w:rPr>
      </w:pPr>
      <w:r>
        <w:br w:type="page"/>
      </w:r>
    </w:p>
    <w:p w14:paraId="35F22219" w14:textId="5AC8E79B" w:rsidR="00581933" w:rsidRPr="000C0BB7" w:rsidRDefault="00581933" w:rsidP="00581933">
      <w:pPr>
        <w:pStyle w:val="Heading2"/>
      </w:pPr>
      <w:bookmarkStart w:id="27" w:name="_Toc219899666"/>
      <w:r>
        <w:lastRenderedPageBreak/>
        <w:t xml:space="preserve">Lesson 3 – </w:t>
      </w:r>
      <w:r w:rsidR="00E4341A">
        <w:t xml:space="preserve">leftovers </w:t>
      </w:r>
      <w:r w:rsidR="00960296">
        <w:t>challenge</w:t>
      </w:r>
      <w:bookmarkEnd w:id="27"/>
    </w:p>
    <w:p w14:paraId="2512EE21" w14:textId="77777777" w:rsidR="00581933" w:rsidRPr="00C030A9" w:rsidRDefault="00581933" w:rsidP="00581933">
      <w:r>
        <w:t>The tables below capture the multi-tiered approach to teaching and learning activities to support students in achieving learning outcomes.</w:t>
      </w:r>
    </w:p>
    <w:p w14:paraId="624621AE" w14:textId="68D695EA" w:rsidR="00581933" w:rsidRDefault="00D158EB" w:rsidP="00D158EB">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00581933">
        <w:t>–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581933" w:rsidRPr="002A3430" w14:paraId="4FD3BDC1" w14:textId="77777777" w:rsidTr="004D434E">
        <w:trPr>
          <w:cnfStyle w:val="100000000000" w:firstRow="1" w:lastRow="0" w:firstColumn="0" w:lastColumn="0" w:oddVBand="0" w:evenVBand="0" w:oddHBand="0" w:evenHBand="0" w:firstRowFirstColumn="0" w:firstRowLastColumn="0" w:lastRowFirstColumn="0" w:lastRowLastColumn="0"/>
        </w:trPr>
        <w:tc>
          <w:tcPr>
            <w:tcW w:w="2500" w:type="pct"/>
          </w:tcPr>
          <w:p w14:paraId="37870B2B" w14:textId="77777777" w:rsidR="00581933" w:rsidRPr="002A3430" w:rsidRDefault="00581933" w:rsidP="004D434E">
            <w:r>
              <w:t>Life Skills Stage 5</w:t>
            </w:r>
          </w:p>
        </w:tc>
        <w:tc>
          <w:tcPr>
            <w:tcW w:w="2500" w:type="pct"/>
          </w:tcPr>
          <w:p w14:paraId="52C44D3B" w14:textId="77777777" w:rsidR="00581933" w:rsidRPr="002A3430" w:rsidRDefault="00581933" w:rsidP="004D434E">
            <w:r>
              <w:t>Stage 5</w:t>
            </w:r>
          </w:p>
        </w:tc>
      </w:tr>
      <w:tr w:rsidR="00581933" w:rsidRPr="00A5745A" w14:paraId="78CAF924" w14:textId="77777777" w:rsidTr="004D43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9236F7B" w14:textId="77777777" w:rsidR="00581933" w:rsidRPr="004579A2" w:rsidRDefault="00581933" w:rsidP="004D434E">
            <w:r>
              <w:t>A student:</w:t>
            </w:r>
          </w:p>
          <w:p w14:paraId="2F787769" w14:textId="77777777" w:rsidR="00581933" w:rsidRPr="00B01485" w:rsidRDefault="00581933"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3B89B3B0" w14:textId="77777777" w:rsidR="00581933" w:rsidRPr="00350AF7" w:rsidRDefault="00581933" w:rsidP="004D434E">
            <w:pPr>
              <w:pStyle w:val="ListBullet"/>
            </w:pPr>
            <w:r>
              <w:t xml:space="preserve">measures and uses area in everyday contexts </w:t>
            </w:r>
            <w:r>
              <w:rPr>
                <w:b/>
                <w:bCs/>
              </w:rPr>
              <w:t>MALS-ARE-01</w:t>
            </w:r>
          </w:p>
          <w:p w14:paraId="3ECBF37C" w14:textId="521D9692" w:rsidR="00581933" w:rsidRPr="004579A2" w:rsidRDefault="003630BE" w:rsidP="006278DD">
            <w:pPr>
              <w:pStyle w:val="ListBullet"/>
              <w:rPr>
                <w:noProof/>
              </w:rPr>
            </w:pPr>
            <w:r>
              <w:rPr>
                <w:bCs/>
                <w:noProof/>
              </w:rPr>
              <w:t>measures and uses volume, capacity and mass in everyday contexts</w:t>
            </w:r>
            <w:r w:rsidR="00581933">
              <w:rPr>
                <w:bCs/>
                <w:noProof/>
              </w:rPr>
              <w:t xml:space="preserve"> </w:t>
            </w:r>
            <w:r w:rsidR="00581933">
              <w:rPr>
                <w:b/>
                <w:noProof/>
              </w:rPr>
              <w:t>MALS-</w:t>
            </w:r>
            <w:r>
              <w:rPr>
                <w:b/>
                <w:noProof/>
              </w:rPr>
              <w:t>VOL</w:t>
            </w:r>
            <w:r w:rsidR="00581933">
              <w:rPr>
                <w:b/>
                <w:noProof/>
              </w:rPr>
              <w:t>-01</w:t>
            </w:r>
          </w:p>
        </w:tc>
        <w:tc>
          <w:tcPr>
            <w:tcW w:w="2500" w:type="pct"/>
          </w:tcPr>
          <w:p w14:paraId="3148B13E" w14:textId="77777777" w:rsidR="00581933" w:rsidRPr="004579A2" w:rsidRDefault="00581933" w:rsidP="004D434E">
            <w:r>
              <w:t>A student:</w:t>
            </w:r>
          </w:p>
          <w:p w14:paraId="4CC45F28" w14:textId="77777777" w:rsidR="00581933" w:rsidRPr="00B01485" w:rsidRDefault="00581933"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5C4FB476" w14:textId="35BD192E" w:rsidR="00581933" w:rsidRPr="00960296" w:rsidRDefault="00960296" w:rsidP="00960296">
            <w:pPr>
              <w:pStyle w:val="ListBullet"/>
              <w:rPr>
                <w:szCs w:val="22"/>
              </w:rPr>
            </w:pPr>
            <w:r w:rsidRPr="00960296">
              <w:rPr>
                <w:bCs/>
                <w:szCs w:val="22"/>
              </w:rPr>
              <w:t>solves problems involving the volume of composite solids consisting of right prisms and cylinders</w:t>
            </w:r>
            <w:r>
              <w:rPr>
                <w:b/>
                <w:szCs w:val="22"/>
              </w:rPr>
              <w:t xml:space="preserve"> </w:t>
            </w:r>
            <w:r w:rsidR="00581933" w:rsidRPr="00692859">
              <w:rPr>
                <w:b/>
                <w:szCs w:val="22"/>
              </w:rPr>
              <w:t>MA5-</w:t>
            </w:r>
            <w:r>
              <w:rPr>
                <w:b/>
                <w:szCs w:val="22"/>
              </w:rPr>
              <w:t>VOL</w:t>
            </w:r>
            <w:r w:rsidR="00581933" w:rsidRPr="00692859">
              <w:rPr>
                <w:b/>
                <w:szCs w:val="22"/>
              </w:rPr>
              <w:t>-C-01</w:t>
            </w:r>
          </w:p>
        </w:tc>
      </w:tr>
      <w:tr w:rsidR="00581933" w:rsidRPr="00C003A2" w14:paraId="36E7820A" w14:textId="77777777" w:rsidTr="00282696">
        <w:trPr>
          <w:cnfStyle w:val="000000010000" w:firstRow="0" w:lastRow="0" w:firstColumn="0" w:lastColumn="0" w:oddVBand="0" w:evenVBand="0" w:oddHBand="0" w:evenHBand="1" w:firstRowFirstColumn="0" w:firstRowLastColumn="0" w:lastRowFirstColumn="0" w:lastRowLastColumn="0"/>
          <w:cantSplit/>
          <w:trHeight w:val="300"/>
        </w:trPr>
        <w:tc>
          <w:tcPr>
            <w:tcW w:w="2500" w:type="pct"/>
          </w:tcPr>
          <w:p w14:paraId="1DC4D7F6" w14:textId="17D739E8" w:rsidR="00581933" w:rsidRPr="00C003A2" w:rsidRDefault="00581933" w:rsidP="004D434E">
            <w:pPr>
              <w:rPr>
                <w:b/>
                <w:bCs/>
              </w:rPr>
            </w:pPr>
            <w:r w:rsidRPr="00C003A2">
              <w:rPr>
                <w:b/>
                <w:bCs/>
              </w:rPr>
              <w:lastRenderedPageBreak/>
              <w:t>Learning intention</w:t>
            </w:r>
            <w:r>
              <w:rPr>
                <w:b/>
                <w:bCs/>
              </w:rPr>
              <w:t>s</w:t>
            </w:r>
          </w:p>
          <w:p w14:paraId="239DB1D7" w14:textId="77777777" w:rsidR="00581933" w:rsidRDefault="00581933" w:rsidP="004D434E">
            <w:r w:rsidRPr="00C003A2">
              <w:t>We are learning to</w:t>
            </w:r>
            <w:r>
              <w:t>:</w:t>
            </w:r>
          </w:p>
          <w:p w14:paraId="1CCC1EBE" w14:textId="7BF63EDD" w:rsidR="0079358F" w:rsidRDefault="0079358F" w:rsidP="0079358F">
            <w:pPr>
              <w:pStyle w:val="ListBullet"/>
            </w:pPr>
            <w:r>
              <w:t>construct prisms with differing volumes</w:t>
            </w:r>
          </w:p>
          <w:p w14:paraId="1F338257" w14:textId="641CCA92" w:rsidR="00996B30" w:rsidRPr="0079358F" w:rsidRDefault="0079358F" w:rsidP="0079358F">
            <w:pPr>
              <w:pStyle w:val="ListBullet"/>
            </w:pPr>
            <w:r>
              <w:t>compare prisms with differing volumes.</w:t>
            </w:r>
          </w:p>
          <w:p w14:paraId="0163671F" w14:textId="4B15D259" w:rsidR="00581933" w:rsidRPr="00F766A5" w:rsidRDefault="00581933" w:rsidP="00996B30">
            <w:pPr>
              <w:pStyle w:val="ListBullet"/>
              <w:numPr>
                <w:ilvl w:val="0"/>
                <w:numId w:val="0"/>
              </w:numPr>
              <w:rPr>
                <w:b/>
                <w:bCs/>
              </w:rPr>
            </w:pPr>
            <w:r w:rsidRPr="00F766A5">
              <w:rPr>
                <w:b/>
                <w:bCs/>
              </w:rPr>
              <w:t>Success criteria</w:t>
            </w:r>
          </w:p>
          <w:p w14:paraId="5D77AF6E" w14:textId="1C38E0E4" w:rsidR="00581933" w:rsidRDefault="00581933" w:rsidP="004D434E">
            <w:r w:rsidRPr="00C003A2">
              <w:t>I can:</w:t>
            </w:r>
          </w:p>
          <w:p w14:paraId="1B258781" w14:textId="28026F5E" w:rsidR="00581933" w:rsidRDefault="00E57DBB" w:rsidP="00EF1065">
            <w:pPr>
              <w:pStyle w:val="ListBullet"/>
            </w:pPr>
            <w:r>
              <w:t xml:space="preserve">measure </w:t>
            </w:r>
            <w:r w:rsidR="00D60F61">
              <w:t xml:space="preserve">the capacity of different </w:t>
            </w:r>
            <w:r w:rsidDel="00D60F61">
              <w:t>containers</w:t>
            </w:r>
          </w:p>
          <w:p w14:paraId="756670D3" w14:textId="51023796" w:rsidR="00BF6A49" w:rsidRDefault="005D30F7" w:rsidP="00EF1065">
            <w:pPr>
              <w:pStyle w:val="ListBullet"/>
            </w:pPr>
            <w:r>
              <w:t>compare</w:t>
            </w:r>
            <w:r w:rsidR="00BF6A49">
              <w:t xml:space="preserve"> which container holds more or less</w:t>
            </w:r>
            <w:r w:rsidR="00DD77B5">
              <w:t xml:space="preserve"> using </w:t>
            </w:r>
            <w:proofErr w:type="spellStart"/>
            <w:r w:rsidR="00DD77B5">
              <w:t>everyday</w:t>
            </w:r>
            <w:proofErr w:type="spellEnd"/>
            <w:r w:rsidR="003A5511">
              <w:t xml:space="preserve"> and</w:t>
            </w:r>
            <w:r w:rsidR="00DD77B5">
              <w:t xml:space="preserve"> mathematical language</w:t>
            </w:r>
          </w:p>
          <w:p w14:paraId="5135D68F" w14:textId="2F22C3E3" w:rsidR="00DD77B5" w:rsidRDefault="0069190A" w:rsidP="00EF1065">
            <w:pPr>
              <w:pStyle w:val="ListBullet"/>
            </w:pPr>
            <w:r>
              <w:t>choose</w:t>
            </w:r>
            <w:r w:rsidR="00DD77B5">
              <w:t xml:space="preserve"> suitable containers for everyday items based on their capacity</w:t>
            </w:r>
          </w:p>
          <w:p w14:paraId="6F259B8D" w14:textId="19BF9161" w:rsidR="0039343B" w:rsidRPr="00C003A2" w:rsidRDefault="0069190A" w:rsidP="00EF1065">
            <w:pPr>
              <w:pStyle w:val="ListBullet"/>
            </w:pPr>
            <w:r>
              <w:t xml:space="preserve">explain </w:t>
            </w:r>
            <w:r w:rsidR="00C63786">
              <w:t xml:space="preserve">my reasoning when comparing the size and </w:t>
            </w:r>
            <w:r w:rsidR="00365772">
              <w:t>capacity of containers.</w:t>
            </w:r>
          </w:p>
        </w:tc>
        <w:tc>
          <w:tcPr>
            <w:tcW w:w="2500" w:type="pct"/>
          </w:tcPr>
          <w:p w14:paraId="10CD7347" w14:textId="1D8573DA" w:rsidR="00581933" w:rsidRPr="00C003A2" w:rsidRDefault="00581933" w:rsidP="004D434E">
            <w:pPr>
              <w:rPr>
                <w:b/>
                <w:bCs/>
              </w:rPr>
            </w:pPr>
            <w:r w:rsidRPr="00C003A2">
              <w:rPr>
                <w:b/>
                <w:bCs/>
              </w:rPr>
              <w:t>Learning intention</w:t>
            </w:r>
            <w:r>
              <w:rPr>
                <w:b/>
                <w:bCs/>
              </w:rPr>
              <w:t>s</w:t>
            </w:r>
          </w:p>
          <w:p w14:paraId="34CC126E" w14:textId="77777777" w:rsidR="00581933" w:rsidRDefault="00581933" w:rsidP="004D434E">
            <w:r w:rsidRPr="00C003A2">
              <w:t>We are learning to</w:t>
            </w:r>
            <w:r>
              <w:t>:</w:t>
            </w:r>
          </w:p>
          <w:p w14:paraId="13EBE32D" w14:textId="53B7294F" w:rsidR="00581933" w:rsidRDefault="0025326F" w:rsidP="004D434E">
            <w:pPr>
              <w:pStyle w:val="ListBullet"/>
            </w:pPr>
            <w:r>
              <w:t>construct prisms with differing volumes</w:t>
            </w:r>
          </w:p>
          <w:p w14:paraId="3FF75055" w14:textId="57E11F42" w:rsidR="0025326F" w:rsidRDefault="0025326F" w:rsidP="004D434E">
            <w:pPr>
              <w:pStyle w:val="ListBullet"/>
            </w:pPr>
            <w:r>
              <w:t>compare prisms with differing volumes.</w:t>
            </w:r>
          </w:p>
          <w:p w14:paraId="5B76E753" w14:textId="77777777" w:rsidR="00581933" w:rsidRPr="00C003A2" w:rsidRDefault="00581933" w:rsidP="004D434E">
            <w:pPr>
              <w:rPr>
                <w:b/>
                <w:bCs/>
              </w:rPr>
            </w:pPr>
            <w:r w:rsidRPr="00C003A2">
              <w:rPr>
                <w:b/>
                <w:bCs/>
              </w:rPr>
              <w:t>Success criteria</w:t>
            </w:r>
          </w:p>
          <w:p w14:paraId="7B953AE8" w14:textId="77777777" w:rsidR="00581933" w:rsidRPr="00C003A2" w:rsidRDefault="00581933" w:rsidP="004D434E">
            <w:r w:rsidRPr="00C003A2">
              <w:t>I can:</w:t>
            </w:r>
          </w:p>
          <w:p w14:paraId="48DBA4CF" w14:textId="77777777" w:rsidR="00581933" w:rsidRDefault="0025326F" w:rsidP="004D434E">
            <w:pPr>
              <w:pStyle w:val="ListBullet"/>
            </w:pPr>
            <w:r>
              <w:t>compare the volume of prisms of similar size</w:t>
            </w:r>
          </w:p>
          <w:p w14:paraId="3196DCD7" w14:textId="77777777" w:rsidR="00996B30" w:rsidRDefault="00996B30" w:rsidP="004D434E">
            <w:pPr>
              <w:pStyle w:val="ListBullet"/>
            </w:pPr>
            <w:r>
              <w:t>create a net that makes a rectangular prism</w:t>
            </w:r>
          </w:p>
          <w:p w14:paraId="5DC9B99D" w14:textId="77777777" w:rsidR="00996B30" w:rsidRDefault="00996B30" w:rsidP="004D434E">
            <w:pPr>
              <w:pStyle w:val="ListBullet"/>
            </w:pPr>
            <w:r>
              <w:t>determine the volume of a rectangular prism</w:t>
            </w:r>
          </w:p>
          <w:p w14:paraId="761FA41A" w14:textId="6E8718EF" w:rsidR="00996B30" w:rsidRPr="00C003A2" w:rsidRDefault="00996B30" w:rsidP="004D434E">
            <w:pPr>
              <w:pStyle w:val="ListBullet"/>
            </w:pPr>
            <w:r>
              <w:t>justify my strategy for determining the maximum volume.</w:t>
            </w:r>
          </w:p>
        </w:tc>
      </w:tr>
    </w:tbl>
    <w:p w14:paraId="062DD35F" w14:textId="632818C4" w:rsidR="0076131A" w:rsidRDefault="00177F63" w:rsidP="00177F63">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w:t>
      </w:r>
      <w:r w:rsidR="0076131A">
        <w:t>– u</w:t>
      </w:r>
      <w:r w:rsidR="0076131A"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6131A" w14:paraId="2F109806"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Pr>
          <w:p w14:paraId="27129E2F" w14:textId="1B00354F" w:rsidR="0076131A" w:rsidRDefault="0076131A" w:rsidP="004D434E">
            <w:r>
              <w:t>Universal teaching and learning activities</w:t>
            </w:r>
          </w:p>
        </w:tc>
        <w:tc>
          <w:tcPr>
            <w:tcW w:w="7280" w:type="dxa"/>
          </w:tcPr>
          <w:p w14:paraId="104B2D2C" w14:textId="77777777" w:rsidR="0076131A" w:rsidRDefault="0076131A" w:rsidP="004D434E">
            <w:r>
              <w:t>Evidence of learning</w:t>
            </w:r>
          </w:p>
        </w:tc>
      </w:tr>
      <w:tr w:rsidR="0076131A" w14:paraId="5E692B4B"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Pr>
          <w:p w14:paraId="24B3386B" w14:textId="77777777" w:rsidR="00076E66" w:rsidRPr="00D408FA" w:rsidRDefault="00076E66">
            <w:pPr>
              <w:pStyle w:val="ListNumber"/>
              <w:numPr>
                <w:ilvl w:val="0"/>
                <w:numId w:val="10"/>
              </w:numPr>
            </w:pPr>
            <w:r>
              <w:t xml:space="preserve">Play the ‘Grand Tupperware Challenge </w:t>
            </w:r>
            <w:r w:rsidRPr="00D408FA">
              <w:t>(3:10)’ clip (</w:t>
            </w:r>
            <w:hyperlink r:id="rId45" w:history="1">
              <w:r w:rsidRPr="00D408FA">
                <w:rPr>
                  <w:rStyle w:val="Hyperlink"/>
                  <w:color w:val="auto"/>
                  <w:u w:val="none"/>
                </w:rPr>
                <w:t>https://bit.ly/hamishandytupperware</w:t>
              </w:r>
            </w:hyperlink>
            <w:r w:rsidRPr="00D408FA">
              <w:t>) for students.</w:t>
            </w:r>
          </w:p>
          <w:p w14:paraId="0A8837CB" w14:textId="661C31D9" w:rsidR="00076E66" w:rsidRDefault="00076E66" w:rsidP="00D408FA">
            <w:pPr>
              <w:pStyle w:val="ListNumber"/>
            </w:pPr>
            <w:r w:rsidRPr="00D408FA">
              <w:t>Have a brief class discussion about what w</w:t>
            </w:r>
            <w:r>
              <w:t>as seen, for example:</w:t>
            </w:r>
          </w:p>
          <w:p w14:paraId="26D10ED6" w14:textId="77777777" w:rsidR="00076E66" w:rsidRDefault="00076E66" w:rsidP="00D408FA">
            <w:pPr>
              <w:pStyle w:val="ListBullet2"/>
              <w:ind w:left="1134" w:hanging="567"/>
            </w:pPr>
            <w:r>
              <w:t>How were points awarded?</w:t>
            </w:r>
          </w:p>
          <w:p w14:paraId="3D32E209" w14:textId="77777777" w:rsidR="00076E66" w:rsidRDefault="00076E66" w:rsidP="00D408FA">
            <w:pPr>
              <w:pStyle w:val="ListBullet2"/>
              <w:ind w:left="1134" w:hanging="567"/>
            </w:pPr>
            <w:r>
              <w:t>What did Andy do to fit his chocolate cake into the container?</w:t>
            </w:r>
          </w:p>
          <w:p w14:paraId="6416593F" w14:textId="2D0B2412" w:rsidR="00076E66" w:rsidRDefault="00076E66" w:rsidP="00D408FA">
            <w:pPr>
              <w:pStyle w:val="ListBullet2"/>
              <w:ind w:left="1134" w:hanging="567"/>
            </w:pPr>
            <w:r>
              <w:t>What do we call the amount of space occupied by a food container? (volume)</w:t>
            </w:r>
          </w:p>
          <w:p w14:paraId="486AA7E5" w14:textId="1F7393DE" w:rsidR="00076E66" w:rsidRPr="0056649E" w:rsidRDefault="00076E66" w:rsidP="00D408FA">
            <w:pPr>
              <w:pStyle w:val="ListBullet2"/>
              <w:ind w:left="1134" w:hanging="567"/>
            </w:pPr>
            <w:r>
              <w:t xml:space="preserve">What do we call </w:t>
            </w:r>
            <w:r>
              <w:rPr>
                <w:color w:val="22272B"/>
                <w:shd w:val="clear" w:color="auto" w:fill="FFFFFF"/>
              </w:rPr>
              <w:t>the amount a container can hold? (capacity)</w:t>
            </w:r>
          </w:p>
          <w:p w14:paraId="698AE0F1" w14:textId="77777777" w:rsidR="00D14779" w:rsidRDefault="00D14779" w:rsidP="00D14779">
            <w:pPr>
              <w:pStyle w:val="ListNumber"/>
            </w:pPr>
            <w:r>
              <w:t>Explain to students that they are going to be shown 3–5 food containers that are of similar size. Students will need to order the containers based on which container holds the most.</w:t>
            </w:r>
          </w:p>
          <w:p w14:paraId="0FE45DD6" w14:textId="77777777" w:rsidR="00D14779" w:rsidRDefault="00D14779" w:rsidP="00D408FA">
            <w:pPr>
              <w:pStyle w:val="ListBullet2"/>
              <w:ind w:left="1134" w:hanging="567"/>
            </w:pPr>
            <w:r>
              <w:t>Be sure to number each container so answers can be collected from students.</w:t>
            </w:r>
          </w:p>
          <w:p w14:paraId="46F09DE1" w14:textId="77777777" w:rsidR="00D14779" w:rsidRDefault="00D14779" w:rsidP="00D408FA">
            <w:pPr>
              <w:pStyle w:val="ListBullet2"/>
              <w:ind w:left="1134" w:hanging="567"/>
            </w:pPr>
            <w:r>
              <w:t xml:space="preserve">If food containers cannot be sourced, other suggestions </w:t>
            </w:r>
            <w:r>
              <w:lastRenderedPageBreak/>
              <w:t>include cereal boxes, shoe boxes and so on.</w:t>
            </w:r>
          </w:p>
          <w:p w14:paraId="17E590FD" w14:textId="65F5B1AE" w:rsidR="00D14779" w:rsidRPr="00D408FA" w:rsidRDefault="00D14779" w:rsidP="00D408FA">
            <w:pPr>
              <w:pStyle w:val="ListNumber"/>
            </w:pPr>
            <w:r>
              <w:t>To collect results from the students, an online poll system</w:t>
            </w:r>
            <w:r w:rsidR="00D719AF">
              <w:t>,</w:t>
            </w:r>
            <w:r>
              <w:t xml:space="preserve"> such as </w:t>
            </w:r>
            <w:r w:rsidR="00F75184" w:rsidRPr="00D86D81">
              <w:rPr>
                <w:bCs/>
              </w:rPr>
              <w:t>Mentimeter (</w:t>
            </w:r>
            <w:hyperlink r:id="rId46" w:history="1">
              <w:r w:rsidR="00F75184" w:rsidRPr="00D86D81">
                <w:rPr>
                  <w:rStyle w:val="Hyperlink"/>
                  <w:bCs/>
                </w:rPr>
                <w:t>mentimeter.com</w:t>
              </w:r>
            </w:hyperlink>
            <w:r w:rsidR="00F75184" w:rsidRPr="00D86D81">
              <w:rPr>
                <w:bCs/>
              </w:rPr>
              <w:t>)</w:t>
            </w:r>
            <w:r w:rsidR="00D719AF">
              <w:t>,</w:t>
            </w:r>
            <w:r>
              <w:t xml:space="preserve"> </w:t>
            </w:r>
            <w:r w:rsidR="002C4047">
              <w:t xml:space="preserve">could be </w:t>
            </w:r>
            <w:r w:rsidR="002C4047" w:rsidRPr="00D408FA">
              <w:t>used</w:t>
            </w:r>
            <w:r w:rsidRPr="00D408FA">
              <w:t>.</w:t>
            </w:r>
          </w:p>
          <w:p w14:paraId="1086BF64" w14:textId="39FEB845" w:rsidR="0076131A" w:rsidRDefault="00D14779" w:rsidP="00D408FA">
            <w:pPr>
              <w:pStyle w:val="ListNumber"/>
            </w:pPr>
            <w:r w:rsidRPr="00D408FA">
              <w:t>The teacher or students then test the most common ordering. Firstly, fill the suggested smallest container with either water, rice or centicubes and pour that into the suggested next largest container. If it overflows, then the ordering wasn’t</w:t>
            </w:r>
            <w:r>
              <w:t xml:space="preserve"> correct. Continue this pattern to gain the correct ordering.</w:t>
            </w:r>
          </w:p>
        </w:tc>
        <w:tc>
          <w:tcPr>
            <w:tcW w:w="7280" w:type="dxa"/>
          </w:tcPr>
          <w:p w14:paraId="7DF94215" w14:textId="6A200D79" w:rsidR="0076131A" w:rsidRPr="005052B6" w:rsidRDefault="0076131A" w:rsidP="004D434E">
            <w:pPr>
              <w:pStyle w:val="FeatureBox2"/>
              <w:rPr>
                <w:b/>
                <w:bCs/>
              </w:rPr>
            </w:pPr>
            <w:r w:rsidRPr="008D110F">
              <w:rPr>
                <w:b/>
                <w:bCs/>
              </w:rPr>
              <w:lastRenderedPageBreak/>
              <w:t>Evidence of learning:</w:t>
            </w:r>
            <w:r w:rsidR="005052B6">
              <w:rPr>
                <w:b/>
                <w:bCs/>
              </w:rPr>
              <w:t xml:space="preserve"> </w:t>
            </w:r>
            <w:r w:rsidR="00D73C00">
              <w:t>s</w:t>
            </w:r>
            <w:r w:rsidR="005052B6" w:rsidRPr="005052B6">
              <w:t>tudents demonstrate their understanding of volume and capacity by predicting, ordering and justifying which containers hold the most. They use everyday and mathematical language to describe and compare the size and capacity of containers, explain their reasoning during class discussion, and adjust their predictions</w:t>
            </w:r>
            <w:r w:rsidR="005052B6" w:rsidRPr="005052B6">
              <w:rPr>
                <w:b/>
                <w:bCs/>
              </w:rPr>
              <w:t xml:space="preserve"> </w:t>
            </w:r>
            <w:r w:rsidR="005052B6" w:rsidRPr="005052B6">
              <w:t>based on the results of the practical test.</w:t>
            </w:r>
          </w:p>
        </w:tc>
      </w:tr>
    </w:tbl>
    <w:p w14:paraId="2CAC7137" w14:textId="71DCDFD2" w:rsidR="000D4D6D" w:rsidRDefault="00177F63" w:rsidP="00177F63">
      <w:pPr>
        <w:pStyle w:val="Caption"/>
      </w:pPr>
      <w:r>
        <w:t xml:space="preserve">Table </w:t>
      </w:r>
      <w:r>
        <w:fldChar w:fldCharType="begin"/>
      </w:r>
      <w:r>
        <w:instrText xml:space="preserve"> SEQ Table \* ARABIC </w:instrText>
      </w:r>
      <w:r>
        <w:fldChar w:fldCharType="separate"/>
      </w:r>
      <w:r>
        <w:rPr>
          <w:noProof/>
        </w:rPr>
        <w:t>13</w:t>
      </w:r>
      <w:r>
        <w:fldChar w:fldCharType="end"/>
      </w:r>
      <w:r w:rsidR="000D4D6D">
        <w:t xml:space="preserve"> – targeted </w:t>
      </w:r>
      <w:r w:rsidR="000D4D6D"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0D4D6D" w:rsidRPr="00C003A2" w14:paraId="15C95175" w14:textId="77777777" w:rsidTr="004D434E">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E800858" w14:textId="77777777" w:rsidR="000D4D6D" w:rsidRPr="00C030A9" w:rsidRDefault="000D4D6D" w:rsidP="004D434E">
            <w:r w:rsidRPr="00C030A9">
              <w:t xml:space="preserve">Life Skills </w:t>
            </w:r>
            <w:r>
              <w:t>teaching and learning activities</w:t>
            </w:r>
          </w:p>
        </w:tc>
        <w:tc>
          <w:tcPr>
            <w:tcW w:w="2500" w:type="pct"/>
          </w:tcPr>
          <w:p w14:paraId="40CD0F1B" w14:textId="77777777" w:rsidR="000D4D6D" w:rsidRPr="00C030A9" w:rsidRDefault="000D4D6D" w:rsidP="004D434E">
            <w:r>
              <w:t>Mainstream teaching and learning activities</w:t>
            </w:r>
          </w:p>
        </w:tc>
      </w:tr>
      <w:tr w:rsidR="000D4D6D" w:rsidRPr="00C003A2" w14:paraId="5B03826D" w14:textId="77777777" w:rsidTr="004D434E">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5B02573F" w14:textId="7154820C" w:rsidR="003906EA" w:rsidRDefault="00031662">
            <w:pPr>
              <w:pStyle w:val="ListNumber"/>
              <w:numPr>
                <w:ilvl w:val="0"/>
                <w:numId w:val="12"/>
              </w:numPr>
            </w:pPr>
            <w:r>
              <w:t>Provide s</w:t>
            </w:r>
            <w:r w:rsidR="003906EA">
              <w:t>tudents wi</w:t>
            </w:r>
            <w:r>
              <w:t>th</w:t>
            </w:r>
            <w:r w:rsidR="003906EA">
              <w:t xml:space="preserve"> 15 cm by 15 cm grid</w:t>
            </w:r>
            <w:r w:rsidR="00B55951">
              <w:t>s</w:t>
            </w:r>
            <w:r>
              <w:t xml:space="preserve"> that </w:t>
            </w:r>
            <w:r w:rsidR="00B55951">
              <w:t>are</w:t>
            </w:r>
            <w:r w:rsidR="003906EA">
              <w:t xml:space="preserve"> pre-marked showing fixed size</w:t>
            </w:r>
            <w:r w:rsidR="003A5511">
              <w:t>d</w:t>
            </w:r>
            <w:r w:rsidR="003906EA">
              <w:t xml:space="preserve"> square</w:t>
            </w:r>
            <w:r w:rsidR="003A5511">
              <w:t>s</w:t>
            </w:r>
            <w:r w:rsidR="003906EA">
              <w:t xml:space="preserve"> to cut from each corner</w:t>
            </w:r>
            <w:r w:rsidR="00A969F0">
              <w:t>, for example,</w:t>
            </w:r>
            <w:r w:rsidR="003906EA">
              <w:t xml:space="preserve"> 3 cm squares.</w:t>
            </w:r>
          </w:p>
          <w:p w14:paraId="03D9E9ED" w14:textId="24CA9628" w:rsidR="003906EA" w:rsidRDefault="006542DB" w:rsidP="003906EA">
            <w:pPr>
              <w:pStyle w:val="ListNumber"/>
            </w:pPr>
            <w:r>
              <w:t>Students</w:t>
            </w:r>
            <w:r w:rsidR="003906EA">
              <w:t xml:space="preserve"> will fold the net</w:t>
            </w:r>
            <w:r w:rsidR="008B02CC">
              <w:t>s</w:t>
            </w:r>
            <w:r w:rsidR="003906EA">
              <w:t xml:space="preserve"> into open </w:t>
            </w:r>
            <w:r w:rsidR="00713CEF">
              <w:t>container</w:t>
            </w:r>
            <w:r w:rsidR="008B02CC">
              <w:t>s</w:t>
            </w:r>
            <w:r w:rsidR="003906EA">
              <w:t xml:space="preserve"> and explore how much space it holds by filling it with </w:t>
            </w:r>
            <w:r w:rsidR="004725D0">
              <w:t>cent</w:t>
            </w:r>
            <w:r w:rsidR="008E0376">
              <w:t>i</w:t>
            </w:r>
            <w:r w:rsidR="003906EA">
              <w:t xml:space="preserve">cubes. </w:t>
            </w:r>
            <w:r w:rsidR="00DE2E9C">
              <w:t xml:space="preserve">Students are to record how </w:t>
            </w:r>
            <w:r w:rsidR="00F852BB">
              <w:t>many centicubes fit into each of their containers</w:t>
            </w:r>
            <w:r w:rsidR="00713CEF">
              <w:t xml:space="preserve">, also recording </w:t>
            </w:r>
            <w:r w:rsidR="00BD2351">
              <w:t>the container</w:t>
            </w:r>
            <w:r w:rsidR="00E82872">
              <w:t>’</w:t>
            </w:r>
            <w:r w:rsidR="00BD2351">
              <w:t>s base size and height.</w:t>
            </w:r>
            <w:r w:rsidR="00F56D0C">
              <w:t xml:space="preserve"> Some guiding </w:t>
            </w:r>
            <w:r w:rsidR="00F56D0C">
              <w:lastRenderedPageBreak/>
              <w:t>questions could include:</w:t>
            </w:r>
          </w:p>
          <w:p w14:paraId="39203C55" w14:textId="56F86271" w:rsidR="00F56D0C" w:rsidRPr="00D408FA" w:rsidRDefault="00F56D0C">
            <w:pPr>
              <w:pStyle w:val="ListNumber2"/>
              <w:numPr>
                <w:ilvl w:val="0"/>
                <w:numId w:val="31"/>
              </w:numPr>
            </w:pPr>
            <w:r w:rsidRPr="00D408FA">
              <w:t>Which container holds more cubes?</w:t>
            </w:r>
          </w:p>
          <w:p w14:paraId="2A4E7CA3" w14:textId="5EF540FA" w:rsidR="00F56D0C" w:rsidRPr="00D408FA" w:rsidRDefault="00F56D0C">
            <w:pPr>
              <w:pStyle w:val="ListNumber2"/>
              <w:numPr>
                <w:ilvl w:val="0"/>
                <w:numId w:val="31"/>
              </w:numPr>
            </w:pPr>
            <w:r w:rsidRPr="00D408FA">
              <w:t>How do you know?</w:t>
            </w:r>
          </w:p>
          <w:p w14:paraId="5591F8BE" w14:textId="2B87CFE2" w:rsidR="00F56D0C" w:rsidRPr="00D408FA" w:rsidRDefault="00F56D0C">
            <w:pPr>
              <w:pStyle w:val="ListNumber2"/>
              <w:numPr>
                <w:ilvl w:val="0"/>
                <w:numId w:val="31"/>
              </w:numPr>
            </w:pPr>
            <w:r w:rsidRPr="00D408FA">
              <w:t>Which container is taller?</w:t>
            </w:r>
          </w:p>
          <w:p w14:paraId="573354F0" w14:textId="4FE2FB35" w:rsidR="00D85D5B" w:rsidRPr="00D408FA" w:rsidRDefault="00D85D5B">
            <w:pPr>
              <w:pStyle w:val="ListNumber2"/>
              <w:numPr>
                <w:ilvl w:val="0"/>
                <w:numId w:val="31"/>
              </w:numPr>
            </w:pPr>
            <w:r w:rsidRPr="00D408FA">
              <w:t>What happens if you cut</w:t>
            </w:r>
            <w:r w:rsidR="00323618">
              <w:t xml:space="preserve"> </w:t>
            </w:r>
            <w:r w:rsidRPr="00D408FA">
              <w:t>out b</w:t>
            </w:r>
            <w:r w:rsidR="000E1CFC" w:rsidRPr="00D408FA">
              <w:t>i</w:t>
            </w:r>
            <w:r w:rsidRPr="00D408FA">
              <w:t>gger or smaller corner squares?</w:t>
            </w:r>
          </w:p>
          <w:p w14:paraId="71F0F933" w14:textId="542324CB" w:rsidR="00996B9C" w:rsidRDefault="00EF4A38" w:rsidP="008E0376">
            <w:pPr>
              <w:pStyle w:val="ListNumber"/>
            </w:pPr>
            <w:r>
              <w:t>Provide students with 4 different</w:t>
            </w:r>
            <w:r w:rsidR="006003F5">
              <w:t>-</w:t>
            </w:r>
            <w:r>
              <w:t xml:space="preserve">sized containers. Tell </w:t>
            </w:r>
            <w:r w:rsidR="00496A47">
              <w:t>students</w:t>
            </w:r>
            <w:r>
              <w:t xml:space="preserve"> that they will </w:t>
            </w:r>
            <w:r w:rsidR="00AA382E">
              <w:t>decide</w:t>
            </w:r>
            <w:r w:rsidR="00B37BA2">
              <w:t xml:space="preserve"> which container would be best suited to </w:t>
            </w:r>
            <w:r w:rsidR="004114EC">
              <w:t>each</w:t>
            </w:r>
            <w:r w:rsidR="00B37BA2">
              <w:t xml:space="preserve"> lunch</w:t>
            </w:r>
            <w:r w:rsidR="004114EC">
              <w:t xml:space="preserve"> item</w:t>
            </w:r>
            <w:r w:rsidR="004D0DD4">
              <w:t xml:space="preserve"> and why</w:t>
            </w:r>
            <w:r w:rsidR="00996B9C">
              <w:t>:</w:t>
            </w:r>
          </w:p>
          <w:p w14:paraId="6BF642DF" w14:textId="77777777" w:rsidR="00996B9C" w:rsidRDefault="00311898" w:rsidP="00D408FA">
            <w:pPr>
              <w:pStyle w:val="ListBullet2"/>
              <w:ind w:left="1134" w:hanging="567"/>
            </w:pPr>
            <w:r>
              <w:t>whole salad sandwich</w:t>
            </w:r>
          </w:p>
          <w:p w14:paraId="2A75FF80" w14:textId="77777777" w:rsidR="00996B9C" w:rsidRDefault="00311898" w:rsidP="00D408FA">
            <w:pPr>
              <w:pStyle w:val="ListBullet2"/>
              <w:ind w:left="1134" w:hanging="567"/>
            </w:pPr>
            <w:r>
              <w:t>chopped up carrot sticks</w:t>
            </w:r>
          </w:p>
          <w:p w14:paraId="4E462473" w14:textId="77777777" w:rsidR="00996B9C" w:rsidRDefault="00311898" w:rsidP="00D408FA">
            <w:pPr>
              <w:pStyle w:val="ListBullet2"/>
              <w:ind w:left="1134" w:hanging="567"/>
            </w:pPr>
            <w:r>
              <w:t>large portion of leftover fried rice</w:t>
            </w:r>
          </w:p>
          <w:p w14:paraId="78FD1A9A" w14:textId="6662AB8D" w:rsidR="000D4D6D" w:rsidRDefault="007A23D0" w:rsidP="00D408FA">
            <w:pPr>
              <w:pStyle w:val="ListBullet2"/>
              <w:ind w:left="1134" w:hanging="567"/>
            </w:pPr>
            <w:r>
              <w:t xml:space="preserve">2 </w:t>
            </w:r>
            <w:r w:rsidR="00311898">
              <w:t>boiled eggs.</w:t>
            </w:r>
          </w:p>
          <w:p w14:paraId="7A037CB6" w14:textId="77777777" w:rsidR="00D31698" w:rsidRDefault="004114EC" w:rsidP="003301B5">
            <w:pPr>
              <w:pStyle w:val="ListNumber"/>
            </w:pPr>
            <w:r>
              <w:t>Some guiding questions here could include:</w:t>
            </w:r>
          </w:p>
          <w:p w14:paraId="4B8ED19C" w14:textId="43E064FB" w:rsidR="004114EC" w:rsidRDefault="004114EC">
            <w:pPr>
              <w:pStyle w:val="ListNumber2"/>
              <w:numPr>
                <w:ilvl w:val="0"/>
                <w:numId w:val="32"/>
              </w:numPr>
            </w:pPr>
            <w:r>
              <w:t xml:space="preserve">Which container fits </w:t>
            </w:r>
            <w:r w:rsidR="006F493B">
              <w:t>this</w:t>
            </w:r>
            <w:r w:rsidR="00D06056">
              <w:t xml:space="preserve"> lunch item </w:t>
            </w:r>
            <w:r>
              <w:t>best?</w:t>
            </w:r>
            <w:r w:rsidR="00D06056">
              <w:t xml:space="preserve"> Why?</w:t>
            </w:r>
          </w:p>
          <w:p w14:paraId="6640946B" w14:textId="77777777" w:rsidR="004114EC" w:rsidRDefault="004114EC">
            <w:pPr>
              <w:pStyle w:val="ListNumber2"/>
              <w:numPr>
                <w:ilvl w:val="0"/>
                <w:numId w:val="32"/>
              </w:numPr>
            </w:pPr>
            <w:r>
              <w:lastRenderedPageBreak/>
              <w:t>Which container is too small or big?</w:t>
            </w:r>
          </w:p>
          <w:p w14:paraId="59A0784F" w14:textId="7C4C9BA4" w:rsidR="00515B02" w:rsidRDefault="00F67B06" w:rsidP="00D408FA">
            <w:pPr>
              <w:pStyle w:val="ListNumber"/>
            </w:pPr>
            <w:r>
              <w:t>Student</w:t>
            </w:r>
            <w:r w:rsidR="00DE18EF">
              <w:t>s</w:t>
            </w:r>
            <w:r>
              <w:t xml:space="preserve"> can now complete the mixed lunchbox challenge. They will choose one container and decide which combination of lunch items could fit together</w:t>
            </w:r>
            <w:r w:rsidR="00F43688">
              <w:t xml:space="preserve"> in the container. Allow students to ‘make’ each of the items using centicubes to represent each of the lunch options. They can then use </w:t>
            </w:r>
            <w:r w:rsidR="00EF0C44">
              <w:t>these</w:t>
            </w:r>
            <w:r w:rsidR="0069622E">
              <w:t xml:space="preserve"> models</w:t>
            </w:r>
            <w:r w:rsidR="00EF0C44">
              <w:t xml:space="preserve"> to estimate which combination of lunch items could fit </w:t>
            </w:r>
            <w:r w:rsidR="00305416">
              <w:t>inside</w:t>
            </w:r>
            <w:r w:rsidR="00EF0C44">
              <w:t xml:space="preserve"> the container.</w:t>
            </w:r>
            <w:r w:rsidR="003D582F">
              <w:t xml:space="preserve"> Some prompts </w:t>
            </w:r>
            <w:r w:rsidR="00AF2989">
              <w:t>to help</w:t>
            </w:r>
            <w:r w:rsidR="003D582F">
              <w:t xml:space="preserve"> student</w:t>
            </w:r>
            <w:r w:rsidR="00AF2989">
              <w:t>s</w:t>
            </w:r>
            <w:r w:rsidR="003D582F">
              <w:t xml:space="preserve"> show their understanding of wh</w:t>
            </w:r>
            <w:r w:rsidR="005D0CA6">
              <w:t>ich</w:t>
            </w:r>
            <w:r w:rsidR="003D582F">
              <w:t xml:space="preserve"> containers work best for different combinations could include:</w:t>
            </w:r>
          </w:p>
          <w:p w14:paraId="0510B1EC" w14:textId="77777777" w:rsidR="003D582F" w:rsidRDefault="00205BA3">
            <w:pPr>
              <w:pStyle w:val="ListNumber2"/>
              <w:numPr>
                <w:ilvl w:val="0"/>
                <w:numId w:val="33"/>
              </w:numPr>
            </w:pPr>
            <w:r>
              <w:t>My container could fit _____ and _____.</w:t>
            </w:r>
          </w:p>
          <w:p w14:paraId="378432B6" w14:textId="2BF0C43A" w:rsidR="00205BA3" w:rsidRDefault="00205BA3">
            <w:pPr>
              <w:pStyle w:val="ListNumber2"/>
              <w:numPr>
                <w:ilvl w:val="0"/>
                <w:numId w:val="33"/>
              </w:numPr>
            </w:pPr>
            <w:r>
              <w:t>I learn</w:t>
            </w:r>
            <w:r w:rsidR="00DE18EF">
              <w:t>ed</w:t>
            </w:r>
            <w:r>
              <w:t xml:space="preserve"> that </w:t>
            </w:r>
            <w:r w:rsidR="00080950">
              <w:t xml:space="preserve">_______ </w:t>
            </w:r>
            <w:r>
              <w:t xml:space="preserve">containers </w:t>
            </w:r>
            <w:r w:rsidR="00FE3468">
              <w:t>can</w:t>
            </w:r>
            <w:r>
              <w:t xml:space="preserve"> hold more</w:t>
            </w:r>
            <w:r w:rsidR="00631688">
              <w:t>.</w:t>
            </w:r>
          </w:p>
          <w:p w14:paraId="5626F68F" w14:textId="0AAB5C0E" w:rsidR="00631688" w:rsidRDefault="00631688">
            <w:pPr>
              <w:pStyle w:val="ListNumber2"/>
              <w:numPr>
                <w:ilvl w:val="0"/>
                <w:numId w:val="33"/>
              </w:numPr>
            </w:pPr>
            <w:r>
              <w:t>Next time I would choose a wide</w:t>
            </w:r>
            <w:r w:rsidR="00255873">
              <w:t>r</w:t>
            </w:r>
            <w:r>
              <w:t>/tall</w:t>
            </w:r>
            <w:r w:rsidR="00255873">
              <w:t>er</w:t>
            </w:r>
            <w:r>
              <w:t xml:space="preserve"> container because ____</w:t>
            </w:r>
            <w:r w:rsidR="00255873">
              <w:t>____</w:t>
            </w:r>
            <w:r>
              <w:t>.</w:t>
            </w:r>
          </w:p>
          <w:p w14:paraId="4D57683B" w14:textId="59A5B2A6" w:rsidR="00301AF9" w:rsidRPr="008D110F" w:rsidRDefault="002E1E5A" w:rsidP="002E1E5A">
            <w:pPr>
              <w:pStyle w:val="FeatureBox2"/>
            </w:pPr>
            <w:r w:rsidRPr="008D110F">
              <w:rPr>
                <w:b/>
                <w:bCs/>
              </w:rPr>
              <w:t>Evidence of learning</w:t>
            </w:r>
            <w:r w:rsidR="007E46D8">
              <w:rPr>
                <w:b/>
                <w:bCs/>
              </w:rPr>
              <w:t>:</w:t>
            </w:r>
            <w:r w:rsidRPr="002E1E5A">
              <w:t xml:space="preserve"> </w:t>
            </w:r>
            <w:r w:rsidR="00D73C00">
              <w:t>s</w:t>
            </w:r>
            <w:r w:rsidRPr="002E1E5A">
              <w:t xml:space="preserve">tudents demonstrate their understanding of capacity and measurement by constructing open containers, filling them with centicubes, and recording how many </w:t>
            </w:r>
            <w:r w:rsidR="001A5698" w:rsidRPr="002E1E5A">
              <w:t>fits</w:t>
            </w:r>
            <w:r w:rsidRPr="002E1E5A">
              <w:t xml:space="preserve"> in each. They compare and describe containers using everyday and mathematical language such as tall, wide, holds more and fits less, and apply this understanding </w:t>
            </w:r>
            <w:r w:rsidRPr="002E1E5A">
              <w:lastRenderedPageBreak/>
              <w:t>to select appropriate containers for different lunch items. Through the mixed lunchbox challenge, students show reasoning by estimating, testing and explaining which combinations of items fit best within a given container.</w:t>
            </w:r>
          </w:p>
        </w:tc>
        <w:tc>
          <w:tcPr>
            <w:tcW w:w="2500" w:type="pct"/>
          </w:tcPr>
          <w:p w14:paraId="7DFA6569" w14:textId="700FBD08" w:rsidR="006A4562" w:rsidRPr="00D408FA" w:rsidRDefault="006A4562">
            <w:pPr>
              <w:pStyle w:val="ListNumber"/>
              <w:numPr>
                <w:ilvl w:val="0"/>
                <w:numId w:val="11"/>
              </w:numPr>
            </w:pPr>
            <w:r w:rsidRPr="00D408FA">
              <w:lastRenderedPageBreak/>
              <w:t>Show students</w:t>
            </w:r>
            <w:r w:rsidRPr="00D408FA" w:rsidDel="00D468E7">
              <w:t xml:space="preserve"> </w:t>
            </w:r>
            <w:r w:rsidRPr="00D408FA">
              <w:t>a 15 cm by 15 cm grid. Explain that they are going to cut</w:t>
            </w:r>
            <w:r w:rsidR="00F50E3E">
              <w:t xml:space="preserve"> </w:t>
            </w:r>
            <w:r w:rsidRPr="00D408FA">
              <w:t>out squares from each of the 4 corners and fold up the sides to make a net for a food container with no lid.</w:t>
            </w:r>
          </w:p>
          <w:p w14:paraId="5A6BB7C4" w14:textId="4A0D991C" w:rsidR="006A4562" w:rsidRPr="00D408FA" w:rsidRDefault="006A4562" w:rsidP="00D408FA">
            <w:pPr>
              <w:pStyle w:val="ListNumber"/>
            </w:pPr>
            <w:r w:rsidRPr="00D408FA">
              <w:t>Pose the question to the students:</w:t>
            </w:r>
            <w:r w:rsidR="006D6662" w:rsidRPr="00D408FA">
              <w:t xml:space="preserve"> </w:t>
            </w:r>
            <w:r w:rsidRPr="00D408FA">
              <w:t>If we want to make a food container that will fit the largest amount of leftovers, what might the net look like and what would the food container’s dimensions be?</w:t>
            </w:r>
          </w:p>
          <w:p w14:paraId="7175C4C0" w14:textId="2C61E339" w:rsidR="006A4562" w:rsidRPr="00D408FA" w:rsidRDefault="006A4562" w:rsidP="00D408FA">
            <w:pPr>
              <w:pStyle w:val="ListNumber"/>
            </w:pPr>
            <w:r w:rsidRPr="00D408FA">
              <w:lastRenderedPageBreak/>
              <w:t xml:space="preserve">Students will investigate this question in pairs by creating different open prisms. </w:t>
            </w:r>
          </w:p>
          <w:p w14:paraId="4E09DED4" w14:textId="77777777" w:rsidR="006A4562" w:rsidRPr="00D408FA" w:rsidRDefault="006A4562" w:rsidP="00D408FA">
            <w:pPr>
              <w:pStyle w:val="ListNumber"/>
            </w:pPr>
            <w:r w:rsidRPr="00D408FA">
              <w:t>Students will create open box nets by cutting out the same-sized square from each of the 4 corners of the grid. They are then to record and/or calculate:</w:t>
            </w:r>
          </w:p>
          <w:p w14:paraId="6BB64633" w14:textId="77777777" w:rsidR="006A4562" w:rsidRDefault="006A4562" w:rsidP="00D408FA">
            <w:pPr>
              <w:pStyle w:val="ListBullet2"/>
              <w:ind w:left="1134" w:hanging="567"/>
            </w:pPr>
            <w:r>
              <w:t>the number of squares they removed</w:t>
            </w:r>
          </w:p>
          <w:p w14:paraId="4AB014E7" w14:textId="77777777" w:rsidR="006A4562" w:rsidRDefault="006A4562" w:rsidP="00D408FA">
            <w:pPr>
              <w:pStyle w:val="ListBullet2"/>
              <w:ind w:left="1134" w:hanging="567"/>
            </w:pPr>
            <w:r>
              <w:t>the number of squares that remain in their net</w:t>
            </w:r>
          </w:p>
          <w:p w14:paraId="601EBDDA" w14:textId="77777777" w:rsidR="006A4562" w:rsidRDefault="006A4562" w:rsidP="00D408FA">
            <w:pPr>
              <w:pStyle w:val="ListBullet2"/>
              <w:ind w:left="1134" w:hanging="567"/>
            </w:pPr>
            <w:r>
              <w:t>the dimensions of the box they have created</w:t>
            </w:r>
          </w:p>
          <w:p w14:paraId="16664F88" w14:textId="77777777" w:rsidR="006A4562" w:rsidRDefault="006A4562" w:rsidP="00D408FA">
            <w:pPr>
              <w:pStyle w:val="ListBullet2"/>
              <w:ind w:left="1134" w:hanging="567"/>
            </w:pPr>
            <w:r>
              <w:t>the volume of the box.</w:t>
            </w:r>
          </w:p>
          <w:p w14:paraId="4880A180" w14:textId="1E59F80E" w:rsidR="00EC5821" w:rsidRDefault="006A4562">
            <w:pPr>
              <w:pStyle w:val="ListNumber"/>
              <w:numPr>
                <w:ilvl w:val="0"/>
                <w:numId w:val="2"/>
              </w:numPr>
              <w:suppressAutoHyphens w:val="0"/>
              <w:spacing w:after="0"/>
              <w:contextualSpacing/>
            </w:pPr>
            <w:r w:rsidRPr="00D408FA">
              <w:t>Students will continue exploring until they believe they have found the box</w:t>
            </w:r>
            <w:r>
              <w:t xml:space="preserve"> that has the greatest volume.</w:t>
            </w:r>
          </w:p>
          <w:p w14:paraId="52427807" w14:textId="4774CBCA" w:rsidR="000D4D6D" w:rsidRPr="0076022E" w:rsidRDefault="00CD53DE" w:rsidP="00CD53DE">
            <w:pPr>
              <w:pStyle w:val="FeatureBox2"/>
            </w:pPr>
            <w:r w:rsidRPr="008D110F">
              <w:rPr>
                <w:b/>
                <w:bCs/>
              </w:rPr>
              <w:t>Evidence of learning:</w:t>
            </w:r>
            <w:r>
              <w:rPr>
                <w:b/>
                <w:bCs/>
              </w:rPr>
              <w:t xml:space="preserve"> </w:t>
            </w:r>
            <w:r w:rsidR="00D73C00">
              <w:t>s</w:t>
            </w:r>
            <w:r w:rsidRPr="00CD53DE">
              <w:t xml:space="preserve">tudents demonstrate their understanding of volume and surface area by designing, constructing and comparing open prisms created from identical square grids. They use measurement and calculation to determine how changes in dimensions affect capacity, record and interpret results systematically, and justify which net produces the largest volume using mathematical reasoning </w:t>
            </w:r>
            <w:r w:rsidRPr="00CD53DE">
              <w:lastRenderedPageBreak/>
              <w:t>and appropriate terminology.</w:t>
            </w:r>
          </w:p>
        </w:tc>
      </w:tr>
    </w:tbl>
    <w:p w14:paraId="309DB090" w14:textId="50F54A0E" w:rsidR="00855FDB" w:rsidRDefault="00177F63" w:rsidP="00177F63">
      <w:pPr>
        <w:pStyle w:val="Caption"/>
      </w:pPr>
      <w:r>
        <w:lastRenderedPageBreak/>
        <w:t xml:space="preserve">Table </w:t>
      </w:r>
      <w:r>
        <w:fldChar w:fldCharType="begin"/>
      </w:r>
      <w:r>
        <w:instrText xml:space="preserve"> SEQ Table \* ARABIC </w:instrText>
      </w:r>
      <w:r>
        <w:fldChar w:fldCharType="separate"/>
      </w:r>
      <w:r>
        <w:rPr>
          <w:noProof/>
        </w:rPr>
        <w:t>14</w:t>
      </w:r>
      <w:r>
        <w:fldChar w:fldCharType="end"/>
      </w:r>
      <w:r w:rsidR="00855FDB">
        <w:t xml:space="preserve"> </w:t>
      </w:r>
      <w:r w:rsidR="00855FDB" w:rsidRPr="00E24C4A">
        <w:t>– lesson c</w:t>
      </w:r>
      <w:r w:rsidR="00855FDB">
        <w:t>losure: u</w:t>
      </w:r>
      <w:r w:rsidR="00855FDB" w:rsidRPr="00BA5410">
        <w:t xml:space="preserve">niversal </w:t>
      </w:r>
      <w:r w:rsidR="003412A9">
        <w:t>leftovers challenge</w:t>
      </w:r>
      <w:r w:rsidR="00855FDB">
        <w:t xml:space="preserve"> </w:t>
      </w:r>
      <w:r w:rsidR="00855FDB"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855FDB" w14:paraId="18BA5601"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Pr>
          <w:p w14:paraId="2C8B4E0B" w14:textId="77777777" w:rsidR="00855FDB" w:rsidRDefault="00855FDB" w:rsidP="004D434E">
            <w:r>
              <w:t>Universal reflection and feedback activities</w:t>
            </w:r>
          </w:p>
        </w:tc>
        <w:tc>
          <w:tcPr>
            <w:tcW w:w="7280" w:type="dxa"/>
          </w:tcPr>
          <w:p w14:paraId="773DCBA4" w14:textId="77777777" w:rsidR="00855FDB" w:rsidRDefault="00855FDB" w:rsidP="004D434E">
            <w:pPr>
              <w:tabs>
                <w:tab w:val="left" w:pos="2789"/>
              </w:tabs>
            </w:pPr>
            <w:r>
              <w:t>Evidence of learning and next steps</w:t>
            </w:r>
          </w:p>
        </w:tc>
      </w:tr>
      <w:tr w:rsidR="00855FDB" w14:paraId="379F5A92"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Pr>
          <w:p w14:paraId="59047243" w14:textId="7957A1F4" w:rsidR="00855FDB" w:rsidRPr="003358D4" w:rsidRDefault="00EF4011">
            <w:pPr>
              <w:pStyle w:val="ListNumber"/>
              <w:numPr>
                <w:ilvl w:val="0"/>
                <w:numId w:val="13"/>
              </w:numPr>
            </w:pPr>
            <w:r>
              <w:t xml:space="preserve">Display to </w:t>
            </w:r>
            <w:r w:rsidRPr="003358D4">
              <w:t>students</w:t>
            </w:r>
            <w:r w:rsidR="00C51C01" w:rsidRPr="003358D4">
              <w:t xml:space="preserve"> </w:t>
            </w:r>
            <w:r w:rsidR="00CB1658" w:rsidRPr="003358D4">
              <w:t>4 different containers</w:t>
            </w:r>
            <w:r w:rsidR="00871BCF" w:rsidRPr="003358D4">
              <w:t xml:space="preserve"> o</w:t>
            </w:r>
            <w:r w:rsidR="00CB1658" w:rsidRPr="003358D4">
              <w:t>f</w:t>
            </w:r>
            <w:r w:rsidR="00871BCF" w:rsidRPr="003358D4">
              <w:t xml:space="preserve"> varying width and heights</w:t>
            </w:r>
            <w:r w:rsidR="00D73C00" w:rsidRPr="003358D4">
              <w:t>.</w:t>
            </w:r>
            <w:r w:rsidR="00A8794C" w:rsidRPr="003358D4">
              <w:t xml:space="preserve"> </w:t>
            </w:r>
            <w:r w:rsidR="00D73C00" w:rsidRPr="003358D4">
              <w:t>P</w:t>
            </w:r>
            <w:r w:rsidR="00A8794C" w:rsidRPr="003358D4">
              <w:t xml:space="preserve">ictures of containers could be used instead. </w:t>
            </w:r>
            <w:r w:rsidR="008C2D6D" w:rsidRPr="003358D4">
              <w:t>Label each container 1, 2, 3, and 4.</w:t>
            </w:r>
          </w:p>
          <w:p w14:paraId="4D7E9830" w14:textId="4C94862A" w:rsidR="001A284A" w:rsidRPr="003358D4" w:rsidRDefault="00CB1658" w:rsidP="003358D4">
            <w:pPr>
              <w:pStyle w:val="ListNumber"/>
            </w:pPr>
            <w:r w:rsidRPr="003358D4">
              <w:t xml:space="preserve">Ask the students which container they think would hold more water. </w:t>
            </w:r>
            <w:r w:rsidR="003A098F" w:rsidRPr="003358D4">
              <w:t>Ask selected students</w:t>
            </w:r>
            <w:r w:rsidR="00192305" w:rsidRPr="003358D4">
              <w:t xml:space="preserve"> to explain</w:t>
            </w:r>
            <w:r w:rsidR="003A098F" w:rsidRPr="003358D4">
              <w:t xml:space="preserve"> why they chose </w:t>
            </w:r>
            <w:r w:rsidR="00192305" w:rsidRPr="003358D4">
              <w:t>their particular container.</w:t>
            </w:r>
          </w:p>
          <w:p w14:paraId="0D1747AB" w14:textId="407BA53B" w:rsidR="00855FDB" w:rsidRDefault="006B74CF" w:rsidP="003358D4">
            <w:pPr>
              <w:pStyle w:val="ListNumber"/>
            </w:pPr>
            <w:r w:rsidRPr="003358D4">
              <w:t xml:space="preserve">Ask students to use </w:t>
            </w:r>
            <w:r w:rsidR="00D417A3" w:rsidRPr="003358D4">
              <w:t>‘</w:t>
            </w:r>
            <w:r w:rsidR="00580722" w:rsidRPr="003358D4">
              <w:t>thumbs</w:t>
            </w:r>
            <w:r w:rsidRPr="003358D4">
              <w:t xml:space="preserve"> up</w:t>
            </w:r>
            <w:r w:rsidR="00D417A3" w:rsidRPr="003358D4">
              <w:t>’</w:t>
            </w:r>
            <w:r w:rsidRPr="003358D4">
              <w:t xml:space="preserve"> or </w:t>
            </w:r>
            <w:r w:rsidR="00D417A3" w:rsidRPr="003358D4">
              <w:t xml:space="preserve">‘thumbs </w:t>
            </w:r>
            <w:r w:rsidRPr="003358D4">
              <w:t>down</w:t>
            </w:r>
            <w:r w:rsidR="00D417A3" w:rsidRPr="003358D4">
              <w:t>’</w:t>
            </w:r>
            <w:r w:rsidRPr="003358D4">
              <w:t xml:space="preserve"> </w:t>
            </w:r>
            <w:r w:rsidR="00C70B5C" w:rsidRPr="003358D4">
              <w:t>to answer the following</w:t>
            </w:r>
            <w:r w:rsidR="00360D0B" w:rsidRPr="003358D4">
              <w:t xml:space="preserve"> true</w:t>
            </w:r>
            <w:r w:rsidR="00360D0B">
              <w:t xml:space="preserve"> </w:t>
            </w:r>
            <w:r w:rsidR="00A02767">
              <w:t xml:space="preserve">and </w:t>
            </w:r>
            <w:r w:rsidR="00360D0B">
              <w:t>false</w:t>
            </w:r>
            <w:r w:rsidR="00C70B5C">
              <w:t xml:space="preserve"> questions:</w:t>
            </w:r>
          </w:p>
          <w:p w14:paraId="5266E740" w14:textId="37978801" w:rsidR="00C70B5C" w:rsidRDefault="001103FE">
            <w:pPr>
              <w:pStyle w:val="ListNumber2"/>
              <w:numPr>
                <w:ilvl w:val="0"/>
                <w:numId w:val="34"/>
              </w:numPr>
            </w:pPr>
            <w:r>
              <w:t>Does a</w:t>
            </w:r>
            <w:r w:rsidR="00C70B5C">
              <w:t xml:space="preserve"> taller container always </w:t>
            </w:r>
            <w:r>
              <w:t>hold</w:t>
            </w:r>
            <w:r w:rsidR="00C70B5C">
              <w:t xml:space="preserve"> more?</w:t>
            </w:r>
          </w:p>
          <w:p w14:paraId="29EF44D8" w14:textId="40454D7C" w:rsidR="00C70B5C" w:rsidRDefault="001103FE">
            <w:pPr>
              <w:pStyle w:val="ListNumber2"/>
              <w:numPr>
                <w:ilvl w:val="0"/>
                <w:numId w:val="34"/>
              </w:numPr>
            </w:pPr>
            <w:r>
              <w:t xml:space="preserve">Can </w:t>
            </w:r>
            <w:r w:rsidR="00D727FD">
              <w:t>2</w:t>
            </w:r>
            <w:r w:rsidR="00C70B5C">
              <w:t xml:space="preserve"> containers look different but still hold the same </w:t>
            </w:r>
            <w:r w:rsidR="00C70B5C">
              <w:lastRenderedPageBreak/>
              <w:t>amount?</w:t>
            </w:r>
          </w:p>
          <w:p w14:paraId="76C3AACE" w14:textId="1451145C" w:rsidR="005B0FD2" w:rsidRDefault="001103FE">
            <w:pPr>
              <w:pStyle w:val="ListNumber2"/>
              <w:numPr>
                <w:ilvl w:val="0"/>
                <w:numId w:val="34"/>
              </w:numPr>
            </w:pPr>
            <w:r>
              <w:t>What i</w:t>
            </w:r>
            <w:r w:rsidR="005B0FD2">
              <w:t xml:space="preserve">f I double the height </w:t>
            </w:r>
            <w:r w:rsidR="003855E7">
              <w:t>o</w:t>
            </w:r>
            <w:r w:rsidR="005B0FD2">
              <w:t xml:space="preserve">f a container, </w:t>
            </w:r>
            <w:r>
              <w:t xml:space="preserve">will </w:t>
            </w:r>
            <w:r w:rsidR="005B0FD2">
              <w:t xml:space="preserve">its capacity also </w:t>
            </w:r>
            <w:r w:rsidR="001A5698">
              <w:t>double</w:t>
            </w:r>
            <w:r w:rsidR="005B0FD2">
              <w:t>?</w:t>
            </w:r>
          </w:p>
          <w:p w14:paraId="39EC6E74" w14:textId="4CCE9115" w:rsidR="00742FF4" w:rsidRDefault="008E768E" w:rsidP="00742FF4">
            <w:pPr>
              <w:pStyle w:val="ListNumber"/>
            </w:pPr>
            <w:r>
              <w:t>Repeat each of the true and false question and u</w:t>
            </w:r>
            <w:r w:rsidR="00742FF4">
              <w:t>sing the P</w:t>
            </w:r>
            <w:r w:rsidR="00D727FD">
              <w:t>ose</w:t>
            </w:r>
            <w:r w:rsidR="00742FF4">
              <w:t>-Pause-Pounce-Bounce question</w:t>
            </w:r>
            <w:r w:rsidR="00D727FD">
              <w:t>ing</w:t>
            </w:r>
            <w:r w:rsidR="00742FF4">
              <w:t xml:space="preserve"> strategy ask</w:t>
            </w:r>
            <w:r w:rsidR="00771A33">
              <w:t xml:space="preserve"> students:</w:t>
            </w:r>
          </w:p>
          <w:p w14:paraId="5676BFD3" w14:textId="09250870" w:rsidR="00771A33" w:rsidRDefault="00FA2593">
            <w:pPr>
              <w:pStyle w:val="ListNumber2"/>
              <w:numPr>
                <w:ilvl w:val="0"/>
                <w:numId w:val="35"/>
              </w:numPr>
            </w:pPr>
            <w:r>
              <w:t>Can you explain your thinking?</w:t>
            </w:r>
          </w:p>
          <w:p w14:paraId="12591F77" w14:textId="77777777" w:rsidR="003855E7" w:rsidRDefault="00681782">
            <w:pPr>
              <w:pStyle w:val="ListNumber2"/>
              <w:numPr>
                <w:ilvl w:val="0"/>
                <w:numId w:val="35"/>
              </w:numPr>
            </w:pPr>
            <w:r>
              <w:t xml:space="preserve">What </w:t>
            </w:r>
            <w:r w:rsidR="003855E7">
              <w:t>measurements or features did you use to make your decision?</w:t>
            </w:r>
          </w:p>
          <w:p w14:paraId="6F6DDC8B" w14:textId="77777777" w:rsidR="00885E77" w:rsidRDefault="004C783F" w:rsidP="00885E77">
            <w:pPr>
              <w:pStyle w:val="ListNumber"/>
            </w:pPr>
            <w:r>
              <w:t>Students complete an exit ticket answering the following questions:</w:t>
            </w:r>
          </w:p>
          <w:p w14:paraId="577980DE" w14:textId="77777777" w:rsidR="004C783F" w:rsidRPr="00DA3397" w:rsidRDefault="00F827B8">
            <w:pPr>
              <w:pStyle w:val="ListNumber2"/>
              <w:numPr>
                <w:ilvl w:val="0"/>
                <w:numId w:val="36"/>
              </w:numPr>
            </w:pPr>
            <w:r w:rsidRPr="00DA3397">
              <w:t>What did you learn about the relationship between shape and capacity?</w:t>
            </w:r>
          </w:p>
          <w:p w14:paraId="578FAE4A" w14:textId="1FC36AB2" w:rsidR="00F827B8" w:rsidRPr="00A0558D" w:rsidRDefault="00E3357B">
            <w:pPr>
              <w:pStyle w:val="ListNumber2"/>
              <w:numPr>
                <w:ilvl w:val="0"/>
                <w:numId w:val="36"/>
              </w:numPr>
            </w:pPr>
            <w:r w:rsidRPr="00DA3397">
              <w:t>What is one thing you will remember next time you choose a container?</w:t>
            </w:r>
          </w:p>
        </w:tc>
        <w:tc>
          <w:tcPr>
            <w:tcW w:w="7280" w:type="dxa"/>
          </w:tcPr>
          <w:p w14:paraId="3E1E2B38" w14:textId="2EC35043" w:rsidR="00855FDB" w:rsidRPr="00381E2C" w:rsidRDefault="00855FDB" w:rsidP="004D434E">
            <w:pPr>
              <w:pStyle w:val="FeatureBox2"/>
            </w:pPr>
            <w:r w:rsidRPr="008D110F">
              <w:rPr>
                <w:b/>
                <w:bCs/>
              </w:rPr>
              <w:lastRenderedPageBreak/>
              <w:t>Evidence of learning:</w:t>
            </w:r>
            <w:r>
              <w:t xml:space="preserve"> </w:t>
            </w:r>
            <w:r w:rsidR="00D73C00">
              <w:t>s</w:t>
            </w:r>
            <w:r>
              <w:t xml:space="preserve">tudents </w:t>
            </w:r>
            <w:r w:rsidR="004F183E">
              <w:t>demonstrate</w:t>
            </w:r>
            <w:r w:rsidR="000A11DE">
              <w:t xml:space="preserve"> their understanding by identifying and comparing how the shape and dimensions </w:t>
            </w:r>
            <w:r w:rsidR="004F183E">
              <w:t>of containers affect capacity, using appropriate</w:t>
            </w:r>
            <w:r w:rsidR="005931C5">
              <w:t xml:space="preserve"> mathematical</w:t>
            </w:r>
            <w:r w:rsidR="004F183E">
              <w:t xml:space="preserve"> terminology</w:t>
            </w:r>
            <w:r w:rsidR="005931C5">
              <w:t>.</w:t>
            </w:r>
            <w:r w:rsidR="004F183E">
              <w:t xml:space="preserve"> </w:t>
            </w:r>
          </w:p>
          <w:p w14:paraId="266CD11F" w14:textId="2E88C6A4" w:rsidR="00855FDB" w:rsidRPr="00F01A68" w:rsidRDefault="00A42FA0" w:rsidP="00DA3397">
            <w:pPr>
              <w:pStyle w:val="ListBullet"/>
            </w:pPr>
            <w:r w:rsidRPr="00A42FA0">
              <w:t xml:space="preserve">Use student </w:t>
            </w:r>
            <w:r w:rsidRPr="00DA3397">
              <w:t>responses</w:t>
            </w:r>
            <w:r w:rsidRPr="00A42FA0">
              <w:t xml:space="preserve"> and reflections to provide targeted feedback addressing misconceptions about the relationship between height, width and volume</w:t>
            </w:r>
            <w:r w:rsidR="00D73C00">
              <w:t xml:space="preserve"> to</w:t>
            </w:r>
            <w:r w:rsidRPr="00A42FA0">
              <w:t xml:space="preserve"> reinforce connections between visual estimation, measurement and formula-based reasoning, and encourage </w:t>
            </w:r>
            <w:r w:rsidR="00B25CC3">
              <w:t xml:space="preserve">the </w:t>
            </w:r>
            <w:r w:rsidRPr="00A42FA0">
              <w:t>application of strategies to new contexts. Offer extension challenges such as designing a container that holds the most while using the least material.</w:t>
            </w:r>
          </w:p>
        </w:tc>
      </w:tr>
    </w:tbl>
    <w:p w14:paraId="592F8E78" w14:textId="77777777" w:rsidR="008F446D" w:rsidRDefault="008F446D">
      <w:pPr>
        <w:suppressAutoHyphens w:val="0"/>
        <w:spacing w:before="0" w:after="160" w:line="259" w:lineRule="auto"/>
        <w:rPr>
          <w:rFonts w:eastAsiaTheme="majorEastAsia"/>
          <w:bCs/>
          <w:color w:val="002664"/>
          <w:sz w:val="36"/>
          <w:szCs w:val="48"/>
        </w:rPr>
      </w:pPr>
      <w:r>
        <w:br w:type="page"/>
      </w:r>
    </w:p>
    <w:p w14:paraId="78B152B8" w14:textId="201D0EC9" w:rsidR="00F40B58" w:rsidRPr="000C0BB7" w:rsidRDefault="00F40B58" w:rsidP="00F40B58">
      <w:pPr>
        <w:pStyle w:val="Heading2"/>
      </w:pPr>
      <w:bookmarkStart w:id="28" w:name="_Toc219899667"/>
      <w:r w:rsidRPr="007F769A">
        <w:lastRenderedPageBreak/>
        <w:t xml:space="preserve">Lesson 4 – </w:t>
      </w:r>
      <w:r w:rsidR="00E4341A" w:rsidRPr="007F769A">
        <w:t xml:space="preserve">deep </w:t>
      </w:r>
      <w:r w:rsidR="00C0426E" w:rsidRPr="007F769A">
        <w:t>dive</w:t>
      </w:r>
      <w:bookmarkEnd w:id="28"/>
    </w:p>
    <w:p w14:paraId="45BF4A8A" w14:textId="77777777" w:rsidR="00F40B58" w:rsidRPr="00C030A9" w:rsidRDefault="00F40B58" w:rsidP="00F40B58">
      <w:r>
        <w:t>The tables below capture the multi-tiered approach to teaching and learning activities to support students in achieving learning outcomes.</w:t>
      </w:r>
    </w:p>
    <w:p w14:paraId="569B66F9" w14:textId="37A31936" w:rsidR="00F40B58" w:rsidRDefault="00177F63" w:rsidP="00177F63">
      <w:pPr>
        <w:pStyle w:val="Caption"/>
      </w:pPr>
      <w:r>
        <w:t xml:space="preserve">Table </w:t>
      </w:r>
      <w:r>
        <w:fldChar w:fldCharType="begin"/>
      </w:r>
      <w:r>
        <w:instrText xml:space="preserve"> SEQ Table \* ARABIC </w:instrText>
      </w:r>
      <w:r>
        <w:fldChar w:fldCharType="separate"/>
      </w:r>
      <w:r>
        <w:rPr>
          <w:noProof/>
        </w:rPr>
        <w:t>15</w:t>
      </w:r>
      <w:r>
        <w:fldChar w:fldCharType="end"/>
      </w:r>
      <w:r>
        <w:t xml:space="preserve"> </w:t>
      </w:r>
      <w:r w:rsidR="00F40B58">
        <w:t>–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F40B58" w:rsidRPr="002A3430" w14:paraId="724F4D5A" w14:textId="77777777" w:rsidTr="004D434E">
        <w:trPr>
          <w:cnfStyle w:val="100000000000" w:firstRow="1" w:lastRow="0" w:firstColumn="0" w:lastColumn="0" w:oddVBand="0" w:evenVBand="0" w:oddHBand="0" w:evenHBand="0" w:firstRowFirstColumn="0" w:firstRowLastColumn="0" w:lastRowFirstColumn="0" w:lastRowLastColumn="0"/>
        </w:trPr>
        <w:tc>
          <w:tcPr>
            <w:tcW w:w="2500" w:type="pct"/>
          </w:tcPr>
          <w:p w14:paraId="22CA4C4E" w14:textId="77777777" w:rsidR="00F40B58" w:rsidRPr="002A3430" w:rsidRDefault="00F40B58" w:rsidP="004D434E">
            <w:r>
              <w:t>Life Skills Stage 5</w:t>
            </w:r>
          </w:p>
        </w:tc>
        <w:tc>
          <w:tcPr>
            <w:tcW w:w="2500" w:type="pct"/>
          </w:tcPr>
          <w:p w14:paraId="45DE0AC0" w14:textId="77777777" w:rsidR="00F40B58" w:rsidRPr="002A3430" w:rsidRDefault="00F40B58" w:rsidP="004D434E">
            <w:r>
              <w:t>Stage 5</w:t>
            </w:r>
          </w:p>
        </w:tc>
      </w:tr>
      <w:tr w:rsidR="00F40B58" w:rsidRPr="00A5745A" w14:paraId="33C71ACE" w14:textId="77777777" w:rsidTr="004D43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7575B39" w14:textId="77777777" w:rsidR="00F40B58" w:rsidRPr="004579A2" w:rsidRDefault="00F40B58" w:rsidP="004D434E">
            <w:r>
              <w:t>A student:</w:t>
            </w:r>
          </w:p>
          <w:p w14:paraId="1D537858" w14:textId="77777777" w:rsidR="00F40B58" w:rsidRPr="00B01485" w:rsidRDefault="00F40B58"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263C8B42" w14:textId="77777777" w:rsidR="00F40B58" w:rsidRPr="00350AF7" w:rsidRDefault="00F40B58" w:rsidP="004D434E">
            <w:pPr>
              <w:pStyle w:val="ListBullet"/>
            </w:pPr>
            <w:r>
              <w:t xml:space="preserve">measures and uses area in everyday contexts </w:t>
            </w:r>
            <w:r>
              <w:rPr>
                <w:b/>
                <w:bCs/>
              </w:rPr>
              <w:t>MALS-ARE-01</w:t>
            </w:r>
          </w:p>
          <w:p w14:paraId="7BB71ACB" w14:textId="77777777" w:rsidR="00F40B58" w:rsidRPr="004579A2" w:rsidRDefault="00F40B58" w:rsidP="004D434E">
            <w:pPr>
              <w:pStyle w:val="ListBullet"/>
              <w:rPr>
                <w:noProof/>
              </w:rPr>
            </w:pPr>
            <w:r>
              <w:rPr>
                <w:bCs/>
                <w:noProof/>
              </w:rPr>
              <w:t xml:space="preserve">measures and uses volume, capacity and mass in everyday contexts </w:t>
            </w:r>
            <w:r>
              <w:rPr>
                <w:b/>
                <w:noProof/>
              </w:rPr>
              <w:t>MALS-VOL-01</w:t>
            </w:r>
          </w:p>
        </w:tc>
        <w:tc>
          <w:tcPr>
            <w:tcW w:w="2500" w:type="pct"/>
          </w:tcPr>
          <w:p w14:paraId="3A8BEA50" w14:textId="77777777" w:rsidR="00F40B58" w:rsidRPr="004579A2" w:rsidRDefault="00F40B58" w:rsidP="004D434E">
            <w:r>
              <w:t>A student:</w:t>
            </w:r>
          </w:p>
          <w:p w14:paraId="24A8CF9D" w14:textId="77777777" w:rsidR="00F40B58" w:rsidRPr="008872B6" w:rsidRDefault="00F40B58"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6C5E82FB" w14:textId="2CDFFA49" w:rsidR="008872B6" w:rsidRPr="00BE195F" w:rsidRDefault="008872B6" w:rsidP="004D434E">
            <w:pPr>
              <w:pStyle w:val="ListBullet"/>
              <w:rPr>
                <w:szCs w:val="22"/>
              </w:rPr>
            </w:pPr>
            <w:r w:rsidRPr="00BE195F">
              <w:rPr>
                <w:szCs w:val="22"/>
              </w:rPr>
              <w:t xml:space="preserve">solves problems involving the surface area </w:t>
            </w:r>
            <w:r w:rsidR="00BE195F">
              <w:rPr>
                <w:szCs w:val="22"/>
              </w:rPr>
              <w:t>of right prisms and practical problems involving the area of composite shapes and solids</w:t>
            </w:r>
            <w:r w:rsidR="00A304F8">
              <w:rPr>
                <w:szCs w:val="22"/>
              </w:rPr>
              <w:t xml:space="preserve"> </w:t>
            </w:r>
            <w:r w:rsidR="00A304F8">
              <w:rPr>
                <w:b/>
                <w:bCs/>
                <w:szCs w:val="22"/>
              </w:rPr>
              <w:t>MA5-ARE-C-01</w:t>
            </w:r>
          </w:p>
          <w:p w14:paraId="7B31779F" w14:textId="77777777" w:rsidR="00F40B58" w:rsidRPr="00960296" w:rsidRDefault="00F40B58" w:rsidP="004D434E">
            <w:pPr>
              <w:pStyle w:val="ListBullet"/>
              <w:rPr>
                <w:szCs w:val="22"/>
              </w:rPr>
            </w:pPr>
            <w:r w:rsidRPr="00960296">
              <w:rPr>
                <w:bCs/>
                <w:szCs w:val="22"/>
              </w:rPr>
              <w:t>solves problems involving the volume of composite solids consisting of right prisms and cylinders</w:t>
            </w:r>
            <w:r>
              <w:rPr>
                <w:b/>
                <w:szCs w:val="22"/>
              </w:rPr>
              <w:t xml:space="preserve"> </w:t>
            </w:r>
            <w:r w:rsidRPr="00692859">
              <w:rPr>
                <w:b/>
                <w:szCs w:val="22"/>
              </w:rPr>
              <w:t>MA5-</w:t>
            </w:r>
            <w:r>
              <w:rPr>
                <w:b/>
                <w:szCs w:val="22"/>
              </w:rPr>
              <w:t>VOL</w:t>
            </w:r>
            <w:r w:rsidRPr="00692859">
              <w:rPr>
                <w:b/>
                <w:szCs w:val="22"/>
              </w:rPr>
              <w:t>-C-01</w:t>
            </w:r>
          </w:p>
        </w:tc>
      </w:tr>
      <w:tr w:rsidR="00F40B58" w:rsidRPr="00C003A2" w14:paraId="19F46033" w14:textId="77777777" w:rsidTr="00B25CC3">
        <w:trPr>
          <w:cnfStyle w:val="000000010000" w:firstRow="0" w:lastRow="0" w:firstColumn="0" w:lastColumn="0" w:oddVBand="0" w:evenVBand="0" w:oddHBand="0" w:evenHBand="1" w:firstRowFirstColumn="0" w:firstRowLastColumn="0" w:lastRowFirstColumn="0" w:lastRowLastColumn="0"/>
          <w:cantSplit/>
          <w:trHeight w:val="300"/>
        </w:trPr>
        <w:tc>
          <w:tcPr>
            <w:tcW w:w="2500" w:type="pct"/>
          </w:tcPr>
          <w:p w14:paraId="785C170A" w14:textId="32CDF296" w:rsidR="00F40B58" w:rsidRPr="00C003A2" w:rsidRDefault="00F40B58" w:rsidP="004D434E">
            <w:pPr>
              <w:rPr>
                <w:b/>
                <w:bCs/>
              </w:rPr>
            </w:pPr>
            <w:r w:rsidRPr="00C003A2">
              <w:rPr>
                <w:b/>
                <w:bCs/>
              </w:rPr>
              <w:lastRenderedPageBreak/>
              <w:t>Learning intention</w:t>
            </w:r>
            <w:r>
              <w:rPr>
                <w:b/>
                <w:bCs/>
              </w:rPr>
              <w:t>s</w:t>
            </w:r>
          </w:p>
          <w:p w14:paraId="7FECE266" w14:textId="77777777" w:rsidR="00F40B58" w:rsidRDefault="00F40B58" w:rsidP="004D434E">
            <w:r w:rsidRPr="00C003A2">
              <w:t>We are learning to</w:t>
            </w:r>
            <w:r>
              <w:t>:</w:t>
            </w:r>
          </w:p>
          <w:p w14:paraId="19CE23EF" w14:textId="0F1B4E20" w:rsidR="00F40B58" w:rsidRDefault="00AA35E5" w:rsidP="004D434E">
            <w:pPr>
              <w:pStyle w:val="ListBullet"/>
            </w:pPr>
            <w:r>
              <w:t>identify solids from a composite solid</w:t>
            </w:r>
          </w:p>
          <w:p w14:paraId="2FEA8E3B" w14:textId="4EF312B1" w:rsidR="003618E4" w:rsidRPr="0079358F" w:rsidRDefault="003618E4" w:rsidP="004D434E">
            <w:pPr>
              <w:pStyle w:val="ListBullet"/>
            </w:pPr>
            <w:r>
              <w:t>calculate the volume and capacity of a com</w:t>
            </w:r>
            <w:r w:rsidR="00BD07B9">
              <w:t>posite</w:t>
            </w:r>
            <w:r>
              <w:t xml:space="preserve"> solid.</w:t>
            </w:r>
          </w:p>
          <w:p w14:paraId="14453622" w14:textId="77777777" w:rsidR="00F40B58" w:rsidRPr="00F766A5" w:rsidRDefault="00F40B58" w:rsidP="004D434E">
            <w:pPr>
              <w:pStyle w:val="ListBullet"/>
              <w:numPr>
                <w:ilvl w:val="0"/>
                <w:numId w:val="0"/>
              </w:numPr>
              <w:rPr>
                <w:b/>
                <w:bCs/>
              </w:rPr>
            </w:pPr>
            <w:r w:rsidRPr="00F766A5">
              <w:rPr>
                <w:b/>
                <w:bCs/>
              </w:rPr>
              <w:t>Success criteria</w:t>
            </w:r>
          </w:p>
          <w:p w14:paraId="3E3A7392" w14:textId="77777777" w:rsidR="00F40B58" w:rsidRDefault="00F40B58" w:rsidP="004D434E">
            <w:r w:rsidRPr="00C003A2">
              <w:t>I can:</w:t>
            </w:r>
          </w:p>
          <w:p w14:paraId="4FCD9E69" w14:textId="77777777" w:rsidR="003618E4" w:rsidRDefault="003618E4" w:rsidP="003618E4">
            <w:pPr>
              <w:pStyle w:val="ListBullet"/>
            </w:pPr>
            <w:r>
              <w:t>identify the solids that make up a composite solid</w:t>
            </w:r>
          </w:p>
          <w:p w14:paraId="50C65EBF" w14:textId="05951AEF" w:rsidR="00F40B58" w:rsidRPr="00C003A2" w:rsidRDefault="00F76420" w:rsidP="00F76420">
            <w:pPr>
              <w:pStyle w:val="ListBullet"/>
            </w:pPr>
            <w:r>
              <w:t>calculate the volume of a composite solid</w:t>
            </w:r>
            <w:r w:rsidR="00F0254F">
              <w:t>.</w:t>
            </w:r>
          </w:p>
        </w:tc>
        <w:tc>
          <w:tcPr>
            <w:tcW w:w="2500" w:type="pct"/>
          </w:tcPr>
          <w:p w14:paraId="652D981B" w14:textId="37B02DD3" w:rsidR="00F40B58" w:rsidRPr="00C003A2" w:rsidRDefault="00F40B58" w:rsidP="004D434E">
            <w:pPr>
              <w:rPr>
                <w:b/>
                <w:bCs/>
              </w:rPr>
            </w:pPr>
            <w:r w:rsidRPr="00C003A2">
              <w:rPr>
                <w:b/>
                <w:bCs/>
              </w:rPr>
              <w:t>Learning intention</w:t>
            </w:r>
            <w:r>
              <w:rPr>
                <w:b/>
                <w:bCs/>
              </w:rPr>
              <w:t>s</w:t>
            </w:r>
          </w:p>
          <w:p w14:paraId="21313208" w14:textId="77777777" w:rsidR="00F40B58" w:rsidRDefault="00F40B58" w:rsidP="004D434E">
            <w:r w:rsidRPr="00C003A2">
              <w:t>We are learning to</w:t>
            </w:r>
            <w:r>
              <w:t>:</w:t>
            </w:r>
          </w:p>
          <w:p w14:paraId="2FF2E479" w14:textId="4635E276" w:rsidR="00F40B58" w:rsidRDefault="00E3618B" w:rsidP="00E3618B">
            <w:pPr>
              <w:pStyle w:val="ListBullet"/>
            </w:pPr>
            <w:r>
              <w:t xml:space="preserve">dissect a composite </w:t>
            </w:r>
            <w:r w:rsidR="00513444">
              <w:t>solid into known solids</w:t>
            </w:r>
          </w:p>
          <w:p w14:paraId="65EBB3F0" w14:textId="03BBE6C4" w:rsidR="00373284" w:rsidRDefault="00373284" w:rsidP="00E3618B">
            <w:pPr>
              <w:pStyle w:val="ListBullet"/>
            </w:pPr>
            <w:r>
              <w:t>calculate the volume of a composite solid.</w:t>
            </w:r>
          </w:p>
          <w:p w14:paraId="1433B713" w14:textId="77777777" w:rsidR="00F40B58" w:rsidRPr="00C003A2" w:rsidRDefault="00F40B58" w:rsidP="004D434E">
            <w:pPr>
              <w:rPr>
                <w:b/>
                <w:bCs/>
              </w:rPr>
            </w:pPr>
            <w:r w:rsidRPr="00C003A2">
              <w:rPr>
                <w:b/>
                <w:bCs/>
              </w:rPr>
              <w:t>Success criteria</w:t>
            </w:r>
          </w:p>
          <w:p w14:paraId="1F030176" w14:textId="77777777" w:rsidR="00F40B58" w:rsidRPr="00C003A2" w:rsidRDefault="00F40B58" w:rsidP="004D434E">
            <w:r w:rsidRPr="00C003A2">
              <w:t>I can:</w:t>
            </w:r>
          </w:p>
          <w:p w14:paraId="09C8E3C9" w14:textId="77777777" w:rsidR="00F40B58" w:rsidRDefault="00373284" w:rsidP="00373284">
            <w:pPr>
              <w:pStyle w:val="ListBullet"/>
            </w:pPr>
            <w:r>
              <w:t>identify the solids that make up a composite solid</w:t>
            </w:r>
          </w:p>
          <w:p w14:paraId="6361D43B" w14:textId="77777777" w:rsidR="00373284" w:rsidRDefault="00373284" w:rsidP="00373284">
            <w:pPr>
              <w:pStyle w:val="ListBullet"/>
            </w:pPr>
            <w:r>
              <w:t>calculate the volume of a composite solid</w:t>
            </w:r>
          </w:p>
          <w:p w14:paraId="52C2E5BD" w14:textId="6233F076" w:rsidR="00373284" w:rsidRPr="00C003A2" w:rsidRDefault="00373284" w:rsidP="00373284">
            <w:pPr>
              <w:pStyle w:val="ListBullet"/>
            </w:pPr>
            <w:r>
              <w:t>calculate the capacity of a composite solid.</w:t>
            </w:r>
          </w:p>
        </w:tc>
      </w:tr>
    </w:tbl>
    <w:p w14:paraId="1B3A31A7" w14:textId="265C6036" w:rsidR="00CF000D" w:rsidRDefault="00177F63" w:rsidP="00177F63">
      <w:pPr>
        <w:pStyle w:val="Caption"/>
      </w:pPr>
      <w:r>
        <w:t xml:space="preserve">Table </w:t>
      </w:r>
      <w:r>
        <w:fldChar w:fldCharType="begin"/>
      </w:r>
      <w:r>
        <w:instrText xml:space="preserve"> SEQ Table \* ARABIC </w:instrText>
      </w:r>
      <w:r>
        <w:fldChar w:fldCharType="separate"/>
      </w:r>
      <w:r>
        <w:rPr>
          <w:noProof/>
        </w:rPr>
        <w:t>16</w:t>
      </w:r>
      <w:r>
        <w:fldChar w:fldCharType="end"/>
      </w:r>
      <w:r>
        <w:t xml:space="preserve"> </w:t>
      </w:r>
      <w:r w:rsidR="00CF000D" w:rsidRPr="0049082F">
        <w:t>– universal teaching and learning activities</w:t>
      </w:r>
    </w:p>
    <w:tbl>
      <w:tblPr>
        <w:tblStyle w:val="Tableheader"/>
        <w:tblW w:w="4999" w:type="pct"/>
        <w:tblLayout w:type="fixed"/>
        <w:tblLook w:val="04A0" w:firstRow="1" w:lastRow="0" w:firstColumn="1" w:lastColumn="0" w:noHBand="0" w:noVBand="1"/>
        <w:tblDescription w:val="Teaching and learning activities and evidence of learning for universal content."/>
      </w:tblPr>
      <w:tblGrid>
        <w:gridCol w:w="7279"/>
        <w:gridCol w:w="7280"/>
      </w:tblGrid>
      <w:tr w:rsidR="00DA0EF4" w:rsidRPr="00C030A9" w14:paraId="3126D424" w14:textId="77777777" w:rsidTr="0057601C">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500" w:type="pct"/>
          </w:tcPr>
          <w:p w14:paraId="22620122" w14:textId="2222ABC1" w:rsidR="00DA0EF4" w:rsidRPr="00C030A9" w:rsidRDefault="00D86D81" w:rsidP="004D434E">
            <w:r>
              <w:t>Universal teaching and learning activities</w:t>
            </w:r>
          </w:p>
        </w:tc>
        <w:tc>
          <w:tcPr>
            <w:tcW w:w="2500" w:type="pct"/>
          </w:tcPr>
          <w:p w14:paraId="24D2417B" w14:textId="4FAE661C" w:rsidR="00DA0EF4" w:rsidRPr="00C030A9" w:rsidRDefault="006760C1" w:rsidP="004D434E">
            <w:pPr>
              <w:cnfStyle w:val="100000000000" w:firstRow="1" w:lastRow="0" w:firstColumn="0" w:lastColumn="0" w:oddVBand="0" w:evenVBand="0" w:oddHBand="0" w:evenHBand="0" w:firstRowFirstColumn="0" w:firstRowLastColumn="0" w:lastRowFirstColumn="0" w:lastRowLastColumn="0"/>
            </w:pPr>
            <w:r>
              <w:t>Evidence of learning</w:t>
            </w:r>
          </w:p>
        </w:tc>
      </w:tr>
      <w:tr w:rsidR="00DA0EF4" w:rsidRPr="0076022E" w14:paraId="5613B060" w14:textId="77777777" w:rsidTr="0057601C">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0" w:type="pct"/>
          </w:tcPr>
          <w:p w14:paraId="3955004B" w14:textId="0879F69C" w:rsidR="00D86D81" w:rsidRPr="00D86D81" w:rsidRDefault="00D86D81">
            <w:pPr>
              <w:pStyle w:val="ListNumber"/>
              <w:numPr>
                <w:ilvl w:val="0"/>
                <w:numId w:val="14"/>
              </w:numPr>
              <w:rPr>
                <w:b w:val="0"/>
                <w:bCs/>
              </w:rPr>
            </w:pPr>
            <w:r w:rsidRPr="00D86D81">
              <w:rPr>
                <w:b w:val="0"/>
                <w:bCs/>
              </w:rPr>
              <w:t xml:space="preserve">Display Figures 9–12 for students to view. Ask students to consider which of the 4 different pools holds the most water and </w:t>
            </w:r>
            <w:r w:rsidRPr="00D86D81">
              <w:rPr>
                <w:b w:val="0"/>
                <w:bCs/>
              </w:rPr>
              <w:lastRenderedPageBreak/>
              <w:t>the reasons why.</w:t>
            </w:r>
          </w:p>
          <w:p w14:paraId="0CF914B1" w14:textId="03CC5760" w:rsidR="00D86D81" w:rsidRPr="003A58BD" w:rsidRDefault="00D86D81" w:rsidP="00D86D81">
            <w:pPr>
              <w:pStyle w:val="Caption"/>
              <w:rPr>
                <w:bCs/>
              </w:rPr>
            </w:pPr>
            <w:r w:rsidRPr="00D86D81">
              <w:rPr>
                <w:b w:val="0"/>
                <w:bCs/>
              </w:rPr>
              <w:t xml:space="preserve">Figure </w:t>
            </w:r>
            <w:r w:rsidR="00D14E1A">
              <w:rPr>
                <w:bCs/>
              </w:rPr>
              <w:fldChar w:fldCharType="begin"/>
            </w:r>
            <w:r w:rsidR="00D14E1A">
              <w:rPr>
                <w:b w:val="0"/>
                <w:bCs/>
              </w:rPr>
              <w:instrText xml:space="preserve"> SEQ Figure \* ARABIC </w:instrText>
            </w:r>
            <w:r w:rsidR="00D14E1A">
              <w:rPr>
                <w:bCs/>
              </w:rPr>
              <w:fldChar w:fldCharType="separate"/>
            </w:r>
            <w:r w:rsidR="00D14E1A">
              <w:rPr>
                <w:b w:val="0"/>
                <w:bCs/>
                <w:noProof/>
              </w:rPr>
              <w:t>9</w:t>
            </w:r>
            <w:r w:rsidR="00D14E1A">
              <w:rPr>
                <w:bCs/>
              </w:rPr>
              <w:fldChar w:fldCharType="end"/>
            </w:r>
            <w:r w:rsidR="003669A5">
              <w:rPr>
                <w:b w:val="0"/>
                <w:bCs/>
              </w:rPr>
              <w:t xml:space="preserve"> –</w:t>
            </w:r>
            <w:r w:rsidR="003669A5" w:rsidRPr="00D86D81">
              <w:rPr>
                <w:b w:val="0"/>
                <w:bCs/>
              </w:rPr>
              <w:t xml:space="preserve"> </w:t>
            </w:r>
            <w:r w:rsidRPr="00D86D81">
              <w:rPr>
                <w:b w:val="0"/>
                <w:bCs/>
              </w:rPr>
              <w:t>resort pool area</w:t>
            </w:r>
          </w:p>
          <w:p w14:paraId="4A9B7CCD" w14:textId="77777777" w:rsidR="00D86D81" w:rsidRPr="00D86D81" w:rsidRDefault="00D86D81" w:rsidP="00D86D81">
            <w:pPr>
              <w:rPr>
                <w:b w:val="0"/>
                <w:bCs/>
              </w:rPr>
            </w:pPr>
            <w:r w:rsidRPr="00D86D81">
              <w:rPr>
                <w:bCs/>
                <w:noProof/>
              </w:rPr>
              <w:drawing>
                <wp:inline distT="0" distB="0" distL="0" distR="0" wp14:anchorId="52705514" wp14:editId="290B1E0B">
                  <wp:extent cx="2800540" cy="1577340"/>
                  <wp:effectExtent l="0" t="0" r="0" b="3810"/>
                  <wp:docPr id="2" name="Picture 2" descr="Costa Rica J W Marriott Resort Poo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sta Rica J W Marriott Resort Pool are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0540" cy="1577340"/>
                          </a:xfrm>
                          <a:prstGeom prst="rect">
                            <a:avLst/>
                          </a:prstGeom>
                          <a:noFill/>
                          <a:ln>
                            <a:noFill/>
                          </a:ln>
                        </pic:spPr>
                      </pic:pic>
                    </a:graphicData>
                  </a:graphic>
                </wp:inline>
              </w:drawing>
            </w:r>
          </w:p>
          <w:p w14:paraId="4A0FAEA5" w14:textId="77777777" w:rsidR="00D86D81" w:rsidRPr="00D86D81" w:rsidRDefault="00D86D81" w:rsidP="00D86D81">
            <w:pPr>
              <w:pStyle w:val="Imageattributioncaption"/>
              <w:rPr>
                <w:b w:val="0"/>
                <w:bCs/>
              </w:rPr>
            </w:pPr>
            <w:r w:rsidRPr="0049082F">
              <w:rPr>
                <w:b w:val="0"/>
                <w:bCs/>
              </w:rPr>
              <w:t>‘</w:t>
            </w:r>
            <w:hyperlink r:id="rId48" w:history="1">
              <w:r w:rsidRPr="0049082F">
                <w:rPr>
                  <w:rStyle w:val="Hyperlink"/>
                  <w:b w:val="0"/>
                  <w:bCs/>
                </w:rPr>
                <w:t>Costa Rica J W Marriott Resort Pool area</w:t>
              </w:r>
            </w:hyperlink>
            <w:r w:rsidRPr="0049082F">
              <w:rPr>
                <w:b w:val="0"/>
                <w:bCs/>
              </w:rPr>
              <w:t xml:space="preserve">’ by </w:t>
            </w:r>
            <w:hyperlink r:id="rId49" w:history="1">
              <w:r w:rsidRPr="0049082F">
                <w:rPr>
                  <w:rStyle w:val="Hyperlink"/>
                  <w:b w:val="0"/>
                  <w:bCs/>
                </w:rPr>
                <w:t>John Menard</w:t>
              </w:r>
            </w:hyperlink>
            <w:r w:rsidRPr="0049082F">
              <w:rPr>
                <w:b w:val="0"/>
                <w:bCs/>
              </w:rPr>
              <w:t xml:space="preserve"> is licensed under </w:t>
            </w:r>
            <w:hyperlink r:id="rId50" w:history="1">
              <w:r w:rsidRPr="0049082F">
                <w:rPr>
                  <w:rStyle w:val="Hyperlink"/>
                  <w:b w:val="0"/>
                  <w:bCs/>
                </w:rPr>
                <w:t>CC BY-SA 2.0</w:t>
              </w:r>
            </w:hyperlink>
            <w:r w:rsidRPr="0049082F">
              <w:rPr>
                <w:b w:val="0"/>
                <w:bCs/>
              </w:rPr>
              <w:t>.</w:t>
            </w:r>
          </w:p>
          <w:p w14:paraId="56ABD88A" w14:textId="5EBB0CB8" w:rsidR="00D86D81" w:rsidRPr="00D86D81" w:rsidRDefault="00D86D81" w:rsidP="003A58BD">
            <w:pPr>
              <w:pStyle w:val="Caption"/>
              <w:tabs>
                <w:tab w:val="left" w:pos="692"/>
              </w:tabs>
              <w:rPr>
                <w:b w:val="0"/>
                <w:bCs/>
              </w:rPr>
            </w:pPr>
            <w:r w:rsidRPr="00D86D81">
              <w:rPr>
                <w:b w:val="0"/>
                <w:bCs/>
              </w:rPr>
              <w:t xml:space="preserve">Figure </w:t>
            </w:r>
            <w:r w:rsidR="00D14E1A">
              <w:rPr>
                <w:bCs/>
              </w:rPr>
              <w:fldChar w:fldCharType="begin"/>
            </w:r>
            <w:r w:rsidR="00D14E1A">
              <w:rPr>
                <w:b w:val="0"/>
                <w:bCs/>
              </w:rPr>
              <w:instrText xml:space="preserve"> SEQ Figure \* ARABIC </w:instrText>
            </w:r>
            <w:r w:rsidR="00D14E1A">
              <w:rPr>
                <w:bCs/>
              </w:rPr>
              <w:fldChar w:fldCharType="separate"/>
            </w:r>
            <w:r w:rsidR="00D14E1A">
              <w:rPr>
                <w:b w:val="0"/>
                <w:bCs/>
                <w:noProof/>
              </w:rPr>
              <w:t>10</w:t>
            </w:r>
            <w:r w:rsidR="00D14E1A">
              <w:rPr>
                <w:bCs/>
              </w:rPr>
              <w:fldChar w:fldCharType="end"/>
            </w:r>
            <w:r w:rsidR="00462251">
              <w:rPr>
                <w:b w:val="0"/>
                <w:bCs/>
              </w:rPr>
              <w:t xml:space="preserve"> –</w:t>
            </w:r>
            <w:r w:rsidR="00462251" w:rsidRPr="00D86D81">
              <w:rPr>
                <w:b w:val="0"/>
                <w:bCs/>
              </w:rPr>
              <w:t xml:space="preserve"> </w:t>
            </w:r>
            <w:r w:rsidRPr="00D86D81">
              <w:rPr>
                <w:b w:val="0"/>
                <w:bCs/>
              </w:rPr>
              <w:t xml:space="preserve">backyard pool before </w:t>
            </w:r>
            <w:proofErr w:type="gramStart"/>
            <w:r w:rsidRPr="00D86D81">
              <w:rPr>
                <w:b w:val="0"/>
                <w:bCs/>
              </w:rPr>
              <w:t>rebuild</w:t>
            </w:r>
            <w:proofErr w:type="gramEnd"/>
          </w:p>
          <w:p w14:paraId="199F15DB" w14:textId="77777777" w:rsidR="00D86D81" w:rsidRPr="00D86D81" w:rsidRDefault="00D86D81" w:rsidP="00D86D81">
            <w:pPr>
              <w:rPr>
                <w:b w:val="0"/>
                <w:bCs/>
                <w:sz w:val="16"/>
                <w:szCs w:val="10"/>
              </w:rPr>
            </w:pPr>
            <w:r w:rsidRPr="00D86D81">
              <w:rPr>
                <w:bCs/>
                <w:noProof/>
              </w:rPr>
              <w:drawing>
                <wp:inline distT="0" distB="0" distL="0" distR="0" wp14:anchorId="5F4FA038" wp14:editId="5F1F01BE">
                  <wp:extent cx="2735580" cy="1586372"/>
                  <wp:effectExtent l="0" t="0" r="7620" b="0"/>
                  <wp:docPr id="1976880908" name="Picture 1976880908" descr="Backyard pool before re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80908" name="Picture 1976880908" descr="Backyard pool before rebuil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815" r="10547"/>
                          <a:stretch/>
                        </pic:blipFill>
                        <pic:spPr bwMode="auto">
                          <a:xfrm>
                            <a:off x="0" y="0"/>
                            <a:ext cx="2735580" cy="1586372"/>
                          </a:xfrm>
                          <a:prstGeom prst="rect">
                            <a:avLst/>
                          </a:prstGeom>
                          <a:noFill/>
                          <a:ln>
                            <a:noFill/>
                          </a:ln>
                          <a:extLst>
                            <a:ext uri="{53640926-AAD7-44D8-BBD7-CCE9431645EC}">
                              <a14:shadowObscured xmlns:a14="http://schemas.microsoft.com/office/drawing/2010/main"/>
                            </a:ext>
                          </a:extLst>
                        </pic:spPr>
                      </pic:pic>
                    </a:graphicData>
                  </a:graphic>
                </wp:inline>
              </w:drawing>
            </w:r>
          </w:p>
          <w:p w14:paraId="0CECE9E2" w14:textId="5F0702E3" w:rsidR="00F10AC1" w:rsidRPr="00F10AC1" w:rsidRDefault="00D86D81" w:rsidP="003A58BD">
            <w:pPr>
              <w:pStyle w:val="Imageattributioncaption"/>
            </w:pPr>
            <w:r w:rsidRPr="00B13DBC">
              <w:rPr>
                <w:b w:val="0"/>
                <w:bCs/>
              </w:rPr>
              <w:t>‘</w:t>
            </w:r>
            <w:hyperlink r:id="rId52" w:history="1">
              <w:r w:rsidRPr="00B13DBC">
                <w:rPr>
                  <w:rStyle w:val="Hyperlink"/>
                  <w:b w:val="0"/>
                  <w:bCs/>
                </w:rPr>
                <w:t>Backyard – pool before rebuild</w:t>
              </w:r>
            </w:hyperlink>
            <w:r w:rsidRPr="00B13DBC">
              <w:rPr>
                <w:b w:val="0"/>
                <w:bCs/>
              </w:rPr>
              <w:t xml:space="preserve">’ by </w:t>
            </w:r>
            <w:hyperlink r:id="rId53" w:history="1">
              <w:r w:rsidRPr="00B13DBC">
                <w:rPr>
                  <w:rStyle w:val="Hyperlink"/>
                  <w:b w:val="0"/>
                  <w:bCs/>
                </w:rPr>
                <w:t>Julie Corsi</w:t>
              </w:r>
            </w:hyperlink>
            <w:r w:rsidRPr="00B13DBC">
              <w:rPr>
                <w:b w:val="0"/>
                <w:bCs/>
              </w:rPr>
              <w:t xml:space="preserve"> is licensed under </w:t>
            </w:r>
            <w:hyperlink r:id="rId54" w:history="1">
              <w:r w:rsidRPr="00B13DBC">
                <w:rPr>
                  <w:rStyle w:val="Hyperlink"/>
                  <w:b w:val="0"/>
                  <w:bCs/>
                </w:rPr>
                <w:t>CC BY 2.0</w:t>
              </w:r>
            </w:hyperlink>
            <w:r w:rsidRPr="00B13DBC">
              <w:rPr>
                <w:b w:val="0"/>
                <w:bCs/>
              </w:rPr>
              <w:t>.</w:t>
            </w:r>
          </w:p>
          <w:p w14:paraId="76BE2473" w14:textId="41B7595B" w:rsidR="00D86D81" w:rsidRPr="00D86D81" w:rsidRDefault="00D86D81" w:rsidP="00384B78">
            <w:pPr>
              <w:pStyle w:val="Caption"/>
              <w:keepNext w:val="0"/>
              <w:rPr>
                <w:b w:val="0"/>
                <w:bCs/>
              </w:rPr>
            </w:pPr>
            <w:r w:rsidRPr="00D86D81">
              <w:rPr>
                <w:b w:val="0"/>
                <w:bCs/>
              </w:rPr>
              <w:lastRenderedPageBreak/>
              <w:t xml:space="preserve">Figure </w:t>
            </w:r>
            <w:r w:rsidR="00D14E1A">
              <w:rPr>
                <w:bCs/>
              </w:rPr>
              <w:fldChar w:fldCharType="begin"/>
            </w:r>
            <w:r w:rsidR="00D14E1A">
              <w:rPr>
                <w:b w:val="0"/>
                <w:bCs/>
              </w:rPr>
              <w:instrText xml:space="preserve"> SEQ Figure \* ARABIC </w:instrText>
            </w:r>
            <w:r w:rsidR="00D14E1A">
              <w:rPr>
                <w:bCs/>
              </w:rPr>
              <w:fldChar w:fldCharType="separate"/>
            </w:r>
            <w:r w:rsidR="00D14E1A">
              <w:rPr>
                <w:b w:val="0"/>
                <w:bCs/>
                <w:noProof/>
              </w:rPr>
              <w:t>11</w:t>
            </w:r>
            <w:r w:rsidR="00D14E1A">
              <w:rPr>
                <w:bCs/>
              </w:rPr>
              <w:fldChar w:fldCharType="end"/>
            </w:r>
            <w:r w:rsidR="008840BB">
              <w:rPr>
                <w:b w:val="0"/>
                <w:bCs/>
              </w:rPr>
              <w:t xml:space="preserve"> –</w:t>
            </w:r>
            <w:r w:rsidR="008840BB" w:rsidRPr="00D86D81">
              <w:rPr>
                <w:b w:val="0"/>
                <w:bCs/>
              </w:rPr>
              <w:t xml:space="preserve"> </w:t>
            </w:r>
            <w:r w:rsidRPr="00D86D81">
              <w:rPr>
                <w:b w:val="0"/>
                <w:bCs/>
              </w:rPr>
              <w:t>pool at Bondi Icebergs</w:t>
            </w:r>
          </w:p>
          <w:p w14:paraId="77893EAB" w14:textId="77777777" w:rsidR="00D86D81" w:rsidRPr="00D86D81" w:rsidRDefault="00D86D81" w:rsidP="00384B78">
            <w:pPr>
              <w:rPr>
                <w:b w:val="0"/>
                <w:bCs/>
              </w:rPr>
            </w:pPr>
            <w:r w:rsidRPr="00D86D81">
              <w:rPr>
                <w:bCs/>
                <w:noProof/>
              </w:rPr>
              <w:drawing>
                <wp:inline distT="0" distB="0" distL="0" distR="0" wp14:anchorId="196FEE0E" wp14:editId="6207E071">
                  <wp:extent cx="2750820" cy="1833784"/>
                  <wp:effectExtent l="0" t="0" r="0" b="0"/>
                  <wp:docPr id="3" name="Picture 3" descr="Pool on the edge of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ol on the edge of the oce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820" cy="1833784"/>
                          </a:xfrm>
                          <a:prstGeom prst="rect">
                            <a:avLst/>
                          </a:prstGeom>
                          <a:noFill/>
                          <a:ln>
                            <a:noFill/>
                          </a:ln>
                        </pic:spPr>
                      </pic:pic>
                    </a:graphicData>
                  </a:graphic>
                </wp:inline>
              </w:drawing>
            </w:r>
          </w:p>
          <w:p w14:paraId="67361FBA" w14:textId="47575236" w:rsidR="00D86D81" w:rsidRPr="00D86D81" w:rsidRDefault="00D86D81" w:rsidP="00384B78">
            <w:pPr>
              <w:pStyle w:val="Imageattributioncaption"/>
              <w:rPr>
                <w:b w:val="0"/>
                <w:bCs/>
              </w:rPr>
            </w:pPr>
            <w:hyperlink r:id="rId56" w:history="1">
              <w:r w:rsidRPr="00D86D81">
                <w:rPr>
                  <w:rStyle w:val="Hyperlink"/>
                  <w:b w:val="0"/>
                  <w:bCs/>
                </w:rPr>
                <w:t>Image</w:t>
              </w:r>
            </w:hyperlink>
            <w:r w:rsidRPr="00D86D81">
              <w:rPr>
                <w:b w:val="0"/>
                <w:bCs/>
              </w:rPr>
              <w:t xml:space="preserve"> by </w:t>
            </w:r>
            <w:hyperlink r:id="rId57" w:history="1">
              <w:r w:rsidRPr="00D86D81">
                <w:rPr>
                  <w:rStyle w:val="Hyperlink"/>
                  <w:b w:val="0"/>
                  <w:bCs/>
                </w:rPr>
                <w:t>Belle Co</w:t>
              </w:r>
            </w:hyperlink>
            <w:r w:rsidRPr="00D86D81">
              <w:rPr>
                <w:b w:val="0"/>
                <w:bCs/>
              </w:rPr>
              <w:t xml:space="preserve"> is licensed under </w:t>
            </w:r>
            <w:hyperlink r:id="rId58" w:history="1">
              <w:r w:rsidRPr="00D86D81">
                <w:rPr>
                  <w:rStyle w:val="Hyperlink"/>
                  <w:b w:val="0"/>
                  <w:bCs/>
                </w:rPr>
                <w:t>Pexels License</w:t>
              </w:r>
            </w:hyperlink>
            <w:r w:rsidR="0008366B">
              <w:t>.</w:t>
            </w:r>
          </w:p>
          <w:p w14:paraId="226C1B48" w14:textId="58D7DF57" w:rsidR="00D86D81" w:rsidRPr="00D86D81" w:rsidRDefault="00D86D81" w:rsidP="00D86D81">
            <w:pPr>
              <w:pStyle w:val="Caption"/>
              <w:rPr>
                <w:b w:val="0"/>
                <w:bCs/>
              </w:rPr>
            </w:pPr>
            <w:r w:rsidRPr="00D86D81">
              <w:rPr>
                <w:b w:val="0"/>
                <w:bCs/>
              </w:rPr>
              <w:t xml:space="preserve">Figure </w:t>
            </w:r>
            <w:r w:rsidR="00D14E1A">
              <w:rPr>
                <w:bCs/>
              </w:rPr>
              <w:fldChar w:fldCharType="begin"/>
            </w:r>
            <w:r w:rsidR="00D14E1A">
              <w:rPr>
                <w:b w:val="0"/>
                <w:bCs/>
              </w:rPr>
              <w:instrText xml:space="preserve"> SEQ Figure \* ARABIC </w:instrText>
            </w:r>
            <w:r w:rsidR="00D14E1A">
              <w:rPr>
                <w:bCs/>
              </w:rPr>
              <w:fldChar w:fldCharType="separate"/>
            </w:r>
            <w:r w:rsidR="00D14E1A">
              <w:rPr>
                <w:b w:val="0"/>
                <w:bCs/>
                <w:noProof/>
              </w:rPr>
              <w:t>12</w:t>
            </w:r>
            <w:r w:rsidR="00D14E1A">
              <w:rPr>
                <w:bCs/>
              </w:rPr>
              <w:fldChar w:fldCharType="end"/>
            </w:r>
            <w:r w:rsidR="001A4D5E">
              <w:rPr>
                <w:b w:val="0"/>
                <w:bCs/>
              </w:rPr>
              <w:t xml:space="preserve"> – </w:t>
            </w:r>
            <w:r w:rsidRPr="00D86D81">
              <w:rPr>
                <w:b w:val="0"/>
                <w:bCs/>
              </w:rPr>
              <w:t>pool at the US Olympic swim team trials</w:t>
            </w:r>
          </w:p>
          <w:p w14:paraId="285F6489" w14:textId="7A95EA64" w:rsidR="00D86D81" w:rsidRPr="00D86D81" w:rsidRDefault="00D86D81" w:rsidP="287CC570">
            <w:pPr>
              <w:keepNext/>
              <w:rPr>
                <w:b w:val="0"/>
              </w:rPr>
            </w:pPr>
            <w:r>
              <w:rPr>
                <w:noProof/>
              </w:rPr>
              <w:drawing>
                <wp:inline distT="0" distB="0" distL="0" distR="0" wp14:anchorId="53FCEAF6" wp14:editId="3E222282">
                  <wp:extent cx="2514600" cy="1885527"/>
                  <wp:effectExtent l="0" t="0" r="0" b="635"/>
                  <wp:docPr id="10" name="Picture 10" descr="Pool at the US Olympic swim team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ol at the US Olympic swim team trial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6185" cy="1886715"/>
                          </a:xfrm>
                          <a:prstGeom prst="rect">
                            <a:avLst/>
                          </a:prstGeom>
                          <a:noFill/>
                          <a:ln>
                            <a:noFill/>
                          </a:ln>
                        </pic:spPr>
                      </pic:pic>
                    </a:graphicData>
                  </a:graphic>
                </wp:inline>
              </w:drawing>
            </w:r>
          </w:p>
          <w:p w14:paraId="6EA0AB44" w14:textId="17B28BEA" w:rsidR="00D86D81" w:rsidRPr="00D86D81" w:rsidRDefault="00D86D81" w:rsidP="009E5E10">
            <w:pPr>
              <w:pStyle w:val="Imageattributioncaption"/>
              <w:rPr>
                <w:b w:val="0"/>
                <w:bCs/>
              </w:rPr>
            </w:pPr>
            <w:r w:rsidRPr="00D86D81">
              <w:rPr>
                <w:b w:val="0"/>
                <w:bCs/>
              </w:rPr>
              <w:t>‘</w:t>
            </w:r>
            <w:hyperlink r:id="rId60" w:history="1">
              <w:r w:rsidRPr="009E5E10">
                <w:rPr>
                  <w:rStyle w:val="Hyperlink"/>
                  <w:b w:val="0"/>
                </w:rPr>
                <w:t>Pool Safely at the U.S. Olympic Swim Team Trials</w:t>
              </w:r>
            </w:hyperlink>
            <w:r w:rsidRPr="009E5E10">
              <w:rPr>
                <w:b w:val="0"/>
              </w:rPr>
              <w:t xml:space="preserve">’ by </w:t>
            </w:r>
            <w:hyperlink r:id="rId61" w:history="1">
              <w:r w:rsidRPr="009E5E10">
                <w:rPr>
                  <w:rStyle w:val="Hyperlink"/>
                  <w:b w:val="0"/>
                </w:rPr>
                <w:t>PoolSafely</w:t>
              </w:r>
            </w:hyperlink>
            <w:r w:rsidRPr="009E5E10">
              <w:rPr>
                <w:b w:val="0"/>
              </w:rPr>
              <w:t xml:space="preserve"> is licensed under </w:t>
            </w:r>
            <w:hyperlink r:id="rId62" w:history="1">
              <w:r w:rsidRPr="009E5E10">
                <w:rPr>
                  <w:rStyle w:val="Hyperlink"/>
                  <w:b w:val="0"/>
                </w:rPr>
                <w:t xml:space="preserve">CC </w:t>
              </w:r>
              <w:r w:rsidRPr="009E5E10">
                <w:rPr>
                  <w:rStyle w:val="Hyperlink"/>
                  <w:b w:val="0"/>
                </w:rPr>
                <w:lastRenderedPageBreak/>
                <w:t>BY 2.0</w:t>
              </w:r>
            </w:hyperlink>
            <w:r w:rsidRPr="009E5E10">
              <w:rPr>
                <w:b w:val="0"/>
              </w:rPr>
              <w:t>.</w:t>
            </w:r>
          </w:p>
          <w:p w14:paraId="24D74531" w14:textId="77777777" w:rsidR="00D86D81" w:rsidRPr="00D86D81" w:rsidRDefault="00D86D81">
            <w:pPr>
              <w:pStyle w:val="ListNumber"/>
              <w:numPr>
                <w:ilvl w:val="0"/>
                <w:numId w:val="14"/>
              </w:numPr>
              <w:rPr>
                <w:b w:val="0"/>
                <w:bCs/>
              </w:rPr>
            </w:pPr>
            <w:r w:rsidRPr="00D86D81">
              <w:rPr>
                <w:b w:val="0"/>
                <w:bCs/>
              </w:rPr>
              <w:t>Students are to Think-Pair-Share (</w:t>
            </w:r>
            <w:hyperlink r:id="rId63">
              <w:r w:rsidRPr="00D86D81">
                <w:rPr>
                  <w:rStyle w:val="Hyperlink"/>
                  <w:b w:val="0"/>
                  <w:bCs/>
                </w:rPr>
                <w:t>bit.ly/thinkpairsharestrategy</w:t>
              </w:r>
            </w:hyperlink>
            <w:r w:rsidRPr="00D86D81">
              <w:rPr>
                <w:b w:val="0"/>
                <w:bCs/>
              </w:rPr>
              <w:t>) their thoughts on which pool they believe would hold the most water.</w:t>
            </w:r>
          </w:p>
          <w:p w14:paraId="71863B72" w14:textId="5C764BC4" w:rsidR="00D86D81" w:rsidRPr="00D86D81" w:rsidRDefault="00D86D81">
            <w:pPr>
              <w:pStyle w:val="ListNumber"/>
              <w:numPr>
                <w:ilvl w:val="0"/>
                <w:numId w:val="14"/>
              </w:numPr>
              <w:rPr>
                <w:b w:val="0"/>
                <w:bCs/>
              </w:rPr>
            </w:pPr>
            <w:r w:rsidRPr="00D86D81">
              <w:rPr>
                <w:b w:val="0"/>
                <w:bCs/>
              </w:rPr>
              <w:t>Students’ thoughts should then be shared either through a class discussion or an online poll</w:t>
            </w:r>
            <w:r w:rsidR="00F75184">
              <w:rPr>
                <w:b w:val="0"/>
                <w:bCs/>
              </w:rPr>
              <w:t>,</w:t>
            </w:r>
            <w:r w:rsidRPr="00D86D81">
              <w:rPr>
                <w:b w:val="0"/>
                <w:bCs/>
              </w:rPr>
              <w:t xml:space="preserve"> such as Mentimeter (</w:t>
            </w:r>
            <w:hyperlink r:id="rId64" w:history="1">
              <w:r w:rsidRPr="00D86D81">
                <w:rPr>
                  <w:rStyle w:val="Hyperlink"/>
                  <w:b w:val="0"/>
                  <w:bCs/>
                </w:rPr>
                <w:t>mentimeter.com</w:t>
              </w:r>
            </w:hyperlink>
            <w:r w:rsidRPr="00D86D81">
              <w:rPr>
                <w:b w:val="0"/>
                <w:bCs/>
              </w:rPr>
              <w:t>), where reasons should also be shared.</w:t>
            </w:r>
          </w:p>
          <w:p w14:paraId="45A36BAA" w14:textId="542DDB67" w:rsidR="00D86D81" w:rsidRPr="00D86D81" w:rsidRDefault="00D86D81" w:rsidP="287CC570">
            <w:pPr>
              <w:pStyle w:val="ListNumber"/>
              <w:suppressAutoHyphens w:val="0"/>
              <w:spacing w:after="0"/>
              <w:contextualSpacing/>
              <w:rPr>
                <w:b w:val="0"/>
              </w:rPr>
            </w:pPr>
            <w:r>
              <w:rPr>
                <w:b w:val="0"/>
              </w:rPr>
              <w:t>Ask students to consider their local swimming pool and whether it is the same depth throughout the pool or if it has a shallow end and a deep end. (For the purposes of this activity, the local pool needs to be rectangular and have a shallow</w:t>
            </w:r>
            <w:r w:rsidR="00F75184">
              <w:rPr>
                <w:b w:val="0"/>
              </w:rPr>
              <w:t xml:space="preserve"> end</w:t>
            </w:r>
            <w:r>
              <w:rPr>
                <w:b w:val="0"/>
              </w:rPr>
              <w:t xml:space="preserve"> and a deep end. If the school’s local swimming pool is not like this, select another pool for students to consider</w:t>
            </w:r>
            <w:r w:rsidR="00797013">
              <w:rPr>
                <w:b w:val="0"/>
              </w:rPr>
              <w:t xml:space="preserve">. </w:t>
            </w:r>
            <w:r w:rsidR="0069349B">
              <w:rPr>
                <w:b w:val="0"/>
              </w:rPr>
              <w:t>Teachers may like to provide an image of their local swimming pool for their students</w:t>
            </w:r>
            <w:r>
              <w:rPr>
                <w:b w:val="0"/>
              </w:rPr>
              <w:t>).</w:t>
            </w:r>
          </w:p>
          <w:p w14:paraId="103E7839" w14:textId="29663E4A" w:rsidR="00DA0EF4" w:rsidRPr="003742FC" w:rsidRDefault="00D86D81" w:rsidP="003742FC">
            <w:pPr>
              <w:pStyle w:val="ListNumber"/>
              <w:rPr>
                <w:b w:val="0"/>
              </w:rPr>
            </w:pPr>
            <w:r w:rsidRPr="00D86D81">
              <w:rPr>
                <w:b w:val="0"/>
                <w:bCs/>
              </w:rPr>
              <w:t>Using mini whiteboards (</w:t>
            </w:r>
            <w:hyperlink r:id="rId65" w:history="1">
              <w:r w:rsidRPr="00D86D81">
                <w:rPr>
                  <w:rStyle w:val="Hyperlink"/>
                  <w:b w:val="0"/>
                  <w:bCs/>
                </w:rPr>
                <w:t>bit.ly/miniwhiteboards</w:t>
              </w:r>
            </w:hyperlink>
            <w:r w:rsidRPr="00D86D81">
              <w:rPr>
                <w:b w:val="0"/>
                <w:bCs/>
              </w:rPr>
              <w:t>) or otherwise, ask students to individually draw the top view of the local swimming pool. Then ask students to display what they have drawn. This is an opportunity to look for student misconceptions. They should have drawn a rectangle.</w:t>
            </w:r>
          </w:p>
        </w:tc>
        <w:tc>
          <w:tcPr>
            <w:tcW w:w="0" w:type="pct"/>
          </w:tcPr>
          <w:p w14:paraId="53F0C072" w14:textId="5FD6C8CE" w:rsidR="00DA0EF4" w:rsidRPr="0076022E" w:rsidRDefault="00D86D81" w:rsidP="004D434E">
            <w:pPr>
              <w:pStyle w:val="FeatureBox2"/>
              <w:cnfStyle w:val="000000100000" w:firstRow="0" w:lastRow="0" w:firstColumn="0" w:lastColumn="0" w:oddVBand="0" w:evenVBand="0" w:oddHBand="1" w:evenHBand="0" w:firstRowFirstColumn="0" w:firstRowLastColumn="0" w:lastRowFirstColumn="0" w:lastRowLastColumn="0"/>
            </w:pPr>
            <w:r w:rsidRPr="008D110F">
              <w:rPr>
                <w:b/>
                <w:bCs/>
              </w:rPr>
              <w:lastRenderedPageBreak/>
              <w:t>Evidence of learning:</w:t>
            </w:r>
            <w:r>
              <w:rPr>
                <w:b/>
                <w:bCs/>
              </w:rPr>
              <w:t xml:space="preserve"> </w:t>
            </w:r>
            <w:r w:rsidR="0040762F">
              <w:t>s</w:t>
            </w:r>
            <w:r w:rsidRPr="005052B6">
              <w:t xml:space="preserve">tudents </w:t>
            </w:r>
            <w:r>
              <w:t xml:space="preserve">compare real world examples to justify which pool would hold the most water, demonstrating understanding of </w:t>
            </w:r>
            <w:r>
              <w:lastRenderedPageBreak/>
              <w:t>how shape, size and depth influence volume and capacity.</w:t>
            </w:r>
          </w:p>
        </w:tc>
      </w:tr>
    </w:tbl>
    <w:p w14:paraId="637A8BEA" w14:textId="1E3245E7" w:rsidR="0035207B" w:rsidRDefault="00FA7758" w:rsidP="00FA7758">
      <w:pPr>
        <w:pStyle w:val="Caption"/>
      </w:pPr>
      <w:r>
        <w:lastRenderedPageBreak/>
        <w:t xml:space="preserve">Table </w:t>
      </w:r>
      <w:r>
        <w:fldChar w:fldCharType="begin"/>
      </w:r>
      <w:r>
        <w:instrText xml:space="preserve"> SEQ Table \* ARABIC </w:instrText>
      </w:r>
      <w:r>
        <w:fldChar w:fldCharType="separate"/>
      </w:r>
      <w:r>
        <w:rPr>
          <w:noProof/>
        </w:rPr>
        <w:t>17</w:t>
      </w:r>
      <w:r>
        <w:fldChar w:fldCharType="end"/>
      </w:r>
      <w:r w:rsidR="0035207B">
        <w:t xml:space="preserve"> – targeted </w:t>
      </w:r>
      <w:r w:rsidR="0035207B"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35207B" w:rsidRPr="00C003A2" w14:paraId="6FEDB827" w14:textId="77777777" w:rsidTr="004D434E">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F566D71" w14:textId="77777777" w:rsidR="0035207B" w:rsidRPr="00C030A9" w:rsidRDefault="0035207B" w:rsidP="004D434E">
            <w:r w:rsidRPr="00C030A9">
              <w:t xml:space="preserve">Life Skills </w:t>
            </w:r>
            <w:r>
              <w:t>teaching and learning activities</w:t>
            </w:r>
          </w:p>
        </w:tc>
        <w:tc>
          <w:tcPr>
            <w:tcW w:w="2500" w:type="pct"/>
          </w:tcPr>
          <w:p w14:paraId="61B1754B" w14:textId="77777777" w:rsidR="0035207B" w:rsidRPr="00C030A9" w:rsidRDefault="0035207B" w:rsidP="004D434E">
            <w:r>
              <w:t>Mainstream teaching and learning activities</w:t>
            </w:r>
          </w:p>
        </w:tc>
      </w:tr>
      <w:tr w:rsidR="0035207B" w:rsidRPr="00C003A2" w14:paraId="0662AD0F" w14:textId="77777777" w:rsidTr="004D434E">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BF4707B" w14:textId="0052F3AE" w:rsidR="00EE3529" w:rsidRPr="00EE3529" w:rsidRDefault="00E61F9E">
            <w:pPr>
              <w:pStyle w:val="ListNumber"/>
              <w:numPr>
                <w:ilvl w:val="0"/>
                <w:numId w:val="21"/>
              </w:numPr>
            </w:pPr>
            <w:r>
              <w:t>P</w:t>
            </w:r>
            <w:r w:rsidR="004D39B1">
              <w:t>rovide</w:t>
            </w:r>
            <w:r w:rsidR="00EE3529" w:rsidRPr="00EE3529">
              <w:t xml:space="preserve"> students </w:t>
            </w:r>
            <w:r w:rsidR="004D39B1">
              <w:t>with</w:t>
            </w:r>
            <w:r w:rsidR="00EE3529" w:rsidRPr="00EE3529">
              <w:t xml:space="preserve"> a side view of the local swimming pool </w:t>
            </w:r>
            <w:r w:rsidR="002E5CBB">
              <w:t>and ask them to identify the</w:t>
            </w:r>
            <w:r w:rsidR="00EE3529" w:rsidRPr="00EE3529">
              <w:t xml:space="preserve"> deep end and </w:t>
            </w:r>
            <w:r w:rsidR="002E5CBB">
              <w:t>the</w:t>
            </w:r>
            <w:r w:rsidR="00EE3529" w:rsidRPr="00EE3529">
              <w:t xml:space="preserve"> shallow end. </w:t>
            </w:r>
          </w:p>
          <w:p w14:paraId="2CF6C452" w14:textId="5936AA59" w:rsidR="0035207B" w:rsidRDefault="00A93954" w:rsidP="00531599">
            <w:pPr>
              <w:pStyle w:val="ListNumber"/>
            </w:pPr>
            <w:r>
              <w:t>Prior to students exploring the local swimming pool,</w:t>
            </w:r>
            <w:r w:rsidR="001A7F93">
              <w:t xml:space="preserve"> provide </w:t>
            </w:r>
            <w:r w:rsidR="002C3FC2">
              <w:t xml:space="preserve">students </w:t>
            </w:r>
            <w:r w:rsidR="00010C6B">
              <w:t>with some rectangular and triangular prisms</w:t>
            </w:r>
            <w:r w:rsidR="00CD4B4C">
              <w:t>, ensur</w:t>
            </w:r>
            <w:r w:rsidR="00EA50AF">
              <w:t>ing</w:t>
            </w:r>
            <w:r w:rsidR="00CD4B4C">
              <w:t xml:space="preserve"> these are </w:t>
            </w:r>
            <w:r w:rsidR="00F52F9D">
              <w:t>numbered to reference</w:t>
            </w:r>
            <w:r w:rsidR="00010C6B">
              <w:t>.</w:t>
            </w:r>
            <w:r w:rsidR="00633A55">
              <w:t xml:space="preserve"> Have students combine </w:t>
            </w:r>
            <w:r w:rsidR="00CD4B4C">
              <w:t xml:space="preserve">the prisms to make a pool shape. </w:t>
            </w:r>
            <w:r w:rsidR="003A530F">
              <w:t>They can then describe their design using appropriate mathematical language</w:t>
            </w:r>
            <w:r w:rsidR="00023847">
              <w:t xml:space="preserve"> and identify which end would be the shallow end and which would be the deep end.</w:t>
            </w:r>
          </w:p>
          <w:p w14:paraId="1C2C777F" w14:textId="786C775A" w:rsidR="00B355F6" w:rsidRDefault="006448DF" w:rsidP="003A5511">
            <w:pPr>
              <w:pStyle w:val="ListNumber"/>
              <w:ind w:left="597"/>
            </w:pPr>
            <w:r>
              <w:t xml:space="preserve">Provide students with the volume and capacity of each of the prisms. </w:t>
            </w:r>
            <w:r w:rsidR="00F91E5F">
              <w:t xml:space="preserve">Students are to calculate the total volume and </w:t>
            </w:r>
            <w:r w:rsidR="00E7037C">
              <w:t>capacity</w:t>
            </w:r>
            <w:r w:rsidR="00F91E5F">
              <w:t xml:space="preserve"> of their pool design</w:t>
            </w:r>
            <w:r w:rsidR="0040762F">
              <w:t>.</w:t>
            </w:r>
            <w:r w:rsidR="00E7037C">
              <w:t xml:space="preserve"> </w:t>
            </w:r>
            <w:r w:rsidR="003A5511">
              <w:t>A</w:t>
            </w:r>
            <w:r w:rsidR="00FB774E">
              <w:t xml:space="preserve"> prompting or clarifying question could include:</w:t>
            </w:r>
            <w:r w:rsidR="003A5511">
              <w:t xml:space="preserve"> </w:t>
            </w:r>
            <w:r w:rsidR="00B355F6">
              <w:t>If you swapped the prisms around, would the total volume change?</w:t>
            </w:r>
          </w:p>
          <w:p w14:paraId="04411C0E" w14:textId="08524F94" w:rsidR="001E7B5E" w:rsidRDefault="001E7B5E" w:rsidP="001E7B5E">
            <w:pPr>
              <w:pStyle w:val="FeatureBox2"/>
            </w:pPr>
            <w:r w:rsidRPr="008D110F">
              <w:rPr>
                <w:b/>
                <w:bCs/>
              </w:rPr>
              <w:t>Evidence of learning:</w:t>
            </w:r>
            <w:r>
              <w:rPr>
                <w:b/>
                <w:bCs/>
              </w:rPr>
              <w:t xml:space="preserve"> </w:t>
            </w:r>
            <w:r w:rsidR="0040762F">
              <w:t>s</w:t>
            </w:r>
            <w:r w:rsidR="00D678D6" w:rsidRPr="00D678D6">
              <w:t>tudents identify and combine 3D solids to form composite shapes, using given information to calculate, compare and describe total volume and capacity with appropriate mathematical language.</w:t>
            </w:r>
          </w:p>
          <w:p w14:paraId="6D9D20A3" w14:textId="403B1CD9" w:rsidR="00A245CB" w:rsidRDefault="00564D44" w:rsidP="00A245CB">
            <w:pPr>
              <w:pStyle w:val="ListNumber"/>
              <w:suppressAutoHyphens w:val="0"/>
              <w:spacing w:after="0"/>
              <w:contextualSpacing/>
            </w:pPr>
            <w:r>
              <w:lastRenderedPageBreak/>
              <w:t xml:space="preserve">Students will now explore a resort pool that has a consistent depth, although its top view is made of composite solids. Display </w:t>
            </w:r>
            <w:r>
              <w:fldChar w:fldCharType="begin"/>
            </w:r>
            <w:r>
              <w:instrText xml:space="preserve"> REF _Ref136938745 \h </w:instrText>
            </w:r>
            <w:r>
              <w:fldChar w:fldCharType="separate"/>
            </w:r>
            <w:r>
              <w:t xml:space="preserve">Figure </w:t>
            </w:r>
            <w:r>
              <w:rPr>
                <w:noProof/>
              </w:rPr>
              <w:t>1</w:t>
            </w:r>
            <w:r>
              <w:fldChar w:fldCharType="end"/>
            </w:r>
            <w:r w:rsidR="003612F1">
              <w:t>3</w:t>
            </w:r>
            <w:r>
              <w:t xml:space="preserve"> for students.</w:t>
            </w:r>
          </w:p>
          <w:p w14:paraId="381EC5FB" w14:textId="7F44D657" w:rsidR="006D2EE8" w:rsidRPr="00250D5B" w:rsidRDefault="004B26BE" w:rsidP="00250D5B">
            <w:pPr>
              <w:pStyle w:val="Caption"/>
            </w:pPr>
            <w:r w:rsidRPr="00250D5B">
              <w:t xml:space="preserve">Figure </w:t>
            </w:r>
            <w:r w:rsidR="00D14E1A">
              <w:fldChar w:fldCharType="begin"/>
            </w:r>
            <w:r w:rsidR="00D14E1A">
              <w:instrText xml:space="preserve"> SEQ Figure \* ARABIC </w:instrText>
            </w:r>
            <w:r w:rsidR="00D14E1A">
              <w:fldChar w:fldCharType="separate"/>
            </w:r>
            <w:r w:rsidR="00D14E1A">
              <w:rPr>
                <w:noProof/>
              </w:rPr>
              <w:t>13</w:t>
            </w:r>
            <w:r w:rsidR="00D14E1A">
              <w:rPr>
                <w:noProof/>
              </w:rPr>
              <w:fldChar w:fldCharType="end"/>
            </w:r>
            <w:r w:rsidR="000C1E40" w:rsidRPr="00250D5B">
              <w:t xml:space="preserve"> – </w:t>
            </w:r>
            <w:r w:rsidR="006D2EE8" w:rsidRPr="00250D5B">
              <w:t>image of a resort pool</w:t>
            </w:r>
          </w:p>
          <w:p w14:paraId="0E4D5C67" w14:textId="60C3162E" w:rsidR="004B26BE" w:rsidRDefault="004B26BE" w:rsidP="004B26BE">
            <w:pPr>
              <w:pStyle w:val="ListNumber"/>
              <w:numPr>
                <w:ilvl w:val="0"/>
                <w:numId w:val="0"/>
              </w:numPr>
              <w:suppressAutoHyphens w:val="0"/>
              <w:spacing w:after="0"/>
              <w:contextualSpacing/>
            </w:pPr>
            <w:r>
              <w:rPr>
                <w:noProof/>
              </w:rPr>
              <w:drawing>
                <wp:inline distT="0" distB="0" distL="0" distR="0" wp14:anchorId="3736DE91" wp14:editId="1C96CCD4">
                  <wp:extent cx="3619500" cy="2434293"/>
                  <wp:effectExtent l="0" t="0" r="0" b="4445"/>
                  <wp:docPr id="1830568050" name="Picture 1830568050" descr="Composite shape: large rectangle 25 x 13 m, top left corner another rectangle 5 x 4 m and bottom right corner a semi-circle spa with a diameter of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68050" name="Picture 1830568050" descr="Composite shape: large rectangle 25 x 13 m, top left corner another rectangle 5 x 4 m and bottom right corner a semi-circle spa with a diameter of 8 m."/>
                          <pic:cNvPicPr/>
                        </pic:nvPicPr>
                        <pic:blipFill>
                          <a:blip r:embed="rId66"/>
                          <a:stretch>
                            <a:fillRect/>
                          </a:stretch>
                        </pic:blipFill>
                        <pic:spPr>
                          <a:xfrm>
                            <a:off x="0" y="0"/>
                            <a:ext cx="3824597" cy="2572231"/>
                          </a:xfrm>
                          <a:prstGeom prst="rect">
                            <a:avLst/>
                          </a:prstGeom>
                        </pic:spPr>
                      </pic:pic>
                    </a:graphicData>
                  </a:graphic>
                </wp:inline>
              </w:drawing>
            </w:r>
          </w:p>
          <w:p w14:paraId="40D35C01" w14:textId="77777777" w:rsidR="005E4FD9" w:rsidRDefault="005E4FD9" w:rsidP="009F28A3">
            <w:pPr>
              <w:pStyle w:val="Imageattributioncaption"/>
            </w:pPr>
            <w:r w:rsidRPr="00736670">
              <w:t>Image created using</w:t>
            </w:r>
            <w:r>
              <w:t xml:space="preserve"> the free virtual manipulates at</w:t>
            </w:r>
            <w:r w:rsidRPr="00D62CEF">
              <w:t xml:space="preserve"> </w:t>
            </w:r>
            <w:hyperlink r:id="rId67" w:history="1">
              <w:r w:rsidRPr="008116E8">
                <w:rPr>
                  <w:rStyle w:val="Hyperlink"/>
                  <w:bCs/>
                </w:rPr>
                <w:t>geogebra.org</w:t>
              </w:r>
            </w:hyperlink>
            <w:r w:rsidRPr="00736670">
              <w:t>.</w:t>
            </w:r>
          </w:p>
          <w:p w14:paraId="5CE2055D" w14:textId="2CF32009" w:rsidR="005E4FD9" w:rsidRDefault="005E4FD9" w:rsidP="005E4FD9">
            <w:pPr>
              <w:pStyle w:val="ListNumber"/>
              <w:suppressAutoHyphens w:val="0"/>
              <w:spacing w:after="0"/>
              <w:contextualSpacing/>
            </w:pPr>
            <w:r>
              <w:t xml:space="preserve">Provide students with a word bank of the </w:t>
            </w:r>
            <w:r w:rsidR="009A3799">
              <w:t>2</w:t>
            </w:r>
            <w:r w:rsidR="00987CD9">
              <w:t xml:space="preserve">D </w:t>
            </w:r>
            <w:r w:rsidR="009A3799">
              <w:t>shapes shown in the resort pool</w:t>
            </w:r>
            <w:r w:rsidR="00C2598B">
              <w:t xml:space="preserve">. Students </w:t>
            </w:r>
            <w:r w:rsidR="00EC7075">
              <w:t>identify</w:t>
            </w:r>
            <w:r w:rsidR="009A3799">
              <w:t xml:space="preserve"> </w:t>
            </w:r>
            <w:r w:rsidR="00F46A56">
              <w:t>and label where each shape appears in the diagram</w:t>
            </w:r>
            <w:r w:rsidR="00341CF1">
              <w:t>.</w:t>
            </w:r>
          </w:p>
          <w:p w14:paraId="7EFA0C29" w14:textId="172B33F7" w:rsidR="002310D2" w:rsidRDefault="003726ED" w:rsidP="00EC7075">
            <w:pPr>
              <w:pStyle w:val="ListNumber"/>
              <w:suppressAutoHyphens w:val="0"/>
              <w:spacing w:after="0"/>
              <w:contextualSpacing/>
            </w:pPr>
            <w:r>
              <w:t>Provide students with a tape measure</w:t>
            </w:r>
            <w:r w:rsidR="007D6123">
              <w:t xml:space="preserve"> and have them measure their heig</w:t>
            </w:r>
            <w:r w:rsidR="0057257D">
              <w:t>ht. Identify that the depth of the pool is 1.5 m.</w:t>
            </w:r>
            <w:r w:rsidR="0018669F">
              <w:t xml:space="preserve"> </w:t>
            </w:r>
            <w:r w:rsidR="0057257D">
              <w:t xml:space="preserve">Have </w:t>
            </w:r>
            <w:r w:rsidR="0057257D">
              <w:lastRenderedPageBreak/>
              <w:t>student</w:t>
            </w:r>
            <w:r w:rsidR="00024FB6">
              <w:t>s</w:t>
            </w:r>
            <w:r w:rsidR="0057257D">
              <w:t xml:space="preserve"> compare their height against the depth of the pool</w:t>
            </w:r>
            <w:r w:rsidR="00DF4DBD">
              <w:t xml:space="preserve"> </w:t>
            </w:r>
            <w:r w:rsidR="0018669F">
              <w:t>and a</w:t>
            </w:r>
            <w:r w:rsidR="002B14FD">
              <w:t xml:space="preserve">sk the students </w:t>
            </w:r>
            <w:r w:rsidR="00511B20">
              <w:t>the following questions:</w:t>
            </w:r>
          </w:p>
          <w:p w14:paraId="681391A8" w14:textId="77777777" w:rsidR="00511B20" w:rsidRDefault="008F5687">
            <w:pPr>
              <w:pStyle w:val="ListNumber2"/>
              <w:numPr>
                <w:ilvl w:val="0"/>
                <w:numId w:val="38"/>
              </w:numPr>
            </w:pPr>
            <w:r>
              <w:t>Is 1.5 m deep or shallow?</w:t>
            </w:r>
          </w:p>
          <w:p w14:paraId="409E04E9" w14:textId="15326C23" w:rsidR="008F5687" w:rsidRDefault="008F5687">
            <w:pPr>
              <w:pStyle w:val="ListNumber2"/>
              <w:numPr>
                <w:ilvl w:val="0"/>
                <w:numId w:val="38"/>
              </w:numPr>
            </w:pPr>
            <w:r>
              <w:t>Could you stand up in that depth?</w:t>
            </w:r>
          </w:p>
          <w:p w14:paraId="46E813BF" w14:textId="77777777" w:rsidR="008F5687" w:rsidRDefault="00EC2759">
            <w:pPr>
              <w:pStyle w:val="ListNumber2"/>
              <w:numPr>
                <w:ilvl w:val="0"/>
                <w:numId w:val="38"/>
              </w:numPr>
            </w:pPr>
            <w:r>
              <w:t>Approximately w</w:t>
            </w:r>
            <w:r w:rsidR="008F5687">
              <w:t>here would the water come up to on your body?</w:t>
            </w:r>
          </w:p>
          <w:p w14:paraId="04B0E733" w14:textId="36172883" w:rsidR="00AB0C7C" w:rsidRDefault="00AB0C7C" w:rsidP="00AB0C7C">
            <w:pPr>
              <w:pStyle w:val="ListNumber"/>
            </w:pPr>
            <w:r>
              <w:t xml:space="preserve">Provide students with the area </w:t>
            </w:r>
            <w:r w:rsidR="003B63C5">
              <w:t>of each of the 2</w:t>
            </w:r>
            <w:r w:rsidR="00987CD9">
              <w:t xml:space="preserve">D </w:t>
            </w:r>
            <w:r w:rsidR="003B63C5">
              <w:t>shape</w:t>
            </w:r>
            <w:r w:rsidR="003117C4">
              <w:t xml:space="preserve">s. Students are to </w:t>
            </w:r>
            <w:r w:rsidR="00512E5C">
              <w:t>decide on</w:t>
            </w:r>
            <w:r w:rsidR="003117C4">
              <w:t xml:space="preserve"> a suitable strategy</w:t>
            </w:r>
            <w:r w:rsidR="003B33D1">
              <w:t xml:space="preserve"> and</w:t>
            </w:r>
            <w:r w:rsidR="00512E5C">
              <w:t xml:space="preserve"> </w:t>
            </w:r>
            <w:r w:rsidR="00F8777C">
              <w:t>us</w:t>
            </w:r>
            <w:r w:rsidR="00512E5C">
              <w:t>e</w:t>
            </w:r>
            <w:r w:rsidR="003B33D1">
              <w:t xml:space="preserve"> the depth of the pool</w:t>
            </w:r>
            <w:r w:rsidR="003117C4">
              <w:t xml:space="preserve"> to calculate the volume of </w:t>
            </w:r>
            <w:r w:rsidR="003B33D1">
              <w:t>each of the solids.</w:t>
            </w:r>
          </w:p>
          <w:p w14:paraId="751DAFCD" w14:textId="473AD7CF" w:rsidR="005841AE" w:rsidRDefault="00A71FE8" w:rsidP="00AB0C7C">
            <w:pPr>
              <w:pStyle w:val="ListNumber"/>
            </w:pPr>
            <w:r>
              <w:t>Students are to decide on a suitable strategy to calculate the</w:t>
            </w:r>
            <w:r w:rsidR="000B6590">
              <w:t xml:space="preserve"> total</w:t>
            </w:r>
            <w:r>
              <w:t xml:space="preserve"> volume of </w:t>
            </w:r>
            <w:r w:rsidR="000B6590">
              <w:t>the resort pool</w:t>
            </w:r>
            <w:r>
              <w:t>.</w:t>
            </w:r>
            <w:r w:rsidR="00467CA9">
              <w:t xml:space="preserve"> </w:t>
            </w:r>
            <w:r w:rsidR="00AD000B">
              <w:t>S</w:t>
            </w:r>
            <w:r w:rsidR="00467CA9">
              <w:t>ome clarifying questions could include:</w:t>
            </w:r>
          </w:p>
          <w:p w14:paraId="75957BEF" w14:textId="77777777" w:rsidR="00467CA9" w:rsidRDefault="00467CA9">
            <w:pPr>
              <w:pStyle w:val="ListNumber2"/>
              <w:numPr>
                <w:ilvl w:val="0"/>
                <w:numId w:val="39"/>
              </w:numPr>
            </w:pPr>
            <w:r>
              <w:t>What happens if the pool was deeper?</w:t>
            </w:r>
          </w:p>
          <w:p w14:paraId="34E3FACF" w14:textId="77777777" w:rsidR="00467CA9" w:rsidRDefault="00467CA9">
            <w:pPr>
              <w:pStyle w:val="ListNumber2"/>
              <w:numPr>
                <w:ilvl w:val="0"/>
                <w:numId w:val="39"/>
              </w:numPr>
            </w:pPr>
            <w:r>
              <w:t>What happens if it was shallower?</w:t>
            </w:r>
          </w:p>
          <w:p w14:paraId="244A7259" w14:textId="77777777" w:rsidR="00467CA9" w:rsidRDefault="00467CA9">
            <w:pPr>
              <w:pStyle w:val="ListNumber2"/>
              <w:numPr>
                <w:ilvl w:val="0"/>
                <w:numId w:val="39"/>
              </w:numPr>
            </w:pPr>
            <w:r>
              <w:t>Does making it deeper change how much water fits inside?</w:t>
            </w:r>
          </w:p>
          <w:p w14:paraId="4E0A1671" w14:textId="0F723606" w:rsidR="00B8450F" w:rsidRDefault="00754913" w:rsidP="00B8450F">
            <w:pPr>
              <w:pStyle w:val="ListNumber"/>
            </w:pPr>
            <w:r>
              <w:t>Provide students with a copy of Figure 1</w:t>
            </w:r>
            <w:r w:rsidR="00E95491">
              <w:t>3</w:t>
            </w:r>
            <w:r w:rsidR="006A5875">
              <w:t xml:space="preserve">. </w:t>
            </w:r>
            <w:r w:rsidR="00F57297" w:rsidRPr="00F57297">
              <w:t xml:space="preserve">A pool cover </w:t>
            </w:r>
            <w:r w:rsidR="00F57297">
              <w:t>needs</w:t>
            </w:r>
            <w:r w:rsidR="00F57297" w:rsidRPr="00F57297">
              <w:t xml:space="preserve"> to be purchased to cover the entire pool</w:t>
            </w:r>
            <w:r w:rsidR="00FB1339">
              <w:t>’</w:t>
            </w:r>
            <w:r w:rsidR="00F57297" w:rsidRPr="00F57297">
              <w:t xml:space="preserve">s surface </w:t>
            </w:r>
            <w:r w:rsidR="00EF49A1">
              <w:t>including</w:t>
            </w:r>
            <w:r w:rsidR="00F57297" w:rsidRPr="00F57297">
              <w:t xml:space="preserve"> 1 m extra around the perimeter.</w:t>
            </w:r>
            <w:r w:rsidR="00F57297">
              <w:t xml:space="preserve"> </w:t>
            </w:r>
            <w:r w:rsidR="006A5875">
              <w:t xml:space="preserve">Students </w:t>
            </w:r>
            <w:r w:rsidR="007F64E2">
              <w:t xml:space="preserve">draw an outline around the pool </w:t>
            </w:r>
            <w:r w:rsidR="007F64E2">
              <w:lastRenderedPageBreak/>
              <w:t xml:space="preserve">image to </w:t>
            </w:r>
            <w:r w:rsidR="005A7814">
              <w:t>represent</w:t>
            </w:r>
            <w:r w:rsidR="007F64E2">
              <w:t xml:space="preserve"> the extra </w:t>
            </w:r>
            <w:r w:rsidR="008120B8">
              <w:t>1 m space that the cover would need to include. Encourage students to estimate how much larger the cover would be than the pool itself.</w:t>
            </w:r>
          </w:p>
          <w:p w14:paraId="42AC92D6" w14:textId="146B7BAC" w:rsidR="00356FF6" w:rsidRDefault="00356FF6" w:rsidP="00356FF6">
            <w:pPr>
              <w:pStyle w:val="FeatureBox2"/>
            </w:pPr>
            <w:r w:rsidRPr="008D110F">
              <w:rPr>
                <w:b/>
                <w:bCs/>
              </w:rPr>
              <w:t>Evidence of learning:</w:t>
            </w:r>
            <w:r>
              <w:rPr>
                <w:b/>
                <w:bCs/>
              </w:rPr>
              <w:t xml:space="preserve"> </w:t>
            </w:r>
            <w:r w:rsidR="0040762F">
              <w:t>s</w:t>
            </w:r>
            <w:r w:rsidRPr="005052B6">
              <w:t>tudents</w:t>
            </w:r>
            <w:r w:rsidRPr="00356FF6">
              <w:t xml:space="preserve"> identify and label 2D shapes, use given areas and depth to calculate individual and total volumes, interpret the relationship between depth and capacity, and visually represent and estimate area.</w:t>
            </w:r>
          </w:p>
          <w:p w14:paraId="54984930" w14:textId="77777777" w:rsidR="001A7791" w:rsidRDefault="001A7791" w:rsidP="00B8450F">
            <w:pPr>
              <w:pStyle w:val="ListNumber"/>
            </w:pPr>
            <w:r>
              <w:t xml:space="preserve">Students are to compare the local pool with the resort pool. </w:t>
            </w:r>
            <w:r w:rsidR="00E24FCF">
              <w:t>Prompting questions could include:</w:t>
            </w:r>
          </w:p>
          <w:p w14:paraId="30D9DACE" w14:textId="4A7B6215" w:rsidR="00E24FCF" w:rsidRDefault="00DD75FE">
            <w:pPr>
              <w:pStyle w:val="ListNumber2"/>
              <w:numPr>
                <w:ilvl w:val="0"/>
                <w:numId w:val="40"/>
              </w:numPr>
            </w:pPr>
            <w:r>
              <w:t>W</w:t>
            </w:r>
            <w:r w:rsidR="00E24FCF">
              <w:t>hich pool holds more water?</w:t>
            </w:r>
          </w:p>
          <w:p w14:paraId="54BD1A37" w14:textId="77777777" w:rsidR="00E24FCF" w:rsidRDefault="00E24FCF">
            <w:pPr>
              <w:pStyle w:val="ListNumber2"/>
              <w:numPr>
                <w:ilvl w:val="0"/>
                <w:numId w:val="40"/>
              </w:numPr>
            </w:pPr>
            <w:r>
              <w:t>Are they the same depth?</w:t>
            </w:r>
          </w:p>
          <w:p w14:paraId="04819882" w14:textId="77777777" w:rsidR="00E24FCF" w:rsidRDefault="00DD75FE">
            <w:pPr>
              <w:pStyle w:val="ListNumber2"/>
              <w:numPr>
                <w:ilvl w:val="0"/>
                <w:numId w:val="40"/>
              </w:numPr>
            </w:pPr>
            <w:r>
              <w:t>If you were standing in each pool, which would be easier to stand in?</w:t>
            </w:r>
          </w:p>
          <w:p w14:paraId="479E0900" w14:textId="77777777" w:rsidR="00962305" w:rsidRDefault="00962305" w:rsidP="00962305">
            <w:pPr>
              <w:pStyle w:val="ListNumber"/>
              <w:suppressAutoHyphens w:val="0"/>
              <w:spacing w:after="0"/>
              <w:contextualSpacing/>
            </w:pPr>
            <w:r>
              <w:t>Students are to design their own pool to enter a pool design competition. The requirements of the competition state that the pool design:</w:t>
            </w:r>
          </w:p>
          <w:p w14:paraId="7751BE0E" w14:textId="77777777" w:rsidR="00962305" w:rsidRDefault="00962305" w:rsidP="009F28A3">
            <w:pPr>
              <w:pStyle w:val="ListBullet2"/>
              <w:ind w:left="1134" w:hanging="567"/>
            </w:pPr>
            <w:r>
              <w:lastRenderedPageBreak/>
              <w:t>have both straight and curved edges around its perimeter</w:t>
            </w:r>
          </w:p>
          <w:p w14:paraId="34480C30" w14:textId="3D941DFD" w:rsidR="00FC6840" w:rsidRDefault="00FC6840" w:rsidP="009F28A3">
            <w:pPr>
              <w:pStyle w:val="ListBullet2"/>
              <w:ind w:left="1134" w:hanging="567"/>
            </w:pPr>
            <w:r>
              <w:t>have a deep end and a shallow end</w:t>
            </w:r>
            <w:r w:rsidR="008A7A7C">
              <w:t>.</w:t>
            </w:r>
          </w:p>
          <w:p w14:paraId="7F7DF293" w14:textId="3A7BAF86" w:rsidR="003E6416" w:rsidRDefault="006E1018" w:rsidP="003E6416">
            <w:pPr>
              <w:pStyle w:val="ListNumber"/>
            </w:pPr>
            <w:r>
              <w:t>Students are to choose and arrange some 3</w:t>
            </w:r>
            <w:r w:rsidR="00987CD9">
              <w:t>D</w:t>
            </w:r>
            <w:r>
              <w:t xml:space="preserve"> solids </w:t>
            </w:r>
            <w:r w:rsidR="00B353E4">
              <w:t xml:space="preserve">to form a pool that </w:t>
            </w:r>
            <w:r w:rsidR="00AE564F">
              <w:t xml:space="preserve">has </w:t>
            </w:r>
            <w:r w:rsidR="00B353E4">
              <w:t>a deep end and a shallow end</w:t>
            </w:r>
            <w:r w:rsidR="00236753">
              <w:t xml:space="preserve"> and both straight and curved edges.</w:t>
            </w:r>
          </w:p>
          <w:p w14:paraId="5DA51587" w14:textId="27AC92EF" w:rsidR="00236753" w:rsidRDefault="00236753" w:rsidP="003E6416">
            <w:pPr>
              <w:pStyle w:val="ListNumber"/>
            </w:pPr>
            <w:r>
              <w:t xml:space="preserve">Students are to decide on a depth for the deep </w:t>
            </w:r>
            <w:r w:rsidR="007B7D38">
              <w:t xml:space="preserve">end </w:t>
            </w:r>
            <w:r>
              <w:t>and shallow end and give a reason why they chose each of those depths.</w:t>
            </w:r>
          </w:p>
          <w:p w14:paraId="063796F0" w14:textId="77777777" w:rsidR="00166945" w:rsidRDefault="00166945" w:rsidP="003E6416">
            <w:pPr>
              <w:pStyle w:val="ListNumber"/>
            </w:pPr>
            <w:r>
              <w:t>Provide students with volumes and capacities for each of the solids they have chosen</w:t>
            </w:r>
            <w:r w:rsidR="009B2A8A">
              <w:t xml:space="preserve"> in their design. They are to use these </w:t>
            </w:r>
            <w:r w:rsidR="007470D6">
              <w:t>amounts to calculate or describe the total capacity of their pool.</w:t>
            </w:r>
          </w:p>
          <w:p w14:paraId="2C03D8D7" w14:textId="2A22AB8F" w:rsidR="006810B5" w:rsidRPr="008D110F" w:rsidRDefault="006810B5" w:rsidP="00AA70F5">
            <w:pPr>
              <w:pStyle w:val="FeatureBox2"/>
            </w:pPr>
            <w:r w:rsidRPr="008D110F">
              <w:rPr>
                <w:b/>
                <w:bCs/>
              </w:rPr>
              <w:t>Evidence of learning:</w:t>
            </w:r>
            <w:r>
              <w:rPr>
                <w:b/>
                <w:bCs/>
              </w:rPr>
              <w:t xml:space="preserve"> </w:t>
            </w:r>
            <w:r w:rsidR="0040762F">
              <w:t>s</w:t>
            </w:r>
            <w:r w:rsidR="008D1396" w:rsidRPr="008D1396">
              <w:t>tudents select and combine 3D solids to create a composite design, explain their chosen depths, and use given volumes and capacities to calculate or describe total capacity, demonstrating understanding of how depth and shape affect volume.</w:t>
            </w:r>
          </w:p>
        </w:tc>
        <w:tc>
          <w:tcPr>
            <w:tcW w:w="2500" w:type="pct"/>
          </w:tcPr>
          <w:p w14:paraId="1484064C" w14:textId="5999E6BE" w:rsidR="0089793B" w:rsidRPr="00DC3733" w:rsidRDefault="00E61F9E">
            <w:pPr>
              <w:pStyle w:val="ListNumber"/>
              <w:numPr>
                <w:ilvl w:val="0"/>
                <w:numId w:val="17"/>
              </w:numPr>
            </w:pPr>
            <w:r w:rsidRPr="00DC3733">
              <w:lastRenderedPageBreak/>
              <w:t>A</w:t>
            </w:r>
            <w:r w:rsidR="000B58C9" w:rsidRPr="00DC3733">
              <w:t>sk students to draw a side view of the local swimming pool on their mini whiteboards. Allow them time to attempt this without any prompting. After allowing students some time, ask students to consider if they may have forgotten something and eventually remind them that there is a deep end and a shallow end. Ask students to display what they have drawn.</w:t>
            </w:r>
            <w:r w:rsidR="0089793B" w:rsidRPr="00DC3733">
              <w:t xml:space="preserve"> </w:t>
            </w:r>
          </w:p>
          <w:p w14:paraId="4D665F81" w14:textId="7974E50C" w:rsidR="0089793B" w:rsidRPr="00E41B56" w:rsidRDefault="0089793B" w:rsidP="00DA43B8">
            <w:pPr>
              <w:pStyle w:val="ListNumber"/>
            </w:pPr>
            <w:r w:rsidRPr="00E41B56">
              <w:t>Prior to students exploring the local swimming pool, as a class discuss how the side view of the swimming pool can be split into rectangular and triangular prisms. Are there multiple ways to do this?</w:t>
            </w:r>
          </w:p>
          <w:p w14:paraId="3F1B2B4F" w14:textId="2B4FEE6E" w:rsidR="0035207B" w:rsidRDefault="0089793B" w:rsidP="00DA43B8">
            <w:pPr>
              <w:pStyle w:val="ListNumber"/>
            </w:pPr>
            <w:r w:rsidRPr="00E41B56">
              <w:t xml:space="preserve">Arrange students into </w:t>
            </w:r>
            <w:r w:rsidR="00607713" w:rsidRPr="00E41B56">
              <w:t>visibly</w:t>
            </w:r>
            <w:r w:rsidRPr="00E41B56">
              <w:t xml:space="preserve"> random groups of 3</w:t>
            </w:r>
            <w:r w:rsidR="00E72CD6">
              <w:t xml:space="preserve"> (</w:t>
            </w:r>
            <w:hyperlink r:id="rId68" w:history="1">
              <w:r w:rsidR="00E72CD6" w:rsidRPr="00746FAA">
                <w:rPr>
                  <w:rStyle w:val="Hyperlink"/>
                </w:rPr>
                <w:t>bit.ly/visiblegroups</w:t>
              </w:r>
            </w:hyperlink>
            <w:r w:rsidR="00E72CD6">
              <w:t>)</w:t>
            </w:r>
            <w:r w:rsidRPr="00E41B56">
              <w:t>. Students will work in groups with the chosen design of the local swimming pool and its dimensions to perform calculations of the volume and the amount of</w:t>
            </w:r>
            <w:r>
              <w:t xml:space="preserve"> water it holds. </w:t>
            </w:r>
          </w:p>
          <w:p w14:paraId="7B4DCF45" w14:textId="050A1EEC" w:rsidR="00CB0E17" w:rsidRDefault="003C5E55" w:rsidP="00531599">
            <w:pPr>
              <w:pStyle w:val="ListNumber"/>
            </w:pPr>
            <w:r>
              <w:t>Sketch the side view and the 3</w:t>
            </w:r>
            <w:r w:rsidR="00987CD9">
              <w:t xml:space="preserve">D </w:t>
            </w:r>
            <w:r>
              <w:t>solid, including dimensions, which represents the local swimming pool.</w:t>
            </w:r>
          </w:p>
          <w:p w14:paraId="59DD8462" w14:textId="77777777" w:rsidR="003C5E55" w:rsidRDefault="000758A4" w:rsidP="00531599">
            <w:pPr>
              <w:pStyle w:val="ListNumber"/>
            </w:pPr>
            <w:r>
              <w:t>Calculate the volume of the pool.</w:t>
            </w:r>
          </w:p>
          <w:p w14:paraId="55ABA54F" w14:textId="3E6F7E97" w:rsidR="00203A8C" w:rsidRPr="006E7300" w:rsidRDefault="00203A8C">
            <w:pPr>
              <w:pStyle w:val="ListNumber2"/>
              <w:numPr>
                <w:ilvl w:val="0"/>
                <w:numId w:val="37"/>
              </w:numPr>
            </w:pPr>
            <w:r>
              <w:lastRenderedPageBreak/>
              <w:t>A pool cover is to be purchased that needs to cover the entire pool’s surface with 1 m extra around the perimeter. Calculate the dimensions of this cover.</w:t>
            </w:r>
          </w:p>
          <w:p w14:paraId="40528646" w14:textId="57F70E27" w:rsidR="006C2694" w:rsidRPr="007A36D5" w:rsidRDefault="006C2694">
            <w:pPr>
              <w:pStyle w:val="ListNumber2"/>
              <w:numPr>
                <w:ilvl w:val="0"/>
                <w:numId w:val="37"/>
              </w:numPr>
            </w:pPr>
            <w:r>
              <w:t xml:space="preserve">If the pool is only filled until it is 0.3 m from the surface, calculate the amount of water the pool holds in litres. Remember that </w:t>
            </w:r>
            <m:oMath>
              <m:r>
                <m:rPr>
                  <m:sty m:val="bi"/>
                </m:rPr>
                <w:rPr>
                  <w:rFonts w:ascii="Cambria Math" w:hAnsi="Cambria Math"/>
                </w:rPr>
                <m:t xml:space="preserve">1 </m:t>
              </m:r>
              <m:r>
                <m:rPr>
                  <m:sty m:val="b"/>
                </m:rPr>
                <w:rPr>
                  <w:rFonts w:ascii="Cambria Math" w:hAnsi="Cambria Math"/>
                </w:rPr>
                <m:t>c</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3</m:t>
                  </m:r>
                </m:sup>
              </m:sSup>
              <m:r>
                <m:rPr>
                  <m:sty m:val="bi"/>
                </m:rPr>
                <w:rPr>
                  <w:rFonts w:ascii="Cambria Math" w:hAnsi="Cambria Math"/>
                </w:rPr>
                <m:t xml:space="preserve">=1 </m:t>
              </m:r>
              <m:r>
                <m:rPr>
                  <m:sty m:val="b"/>
                </m:rPr>
                <w:rPr>
                  <w:rFonts w:ascii="Cambria Math" w:hAnsi="Cambria Math"/>
                </w:rPr>
                <m:t>mL</m:t>
              </m:r>
            </m:oMath>
            <w:r w:rsidRPr="004A57FE">
              <w:rPr>
                <w:rFonts w:eastAsiaTheme="minorEastAsia"/>
                <w:iCs/>
              </w:rPr>
              <w:t xml:space="preserve"> </w:t>
            </w:r>
            <w:r w:rsidRPr="004A57FE">
              <w:rPr>
                <w:rFonts w:eastAsiaTheme="minorEastAsia"/>
              </w:rPr>
              <w:t xml:space="preserve">and </w:t>
            </w:r>
            <m:oMath>
              <m:r>
                <m:rPr>
                  <m:sty m:val="bi"/>
                </m:rPr>
                <w:rPr>
                  <w:rFonts w:ascii="Cambria Math" w:eastAsiaTheme="minorEastAsia" w:hAnsi="Cambria Math"/>
                </w:rPr>
                <m:t xml:space="preserve">1 </m:t>
              </m:r>
              <m:sSup>
                <m:sSupPr>
                  <m:ctrlPr>
                    <w:rPr>
                      <w:rFonts w:ascii="Cambria Math" w:eastAsiaTheme="minorEastAsia" w:hAnsi="Cambria Math"/>
                      <w:iCs/>
                    </w:rPr>
                  </m:ctrlPr>
                </m:sSupPr>
                <m:e>
                  <m:r>
                    <m:rPr>
                      <m:sty m:val="b"/>
                    </m:rPr>
                    <w:rPr>
                      <w:rFonts w:ascii="Cambria Math" w:eastAsiaTheme="minorEastAsia" w:hAnsi="Cambria Math"/>
                    </w:rPr>
                    <m:t>m</m:t>
                  </m:r>
                </m:e>
                <m:sup>
                  <m:r>
                    <m:rPr>
                      <m:sty m:val="b"/>
                    </m:rPr>
                    <w:rPr>
                      <w:rFonts w:ascii="Cambria Math" w:eastAsiaTheme="minorEastAsia" w:hAnsi="Cambria Math"/>
                    </w:rPr>
                    <m:t>3</m:t>
                  </m:r>
                </m:sup>
              </m:sSup>
              <m:r>
                <m:rPr>
                  <m:sty m:val="bi"/>
                </m:rPr>
                <w:rPr>
                  <w:rFonts w:ascii="Cambria Math" w:eastAsiaTheme="minorEastAsia" w:hAnsi="Cambria Math"/>
                </w:rPr>
                <m:t xml:space="preserve">=1000 </m:t>
              </m:r>
              <m:r>
                <m:rPr>
                  <m:sty m:val="b"/>
                </m:rPr>
                <w:rPr>
                  <w:rFonts w:ascii="Cambria Math" w:eastAsiaTheme="minorEastAsia" w:hAnsi="Cambria Math"/>
                </w:rPr>
                <m:t>L</m:t>
              </m:r>
            </m:oMath>
            <w:r w:rsidRPr="004A57FE">
              <w:rPr>
                <w:rFonts w:eastAsiaTheme="minorEastAsia"/>
              </w:rPr>
              <w:t>.</w:t>
            </w:r>
          </w:p>
          <w:p w14:paraId="68697D55" w14:textId="16D61E26" w:rsidR="00BD3401" w:rsidRDefault="00BD3401">
            <w:pPr>
              <w:pStyle w:val="ListNumber2"/>
              <w:numPr>
                <w:ilvl w:val="0"/>
                <w:numId w:val="37"/>
              </w:numPr>
            </w:pPr>
            <w:r>
              <w:t>Olympic swimming pools are much deeper than regular pools to decrease the chan</w:t>
            </w:r>
            <w:r w:rsidR="00CD1423">
              <w:t>c</w:t>
            </w:r>
            <w:r>
              <w:t>e of waves forming and increase the swimmers’ performance. In a deeper pool</w:t>
            </w:r>
            <w:r w:rsidR="007F2550">
              <w:t>,</w:t>
            </w:r>
            <w:r>
              <w:t xml:space="preserve"> the splash and turbulence take longer to get down to the bottom of the pool, meaning that it doesn’t ricochet back up into the swimmers. Olympic pools also have a constant depth throughout the entire pool. If the local swimming pool’s depth was to be adjusted to a constant 3 m throughout, by how much would the capacity of the pool change?</w:t>
            </w:r>
          </w:p>
          <w:p w14:paraId="66424D22" w14:textId="2F4F6249" w:rsidR="00F37801" w:rsidRDefault="00F37801" w:rsidP="00F37801">
            <w:pPr>
              <w:pStyle w:val="FeatureBox2"/>
            </w:pPr>
            <w:r w:rsidRPr="008D110F">
              <w:rPr>
                <w:b/>
                <w:bCs/>
              </w:rPr>
              <w:t>Evidence of learning:</w:t>
            </w:r>
            <w:r>
              <w:rPr>
                <w:b/>
                <w:bCs/>
              </w:rPr>
              <w:t xml:space="preserve"> </w:t>
            </w:r>
            <w:r w:rsidR="00EE1D0F">
              <w:t>s</w:t>
            </w:r>
            <w:r w:rsidR="00037E37" w:rsidRPr="00037E37">
              <w:t xml:space="preserve">tudents represent solids using top and side views, apply formulas to calculate and compare volume and capacity, and demonstrate understanding of how changes in depth affect total </w:t>
            </w:r>
            <w:r w:rsidR="00037E37" w:rsidRPr="00037E37">
              <w:lastRenderedPageBreak/>
              <w:t>volume.</w:t>
            </w:r>
          </w:p>
          <w:p w14:paraId="1CC09298" w14:textId="328115F8" w:rsidR="00F56C07" w:rsidRPr="00F7445A" w:rsidRDefault="00F56C07" w:rsidP="009F28A3">
            <w:pPr>
              <w:pStyle w:val="ListNumber"/>
            </w:pPr>
            <w:r>
              <w:t xml:space="preserve">Students </w:t>
            </w:r>
            <w:r w:rsidRPr="00F7445A">
              <w:t xml:space="preserve">will now explore a resort pool that has a consistent depth, although its top view is made of composite solids. Display </w:t>
            </w:r>
            <w:r w:rsidRPr="00F7445A">
              <w:fldChar w:fldCharType="begin"/>
            </w:r>
            <w:r w:rsidRPr="00F7445A">
              <w:instrText xml:space="preserve"> REF _Ref136938745 \h </w:instrText>
            </w:r>
            <w:r w:rsidR="00F7445A">
              <w:instrText xml:space="preserve"> \* MERGEFORMAT </w:instrText>
            </w:r>
            <w:r w:rsidRPr="00F7445A">
              <w:fldChar w:fldCharType="separate"/>
            </w:r>
            <w:r w:rsidRPr="00F7445A">
              <w:t xml:space="preserve">Figure </w:t>
            </w:r>
            <w:r w:rsidRPr="009F28A3">
              <w:rPr>
                <w:noProof/>
              </w:rPr>
              <w:t>1</w:t>
            </w:r>
            <w:r w:rsidRPr="00F7445A">
              <w:fldChar w:fldCharType="end"/>
            </w:r>
            <w:r w:rsidR="00523FB2" w:rsidRPr="00F7445A">
              <w:t>4</w:t>
            </w:r>
            <w:r w:rsidRPr="00F7445A">
              <w:t xml:space="preserve"> for students.</w:t>
            </w:r>
          </w:p>
          <w:p w14:paraId="22C49C86" w14:textId="7D46F306" w:rsidR="00F56C07" w:rsidRDefault="00F56C07" w:rsidP="009F28A3">
            <w:pPr>
              <w:pStyle w:val="ListNumber"/>
            </w:pPr>
            <w:r w:rsidRPr="00F7445A">
              <w:t>Ask students to explain how they could break this 2</w:t>
            </w:r>
            <w:r w:rsidR="00987CD9">
              <w:t xml:space="preserve">D </w:t>
            </w:r>
            <w:r w:rsidRPr="00F7445A">
              <w:t>solid up into known</w:t>
            </w:r>
            <w:r>
              <w:t xml:space="preserve"> shapes, that is</w:t>
            </w:r>
            <w:r w:rsidR="00E05C69">
              <w:t>,</w:t>
            </w:r>
            <w:r>
              <w:t xml:space="preserve"> rectangles and a semicircle.</w:t>
            </w:r>
          </w:p>
          <w:p w14:paraId="4571AF80" w14:textId="6A33BD46" w:rsidR="006D2EE8" w:rsidRDefault="000F7BCC" w:rsidP="006D2EE8">
            <w:pPr>
              <w:pStyle w:val="Caption"/>
            </w:pPr>
            <w:r>
              <w:t xml:space="preserve">Figure </w:t>
            </w:r>
            <w:r w:rsidR="00D14E1A">
              <w:fldChar w:fldCharType="begin"/>
            </w:r>
            <w:r w:rsidR="00D14E1A">
              <w:instrText xml:space="preserve"> SEQ Figure \* ARABIC </w:instrText>
            </w:r>
            <w:r w:rsidR="00D14E1A">
              <w:fldChar w:fldCharType="separate"/>
            </w:r>
            <w:r w:rsidR="00D14E1A">
              <w:rPr>
                <w:noProof/>
              </w:rPr>
              <w:t>14</w:t>
            </w:r>
            <w:r w:rsidR="00D14E1A">
              <w:rPr>
                <w:noProof/>
              </w:rPr>
              <w:fldChar w:fldCharType="end"/>
            </w:r>
            <w:r w:rsidR="00430959">
              <w:t xml:space="preserve"> – </w:t>
            </w:r>
            <w:r w:rsidR="006D2EE8" w:rsidRPr="00D00CED">
              <w:t>image of a resort pool</w:t>
            </w:r>
          </w:p>
          <w:p w14:paraId="114E2872" w14:textId="77777777" w:rsidR="000758A4" w:rsidRDefault="008E19A3" w:rsidP="000F7BCC">
            <w:pPr>
              <w:pStyle w:val="ListNumber"/>
              <w:numPr>
                <w:ilvl w:val="0"/>
                <w:numId w:val="0"/>
              </w:numPr>
            </w:pPr>
            <w:r>
              <w:rPr>
                <w:noProof/>
              </w:rPr>
              <w:drawing>
                <wp:inline distT="0" distB="0" distL="0" distR="0" wp14:anchorId="078292AE" wp14:editId="1ADE121C">
                  <wp:extent cx="3362325" cy="2261331"/>
                  <wp:effectExtent l="0" t="0" r="0" b="5715"/>
                  <wp:docPr id="16" name="Picture 16" descr="Composite shape: large rectangle 25 x 13 m, top left corner another rectangle 5 x 4 m, bottom right corner a semi circle spa with a diameter of 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osite shape: large rectangle 25 x 13 m, top left corner another rectangle 5 x 4 m, bottom right corner a semi circle spa with a diameter of 8m."/>
                          <pic:cNvPicPr/>
                        </pic:nvPicPr>
                        <pic:blipFill>
                          <a:blip r:embed="rId66"/>
                          <a:stretch>
                            <a:fillRect/>
                          </a:stretch>
                        </pic:blipFill>
                        <pic:spPr>
                          <a:xfrm>
                            <a:off x="0" y="0"/>
                            <a:ext cx="3529060" cy="2373469"/>
                          </a:xfrm>
                          <a:prstGeom prst="rect">
                            <a:avLst/>
                          </a:prstGeom>
                        </pic:spPr>
                      </pic:pic>
                    </a:graphicData>
                  </a:graphic>
                </wp:inline>
              </w:drawing>
            </w:r>
          </w:p>
          <w:p w14:paraId="13136E60" w14:textId="77777777" w:rsidR="007E09E7" w:rsidRDefault="007E09E7" w:rsidP="009F28A3">
            <w:pPr>
              <w:pStyle w:val="Imageattributioncaption"/>
            </w:pPr>
            <w:r w:rsidRPr="00736670">
              <w:t>Image created using</w:t>
            </w:r>
            <w:r>
              <w:t xml:space="preserve"> the free virtual manipulates at</w:t>
            </w:r>
            <w:r w:rsidRPr="00D62CEF">
              <w:t xml:space="preserve"> </w:t>
            </w:r>
            <w:hyperlink r:id="rId69" w:history="1">
              <w:r w:rsidRPr="008116E8">
                <w:rPr>
                  <w:rStyle w:val="Hyperlink"/>
                  <w:bCs/>
                </w:rPr>
                <w:t>geogebra.org</w:t>
              </w:r>
            </w:hyperlink>
            <w:r w:rsidRPr="00736670">
              <w:t>.</w:t>
            </w:r>
          </w:p>
          <w:p w14:paraId="34FB1CC0" w14:textId="177AE1DE" w:rsidR="007E09E7" w:rsidRDefault="00926F47" w:rsidP="00926F47">
            <w:pPr>
              <w:pStyle w:val="ListNumber"/>
            </w:pPr>
            <w:r>
              <w:t xml:space="preserve">Decide as a class on the depth of each section of the resort pool </w:t>
            </w:r>
            <w:r>
              <w:lastRenderedPageBreak/>
              <w:t xml:space="preserve">and have students record this. </w:t>
            </w:r>
          </w:p>
          <w:p w14:paraId="6231CE4F" w14:textId="632B032D" w:rsidR="00715D16" w:rsidRDefault="00715D16" w:rsidP="00715D16">
            <w:pPr>
              <w:pStyle w:val="ListNumber"/>
              <w:suppressAutoHyphens w:val="0"/>
              <w:spacing w:after="0"/>
              <w:contextualSpacing/>
            </w:pPr>
            <w:r>
              <w:t>Students will now return to their groups to perform calculations for the resort pool including the volume and the amount of water it holds.</w:t>
            </w:r>
          </w:p>
          <w:p w14:paraId="4CDD3AC7" w14:textId="65F17075" w:rsidR="007B0A46" w:rsidRDefault="007B0A46">
            <w:pPr>
              <w:pStyle w:val="ListNumber2"/>
              <w:numPr>
                <w:ilvl w:val="0"/>
                <w:numId w:val="15"/>
              </w:numPr>
            </w:pPr>
            <w:r>
              <w:t>Split the resort pool into 3 different known shapes and record their dimensions.</w:t>
            </w:r>
          </w:p>
          <w:p w14:paraId="122F119B" w14:textId="06CA758F" w:rsidR="004D6D83" w:rsidRDefault="004D6D83" w:rsidP="004D6D83">
            <w:pPr>
              <w:pStyle w:val="ListNumber2"/>
            </w:pPr>
            <w:r>
              <w:t>Record the depth of each section of the resort pool.</w:t>
            </w:r>
          </w:p>
          <w:p w14:paraId="2A53010B" w14:textId="30C9C81F" w:rsidR="00D62F74" w:rsidRDefault="00D62F74" w:rsidP="00D62F74">
            <w:pPr>
              <w:pStyle w:val="ListNumber2"/>
            </w:pPr>
            <w:r>
              <w:t>Calculate the volume of the pool.</w:t>
            </w:r>
          </w:p>
          <w:p w14:paraId="4D5BBBF1" w14:textId="615FD859" w:rsidR="00D62F74" w:rsidRPr="00B5072E" w:rsidRDefault="00D62F74" w:rsidP="00D62F74">
            <w:pPr>
              <w:pStyle w:val="ListNumber2"/>
            </w:pPr>
            <w:r>
              <w:t xml:space="preserve">If the pool is only filled until it is 0.3 m from the surface, calculate the amount of water the pool holds in litres. Remember that </w:t>
            </w:r>
            <m:oMath>
              <m:r>
                <m:rPr>
                  <m:sty m:val="b"/>
                </m:rPr>
                <w:rPr>
                  <w:rFonts w:ascii="Cambria Math" w:hAnsi="Cambria Math"/>
                </w:rPr>
                <m:t>1 c</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3</m:t>
                  </m:r>
                </m:sup>
              </m:sSup>
              <m:r>
                <m:rPr>
                  <m:sty m:val="bi"/>
                </m:rPr>
                <w:rPr>
                  <w:rFonts w:ascii="Cambria Math" w:hAnsi="Cambria Math"/>
                </w:rPr>
                <m:t xml:space="preserve">=1 </m:t>
              </m:r>
              <m:r>
                <m:rPr>
                  <m:sty m:val="b"/>
                </m:rPr>
                <w:rPr>
                  <w:rFonts w:ascii="Cambria Math" w:hAnsi="Cambria Math"/>
                </w:rPr>
                <m:t>mL</m:t>
              </m:r>
            </m:oMath>
            <w:r w:rsidRPr="005729AE">
              <w:rPr>
                <w:rFonts w:eastAsiaTheme="minorEastAsia"/>
                <w:iCs/>
              </w:rPr>
              <w:t xml:space="preserve"> </w:t>
            </w:r>
            <w:r>
              <w:rPr>
                <w:rFonts w:eastAsiaTheme="minorEastAsia"/>
              </w:rPr>
              <w:t xml:space="preserve">and </w:t>
            </w:r>
            <m:oMath>
              <m:r>
                <m:rPr>
                  <m:sty m:val="bi"/>
                </m:rPr>
                <w:rPr>
                  <w:rFonts w:ascii="Cambria Math" w:eastAsiaTheme="minorEastAsia" w:hAnsi="Cambria Math"/>
                </w:rPr>
                <m:t xml:space="preserve">1 </m:t>
              </m:r>
              <m:sSup>
                <m:sSupPr>
                  <m:ctrlPr>
                    <w:rPr>
                      <w:rFonts w:ascii="Cambria Math" w:eastAsiaTheme="minorEastAsia" w:hAnsi="Cambria Math"/>
                      <w:iCs/>
                    </w:rPr>
                  </m:ctrlPr>
                </m:sSupPr>
                <m:e>
                  <m:r>
                    <m:rPr>
                      <m:sty m:val="b"/>
                    </m:rPr>
                    <w:rPr>
                      <w:rFonts w:ascii="Cambria Math" w:eastAsiaTheme="minorEastAsia" w:hAnsi="Cambria Math"/>
                    </w:rPr>
                    <m:t>m</m:t>
                  </m:r>
                </m:e>
                <m:sup>
                  <m:r>
                    <m:rPr>
                      <m:sty m:val="b"/>
                    </m:rPr>
                    <w:rPr>
                      <w:rFonts w:ascii="Cambria Math" w:eastAsiaTheme="minorEastAsia" w:hAnsi="Cambria Math"/>
                    </w:rPr>
                    <m:t>3</m:t>
                  </m:r>
                </m:sup>
              </m:sSup>
              <m:r>
                <m:rPr>
                  <m:sty m:val="bi"/>
                </m:rPr>
                <w:rPr>
                  <w:rFonts w:ascii="Cambria Math" w:eastAsiaTheme="minorEastAsia" w:hAnsi="Cambria Math"/>
                </w:rPr>
                <m:t xml:space="preserve">=1000 </m:t>
              </m:r>
              <m:r>
                <m:rPr>
                  <m:sty m:val="b"/>
                </m:rPr>
                <w:rPr>
                  <w:rFonts w:ascii="Cambria Math" w:eastAsiaTheme="minorEastAsia" w:hAnsi="Cambria Math"/>
                </w:rPr>
                <m:t>L</m:t>
              </m:r>
            </m:oMath>
            <w:r>
              <w:rPr>
                <w:rFonts w:eastAsiaTheme="minorEastAsia"/>
              </w:rPr>
              <w:t>.</w:t>
            </w:r>
          </w:p>
          <w:p w14:paraId="5345E830" w14:textId="6FC7D8B6" w:rsidR="00D62F74" w:rsidRPr="00634805" w:rsidRDefault="00D62F74" w:rsidP="00D62F74">
            <w:pPr>
              <w:pStyle w:val="ListNumber2"/>
            </w:pPr>
            <w:r>
              <w:t>If a pool cover was to be purchased that needed to cover the entire pool</w:t>
            </w:r>
            <w:r w:rsidR="00915842">
              <w:t>’</w:t>
            </w:r>
            <w:r>
              <w:t xml:space="preserve">s surface with </w:t>
            </w:r>
            <w:r w:rsidRPr="00EB7D3B">
              <w:t>1</w:t>
            </w:r>
            <w:r>
              <w:t> </w:t>
            </w:r>
            <w:r w:rsidRPr="00EB7D3B">
              <w:t>m</w:t>
            </w:r>
            <w:r>
              <w:t xml:space="preserve"> extra around the perimeter, calculate the dimensions and area of this cover.</w:t>
            </w:r>
          </w:p>
          <w:p w14:paraId="36A74020" w14:textId="1C49574A" w:rsidR="00715D16" w:rsidRDefault="00D62F74" w:rsidP="00D62F74">
            <w:pPr>
              <w:pStyle w:val="ListNumber2"/>
            </w:pPr>
            <w:r>
              <w:t>This pool is the same length as the local swimming pool. Compare the 2 pools, in terms of volume, amount of water they both hold and the size and area of the pool cover.</w:t>
            </w:r>
          </w:p>
          <w:p w14:paraId="26CF8C6B" w14:textId="155F960D" w:rsidR="00F63E71" w:rsidRDefault="00F63E71" w:rsidP="00F63E71">
            <w:pPr>
              <w:pStyle w:val="FeatureBox2"/>
            </w:pPr>
            <w:r w:rsidRPr="008D110F">
              <w:rPr>
                <w:b/>
                <w:bCs/>
              </w:rPr>
              <w:lastRenderedPageBreak/>
              <w:t>Evidence of learning:</w:t>
            </w:r>
            <w:r>
              <w:rPr>
                <w:b/>
                <w:bCs/>
              </w:rPr>
              <w:t xml:space="preserve"> </w:t>
            </w:r>
            <w:r w:rsidR="00EE1D0F">
              <w:t>s</w:t>
            </w:r>
            <w:r w:rsidR="00336176" w:rsidRPr="00336176">
              <w:t>tudents decompose composite solids into familiar shapes, apply formulas to calculate and compare volumes and capacities, and demonstrate understanding of how shape and depth influence total volume.</w:t>
            </w:r>
          </w:p>
          <w:p w14:paraId="7FD1AACB" w14:textId="77777777" w:rsidR="008E19A3" w:rsidRPr="000571DD" w:rsidRDefault="00715D16" w:rsidP="009F28A3">
            <w:pPr>
              <w:pStyle w:val="ListNumber"/>
            </w:pPr>
            <w:r w:rsidRPr="000571DD">
              <w:t>After students have finished their calculations, conduct a class discussion to explore the findings of each pool investigated.</w:t>
            </w:r>
          </w:p>
          <w:p w14:paraId="25A407F3" w14:textId="10D59E94" w:rsidR="00AB1293" w:rsidRPr="000571DD" w:rsidRDefault="003A3CC5" w:rsidP="009F28A3">
            <w:pPr>
              <w:pStyle w:val="ListNumber"/>
            </w:pPr>
            <w:r w:rsidRPr="000571DD">
              <w:t xml:space="preserve">Students should make notes to their future </w:t>
            </w:r>
            <w:r w:rsidR="00B736E1">
              <w:t>forgetful selves</w:t>
            </w:r>
            <w:r w:rsidR="00B736E1" w:rsidRPr="000571DD">
              <w:t xml:space="preserve"> </w:t>
            </w:r>
            <w:r w:rsidRPr="000571DD">
              <w:t>(</w:t>
            </w:r>
            <w:hyperlink r:id="rId70" w:history="1">
              <w:r w:rsidR="00997D37" w:rsidRPr="00906AD1">
                <w:rPr>
                  <w:rStyle w:val="Hyperlink"/>
                </w:rPr>
                <w:t>bit.ly/notestofutureself</w:t>
              </w:r>
            </w:hyperlink>
            <w:r w:rsidRPr="000571DD">
              <w:t>) and complete some practice questions.</w:t>
            </w:r>
          </w:p>
          <w:p w14:paraId="3797376F" w14:textId="7236757A" w:rsidR="00993609" w:rsidRDefault="00993609" w:rsidP="009F28A3">
            <w:pPr>
              <w:pStyle w:val="ListNumber"/>
            </w:pPr>
            <w:r w:rsidRPr="000571DD">
              <w:t>Students are to design their own pool to enter a pool design competition</w:t>
            </w:r>
            <w:r>
              <w:t>. The requirements of the competition state that the pool design</w:t>
            </w:r>
            <w:r w:rsidR="008A2D3B">
              <w:t xml:space="preserve"> must</w:t>
            </w:r>
            <w:r>
              <w:t>:</w:t>
            </w:r>
          </w:p>
          <w:p w14:paraId="3F366495" w14:textId="15560373" w:rsidR="00993609" w:rsidRDefault="00993609" w:rsidP="009F28A3">
            <w:pPr>
              <w:pStyle w:val="ListBullet2"/>
              <w:ind w:left="1134" w:hanging="567"/>
            </w:pPr>
            <w:r>
              <w:t>fit within a 6 m by 10 m flat block of land</w:t>
            </w:r>
          </w:p>
          <w:p w14:paraId="24BD7801" w14:textId="77777777" w:rsidR="00993609" w:rsidRDefault="00993609" w:rsidP="009F28A3">
            <w:pPr>
              <w:pStyle w:val="ListBullet2"/>
              <w:ind w:left="1134" w:hanging="567"/>
            </w:pPr>
            <w:r>
              <w:t>have both straight and curved edges around its perimeter</w:t>
            </w:r>
          </w:p>
          <w:p w14:paraId="13B189F8" w14:textId="77777777" w:rsidR="00993609" w:rsidRPr="00DA237B" w:rsidRDefault="00993609" w:rsidP="009F28A3">
            <w:pPr>
              <w:pStyle w:val="ListBullet2"/>
              <w:ind w:left="1134" w:hanging="567"/>
            </w:pPr>
            <w:r>
              <w:t>contain 55 kL to 65 kL.</w:t>
            </w:r>
          </w:p>
          <w:p w14:paraId="58A64E24" w14:textId="77777777" w:rsidR="00632E41" w:rsidRDefault="00993609" w:rsidP="00B736E1">
            <w:pPr>
              <w:pStyle w:val="ListNumber"/>
            </w:pPr>
            <w:r w:rsidRPr="00C75DDC">
              <w:t xml:space="preserve">Students will need to </w:t>
            </w:r>
            <w:r w:rsidRPr="000571DD">
              <w:t>submit</w:t>
            </w:r>
            <w:r w:rsidRPr="00C75DDC">
              <w:t xml:space="preserve"> a diagram of the top and side view of the pool as well as supporting calculations.</w:t>
            </w:r>
          </w:p>
          <w:p w14:paraId="161A34A7" w14:textId="3A990B24" w:rsidR="00632E41" w:rsidRPr="0076022E" w:rsidRDefault="00632E41" w:rsidP="00632E41">
            <w:pPr>
              <w:pStyle w:val="FeatureBox2"/>
            </w:pPr>
            <w:r w:rsidRPr="008D110F">
              <w:rPr>
                <w:b/>
                <w:bCs/>
              </w:rPr>
              <w:lastRenderedPageBreak/>
              <w:t>Evidence of learning:</w:t>
            </w:r>
            <w:r>
              <w:rPr>
                <w:b/>
                <w:bCs/>
              </w:rPr>
              <w:t xml:space="preserve"> </w:t>
            </w:r>
            <w:r w:rsidR="00EE1D0F">
              <w:t>s</w:t>
            </w:r>
            <w:r w:rsidRPr="00632E41">
              <w:t>tudents design and represent a composite solid within given constraints, applying formulas and calculations to determine and communicate total volume and capacity within a specified range.</w:t>
            </w:r>
          </w:p>
        </w:tc>
      </w:tr>
    </w:tbl>
    <w:p w14:paraId="050882F8" w14:textId="70329C8C" w:rsidR="007470D6" w:rsidRDefault="00DF3509" w:rsidP="00DF3509">
      <w:pPr>
        <w:pStyle w:val="Caption"/>
      </w:pPr>
      <w:r>
        <w:lastRenderedPageBreak/>
        <w:t xml:space="preserve">Table </w:t>
      </w:r>
      <w:r>
        <w:fldChar w:fldCharType="begin"/>
      </w:r>
      <w:r>
        <w:instrText xml:space="preserve"> SEQ Table \* ARABIC </w:instrText>
      </w:r>
      <w:r>
        <w:fldChar w:fldCharType="separate"/>
      </w:r>
      <w:r>
        <w:rPr>
          <w:noProof/>
        </w:rPr>
        <w:t>18</w:t>
      </w:r>
      <w:r>
        <w:fldChar w:fldCharType="end"/>
      </w:r>
      <w:r>
        <w:t xml:space="preserve"> </w:t>
      </w:r>
      <w:r w:rsidR="007470D6" w:rsidRPr="00E24C4A">
        <w:t>– lesson c</w:t>
      </w:r>
      <w:r w:rsidR="007470D6">
        <w:t>losure: u</w:t>
      </w:r>
      <w:r w:rsidR="007470D6" w:rsidRPr="00BA5410">
        <w:t xml:space="preserve">niversal </w:t>
      </w:r>
      <w:r w:rsidR="003412A9">
        <w:t>deep dive</w:t>
      </w:r>
      <w:r w:rsidR="007470D6">
        <w:t xml:space="preserve"> </w:t>
      </w:r>
      <w:r w:rsidR="007470D6"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470D6" w14:paraId="1956DE5D"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Pr>
          <w:p w14:paraId="32950CB5" w14:textId="77777777" w:rsidR="007470D6" w:rsidRDefault="007470D6" w:rsidP="004D434E">
            <w:r>
              <w:t>Universal reflection and feedback activities</w:t>
            </w:r>
          </w:p>
        </w:tc>
        <w:tc>
          <w:tcPr>
            <w:tcW w:w="7280" w:type="dxa"/>
          </w:tcPr>
          <w:p w14:paraId="1B154077" w14:textId="77777777" w:rsidR="007470D6" w:rsidRDefault="007470D6" w:rsidP="004D434E">
            <w:pPr>
              <w:tabs>
                <w:tab w:val="left" w:pos="2789"/>
              </w:tabs>
            </w:pPr>
            <w:r>
              <w:t>Evidence of learning and next steps</w:t>
            </w:r>
          </w:p>
        </w:tc>
      </w:tr>
      <w:tr w:rsidR="007470D6" w14:paraId="05BB8E6E"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Pr>
          <w:p w14:paraId="7669EC78" w14:textId="4CC234DC" w:rsidR="007470D6" w:rsidRDefault="00E70201">
            <w:pPr>
              <w:pStyle w:val="ListNumber"/>
              <w:numPr>
                <w:ilvl w:val="0"/>
                <w:numId w:val="28"/>
              </w:numPr>
            </w:pPr>
            <w:r w:rsidRPr="00DD1791">
              <w:t xml:space="preserve">Students are to </w:t>
            </w:r>
            <w:r w:rsidR="00D6402D">
              <w:t>display</w:t>
            </w:r>
            <w:r w:rsidRPr="00DD1791">
              <w:t xml:space="preserve"> their work around the room and </w:t>
            </w:r>
            <w:r w:rsidR="003F52B8">
              <w:t>complete</w:t>
            </w:r>
            <w:r w:rsidRPr="00DD1791">
              <w:t xml:space="preserve"> a gallery walk (</w:t>
            </w:r>
            <w:hyperlink r:id="rId71" w:tgtFrame="_blank" w:history="1">
              <w:r w:rsidRPr="004815BD">
                <w:rPr>
                  <w:rStyle w:val="Hyperlink"/>
                </w:rPr>
                <w:t>bit.ly/DLSgallerywalk</w:t>
              </w:r>
            </w:hyperlink>
            <w:r w:rsidRPr="00DD1791">
              <w:t>)</w:t>
            </w:r>
            <w:r w:rsidR="003F52B8">
              <w:t xml:space="preserve">. Some reflection prompts students can complete and </w:t>
            </w:r>
            <w:r w:rsidR="00EF013E">
              <w:t>submit</w:t>
            </w:r>
            <w:r w:rsidR="003F52B8">
              <w:t xml:space="preserve"> are:</w:t>
            </w:r>
          </w:p>
          <w:p w14:paraId="1CEF2C7C" w14:textId="77777777" w:rsidR="003F52B8" w:rsidRDefault="000E4F45">
            <w:pPr>
              <w:pStyle w:val="ListNumber2"/>
              <w:numPr>
                <w:ilvl w:val="0"/>
                <w:numId w:val="41"/>
              </w:numPr>
            </w:pPr>
            <w:r>
              <w:t>What shapes/prisms can you see in this design?</w:t>
            </w:r>
          </w:p>
          <w:p w14:paraId="637A862A" w14:textId="784D281C" w:rsidR="000E4F45" w:rsidRDefault="00521698">
            <w:pPr>
              <w:pStyle w:val="ListNumber2"/>
              <w:numPr>
                <w:ilvl w:val="0"/>
                <w:numId w:val="41"/>
              </w:numPr>
            </w:pPr>
            <w:r>
              <w:t>What do you like about this design?</w:t>
            </w:r>
          </w:p>
          <w:p w14:paraId="7E9D911B" w14:textId="3FDCD674" w:rsidR="00521698" w:rsidRDefault="00521698">
            <w:pPr>
              <w:pStyle w:val="ListNumber2"/>
              <w:numPr>
                <w:ilvl w:val="0"/>
                <w:numId w:val="41"/>
              </w:numPr>
            </w:pPr>
            <w:r>
              <w:t>Would this pool meet the design rules?</w:t>
            </w:r>
          </w:p>
          <w:p w14:paraId="0E753ABA" w14:textId="3092FF0C" w:rsidR="00521698" w:rsidRDefault="00521698">
            <w:pPr>
              <w:pStyle w:val="ListNumber2"/>
              <w:numPr>
                <w:ilvl w:val="0"/>
                <w:numId w:val="41"/>
              </w:numPr>
            </w:pPr>
            <w:r>
              <w:t xml:space="preserve">How does your pool compare to the </w:t>
            </w:r>
            <w:r w:rsidR="00A04E89">
              <w:t>others</w:t>
            </w:r>
            <w:r>
              <w:t xml:space="preserve"> in terms of size and capacity?</w:t>
            </w:r>
          </w:p>
          <w:p w14:paraId="50F6863C" w14:textId="3B6AF012" w:rsidR="00C81430" w:rsidRDefault="00A04E89">
            <w:pPr>
              <w:pStyle w:val="ListNumber2"/>
              <w:numPr>
                <w:ilvl w:val="0"/>
                <w:numId w:val="41"/>
              </w:numPr>
            </w:pPr>
            <w:r>
              <w:t>Is</w:t>
            </w:r>
            <w:r w:rsidR="00C81430">
              <w:t xml:space="preserve"> there</w:t>
            </w:r>
            <w:r>
              <w:t xml:space="preserve"> a</w:t>
            </w:r>
            <w:r w:rsidR="00C81430">
              <w:t xml:space="preserve"> specific design option that allow</w:t>
            </w:r>
            <w:r>
              <w:t>s</w:t>
            </w:r>
            <w:r w:rsidR="00C81430">
              <w:t xml:space="preserve"> a pool to hold </w:t>
            </w:r>
            <w:r w:rsidR="00C81430">
              <w:lastRenderedPageBreak/>
              <w:t>more water?</w:t>
            </w:r>
          </w:p>
          <w:p w14:paraId="5149F0CC" w14:textId="55C4ADBD" w:rsidR="00C81430" w:rsidRPr="00A0558D" w:rsidRDefault="00C81430">
            <w:pPr>
              <w:pStyle w:val="ListNumber2"/>
              <w:numPr>
                <w:ilvl w:val="0"/>
                <w:numId w:val="41"/>
              </w:numPr>
            </w:pPr>
            <w:r>
              <w:t>What do you n</w:t>
            </w:r>
            <w:r w:rsidR="00417E53">
              <w:t>o</w:t>
            </w:r>
            <w:r>
              <w:t>t</w:t>
            </w:r>
            <w:r w:rsidR="00417E53">
              <w:t>i</w:t>
            </w:r>
            <w:r>
              <w:t>ce about how depth affects capacity</w:t>
            </w:r>
            <w:r w:rsidR="00417E53">
              <w:t>?</w:t>
            </w:r>
          </w:p>
        </w:tc>
        <w:tc>
          <w:tcPr>
            <w:tcW w:w="7280" w:type="dxa"/>
          </w:tcPr>
          <w:p w14:paraId="6B0C578B" w14:textId="64CA9CD5" w:rsidR="000549F4" w:rsidRDefault="007470D6" w:rsidP="000549F4">
            <w:pPr>
              <w:pStyle w:val="FeatureBox2"/>
            </w:pPr>
            <w:r w:rsidRPr="008D110F">
              <w:rPr>
                <w:b/>
                <w:bCs/>
              </w:rPr>
              <w:lastRenderedPageBreak/>
              <w:t>Evidence of learning:</w:t>
            </w:r>
            <w:r>
              <w:t xml:space="preserve"> </w:t>
            </w:r>
            <w:r w:rsidR="00EE1D0F">
              <w:t>s</w:t>
            </w:r>
            <w:r>
              <w:t>tudents</w:t>
            </w:r>
            <w:r w:rsidR="005A545D" w:rsidRPr="005A545D">
              <w:t xml:space="preserve"> identify and describe the 3D solids and design features that affect volume and capacity, using </w:t>
            </w:r>
            <w:proofErr w:type="spellStart"/>
            <w:r w:rsidR="009340F6" w:rsidRPr="005A545D">
              <w:t>everyday</w:t>
            </w:r>
            <w:proofErr w:type="spellEnd"/>
            <w:r w:rsidR="009340F6" w:rsidRPr="005A545D">
              <w:t xml:space="preserve"> </w:t>
            </w:r>
            <w:r w:rsidR="009340F6">
              <w:t>and</w:t>
            </w:r>
            <w:r w:rsidR="009340F6" w:rsidRPr="005A545D">
              <w:t xml:space="preserve"> </w:t>
            </w:r>
            <w:r w:rsidR="005A545D" w:rsidRPr="005A545D">
              <w:t>mathematical language to compare and justify their pool designs.</w:t>
            </w:r>
          </w:p>
          <w:p w14:paraId="63927C68" w14:textId="23643ED3" w:rsidR="007470D6" w:rsidRPr="00F01A68" w:rsidRDefault="00B313E2" w:rsidP="008B1786">
            <w:r>
              <w:t xml:space="preserve">Use student reflections </w:t>
            </w:r>
            <w:r w:rsidR="0052387F">
              <w:t>to target misconceptions about the relationship between dimensions, volume and capacity. Reinforce the links between visual estimation, measurement and unit conversion</w:t>
            </w:r>
            <w:r w:rsidR="00A04E89">
              <w:t xml:space="preserve"> through further practical tasks.</w:t>
            </w:r>
          </w:p>
        </w:tc>
      </w:tr>
    </w:tbl>
    <w:p w14:paraId="067F8476" w14:textId="77777777" w:rsidR="0060162B" w:rsidRDefault="0060162B">
      <w:pPr>
        <w:suppressAutoHyphens w:val="0"/>
        <w:spacing w:before="0" w:after="160" w:line="259" w:lineRule="auto"/>
        <w:rPr>
          <w:rFonts w:eastAsiaTheme="majorEastAsia"/>
          <w:bCs/>
          <w:color w:val="002664"/>
          <w:sz w:val="36"/>
          <w:szCs w:val="48"/>
        </w:rPr>
      </w:pPr>
      <w:r>
        <w:br w:type="page"/>
      </w:r>
    </w:p>
    <w:p w14:paraId="70E7BB8C" w14:textId="75A895F1" w:rsidR="009D7812" w:rsidRPr="000C0BB7" w:rsidRDefault="009D7812" w:rsidP="009D7812">
      <w:pPr>
        <w:pStyle w:val="Heading2"/>
      </w:pPr>
      <w:bookmarkStart w:id="29" w:name="_Toc219899668"/>
      <w:r>
        <w:lastRenderedPageBreak/>
        <w:t xml:space="preserve">Lesson 5 – </w:t>
      </w:r>
      <w:r w:rsidR="00E4341A">
        <w:t xml:space="preserve">icing </w:t>
      </w:r>
      <w:r w:rsidR="003A6ED4">
        <w:t>on the cake</w:t>
      </w:r>
      <w:bookmarkEnd w:id="29"/>
    </w:p>
    <w:p w14:paraId="0512E917" w14:textId="77777777" w:rsidR="009D7812" w:rsidRPr="00C030A9" w:rsidRDefault="009D7812" w:rsidP="009D7812">
      <w:r>
        <w:t>The tables below capture the multi-tiered approach to teaching and learning activities to support students in achieving learning outcomes.</w:t>
      </w:r>
    </w:p>
    <w:p w14:paraId="4184DB51" w14:textId="26448BF4" w:rsidR="009D7812" w:rsidRDefault="00DF3509" w:rsidP="00DF3509">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w:t>
      </w:r>
      <w:r w:rsidR="009D7812">
        <w:t>–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9D7812" w:rsidRPr="002A3430" w14:paraId="5B5F865E" w14:textId="77777777" w:rsidTr="004D434E">
        <w:trPr>
          <w:cnfStyle w:val="100000000000" w:firstRow="1" w:lastRow="0" w:firstColumn="0" w:lastColumn="0" w:oddVBand="0" w:evenVBand="0" w:oddHBand="0" w:evenHBand="0" w:firstRowFirstColumn="0" w:firstRowLastColumn="0" w:lastRowFirstColumn="0" w:lastRowLastColumn="0"/>
        </w:trPr>
        <w:tc>
          <w:tcPr>
            <w:tcW w:w="2500" w:type="pct"/>
          </w:tcPr>
          <w:p w14:paraId="20DE829A" w14:textId="77777777" w:rsidR="009D7812" w:rsidRPr="002A3430" w:rsidRDefault="009D7812" w:rsidP="004D434E">
            <w:r>
              <w:t>Life Skills Stage 5</w:t>
            </w:r>
          </w:p>
        </w:tc>
        <w:tc>
          <w:tcPr>
            <w:tcW w:w="2500" w:type="pct"/>
          </w:tcPr>
          <w:p w14:paraId="13450F10" w14:textId="77777777" w:rsidR="009D7812" w:rsidRPr="002A3430" w:rsidRDefault="009D7812" w:rsidP="004D434E">
            <w:r>
              <w:t>Stage 5</w:t>
            </w:r>
          </w:p>
        </w:tc>
      </w:tr>
      <w:tr w:rsidR="009D7812" w:rsidRPr="00A5745A" w14:paraId="25152B90" w14:textId="77777777" w:rsidTr="004D43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AB2AEC5" w14:textId="77777777" w:rsidR="009D7812" w:rsidRPr="004579A2" w:rsidRDefault="009D7812" w:rsidP="004D434E">
            <w:r>
              <w:t>A student:</w:t>
            </w:r>
          </w:p>
          <w:p w14:paraId="33E7A79D" w14:textId="77777777" w:rsidR="009D7812" w:rsidRPr="00B01485" w:rsidRDefault="009D7812"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5916092D" w14:textId="77777777" w:rsidR="009D7812" w:rsidRPr="00350AF7" w:rsidRDefault="009D7812" w:rsidP="004D434E">
            <w:pPr>
              <w:pStyle w:val="ListBullet"/>
            </w:pPr>
            <w:r>
              <w:t xml:space="preserve">measures and uses area in everyday contexts </w:t>
            </w:r>
            <w:r>
              <w:rPr>
                <w:b/>
                <w:bCs/>
              </w:rPr>
              <w:t>MALS-ARE-01</w:t>
            </w:r>
          </w:p>
          <w:p w14:paraId="3D6AE6B4" w14:textId="77777777" w:rsidR="009D7812" w:rsidRPr="004579A2" w:rsidRDefault="009D7812" w:rsidP="004D434E">
            <w:pPr>
              <w:pStyle w:val="ListBullet"/>
              <w:rPr>
                <w:noProof/>
              </w:rPr>
            </w:pPr>
            <w:r>
              <w:rPr>
                <w:bCs/>
                <w:noProof/>
              </w:rPr>
              <w:t xml:space="preserve">measures and uses volume, capacity and mass in everyday contexts </w:t>
            </w:r>
            <w:r>
              <w:rPr>
                <w:b/>
                <w:noProof/>
              </w:rPr>
              <w:t>MALS-VOL-01</w:t>
            </w:r>
          </w:p>
        </w:tc>
        <w:tc>
          <w:tcPr>
            <w:tcW w:w="2500" w:type="pct"/>
          </w:tcPr>
          <w:p w14:paraId="49215BAF" w14:textId="77777777" w:rsidR="009D7812" w:rsidRPr="004579A2" w:rsidRDefault="009D7812" w:rsidP="004D434E">
            <w:r>
              <w:t>A student:</w:t>
            </w:r>
          </w:p>
          <w:p w14:paraId="1FC72FAE" w14:textId="77777777" w:rsidR="009D7812" w:rsidRPr="008872B6" w:rsidRDefault="009D7812" w:rsidP="004D434E">
            <w:pPr>
              <w:pStyle w:val="ListBullet"/>
              <w:rPr>
                <w:sz w:val="20"/>
                <w:szCs w:val="20"/>
              </w:rPr>
            </w:pPr>
            <w:r>
              <w:t>develops understanding and fluency in mathematics through exploring and connecting mathematical concepts, choosing and applying mathematical techniques to solve problems, and communicating their thinking and reasoning coherently and clearly</w:t>
            </w:r>
            <w:r w:rsidRPr="00644A09">
              <w:t xml:space="preserve"> </w:t>
            </w:r>
            <w:r>
              <w:rPr>
                <w:b/>
                <w:bCs/>
              </w:rPr>
              <w:t>MAO-WM-01</w:t>
            </w:r>
          </w:p>
          <w:p w14:paraId="377CD74A" w14:textId="77777777" w:rsidR="009D7812" w:rsidRPr="00BE195F" w:rsidRDefault="009D7812" w:rsidP="004D434E">
            <w:pPr>
              <w:pStyle w:val="ListBullet"/>
              <w:rPr>
                <w:szCs w:val="22"/>
              </w:rPr>
            </w:pPr>
            <w:r w:rsidRPr="00BE195F">
              <w:rPr>
                <w:szCs w:val="22"/>
              </w:rPr>
              <w:t xml:space="preserve">solves problems involving the surface area </w:t>
            </w:r>
            <w:r>
              <w:rPr>
                <w:szCs w:val="22"/>
              </w:rPr>
              <w:t xml:space="preserve">of right prisms and practical problems involving the area of composite shapes and solids </w:t>
            </w:r>
            <w:r>
              <w:rPr>
                <w:b/>
                <w:bCs/>
                <w:szCs w:val="22"/>
              </w:rPr>
              <w:t>MA5-ARE-C-01</w:t>
            </w:r>
          </w:p>
          <w:p w14:paraId="4B5C0ABF" w14:textId="77777777" w:rsidR="009D7812" w:rsidRPr="00960296" w:rsidRDefault="009D7812" w:rsidP="004D434E">
            <w:pPr>
              <w:pStyle w:val="ListBullet"/>
              <w:rPr>
                <w:szCs w:val="22"/>
              </w:rPr>
            </w:pPr>
            <w:r w:rsidRPr="00960296">
              <w:rPr>
                <w:bCs/>
                <w:szCs w:val="22"/>
              </w:rPr>
              <w:t>solves problems involving the volume of composite solids consisting of right prisms and cylinders</w:t>
            </w:r>
            <w:r>
              <w:rPr>
                <w:b/>
                <w:szCs w:val="22"/>
              </w:rPr>
              <w:t xml:space="preserve"> </w:t>
            </w:r>
            <w:r w:rsidRPr="00692859">
              <w:rPr>
                <w:b/>
                <w:szCs w:val="22"/>
              </w:rPr>
              <w:t>MA5-</w:t>
            </w:r>
            <w:r>
              <w:rPr>
                <w:b/>
                <w:szCs w:val="22"/>
              </w:rPr>
              <w:t>VOL</w:t>
            </w:r>
            <w:r w:rsidRPr="00692859">
              <w:rPr>
                <w:b/>
                <w:szCs w:val="22"/>
              </w:rPr>
              <w:t>-C-01</w:t>
            </w:r>
          </w:p>
        </w:tc>
      </w:tr>
      <w:tr w:rsidR="009D7812" w:rsidRPr="00C003A2" w14:paraId="3CFC078F" w14:textId="77777777" w:rsidTr="009B687D">
        <w:trPr>
          <w:cnfStyle w:val="000000010000" w:firstRow="0" w:lastRow="0" w:firstColumn="0" w:lastColumn="0" w:oddVBand="0" w:evenVBand="0" w:oddHBand="0" w:evenHBand="1" w:firstRowFirstColumn="0" w:firstRowLastColumn="0" w:lastRowFirstColumn="0" w:lastRowLastColumn="0"/>
          <w:cantSplit/>
          <w:trHeight w:val="300"/>
        </w:trPr>
        <w:tc>
          <w:tcPr>
            <w:tcW w:w="2500" w:type="pct"/>
          </w:tcPr>
          <w:p w14:paraId="3834F58D" w14:textId="37D1E28A" w:rsidR="009D7812" w:rsidRPr="00C003A2" w:rsidRDefault="009D7812" w:rsidP="004D434E">
            <w:pPr>
              <w:rPr>
                <w:b/>
                <w:bCs/>
              </w:rPr>
            </w:pPr>
            <w:r w:rsidRPr="00C003A2">
              <w:rPr>
                <w:b/>
                <w:bCs/>
              </w:rPr>
              <w:lastRenderedPageBreak/>
              <w:t>Learning intention</w:t>
            </w:r>
          </w:p>
          <w:p w14:paraId="62BCEB93" w14:textId="77777777" w:rsidR="009D7812" w:rsidRDefault="009D7812" w:rsidP="004D434E">
            <w:r w:rsidRPr="00C003A2">
              <w:t>We are learning to</w:t>
            </w:r>
            <w:r>
              <w:t>:</w:t>
            </w:r>
          </w:p>
          <w:p w14:paraId="19CD5F76" w14:textId="77777777" w:rsidR="00BE455E" w:rsidRDefault="00BE455E" w:rsidP="00BE455E">
            <w:pPr>
              <w:pStyle w:val="ListBullet"/>
            </w:pPr>
            <w:r>
              <w:t>solve practical problems related to the volume and surface areas of composite solids.</w:t>
            </w:r>
          </w:p>
          <w:p w14:paraId="1465BB4F" w14:textId="77777777" w:rsidR="009D7812" w:rsidRPr="00F766A5" w:rsidRDefault="009D7812" w:rsidP="004D434E">
            <w:pPr>
              <w:pStyle w:val="ListBullet"/>
              <w:numPr>
                <w:ilvl w:val="0"/>
                <w:numId w:val="0"/>
              </w:numPr>
              <w:rPr>
                <w:b/>
                <w:bCs/>
              </w:rPr>
            </w:pPr>
            <w:r w:rsidRPr="00F766A5">
              <w:rPr>
                <w:b/>
                <w:bCs/>
              </w:rPr>
              <w:t>Success criteria</w:t>
            </w:r>
          </w:p>
          <w:p w14:paraId="1DCF7295" w14:textId="77777777" w:rsidR="009D7812" w:rsidRDefault="009D7812" w:rsidP="004D434E">
            <w:r w:rsidRPr="00C003A2">
              <w:t>I can:</w:t>
            </w:r>
          </w:p>
          <w:p w14:paraId="0A016D66" w14:textId="77777777" w:rsidR="00DF4D86" w:rsidRDefault="00CF273A" w:rsidP="00BE455E">
            <w:pPr>
              <w:pStyle w:val="ListBullet"/>
            </w:pPr>
            <w:r>
              <w:t xml:space="preserve">identify the solids that make up a larger object </w:t>
            </w:r>
          </w:p>
          <w:p w14:paraId="3E3B3DC3" w14:textId="534E9D9D" w:rsidR="00BE455E" w:rsidRDefault="00CF273A" w:rsidP="00BE455E">
            <w:pPr>
              <w:pStyle w:val="ListBullet"/>
            </w:pPr>
            <w:r>
              <w:t xml:space="preserve">describe which </w:t>
            </w:r>
            <w:r w:rsidR="00513C36">
              <w:t>objects</w:t>
            </w:r>
            <w:r>
              <w:t xml:space="preserve"> hold more or less</w:t>
            </w:r>
          </w:p>
          <w:p w14:paraId="0DCED369" w14:textId="30AE0A0B" w:rsidR="009D7812" w:rsidRDefault="003A14F5" w:rsidP="00BE455E">
            <w:pPr>
              <w:pStyle w:val="ListBullet"/>
            </w:pPr>
            <w:r>
              <w:t>recognise</w:t>
            </w:r>
            <w:r w:rsidR="00513C36">
              <w:t xml:space="preserve"> the outside surfaces of an object</w:t>
            </w:r>
          </w:p>
          <w:p w14:paraId="5BC12FA2" w14:textId="4DDB829C" w:rsidR="00513C36" w:rsidRPr="00C003A2" w:rsidRDefault="00513C36" w:rsidP="00BE455E">
            <w:pPr>
              <w:pStyle w:val="ListBullet"/>
            </w:pPr>
            <w:r>
              <w:t>calculate the area of outside surfaces of an object</w:t>
            </w:r>
            <w:r w:rsidR="0014300B">
              <w:t>.</w:t>
            </w:r>
          </w:p>
        </w:tc>
        <w:tc>
          <w:tcPr>
            <w:tcW w:w="2500" w:type="pct"/>
          </w:tcPr>
          <w:p w14:paraId="1D4D4EF8" w14:textId="20D21844" w:rsidR="009D7812" w:rsidRPr="00C003A2" w:rsidRDefault="009D7812" w:rsidP="004D434E">
            <w:pPr>
              <w:rPr>
                <w:b/>
                <w:bCs/>
              </w:rPr>
            </w:pPr>
            <w:r w:rsidRPr="00C003A2">
              <w:rPr>
                <w:b/>
                <w:bCs/>
              </w:rPr>
              <w:t>Learning intention</w:t>
            </w:r>
          </w:p>
          <w:p w14:paraId="39DB2FE6" w14:textId="77777777" w:rsidR="009D7812" w:rsidRDefault="009D7812" w:rsidP="004D434E">
            <w:r w:rsidRPr="00C003A2">
              <w:t>We are learning to</w:t>
            </w:r>
            <w:r>
              <w:t>:</w:t>
            </w:r>
          </w:p>
          <w:p w14:paraId="50768FDD" w14:textId="60227905" w:rsidR="009D7812" w:rsidRDefault="00E86878" w:rsidP="004D434E">
            <w:pPr>
              <w:pStyle w:val="ListBullet"/>
            </w:pPr>
            <w:r>
              <w:t>solve practical problems related to the volume and surface areas of composite solids.</w:t>
            </w:r>
          </w:p>
          <w:p w14:paraId="6F79F383" w14:textId="77777777" w:rsidR="009D7812" w:rsidRPr="00C003A2" w:rsidRDefault="009D7812" w:rsidP="004D434E">
            <w:pPr>
              <w:rPr>
                <w:b/>
                <w:bCs/>
              </w:rPr>
            </w:pPr>
            <w:r w:rsidRPr="00C003A2">
              <w:rPr>
                <w:b/>
                <w:bCs/>
              </w:rPr>
              <w:t>Success criteria</w:t>
            </w:r>
          </w:p>
          <w:p w14:paraId="347FEDD0" w14:textId="77777777" w:rsidR="009D7812" w:rsidRPr="00C003A2" w:rsidRDefault="009D7812" w:rsidP="004D434E">
            <w:r w:rsidRPr="00C003A2">
              <w:t>I can:</w:t>
            </w:r>
          </w:p>
          <w:p w14:paraId="2AD31CE8" w14:textId="21C6700D" w:rsidR="009D7812" w:rsidRDefault="00E86878" w:rsidP="004D434E">
            <w:pPr>
              <w:pStyle w:val="ListBullet"/>
            </w:pPr>
            <w:r>
              <w:t xml:space="preserve">name and </w:t>
            </w:r>
            <w:r w:rsidR="009D7812">
              <w:t>identify solids that make up a composite solid</w:t>
            </w:r>
          </w:p>
          <w:p w14:paraId="0008A9AE" w14:textId="5D779A40" w:rsidR="009D7812" w:rsidRDefault="00581502" w:rsidP="004D434E">
            <w:pPr>
              <w:pStyle w:val="ListBullet"/>
            </w:pPr>
            <w:r>
              <w:t>apply my knowledge of v</w:t>
            </w:r>
            <w:r w:rsidR="009D7812">
              <w:t>olume</w:t>
            </w:r>
            <w:r>
              <w:t xml:space="preserve"> to solve practical problems</w:t>
            </w:r>
          </w:p>
          <w:p w14:paraId="676230EE" w14:textId="3C6E662F" w:rsidR="009D7812" w:rsidRPr="00C003A2" w:rsidRDefault="00581502" w:rsidP="004D434E">
            <w:pPr>
              <w:pStyle w:val="ListBullet"/>
            </w:pPr>
            <w:r>
              <w:t>apply my knowledge of surface area to solve practical problems</w:t>
            </w:r>
            <w:r w:rsidR="009D7812">
              <w:t>.</w:t>
            </w:r>
          </w:p>
        </w:tc>
      </w:tr>
    </w:tbl>
    <w:p w14:paraId="409C68EA" w14:textId="77777777" w:rsidR="00DF4D86" w:rsidRDefault="00DF4D86">
      <w:pPr>
        <w:suppressAutoHyphens w:val="0"/>
        <w:spacing w:before="0" w:after="160" w:line="259" w:lineRule="auto"/>
        <w:rPr>
          <w:iCs/>
          <w:color w:val="002664"/>
          <w:sz w:val="18"/>
          <w:szCs w:val="18"/>
        </w:rPr>
      </w:pPr>
      <w:r>
        <w:br w:type="page"/>
      </w:r>
    </w:p>
    <w:p w14:paraId="2BBACC0C" w14:textId="421F341C" w:rsidR="009D7812" w:rsidRDefault="00AF2E7C" w:rsidP="00AF2E7C">
      <w:pPr>
        <w:pStyle w:val="Caption"/>
      </w:pPr>
      <w:r>
        <w:lastRenderedPageBreak/>
        <w:t xml:space="preserve">Table </w:t>
      </w:r>
      <w:r>
        <w:fldChar w:fldCharType="begin"/>
      </w:r>
      <w:r>
        <w:instrText xml:space="preserve"> SEQ Table \* ARABIC </w:instrText>
      </w:r>
      <w:r>
        <w:fldChar w:fldCharType="separate"/>
      </w:r>
      <w:r>
        <w:rPr>
          <w:noProof/>
        </w:rPr>
        <w:t>20</w:t>
      </w:r>
      <w:r>
        <w:fldChar w:fldCharType="end"/>
      </w:r>
      <w:r w:rsidR="009D7812">
        <w:t xml:space="preserve"> – u</w:t>
      </w:r>
      <w:r w:rsidR="009D7812"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9D7812" w14:paraId="312AF74C" w14:textId="77777777" w:rsidTr="004D434E">
        <w:trPr>
          <w:cnfStyle w:val="100000000000" w:firstRow="1" w:lastRow="0" w:firstColumn="0" w:lastColumn="0" w:oddVBand="0" w:evenVBand="0" w:oddHBand="0" w:evenHBand="0" w:firstRowFirstColumn="0" w:firstRowLastColumn="0" w:lastRowFirstColumn="0" w:lastRowLastColumn="0"/>
        </w:trPr>
        <w:tc>
          <w:tcPr>
            <w:tcW w:w="7280" w:type="dxa"/>
            <w:tcBorders>
              <w:bottom w:val="single" w:sz="4" w:space="0" w:color="auto"/>
            </w:tcBorders>
          </w:tcPr>
          <w:p w14:paraId="3832ACB2" w14:textId="47A3B310" w:rsidR="009D7812" w:rsidRDefault="009D7812" w:rsidP="004D434E">
            <w:r>
              <w:t>Universal teaching and learning activities</w:t>
            </w:r>
          </w:p>
        </w:tc>
        <w:tc>
          <w:tcPr>
            <w:tcW w:w="7280" w:type="dxa"/>
            <w:tcBorders>
              <w:bottom w:val="single" w:sz="4" w:space="0" w:color="auto"/>
            </w:tcBorders>
          </w:tcPr>
          <w:p w14:paraId="0B17F552" w14:textId="77777777" w:rsidR="009D7812" w:rsidRDefault="009D7812" w:rsidP="004D434E">
            <w:r>
              <w:t>Evidence of learning</w:t>
            </w:r>
          </w:p>
        </w:tc>
      </w:tr>
      <w:tr w:rsidR="009D7812" w14:paraId="6888B2B0" w14:textId="77777777" w:rsidTr="004D434E">
        <w:trPr>
          <w:cnfStyle w:val="000000100000" w:firstRow="0" w:lastRow="0" w:firstColumn="0" w:lastColumn="0" w:oddVBand="0" w:evenVBand="0" w:oddHBand="1" w:evenHBand="0" w:firstRowFirstColumn="0" w:firstRowLastColumn="0" w:lastRowFirstColumn="0" w:lastRowLastColumn="0"/>
        </w:trPr>
        <w:tc>
          <w:tcPr>
            <w:tcW w:w="7280" w:type="dxa"/>
            <w:tcBorders>
              <w:top w:val="single" w:sz="4" w:space="0" w:color="auto"/>
            </w:tcBorders>
          </w:tcPr>
          <w:p w14:paraId="3332438A" w14:textId="77777777" w:rsidR="00CF5563" w:rsidRDefault="00CF5563">
            <w:pPr>
              <w:pStyle w:val="ListNumber"/>
              <w:numPr>
                <w:ilvl w:val="0"/>
                <w:numId w:val="18"/>
              </w:numPr>
            </w:pPr>
            <w:r w:rsidRPr="00211E26">
              <w:t>Show</w:t>
            </w:r>
            <w:r>
              <w:t xml:space="preserve"> students Tigga Mac’s cake hack (0:59) video on YouTube (</w:t>
            </w:r>
            <w:hyperlink r:id="rId72" w:history="1">
              <w:r>
                <w:rPr>
                  <w:rStyle w:val="Hyperlink"/>
                </w:rPr>
                <w:t>bit.ly/caterpillarcake</w:t>
              </w:r>
            </w:hyperlink>
            <w:r>
              <w:rPr>
                <w:rStyle w:val="Hyperlink"/>
              </w:rPr>
              <w:t>)</w:t>
            </w:r>
            <w:r>
              <w:t>.</w:t>
            </w:r>
          </w:p>
          <w:p w14:paraId="2A55D801" w14:textId="4B0C29C7" w:rsidR="00CF5563" w:rsidRDefault="00CF5563" w:rsidP="00CF5563">
            <w:pPr>
              <w:pStyle w:val="ListNumber"/>
            </w:pPr>
            <w:r>
              <w:t xml:space="preserve">As students are watching the video, have them write down anything they notice </w:t>
            </w:r>
            <w:r w:rsidR="005801C4">
              <w:t>and</w:t>
            </w:r>
            <w:r>
              <w:t xml:space="preserve"> wonder (</w:t>
            </w:r>
            <w:hyperlink r:id="rId73">
              <w:r w:rsidRPr="69AA0A1C">
                <w:rPr>
                  <w:rStyle w:val="Hyperlink"/>
                </w:rPr>
                <w:t>bit.ly/noticewonderstrategy</w:t>
              </w:r>
            </w:hyperlink>
            <w:r>
              <w:t>).</w:t>
            </w:r>
          </w:p>
          <w:p w14:paraId="3A4C7428" w14:textId="77777777" w:rsidR="00CF5563" w:rsidRDefault="00CF5563" w:rsidP="00CF5563">
            <w:pPr>
              <w:pStyle w:val="ListNumber"/>
            </w:pPr>
            <w:r w:rsidRPr="00211E26">
              <w:t>Students</w:t>
            </w:r>
            <w:r>
              <w:t xml:space="preserve"> share their notice and wonder lists with a partner before sharing as a class through a class discussion. Prompts for the class discussion might include:</w:t>
            </w:r>
          </w:p>
          <w:p w14:paraId="2210FB8C" w14:textId="74835A80" w:rsidR="00CF5563" w:rsidRDefault="00CF5563">
            <w:pPr>
              <w:pStyle w:val="ListNumber2"/>
              <w:numPr>
                <w:ilvl w:val="0"/>
                <w:numId w:val="42"/>
              </w:numPr>
            </w:pPr>
            <w:r>
              <w:t>What shape</w:t>
            </w:r>
            <w:r w:rsidR="009C5E64">
              <w:t>/</w:t>
            </w:r>
            <w:r>
              <w:t>s</w:t>
            </w:r>
            <w:r w:rsidR="00F476D5">
              <w:t>olid</w:t>
            </w:r>
            <w:r>
              <w:t xml:space="preserve"> was the cake at the start?</w:t>
            </w:r>
          </w:p>
          <w:p w14:paraId="008EFB9C" w14:textId="5E0AB907" w:rsidR="00CF5563" w:rsidRDefault="00CF5563">
            <w:pPr>
              <w:pStyle w:val="ListNumber2"/>
              <w:numPr>
                <w:ilvl w:val="0"/>
                <w:numId w:val="42"/>
              </w:numPr>
            </w:pPr>
            <w:r>
              <w:t xml:space="preserve">Do you know the name of each shape cut from the original cake? (This is an opportunity for students to explore </w:t>
            </w:r>
            <w:r w:rsidRPr="00C93DA8">
              <w:t>annuluses</w:t>
            </w:r>
            <w:r w:rsidR="00E3417F">
              <w:t>.</w:t>
            </w:r>
            <w:r>
              <w:t>)</w:t>
            </w:r>
          </w:p>
          <w:p w14:paraId="085749AC" w14:textId="77777777" w:rsidR="00CF5563" w:rsidRDefault="00CF5563">
            <w:pPr>
              <w:pStyle w:val="ListNumber2"/>
              <w:numPr>
                <w:ilvl w:val="0"/>
                <w:numId w:val="42"/>
              </w:numPr>
            </w:pPr>
            <w:r>
              <w:t>What happened to the icing on the cake? Is there the same amount, more or less than the original cake had?</w:t>
            </w:r>
          </w:p>
          <w:p w14:paraId="61693318" w14:textId="7DEAEE7A" w:rsidR="009D7812" w:rsidRPr="006E3946" w:rsidRDefault="00CF5563">
            <w:pPr>
              <w:pStyle w:val="ListNumber2"/>
              <w:numPr>
                <w:ilvl w:val="0"/>
                <w:numId w:val="42"/>
              </w:numPr>
            </w:pPr>
            <w:r>
              <w:t xml:space="preserve">Has the volume of </w:t>
            </w:r>
            <w:r w:rsidR="00E3417F">
              <w:t xml:space="preserve">the </w:t>
            </w:r>
            <w:r>
              <w:t>cake changed?</w:t>
            </w:r>
          </w:p>
          <w:p w14:paraId="1BDA01BA" w14:textId="77777777" w:rsidR="006E3946" w:rsidRDefault="006E3946" w:rsidP="006E3946">
            <w:pPr>
              <w:pStyle w:val="ListNumber"/>
            </w:pPr>
            <w:r w:rsidRPr="005733DE">
              <w:t>Explain</w:t>
            </w:r>
            <w:r>
              <w:t xml:space="preserve"> to students that they will be designing their own birthday cake or a cake for an event of their choosing. For example, a </w:t>
            </w:r>
            <w:r>
              <w:lastRenderedPageBreak/>
              <w:t>younger child’s birthday, a wedding cake and so on.</w:t>
            </w:r>
          </w:p>
          <w:p w14:paraId="46A0F496" w14:textId="77777777" w:rsidR="00952ACB" w:rsidRDefault="00952ACB" w:rsidP="00952ACB">
            <w:pPr>
              <w:pStyle w:val="ListNumber"/>
              <w:suppressAutoHyphens w:val="0"/>
              <w:spacing w:after="0"/>
              <w:contextualSpacing/>
            </w:pPr>
            <w:r>
              <w:t>Explain to students that they need to meet the following criteria:</w:t>
            </w:r>
          </w:p>
          <w:p w14:paraId="091BAFDE" w14:textId="314D032A" w:rsidR="00952ACB" w:rsidRPr="008A0EB0" w:rsidRDefault="00952ACB" w:rsidP="00330606">
            <w:pPr>
              <w:pStyle w:val="ListBullet2"/>
              <w:ind w:left="1134" w:hanging="567"/>
            </w:pPr>
            <w:r>
              <w:t>Their cake must be made from solids that they can name, find the volume of and find the area of</w:t>
            </w:r>
            <w:r w:rsidR="00F80E00">
              <w:t xml:space="preserve"> each face</w:t>
            </w:r>
            <w:r>
              <w:t>.</w:t>
            </w:r>
          </w:p>
          <w:p w14:paraId="0636807D" w14:textId="77777777" w:rsidR="00952ACB" w:rsidRDefault="00952ACB" w:rsidP="00952ACB">
            <w:pPr>
              <w:pStyle w:val="ListNumber"/>
              <w:suppressAutoHyphens w:val="0"/>
              <w:spacing w:after="0"/>
              <w:contextualSpacing/>
            </w:pPr>
            <w:r w:rsidRPr="00675AE5">
              <w:t>Students</w:t>
            </w:r>
            <w:r>
              <w:t xml:space="preserve"> are to draw and label a neat sketch of the dimensions of their cake design. They can do this by any means, including:</w:t>
            </w:r>
          </w:p>
          <w:p w14:paraId="73EBEEA9" w14:textId="77777777" w:rsidR="00952ACB" w:rsidRDefault="00952ACB" w:rsidP="00330606">
            <w:pPr>
              <w:pStyle w:val="ListBullet2"/>
              <w:ind w:left="1134" w:hanging="567"/>
            </w:pPr>
            <w:r>
              <w:t>by hand</w:t>
            </w:r>
          </w:p>
          <w:p w14:paraId="3D2FAC86" w14:textId="77777777" w:rsidR="00952ACB" w:rsidRDefault="00952ACB" w:rsidP="00330606">
            <w:pPr>
              <w:pStyle w:val="ListBullet2"/>
              <w:ind w:left="1134" w:hanging="567"/>
            </w:pPr>
            <w:r>
              <w:t>using an online applet such as GeoGebra</w:t>
            </w:r>
          </w:p>
          <w:p w14:paraId="1A2FE669" w14:textId="7532CEA6" w:rsidR="006E3946" w:rsidRPr="006302A0" w:rsidRDefault="00952ACB" w:rsidP="00330606">
            <w:pPr>
              <w:pStyle w:val="ListBullet2"/>
              <w:ind w:left="1134" w:hanging="567"/>
            </w:pPr>
            <w:r>
              <w:t>using a 3D program such as AutoCAD.</w:t>
            </w:r>
          </w:p>
        </w:tc>
        <w:tc>
          <w:tcPr>
            <w:tcW w:w="7280" w:type="dxa"/>
            <w:tcBorders>
              <w:top w:val="single" w:sz="4" w:space="0" w:color="auto"/>
            </w:tcBorders>
          </w:tcPr>
          <w:p w14:paraId="31755D46" w14:textId="7E2E3E0D" w:rsidR="009D7812" w:rsidRDefault="00C666B7" w:rsidP="00DC3B72">
            <w:pPr>
              <w:pStyle w:val="FeatureBox2"/>
            </w:pPr>
            <w:r w:rsidRPr="008D110F">
              <w:rPr>
                <w:b/>
                <w:bCs/>
              </w:rPr>
              <w:lastRenderedPageBreak/>
              <w:t>Evidence of learning:</w:t>
            </w:r>
            <w:r>
              <w:t xml:space="preserve"> </w:t>
            </w:r>
            <w:r w:rsidR="00EE1D0F">
              <w:t>s</w:t>
            </w:r>
            <w:r w:rsidR="00553395" w:rsidRPr="00553395">
              <w:t>tudents identify and describe the shapes involved in the cake transformation, use observations to compare changes in icing and volume, and communicate their mathematical reasoning through notice</w:t>
            </w:r>
            <w:r w:rsidR="005801C4">
              <w:t xml:space="preserve"> </w:t>
            </w:r>
            <w:r w:rsidR="00553395" w:rsidRPr="00553395">
              <w:t>and</w:t>
            </w:r>
            <w:r w:rsidR="005801C4">
              <w:t xml:space="preserve"> </w:t>
            </w:r>
            <w:r w:rsidR="00553395" w:rsidRPr="00553395">
              <w:t>wonder statements and class discussion.</w:t>
            </w:r>
          </w:p>
          <w:p w14:paraId="290CBBAD" w14:textId="78E8BA3C" w:rsidR="009D7812" w:rsidRPr="00BB717F" w:rsidRDefault="00DC3B72" w:rsidP="00DC3B72">
            <w:pPr>
              <w:pStyle w:val="FeatureBox2"/>
            </w:pPr>
            <w:r>
              <w:t>S</w:t>
            </w:r>
            <w:r w:rsidR="004F0FF4">
              <w:t>tudents create and represent a 3D cake design using identifiable solids, apply volume and surface area calculations, and demonstrate understanding of dimensional constraints through accurate sketches and mathematical reasoning.</w:t>
            </w:r>
          </w:p>
        </w:tc>
      </w:tr>
    </w:tbl>
    <w:p w14:paraId="5F3BF7C8" w14:textId="0B66CB87" w:rsidR="009D7812" w:rsidRDefault="00E45B83" w:rsidP="00E45B83">
      <w:pPr>
        <w:pStyle w:val="Caption"/>
      </w:pPr>
      <w:r>
        <w:t xml:space="preserve">Table </w:t>
      </w:r>
      <w:r>
        <w:fldChar w:fldCharType="begin"/>
      </w:r>
      <w:r>
        <w:instrText xml:space="preserve"> SEQ Table \* ARABIC </w:instrText>
      </w:r>
      <w:r>
        <w:fldChar w:fldCharType="separate"/>
      </w:r>
      <w:r>
        <w:rPr>
          <w:noProof/>
        </w:rPr>
        <w:t>21</w:t>
      </w:r>
      <w:r>
        <w:fldChar w:fldCharType="end"/>
      </w:r>
      <w:r w:rsidR="009D7812" w:rsidRPr="0094333B">
        <w:t xml:space="preserve"> – targeted 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9D7812" w:rsidRPr="00C003A2" w14:paraId="7DE8CC9F" w14:textId="77777777" w:rsidTr="004D434E">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A9D9870" w14:textId="77777777" w:rsidR="009D7812" w:rsidRPr="00C030A9" w:rsidRDefault="009D7812" w:rsidP="004D434E">
            <w:r w:rsidRPr="00C030A9">
              <w:t xml:space="preserve">Life Skills </w:t>
            </w:r>
            <w:r>
              <w:t>teaching and learning activities</w:t>
            </w:r>
          </w:p>
        </w:tc>
        <w:tc>
          <w:tcPr>
            <w:tcW w:w="2500" w:type="pct"/>
          </w:tcPr>
          <w:p w14:paraId="2AEDBFEE" w14:textId="77777777" w:rsidR="009D7812" w:rsidRPr="00C030A9" w:rsidRDefault="009D7812" w:rsidP="004D434E">
            <w:r>
              <w:t>Mainstream teaching and learning activities</w:t>
            </w:r>
          </w:p>
        </w:tc>
      </w:tr>
      <w:tr w:rsidR="009D7812" w:rsidRPr="00C003A2" w14:paraId="013AFA80" w14:textId="77777777" w:rsidTr="004D434E">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463043D1" w14:textId="77777777" w:rsidR="0091447C" w:rsidRDefault="0091447C">
            <w:pPr>
              <w:pStyle w:val="ListNumber"/>
              <w:numPr>
                <w:ilvl w:val="0"/>
                <w:numId w:val="20"/>
              </w:numPr>
              <w:suppressAutoHyphens w:val="0"/>
              <w:spacing w:after="0"/>
              <w:contextualSpacing/>
            </w:pPr>
            <w:r>
              <w:t>Students share what they found out about their design with a partner. For example:</w:t>
            </w:r>
          </w:p>
          <w:p w14:paraId="44A68829" w14:textId="77777777" w:rsidR="0091447C" w:rsidRDefault="0091447C">
            <w:pPr>
              <w:pStyle w:val="ListNumber2"/>
              <w:numPr>
                <w:ilvl w:val="0"/>
                <w:numId w:val="43"/>
              </w:numPr>
            </w:pPr>
            <w:r>
              <w:t>How many and which solids did they combine?</w:t>
            </w:r>
          </w:p>
          <w:p w14:paraId="43C26190" w14:textId="77777777" w:rsidR="0091447C" w:rsidRDefault="0091447C">
            <w:pPr>
              <w:pStyle w:val="ListNumber2"/>
              <w:numPr>
                <w:ilvl w:val="0"/>
                <w:numId w:val="43"/>
              </w:numPr>
            </w:pPr>
            <w:r>
              <w:lastRenderedPageBreak/>
              <w:t>Do they think their design was stable?</w:t>
            </w:r>
          </w:p>
          <w:p w14:paraId="7B8865E9" w14:textId="35F9DECA" w:rsidR="0091447C" w:rsidRDefault="0091447C">
            <w:pPr>
              <w:pStyle w:val="ListNumber2"/>
              <w:numPr>
                <w:ilvl w:val="0"/>
                <w:numId w:val="43"/>
              </w:numPr>
            </w:pPr>
            <w:r>
              <w:t>Did more smaller solids have a greater surface area th</w:t>
            </w:r>
            <w:r w:rsidR="00DB1CDD">
              <w:t>a</w:t>
            </w:r>
            <w:r>
              <w:t>n fewer larger solids?</w:t>
            </w:r>
          </w:p>
          <w:p w14:paraId="1FF49F67" w14:textId="10C338AF" w:rsidR="000E6D66" w:rsidRDefault="000E6D66" w:rsidP="000E6D66">
            <w:pPr>
              <w:pStyle w:val="FeatureBox2"/>
            </w:pPr>
            <w:r w:rsidRPr="008D110F">
              <w:rPr>
                <w:b/>
                <w:bCs/>
              </w:rPr>
              <w:t>Evidence of learning:</w:t>
            </w:r>
            <w:r>
              <w:t xml:space="preserve"> </w:t>
            </w:r>
            <w:r w:rsidR="00EE1D0F">
              <w:t>s</w:t>
            </w:r>
            <w:r>
              <w:t>tudents use</w:t>
            </w:r>
            <w:r w:rsidR="003A5511">
              <w:t xml:space="preserve"> </w:t>
            </w:r>
            <w:proofErr w:type="spellStart"/>
            <w:r w:rsidR="003A5511">
              <w:t>everyday</w:t>
            </w:r>
            <w:proofErr w:type="spellEnd"/>
            <w:r w:rsidR="003A5511">
              <w:t xml:space="preserve"> and</w:t>
            </w:r>
            <w:r>
              <w:t xml:space="preserve"> </w:t>
            </w:r>
            <w:r w:rsidR="000E0B8F">
              <w:t xml:space="preserve">mathematical language </w:t>
            </w:r>
            <w:r>
              <w:t>to determine how changes in cake size or layers affect the amount of icing required</w:t>
            </w:r>
            <w:r w:rsidR="000E0B8F">
              <w:t>.</w:t>
            </w:r>
          </w:p>
          <w:p w14:paraId="33E5B89D" w14:textId="4FF668A5" w:rsidR="00B1074D" w:rsidRDefault="00B1074D">
            <w:pPr>
              <w:pStyle w:val="ListNumber"/>
              <w:numPr>
                <w:ilvl w:val="0"/>
                <w:numId w:val="20"/>
              </w:numPr>
              <w:suppressAutoHyphens w:val="0"/>
              <w:spacing w:before="0" w:after="0"/>
              <w:contextualSpacing/>
            </w:pPr>
            <w:r>
              <w:t xml:space="preserve">Pose the </w:t>
            </w:r>
            <w:r w:rsidRPr="001858D0">
              <w:t>following</w:t>
            </w:r>
            <w:r>
              <w:t xml:space="preserve"> problem for students to explore in pairs:</w:t>
            </w:r>
          </w:p>
          <w:p w14:paraId="0EE81D4E" w14:textId="7E778780" w:rsidR="00B1074D" w:rsidRDefault="00B45DB8" w:rsidP="00330606">
            <w:pPr>
              <w:pStyle w:val="ListBullet2"/>
              <w:ind w:left="1134" w:hanging="567"/>
            </w:pPr>
            <w:r>
              <w:t xml:space="preserve">5 </w:t>
            </w:r>
            <w:r w:rsidR="00B1074D">
              <w:t>friends want to share a cube-shaped chocolate cake with vanilla icing. How can they cut the cake so that everyone receives an equal share of cake?</w:t>
            </w:r>
          </w:p>
          <w:p w14:paraId="79B8EAA3" w14:textId="77777777" w:rsidR="00B1074D" w:rsidRDefault="00B1074D">
            <w:pPr>
              <w:pStyle w:val="ListNumber"/>
              <w:numPr>
                <w:ilvl w:val="0"/>
                <w:numId w:val="2"/>
              </w:numPr>
              <w:suppressAutoHyphens w:val="0"/>
              <w:spacing w:after="0"/>
              <w:contextualSpacing/>
            </w:pPr>
            <w:r>
              <w:t xml:space="preserve">To </w:t>
            </w:r>
            <w:r w:rsidRPr="001858D0">
              <w:t>make</w:t>
            </w:r>
            <w:r>
              <w:t xml:space="preserve"> the problem clearer to students, you could model sharing the cake between:</w:t>
            </w:r>
          </w:p>
          <w:p w14:paraId="09AFC69A" w14:textId="1D3F775D" w:rsidR="009D7812" w:rsidRDefault="00B8046C" w:rsidP="00330606">
            <w:pPr>
              <w:pStyle w:val="ListBullet2"/>
              <w:ind w:left="1134" w:hanging="567"/>
            </w:pPr>
            <w:r>
              <w:t>2</w:t>
            </w:r>
            <w:r w:rsidR="00B1074D">
              <w:t xml:space="preserve"> friends</w:t>
            </w:r>
            <w:r w:rsidR="00412BFD">
              <w:t>.</w:t>
            </w:r>
          </w:p>
          <w:p w14:paraId="0295E069" w14:textId="30A2EBF7" w:rsidR="002C3425" w:rsidRPr="008D110F" w:rsidRDefault="002C3425" w:rsidP="00550A45">
            <w:pPr>
              <w:pStyle w:val="FeatureBox2"/>
            </w:pPr>
            <w:r w:rsidRPr="008D110F">
              <w:rPr>
                <w:b/>
                <w:bCs/>
              </w:rPr>
              <w:t>Evidence of learning:</w:t>
            </w:r>
            <w:r>
              <w:t xml:space="preserve"> </w:t>
            </w:r>
            <w:r w:rsidR="00B35600">
              <w:t>s</w:t>
            </w:r>
            <w:r w:rsidRPr="002C3425">
              <w:t xml:space="preserve">tudents use visual and spatial reasoning to propose and communicate fair ways to divide a 3D object, demonstrating understanding of equal sharing and how cuts relate to </w:t>
            </w:r>
            <w:r w:rsidRPr="002C3425">
              <w:lastRenderedPageBreak/>
              <w:t>equal amounts of cake and icing.</w:t>
            </w:r>
          </w:p>
        </w:tc>
        <w:tc>
          <w:tcPr>
            <w:tcW w:w="2500" w:type="pct"/>
          </w:tcPr>
          <w:p w14:paraId="51589CBF" w14:textId="55FDF415" w:rsidR="000E6D66" w:rsidRPr="001356FB" w:rsidRDefault="000E6D66">
            <w:pPr>
              <w:pStyle w:val="ListNumber"/>
              <w:numPr>
                <w:ilvl w:val="0"/>
                <w:numId w:val="19"/>
              </w:numPr>
            </w:pPr>
            <w:r>
              <w:lastRenderedPageBreak/>
              <w:t xml:space="preserve">Once </w:t>
            </w:r>
            <w:r w:rsidRPr="001356FB">
              <w:t xml:space="preserve">students have considered their design and dimensions, they are to calculate the volume of their cake. </w:t>
            </w:r>
          </w:p>
          <w:p w14:paraId="4D7DC8DC" w14:textId="392EBEC0" w:rsidR="00974AB2" w:rsidRDefault="00974AB2" w:rsidP="001356FB">
            <w:pPr>
              <w:pStyle w:val="ListNumber"/>
            </w:pPr>
            <w:r w:rsidRPr="001356FB">
              <w:t>Students ar</w:t>
            </w:r>
            <w:r>
              <w:t>e to then calculate the surface area of their cake that needs to be iced.</w:t>
            </w:r>
          </w:p>
          <w:p w14:paraId="2183C099" w14:textId="55B666FC" w:rsidR="000E6D66" w:rsidRDefault="000E6D66" w:rsidP="000E6D66">
            <w:pPr>
              <w:pStyle w:val="FeatureBox2"/>
            </w:pPr>
            <w:r w:rsidRPr="008D110F">
              <w:rPr>
                <w:b/>
                <w:bCs/>
              </w:rPr>
              <w:lastRenderedPageBreak/>
              <w:t>Evidence of learning:</w:t>
            </w:r>
            <w:r>
              <w:t xml:space="preserve"> </w:t>
            </w:r>
            <w:r w:rsidR="00EE1D0F">
              <w:t>s</w:t>
            </w:r>
            <w:r>
              <w:t>tudents use proportional and spatial reasoning to determine how changes in cake size or layers affect the amount of icing required, demonstrating their understanding of the relationship between surface area and practical measurement.</w:t>
            </w:r>
          </w:p>
          <w:p w14:paraId="47109A99" w14:textId="2EE3E1A7" w:rsidR="00B1074D" w:rsidRDefault="00B1074D">
            <w:pPr>
              <w:pStyle w:val="ListNumber"/>
              <w:numPr>
                <w:ilvl w:val="0"/>
                <w:numId w:val="19"/>
              </w:numPr>
              <w:suppressAutoHyphens w:val="0"/>
              <w:spacing w:before="0" w:after="0"/>
              <w:contextualSpacing/>
            </w:pPr>
            <w:r>
              <w:t xml:space="preserve">Pose the </w:t>
            </w:r>
            <w:r w:rsidRPr="001858D0">
              <w:t>following</w:t>
            </w:r>
            <w:r>
              <w:t xml:space="preserve"> problem for students to explore in </w:t>
            </w:r>
            <w:r w:rsidR="00913825">
              <w:t>visibly random</w:t>
            </w:r>
            <w:r>
              <w:t xml:space="preserve"> groups of 3</w:t>
            </w:r>
            <w:r w:rsidR="00E72CD6">
              <w:t xml:space="preserve"> (</w:t>
            </w:r>
            <w:hyperlink r:id="rId74" w:history="1">
              <w:r w:rsidR="00E72CD6" w:rsidRPr="00746FAA">
                <w:rPr>
                  <w:rStyle w:val="Hyperlink"/>
                </w:rPr>
                <w:t>bit.ly/visiblegroups</w:t>
              </w:r>
            </w:hyperlink>
            <w:r w:rsidR="00E72CD6">
              <w:t>)</w:t>
            </w:r>
            <w:r>
              <w:t>:</w:t>
            </w:r>
          </w:p>
          <w:p w14:paraId="6307C7CE" w14:textId="77777777" w:rsidR="00B1074D" w:rsidRDefault="00B1074D" w:rsidP="000C6C3B">
            <w:pPr>
              <w:pStyle w:val="ListBullet2"/>
              <w:ind w:left="1134" w:hanging="567"/>
            </w:pPr>
            <w:r w:rsidRPr="001858D0">
              <w:t>Jamarra</w:t>
            </w:r>
            <w:r>
              <w:t xml:space="preserve"> and 5 friends want to share a 30 cm cube-shaped chocolate cake with vanilla icing. How can they cut the cake so that everyone receives an equal share of cake and icing?</w:t>
            </w:r>
          </w:p>
          <w:p w14:paraId="3C891D14" w14:textId="77777777" w:rsidR="00B1074D" w:rsidRDefault="00B1074D" w:rsidP="001356FB">
            <w:pPr>
              <w:pStyle w:val="ListNumber"/>
            </w:pPr>
            <w:r>
              <w:t xml:space="preserve">To </w:t>
            </w:r>
            <w:r w:rsidRPr="001858D0">
              <w:t>make</w:t>
            </w:r>
            <w:r>
              <w:t xml:space="preserve"> the </w:t>
            </w:r>
            <w:r w:rsidRPr="001356FB">
              <w:t>problem</w:t>
            </w:r>
            <w:r>
              <w:t xml:space="preserve"> clearer to students, you could model sharing the cake between:</w:t>
            </w:r>
          </w:p>
          <w:p w14:paraId="732D49AD" w14:textId="711B5F66" w:rsidR="00B1074D" w:rsidRDefault="00A139AD" w:rsidP="003A19C3">
            <w:pPr>
              <w:pStyle w:val="ListBullet2"/>
              <w:ind w:left="1134" w:hanging="567"/>
            </w:pPr>
            <w:r>
              <w:t>2</w:t>
            </w:r>
            <w:r w:rsidR="00B1074D">
              <w:t xml:space="preserve"> friends</w:t>
            </w:r>
          </w:p>
          <w:p w14:paraId="2B7061A4" w14:textId="4860C3AB" w:rsidR="00B1074D" w:rsidRDefault="00A139AD" w:rsidP="003A19C3">
            <w:pPr>
              <w:pStyle w:val="ListBullet2"/>
              <w:ind w:left="1134" w:hanging="567"/>
            </w:pPr>
            <w:r>
              <w:t>3</w:t>
            </w:r>
            <w:r w:rsidR="00B1074D">
              <w:t xml:space="preserve"> friends.</w:t>
            </w:r>
          </w:p>
          <w:p w14:paraId="2379583E" w14:textId="440A1051" w:rsidR="009D7812" w:rsidRPr="0076022E" w:rsidRDefault="00BE3A00" w:rsidP="00A139AD">
            <w:pPr>
              <w:pStyle w:val="FeatureBox2"/>
            </w:pPr>
            <w:r w:rsidRPr="008D110F">
              <w:rPr>
                <w:b/>
                <w:bCs/>
              </w:rPr>
              <w:t>Evidence of learning:</w:t>
            </w:r>
            <w:r>
              <w:t xml:space="preserve"> </w:t>
            </w:r>
            <w:r w:rsidR="00EE1D0F">
              <w:t>s</w:t>
            </w:r>
            <w:r w:rsidR="009833E2" w:rsidRPr="009833E2">
              <w:t xml:space="preserve">tudents demonstrate understanding of fair sharing by proposing and explaining ways to divide a 3D object into equal portions, using spatial reasoning to consider both cake volume </w:t>
            </w:r>
            <w:r w:rsidR="009833E2" w:rsidRPr="009833E2">
              <w:lastRenderedPageBreak/>
              <w:t>and icing distribution.</w:t>
            </w:r>
          </w:p>
        </w:tc>
      </w:tr>
    </w:tbl>
    <w:p w14:paraId="2D0F4A3E" w14:textId="77777777" w:rsidR="005F0408" w:rsidRDefault="005F0408">
      <w:pPr>
        <w:suppressAutoHyphens w:val="0"/>
        <w:spacing w:before="0" w:after="160" w:line="259" w:lineRule="auto"/>
        <w:rPr>
          <w:rFonts w:eastAsiaTheme="majorEastAsia"/>
          <w:bCs/>
          <w:color w:val="002664"/>
          <w:sz w:val="36"/>
          <w:szCs w:val="48"/>
        </w:rPr>
      </w:pPr>
      <w:r>
        <w:lastRenderedPageBreak/>
        <w:br w:type="page"/>
      </w:r>
    </w:p>
    <w:p w14:paraId="208123CE" w14:textId="1545AD1F" w:rsidR="00DC02A6" w:rsidRDefault="00DC02A6" w:rsidP="001B3ECA">
      <w:pPr>
        <w:pStyle w:val="Heading2"/>
      </w:pPr>
      <w:bookmarkStart w:id="30" w:name="_Toc219899669"/>
      <w:r>
        <w:lastRenderedPageBreak/>
        <w:t>Differentiation and adjustments</w:t>
      </w:r>
      <w:bookmarkEnd w:id="30"/>
    </w:p>
    <w:p w14:paraId="1547572D" w14:textId="780FE01F" w:rsidR="00DC02A6" w:rsidRDefault="00DC02A6" w:rsidP="00DC02A6">
      <w:r>
        <w:t>[</w:t>
      </w:r>
      <w:r w:rsidR="006F3B4F">
        <w:t>R</w:t>
      </w:r>
      <w:r w:rsidR="00535174">
        <w:t>ecord a</w:t>
      </w:r>
      <w:r>
        <w:t>djust</w:t>
      </w:r>
      <w:r w:rsidR="002C0DB5">
        <w:t>ments and differentiation</w:t>
      </w:r>
      <w:r>
        <w:t xml:space="preserve"> activities</w:t>
      </w:r>
      <w:r w:rsidR="002C0DB5">
        <w:t xml:space="preserve"> for students with identified requirements</w:t>
      </w:r>
      <w:r w:rsidR="000A078F">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Pr>
      <w:tblGrid>
        <w:gridCol w:w="7280"/>
        <w:gridCol w:w="7280"/>
      </w:tblGrid>
      <w:tr w:rsidR="00833985" w14:paraId="6B728D7A" w14:textId="77777777" w:rsidTr="0042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422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3ECE6AFE"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 xml:space="preserve">differentiation and/or adjustments. </w:t>
            </w:r>
          </w:p>
        </w:tc>
      </w:tr>
    </w:tbl>
    <w:p w14:paraId="6CE81BCE" w14:textId="77777777" w:rsidR="00DC02A6" w:rsidRDefault="00DC02A6" w:rsidP="001B3ECA">
      <w:pPr>
        <w:pStyle w:val="Heading2"/>
      </w:pPr>
      <w:bookmarkStart w:id="31" w:name="_Toc219899670"/>
      <w:r>
        <w:t>Registration and evaluation notes</w:t>
      </w:r>
      <w:bookmarkEnd w:id="31"/>
    </w:p>
    <w:p w14:paraId="3F1A5D7F" w14:textId="3FF59136" w:rsidR="00A557CB" w:rsidRDefault="00DC02A6" w:rsidP="00DC02A6">
      <w:r>
        <w:t>[Add registration and evaluation notes</w:t>
      </w:r>
      <w:r w:rsidR="00422DE5">
        <w:t xml:space="preserve"> for teacher and supervisor sign off</w:t>
      </w:r>
      <w:r w:rsidR="000A078F">
        <w:t xml:space="preserve"> in the table below</w:t>
      </w:r>
      <w:r>
        <w:t>.]</w:t>
      </w:r>
    </w:p>
    <w:tbl>
      <w:tblPr>
        <w:tblStyle w:val="Tableheader"/>
        <w:tblW w:w="0" w:type="auto"/>
        <w:tblLook w:val="04A0" w:firstRow="1" w:lastRow="0" w:firstColumn="1" w:lastColumn="0" w:noHBand="0" w:noVBand="1"/>
      </w:tblPr>
      <w:tblGrid>
        <w:gridCol w:w="7280"/>
        <w:gridCol w:w="7280"/>
      </w:tblGrid>
      <w:tr w:rsidR="00A557CB" w14:paraId="77582935" w14:textId="77777777" w:rsidTr="00A5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2485E3CF" w:rsidR="00A557CB" w:rsidRDefault="009C2940" w:rsidP="00DC02A6">
            <w:pPr>
              <w:cnfStyle w:val="100000000000" w:firstRow="1" w:lastRow="0" w:firstColumn="0" w:lastColumn="0" w:oddVBand="0" w:evenVBand="0" w:oddHBand="0" w:evenHBand="0" w:firstRowFirstColumn="0" w:firstRowLastColumn="0" w:lastRowFirstColumn="0" w:lastRowLastColumn="0"/>
            </w:pPr>
            <w:r>
              <w:t>Head teacher/supervisor notes and sign off</w:t>
            </w:r>
          </w:p>
        </w:tc>
      </w:tr>
      <w:tr w:rsidR="00A557CB" w14:paraId="4BAFA8AA" w14:textId="77777777" w:rsidTr="00A5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F7FB276" w14:textId="5CC650E6" w:rsidR="00DC02A6" w:rsidRDefault="00DC02A6" w:rsidP="00DC02A6">
      <w:r>
        <w:br w:type="page"/>
      </w:r>
    </w:p>
    <w:p w14:paraId="00EE1FD4" w14:textId="0BFEEA98" w:rsidR="00DC02A6" w:rsidRDefault="00DC02A6" w:rsidP="00B3052A">
      <w:pPr>
        <w:pStyle w:val="Heading1"/>
      </w:pPr>
      <w:bookmarkStart w:id="32" w:name="_Toc146805877"/>
      <w:bookmarkStart w:id="33" w:name="_Toc147481174"/>
      <w:bookmarkStart w:id="34" w:name="_Toc219899671"/>
      <w:r>
        <w:lastRenderedPageBreak/>
        <w:t xml:space="preserve">Overall program </w:t>
      </w:r>
      <w:bookmarkEnd w:id="32"/>
      <w:bookmarkEnd w:id="33"/>
      <w:r w:rsidR="00604E54">
        <w:t xml:space="preserve">evaluation </w:t>
      </w:r>
      <w:r w:rsidR="009D7FFD">
        <w:t>prompts</w:t>
      </w:r>
      <w:bookmarkEnd w:id="34"/>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697F50">
      <w:pPr>
        <w:pStyle w:val="Heading2"/>
      </w:pPr>
      <w:bookmarkStart w:id="35" w:name="_Capturing_student_voice"/>
      <w:bookmarkStart w:id="36" w:name="_Toc146805878"/>
      <w:bookmarkStart w:id="37" w:name="_Toc147481175"/>
      <w:bookmarkStart w:id="38" w:name="_Toc219899672"/>
      <w:bookmarkEnd w:id="35"/>
      <w:r>
        <w:t xml:space="preserve">Capturing student voice when </w:t>
      </w:r>
      <w:r w:rsidRPr="00525B72">
        <w:t>evaluating</w:t>
      </w:r>
      <w:r>
        <w:t xml:space="preserve"> a program</w:t>
      </w:r>
      <w:bookmarkEnd w:id="36"/>
      <w:bookmarkEnd w:id="37"/>
      <w:bookmarkEnd w:id="38"/>
    </w:p>
    <w:p w14:paraId="543A27E3" w14:textId="77777777"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75">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 </w:t>
      </w:r>
    </w:p>
    <w:p w14:paraId="1CC2A1C4" w14:textId="77777777" w:rsidR="00DC02A6" w:rsidRPr="00495811" w:rsidRDefault="00DC02A6" w:rsidP="005F0408">
      <w:pPr>
        <w:keepNext/>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39" w:name="_Toc148102528"/>
      <w:bookmarkStart w:id="40" w:name="_Toc219899673"/>
      <w:bookmarkStart w:id="41" w:name="_Hlk148102399"/>
      <w:bookmarkEnd w:id="24"/>
      <w:r w:rsidRPr="004775EA">
        <w:lastRenderedPageBreak/>
        <w:t>Support and alignment</w:t>
      </w:r>
      <w:bookmarkEnd w:id="39"/>
      <w:bookmarkEnd w:id="40"/>
    </w:p>
    <w:p w14:paraId="4CFED1DB" w14:textId="63BB868D" w:rsidR="00DC02A6"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DA6435">
        <w:t xml:space="preserve">Mathematics </w:t>
      </w:r>
      <w:r w:rsidR="000150F3">
        <w:t>7</w:t>
      </w:r>
      <w:r w:rsidR="00B3052A">
        <w:t>–</w:t>
      </w:r>
      <w:r w:rsidR="000150F3">
        <w:t>12</w:t>
      </w:r>
      <w:r>
        <w:t xml:space="preserve"> Curriculum team by emailing </w:t>
      </w:r>
      <w:hyperlink r:id="rId76" w:history="1">
        <w:r w:rsidR="00634D45" w:rsidRPr="005A36A4">
          <w:rPr>
            <w:rStyle w:val="Hyperlink"/>
          </w:rPr>
          <w:t>mathematics7-12@det.nsw.edu.au</w:t>
        </w:r>
      </w:hyperlink>
      <w:r w:rsidR="002B715F">
        <w:t>.</w:t>
      </w:r>
    </w:p>
    <w:p w14:paraId="66C5AEB9" w14:textId="13F58903" w:rsidR="00DC02A6" w:rsidRPr="00C82E19" w:rsidRDefault="00DC02A6" w:rsidP="00DC02A6">
      <w:pPr>
        <w:rPr>
          <w:rFonts w:eastAsia="Arial"/>
        </w:rPr>
      </w:pPr>
      <w:bookmarkStart w:id="42"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w:t>
      </w:r>
      <w:r w:rsidR="00A07240">
        <w:rPr>
          <w:rFonts w:eastAsia="Arial"/>
        </w:rPr>
        <w:t>students learning English as an additional language or dialect (</w:t>
      </w:r>
      <w:r w:rsidR="00A07240" w:rsidRPr="57666674">
        <w:rPr>
          <w:rFonts w:eastAsia="Arial"/>
        </w:rPr>
        <w:t>EAL</w:t>
      </w:r>
      <w:r w:rsidR="00A07240">
        <w:rPr>
          <w:rFonts w:eastAsia="Arial"/>
        </w:rPr>
        <w:t>/</w:t>
      </w:r>
      <w:r w:rsidR="00A07240" w:rsidRPr="57666674">
        <w:rPr>
          <w:rFonts w:eastAsia="Arial"/>
        </w:rPr>
        <w:t>D</w:t>
      </w:r>
      <w:r w:rsidR="00A07240">
        <w:rPr>
          <w:rFonts w:eastAsia="Arial"/>
        </w:rPr>
        <w:t>)</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77">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78">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79">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80"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81"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82" w:history="1">
        <w:r w:rsidRPr="00715BE0">
          <w:rPr>
            <w:rStyle w:val="Hyperlink"/>
          </w:rPr>
          <w:t>Explicit teaching</w:t>
        </w:r>
      </w:hyperlink>
      <w:r w:rsidRPr="00715BE0">
        <w:t xml:space="preserve"> webpage. This includes the CESE </w:t>
      </w:r>
      <w:hyperlink r:id="rId83" w:history="1">
        <w:r w:rsidRPr="00715BE0">
          <w:rPr>
            <w:rStyle w:val="Hyperlink"/>
          </w:rPr>
          <w:t>Explicit teaching – Driving learning and engagement</w:t>
        </w:r>
      </w:hyperlink>
      <w:r w:rsidRPr="00715BE0">
        <w:t xml:space="preserve"> webpage.</w:t>
      </w:r>
    </w:p>
    <w:p w14:paraId="72004204" w14:textId="77777777" w:rsidR="00DC02A6" w:rsidRDefault="00DC02A6" w:rsidP="00DC02A6">
      <w:r w:rsidRPr="002E7C6F">
        <w:rPr>
          <w:b/>
          <w:bCs/>
        </w:rPr>
        <w:t>Consulted with</w:t>
      </w:r>
      <w:r>
        <w:t>: Curriculum, Inclusive Education, Multicultural Education, Aboriginal Outcomes and Partnerships and subject matter experts.</w:t>
      </w:r>
    </w:p>
    <w:p w14:paraId="0EF17816" w14:textId="77777777" w:rsidR="00DC02A6" w:rsidRDefault="00DC02A6" w:rsidP="00DC02A6">
      <w:bookmarkStart w:id="43" w:name="_Hlk148105035"/>
      <w:r w:rsidRPr="002E7C6F">
        <w:rPr>
          <w:b/>
          <w:bCs/>
        </w:rPr>
        <w:t>Alignment to system priorities and/or needs</w:t>
      </w:r>
      <w:r>
        <w:t xml:space="preserve">: </w:t>
      </w:r>
      <w:hyperlink r:id="rId84" w:history="1">
        <w:r w:rsidRPr="00D336ED">
          <w:rPr>
            <w:rStyle w:val="Hyperlink"/>
          </w:rPr>
          <w:t>School Excellence Policy</w:t>
        </w:r>
      </w:hyperlink>
      <w:r>
        <w:t xml:space="preserve">, </w:t>
      </w:r>
      <w:hyperlink r:id="rId85"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86"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6FF15217"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87">
        <w:r>
          <w:rPr>
            <w:rStyle w:val="Hyperlink"/>
          </w:rPr>
          <w:t>Proficient Teacher Standard Descriptors</w:t>
        </w:r>
      </w:hyperlink>
      <w:r>
        <w:t xml:space="preserve"> 3.2.2, 3.3.2.</w:t>
      </w:r>
      <w:bookmarkEnd w:id="41"/>
      <w:bookmarkEnd w:id="42"/>
    </w:p>
    <w:p w14:paraId="5D292F9F" w14:textId="56F60A73" w:rsidR="00091952" w:rsidRPr="00A07240" w:rsidRDefault="00091952" w:rsidP="00A07240">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88" w:history="1">
        <w:r w:rsidRPr="002A22AA">
          <w:rPr>
            <w:rStyle w:val="Hyperlink"/>
            <w:rFonts w:eastAsia="Arial"/>
          </w:rPr>
          <w:t xml:space="preserve">ACE </w:t>
        </w:r>
        <w:r w:rsidR="00BF6F48">
          <w:rPr>
            <w:rStyle w:val="Hyperlink"/>
            <w:rFonts w:eastAsia="Arial"/>
          </w:rPr>
          <w:t>R</w:t>
        </w:r>
        <w:r w:rsidR="00BF6F48" w:rsidRPr="002A22AA">
          <w:rPr>
            <w:rStyle w:val="Hyperlink"/>
            <w:rFonts w:eastAsia="Arial"/>
          </w:rPr>
          <w:t xml:space="preserve">ule </w:t>
        </w:r>
        <w:r w:rsidRPr="002A22AA">
          <w:rPr>
            <w:rStyle w:val="Hyperlink"/>
            <w:rFonts w:eastAsia="Arial"/>
          </w:rPr>
          <w:t>11</w:t>
        </w:r>
      </w:hyperlink>
      <w:r>
        <w:rPr>
          <w:rFonts w:eastAsia="Arial"/>
        </w:rPr>
        <w:t>.</w:t>
      </w:r>
    </w:p>
    <w:p w14:paraId="204B7D28" w14:textId="5809A69E" w:rsidR="00DC02A6" w:rsidRPr="001E71E8" w:rsidRDefault="00DC02A6" w:rsidP="00DC02A6">
      <w:pPr>
        <w:rPr>
          <w:b/>
          <w:bCs/>
        </w:rPr>
      </w:pPr>
      <w:r w:rsidRPr="001E71E8">
        <w:rPr>
          <w:b/>
          <w:bCs/>
        </w:rPr>
        <w:t>Creation date:</w:t>
      </w:r>
      <w:r w:rsidR="00BA6581">
        <w:rPr>
          <w:b/>
          <w:bCs/>
        </w:rPr>
        <w:t xml:space="preserve"> </w:t>
      </w:r>
      <w:r w:rsidR="00953760">
        <w:t>November</w:t>
      </w:r>
      <w:r w:rsidR="00BA6581" w:rsidRPr="00BA6581">
        <w:t xml:space="preserve"> </w:t>
      </w:r>
      <w:r w:rsidR="00953760">
        <w:t>2025</w:t>
      </w:r>
      <w:r w:rsidR="00BA6581">
        <w:rPr>
          <w:b/>
          <w:bCs/>
        </w:rPr>
        <w:t xml:space="preserve"> </w:t>
      </w:r>
      <w:r w:rsidRPr="001E71E8">
        <w:rPr>
          <w:b/>
          <w:bCs/>
        </w:rPr>
        <w:br w:type="page"/>
      </w:r>
      <w:bookmarkEnd w:id="43"/>
    </w:p>
    <w:p w14:paraId="0B0D2B45" w14:textId="06CEB895" w:rsidR="00DC02A6" w:rsidRDefault="009C1807" w:rsidP="00DC02A6">
      <w:pPr>
        <w:pStyle w:val="Heading1"/>
      </w:pPr>
      <w:bookmarkStart w:id="44" w:name="_Toc219899674"/>
      <w:r>
        <w:lastRenderedPageBreak/>
        <w:t>References</w:t>
      </w:r>
      <w:bookmarkEnd w:id="44"/>
    </w:p>
    <w:p w14:paraId="0B4AB57D" w14:textId="77777777" w:rsidR="00B87BB5" w:rsidRPr="005B6D3C" w:rsidRDefault="00B87BB5" w:rsidP="00B87BB5">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C213787" w14:textId="77777777" w:rsidR="00B87BB5" w:rsidRPr="005B6D3C" w:rsidRDefault="00B87BB5" w:rsidP="00B87BB5">
      <w:pPr>
        <w:pStyle w:val="FeatureBox2"/>
        <w:rPr>
          <w:b/>
          <w:bCs/>
        </w:rPr>
      </w:pPr>
      <w:r w:rsidRPr="005B6D3C">
        <w:t>Please refer to the NESA Copyright Disclaimer for more information</w:t>
      </w:r>
      <w:r>
        <w:t xml:space="preserve"> </w:t>
      </w:r>
      <w:hyperlink r:id="rId89" w:tgtFrame="_blank" w:history="1">
        <w:r w:rsidRPr="005B6D3C">
          <w:rPr>
            <w:rStyle w:val="Hyperlink"/>
          </w:rPr>
          <w:t>https://www.nsw.gov.au/education-and-training/nesa/copyright</w:t>
        </w:r>
      </w:hyperlink>
      <w:r w:rsidRPr="005B6D3C">
        <w:t>.</w:t>
      </w:r>
    </w:p>
    <w:p w14:paraId="315C1BF2" w14:textId="77777777" w:rsidR="00B87BB5" w:rsidRPr="005B6D3C" w:rsidRDefault="00B87BB5" w:rsidP="00B87BB5">
      <w:pPr>
        <w:pStyle w:val="FeatureBox2"/>
        <w:rPr>
          <w:b/>
          <w:bCs/>
        </w:rPr>
      </w:pPr>
      <w:r w:rsidRPr="005B6D3C">
        <w:t>NESA holds the only official and up-to-date versions of the NSW Curriculum and syllabus documents. Please visit NESA</w:t>
      </w:r>
      <w:r>
        <w:t xml:space="preserve"> </w:t>
      </w:r>
      <w:hyperlink r:id="rId90" w:tgtFrame="_blank" w:history="1">
        <w:r w:rsidRPr="005B6D3C">
          <w:rPr>
            <w:rStyle w:val="Hyperlink"/>
          </w:rPr>
          <w:t>https://www.nsw.gov.au/education-and-training/nesa</w:t>
        </w:r>
      </w:hyperlink>
      <w:r>
        <w:t xml:space="preserve"> </w:t>
      </w:r>
      <w:r w:rsidRPr="005B6D3C">
        <w:t>and NSW Curriculum</w:t>
      </w:r>
      <w:r>
        <w:t xml:space="preserve"> </w:t>
      </w:r>
      <w:hyperlink r:id="rId91" w:tgtFrame="_blank" w:history="1">
        <w:r w:rsidRPr="005B6D3C">
          <w:rPr>
            <w:rStyle w:val="Hyperlink"/>
          </w:rPr>
          <w:t>https://curriculum.nsw.edu.au</w:t>
        </w:r>
      </w:hyperlink>
      <w:r w:rsidRPr="005B6D3C">
        <w:t>.</w:t>
      </w:r>
    </w:p>
    <w:p w14:paraId="1B7BB868" w14:textId="2E39262B" w:rsidR="00B31954" w:rsidRDefault="00953760" w:rsidP="00B31954">
      <w:hyperlink r:id="rId92" w:history="1">
        <w:r w:rsidRPr="00925D99">
          <w:rPr>
            <w:rStyle w:val="Hyperlink"/>
          </w:rPr>
          <w:t>Mathematics K</w:t>
        </w:r>
        <w:r w:rsidR="00B3052A">
          <w:rPr>
            <w:rStyle w:val="Hyperlink"/>
          </w:rPr>
          <w:t>–</w:t>
        </w:r>
        <w:r w:rsidRPr="00925D99">
          <w:rPr>
            <w:rStyle w:val="Hyperlink"/>
          </w:rPr>
          <w:t>10 Syllabus</w:t>
        </w:r>
      </w:hyperlink>
      <w:r>
        <w:t xml:space="preserve"> </w:t>
      </w:r>
      <w:r w:rsidR="00B31954">
        <w:t xml:space="preserve">© NSW Education Standards Authority (NESA) for and on behalf of the Crown in right of the State of New South Wales, </w:t>
      </w:r>
      <w:r w:rsidR="007D4A45">
        <w:t>2022</w:t>
      </w:r>
      <w:r w:rsidR="00B31954">
        <w:t>.</w:t>
      </w:r>
    </w:p>
    <w:p w14:paraId="3888FA8E" w14:textId="3D0769CF" w:rsidR="00B31954" w:rsidRDefault="00B31954" w:rsidP="00B31954">
      <w:r>
        <w:t xml:space="preserve">AITSL (Australian Institute for Teaching and School Leadership Limited) (n.d.) </w:t>
      </w:r>
      <w:hyperlink r:id="rId9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accessed </w:t>
      </w:r>
      <w:r w:rsidR="000B26D9">
        <w:t>18 December 2025</w:t>
      </w:r>
      <w:r>
        <w:t>.</w:t>
      </w:r>
    </w:p>
    <w:p w14:paraId="7A00DB98" w14:textId="2032CA10" w:rsidR="00B31954" w:rsidRPr="006B34BA" w:rsidRDefault="00856D7E" w:rsidP="00B31954">
      <w:r w:rsidRPr="00856D7E">
        <w:t>——</w:t>
      </w:r>
      <w:r w:rsidR="00B31954" w:rsidRPr="006B34BA">
        <w:t>(2017) ‘</w:t>
      </w:r>
      <w:hyperlink r:id="rId94" w:anchor=":~:text=FEEDBACK-,Factsheet,-A%20quick%20guide" w:history="1">
        <w:r w:rsidR="00B31954" w:rsidRPr="00856D7E">
          <w:rPr>
            <w:rStyle w:val="Hyperlink"/>
          </w:rPr>
          <w:t>Feedback Factsheet</w:t>
        </w:r>
      </w:hyperlink>
      <w:r w:rsidR="00B31954" w:rsidRPr="006B34BA">
        <w:t>’, AITSL</w:t>
      </w:r>
      <w:r w:rsidR="00B31954">
        <w:t xml:space="preserve"> website</w:t>
      </w:r>
      <w:r w:rsidR="00B31954" w:rsidRPr="006B34BA">
        <w:t xml:space="preserve">, accessed </w:t>
      </w:r>
      <w:r w:rsidR="000B26D9">
        <w:t>18 December 2025</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720908B9" w:rsidR="00B31954" w:rsidRDefault="00B31954" w:rsidP="00B31954">
      <w:r>
        <w:t xml:space="preserve">CESE (Centre for Education Statistics and Evaluation) (2020a) </w:t>
      </w:r>
      <w:hyperlink r:id="rId95"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accessed </w:t>
      </w:r>
      <w:r w:rsidR="000B26D9">
        <w:t>18 December 2025</w:t>
      </w:r>
      <w:r>
        <w:t>.</w:t>
      </w:r>
    </w:p>
    <w:p w14:paraId="1C6A8440" w14:textId="3989ACF1" w:rsidR="00B31954" w:rsidRDefault="00856D7E" w:rsidP="00B31954">
      <w:r w:rsidRPr="00856D7E">
        <w:t>——</w:t>
      </w:r>
      <w:r w:rsidR="00B31954">
        <w:t xml:space="preserve">(2020b) </w:t>
      </w:r>
      <w:hyperlink r:id="rId96"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xml:space="preserve">, NSW Department of Education website, accessed </w:t>
      </w:r>
      <w:r w:rsidR="000B26D9">
        <w:t>18 December 2025</w:t>
      </w:r>
      <w:r w:rsidR="00B31954">
        <w:t>.</w:t>
      </w:r>
    </w:p>
    <w:p w14:paraId="3D605E59" w14:textId="132BA6EB" w:rsidR="00B31954" w:rsidRPr="008814C1" w:rsidRDefault="00B31954" w:rsidP="00B31954">
      <w:pPr>
        <w:rPr>
          <w:b/>
          <w:bCs/>
        </w:rPr>
      </w:pPr>
      <w:r w:rsidRPr="00EC038F">
        <w:lastRenderedPageBreak/>
        <w:t>NESA (NSW Education Standards Authority) (202</w:t>
      </w:r>
      <w:r>
        <w:t>2a</w:t>
      </w:r>
      <w:r w:rsidRPr="00EC038F">
        <w:t>)</w:t>
      </w:r>
      <w:r>
        <w:t xml:space="preserve"> ‘</w:t>
      </w:r>
      <w:r w:rsidRPr="00530EB5">
        <w:t>Advice on units</w:t>
      </w:r>
      <w:r>
        <w:t xml:space="preserve">’, </w:t>
      </w:r>
      <w:r>
        <w:rPr>
          <w:i/>
          <w:iCs/>
        </w:rPr>
        <w:t>Programming,</w:t>
      </w:r>
      <w:r>
        <w:t xml:space="preserve"> NESA website, accessed </w:t>
      </w:r>
      <w:r w:rsidR="000B26D9">
        <w:t>18 December 2025</w:t>
      </w:r>
      <w:r>
        <w:t>.</w:t>
      </w:r>
    </w:p>
    <w:p w14:paraId="351040AB" w14:textId="13EF29C7" w:rsidR="00B31954" w:rsidRDefault="00B33FBE" w:rsidP="00B31954">
      <w:r w:rsidRPr="00856D7E">
        <w:t>——</w:t>
      </w:r>
      <w:r w:rsidR="00B31954" w:rsidRPr="00EC038F">
        <w:t>(202</w:t>
      </w:r>
      <w:r w:rsidR="00B31954">
        <w:t>2b</w:t>
      </w:r>
      <w:r w:rsidR="00B31954" w:rsidRPr="00EC038F">
        <w:t>)</w:t>
      </w:r>
      <w:r w:rsidR="00B31954">
        <w:t xml:space="preserve"> ‘</w:t>
      </w:r>
      <w:r w:rsidR="00B31954" w:rsidRPr="00530EB5">
        <w:t>Programming</w:t>
      </w:r>
      <w:r w:rsidR="00B31954">
        <w:t xml:space="preserve">’, </w:t>
      </w:r>
      <w:r w:rsidR="00B31954" w:rsidRPr="008814C1">
        <w:rPr>
          <w:i/>
          <w:iCs/>
        </w:rPr>
        <w:t>Understanding the curriculum</w:t>
      </w:r>
      <w:r w:rsidR="00B31954">
        <w:t xml:space="preserve">, NESA website, accessed </w:t>
      </w:r>
      <w:r w:rsidR="000B26D9">
        <w:t>18 December 2025</w:t>
      </w:r>
      <w:r w:rsidR="00B31954">
        <w:t>.</w:t>
      </w:r>
    </w:p>
    <w:p w14:paraId="4B8DACC6" w14:textId="4785AD06" w:rsidR="00B31954" w:rsidRDefault="00B33FBE" w:rsidP="00B31954">
      <w:r w:rsidRPr="00856D7E">
        <w:t>——</w:t>
      </w:r>
      <w:r w:rsidR="00B31954" w:rsidRPr="00EC038F">
        <w:t>(202</w:t>
      </w:r>
      <w:r w:rsidR="00B31954">
        <w:t>4</w:t>
      </w:r>
      <w:r w:rsidR="00B31954" w:rsidRPr="00EC038F">
        <w:t xml:space="preserve">) </w:t>
      </w:r>
      <w:r w:rsidR="00B31954">
        <w:t>‘</w:t>
      </w:r>
      <w:hyperlink r:id="rId97" w:history="1">
        <w:r w:rsidR="00771E02" w:rsidRPr="004F5274">
          <w:rPr>
            <w:rStyle w:val="Hyperlink"/>
          </w:rPr>
          <w:t xml:space="preserve">Proficient Teacher: Standard </w:t>
        </w:r>
        <w:r w:rsidR="00771E02">
          <w:rPr>
            <w:rStyle w:val="Hyperlink"/>
          </w:rPr>
          <w:t>D</w:t>
        </w:r>
        <w:r w:rsidR="00771E02" w:rsidRPr="004F5274">
          <w:rPr>
            <w:rStyle w:val="Hyperlink"/>
          </w:rPr>
          <w:t>escriptors</w:t>
        </w:r>
      </w:hyperlink>
      <w:r w:rsidR="00771E02">
        <w:t>’</w:t>
      </w:r>
      <w:r w:rsidR="00B31954" w:rsidRPr="00EC038F">
        <w:t xml:space="preserve">, </w:t>
      </w:r>
      <w:r w:rsidR="00B31954">
        <w:rPr>
          <w:rStyle w:val="Emphasis"/>
        </w:rPr>
        <w:t>Achieve Proficient Teacher Accreditation</w:t>
      </w:r>
      <w:r w:rsidR="00B31954">
        <w:t xml:space="preserve">, </w:t>
      </w:r>
      <w:r w:rsidR="00B31954" w:rsidRPr="00EC038F">
        <w:t>NESA</w:t>
      </w:r>
      <w:r w:rsidR="00B31954">
        <w:t xml:space="preserve"> website</w:t>
      </w:r>
      <w:r w:rsidR="00B31954" w:rsidRPr="00EC038F">
        <w:t xml:space="preserve">, accessed </w:t>
      </w:r>
      <w:r w:rsidR="000B26D9">
        <w:t>18 December 2025</w:t>
      </w:r>
      <w:r w:rsidR="00B31954" w:rsidRPr="00EC038F">
        <w:t>.</w:t>
      </w:r>
    </w:p>
    <w:p w14:paraId="1529FACE" w14:textId="2D84EA70" w:rsidR="00B31954" w:rsidRDefault="00B31954" w:rsidP="00B31954">
      <w:r>
        <w:t>Rosenshine B (2012) ‘</w:t>
      </w:r>
      <w:hyperlink r:id="rId98"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000B26D9">
        <w:t>18 December 2025</w:t>
      </w:r>
      <w:r>
        <w:t>.</w:t>
      </w:r>
    </w:p>
    <w:p w14:paraId="06876045" w14:textId="577040BC" w:rsidR="00B31954" w:rsidRDefault="00B31954" w:rsidP="00B31954">
      <w:r>
        <w:t>Wiliam D (2013) ‘</w:t>
      </w:r>
      <w:hyperlink r:id="rId99"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accessed </w:t>
      </w:r>
      <w:r w:rsidR="000B26D9">
        <w:t>18 December 2025</w:t>
      </w:r>
      <w:r>
        <w:t>.</w:t>
      </w:r>
    </w:p>
    <w:p w14:paraId="1284E9B9" w14:textId="22362650" w:rsidR="00B31954" w:rsidRDefault="00B87BB5" w:rsidP="00B31954">
      <w:r w:rsidRPr="00856D7E">
        <w:t>——</w:t>
      </w:r>
      <w:r w:rsidR="00B31954">
        <w:t xml:space="preserve">(2017) </w:t>
      </w:r>
      <w:r w:rsidR="00B31954" w:rsidRPr="00FD3FE9">
        <w:rPr>
          <w:rStyle w:val="Emphasis"/>
        </w:rPr>
        <w:t>Embedded Formative Assessment</w:t>
      </w:r>
      <w:r w:rsidR="00B31954">
        <w:t>, 2nd edn, Solution Tree Press, Bloomington, IN.</w:t>
      </w:r>
    </w:p>
    <w:p w14:paraId="10070998" w14:textId="32F04093" w:rsidR="00B31954" w:rsidRDefault="00B31954" w:rsidP="00DC02A6">
      <w:r>
        <w:t>Wisniewski B, Zierer K and Hattie J (2020) ‘</w:t>
      </w:r>
      <w:hyperlink r:id="rId100"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accessed </w:t>
      </w:r>
      <w:r w:rsidR="000B26D9">
        <w:t>18 December 2025</w:t>
      </w:r>
      <w:r>
        <w:t>.</w:t>
      </w:r>
    </w:p>
    <w:p w14:paraId="7907C636" w14:textId="77777777" w:rsidR="00DC02A6" w:rsidRDefault="00DC02A6" w:rsidP="00DC02A6">
      <w:pPr>
        <w:sectPr w:rsidR="00DC02A6" w:rsidSect="00DC02A6">
          <w:headerReference w:type="default" r:id="rId101"/>
          <w:footerReference w:type="even" r:id="rId102"/>
          <w:footerReference w:type="default" r:id="rId103"/>
          <w:headerReference w:type="first" r:id="rId104"/>
          <w:footerReference w:type="first" r:id="rId105"/>
          <w:pgSz w:w="16838" w:h="11906" w:orient="landscape"/>
          <w:pgMar w:top="1134" w:right="1134" w:bottom="1134" w:left="1134" w:header="709" w:footer="709" w:gutter="0"/>
          <w:pgNumType w:start="0"/>
          <w:cols w:space="708"/>
          <w:titlePg/>
          <w:docGrid w:linePitch="360"/>
        </w:sectPr>
      </w:pPr>
      <w:r>
        <w:t>.</w:t>
      </w:r>
    </w:p>
    <w:p w14:paraId="3A4BF616" w14:textId="4D3231A1" w:rsidR="00DC02A6" w:rsidRPr="00D205CD" w:rsidRDefault="00DC02A6" w:rsidP="00DC02A6">
      <w:pPr>
        <w:spacing w:before="0" w:after="0"/>
        <w:rPr>
          <w:rStyle w:val="Strong"/>
          <w:szCs w:val="22"/>
        </w:rPr>
      </w:pPr>
      <w:bookmarkStart w:id="45" w:name="_Hlk147765079"/>
      <w:r w:rsidRPr="00D205CD">
        <w:rPr>
          <w:rStyle w:val="Strong"/>
          <w:szCs w:val="22"/>
        </w:rPr>
        <w:lastRenderedPageBreak/>
        <w:t>© State of New South Wales (Department of Education), 202</w:t>
      </w:r>
      <w:r w:rsidR="0012360D">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106"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64DFCCFB" w:rsidR="00DC02A6" w:rsidRPr="002D3434" w:rsidRDefault="00DC02A6" w:rsidP="00DC02A6">
      <w:pPr>
        <w:spacing w:line="276" w:lineRule="auto"/>
      </w:pPr>
      <w:r w:rsidRPr="002D3434">
        <w:t>Attribution should be given to © State of New South Wales (Department of Education), 202</w:t>
      </w:r>
      <w:r w:rsidR="0012360D">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Pr="003B69F8" w:rsidRDefault="00DC02A6" w:rsidP="00AF15AC">
      <w:pPr>
        <w:pStyle w:val="FeatureBox2"/>
        <w:spacing w:line="276" w:lineRule="auto"/>
      </w:pPr>
      <w:r w:rsidRPr="003B69F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3B69F8" w:rsidRDefault="00DC02A6" w:rsidP="00AF15AC">
      <w:pPr>
        <w:pStyle w:val="FeatureBox2"/>
        <w:spacing w:line="276" w:lineRule="auto"/>
      </w:pPr>
      <w:r w:rsidRPr="003B69F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F15AC">
        <w:rPr>
          <w:i/>
          <w:iCs/>
        </w:rPr>
        <w:t>Copyright Act 1968</w:t>
      </w:r>
      <w:r w:rsidRPr="003B69F8">
        <w:t xml:space="preserve"> (Cth). The department accepts no responsibility for content on third-party websites.</w:t>
      </w:r>
      <w:bookmarkEnd w:id="45"/>
    </w:p>
    <w:sectPr w:rsidR="00EC22E4" w:rsidRPr="003B69F8" w:rsidSect="00A06F31">
      <w:headerReference w:type="default" r:id="rId108"/>
      <w:footerReference w:type="default" r:id="rId109"/>
      <w:headerReference w:type="first" r:id="rId110"/>
      <w:footerReference w:type="first" r:id="rId11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9B30B" w14:textId="77777777" w:rsidR="00B63C68" w:rsidRDefault="00B63C68" w:rsidP="00843DF5">
      <w:r>
        <w:separator/>
      </w:r>
    </w:p>
    <w:p w14:paraId="51A662B8" w14:textId="77777777" w:rsidR="00B63C68" w:rsidRDefault="00B63C68" w:rsidP="00843DF5"/>
    <w:p w14:paraId="77260FBF" w14:textId="77777777" w:rsidR="00B63C68" w:rsidRDefault="00B63C68" w:rsidP="00843DF5"/>
  </w:endnote>
  <w:endnote w:type="continuationSeparator" w:id="0">
    <w:p w14:paraId="7C780C1E" w14:textId="77777777" w:rsidR="00B63C68" w:rsidRDefault="00B63C68" w:rsidP="00843DF5">
      <w:r>
        <w:continuationSeparator/>
      </w:r>
    </w:p>
    <w:p w14:paraId="2475DD6D" w14:textId="77777777" w:rsidR="00B63C68" w:rsidRDefault="00B63C68" w:rsidP="00843DF5"/>
    <w:p w14:paraId="58BC6242" w14:textId="77777777" w:rsidR="00B63C68" w:rsidRDefault="00B63C68" w:rsidP="00843DF5"/>
  </w:endnote>
  <w:endnote w:type="continuationNotice" w:id="1">
    <w:p w14:paraId="30DF5D2D" w14:textId="77777777" w:rsidR="00B63C68" w:rsidRDefault="00B63C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868487-750B-4493-96A8-EDEC4BE4AA7B}"/>
  </w:font>
  <w:font w:name="Calibri">
    <w:panose1 w:val="020F0502020204030204"/>
    <w:charset w:val="00"/>
    <w:family w:val="swiss"/>
    <w:pitch w:val="variable"/>
    <w:sig w:usb0="E4002EFF" w:usb1="C200247B" w:usb2="00000009" w:usb3="00000000" w:csb0="000001FF" w:csb1="00000000"/>
    <w:embedRegular r:id="rId2" w:fontKey="{505BF460-5BED-4703-816E-03503ACE9C10}"/>
    <w:embedBold r:id="rId3" w:fontKey="{E9747301-81B3-4F5A-A1D3-76DC1A7342AC}"/>
    <w:embedItalic r:id="rId4" w:fontKey="{A2383B18-2AC0-4F85-9A26-A17A84B64D9D}"/>
    <w:embedBoldItalic r:id="rId5" w:fontKey="{5FBFCD09-FA88-46D6-AA14-4334831B85C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BFF6E493-D97C-433D-8956-3CBD89707B85}"/>
    <w:embedItalic r:id="rId7" w:fontKey="{63E3DDC4-8B75-4BC8-BAE8-DD110F633C5F}"/>
  </w:font>
  <w:font w:name="Segoe UI">
    <w:panose1 w:val="020B0502040204020203"/>
    <w:charset w:val="00"/>
    <w:family w:val="swiss"/>
    <w:pitch w:val="variable"/>
    <w:sig w:usb0="E4002EFF" w:usb1="C000E47F" w:usb2="00000009" w:usb3="00000000" w:csb0="000001FF" w:csb1="00000000"/>
    <w:embedRegular r:id="rId8" w:fontKey="{A989BC8D-8B65-4CC7-9088-A04B9F6C3CFD}"/>
  </w:font>
  <w:font w:name="Aptos">
    <w:charset w:val="00"/>
    <w:family w:val="swiss"/>
    <w:pitch w:val="variable"/>
    <w:sig w:usb0="20000287" w:usb1="00000003" w:usb2="00000000" w:usb3="00000000" w:csb0="0000019F" w:csb1="00000000"/>
    <w:embedRegular r:id="rId9" w:fontKey="{A040FECB-E3CB-40DE-9D2C-919373E8FF18}"/>
  </w:font>
  <w:font w:name="Cambria Math">
    <w:panose1 w:val="02040503050406030204"/>
    <w:charset w:val="00"/>
    <w:family w:val="roman"/>
    <w:pitch w:val="variable"/>
    <w:sig w:usb0="E00006FF" w:usb1="420024FF" w:usb2="02000000" w:usb3="00000000" w:csb0="0000019F" w:csb1="00000000"/>
    <w:embedRegular r:id="rId10" w:fontKey="{C8ED4A0D-A7D2-4F69-9DCF-126B6B6139AD}"/>
    <w:embedBold r:id="rId11" w:fontKey="{740F9345-061B-4662-91AE-3C79B9829C76}"/>
    <w:embedBoldItalic r:id="rId12" w:fontKey="{90C2226A-AB84-4E49-AD5B-1FEC74B15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29FCB1AF"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077A5">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2D7D4687" w:rsidR="00DC02A6" w:rsidRPr="00322EB3" w:rsidRDefault="00DC02A6">
    <w:pPr>
      <w:pStyle w:val="Footer"/>
      <w:spacing w:before="0"/>
    </w:pPr>
    <w:r>
      <w:t xml:space="preserve">© NSW Department of Education, </w:t>
    </w:r>
    <w:r w:rsidR="008B3C6F">
      <w:t>Dec-25</w:t>
    </w:r>
    <w:r>
      <w:ptab w:relativeTo="margin" w:alignment="right" w:leader="none"/>
    </w:r>
    <w:r>
      <w:rPr>
        <w:b/>
        <w:noProof/>
        <w:sz w:val="28"/>
        <w:szCs w:val="28"/>
      </w:rPr>
      <w:drawing>
        <wp:inline distT="0" distB="0" distL="0" distR="0" wp14:anchorId="23B469D1" wp14:editId="5B4C4F3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5EC09" w14:textId="77777777" w:rsidR="00B63C68" w:rsidRDefault="00B63C68" w:rsidP="00843DF5">
      <w:r>
        <w:separator/>
      </w:r>
    </w:p>
    <w:p w14:paraId="749CD089" w14:textId="77777777" w:rsidR="00B63C68" w:rsidRDefault="00B63C68" w:rsidP="00843DF5"/>
    <w:p w14:paraId="3EF90B9C" w14:textId="77777777" w:rsidR="00B63C68" w:rsidRDefault="00B63C68" w:rsidP="00843DF5"/>
  </w:footnote>
  <w:footnote w:type="continuationSeparator" w:id="0">
    <w:p w14:paraId="5A85B429" w14:textId="77777777" w:rsidR="00B63C68" w:rsidRDefault="00B63C68" w:rsidP="00843DF5">
      <w:r>
        <w:continuationSeparator/>
      </w:r>
    </w:p>
    <w:p w14:paraId="565D5DF0" w14:textId="77777777" w:rsidR="00B63C68" w:rsidRDefault="00B63C68" w:rsidP="00843DF5"/>
    <w:p w14:paraId="56E9A03F" w14:textId="77777777" w:rsidR="00B63C68" w:rsidRDefault="00B63C68" w:rsidP="00843DF5"/>
  </w:footnote>
  <w:footnote w:type="continuationNotice" w:id="1">
    <w:p w14:paraId="5902FC4B" w14:textId="77777777" w:rsidR="00B63C68" w:rsidRDefault="00B63C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2CD2F317" w:rsidR="00DC02A6" w:rsidRDefault="00DB180D">
    <w:pPr>
      <w:pStyle w:val="Documentname"/>
    </w:pPr>
    <w:r>
      <w:t>Mathematics</w:t>
    </w:r>
    <w:r w:rsidR="00DC02A6">
      <w:t xml:space="preserve"> </w:t>
    </w:r>
    <w:r w:rsidR="00B9613C">
      <w:t>St</w:t>
    </w:r>
    <w:r w:rsidR="00DC02A6">
      <w:t xml:space="preserve">age </w:t>
    </w:r>
    <w:r w:rsidR="00B9613C">
      <w:t>5</w:t>
    </w:r>
    <w:r w:rsidR="00DC02A6">
      <w:t xml:space="preserve"> (Year </w:t>
    </w:r>
    <w:r w:rsidR="00B9613C">
      <w:t>9</w:t>
    </w:r>
    <w:r w:rsidR="00DC02A6">
      <w:t xml:space="preserve">) – sample integrated program of learning – </w:t>
    </w:r>
    <w:r w:rsidR="00B9613C">
      <w:t>Prisms and cylinders</w:t>
    </w:r>
    <w:r w:rsidR="00DC02A6">
      <w:t xml:space="preserve"> |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BB346C">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E1287A16"/>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ABA0C20A"/>
    <w:lvl w:ilvl="0">
      <w:start w:val="1"/>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2311364">
    <w:abstractNumId w:val="1"/>
  </w:num>
  <w:num w:numId="2" w16cid:durableId="2123725897">
    <w:abstractNumId w:val="3"/>
  </w:num>
  <w:num w:numId="3" w16cid:durableId="1290011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08054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5633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7681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7518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92850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39691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8224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9673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67472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10269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6822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4146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4518241">
    <w:abstractNumId w:val="4"/>
  </w:num>
  <w:num w:numId="17" w16cid:durableId="150682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4905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51690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4845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2709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1641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87372509">
    <w:abstractNumId w:val="0"/>
  </w:num>
  <w:num w:numId="24" w16cid:durableId="1083450774">
    <w:abstractNumId w:val="2"/>
  </w:num>
  <w:num w:numId="25" w16cid:durableId="423768459">
    <w:abstractNumId w:val="6"/>
  </w:num>
  <w:num w:numId="26" w16cid:durableId="1522234598">
    <w:abstractNumId w:val="3"/>
  </w:num>
  <w:num w:numId="27" w16cid:durableId="1581479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1859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39880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19064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1293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9232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56522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1457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2650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6634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5213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19589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96171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825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9445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4410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1949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6471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0C14"/>
    <w:rsid w:val="000023E7"/>
    <w:rsid w:val="0000276C"/>
    <w:rsid w:val="000029D3"/>
    <w:rsid w:val="00002F7B"/>
    <w:rsid w:val="00003457"/>
    <w:rsid w:val="00003EFA"/>
    <w:rsid w:val="00004183"/>
    <w:rsid w:val="000043FB"/>
    <w:rsid w:val="000066BC"/>
    <w:rsid w:val="000077A5"/>
    <w:rsid w:val="000077BF"/>
    <w:rsid w:val="00007B04"/>
    <w:rsid w:val="00010C6B"/>
    <w:rsid w:val="00012E91"/>
    <w:rsid w:val="00013331"/>
    <w:rsid w:val="00013384"/>
    <w:rsid w:val="00013FF2"/>
    <w:rsid w:val="00014C22"/>
    <w:rsid w:val="00015019"/>
    <w:rsid w:val="000150F3"/>
    <w:rsid w:val="0001522A"/>
    <w:rsid w:val="00016112"/>
    <w:rsid w:val="00016FD4"/>
    <w:rsid w:val="00017B07"/>
    <w:rsid w:val="00020A2B"/>
    <w:rsid w:val="00020EB7"/>
    <w:rsid w:val="00023847"/>
    <w:rsid w:val="00024FB6"/>
    <w:rsid w:val="000252CB"/>
    <w:rsid w:val="000257A4"/>
    <w:rsid w:val="000261B0"/>
    <w:rsid w:val="000263CE"/>
    <w:rsid w:val="00026AB4"/>
    <w:rsid w:val="00027EDF"/>
    <w:rsid w:val="0003160F"/>
    <w:rsid w:val="00031662"/>
    <w:rsid w:val="000326BC"/>
    <w:rsid w:val="00033268"/>
    <w:rsid w:val="00034EA2"/>
    <w:rsid w:val="00035ACE"/>
    <w:rsid w:val="0003660D"/>
    <w:rsid w:val="00037E37"/>
    <w:rsid w:val="00041C9B"/>
    <w:rsid w:val="000424AC"/>
    <w:rsid w:val="0004292B"/>
    <w:rsid w:val="00043647"/>
    <w:rsid w:val="00043D09"/>
    <w:rsid w:val="00043FF6"/>
    <w:rsid w:val="00044341"/>
    <w:rsid w:val="00045CA1"/>
    <w:rsid w:val="00045F0D"/>
    <w:rsid w:val="00045FC6"/>
    <w:rsid w:val="0004750C"/>
    <w:rsid w:val="000477FF"/>
    <w:rsid w:val="00047862"/>
    <w:rsid w:val="00047DA1"/>
    <w:rsid w:val="00050247"/>
    <w:rsid w:val="00051080"/>
    <w:rsid w:val="00051955"/>
    <w:rsid w:val="00052869"/>
    <w:rsid w:val="00052B2A"/>
    <w:rsid w:val="000549F4"/>
    <w:rsid w:val="00054BB6"/>
    <w:rsid w:val="00054D26"/>
    <w:rsid w:val="000559A7"/>
    <w:rsid w:val="00056667"/>
    <w:rsid w:val="000571DD"/>
    <w:rsid w:val="00057360"/>
    <w:rsid w:val="00057530"/>
    <w:rsid w:val="00057691"/>
    <w:rsid w:val="00057E1A"/>
    <w:rsid w:val="0006021A"/>
    <w:rsid w:val="000613DA"/>
    <w:rsid w:val="00061A4E"/>
    <w:rsid w:val="00061D5B"/>
    <w:rsid w:val="000624E1"/>
    <w:rsid w:val="00062510"/>
    <w:rsid w:val="0006269F"/>
    <w:rsid w:val="00062A4E"/>
    <w:rsid w:val="00062FB2"/>
    <w:rsid w:val="00064047"/>
    <w:rsid w:val="000649AC"/>
    <w:rsid w:val="00064B7E"/>
    <w:rsid w:val="00065628"/>
    <w:rsid w:val="000658ED"/>
    <w:rsid w:val="00065982"/>
    <w:rsid w:val="000673B7"/>
    <w:rsid w:val="00067C1E"/>
    <w:rsid w:val="000702A7"/>
    <w:rsid w:val="00070384"/>
    <w:rsid w:val="00070804"/>
    <w:rsid w:val="00070E52"/>
    <w:rsid w:val="00071358"/>
    <w:rsid w:val="00071817"/>
    <w:rsid w:val="00071BC6"/>
    <w:rsid w:val="00072A36"/>
    <w:rsid w:val="00072B18"/>
    <w:rsid w:val="00072E86"/>
    <w:rsid w:val="000733A1"/>
    <w:rsid w:val="00074790"/>
    <w:rsid w:val="00074F0F"/>
    <w:rsid w:val="00075692"/>
    <w:rsid w:val="000758A4"/>
    <w:rsid w:val="0007619D"/>
    <w:rsid w:val="000769CC"/>
    <w:rsid w:val="00076E66"/>
    <w:rsid w:val="000773F8"/>
    <w:rsid w:val="00080950"/>
    <w:rsid w:val="00080AFD"/>
    <w:rsid w:val="0008176B"/>
    <w:rsid w:val="00083467"/>
    <w:rsid w:val="000835C4"/>
    <w:rsid w:val="0008366B"/>
    <w:rsid w:val="00083DAA"/>
    <w:rsid w:val="00085111"/>
    <w:rsid w:val="000879DB"/>
    <w:rsid w:val="00090D7B"/>
    <w:rsid w:val="00091952"/>
    <w:rsid w:val="00091C07"/>
    <w:rsid w:val="00091ECB"/>
    <w:rsid w:val="00092866"/>
    <w:rsid w:val="00093F6D"/>
    <w:rsid w:val="00095477"/>
    <w:rsid w:val="00095579"/>
    <w:rsid w:val="00097017"/>
    <w:rsid w:val="000A0154"/>
    <w:rsid w:val="000A078F"/>
    <w:rsid w:val="000A11DE"/>
    <w:rsid w:val="000A1EF1"/>
    <w:rsid w:val="000A704A"/>
    <w:rsid w:val="000A78E3"/>
    <w:rsid w:val="000A7E5E"/>
    <w:rsid w:val="000B02D4"/>
    <w:rsid w:val="000B0477"/>
    <w:rsid w:val="000B17C3"/>
    <w:rsid w:val="000B26D9"/>
    <w:rsid w:val="000B40E4"/>
    <w:rsid w:val="000B5104"/>
    <w:rsid w:val="000B58C9"/>
    <w:rsid w:val="000B62D2"/>
    <w:rsid w:val="000B6590"/>
    <w:rsid w:val="000B7CE0"/>
    <w:rsid w:val="000C099C"/>
    <w:rsid w:val="000C1B93"/>
    <w:rsid w:val="000C1E40"/>
    <w:rsid w:val="000C24ED"/>
    <w:rsid w:val="000C2F8A"/>
    <w:rsid w:val="000C3EB4"/>
    <w:rsid w:val="000C4344"/>
    <w:rsid w:val="000C467F"/>
    <w:rsid w:val="000C51B1"/>
    <w:rsid w:val="000C5468"/>
    <w:rsid w:val="000C5481"/>
    <w:rsid w:val="000C6C3B"/>
    <w:rsid w:val="000C7B31"/>
    <w:rsid w:val="000D0961"/>
    <w:rsid w:val="000D1837"/>
    <w:rsid w:val="000D1CF3"/>
    <w:rsid w:val="000D1EB7"/>
    <w:rsid w:val="000D20FC"/>
    <w:rsid w:val="000D34F4"/>
    <w:rsid w:val="000D3BBE"/>
    <w:rsid w:val="000D4648"/>
    <w:rsid w:val="000D4D6D"/>
    <w:rsid w:val="000D4E9D"/>
    <w:rsid w:val="000D51C1"/>
    <w:rsid w:val="000D7466"/>
    <w:rsid w:val="000D7DA3"/>
    <w:rsid w:val="000D7E2E"/>
    <w:rsid w:val="000D7E5E"/>
    <w:rsid w:val="000E0B8F"/>
    <w:rsid w:val="000E1914"/>
    <w:rsid w:val="000E1B74"/>
    <w:rsid w:val="000E1CFC"/>
    <w:rsid w:val="000E2C0F"/>
    <w:rsid w:val="000E3C5D"/>
    <w:rsid w:val="000E4064"/>
    <w:rsid w:val="000E40F4"/>
    <w:rsid w:val="000E4F45"/>
    <w:rsid w:val="000E6790"/>
    <w:rsid w:val="000E6D66"/>
    <w:rsid w:val="000E72E8"/>
    <w:rsid w:val="000F0287"/>
    <w:rsid w:val="000F0A3A"/>
    <w:rsid w:val="000F0C46"/>
    <w:rsid w:val="000F242D"/>
    <w:rsid w:val="000F4143"/>
    <w:rsid w:val="000F7234"/>
    <w:rsid w:val="000F7493"/>
    <w:rsid w:val="000F7BCC"/>
    <w:rsid w:val="0010021C"/>
    <w:rsid w:val="001008B0"/>
    <w:rsid w:val="00101961"/>
    <w:rsid w:val="00101AEF"/>
    <w:rsid w:val="00101B65"/>
    <w:rsid w:val="001037E3"/>
    <w:rsid w:val="00103E4F"/>
    <w:rsid w:val="00104533"/>
    <w:rsid w:val="001103FE"/>
    <w:rsid w:val="00112528"/>
    <w:rsid w:val="00112A78"/>
    <w:rsid w:val="00113093"/>
    <w:rsid w:val="001131D5"/>
    <w:rsid w:val="0011320F"/>
    <w:rsid w:val="001135C2"/>
    <w:rsid w:val="00113CCD"/>
    <w:rsid w:val="00114DA1"/>
    <w:rsid w:val="001155DA"/>
    <w:rsid w:val="00115830"/>
    <w:rsid w:val="00115E20"/>
    <w:rsid w:val="00115FBA"/>
    <w:rsid w:val="00116D67"/>
    <w:rsid w:val="00120194"/>
    <w:rsid w:val="00120C97"/>
    <w:rsid w:val="0012105E"/>
    <w:rsid w:val="00121135"/>
    <w:rsid w:val="0012360D"/>
    <w:rsid w:val="00123A38"/>
    <w:rsid w:val="00125DFF"/>
    <w:rsid w:val="0012654C"/>
    <w:rsid w:val="00130CD8"/>
    <w:rsid w:val="00131052"/>
    <w:rsid w:val="00131B2F"/>
    <w:rsid w:val="001321F5"/>
    <w:rsid w:val="00132C70"/>
    <w:rsid w:val="001337AC"/>
    <w:rsid w:val="0013438C"/>
    <w:rsid w:val="001356FB"/>
    <w:rsid w:val="00135AE3"/>
    <w:rsid w:val="00136BF1"/>
    <w:rsid w:val="00136C3A"/>
    <w:rsid w:val="0014204B"/>
    <w:rsid w:val="0014300B"/>
    <w:rsid w:val="0014417C"/>
    <w:rsid w:val="00144CC0"/>
    <w:rsid w:val="001461B8"/>
    <w:rsid w:val="001463B4"/>
    <w:rsid w:val="001501A4"/>
    <w:rsid w:val="00152958"/>
    <w:rsid w:val="00153D13"/>
    <w:rsid w:val="00154563"/>
    <w:rsid w:val="001560BD"/>
    <w:rsid w:val="001567D2"/>
    <w:rsid w:val="00156A5A"/>
    <w:rsid w:val="00156A67"/>
    <w:rsid w:val="001572B3"/>
    <w:rsid w:val="001572D6"/>
    <w:rsid w:val="001613E4"/>
    <w:rsid w:val="00162A96"/>
    <w:rsid w:val="001631D4"/>
    <w:rsid w:val="00164C21"/>
    <w:rsid w:val="00165108"/>
    <w:rsid w:val="00166945"/>
    <w:rsid w:val="001669BD"/>
    <w:rsid w:val="0017394E"/>
    <w:rsid w:val="0017408C"/>
    <w:rsid w:val="00175C04"/>
    <w:rsid w:val="00175CF4"/>
    <w:rsid w:val="00177A92"/>
    <w:rsid w:val="00177F63"/>
    <w:rsid w:val="00181483"/>
    <w:rsid w:val="00181F54"/>
    <w:rsid w:val="001822A7"/>
    <w:rsid w:val="001858D6"/>
    <w:rsid w:val="00185AE1"/>
    <w:rsid w:val="00185B9D"/>
    <w:rsid w:val="0018669F"/>
    <w:rsid w:val="00186BAC"/>
    <w:rsid w:val="00187358"/>
    <w:rsid w:val="001903DC"/>
    <w:rsid w:val="00190C6F"/>
    <w:rsid w:val="00191FA4"/>
    <w:rsid w:val="00192305"/>
    <w:rsid w:val="001936C2"/>
    <w:rsid w:val="001941B3"/>
    <w:rsid w:val="00195DCE"/>
    <w:rsid w:val="00196072"/>
    <w:rsid w:val="001974CA"/>
    <w:rsid w:val="001A0605"/>
    <w:rsid w:val="001A085E"/>
    <w:rsid w:val="001A0B73"/>
    <w:rsid w:val="001A1803"/>
    <w:rsid w:val="001A190D"/>
    <w:rsid w:val="001A284A"/>
    <w:rsid w:val="001A2C85"/>
    <w:rsid w:val="001A2D64"/>
    <w:rsid w:val="001A3009"/>
    <w:rsid w:val="001A319A"/>
    <w:rsid w:val="001A409E"/>
    <w:rsid w:val="001A4D5E"/>
    <w:rsid w:val="001A4E44"/>
    <w:rsid w:val="001A5698"/>
    <w:rsid w:val="001A5BAD"/>
    <w:rsid w:val="001A7107"/>
    <w:rsid w:val="001A7344"/>
    <w:rsid w:val="001A7791"/>
    <w:rsid w:val="001A7F93"/>
    <w:rsid w:val="001B126F"/>
    <w:rsid w:val="001B19BF"/>
    <w:rsid w:val="001B1C93"/>
    <w:rsid w:val="001B2F82"/>
    <w:rsid w:val="001B3ECA"/>
    <w:rsid w:val="001B62C1"/>
    <w:rsid w:val="001C0997"/>
    <w:rsid w:val="001C10DB"/>
    <w:rsid w:val="001C14F8"/>
    <w:rsid w:val="001C1A38"/>
    <w:rsid w:val="001C2255"/>
    <w:rsid w:val="001C280D"/>
    <w:rsid w:val="001C4B49"/>
    <w:rsid w:val="001C64D3"/>
    <w:rsid w:val="001C66C2"/>
    <w:rsid w:val="001C7E97"/>
    <w:rsid w:val="001D0418"/>
    <w:rsid w:val="001D0963"/>
    <w:rsid w:val="001D1626"/>
    <w:rsid w:val="001D2284"/>
    <w:rsid w:val="001D2462"/>
    <w:rsid w:val="001D3FB1"/>
    <w:rsid w:val="001D4C59"/>
    <w:rsid w:val="001D5230"/>
    <w:rsid w:val="001D5836"/>
    <w:rsid w:val="001D6BC7"/>
    <w:rsid w:val="001D71F2"/>
    <w:rsid w:val="001E023A"/>
    <w:rsid w:val="001E103F"/>
    <w:rsid w:val="001E2DA4"/>
    <w:rsid w:val="001E33A1"/>
    <w:rsid w:val="001E3497"/>
    <w:rsid w:val="001E3F04"/>
    <w:rsid w:val="001E4BE2"/>
    <w:rsid w:val="001E5133"/>
    <w:rsid w:val="001E7543"/>
    <w:rsid w:val="001E761A"/>
    <w:rsid w:val="001E7B5E"/>
    <w:rsid w:val="001E7FF4"/>
    <w:rsid w:val="001F02A8"/>
    <w:rsid w:val="001F1626"/>
    <w:rsid w:val="001F230F"/>
    <w:rsid w:val="001F2668"/>
    <w:rsid w:val="001F2D78"/>
    <w:rsid w:val="001F509E"/>
    <w:rsid w:val="001F5454"/>
    <w:rsid w:val="001F5F7B"/>
    <w:rsid w:val="001F64EF"/>
    <w:rsid w:val="001F6727"/>
    <w:rsid w:val="001F7500"/>
    <w:rsid w:val="002012B1"/>
    <w:rsid w:val="00201748"/>
    <w:rsid w:val="002028D6"/>
    <w:rsid w:val="00202B58"/>
    <w:rsid w:val="00203152"/>
    <w:rsid w:val="00203A8C"/>
    <w:rsid w:val="0020522B"/>
    <w:rsid w:val="002055B7"/>
    <w:rsid w:val="00205BA3"/>
    <w:rsid w:val="00206D93"/>
    <w:rsid w:val="00206E63"/>
    <w:rsid w:val="002075BD"/>
    <w:rsid w:val="00207D74"/>
    <w:rsid w:val="002105AD"/>
    <w:rsid w:val="002111E4"/>
    <w:rsid w:val="00211BB3"/>
    <w:rsid w:val="00211E81"/>
    <w:rsid w:val="00212704"/>
    <w:rsid w:val="0021318B"/>
    <w:rsid w:val="002134F0"/>
    <w:rsid w:val="00213819"/>
    <w:rsid w:val="002138A0"/>
    <w:rsid w:val="0021613B"/>
    <w:rsid w:val="00216244"/>
    <w:rsid w:val="00216F7E"/>
    <w:rsid w:val="002178F4"/>
    <w:rsid w:val="002208E2"/>
    <w:rsid w:val="00220D94"/>
    <w:rsid w:val="002227AD"/>
    <w:rsid w:val="002229FF"/>
    <w:rsid w:val="00222FFA"/>
    <w:rsid w:val="0022380E"/>
    <w:rsid w:val="00224461"/>
    <w:rsid w:val="00224EF6"/>
    <w:rsid w:val="00225D6F"/>
    <w:rsid w:val="002300CD"/>
    <w:rsid w:val="00230A5D"/>
    <w:rsid w:val="00230AFB"/>
    <w:rsid w:val="002310D2"/>
    <w:rsid w:val="002319B2"/>
    <w:rsid w:val="00232A2E"/>
    <w:rsid w:val="00232E4C"/>
    <w:rsid w:val="00234AA0"/>
    <w:rsid w:val="00234EE9"/>
    <w:rsid w:val="002350AC"/>
    <w:rsid w:val="00236753"/>
    <w:rsid w:val="00237500"/>
    <w:rsid w:val="002377D4"/>
    <w:rsid w:val="00240799"/>
    <w:rsid w:val="00240C76"/>
    <w:rsid w:val="002421D5"/>
    <w:rsid w:val="002422EB"/>
    <w:rsid w:val="002424B5"/>
    <w:rsid w:val="00242D98"/>
    <w:rsid w:val="00243BA1"/>
    <w:rsid w:val="0024474D"/>
    <w:rsid w:val="0024621B"/>
    <w:rsid w:val="00247191"/>
    <w:rsid w:val="002471A5"/>
    <w:rsid w:val="00250D5B"/>
    <w:rsid w:val="002516D7"/>
    <w:rsid w:val="00252788"/>
    <w:rsid w:val="0025326F"/>
    <w:rsid w:val="00254413"/>
    <w:rsid w:val="0025522A"/>
    <w:rsid w:val="00255873"/>
    <w:rsid w:val="0025592F"/>
    <w:rsid w:val="0026327B"/>
    <w:rsid w:val="0026411C"/>
    <w:rsid w:val="00264827"/>
    <w:rsid w:val="0026548C"/>
    <w:rsid w:val="00266207"/>
    <w:rsid w:val="00266B18"/>
    <w:rsid w:val="00267195"/>
    <w:rsid w:val="00267473"/>
    <w:rsid w:val="00270E3B"/>
    <w:rsid w:val="002711D9"/>
    <w:rsid w:val="00271F5B"/>
    <w:rsid w:val="0027370C"/>
    <w:rsid w:val="00275A94"/>
    <w:rsid w:val="0027757A"/>
    <w:rsid w:val="0027767D"/>
    <w:rsid w:val="00280F84"/>
    <w:rsid w:val="002811CF"/>
    <w:rsid w:val="00282361"/>
    <w:rsid w:val="00282696"/>
    <w:rsid w:val="002830A6"/>
    <w:rsid w:val="00283322"/>
    <w:rsid w:val="00283D2A"/>
    <w:rsid w:val="00283F39"/>
    <w:rsid w:val="00285AF4"/>
    <w:rsid w:val="002911CB"/>
    <w:rsid w:val="00291483"/>
    <w:rsid w:val="00292456"/>
    <w:rsid w:val="002942A9"/>
    <w:rsid w:val="002A0AEB"/>
    <w:rsid w:val="002A1D79"/>
    <w:rsid w:val="002A22AA"/>
    <w:rsid w:val="002A28B4"/>
    <w:rsid w:val="002A2B8C"/>
    <w:rsid w:val="002A30D8"/>
    <w:rsid w:val="002A35CF"/>
    <w:rsid w:val="002A4688"/>
    <w:rsid w:val="002A475D"/>
    <w:rsid w:val="002A4ADD"/>
    <w:rsid w:val="002A6D8D"/>
    <w:rsid w:val="002B06E3"/>
    <w:rsid w:val="002B0B50"/>
    <w:rsid w:val="002B14FD"/>
    <w:rsid w:val="002B18A5"/>
    <w:rsid w:val="002B29D0"/>
    <w:rsid w:val="002B2CE6"/>
    <w:rsid w:val="002B3081"/>
    <w:rsid w:val="002B316A"/>
    <w:rsid w:val="002B3309"/>
    <w:rsid w:val="002B37AE"/>
    <w:rsid w:val="002B3D05"/>
    <w:rsid w:val="002B3D43"/>
    <w:rsid w:val="002B50F2"/>
    <w:rsid w:val="002B601A"/>
    <w:rsid w:val="002B6F52"/>
    <w:rsid w:val="002B715F"/>
    <w:rsid w:val="002B7596"/>
    <w:rsid w:val="002B7AF0"/>
    <w:rsid w:val="002C0DB5"/>
    <w:rsid w:val="002C19AE"/>
    <w:rsid w:val="002C3425"/>
    <w:rsid w:val="002C346A"/>
    <w:rsid w:val="002C3FC2"/>
    <w:rsid w:val="002C4047"/>
    <w:rsid w:val="002C53A0"/>
    <w:rsid w:val="002C5ECA"/>
    <w:rsid w:val="002C6F87"/>
    <w:rsid w:val="002C7874"/>
    <w:rsid w:val="002D1EBE"/>
    <w:rsid w:val="002D3434"/>
    <w:rsid w:val="002D34A2"/>
    <w:rsid w:val="002D414F"/>
    <w:rsid w:val="002D5906"/>
    <w:rsid w:val="002D5FEA"/>
    <w:rsid w:val="002D619D"/>
    <w:rsid w:val="002D6C7A"/>
    <w:rsid w:val="002D7016"/>
    <w:rsid w:val="002E0D09"/>
    <w:rsid w:val="002E10E0"/>
    <w:rsid w:val="002E1D84"/>
    <w:rsid w:val="002E1E5A"/>
    <w:rsid w:val="002E3B6A"/>
    <w:rsid w:val="002E4433"/>
    <w:rsid w:val="002E5390"/>
    <w:rsid w:val="002E5CBB"/>
    <w:rsid w:val="002E781A"/>
    <w:rsid w:val="002E7A27"/>
    <w:rsid w:val="002F2D5B"/>
    <w:rsid w:val="002F2E2B"/>
    <w:rsid w:val="002F3633"/>
    <w:rsid w:val="002F375A"/>
    <w:rsid w:val="002F4275"/>
    <w:rsid w:val="002F5787"/>
    <w:rsid w:val="002F5D85"/>
    <w:rsid w:val="002F75C7"/>
    <w:rsid w:val="002F75D0"/>
    <w:rsid w:val="002F7CFE"/>
    <w:rsid w:val="00301AF9"/>
    <w:rsid w:val="00302680"/>
    <w:rsid w:val="003027E6"/>
    <w:rsid w:val="00303085"/>
    <w:rsid w:val="00303C75"/>
    <w:rsid w:val="0030414E"/>
    <w:rsid w:val="00304BBF"/>
    <w:rsid w:val="00304FFD"/>
    <w:rsid w:val="00305416"/>
    <w:rsid w:val="00306BB9"/>
    <w:rsid w:val="00306C23"/>
    <w:rsid w:val="00306C9F"/>
    <w:rsid w:val="003102F1"/>
    <w:rsid w:val="00310BE2"/>
    <w:rsid w:val="00311732"/>
    <w:rsid w:val="003117C4"/>
    <w:rsid w:val="00311898"/>
    <w:rsid w:val="00311AF5"/>
    <w:rsid w:val="0031231D"/>
    <w:rsid w:val="00312778"/>
    <w:rsid w:val="0031578B"/>
    <w:rsid w:val="00315A8B"/>
    <w:rsid w:val="0031636E"/>
    <w:rsid w:val="0031709E"/>
    <w:rsid w:val="00317BB3"/>
    <w:rsid w:val="003227C3"/>
    <w:rsid w:val="00322E12"/>
    <w:rsid w:val="003234BB"/>
    <w:rsid w:val="00323618"/>
    <w:rsid w:val="0032496F"/>
    <w:rsid w:val="00325A71"/>
    <w:rsid w:val="00325BD3"/>
    <w:rsid w:val="003263B6"/>
    <w:rsid w:val="00326810"/>
    <w:rsid w:val="003275BF"/>
    <w:rsid w:val="00327D9F"/>
    <w:rsid w:val="0033002D"/>
    <w:rsid w:val="003301B5"/>
    <w:rsid w:val="00330606"/>
    <w:rsid w:val="003316D6"/>
    <w:rsid w:val="00331834"/>
    <w:rsid w:val="00332050"/>
    <w:rsid w:val="00332D45"/>
    <w:rsid w:val="00333A33"/>
    <w:rsid w:val="00333C25"/>
    <w:rsid w:val="0033419C"/>
    <w:rsid w:val="00334278"/>
    <w:rsid w:val="0033434E"/>
    <w:rsid w:val="003346EE"/>
    <w:rsid w:val="0033513E"/>
    <w:rsid w:val="003355E2"/>
    <w:rsid w:val="003358D4"/>
    <w:rsid w:val="00336176"/>
    <w:rsid w:val="0033676A"/>
    <w:rsid w:val="00340C17"/>
    <w:rsid w:val="00340DD9"/>
    <w:rsid w:val="00341299"/>
    <w:rsid w:val="003412A9"/>
    <w:rsid w:val="00341CF1"/>
    <w:rsid w:val="003435FD"/>
    <w:rsid w:val="003448FB"/>
    <w:rsid w:val="0034508E"/>
    <w:rsid w:val="0034748C"/>
    <w:rsid w:val="00347508"/>
    <w:rsid w:val="00347987"/>
    <w:rsid w:val="00347D8D"/>
    <w:rsid w:val="00350AF7"/>
    <w:rsid w:val="00351CD6"/>
    <w:rsid w:val="0035207B"/>
    <w:rsid w:val="00352DA0"/>
    <w:rsid w:val="00353108"/>
    <w:rsid w:val="0035315B"/>
    <w:rsid w:val="00353600"/>
    <w:rsid w:val="00353BD5"/>
    <w:rsid w:val="00354B91"/>
    <w:rsid w:val="00354FA9"/>
    <w:rsid w:val="00356140"/>
    <w:rsid w:val="00356242"/>
    <w:rsid w:val="00356DFE"/>
    <w:rsid w:val="00356FF6"/>
    <w:rsid w:val="00357044"/>
    <w:rsid w:val="00360D0B"/>
    <w:rsid w:val="00360E17"/>
    <w:rsid w:val="00361075"/>
    <w:rsid w:val="003612F1"/>
    <w:rsid w:val="003618E4"/>
    <w:rsid w:val="0036209C"/>
    <w:rsid w:val="003624AA"/>
    <w:rsid w:val="0036269F"/>
    <w:rsid w:val="003630BE"/>
    <w:rsid w:val="00364100"/>
    <w:rsid w:val="003645D2"/>
    <w:rsid w:val="00364B24"/>
    <w:rsid w:val="00364CF4"/>
    <w:rsid w:val="00365772"/>
    <w:rsid w:val="003658FF"/>
    <w:rsid w:val="00365CF0"/>
    <w:rsid w:val="003663BC"/>
    <w:rsid w:val="003669A5"/>
    <w:rsid w:val="00367A12"/>
    <w:rsid w:val="00367C8A"/>
    <w:rsid w:val="00367CE1"/>
    <w:rsid w:val="003701B5"/>
    <w:rsid w:val="003712FA"/>
    <w:rsid w:val="00371B87"/>
    <w:rsid w:val="00371F68"/>
    <w:rsid w:val="003726ED"/>
    <w:rsid w:val="0037276F"/>
    <w:rsid w:val="003728FA"/>
    <w:rsid w:val="00373284"/>
    <w:rsid w:val="00373AAE"/>
    <w:rsid w:val="00373C24"/>
    <w:rsid w:val="003742FC"/>
    <w:rsid w:val="0037434D"/>
    <w:rsid w:val="00374752"/>
    <w:rsid w:val="003753EC"/>
    <w:rsid w:val="003816CB"/>
    <w:rsid w:val="00381E2C"/>
    <w:rsid w:val="003832F1"/>
    <w:rsid w:val="00384475"/>
    <w:rsid w:val="003848A9"/>
    <w:rsid w:val="003848E4"/>
    <w:rsid w:val="00384B78"/>
    <w:rsid w:val="003852A4"/>
    <w:rsid w:val="0038536D"/>
    <w:rsid w:val="003855E7"/>
    <w:rsid w:val="00385DFB"/>
    <w:rsid w:val="00385F96"/>
    <w:rsid w:val="00386677"/>
    <w:rsid w:val="00387107"/>
    <w:rsid w:val="00387BA0"/>
    <w:rsid w:val="003906EA"/>
    <w:rsid w:val="00390CAC"/>
    <w:rsid w:val="00391AE6"/>
    <w:rsid w:val="0039343B"/>
    <w:rsid w:val="003A098F"/>
    <w:rsid w:val="003A0CFB"/>
    <w:rsid w:val="003A126C"/>
    <w:rsid w:val="003A14F5"/>
    <w:rsid w:val="003A19C3"/>
    <w:rsid w:val="003A1F9B"/>
    <w:rsid w:val="003A2CF5"/>
    <w:rsid w:val="003A3CC5"/>
    <w:rsid w:val="003A3D90"/>
    <w:rsid w:val="003A3E5B"/>
    <w:rsid w:val="003A4131"/>
    <w:rsid w:val="003A479E"/>
    <w:rsid w:val="003A4FF9"/>
    <w:rsid w:val="003A5190"/>
    <w:rsid w:val="003A530F"/>
    <w:rsid w:val="003A54EC"/>
    <w:rsid w:val="003A5511"/>
    <w:rsid w:val="003A56B7"/>
    <w:rsid w:val="003A58BD"/>
    <w:rsid w:val="003A5CFE"/>
    <w:rsid w:val="003A5E7C"/>
    <w:rsid w:val="003A5F08"/>
    <w:rsid w:val="003A620C"/>
    <w:rsid w:val="003A6798"/>
    <w:rsid w:val="003A6C5E"/>
    <w:rsid w:val="003A6ED4"/>
    <w:rsid w:val="003B0768"/>
    <w:rsid w:val="003B0D3C"/>
    <w:rsid w:val="003B10F0"/>
    <w:rsid w:val="003B12DE"/>
    <w:rsid w:val="003B1C9D"/>
    <w:rsid w:val="003B227B"/>
    <w:rsid w:val="003B240E"/>
    <w:rsid w:val="003B2EF2"/>
    <w:rsid w:val="003B33D1"/>
    <w:rsid w:val="003B3E41"/>
    <w:rsid w:val="003B4081"/>
    <w:rsid w:val="003B4617"/>
    <w:rsid w:val="003B4A07"/>
    <w:rsid w:val="003B63C5"/>
    <w:rsid w:val="003B69F8"/>
    <w:rsid w:val="003C0E9F"/>
    <w:rsid w:val="003C10EC"/>
    <w:rsid w:val="003C1759"/>
    <w:rsid w:val="003C1A69"/>
    <w:rsid w:val="003C2735"/>
    <w:rsid w:val="003C27B4"/>
    <w:rsid w:val="003C2ABE"/>
    <w:rsid w:val="003C336C"/>
    <w:rsid w:val="003C5D9B"/>
    <w:rsid w:val="003C5E55"/>
    <w:rsid w:val="003C65CA"/>
    <w:rsid w:val="003C66F8"/>
    <w:rsid w:val="003C6FB2"/>
    <w:rsid w:val="003D13EF"/>
    <w:rsid w:val="003D165E"/>
    <w:rsid w:val="003D1F70"/>
    <w:rsid w:val="003D41D0"/>
    <w:rsid w:val="003D571F"/>
    <w:rsid w:val="003D582F"/>
    <w:rsid w:val="003D73C4"/>
    <w:rsid w:val="003E2344"/>
    <w:rsid w:val="003E3559"/>
    <w:rsid w:val="003E36E4"/>
    <w:rsid w:val="003E4353"/>
    <w:rsid w:val="003E43E0"/>
    <w:rsid w:val="003E4B2F"/>
    <w:rsid w:val="003E6416"/>
    <w:rsid w:val="003E7445"/>
    <w:rsid w:val="003E74A7"/>
    <w:rsid w:val="003F17A1"/>
    <w:rsid w:val="003F1E51"/>
    <w:rsid w:val="003F24C8"/>
    <w:rsid w:val="003F30D5"/>
    <w:rsid w:val="003F3852"/>
    <w:rsid w:val="003F40F4"/>
    <w:rsid w:val="003F49E1"/>
    <w:rsid w:val="003F502C"/>
    <w:rsid w:val="003F52B8"/>
    <w:rsid w:val="003F5A78"/>
    <w:rsid w:val="003F5C55"/>
    <w:rsid w:val="003F6A3B"/>
    <w:rsid w:val="003F6E52"/>
    <w:rsid w:val="003F7B67"/>
    <w:rsid w:val="004009AC"/>
    <w:rsid w:val="00400A39"/>
    <w:rsid w:val="00400A6E"/>
    <w:rsid w:val="00400ACE"/>
    <w:rsid w:val="00400BD2"/>
    <w:rsid w:val="00401084"/>
    <w:rsid w:val="00402685"/>
    <w:rsid w:val="004029C2"/>
    <w:rsid w:val="0040356A"/>
    <w:rsid w:val="00403E50"/>
    <w:rsid w:val="00405761"/>
    <w:rsid w:val="004063DD"/>
    <w:rsid w:val="00406E5C"/>
    <w:rsid w:val="0040762F"/>
    <w:rsid w:val="00407CAD"/>
    <w:rsid w:val="00407EF0"/>
    <w:rsid w:val="00410DC2"/>
    <w:rsid w:val="004114EC"/>
    <w:rsid w:val="00411778"/>
    <w:rsid w:val="00412202"/>
    <w:rsid w:val="00412BEA"/>
    <w:rsid w:val="00412BFD"/>
    <w:rsid w:val="00412F2B"/>
    <w:rsid w:val="004145AE"/>
    <w:rsid w:val="0041571F"/>
    <w:rsid w:val="004160CA"/>
    <w:rsid w:val="00416E14"/>
    <w:rsid w:val="004178B3"/>
    <w:rsid w:val="00417CFE"/>
    <w:rsid w:val="00417E0E"/>
    <w:rsid w:val="00417E53"/>
    <w:rsid w:val="00420BDC"/>
    <w:rsid w:val="00420DEE"/>
    <w:rsid w:val="00420F0E"/>
    <w:rsid w:val="004213D7"/>
    <w:rsid w:val="00422942"/>
    <w:rsid w:val="00422DE5"/>
    <w:rsid w:val="00423447"/>
    <w:rsid w:val="004235EB"/>
    <w:rsid w:val="00423BEA"/>
    <w:rsid w:val="00425769"/>
    <w:rsid w:val="0042621F"/>
    <w:rsid w:val="004262A7"/>
    <w:rsid w:val="00427E3B"/>
    <w:rsid w:val="0043024A"/>
    <w:rsid w:val="004306A9"/>
    <w:rsid w:val="004306ED"/>
    <w:rsid w:val="00430959"/>
    <w:rsid w:val="00430F12"/>
    <w:rsid w:val="0043191C"/>
    <w:rsid w:val="00433495"/>
    <w:rsid w:val="00433D8F"/>
    <w:rsid w:val="00434149"/>
    <w:rsid w:val="004342C6"/>
    <w:rsid w:val="004369C1"/>
    <w:rsid w:val="00436FB2"/>
    <w:rsid w:val="00442107"/>
    <w:rsid w:val="00442345"/>
    <w:rsid w:val="004425EB"/>
    <w:rsid w:val="00443324"/>
    <w:rsid w:val="004436C2"/>
    <w:rsid w:val="004441B0"/>
    <w:rsid w:val="00444210"/>
    <w:rsid w:val="00444497"/>
    <w:rsid w:val="00444AA2"/>
    <w:rsid w:val="00444B3D"/>
    <w:rsid w:val="00444B4C"/>
    <w:rsid w:val="0044504D"/>
    <w:rsid w:val="00445E48"/>
    <w:rsid w:val="0044648B"/>
    <w:rsid w:val="00446B1C"/>
    <w:rsid w:val="00447BF4"/>
    <w:rsid w:val="00450425"/>
    <w:rsid w:val="00450569"/>
    <w:rsid w:val="0045262D"/>
    <w:rsid w:val="0045280C"/>
    <w:rsid w:val="00453123"/>
    <w:rsid w:val="00453141"/>
    <w:rsid w:val="00453695"/>
    <w:rsid w:val="00453EC1"/>
    <w:rsid w:val="00454159"/>
    <w:rsid w:val="00454DFA"/>
    <w:rsid w:val="00454F59"/>
    <w:rsid w:val="00456066"/>
    <w:rsid w:val="0045674C"/>
    <w:rsid w:val="004571F5"/>
    <w:rsid w:val="004578A5"/>
    <w:rsid w:val="0046056E"/>
    <w:rsid w:val="00462251"/>
    <w:rsid w:val="00462310"/>
    <w:rsid w:val="004643E5"/>
    <w:rsid w:val="00465583"/>
    <w:rsid w:val="004662AB"/>
    <w:rsid w:val="004663AA"/>
    <w:rsid w:val="00467CA9"/>
    <w:rsid w:val="00471048"/>
    <w:rsid w:val="004725D0"/>
    <w:rsid w:val="0047323C"/>
    <w:rsid w:val="0047474E"/>
    <w:rsid w:val="00474E4B"/>
    <w:rsid w:val="0048008A"/>
    <w:rsid w:val="00480185"/>
    <w:rsid w:val="004808AB"/>
    <w:rsid w:val="004828E1"/>
    <w:rsid w:val="00482BF9"/>
    <w:rsid w:val="00483E57"/>
    <w:rsid w:val="00485104"/>
    <w:rsid w:val="00485171"/>
    <w:rsid w:val="00485AC7"/>
    <w:rsid w:val="0048642E"/>
    <w:rsid w:val="00486B02"/>
    <w:rsid w:val="0049082F"/>
    <w:rsid w:val="00491389"/>
    <w:rsid w:val="00492070"/>
    <w:rsid w:val="00493C04"/>
    <w:rsid w:val="00494470"/>
    <w:rsid w:val="00495271"/>
    <w:rsid w:val="00496A47"/>
    <w:rsid w:val="00496FDD"/>
    <w:rsid w:val="004971FD"/>
    <w:rsid w:val="004A08AB"/>
    <w:rsid w:val="004A0F45"/>
    <w:rsid w:val="004A0F52"/>
    <w:rsid w:val="004A1616"/>
    <w:rsid w:val="004A166F"/>
    <w:rsid w:val="004A1751"/>
    <w:rsid w:val="004A29D0"/>
    <w:rsid w:val="004A2DD0"/>
    <w:rsid w:val="004A39FB"/>
    <w:rsid w:val="004A3EFB"/>
    <w:rsid w:val="004A46CE"/>
    <w:rsid w:val="004A57FE"/>
    <w:rsid w:val="004A5C06"/>
    <w:rsid w:val="004A5DCA"/>
    <w:rsid w:val="004A7515"/>
    <w:rsid w:val="004B13C5"/>
    <w:rsid w:val="004B1B23"/>
    <w:rsid w:val="004B20A0"/>
    <w:rsid w:val="004B26BE"/>
    <w:rsid w:val="004B2E35"/>
    <w:rsid w:val="004B37BA"/>
    <w:rsid w:val="004B3991"/>
    <w:rsid w:val="004B3E7C"/>
    <w:rsid w:val="004B4015"/>
    <w:rsid w:val="004B47AB"/>
    <w:rsid w:val="004B484F"/>
    <w:rsid w:val="004B5488"/>
    <w:rsid w:val="004B5543"/>
    <w:rsid w:val="004B723A"/>
    <w:rsid w:val="004B7572"/>
    <w:rsid w:val="004B7B16"/>
    <w:rsid w:val="004C11A9"/>
    <w:rsid w:val="004C2A4B"/>
    <w:rsid w:val="004C3168"/>
    <w:rsid w:val="004C4B48"/>
    <w:rsid w:val="004C666B"/>
    <w:rsid w:val="004C68E7"/>
    <w:rsid w:val="004C6B4E"/>
    <w:rsid w:val="004C76E6"/>
    <w:rsid w:val="004C783F"/>
    <w:rsid w:val="004D0DD4"/>
    <w:rsid w:val="004D1371"/>
    <w:rsid w:val="004D1B71"/>
    <w:rsid w:val="004D27E2"/>
    <w:rsid w:val="004D39B1"/>
    <w:rsid w:val="004D3C4A"/>
    <w:rsid w:val="004D434E"/>
    <w:rsid w:val="004D4B4D"/>
    <w:rsid w:val="004D5C81"/>
    <w:rsid w:val="004D6476"/>
    <w:rsid w:val="004D6899"/>
    <w:rsid w:val="004D6D83"/>
    <w:rsid w:val="004E0F2C"/>
    <w:rsid w:val="004E1043"/>
    <w:rsid w:val="004E1C52"/>
    <w:rsid w:val="004E1FCB"/>
    <w:rsid w:val="004E2BF0"/>
    <w:rsid w:val="004E348D"/>
    <w:rsid w:val="004E435C"/>
    <w:rsid w:val="004E4FA6"/>
    <w:rsid w:val="004E7DC0"/>
    <w:rsid w:val="004F0FF4"/>
    <w:rsid w:val="004F14CB"/>
    <w:rsid w:val="004F183E"/>
    <w:rsid w:val="004F1D45"/>
    <w:rsid w:val="004F2AC5"/>
    <w:rsid w:val="004F3BD3"/>
    <w:rsid w:val="004F48DD"/>
    <w:rsid w:val="004F496A"/>
    <w:rsid w:val="004F534A"/>
    <w:rsid w:val="004F6AF2"/>
    <w:rsid w:val="004F6C68"/>
    <w:rsid w:val="004F7961"/>
    <w:rsid w:val="005001C0"/>
    <w:rsid w:val="00500A39"/>
    <w:rsid w:val="0050185A"/>
    <w:rsid w:val="005052B6"/>
    <w:rsid w:val="00506C13"/>
    <w:rsid w:val="0050754E"/>
    <w:rsid w:val="00511863"/>
    <w:rsid w:val="00511B20"/>
    <w:rsid w:val="005128E7"/>
    <w:rsid w:val="00512E5C"/>
    <w:rsid w:val="00513444"/>
    <w:rsid w:val="00513C36"/>
    <w:rsid w:val="00514004"/>
    <w:rsid w:val="00515A4C"/>
    <w:rsid w:val="00515B02"/>
    <w:rsid w:val="005173F0"/>
    <w:rsid w:val="00517BFA"/>
    <w:rsid w:val="0052002B"/>
    <w:rsid w:val="0052057D"/>
    <w:rsid w:val="00521698"/>
    <w:rsid w:val="00521AE6"/>
    <w:rsid w:val="00522301"/>
    <w:rsid w:val="0052387F"/>
    <w:rsid w:val="00523FB2"/>
    <w:rsid w:val="00524673"/>
    <w:rsid w:val="00524DC4"/>
    <w:rsid w:val="00526795"/>
    <w:rsid w:val="005271AB"/>
    <w:rsid w:val="0052732A"/>
    <w:rsid w:val="005302E3"/>
    <w:rsid w:val="00530EB5"/>
    <w:rsid w:val="00531599"/>
    <w:rsid w:val="00531672"/>
    <w:rsid w:val="00532DD9"/>
    <w:rsid w:val="00532EA7"/>
    <w:rsid w:val="00533DAA"/>
    <w:rsid w:val="005347BF"/>
    <w:rsid w:val="00534B04"/>
    <w:rsid w:val="00535174"/>
    <w:rsid w:val="005400C7"/>
    <w:rsid w:val="005408E1"/>
    <w:rsid w:val="00540AE4"/>
    <w:rsid w:val="00541FBB"/>
    <w:rsid w:val="00542552"/>
    <w:rsid w:val="00542DFB"/>
    <w:rsid w:val="00543644"/>
    <w:rsid w:val="00543A53"/>
    <w:rsid w:val="005458B2"/>
    <w:rsid w:val="00546E42"/>
    <w:rsid w:val="005500B1"/>
    <w:rsid w:val="00550A45"/>
    <w:rsid w:val="00550D75"/>
    <w:rsid w:val="005512F5"/>
    <w:rsid w:val="00551E8C"/>
    <w:rsid w:val="0055283F"/>
    <w:rsid w:val="00552952"/>
    <w:rsid w:val="00553395"/>
    <w:rsid w:val="00554E9A"/>
    <w:rsid w:val="0055553A"/>
    <w:rsid w:val="005602E4"/>
    <w:rsid w:val="005608F0"/>
    <w:rsid w:val="00562E44"/>
    <w:rsid w:val="00563AD2"/>
    <w:rsid w:val="005649D2"/>
    <w:rsid w:val="00564A27"/>
    <w:rsid w:val="00564D44"/>
    <w:rsid w:val="005651B7"/>
    <w:rsid w:val="0056586D"/>
    <w:rsid w:val="00566816"/>
    <w:rsid w:val="00567B03"/>
    <w:rsid w:val="00570949"/>
    <w:rsid w:val="00570A68"/>
    <w:rsid w:val="005710E6"/>
    <w:rsid w:val="0057194F"/>
    <w:rsid w:val="00571B05"/>
    <w:rsid w:val="0057257D"/>
    <w:rsid w:val="00572963"/>
    <w:rsid w:val="005729AE"/>
    <w:rsid w:val="00573762"/>
    <w:rsid w:val="00574792"/>
    <w:rsid w:val="00574AD7"/>
    <w:rsid w:val="00574F5F"/>
    <w:rsid w:val="0057601C"/>
    <w:rsid w:val="00576A06"/>
    <w:rsid w:val="00577787"/>
    <w:rsid w:val="00577C64"/>
    <w:rsid w:val="00577D9D"/>
    <w:rsid w:val="005801C4"/>
    <w:rsid w:val="005804FC"/>
    <w:rsid w:val="00580722"/>
    <w:rsid w:val="0058102D"/>
    <w:rsid w:val="00581502"/>
    <w:rsid w:val="00581933"/>
    <w:rsid w:val="00581D5A"/>
    <w:rsid w:val="0058233C"/>
    <w:rsid w:val="00583731"/>
    <w:rsid w:val="005841AE"/>
    <w:rsid w:val="005851FC"/>
    <w:rsid w:val="00585659"/>
    <w:rsid w:val="00585F06"/>
    <w:rsid w:val="00587C98"/>
    <w:rsid w:val="00592471"/>
    <w:rsid w:val="00592A6A"/>
    <w:rsid w:val="005931C5"/>
    <w:rsid w:val="005934B4"/>
    <w:rsid w:val="00594B99"/>
    <w:rsid w:val="005957FA"/>
    <w:rsid w:val="00595A71"/>
    <w:rsid w:val="00595C09"/>
    <w:rsid w:val="0059635F"/>
    <w:rsid w:val="00596A7D"/>
    <w:rsid w:val="00597478"/>
    <w:rsid w:val="00597644"/>
    <w:rsid w:val="005A0370"/>
    <w:rsid w:val="005A33F2"/>
    <w:rsid w:val="005A34D4"/>
    <w:rsid w:val="005A49D5"/>
    <w:rsid w:val="005A545D"/>
    <w:rsid w:val="005A67CA"/>
    <w:rsid w:val="005A686C"/>
    <w:rsid w:val="005A7814"/>
    <w:rsid w:val="005B0FD2"/>
    <w:rsid w:val="005B184F"/>
    <w:rsid w:val="005B2710"/>
    <w:rsid w:val="005B32A1"/>
    <w:rsid w:val="005B3940"/>
    <w:rsid w:val="005B399B"/>
    <w:rsid w:val="005B444A"/>
    <w:rsid w:val="005B481F"/>
    <w:rsid w:val="005B4B00"/>
    <w:rsid w:val="005B57F5"/>
    <w:rsid w:val="005B61B7"/>
    <w:rsid w:val="005B6429"/>
    <w:rsid w:val="005B6978"/>
    <w:rsid w:val="005B76BC"/>
    <w:rsid w:val="005B77E0"/>
    <w:rsid w:val="005B7860"/>
    <w:rsid w:val="005B7EF3"/>
    <w:rsid w:val="005C0D6E"/>
    <w:rsid w:val="005C14A7"/>
    <w:rsid w:val="005C16AF"/>
    <w:rsid w:val="005C192C"/>
    <w:rsid w:val="005C1B34"/>
    <w:rsid w:val="005C1D51"/>
    <w:rsid w:val="005C321A"/>
    <w:rsid w:val="005C3274"/>
    <w:rsid w:val="005C344B"/>
    <w:rsid w:val="005C4ECB"/>
    <w:rsid w:val="005C513F"/>
    <w:rsid w:val="005C555A"/>
    <w:rsid w:val="005C78D0"/>
    <w:rsid w:val="005C7FE0"/>
    <w:rsid w:val="005D010F"/>
    <w:rsid w:val="005D0140"/>
    <w:rsid w:val="005D036B"/>
    <w:rsid w:val="005D08EF"/>
    <w:rsid w:val="005D0A72"/>
    <w:rsid w:val="005D0CA6"/>
    <w:rsid w:val="005D0DF1"/>
    <w:rsid w:val="005D1384"/>
    <w:rsid w:val="005D1D09"/>
    <w:rsid w:val="005D257F"/>
    <w:rsid w:val="005D30F7"/>
    <w:rsid w:val="005D49FE"/>
    <w:rsid w:val="005E1F63"/>
    <w:rsid w:val="005E2688"/>
    <w:rsid w:val="005E4270"/>
    <w:rsid w:val="005E4FD9"/>
    <w:rsid w:val="005E5C96"/>
    <w:rsid w:val="005E6117"/>
    <w:rsid w:val="005E653E"/>
    <w:rsid w:val="005E663B"/>
    <w:rsid w:val="005E6B68"/>
    <w:rsid w:val="005E6CBF"/>
    <w:rsid w:val="005E7F75"/>
    <w:rsid w:val="005F0408"/>
    <w:rsid w:val="005F0447"/>
    <w:rsid w:val="005F0449"/>
    <w:rsid w:val="005F0479"/>
    <w:rsid w:val="005F1189"/>
    <w:rsid w:val="005F1580"/>
    <w:rsid w:val="005F1B02"/>
    <w:rsid w:val="005F49D6"/>
    <w:rsid w:val="005F4F2E"/>
    <w:rsid w:val="005F511D"/>
    <w:rsid w:val="005F527F"/>
    <w:rsid w:val="005F7C34"/>
    <w:rsid w:val="006003F5"/>
    <w:rsid w:val="00600923"/>
    <w:rsid w:val="006010D2"/>
    <w:rsid w:val="00601406"/>
    <w:rsid w:val="0060162B"/>
    <w:rsid w:val="00604156"/>
    <w:rsid w:val="00604E54"/>
    <w:rsid w:val="0060564C"/>
    <w:rsid w:val="00605BBE"/>
    <w:rsid w:val="00607713"/>
    <w:rsid w:val="00610BD6"/>
    <w:rsid w:val="00612158"/>
    <w:rsid w:val="00612FD4"/>
    <w:rsid w:val="00613017"/>
    <w:rsid w:val="0061469A"/>
    <w:rsid w:val="006169BC"/>
    <w:rsid w:val="0061757A"/>
    <w:rsid w:val="00617C8F"/>
    <w:rsid w:val="00617FA6"/>
    <w:rsid w:val="0061815F"/>
    <w:rsid w:val="00621AAB"/>
    <w:rsid w:val="0062399D"/>
    <w:rsid w:val="00623CCE"/>
    <w:rsid w:val="006246A7"/>
    <w:rsid w:val="00624D13"/>
    <w:rsid w:val="00625013"/>
    <w:rsid w:val="0062580E"/>
    <w:rsid w:val="00625E11"/>
    <w:rsid w:val="00626BBF"/>
    <w:rsid w:val="006278DD"/>
    <w:rsid w:val="00627A57"/>
    <w:rsid w:val="00627AA7"/>
    <w:rsid w:val="006302A0"/>
    <w:rsid w:val="00630660"/>
    <w:rsid w:val="006314C4"/>
    <w:rsid w:val="00631688"/>
    <w:rsid w:val="00632551"/>
    <w:rsid w:val="00632E41"/>
    <w:rsid w:val="00632E80"/>
    <w:rsid w:val="00633A55"/>
    <w:rsid w:val="00634D45"/>
    <w:rsid w:val="00634DB9"/>
    <w:rsid w:val="00635515"/>
    <w:rsid w:val="0063567F"/>
    <w:rsid w:val="00635BB7"/>
    <w:rsid w:val="00636993"/>
    <w:rsid w:val="00636A83"/>
    <w:rsid w:val="00637748"/>
    <w:rsid w:val="00640077"/>
    <w:rsid w:val="00640E64"/>
    <w:rsid w:val="00641099"/>
    <w:rsid w:val="00641AA7"/>
    <w:rsid w:val="0064273E"/>
    <w:rsid w:val="00643127"/>
    <w:rsid w:val="00643AB1"/>
    <w:rsid w:val="00643CC4"/>
    <w:rsid w:val="00643EC0"/>
    <w:rsid w:val="006448DF"/>
    <w:rsid w:val="00644A09"/>
    <w:rsid w:val="00645B1D"/>
    <w:rsid w:val="0065151E"/>
    <w:rsid w:val="00652FEF"/>
    <w:rsid w:val="006537B3"/>
    <w:rsid w:val="006542DB"/>
    <w:rsid w:val="00654FDC"/>
    <w:rsid w:val="00655D07"/>
    <w:rsid w:val="00657861"/>
    <w:rsid w:val="00661378"/>
    <w:rsid w:val="00661E1C"/>
    <w:rsid w:val="00662A65"/>
    <w:rsid w:val="00664A51"/>
    <w:rsid w:val="00664ADC"/>
    <w:rsid w:val="00666CBF"/>
    <w:rsid w:val="00667782"/>
    <w:rsid w:val="00667C01"/>
    <w:rsid w:val="00667D1A"/>
    <w:rsid w:val="00671A3C"/>
    <w:rsid w:val="00671FAE"/>
    <w:rsid w:val="00672CEA"/>
    <w:rsid w:val="0067449B"/>
    <w:rsid w:val="006760C1"/>
    <w:rsid w:val="0067661E"/>
    <w:rsid w:val="00677335"/>
    <w:rsid w:val="00677835"/>
    <w:rsid w:val="00680384"/>
    <w:rsid w:val="00680388"/>
    <w:rsid w:val="00680BE1"/>
    <w:rsid w:val="006810B5"/>
    <w:rsid w:val="00681145"/>
    <w:rsid w:val="00681782"/>
    <w:rsid w:val="00682237"/>
    <w:rsid w:val="006840E7"/>
    <w:rsid w:val="00684545"/>
    <w:rsid w:val="00685363"/>
    <w:rsid w:val="00686883"/>
    <w:rsid w:val="006873B8"/>
    <w:rsid w:val="00687EAF"/>
    <w:rsid w:val="00690501"/>
    <w:rsid w:val="006906A6"/>
    <w:rsid w:val="00690DA6"/>
    <w:rsid w:val="00691121"/>
    <w:rsid w:val="006913AE"/>
    <w:rsid w:val="0069190A"/>
    <w:rsid w:val="00691916"/>
    <w:rsid w:val="00692859"/>
    <w:rsid w:val="0069349B"/>
    <w:rsid w:val="00693538"/>
    <w:rsid w:val="00693BC3"/>
    <w:rsid w:val="006944C5"/>
    <w:rsid w:val="00694C31"/>
    <w:rsid w:val="00695534"/>
    <w:rsid w:val="00695671"/>
    <w:rsid w:val="006956AB"/>
    <w:rsid w:val="0069617A"/>
    <w:rsid w:val="0069622E"/>
    <w:rsid w:val="00696410"/>
    <w:rsid w:val="00697F50"/>
    <w:rsid w:val="006A046F"/>
    <w:rsid w:val="006A174A"/>
    <w:rsid w:val="006A1F08"/>
    <w:rsid w:val="006A2079"/>
    <w:rsid w:val="006A3884"/>
    <w:rsid w:val="006A4562"/>
    <w:rsid w:val="006A5875"/>
    <w:rsid w:val="006B0A72"/>
    <w:rsid w:val="006B1021"/>
    <w:rsid w:val="006B1A3E"/>
    <w:rsid w:val="006B3124"/>
    <w:rsid w:val="006B3488"/>
    <w:rsid w:val="006B349E"/>
    <w:rsid w:val="006B3A4A"/>
    <w:rsid w:val="006B5507"/>
    <w:rsid w:val="006B55D9"/>
    <w:rsid w:val="006B68C8"/>
    <w:rsid w:val="006B74CF"/>
    <w:rsid w:val="006C00E5"/>
    <w:rsid w:val="006C22E6"/>
    <w:rsid w:val="006C2694"/>
    <w:rsid w:val="006C37DC"/>
    <w:rsid w:val="006C7412"/>
    <w:rsid w:val="006D00B0"/>
    <w:rsid w:val="006D0ACA"/>
    <w:rsid w:val="006D1CF3"/>
    <w:rsid w:val="006D240D"/>
    <w:rsid w:val="006D2EE8"/>
    <w:rsid w:val="006D301E"/>
    <w:rsid w:val="006D63FB"/>
    <w:rsid w:val="006D6662"/>
    <w:rsid w:val="006E0562"/>
    <w:rsid w:val="006E09DE"/>
    <w:rsid w:val="006E1018"/>
    <w:rsid w:val="006E10A3"/>
    <w:rsid w:val="006E2349"/>
    <w:rsid w:val="006E2D18"/>
    <w:rsid w:val="006E2D7E"/>
    <w:rsid w:val="006E2F22"/>
    <w:rsid w:val="006E3946"/>
    <w:rsid w:val="006E450A"/>
    <w:rsid w:val="006E463F"/>
    <w:rsid w:val="006E54D3"/>
    <w:rsid w:val="006E597F"/>
    <w:rsid w:val="006E6A9B"/>
    <w:rsid w:val="006E6BC4"/>
    <w:rsid w:val="006E6F43"/>
    <w:rsid w:val="006E76F3"/>
    <w:rsid w:val="006E7C63"/>
    <w:rsid w:val="006F090E"/>
    <w:rsid w:val="006F0F98"/>
    <w:rsid w:val="006F1CF4"/>
    <w:rsid w:val="006F2952"/>
    <w:rsid w:val="006F295B"/>
    <w:rsid w:val="006F342D"/>
    <w:rsid w:val="006F3B34"/>
    <w:rsid w:val="006F3B4F"/>
    <w:rsid w:val="006F40FE"/>
    <w:rsid w:val="006F493B"/>
    <w:rsid w:val="006F4AF9"/>
    <w:rsid w:val="006F55A6"/>
    <w:rsid w:val="006F6782"/>
    <w:rsid w:val="006F73BB"/>
    <w:rsid w:val="006F7695"/>
    <w:rsid w:val="0070216B"/>
    <w:rsid w:val="00703A64"/>
    <w:rsid w:val="00703EDF"/>
    <w:rsid w:val="00704759"/>
    <w:rsid w:val="00704E93"/>
    <w:rsid w:val="00705D65"/>
    <w:rsid w:val="00706418"/>
    <w:rsid w:val="0070673B"/>
    <w:rsid w:val="007078B2"/>
    <w:rsid w:val="00707C89"/>
    <w:rsid w:val="00707FE9"/>
    <w:rsid w:val="0071002F"/>
    <w:rsid w:val="007101A6"/>
    <w:rsid w:val="007102CB"/>
    <w:rsid w:val="00710B6F"/>
    <w:rsid w:val="00713CEF"/>
    <w:rsid w:val="00714236"/>
    <w:rsid w:val="007148B0"/>
    <w:rsid w:val="00714E16"/>
    <w:rsid w:val="00714F43"/>
    <w:rsid w:val="007159AC"/>
    <w:rsid w:val="00715D16"/>
    <w:rsid w:val="00717121"/>
    <w:rsid w:val="00717237"/>
    <w:rsid w:val="007206D9"/>
    <w:rsid w:val="0072079C"/>
    <w:rsid w:val="00720EFE"/>
    <w:rsid w:val="00720F98"/>
    <w:rsid w:val="007211FC"/>
    <w:rsid w:val="00722547"/>
    <w:rsid w:val="00722D09"/>
    <w:rsid w:val="00722FCB"/>
    <w:rsid w:val="00723C7B"/>
    <w:rsid w:val="00724C20"/>
    <w:rsid w:val="00724FD9"/>
    <w:rsid w:val="00726010"/>
    <w:rsid w:val="0072638E"/>
    <w:rsid w:val="0072698F"/>
    <w:rsid w:val="00726EF4"/>
    <w:rsid w:val="00726FFC"/>
    <w:rsid w:val="007273E2"/>
    <w:rsid w:val="00727ECE"/>
    <w:rsid w:val="00727F78"/>
    <w:rsid w:val="00732465"/>
    <w:rsid w:val="00734855"/>
    <w:rsid w:val="00735170"/>
    <w:rsid w:val="00736955"/>
    <w:rsid w:val="00740D7C"/>
    <w:rsid w:val="00740FA6"/>
    <w:rsid w:val="00742BD7"/>
    <w:rsid w:val="00742FF4"/>
    <w:rsid w:val="00743640"/>
    <w:rsid w:val="007439F5"/>
    <w:rsid w:val="007463B5"/>
    <w:rsid w:val="0074681D"/>
    <w:rsid w:val="007470D6"/>
    <w:rsid w:val="00750E3A"/>
    <w:rsid w:val="00751CF0"/>
    <w:rsid w:val="0075210A"/>
    <w:rsid w:val="00752C4A"/>
    <w:rsid w:val="00752ED5"/>
    <w:rsid w:val="00753987"/>
    <w:rsid w:val="00753BED"/>
    <w:rsid w:val="007542EC"/>
    <w:rsid w:val="00754362"/>
    <w:rsid w:val="00754913"/>
    <w:rsid w:val="0075591F"/>
    <w:rsid w:val="00755AF8"/>
    <w:rsid w:val="0075644B"/>
    <w:rsid w:val="007564F8"/>
    <w:rsid w:val="0075662A"/>
    <w:rsid w:val="00757F86"/>
    <w:rsid w:val="0076022E"/>
    <w:rsid w:val="00760F00"/>
    <w:rsid w:val="0076131A"/>
    <w:rsid w:val="007621A7"/>
    <w:rsid w:val="00763E59"/>
    <w:rsid w:val="0076472B"/>
    <w:rsid w:val="0076598D"/>
    <w:rsid w:val="00765DDB"/>
    <w:rsid w:val="0076669D"/>
    <w:rsid w:val="00766D19"/>
    <w:rsid w:val="00767433"/>
    <w:rsid w:val="00767CA4"/>
    <w:rsid w:val="00771693"/>
    <w:rsid w:val="00771A33"/>
    <w:rsid w:val="00771E02"/>
    <w:rsid w:val="00772309"/>
    <w:rsid w:val="007725A2"/>
    <w:rsid w:val="00773CDB"/>
    <w:rsid w:val="00774A62"/>
    <w:rsid w:val="00774F92"/>
    <w:rsid w:val="0077636F"/>
    <w:rsid w:val="007772CB"/>
    <w:rsid w:val="007774B1"/>
    <w:rsid w:val="00777FF7"/>
    <w:rsid w:val="00781F95"/>
    <w:rsid w:val="0078219B"/>
    <w:rsid w:val="0078335A"/>
    <w:rsid w:val="00783B3A"/>
    <w:rsid w:val="00784948"/>
    <w:rsid w:val="00784995"/>
    <w:rsid w:val="00786297"/>
    <w:rsid w:val="00791B80"/>
    <w:rsid w:val="00793172"/>
    <w:rsid w:val="0079358F"/>
    <w:rsid w:val="00793887"/>
    <w:rsid w:val="00794DE8"/>
    <w:rsid w:val="0079523E"/>
    <w:rsid w:val="007954CD"/>
    <w:rsid w:val="00795985"/>
    <w:rsid w:val="00795BC0"/>
    <w:rsid w:val="00796211"/>
    <w:rsid w:val="00796499"/>
    <w:rsid w:val="00796A04"/>
    <w:rsid w:val="00797013"/>
    <w:rsid w:val="007A123E"/>
    <w:rsid w:val="007A1C25"/>
    <w:rsid w:val="007A23D0"/>
    <w:rsid w:val="007A3128"/>
    <w:rsid w:val="007A4ED0"/>
    <w:rsid w:val="007A5687"/>
    <w:rsid w:val="007A6CD8"/>
    <w:rsid w:val="007B020C"/>
    <w:rsid w:val="007B0A46"/>
    <w:rsid w:val="007B170E"/>
    <w:rsid w:val="007B523A"/>
    <w:rsid w:val="007B72AF"/>
    <w:rsid w:val="007B7D38"/>
    <w:rsid w:val="007C0A6C"/>
    <w:rsid w:val="007C4097"/>
    <w:rsid w:val="007C4870"/>
    <w:rsid w:val="007C49BE"/>
    <w:rsid w:val="007C5D33"/>
    <w:rsid w:val="007C61E6"/>
    <w:rsid w:val="007C63BB"/>
    <w:rsid w:val="007C68C8"/>
    <w:rsid w:val="007D0759"/>
    <w:rsid w:val="007D1BCA"/>
    <w:rsid w:val="007D2010"/>
    <w:rsid w:val="007D2495"/>
    <w:rsid w:val="007D2741"/>
    <w:rsid w:val="007D2923"/>
    <w:rsid w:val="007D38EE"/>
    <w:rsid w:val="007D483F"/>
    <w:rsid w:val="007D489A"/>
    <w:rsid w:val="007D4A45"/>
    <w:rsid w:val="007D56C3"/>
    <w:rsid w:val="007D5EA0"/>
    <w:rsid w:val="007D6123"/>
    <w:rsid w:val="007D61A9"/>
    <w:rsid w:val="007D66A0"/>
    <w:rsid w:val="007D7078"/>
    <w:rsid w:val="007D7964"/>
    <w:rsid w:val="007E0461"/>
    <w:rsid w:val="007E0476"/>
    <w:rsid w:val="007E09E7"/>
    <w:rsid w:val="007E1C59"/>
    <w:rsid w:val="007E1E1B"/>
    <w:rsid w:val="007E20E5"/>
    <w:rsid w:val="007E2DDE"/>
    <w:rsid w:val="007E46BB"/>
    <w:rsid w:val="007E46D5"/>
    <w:rsid w:val="007E46D8"/>
    <w:rsid w:val="007E48D9"/>
    <w:rsid w:val="007E548C"/>
    <w:rsid w:val="007E6A58"/>
    <w:rsid w:val="007E6C5C"/>
    <w:rsid w:val="007F066A"/>
    <w:rsid w:val="007F078E"/>
    <w:rsid w:val="007F0A34"/>
    <w:rsid w:val="007F0ECE"/>
    <w:rsid w:val="007F1187"/>
    <w:rsid w:val="007F140D"/>
    <w:rsid w:val="007F2550"/>
    <w:rsid w:val="007F27F8"/>
    <w:rsid w:val="007F326B"/>
    <w:rsid w:val="007F339D"/>
    <w:rsid w:val="007F3AC1"/>
    <w:rsid w:val="007F44FB"/>
    <w:rsid w:val="007F5102"/>
    <w:rsid w:val="007F64E2"/>
    <w:rsid w:val="007F66B1"/>
    <w:rsid w:val="007F6BE6"/>
    <w:rsid w:val="007F72C3"/>
    <w:rsid w:val="007F769A"/>
    <w:rsid w:val="008002F8"/>
    <w:rsid w:val="00801971"/>
    <w:rsid w:val="0080214E"/>
    <w:rsid w:val="00802434"/>
    <w:rsid w:val="0080248A"/>
    <w:rsid w:val="00804F58"/>
    <w:rsid w:val="00805F64"/>
    <w:rsid w:val="008062D2"/>
    <w:rsid w:val="00806ECB"/>
    <w:rsid w:val="008073B1"/>
    <w:rsid w:val="00807891"/>
    <w:rsid w:val="0081046B"/>
    <w:rsid w:val="00810CA1"/>
    <w:rsid w:val="00810D93"/>
    <w:rsid w:val="00810FE9"/>
    <w:rsid w:val="008120B8"/>
    <w:rsid w:val="00812B84"/>
    <w:rsid w:val="00813B97"/>
    <w:rsid w:val="008142EE"/>
    <w:rsid w:val="0081464F"/>
    <w:rsid w:val="0081566E"/>
    <w:rsid w:val="00815831"/>
    <w:rsid w:val="008175E2"/>
    <w:rsid w:val="00817E2C"/>
    <w:rsid w:val="00820DF3"/>
    <w:rsid w:val="008229A6"/>
    <w:rsid w:val="00823E82"/>
    <w:rsid w:val="008242EB"/>
    <w:rsid w:val="00824BD4"/>
    <w:rsid w:val="00824F5A"/>
    <w:rsid w:val="0082533E"/>
    <w:rsid w:val="0082556F"/>
    <w:rsid w:val="008257C4"/>
    <w:rsid w:val="008269FC"/>
    <w:rsid w:val="00826B9C"/>
    <w:rsid w:val="00827157"/>
    <w:rsid w:val="0083007A"/>
    <w:rsid w:val="00830209"/>
    <w:rsid w:val="008320DA"/>
    <w:rsid w:val="00832CD1"/>
    <w:rsid w:val="008338CE"/>
    <w:rsid w:val="00833985"/>
    <w:rsid w:val="0083411F"/>
    <w:rsid w:val="0083472D"/>
    <w:rsid w:val="008348FE"/>
    <w:rsid w:val="00836124"/>
    <w:rsid w:val="00836279"/>
    <w:rsid w:val="00836838"/>
    <w:rsid w:val="008422C6"/>
    <w:rsid w:val="008426B6"/>
    <w:rsid w:val="008432BA"/>
    <w:rsid w:val="00843DF5"/>
    <w:rsid w:val="00844DD3"/>
    <w:rsid w:val="00844FCA"/>
    <w:rsid w:val="0084589D"/>
    <w:rsid w:val="00847139"/>
    <w:rsid w:val="008472F1"/>
    <w:rsid w:val="0085236D"/>
    <w:rsid w:val="008530B5"/>
    <w:rsid w:val="008559F3"/>
    <w:rsid w:val="00855DBA"/>
    <w:rsid w:val="00855FDB"/>
    <w:rsid w:val="00856132"/>
    <w:rsid w:val="00856CA3"/>
    <w:rsid w:val="00856D7E"/>
    <w:rsid w:val="00857C75"/>
    <w:rsid w:val="00860568"/>
    <w:rsid w:val="008611A2"/>
    <w:rsid w:val="008637CD"/>
    <w:rsid w:val="00864528"/>
    <w:rsid w:val="00864980"/>
    <w:rsid w:val="008652BE"/>
    <w:rsid w:val="00865BC1"/>
    <w:rsid w:val="0086657B"/>
    <w:rsid w:val="008679A8"/>
    <w:rsid w:val="00867A00"/>
    <w:rsid w:val="00867B44"/>
    <w:rsid w:val="00871932"/>
    <w:rsid w:val="00871BCF"/>
    <w:rsid w:val="008748A7"/>
    <w:rsid w:val="0087496A"/>
    <w:rsid w:val="008758EF"/>
    <w:rsid w:val="0087623D"/>
    <w:rsid w:val="0087641C"/>
    <w:rsid w:val="008766E5"/>
    <w:rsid w:val="00876D44"/>
    <w:rsid w:val="00881511"/>
    <w:rsid w:val="00881ED0"/>
    <w:rsid w:val="00882007"/>
    <w:rsid w:val="008840BB"/>
    <w:rsid w:val="008852BB"/>
    <w:rsid w:val="00885E77"/>
    <w:rsid w:val="00886104"/>
    <w:rsid w:val="008863D5"/>
    <w:rsid w:val="008866BD"/>
    <w:rsid w:val="008872B6"/>
    <w:rsid w:val="00887927"/>
    <w:rsid w:val="008879C8"/>
    <w:rsid w:val="00887DA9"/>
    <w:rsid w:val="00887FC6"/>
    <w:rsid w:val="00890B84"/>
    <w:rsid w:val="00890EEE"/>
    <w:rsid w:val="008915B3"/>
    <w:rsid w:val="008928EE"/>
    <w:rsid w:val="0089316E"/>
    <w:rsid w:val="008942EA"/>
    <w:rsid w:val="00894FE9"/>
    <w:rsid w:val="008976C4"/>
    <w:rsid w:val="0089793B"/>
    <w:rsid w:val="00897E72"/>
    <w:rsid w:val="008A0EB0"/>
    <w:rsid w:val="008A1597"/>
    <w:rsid w:val="008A1797"/>
    <w:rsid w:val="008A1860"/>
    <w:rsid w:val="008A18FE"/>
    <w:rsid w:val="008A2D3B"/>
    <w:rsid w:val="008A353C"/>
    <w:rsid w:val="008A3B15"/>
    <w:rsid w:val="008A4B7E"/>
    <w:rsid w:val="008A4CF6"/>
    <w:rsid w:val="008A5783"/>
    <w:rsid w:val="008A57F1"/>
    <w:rsid w:val="008A5E61"/>
    <w:rsid w:val="008A6516"/>
    <w:rsid w:val="008A66B3"/>
    <w:rsid w:val="008A761B"/>
    <w:rsid w:val="008A7A7C"/>
    <w:rsid w:val="008B0062"/>
    <w:rsid w:val="008B02CC"/>
    <w:rsid w:val="008B0C6A"/>
    <w:rsid w:val="008B0C71"/>
    <w:rsid w:val="008B1786"/>
    <w:rsid w:val="008B1946"/>
    <w:rsid w:val="008B2B9C"/>
    <w:rsid w:val="008B313D"/>
    <w:rsid w:val="008B339E"/>
    <w:rsid w:val="008B3C6F"/>
    <w:rsid w:val="008B47AE"/>
    <w:rsid w:val="008B4D61"/>
    <w:rsid w:val="008B6E50"/>
    <w:rsid w:val="008B76F4"/>
    <w:rsid w:val="008B7B20"/>
    <w:rsid w:val="008B7C2E"/>
    <w:rsid w:val="008B7CF4"/>
    <w:rsid w:val="008C00BD"/>
    <w:rsid w:val="008C2D38"/>
    <w:rsid w:val="008C2D6D"/>
    <w:rsid w:val="008C2D72"/>
    <w:rsid w:val="008C40B9"/>
    <w:rsid w:val="008C4B65"/>
    <w:rsid w:val="008C7372"/>
    <w:rsid w:val="008D0B52"/>
    <w:rsid w:val="008D1396"/>
    <w:rsid w:val="008D1745"/>
    <w:rsid w:val="008D1CF7"/>
    <w:rsid w:val="008D28A3"/>
    <w:rsid w:val="008D28F4"/>
    <w:rsid w:val="008D2FAE"/>
    <w:rsid w:val="008D361C"/>
    <w:rsid w:val="008D3DF3"/>
    <w:rsid w:val="008D50B3"/>
    <w:rsid w:val="008D514A"/>
    <w:rsid w:val="008D5C37"/>
    <w:rsid w:val="008D7D7E"/>
    <w:rsid w:val="008D7EAB"/>
    <w:rsid w:val="008E0376"/>
    <w:rsid w:val="008E1123"/>
    <w:rsid w:val="008E19A3"/>
    <w:rsid w:val="008E394E"/>
    <w:rsid w:val="008E3DE9"/>
    <w:rsid w:val="008E493F"/>
    <w:rsid w:val="008E4E66"/>
    <w:rsid w:val="008E4FBD"/>
    <w:rsid w:val="008E54FA"/>
    <w:rsid w:val="008E5FC8"/>
    <w:rsid w:val="008E674B"/>
    <w:rsid w:val="008E768E"/>
    <w:rsid w:val="008E7ADB"/>
    <w:rsid w:val="008F00AC"/>
    <w:rsid w:val="008F2CB8"/>
    <w:rsid w:val="008F2D55"/>
    <w:rsid w:val="008F446D"/>
    <w:rsid w:val="008F4889"/>
    <w:rsid w:val="008F5151"/>
    <w:rsid w:val="008F5687"/>
    <w:rsid w:val="008F5AB6"/>
    <w:rsid w:val="008F6143"/>
    <w:rsid w:val="008F6816"/>
    <w:rsid w:val="008F6905"/>
    <w:rsid w:val="008F6932"/>
    <w:rsid w:val="008F6D11"/>
    <w:rsid w:val="008F7342"/>
    <w:rsid w:val="008F76FE"/>
    <w:rsid w:val="0090049F"/>
    <w:rsid w:val="009004F1"/>
    <w:rsid w:val="00900ED7"/>
    <w:rsid w:val="009020A0"/>
    <w:rsid w:val="00903977"/>
    <w:rsid w:val="00903F0D"/>
    <w:rsid w:val="00903F92"/>
    <w:rsid w:val="00904248"/>
    <w:rsid w:val="00904A72"/>
    <w:rsid w:val="00906218"/>
    <w:rsid w:val="0090646C"/>
    <w:rsid w:val="0090658A"/>
    <w:rsid w:val="00906AD1"/>
    <w:rsid w:val="0091061B"/>
    <w:rsid w:val="009107ED"/>
    <w:rsid w:val="00913825"/>
    <w:rsid w:val="009138BF"/>
    <w:rsid w:val="00913ECA"/>
    <w:rsid w:val="00914351"/>
    <w:rsid w:val="0091447C"/>
    <w:rsid w:val="00915842"/>
    <w:rsid w:val="00915B46"/>
    <w:rsid w:val="00915BF5"/>
    <w:rsid w:val="0091656C"/>
    <w:rsid w:val="00920265"/>
    <w:rsid w:val="0092154D"/>
    <w:rsid w:val="0092156B"/>
    <w:rsid w:val="0092167E"/>
    <w:rsid w:val="00921FDC"/>
    <w:rsid w:val="0092214A"/>
    <w:rsid w:val="00923639"/>
    <w:rsid w:val="009248F4"/>
    <w:rsid w:val="00925D99"/>
    <w:rsid w:val="00925DC6"/>
    <w:rsid w:val="009263FE"/>
    <w:rsid w:val="009267E7"/>
    <w:rsid w:val="00926F47"/>
    <w:rsid w:val="009311C3"/>
    <w:rsid w:val="00931849"/>
    <w:rsid w:val="00933156"/>
    <w:rsid w:val="009340E8"/>
    <w:rsid w:val="009340F6"/>
    <w:rsid w:val="00934397"/>
    <w:rsid w:val="00934DB1"/>
    <w:rsid w:val="00935552"/>
    <w:rsid w:val="0093575A"/>
    <w:rsid w:val="00935D46"/>
    <w:rsid w:val="0093679E"/>
    <w:rsid w:val="00937A51"/>
    <w:rsid w:val="0094013B"/>
    <w:rsid w:val="0094061E"/>
    <w:rsid w:val="00941947"/>
    <w:rsid w:val="00942B89"/>
    <w:rsid w:val="00942F88"/>
    <w:rsid w:val="0094333B"/>
    <w:rsid w:val="00943838"/>
    <w:rsid w:val="00943B25"/>
    <w:rsid w:val="009446A2"/>
    <w:rsid w:val="00944A94"/>
    <w:rsid w:val="0094511B"/>
    <w:rsid w:val="009454BD"/>
    <w:rsid w:val="00945B9D"/>
    <w:rsid w:val="009472DD"/>
    <w:rsid w:val="009503F7"/>
    <w:rsid w:val="0095116D"/>
    <w:rsid w:val="00951D7B"/>
    <w:rsid w:val="00952ACB"/>
    <w:rsid w:val="00952CB1"/>
    <w:rsid w:val="00953760"/>
    <w:rsid w:val="0095401C"/>
    <w:rsid w:val="009540BA"/>
    <w:rsid w:val="009553B2"/>
    <w:rsid w:val="009560E5"/>
    <w:rsid w:val="00957520"/>
    <w:rsid w:val="0095770F"/>
    <w:rsid w:val="00957D4F"/>
    <w:rsid w:val="00957FA5"/>
    <w:rsid w:val="00960296"/>
    <w:rsid w:val="00960E54"/>
    <w:rsid w:val="00962305"/>
    <w:rsid w:val="00962440"/>
    <w:rsid w:val="0096293E"/>
    <w:rsid w:val="00963355"/>
    <w:rsid w:val="00963AF9"/>
    <w:rsid w:val="0096406D"/>
    <w:rsid w:val="00965462"/>
    <w:rsid w:val="009661F7"/>
    <w:rsid w:val="009662C1"/>
    <w:rsid w:val="0097042E"/>
    <w:rsid w:val="00970EAE"/>
    <w:rsid w:val="0097169D"/>
    <w:rsid w:val="009720BD"/>
    <w:rsid w:val="00973646"/>
    <w:rsid w:val="0097372A"/>
    <w:rsid w:val="009739C8"/>
    <w:rsid w:val="00974AB2"/>
    <w:rsid w:val="00974E66"/>
    <w:rsid w:val="00977BCF"/>
    <w:rsid w:val="0098106A"/>
    <w:rsid w:val="00982157"/>
    <w:rsid w:val="0098221A"/>
    <w:rsid w:val="009833E2"/>
    <w:rsid w:val="00983D8E"/>
    <w:rsid w:val="00985247"/>
    <w:rsid w:val="009859A5"/>
    <w:rsid w:val="00987CD9"/>
    <w:rsid w:val="00991400"/>
    <w:rsid w:val="00991908"/>
    <w:rsid w:val="00991C63"/>
    <w:rsid w:val="009920E3"/>
    <w:rsid w:val="00992221"/>
    <w:rsid w:val="009923D0"/>
    <w:rsid w:val="009931B4"/>
    <w:rsid w:val="009931B6"/>
    <w:rsid w:val="00993609"/>
    <w:rsid w:val="009937CC"/>
    <w:rsid w:val="0099399A"/>
    <w:rsid w:val="00994AE9"/>
    <w:rsid w:val="00994EAD"/>
    <w:rsid w:val="00995C6E"/>
    <w:rsid w:val="00996375"/>
    <w:rsid w:val="00996B30"/>
    <w:rsid w:val="00996B9C"/>
    <w:rsid w:val="00997D37"/>
    <w:rsid w:val="00997F0C"/>
    <w:rsid w:val="009A00A7"/>
    <w:rsid w:val="009A0B72"/>
    <w:rsid w:val="009A108F"/>
    <w:rsid w:val="009A115C"/>
    <w:rsid w:val="009A17F0"/>
    <w:rsid w:val="009A373E"/>
    <w:rsid w:val="009A3799"/>
    <w:rsid w:val="009A6263"/>
    <w:rsid w:val="009A669E"/>
    <w:rsid w:val="009A6EC0"/>
    <w:rsid w:val="009A75BC"/>
    <w:rsid w:val="009A7730"/>
    <w:rsid w:val="009A7E8B"/>
    <w:rsid w:val="009B0243"/>
    <w:rsid w:val="009B0886"/>
    <w:rsid w:val="009B1044"/>
    <w:rsid w:val="009B1280"/>
    <w:rsid w:val="009B1682"/>
    <w:rsid w:val="009B2A8A"/>
    <w:rsid w:val="009B3D61"/>
    <w:rsid w:val="009B41E4"/>
    <w:rsid w:val="009B558A"/>
    <w:rsid w:val="009B559A"/>
    <w:rsid w:val="009B6800"/>
    <w:rsid w:val="009B687D"/>
    <w:rsid w:val="009B6979"/>
    <w:rsid w:val="009B6AEA"/>
    <w:rsid w:val="009B7074"/>
    <w:rsid w:val="009B7AC8"/>
    <w:rsid w:val="009C0329"/>
    <w:rsid w:val="009C1807"/>
    <w:rsid w:val="009C23DA"/>
    <w:rsid w:val="009C2940"/>
    <w:rsid w:val="009C2DB5"/>
    <w:rsid w:val="009C419D"/>
    <w:rsid w:val="009C4617"/>
    <w:rsid w:val="009C47E4"/>
    <w:rsid w:val="009C4AF6"/>
    <w:rsid w:val="009C5B0E"/>
    <w:rsid w:val="009C5B1F"/>
    <w:rsid w:val="009C5E64"/>
    <w:rsid w:val="009C63CD"/>
    <w:rsid w:val="009C7C70"/>
    <w:rsid w:val="009D232E"/>
    <w:rsid w:val="009D299A"/>
    <w:rsid w:val="009D2EB3"/>
    <w:rsid w:val="009D43DD"/>
    <w:rsid w:val="009D51D0"/>
    <w:rsid w:val="009D548E"/>
    <w:rsid w:val="009D5F3A"/>
    <w:rsid w:val="009D5FCD"/>
    <w:rsid w:val="009D61DF"/>
    <w:rsid w:val="009D7812"/>
    <w:rsid w:val="009D7FFD"/>
    <w:rsid w:val="009E19BF"/>
    <w:rsid w:val="009E1C94"/>
    <w:rsid w:val="009E1D0E"/>
    <w:rsid w:val="009E27FB"/>
    <w:rsid w:val="009E2BEE"/>
    <w:rsid w:val="009E36E2"/>
    <w:rsid w:val="009E3D03"/>
    <w:rsid w:val="009E4536"/>
    <w:rsid w:val="009E465F"/>
    <w:rsid w:val="009E5C54"/>
    <w:rsid w:val="009E5C64"/>
    <w:rsid w:val="009E5E10"/>
    <w:rsid w:val="009E6FBE"/>
    <w:rsid w:val="009E707B"/>
    <w:rsid w:val="009E7A60"/>
    <w:rsid w:val="009E7B1F"/>
    <w:rsid w:val="009F049B"/>
    <w:rsid w:val="009F1D8D"/>
    <w:rsid w:val="009F2639"/>
    <w:rsid w:val="009F28A3"/>
    <w:rsid w:val="009F2C20"/>
    <w:rsid w:val="009F5DC8"/>
    <w:rsid w:val="00A002B2"/>
    <w:rsid w:val="00A01071"/>
    <w:rsid w:val="00A020C6"/>
    <w:rsid w:val="00A02767"/>
    <w:rsid w:val="00A03B90"/>
    <w:rsid w:val="00A0449D"/>
    <w:rsid w:val="00A0461A"/>
    <w:rsid w:val="00A04E89"/>
    <w:rsid w:val="00A05056"/>
    <w:rsid w:val="00A054E7"/>
    <w:rsid w:val="00A0558D"/>
    <w:rsid w:val="00A062EF"/>
    <w:rsid w:val="00A065AE"/>
    <w:rsid w:val="00A067D9"/>
    <w:rsid w:val="00A06F31"/>
    <w:rsid w:val="00A07240"/>
    <w:rsid w:val="00A10294"/>
    <w:rsid w:val="00A10577"/>
    <w:rsid w:val="00A10A02"/>
    <w:rsid w:val="00A11794"/>
    <w:rsid w:val="00A119B4"/>
    <w:rsid w:val="00A1256E"/>
    <w:rsid w:val="00A12723"/>
    <w:rsid w:val="00A1289D"/>
    <w:rsid w:val="00A139AD"/>
    <w:rsid w:val="00A170A2"/>
    <w:rsid w:val="00A207FA"/>
    <w:rsid w:val="00A20DBB"/>
    <w:rsid w:val="00A22CA0"/>
    <w:rsid w:val="00A23088"/>
    <w:rsid w:val="00A23607"/>
    <w:rsid w:val="00A245CB"/>
    <w:rsid w:val="00A2474C"/>
    <w:rsid w:val="00A24C91"/>
    <w:rsid w:val="00A25A24"/>
    <w:rsid w:val="00A2629A"/>
    <w:rsid w:val="00A26E23"/>
    <w:rsid w:val="00A2771D"/>
    <w:rsid w:val="00A3012D"/>
    <w:rsid w:val="00A304F8"/>
    <w:rsid w:val="00A30739"/>
    <w:rsid w:val="00A30B28"/>
    <w:rsid w:val="00A310BD"/>
    <w:rsid w:val="00A31BEF"/>
    <w:rsid w:val="00A32CBB"/>
    <w:rsid w:val="00A32D92"/>
    <w:rsid w:val="00A339E1"/>
    <w:rsid w:val="00A33F5C"/>
    <w:rsid w:val="00A34E60"/>
    <w:rsid w:val="00A35053"/>
    <w:rsid w:val="00A36419"/>
    <w:rsid w:val="00A36A42"/>
    <w:rsid w:val="00A40228"/>
    <w:rsid w:val="00A42FA0"/>
    <w:rsid w:val="00A43D20"/>
    <w:rsid w:val="00A45E6B"/>
    <w:rsid w:val="00A4770A"/>
    <w:rsid w:val="00A50C0F"/>
    <w:rsid w:val="00A510B4"/>
    <w:rsid w:val="00A51817"/>
    <w:rsid w:val="00A51849"/>
    <w:rsid w:val="00A51949"/>
    <w:rsid w:val="00A53276"/>
    <w:rsid w:val="00A534B8"/>
    <w:rsid w:val="00A53FC2"/>
    <w:rsid w:val="00A54063"/>
    <w:rsid w:val="00A5409F"/>
    <w:rsid w:val="00A556F6"/>
    <w:rsid w:val="00A557CB"/>
    <w:rsid w:val="00A55AEC"/>
    <w:rsid w:val="00A55DE6"/>
    <w:rsid w:val="00A56637"/>
    <w:rsid w:val="00A56811"/>
    <w:rsid w:val="00A57460"/>
    <w:rsid w:val="00A605C1"/>
    <w:rsid w:val="00A607B2"/>
    <w:rsid w:val="00A63054"/>
    <w:rsid w:val="00A64C05"/>
    <w:rsid w:val="00A6693C"/>
    <w:rsid w:val="00A669A1"/>
    <w:rsid w:val="00A71A6E"/>
    <w:rsid w:val="00A71FE8"/>
    <w:rsid w:val="00A7430A"/>
    <w:rsid w:val="00A74A54"/>
    <w:rsid w:val="00A74E0E"/>
    <w:rsid w:val="00A7511C"/>
    <w:rsid w:val="00A75F0B"/>
    <w:rsid w:val="00A76FB9"/>
    <w:rsid w:val="00A77344"/>
    <w:rsid w:val="00A7741A"/>
    <w:rsid w:val="00A775A3"/>
    <w:rsid w:val="00A80934"/>
    <w:rsid w:val="00A81651"/>
    <w:rsid w:val="00A821B2"/>
    <w:rsid w:val="00A83D41"/>
    <w:rsid w:val="00A84F02"/>
    <w:rsid w:val="00A852F6"/>
    <w:rsid w:val="00A86597"/>
    <w:rsid w:val="00A873E9"/>
    <w:rsid w:val="00A8794C"/>
    <w:rsid w:val="00A9004C"/>
    <w:rsid w:val="00A902C8"/>
    <w:rsid w:val="00A90DBB"/>
    <w:rsid w:val="00A91536"/>
    <w:rsid w:val="00A9209D"/>
    <w:rsid w:val="00A93198"/>
    <w:rsid w:val="00A93954"/>
    <w:rsid w:val="00A93F0A"/>
    <w:rsid w:val="00A940CE"/>
    <w:rsid w:val="00A94AE0"/>
    <w:rsid w:val="00A94EAB"/>
    <w:rsid w:val="00A957A1"/>
    <w:rsid w:val="00A95976"/>
    <w:rsid w:val="00A964E0"/>
    <w:rsid w:val="00A969F0"/>
    <w:rsid w:val="00AA1E43"/>
    <w:rsid w:val="00AA35E5"/>
    <w:rsid w:val="00AA382E"/>
    <w:rsid w:val="00AA4027"/>
    <w:rsid w:val="00AA4152"/>
    <w:rsid w:val="00AA4571"/>
    <w:rsid w:val="00AA5C4A"/>
    <w:rsid w:val="00AA6327"/>
    <w:rsid w:val="00AA6800"/>
    <w:rsid w:val="00AA6AEF"/>
    <w:rsid w:val="00AA6ED2"/>
    <w:rsid w:val="00AA70F5"/>
    <w:rsid w:val="00AA7945"/>
    <w:rsid w:val="00AA7D15"/>
    <w:rsid w:val="00AB0852"/>
    <w:rsid w:val="00AB099B"/>
    <w:rsid w:val="00AB0C7C"/>
    <w:rsid w:val="00AB1293"/>
    <w:rsid w:val="00AB1DA9"/>
    <w:rsid w:val="00AB20CE"/>
    <w:rsid w:val="00AB25ED"/>
    <w:rsid w:val="00AB279F"/>
    <w:rsid w:val="00AB3116"/>
    <w:rsid w:val="00AB321B"/>
    <w:rsid w:val="00AB43EF"/>
    <w:rsid w:val="00AB4627"/>
    <w:rsid w:val="00AB47AA"/>
    <w:rsid w:val="00AB505E"/>
    <w:rsid w:val="00AB5990"/>
    <w:rsid w:val="00AB5F89"/>
    <w:rsid w:val="00AB6F26"/>
    <w:rsid w:val="00AB74EF"/>
    <w:rsid w:val="00AC0954"/>
    <w:rsid w:val="00AC1369"/>
    <w:rsid w:val="00AC1558"/>
    <w:rsid w:val="00AC3207"/>
    <w:rsid w:val="00AC4E17"/>
    <w:rsid w:val="00AC5386"/>
    <w:rsid w:val="00AC55B9"/>
    <w:rsid w:val="00AC573D"/>
    <w:rsid w:val="00AC5B56"/>
    <w:rsid w:val="00AC6B0D"/>
    <w:rsid w:val="00AC74C2"/>
    <w:rsid w:val="00AC7D68"/>
    <w:rsid w:val="00AD000B"/>
    <w:rsid w:val="00AD2DFC"/>
    <w:rsid w:val="00AD3B1A"/>
    <w:rsid w:val="00AE11CB"/>
    <w:rsid w:val="00AE28A7"/>
    <w:rsid w:val="00AE44F2"/>
    <w:rsid w:val="00AE4760"/>
    <w:rsid w:val="00AE564F"/>
    <w:rsid w:val="00AE5690"/>
    <w:rsid w:val="00AE6112"/>
    <w:rsid w:val="00AE6205"/>
    <w:rsid w:val="00AE7E20"/>
    <w:rsid w:val="00AF046C"/>
    <w:rsid w:val="00AF0B8E"/>
    <w:rsid w:val="00AF0DC0"/>
    <w:rsid w:val="00AF128A"/>
    <w:rsid w:val="00AF15AC"/>
    <w:rsid w:val="00AF1D9B"/>
    <w:rsid w:val="00AF256E"/>
    <w:rsid w:val="00AF2977"/>
    <w:rsid w:val="00AF2989"/>
    <w:rsid w:val="00AF29CD"/>
    <w:rsid w:val="00AF2E7C"/>
    <w:rsid w:val="00AF3C4F"/>
    <w:rsid w:val="00AF3CDB"/>
    <w:rsid w:val="00AF5E2A"/>
    <w:rsid w:val="00AF7089"/>
    <w:rsid w:val="00AF7B1D"/>
    <w:rsid w:val="00B000F7"/>
    <w:rsid w:val="00B01485"/>
    <w:rsid w:val="00B01CE0"/>
    <w:rsid w:val="00B02587"/>
    <w:rsid w:val="00B0275E"/>
    <w:rsid w:val="00B02A90"/>
    <w:rsid w:val="00B03CCC"/>
    <w:rsid w:val="00B046A0"/>
    <w:rsid w:val="00B05009"/>
    <w:rsid w:val="00B05292"/>
    <w:rsid w:val="00B053F6"/>
    <w:rsid w:val="00B1074D"/>
    <w:rsid w:val="00B109AF"/>
    <w:rsid w:val="00B10E16"/>
    <w:rsid w:val="00B11E03"/>
    <w:rsid w:val="00B120A4"/>
    <w:rsid w:val="00B12822"/>
    <w:rsid w:val="00B12D09"/>
    <w:rsid w:val="00B13230"/>
    <w:rsid w:val="00B1388E"/>
    <w:rsid w:val="00B13941"/>
    <w:rsid w:val="00B13DBC"/>
    <w:rsid w:val="00B14C10"/>
    <w:rsid w:val="00B14E67"/>
    <w:rsid w:val="00B169C0"/>
    <w:rsid w:val="00B179EF"/>
    <w:rsid w:val="00B17E70"/>
    <w:rsid w:val="00B2036D"/>
    <w:rsid w:val="00B21CCD"/>
    <w:rsid w:val="00B222FB"/>
    <w:rsid w:val="00B23395"/>
    <w:rsid w:val="00B235E5"/>
    <w:rsid w:val="00B23AD7"/>
    <w:rsid w:val="00B255CB"/>
    <w:rsid w:val="00B25CC3"/>
    <w:rsid w:val="00B26857"/>
    <w:rsid w:val="00B26C50"/>
    <w:rsid w:val="00B27FFD"/>
    <w:rsid w:val="00B3052A"/>
    <w:rsid w:val="00B30BA5"/>
    <w:rsid w:val="00B313E2"/>
    <w:rsid w:val="00B31954"/>
    <w:rsid w:val="00B321B5"/>
    <w:rsid w:val="00B32238"/>
    <w:rsid w:val="00B32763"/>
    <w:rsid w:val="00B32E6D"/>
    <w:rsid w:val="00B33705"/>
    <w:rsid w:val="00B33FBE"/>
    <w:rsid w:val="00B3505D"/>
    <w:rsid w:val="00B353E4"/>
    <w:rsid w:val="00B355F6"/>
    <w:rsid w:val="00B35600"/>
    <w:rsid w:val="00B3585A"/>
    <w:rsid w:val="00B369E5"/>
    <w:rsid w:val="00B37965"/>
    <w:rsid w:val="00B37BA2"/>
    <w:rsid w:val="00B37D68"/>
    <w:rsid w:val="00B40140"/>
    <w:rsid w:val="00B42E51"/>
    <w:rsid w:val="00B433F9"/>
    <w:rsid w:val="00B45948"/>
    <w:rsid w:val="00B45DB8"/>
    <w:rsid w:val="00B46033"/>
    <w:rsid w:val="00B4783E"/>
    <w:rsid w:val="00B5153D"/>
    <w:rsid w:val="00B52472"/>
    <w:rsid w:val="00B53FCE"/>
    <w:rsid w:val="00B54608"/>
    <w:rsid w:val="00B54B95"/>
    <w:rsid w:val="00B54D44"/>
    <w:rsid w:val="00B551BC"/>
    <w:rsid w:val="00B55951"/>
    <w:rsid w:val="00B56594"/>
    <w:rsid w:val="00B56BFE"/>
    <w:rsid w:val="00B57664"/>
    <w:rsid w:val="00B57D39"/>
    <w:rsid w:val="00B60B81"/>
    <w:rsid w:val="00B61934"/>
    <w:rsid w:val="00B6265B"/>
    <w:rsid w:val="00B6273A"/>
    <w:rsid w:val="00B628F3"/>
    <w:rsid w:val="00B63C68"/>
    <w:rsid w:val="00B64652"/>
    <w:rsid w:val="00B65452"/>
    <w:rsid w:val="00B656BE"/>
    <w:rsid w:val="00B65B95"/>
    <w:rsid w:val="00B66305"/>
    <w:rsid w:val="00B66DC6"/>
    <w:rsid w:val="00B6716A"/>
    <w:rsid w:val="00B70040"/>
    <w:rsid w:val="00B7055C"/>
    <w:rsid w:val="00B715AA"/>
    <w:rsid w:val="00B71B8B"/>
    <w:rsid w:val="00B71C5B"/>
    <w:rsid w:val="00B71E56"/>
    <w:rsid w:val="00B72368"/>
    <w:rsid w:val="00B727CB"/>
    <w:rsid w:val="00B72931"/>
    <w:rsid w:val="00B736E1"/>
    <w:rsid w:val="00B737F3"/>
    <w:rsid w:val="00B74D6F"/>
    <w:rsid w:val="00B75EDF"/>
    <w:rsid w:val="00B76704"/>
    <w:rsid w:val="00B769C0"/>
    <w:rsid w:val="00B77FA1"/>
    <w:rsid w:val="00B8046C"/>
    <w:rsid w:val="00B80AAD"/>
    <w:rsid w:val="00B80ADE"/>
    <w:rsid w:val="00B81295"/>
    <w:rsid w:val="00B8149B"/>
    <w:rsid w:val="00B816F5"/>
    <w:rsid w:val="00B8178F"/>
    <w:rsid w:val="00B82843"/>
    <w:rsid w:val="00B828C2"/>
    <w:rsid w:val="00B82C15"/>
    <w:rsid w:val="00B837FC"/>
    <w:rsid w:val="00B8450F"/>
    <w:rsid w:val="00B85383"/>
    <w:rsid w:val="00B86455"/>
    <w:rsid w:val="00B86831"/>
    <w:rsid w:val="00B868BA"/>
    <w:rsid w:val="00B86953"/>
    <w:rsid w:val="00B878F5"/>
    <w:rsid w:val="00B879A8"/>
    <w:rsid w:val="00B87BB5"/>
    <w:rsid w:val="00B90D4B"/>
    <w:rsid w:val="00B9164E"/>
    <w:rsid w:val="00B92761"/>
    <w:rsid w:val="00B960E3"/>
    <w:rsid w:val="00B9613C"/>
    <w:rsid w:val="00B97087"/>
    <w:rsid w:val="00B97FAE"/>
    <w:rsid w:val="00BA1916"/>
    <w:rsid w:val="00BA2AEB"/>
    <w:rsid w:val="00BA37FF"/>
    <w:rsid w:val="00BA3811"/>
    <w:rsid w:val="00BA39AE"/>
    <w:rsid w:val="00BA499A"/>
    <w:rsid w:val="00BA5FA5"/>
    <w:rsid w:val="00BA6581"/>
    <w:rsid w:val="00BA7230"/>
    <w:rsid w:val="00BA77B3"/>
    <w:rsid w:val="00BA7AAB"/>
    <w:rsid w:val="00BB140F"/>
    <w:rsid w:val="00BB2476"/>
    <w:rsid w:val="00BB2F75"/>
    <w:rsid w:val="00BB3243"/>
    <w:rsid w:val="00BB4050"/>
    <w:rsid w:val="00BB40FE"/>
    <w:rsid w:val="00BB4FBA"/>
    <w:rsid w:val="00BB717F"/>
    <w:rsid w:val="00BB76EA"/>
    <w:rsid w:val="00BB7CEC"/>
    <w:rsid w:val="00BC1208"/>
    <w:rsid w:val="00BC1AC3"/>
    <w:rsid w:val="00BC1E6C"/>
    <w:rsid w:val="00BC4046"/>
    <w:rsid w:val="00BC6438"/>
    <w:rsid w:val="00BC645B"/>
    <w:rsid w:val="00BC6500"/>
    <w:rsid w:val="00BC7C1F"/>
    <w:rsid w:val="00BC7DA6"/>
    <w:rsid w:val="00BD01DD"/>
    <w:rsid w:val="00BD0784"/>
    <w:rsid w:val="00BD07B9"/>
    <w:rsid w:val="00BD07E1"/>
    <w:rsid w:val="00BD2351"/>
    <w:rsid w:val="00BD2A78"/>
    <w:rsid w:val="00BD2D87"/>
    <w:rsid w:val="00BD3401"/>
    <w:rsid w:val="00BD45FA"/>
    <w:rsid w:val="00BD55D6"/>
    <w:rsid w:val="00BD6BAE"/>
    <w:rsid w:val="00BE0ED7"/>
    <w:rsid w:val="00BE195F"/>
    <w:rsid w:val="00BE27B8"/>
    <w:rsid w:val="00BE3259"/>
    <w:rsid w:val="00BE35C9"/>
    <w:rsid w:val="00BE3A00"/>
    <w:rsid w:val="00BE4195"/>
    <w:rsid w:val="00BE455E"/>
    <w:rsid w:val="00BE4D01"/>
    <w:rsid w:val="00BE5EC8"/>
    <w:rsid w:val="00BE64AE"/>
    <w:rsid w:val="00BE6796"/>
    <w:rsid w:val="00BE6EE8"/>
    <w:rsid w:val="00BE7780"/>
    <w:rsid w:val="00BE7DFE"/>
    <w:rsid w:val="00BF001C"/>
    <w:rsid w:val="00BF0AA6"/>
    <w:rsid w:val="00BF0FBC"/>
    <w:rsid w:val="00BF1BEB"/>
    <w:rsid w:val="00BF1C87"/>
    <w:rsid w:val="00BF2544"/>
    <w:rsid w:val="00BF3171"/>
    <w:rsid w:val="00BF32C2"/>
    <w:rsid w:val="00BF35D4"/>
    <w:rsid w:val="00BF3B56"/>
    <w:rsid w:val="00BF46B5"/>
    <w:rsid w:val="00BF6A49"/>
    <w:rsid w:val="00BF6F48"/>
    <w:rsid w:val="00BF732E"/>
    <w:rsid w:val="00C02BC4"/>
    <w:rsid w:val="00C03F60"/>
    <w:rsid w:val="00C0426E"/>
    <w:rsid w:val="00C05E48"/>
    <w:rsid w:val="00C0742E"/>
    <w:rsid w:val="00C074AD"/>
    <w:rsid w:val="00C10222"/>
    <w:rsid w:val="00C10F25"/>
    <w:rsid w:val="00C11F6C"/>
    <w:rsid w:val="00C12B9C"/>
    <w:rsid w:val="00C12FBC"/>
    <w:rsid w:val="00C13A43"/>
    <w:rsid w:val="00C158C5"/>
    <w:rsid w:val="00C2168A"/>
    <w:rsid w:val="00C23705"/>
    <w:rsid w:val="00C23E35"/>
    <w:rsid w:val="00C24FCF"/>
    <w:rsid w:val="00C2598B"/>
    <w:rsid w:val="00C25A85"/>
    <w:rsid w:val="00C26386"/>
    <w:rsid w:val="00C26D31"/>
    <w:rsid w:val="00C30823"/>
    <w:rsid w:val="00C30841"/>
    <w:rsid w:val="00C30C60"/>
    <w:rsid w:val="00C3183B"/>
    <w:rsid w:val="00C3241E"/>
    <w:rsid w:val="00C32E7B"/>
    <w:rsid w:val="00C33CC0"/>
    <w:rsid w:val="00C34FAD"/>
    <w:rsid w:val="00C352A5"/>
    <w:rsid w:val="00C361D0"/>
    <w:rsid w:val="00C361DF"/>
    <w:rsid w:val="00C3662F"/>
    <w:rsid w:val="00C375B0"/>
    <w:rsid w:val="00C41623"/>
    <w:rsid w:val="00C4169B"/>
    <w:rsid w:val="00C418A3"/>
    <w:rsid w:val="00C436AB"/>
    <w:rsid w:val="00C43F7A"/>
    <w:rsid w:val="00C468E3"/>
    <w:rsid w:val="00C46AD4"/>
    <w:rsid w:val="00C506E3"/>
    <w:rsid w:val="00C51777"/>
    <w:rsid w:val="00C51C01"/>
    <w:rsid w:val="00C52245"/>
    <w:rsid w:val="00C522DC"/>
    <w:rsid w:val="00C52C48"/>
    <w:rsid w:val="00C533AF"/>
    <w:rsid w:val="00C55B7A"/>
    <w:rsid w:val="00C5765C"/>
    <w:rsid w:val="00C601C1"/>
    <w:rsid w:val="00C62B29"/>
    <w:rsid w:val="00C62CAF"/>
    <w:rsid w:val="00C63786"/>
    <w:rsid w:val="00C63B5E"/>
    <w:rsid w:val="00C66494"/>
    <w:rsid w:val="00C664FC"/>
    <w:rsid w:val="00C666B7"/>
    <w:rsid w:val="00C67DB3"/>
    <w:rsid w:val="00C67F3F"/>
    <w:rsid w:val="00C70A13"/>
    <w:rsid w:val="00C70AB0"/>
    <w:rsid w:val="00C70B5C"/>
    <w:rsid w:val="00C70C44"/>
    <w:rsid w:val="00C72976"/>
    <w:rsid w:val="00C7558F"/>
    <w:rsid w:val="00C75CD6"/>
    <w:rsid w:val="00C766CD"/>
    <w:rsid w:val="00C767F4"/>
    <w:rsid w:val="00C77706"/>
    <w:rsid w:val="00C81430"/>
    <w:rsid w:val="00C8182D"/>
    <w:rsid w:val="00C81F1B"/>
    <w:rsid w:val="00C81F9D"/>
    <w:rsid w:val="00C820BB"/>
    <w:rsid w:val="00C84DB5"/>
    <w:rsid w:val="00C85031"/>
    <w:rsid w:val="00C85449"/>
    <w:rsid w:val="00C85455"/>
    <w:rsid w:val="00C866D5"/>
    <w:rsid w:val="00C91BC7"/>
    <w:rsid w:val="00C92839"/>
    <w:rsid w:val="00C92FDF"/>
    <w:rsid w:val="00C94342"/>
    <w:rsid w:val="00C94646"/>
    <w:rsid w:val="00C94D99"/>
    <w:rsid w:val="00C964F4"/>
    <w:rsid w:val="00CA0226"/>
    <w:rsid w:val="00CA08D2"/>
    <w:rsid w:val="00CA0988"/>
    <w:rsid w:val="00CA1FEA"/>
    <w:rsid w:val="00CA2BF8"/>
    <w:rsid w:val="00CA34AD"/>
    <w:rsid w:val="00CA6933"/>
    <w:rsid w:val="00CA6C12"/>
    <w:rsid w:val="00CA7651"/>
    <w:rsid w:val="00CB08E2"/>
    <w:rsid w:val="00CB0AB9"/>
    <w:rsid w:val="00CB0E17"/>
    <w:rsid w:val="00CB1312"/>
    <w:rsid w:val="00CB1658"/>
    <w:rsid w:val="00CB195F"/>
    <w:rsid w:val="00CB2145"/>
    <w:rsid w:val="00CB2DC3"/>
    <w:rsid w:val="00CB2E32"/>
    <w:rsid w:val="00CB3A6F"/>
    <w:rsid w:val="00CB4CB2"/>
    <w:rsid w:val="00CB4E48"/>
    <w:rsid w:val="00CB591A"/>
    <w:rsid w:val="00CB5C90"/>
    <w:rsid w:val="00CB6242"/>
    <w:rsid w:val="00CB66B0"/>
    <w:rsid w:val="00CB6ECE"/>
    <w:rsid w:val="00CB730A"/>
    <w:rsid w:val="00CB7C98"/>
    <w:rsid w:val="00CC0424"/>
    <w:rsid w:val="00CC0611"/>
    <w:rsid w:val="00CC0FAB"/>
    <w:rsid w:val="00CC28FD"/>
    <w:rsid w:val="00CC3BD8"/>
    <w:rsid w:val="00CC408D"/>
    <w:rsid w:val="00CC409D"/>
    <w:rsid w:val="00CC5520"/>
    <w:rsid w:val="00CC55EE"/>
    <w:rsid w:val="00CC664E"/>
    <w:rsid w:val="00CC736A"/>
    <w:rsid w:val="00CC771E"/>
    <w:rsid w:val="00CC7849"/>
    <w:rsid w:val="00CD0C2D"/>
    <w:rsid w:val="00CD1423"/>
    <w:rsid w:val="00CD221C"/>
    <w:rsid w:val="00CD2BDC"/>
    <w:rsid w:val="00CD327F"/>
    <w:rsid w:val="00CD3C47"/>
    <w:rsid w:val="00CD3ECD"/>
    <w:rsid w:val="00CD4B4C"/>
    <w:rsid w:val="00CD4EA8"/>
    <w:rsid w:val="00CD506C"/>
    <w:rsid w:val="00CD53DE"/>
    <w:rsid w:val="00CD6723"/>
    <w:rsid w:val="00CD698B"/>
    <w:rsid w:val="00CD78CD"/>
    <w:rsid w:val="00CE183D"/>
    <w:rsid w:val="00CE1AEA"/>
    <w:rsid w:val="00CE2EA4"/>
    <w:rsid w:val="00CE3589"/>
    <w:rsid w:val="00CE52B3"/>
    <w:rsid w:val="00CE55DC"/>
    <w:rsid w:val="00CE5951"/>
    <w:rsid w:val="00CE6198"/>
    <w:rsid w:val="00CE7248"/>
    <w:rsid w:val="00CF000D"/>
    <w:rsid w:val="00CF01F3"/>
    <w:rsid w:val="00CF1DE7"/>
    <w:rsid w:val="00CF273A"/>
    <w:rsid w:val="00CF2BCD"/>
    <w:rsid w:val="00CF3B77"/>
    <w:rsid w:val="00CF449F"/>
    <w:rsid w:val="00CF48F9"/>
    <w:rsid w:val="00CF5563"/>
    <w:rsid w:val="00CF5697"/>
    <w:rsid w:val="00CF5F40"/>
    <w:rsid w:val="00CF73E9"/>
    <w:rsid w:val="00D00B04"/>
    <w:rsid w:val="00D00F94"/>
    <w:rsid w:val="00D01224"/>
    <w:rsid w:val="00D03A29"/>
    <w:rsid w:val="00D05472"/>
    <w:rsid w:val="00D0555B"/>
    <w:rsid w:val="00D05B61"/>
    <w:rsid w:val="00D06056"/>
    <w:rsid w:val="00D064E6"/>
    <w:rsid w:val="00D065EC"/>
    <w:rsid w:val="00D102AE"/>
    <w:rsid w:val="00D1210A"/>
    <w:rsid w:val="00D13268"/>
    <w:rsid w:val="00D134EC"/>
    <w:rsid w:val="00D1361C"/>
    <w:rsid w:val="00D136E3"/>
    <w:rsid w:val="00D1386B"/>
    <w:rsid w:val="00D13974"/>
    <w:rsid w:val="00D14573"/>
    <w:rsid w:val="00D14779"/>
    <w:rsid w:val="00D14D5B"/>
    <w:rsid w:val="00D14E1A"/>
    <w:rsid w:val="00D155DE"/>
    <w:rsid w:val="00D158EB"/>
    <w:rsid w:val="00D15A52"/>
    <w:rsid w:val="00D15E73"/>
    <w:rsid w:val="00D171E1"/>
    <w:rsid w:val="00D173D3"/>
    <w:rsid w:val="00D17D86"/>
    <w:rsid w:val="00D20413"/>
    <w:rsid w:val="00D2090D"/>
    <w:rsid w:val="00D21608"/>
    <w:rsid w:val="00D21F37"/>
    <w:rsid w:val="00D2225D"/>
    <w:rsid w:val="00D22D71"/>
    <w:rsid w:val="00D23783"/>
    <w:rsid w:val="00D2403C"/>
    <w:rsid w:val="00D25B56"/>
    <w:rsid w:val="00D26176"/>
    <w:rsid w:val="00D27EC0"/>
    <w:rsid w:val="00D308B8"/>
    <w:rsid w:val="00D31105"/>
    <w:rsid w:val="00D31698"/>
    <w:rsid w:val="00D31E35"/>
    <w:rsid w:val="00D31F5E"/>
    <w:rsid w:val="00D34F31"/>
    <w:rsid w:val="00D36164"/>
    <w:rsid w:val="00D365CD"/>
    <w:rsid w:val="00D36A6B"/>
    <w:rsid w:val="00D36C77"/>
    <w:rsid w:val="00D37A89"/>
    <w:rsid w:val="00D40349"/>
    <w:rsid w:val="00D404C4"/>
    <w:rsid w:val="00D40629"/>
    <w:rsid w:val="00D408FA"/>
    <w:rsid w:val="00D411BE"/>
    <w:rsid w:val="00D41525"/>
    <w:rsid w:val="00D417A3"/>
    <w:rsid w:val="00D41BDE"/>
    <w:rsid w:val="00D41D01"/>
    <w:rsid w:val="00D42FF5"/>
    <w:rsid w:val="00D4435D"/>
    <w:rsid w:val="00D44C4F"/>
    <w:rsid w:val="00D44DAB"/>
    <w:rsid w:val="00D456AB"/>
    <w:rsid w:val="00D45ACB"/>
    <w:rsid w:val="00D45C39"/>
    <w:rsid w:val="00D46EC9"/>
    <w:rsid w:val="00D46FF6"/>
    <w:rsid w:val="00D507E2"/>
    <w:rsid w:val="00D51297"/>
    <w:rsid w:val="00D52469"/>
    <w:rsid w:val="00D534B3"/>
    <w:rsid w:val="00D535CB"/>
    <w:rsid w:val="00D5427C"/>
    <w:rsid w:val="00D54E29"/>
    <w:rsid w:val="00D55B37"/>
    <w:rsid w:val="00D55ECB"/>
    <w:rsid w:val="00D563C0"/>
    <w:rsid w:val="00D573AC"/>
    <w:rsid w:val="00D600C7"/>
    <w:rsid w:val="00D60D7E"/>
    <w:rsid w:val="00D60F61"/>
    <w:rsid w:val="00D61CE0"/>
    <w:rsid w:val="00D61F02"/>
    <w:rsid w:val="00D62158"/>
    <w:rsid w:val="00D62CBA"/>
    <w:rsid w:val="00D62E5E"/>
    <w:rsid w:val="00D62F74"/>
    <w:rsid w:val="00D635FF"/>
    <w:rsid w:val="00D63A56"/>
    <w:rsid w:val="00D6402D"/>
    <w:rsid w:val="00D64748"/>
    <w:rsid w:val="00D66591"/>
    <w:rsid w:val="00D671EC"/>
    <w:rsid w:val="00D678D6"/>
    <w:rsid w:val="00D678DB"/>
    <w:rsid w:val="00D678F0"/>
    <w:rsid w:val="00D70049"/>
    <w:rsid w:val="00D70F14"/>
    <w:rsid w:val="00D716FE"/>
    <w:rsid w:val="00D719AF"/>
    <w:rsid w:val="00D727FD"/>
    <w:rsid w:val="00D73C00"/>
    <w:rsid w:val="00D7642F"/>
    <w:rsid w:val="00D7649E"/>
    <w:rsid w:val="00D778F4"/>
    <w:rsid w:val="00D80218"/>
    <w:rsid w:val="00D815FE"/>
    <w:rsid w:val="00D8207C"/>
    <w:rsid w:val="00D82182"/>
    <w:rsid w:val="00D825E8"/>
    <w:rsid w:val="00D84A3C"/>
    <w:rsid w:val="00D85D5B"/>
    <w:rsid w:val="00D85F5C"/>
    <w:rsid w:val="00D86145"/>
    <w:rsid w:val="00D86600"/>
    <w:rsid w:val="00D86D81"/>
    <w:rsid w:val="00D873D5"/>
    <w:rsid w:val="00D87582"/>
    <w:rsid w:val="00D87D4B"/>
    <w:rsid w:val="00D903D5"/>
    <w:rsid w:val="00D907DC"/>
    <w:rsid w:val="00D90F12"/>
    <w:rsid w:val="00D91413"/>
    <w:rsid w:val="00D91B3B"/>
    <w:rsid w:val="00D924E7"/>
    <w:rsid w:val="00D926E6"/>
    <w:rsid w:val="00D92D25"/>
    <w:rsid w:val="00D93347"/>
    <w:rsid w:val="00D9762C"/>
    <w:rsid w:val="00DA016D"/>
    <w:rsid w:val="00DA0336"/>
    <w:rsid w:val="00DA0A5E"/>
    <w:rsid w:val="00DA0EF4"/>
    <w:rsid w:val="00DA0FEA"/>
    <w:rsid w:val="00DA1283"/>
    <w:rsid w:val="00DA1404"/>
    <w:rsid w:val="00DA3397"/>
    <w:rsid w:val="00DA43B8"/>
    <w:rsid w:val="00DA4AA9"/>
    <w:rsid w:val="00DA6435"/>
    <w:rsid w:val="00DA6479"/>
    <w:rsid w:val="00DA69CD"/>
    <w:rsid w:val="00DA6C3D"/>
    <w:rsid w:val="00DA77BE"/>
    <w:rsid w:val="00DA7AFA"/>
    <w:rsid w:val="00DB180D"/>
    <w:rsid w:val="00DB1CDD"/>
    <w:rsid w:val="00DB32F3"/>
    <w:rsid w:val="00DB41B2"/>
    <w:rsid w:val="00DB4968"/>
    <w:rsid w:val="00DB6815"/>
    <w:rsid w:val="00DB6B1C"/>
    <w:rsid w:val="00DB6F7B"/>
    <w:rsid w:val="00DB7FD9"/>
    <w:rsid w:val="00DC02A6"/>
    <w:rsid w:val="00DC059A"/>
    <w:rsid w:val="00DC16BA"/>
    <w:rsid w:val="00DC283A"/>
    <w:rsid w:val="00DC2937"/>
    <w:rsid w:val="00DC3733"/>
    <w:rsid w:val="00DC3B72"/>
    <w:rsid w:val="00DC4224"/>
    <w:rsid w:val="00DC56C5"/>
    <w:rsid w:val="00DC5C75"/>
    <w:rsid w:val="00DC66B8"/>
    <w:rsid w:val="00DC6BCA"/>
    <w:rsid w:val="00DC74E1"/>
    <w:rsid w:val="00DD0CDB"/>
    <w:rsid w:val="00DD1132"/>
    <w:rsid w:val="00DD264F"/>
    <w:rsid w:val="00DD2F4E"/>
    <w:rsid w:val="00DD32EA"/>
    <w:rsid w:val="00DD4DC3"/>
    <w:rsid w:val="00DD5D80"/>
    <w:rsid w:val="00DD60BF"/>
    <w:rsid w:val="00DD61DC"/>
    <w:rsid w:val="00DD6595"/>
    <w:rsid w:val="00DD6D46"/>
    <w:rsid w:val="00DD71C3"/>
    <w:rsid w:val="00DD75FE"/>
    <w:rsid w:val="00DD77B5"/>
    <w:rsid w:val="00DE0157"/>
    <w:rsid w:val="00DE07A5"/>
    <w:rsid w:val="00DE0B3F"/>
    <w:rsid w:val="00DE10D5"/>
    <w:rsid w:val="00DE18EF"/>
    <w:rsid w:val="00DE2CE3"/>
    <w:rsid w:val="00DE2DDF"/>
    <w:rsid w:val="00DE2E9C"/>
    <w:rsid w:val="00DE3EA0"/>
    <w:rsid w:val="00DE4B4A"/>
    <w:rsid w:val="00DE50DA"/>
    <w:rsid w:val="00DE59B4"/>
    <w:rsid w:val="00DE688A"/>
    <w:rsid w:val="00DF0347"/>
    <w:rsid w:val="00DF06E6"/>
    <w:rsid w:val="00DF0775"/>
    <w:rsid w:val="00DF3509"/>
    <w:rsid w:val="00DF3931"/>
    <w:rsid w:val="00DF477A"/>
    <w:rsid w:val="00DF4D86"/>
    <w:rsid w:val="00DF4DBD"/>
    <w:rsid w:val="00DF5324"/>
    <w:rsid w:val="00DF5AD7"/>
    <w:rsid w:val="00DF5DF1"/>
    <w:rsid w:val="00DF6AE3"/>
    <w:rsid w:val="00DF6D26"/>
    <w:rsid w:val="00DF6EA7"/>
    <w:rsid w:val="00E00318"/>
    <w:rsid w:val="00E0085B"/>
    <w:rsid w:val="00E0098E"/>
    <w:rsid w:val="00E00AEF"/>
    <w:rsid w:val="00E011B5"/>
    <w:rsid w:val="00E014B4"/>
    <w:rsid w:val="00E01E26"/>
    <w:rsid w:val="00E02EE1"/>
    <w:rsid w:val="00E03BAE"/>
    <w:rsid w:val="00E04DAF"/>
    <w:rsid w:val="00E05C69"/>
    <w:rsid w:val="00E06586"/>
    <w:rsid w:val="00E06C9D"/>
    <w:rsid w:val="00E06EE0"/>
    <w:rsid w:val="00E07A4F"/>
    <w:rsid w:val="00E10521"/>
    <w:rsid w:val="00E112C7"/>
    <w:rsid w:val="00E15C44"/>
    <w:rsid w:val="00E16428"/>
    <w:rsid w:val="00E207F5"/>
    <w:rsid w:val="00E21D3C"/>
    <w:rsid w:val="00E21E79"/>
    <w:rsid w:val="00E2202A"/>
    <w:rsid w:val="00E22EA0"/>
    <w:rsid w:val="00E22F6B"/>
    <w:rsid w:val="00E23D92"/>
    <w:rsid w:val="00E2443D"/>
    <w:rsid w:val="00E24C4A"/>
    <w:rsid w:val="00E24FCF"/>
    <w:rsid w:val="00E25BDB"/>
    <w:rsid w:val="00E2643E"/>
    <w:rsid w:val="00E2654D"/>
    <w:rsid w:val="00E26B8A"/>
    <w:rsid w:val="00E26D42"/>
    <w:rsid w:val="00E314FC"/>
    <w:rsid w:val="00E31D8A"/>
    <w:rsid w:val="00E3254E"/>
    <w:rsid w:val="00E325E5"/>
    <w:rsid w:val="00E32971"/>
    <w:rsid w:val="00E32ED9"/>
    <w:rsid w:val="00E3357B"/>
    <w:rsid w:val="00E33AC3"/>
    <w:rsid w:val="00E33E3E"/>
    <w:rsid w:val="00E3417F"/>
    <w:rsid w:val="00E34885"/>
    <w:rsid w:val="00E3618B"/>
    <w:rsid w:val="00E365D0"/>
    <w:rsid w:val="00E3688B"/>
    <w:rsid w:val="00E40447"/>
    <w:rsid w:val="00E40C3A"/>
    <w:rsid w:val="00E41370"/>
    <w:rsid w:val="00E41B56"/>
    <w:rsid w:val="00E4272D"/>
    <w:rsid w:val="00E4341A"/>
    <w:rsid w:val="00E437B6"/>
    <w:rsid w:val="00E4399A"/>
    <w:rsid w:val="00E44D1A"/>
    <w:rsid w:val="00E45377"/>
    <w:rsid w:val="00E45B83"/>
    <w:rsid w:val="00E4707A"/>
    <w:rsid w:val="00E5014A"/>
    <w:rsid w:val="00E5058E"/>
    <w:rsid w:val="00E51584"/>
    <w:rsid w:val="00E51733"/>
    <w:rsid w:val="00E51CB1"/>
    <w:rsid w:val="00E5300A"/>
    <w:rsid w:val="00E538E2"/>
    <w:rsid w:val="00E53D51"/>
    <w:rsid w:val="00E54D34"/>
    <w:rsid w:val="00E558DD"/>
    <w:rsid w:val="00E56264"/>
    <w:rsid w:val="00E57B26"/>
    <w:rsid w:val="00E57C34"/>
    <w:rsid w:val="00E57DBB"/>
    <w:rsid w:val="00E57F2D"/>
    <w:rsid w:val="00E604B6"/>
    <w:rsid w:val="00E61C67"/>
    <w:rsid w:val="00E61C7F"/>
    <w:rsid w:val="00E61F9E"/>
    <w:rsid w:val="00E62921"/>
    <w:rsid w:val="00E6432C"/>
    <w:rsid w:val="00E64E86"/>
    <w:rsid w:val="00E64F05"/>
    <w:rsid w:val="00E64F86"/>
    <w:rsid w:val="00E6633C"/>
    <w:rsid w:val="00E666CC"/>
    <w:rsid w:val="00E66A70"/>
    <w:rsid w:val="00E66CA0"/>
    <w:rsid w:val="00E66CF2"/>
    <w:rsid w:val="00E70201"/>
    <w:rsid w:val="00E7037C"/>
    <w:rsid w:val="00E7137E"/>
    <w:rsid w:val="00E71F29"/>
    <w:rsid w:val="00E71F83"/>
    <w:rsid w:val="00E72CD6"/>
    <w:rsid w:val="00E731D9"/>
    <w:rsid w:val="00E73B17"/>
    <w:rsid w:val="00E73DD9"/>
    <w:rsid w:val="00E74A9E"/>
    <w:rsid w:val="00E75B9F"/>
    <w:rsid w:val="00E77736"/>
    <w:rsid w:val="00E7788A"/>
    <w:rsid w:val="00E77B01"/>
    <w:rsid w:val="00E80FFD"/>
    <w:rsid w:val="00E8158D"/>
    <w:rsid w:val="00E81E5A"/>
    <w:rsid w:val="00E81EF6"/>
    <w:rsid w:val="00E82116"/>
    <w:rsid w:val="00E82872"/>
    <w:rsid w:val="00E82B80"/>
    <w:rsid w:val="00E836F5"/>
    <w:rsid w:val="00E84B0A"/>
    <w:rsid w:val="00E85181"/>
    <w:rsid w:val="00E86878"/>
    <w:rsid w:val="00E86A9A"/>
    <w:rsid w:val="00E87132"/>
    <w:rsid w:val="00E87732"/>
    <w:rsid w:val="00E904DB"/>
    <w:rsid w:val="00E921E9"/>
    <w:rsid w:val="00E92ED4"/>
    <w:rsid w:val="00E93E02"/>
    <w:rsid w:val="00E95006"/>
    <w:rsid w:val="00E95232"/>
    <w:rsid w:val="00E95491"/>
    <w:rsid w:val="00E97716"/>
    <w:rsid w:val="00EA00D7"/>
    <w:rsid w:val="00EA07C6"/>
    <w:rsid w:val="00EA08C9"/>
    <w:rsid w:val="00EA1491"/>
    <w:rsid w:val="00EA1C78"/>
    <w:rsid w:val="00EA2119"/>
    <w:rsid w:val="00EA296C"/>
    <w:rsid w:val="00EA386A"/>
    <w:rsid w:val="00EA393F"/>
    <w:rsid w:val="00EA4398"/>
    <w:rsid w:val="00EA4643"/>
    <w:rsid w:val="00EA50AF"/>
    <w:rsid w:val="00EA542B"/>
    <w:rsid w:val="00EA5441"/>
    <w:rsid w:val="00EA642B"/>
    <w:rsid w:val="00EA6FD1"/>
    <w:rsid w:val="00EA7E3C"/>
    <w:rsid w:val="00EB01FA"/>
    <w:rsid w:val="00EB0423"/>
    <w:rsid w:val="00EB0D3A"/>
    <w:rsid w:val="00EB1D6B"/>
    <w:rsid w:val="00EB2A20"/>
    <w:rsid w:val="00EB3274"/>
    <w:rsid w:val="00EB3839"/>
    <w:rsid w:val="00EB46DA"/>
    <w:rsid w:val="00EB4B1C"/>
    <w:rsid w:val="00EB4EE7"/>
    <w:rsid w:val="00EB6040"/>
    <w:rsid w:val="00EB679D"/>
    <w:rsid w:val="00EB7C7A"/>
    <w:rsid w:val="00EC0E3D"/>
    <w:rsid w:val="00EC13E6"/>
    <w:rsid w:val="00EC1417"/>
    <w:rsid w:val="00EC1429"/>
    <w:rsid w:val="00EC22E4"/>
    <w:rsid w:val="00EC24B2"/>
    <w:rsid w:val="00EC2759"/>
    <w:rsid w:val="00EC42AB"/>
    <w:rsid w:val="00EC49E0"/>
    <w:rsid w:val="00EC4A08"/>
    <w:rsid w:val="00EC5821"/>
    <w:rsid w:val="00EC59D6"/>
    <w:rsid w:val="00EC5A79"/>
    <w:rsid w:val="00EC5BA1"/>
    <w:rsid w:val="00EC7075"/>
    <w:rsid w:val="00EC7D8A"/>
    <w:rsid w:val="00ED1DF1"/>
    <w:rsid w:val="00ED1EDE"/>
    <w:rsid w:val="00ED29B0"/>
    <w:rsid w:val="00ED38B2"/>
    <w:rsid w:val="00ED4279"/>
    <w:rsid w:val="00ED5999"/>
    <w:rsid w:val="00ED5BA4"/>
    <w:rsid w:val="00ED5D8B"/>
    <w:rsid w:val="00ED7BC5"/>
    <w:rsid w:val="00EE0146"/>
    <w:rsid w:val="00EE0C8D"/>
    <w:rsid w:val="00EE1D0F"/>
    <w:rsid w:val="00EE3529"/>
    <w:rsid w:val="00EE422B"/>
    <w:rsid w:val="00EE4296"/>
    <w:rsid w:val="00EE6EC5"/>
    <w:rsid w:val="00EF013E"/>
    <w:rsid w:val="00EF0C44"/>
    <w:rsid w:val="00EF1065"/>
    <w:rsid w:val="00EF27C6"/>
    <w:rsid w:val="00EF32A2"/>
    <w:rsid w:val="00EF4011"/>
    <w:rsid w:val="00EF49A1"/>
    <w:rsid w:val="00EF4A38"/>
    <w:rsid w:val="00EF59C7"/>
    <w:rsid w:val="00EF64DB"/>
    <w:rsid w:val="00EF699D"/>
    <w:rsid w:val="00EF69A8"/>
    <w:rsid w:val="00EF69DF"/>
    <w:rsid w:val="00EF7238"/>
    <w:rsid w:val="00EF77F1"/>
    <w:rsid w:val="00EF799C"/>
    <w:rsid w:val="00F015E3"/>
    <w:rsid w:val="00F01846"/>
    <w:rsid w:val="00F01A68"/>
    <w:rsid w:val="00F022AA"/>
    <w:rsid w:val="00F0254F"/>
    <w:rsid w:val="00F02633"/>
    <w:rsid w:val="00F0296D"/>
    <w:rsid w:val="00F03418"/>
    <w:rsid w:val="00F04295"/>
    <w:rsid w:val="00F05238"/>
    <w:rsid w:val="00F0548B"/>
    <w:rsid w:val="00F0612A"/>
    <w:rsid w:val="00F06CF4"/>
    <w:rsid w:val="00F07B27"/>
    <w:rsid w:val="00F07E85"/>
    <w:rsid w:val="00F103B7"/>
    <w:rsid w:val="00F10AC1"/>
    <w:rsid w:val="00F11164"/>
    <w:rsid w:val="00F11281"/>
    <w:rsid w:val="00F12E2E"/>
    <w:rsid w:val="00F131ED"/>
    <w:rsid w:val="00F1353E"/>
    <w:rsid w:val="00F13CE4"/>
    <w:rsid w:val="00F14D7F"/>
    <w:rsid w:val="00F164D2"/>
    <w:rsid w:val="00F2054A"/>
    <w:rsid w:val="00F20AC8"/>
    <w:rsid w:val="00F2113E"/>
    <w:rsid w:val="00F232D4"/>
    <w:rsid w:val="00F23CA1"/>
    <w:rsid w:val="00F24BB9"/>
    <w:rsid w:val="00F254C1"/>
    <w:rsid w:val="00F25E49"/>
    <w:rsid w:val="00F25F1E"/>
    <w:rsid w:val="00F2627B"/>
    <w:rsid w:val="00F32A24"/>
    <w:rsid w:val="00F3337D"/>
    <w:rsid w:val="00F333BD"/>
    <w:rsid w:val="00F335A4"/>
    <w:rsid w:val="00F34073"/>
    <w:rsid w:val="00F3454B"/>
    <w:rsid w:val="00F34B5E"/>
    <w:rsid w:val="00F357D1"/>
    <w:rsid w:val="00F36049"/>
    <w:rsid w:val="00F36D3F"/>
    <w:rsid w:val="00F37801"/>
    <w:rsid w:val="00F37D6E"/>
    <w:rsid w:val="00F37ECA"/>
    <w:rsid w:val="00F405C5"/>
    <w:rsid w:val="00F40B58"/>
    <w:rsid w:val="00F4181E"/>
    <w:rsid w:val="00F41A1E"/>
    <w:rsid w:val="00F4271B"/>
    <w:rsid w:val="00F42F94"/>
    <w:rsid w:val="00F43688"/>
    <w:rsid w:val="00F44A91"/>
    <w:rsid w:val="00F44C1E"/>
    <w:rsid w:val="00F45E3A"/>
    <w:rsid w:val="00F46A56"/>
    <w:rsid w:val="00F46B9F"/>
    <w:rsid w:val="00F47421"/>
    <w:rsid w:val="00F476D5"/>
    <w:rsid w:val="00F47D65"/>
    <w:rsid w:val="00F50E3E"/>
    <w:rsid w:val="00F522E3"/>
    <w:rsid w:val="00F52F9D"/>
    <w:rsid w:val="00F537E5"/>
    <w:rsid w:val="00F54F06"/>
    <w:rsid w:val="00F55C46"/>
    <w:rsid w:val="00F55E8E"/>
    <w:rsid w:val="00F56C07"/>
    <w:rsid w:val="00F56D0C"/>
    <w:rsid w:val="00F56D50"/>
    <w:rsid w:val="00F57297"/>
    <w:rsid w:val="00F573DF"/>
    <w:rsid w:val="00F57660"/>
    <w:rsid w:val="00F57F28"/>
    <w:rsid w:val="00F602BA"/>
    <w:rsid w:val="00F6072B"/>
    <w:rsid w:val="00F612D2"/>
    <w:rsid w:val="00F620A7"/>
    <w:rsid w:val="00F62712"/>
    <w:rsid w:val="00F62C71"/>
    <w:rsid w:val="00F63433"/>
    <w:rsid w:val="00F63799"/>
    <w:rsid w:val="00F63BA4"/>
    <w:rsid w:val="00F63E71"/>
    <w:rsid w:val="00F640F1"/>
    <w:rsid w:val="00F65B7F"/>
    <w:rsid w:val="00F66145"/>
    <w:rsid w:val="00F66333"/>
    <w:rsid w:val="00F66D8C"/>
    <w:rsid w:val="00F67719"/>
    <w:rsid w:val="00F67B06"/>
    <w:rsid w:val="00F712C9"/>
    <w:rsid w:val="00F7193B"/>
    <w:rsid w:val="00F71A33"/>
    <w:rsid w:val="00F7344B"/>
    <w:rsid w:val="00F7371D"/>
    <w:rsid w:val="00F7382A"/>
    <w:rsid w:val="00F73DCF"/>
    <w:rsid w:val="00F7445A"/>
    <w:rsid w:val="00F75184"/>
    <w:rsid w:val="00F75F90"/>
    <w:rsid w:val="00F76420"/>
    <w:rsid w:val="00F766A5"/>
    <w:rsid w:val="00F76DE7"/>
    <w:rsid w:val="00F7743C"/>
    <w:rsid w:val="00F77C96"/>
    <w:rsid w:val="00F8044E"/>
    <w:rsid w:val="00F80AB8"/>
    <w:rsid w:val="00F80E00"/>
    <w:rsid w:val="00F814BD"/>
    <w:rsid w:val="00F81980"/>
    <w:rsid w:val="00F81BC1"/>
    <w:rsid w:val="00F827B8"/>
    <w:rsid w:val="00F828ED"/>
    <w:rsid w:val="00F82D34"/>
    <w:rsid w:val="00F83076"/>
    <w:rsid w:val="00F83E72"/>
    <w:rsid w:val="00F846A2"/>
    <w:rsid w:val="00F8493B"/>
    <w:rsid w:val="00F852BB"/>
    <w:rsid w:val="00F867B4"/>
    <w:rsid w:val="00F8777C"/>
    <w:rsid w:val="00F90CB9"/>
    <w:rsid w:val="00F91E5F"/>
    <w:rsid w:val="00F91EE4"/>
    <w:rsid w:val="00F91F40"/>
    <w:rsid w:val="00F92940"/>
    <w:rsid w:val="00F932FC"/>
    <w:rsid w:val="00F95E1A"/>
    <w:rsid w:val="00FA2593"/>
    <w:rsid w:val="00FA30A6"/>
    <w:rsid w:val="00FA3555"/>
    <w:rsid w:val="00FA3D45"/>
    <w:rsid w:val="00FA5487"/>
    <w:rsid w:val="00FA5C4F"/>
    <w:rsid w:val="00FA6449"/>
    <w:rsid w:val="00FA7758"/>
    <w:rsid w:val="00FB011B"/>
    <w:rsid w:val="00FB1339"/>
    <w:rsid w:val="00FB2F0A"/>
    <w:rsid w:val="00FB33CE"/>
    <w:rsid w:val="00FB38C8"/>
    <w:rsid w:val="00FB3B93"/>
    <w:rsid w:val="00FB428B"/>
    <w:rsid w:val="00FB4897"/>
    <w:rsid w:val="00FB6186"/>
    <w:rsid w:val="00FB70C2"/>
    <w:rsid w:val="00FB774E"/>
    <w:rsid w:val="00FC02CC"/>
    <w:rsid w:val="00FC06F8"/>
    <w:rsid w:val="00FC09C1"/>
    <w:rsid w:val="00FC0D85"/>
    <w:rsid w:val="00FC0E4A"/>
    <w:rsid w:val="00FC2202"/>
    <w:rsid w:val="00FC33E3"/>
    <w:rsid w:val="00FC3BCF"/>
    <w:rsid w:val="00FC3CB4"/>
    <w:rsid w:val="00FC46AB"/>
    <w:rsid w:val="00FC6840"/>
    <w:rsid w:val="00FC7A37"/>
    <w:rsid w:val="00FC7CA4"/>
    <w:rsid w:val="00FC7D8D"/>
    <w:rsid w:val="00FD0590"/>
    <w:rsid w:val="00FD0941"/>
    <w:rsid w:val="00FD0A93"/>
    <w:rsid w:val="00FD204D"/>
    <w:rsid w:val="00FD2A9F"/>
    <w:rsid w:val="00FD356C"/>
    <w:rsid w:val="00FD4E08"/>
    <w:rsid w:val="00FD6858"/>
    <w:rsid w:val="00FD6FA8"/>
    <w:rsid w:val="00FD70B0"/>
    <w:rsid w:val="00FD79D2"/>
    <w:rsid w:val="00FD7C0D"/>
    <w:rsid w:val="00FD7F1F"/>
    <w:rsid w:val="00FE0395"/>
    <w:rsid w:val="00FE0539"/>
    <w:rsid w:val="00FE0C7B"/>
    <w:rsid w:val="00FE14EC"/>
    <w:rsid w:val="00FE1689"/>
    <w:rsid w:val="00FE1F90"/>
    <w:rsid w:val="00FE3468"/>
    <w:rsid w:val="00FE393D"/>
    <w:rsid w:val="00FE406E"/>
    <w:rsid w:val="00FE4564"/>
    <w:rsid w:val="00FE460D"/>
    <w:rsid w:val="00FE4A76"/>
    <w:rsid w:val="00FE4CC8"/>
    <w:rsid w:val="00FE5D8B"/>
    <w:rsid w:val="00FE5E0D"/>
    <w:rsid w:val="00FE6176"/>
    <w:rsid w:val="00FE64C6"/>
    <w:rsid w:val="00FE6A10"/>
    <w:rsid w:val="00FE6B7C"/>
    <w:rsid w:val="00FE7762"/>
    <w:rsid w:val="00FE7A50"/>
    <w:rsid w:val="00FE7C3D"/>
    <w:rsid w:val="00FF2027"/>
    <w:rsid w:val="00FF2226"/>
    <w:rsid w:val="00FF26D5"/>
    <w:rsid w:val="00FF5107"/>
    <w:rsid w:val="00FF60E3"/>
    <w:rsid w:val="032CA803"/>
    <w:rsid w:val="0EBD35FF"/>
    <w:rsid w:val="0F1C5B42"/>
    <w:rsid w:val="10332589"/>
    <w:rsid w:val="2060B7A7"/>
    <w:rsid w:val="2307074F"/>
    <w:rsid w:val="287CC570"/>
    <w:rsid w:val="2EE368EB"/>
    <w:rsid w:val="31852FBE"/>
    <w:rsid w:val="41363E82"/>
    <w:rsid w:val="4E26CD29"/>
    <w:rsid w:val="5E727396"/>
    <w:rsid w:val="60F818D3"/>
    <w:rsid w:val="66BAEB60"/>
    <w:rsid w:val="6922F724"/>
    <w:rsid w:val="7035A851"/>
    <w:rsid w:val="7CCE8EB8"/>
    <w:rsid w:val="7EC71C3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FD674B4D-97E7-4A2B-B94E-F78AA3A2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8"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19B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319B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319B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319B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319B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319B2"/>
    <w:pPr>
      <w:keepNext/>
      <w:outlineLvl w:val="4"/>
    </w:pPr>
    <w:rPr>
      <w:b/>
      <w:szCs w:val="32"/>
    </w:rPr>
  </w:style>
  <w:style w:type="paragraph" w:styleId="Heading6">
    <w:name w:val="heading 6"/>
    <w:aliases w:val="ŠHeading 6"/>
    <w:basedOn w:val="Normal"/>
    <w:next w:val="Normal"/>
    <w:link w:val="Heading6Char"/>
    <w:uiPriority w:val="99"/>
    <w:semiHidden/>
    <w:qFormat/>
    <w:rsid w:val="00993609"/>
    <w:pPr>
      <w:keepNext/>
      <w:keepLines/>
      <w:numPr>
        <w:ilvl w:val="5"/>
        <w:numId w:val="16"/>
      </w:numPr>
      <w:suppressAutoHyphens w:val="0"/>
      <w:spacing w:after="0"/>
      <w:outlineLvl w:val="5"/>
    </w:pPr>
    <w:rPr>
      <w:rFonts w:eastAsiaTheme="majorEastAsia" w:cstheme="majorBidi"/>
      <w:sz w:val="28"/>
    </w:rPr>
  </w:style>
  <w:style w:type="paragraph" w:styleId="Heading7">
    <w:name w:val="heading 7"/>
    <w:basedOn w:val="Normal"/>
    <w:next w:val="Normal"/>
    <w:link w:val="Heading7Char"/>
    <w:uiPriority w:val="99"/>
    <w:semiHidden/>
    <w:qFormat/>
    <w:rsid w:val="00993609"/>
    <w:pPr>
      <w:keepNext/>
      <w:keepLines/>
      <w:numPr>
        <w:ilvl w:val="6"/>
        <w:numId w:val="16"/>
      </w:numPr>
      <w:suppressAutoHyphens w:val="0"/>
      <w:spacing w:before="40" w:after="0"/>
      <w:outlineLvl w:val="6"/>
    </w:pPr>
    <w:rPr>
      <w:rFonts w:asciiTheme="majorHAnsi" w:eastAsiaTheme="majorEastAsia" w:hAnsiTheme="majorHAnsi" w:cstheme="majorBidi"/>
      <w:i/>
      <w:iCs/>
      <w:color w:val="001231" w:themeColor="accent1" w:themeShade="7F"/>
      <w:sz w:val="24"/>
    </w:rPr>
  </w:style>
  <w:style w:type="paragraph" w:styleId="Heading8">
    <w:name w:val="heading 8"/>
    <w:basedOn w:val="Normal"/>
    <w:next w:val="Normal"/>
    <w:link w:val="Heading8Char"/>
    <w:uiPriority w:val="99"/>
    <w:semiHidden/>
    <w:qFormat/>
    <w:rsid w:val="00993609"/>
    <w:pPr>
      <w:keepNext/>
      <w:keepLines/>
      <w:numPr>
        <w:ilvl w:val="7"/>
        <w:numId w:val="16"/>
      </w:numPr>
      <w:suppressAutoHyphens w:val="0"/>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93609"/>
    <w:pPr>
      <w:keepNext/>
      <w:keepLines/>
      <w:numPr>
        <w:ilvl w:val="8"/>
        <w:numId w:val="16"/>
      </w:numPr>
      <w:suppressAutoHyphens w:val="0"/>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319B2"/>
    <w:pPr>
      <w:keepNext/>
      <w:spacing w:after="200" w:line="240" w:lineRule="auto"/>
    </w:pPr>
    <w:rPr>
      <w:iCs/>
      <w:color w:val="002664"/>
      <w:sz w:val="18"/>
      <w:szCs w:val="18"/>
    </w:rPr>
  </w:style>
  <w:style w:type="table" w:customStyle="1" w:styleId="Tableheader">
    <w:name w:val="ŠTable header"/>
    <w:basedOn w:val="TableNormal"/>
    <w:uiPriority w:val="99"/>
    <w:rsid w:val="002319B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3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319B2"/>
    <w:pPr>
      <w:numPr>
        <w:numId w:val="26"/>
      </w:numPr>
    </w:pPr>
  </w:style>
  <w:style w:type="paragraph" w:styleId="ListNumber2">
    <w:name w:val="List Number 2"/>
    <w:aliases w:val="ŠList Number 2"/>
    <w:basedOn w:val="Normal"/>
    <w:uiPriority w:val="8"/>
    <w:qFormat/>
    <w:rsid w:val="002319B2"/>
    <w:pPr>
      <w:numPr>
        <w:numId w:val="25"/>
      </w:numPr>
    </w:pPr>
  </w:style>
  <w:style w:type="paragraph" w:styleId="ListBullet">
    <w:name w:val="List Bullet"/>
    <w:aliases w:val="ŠList Bullet"/>
    <w:basedOn w:val="Normal"/>
    <w:uiPriority w:val="9"/>
    <w:qFormat/>
    <w:rsid w:val="002319B2"/>
    <w:pPr>
      <w:numPr>
        <w:numId w:val="24"/>
      </w:numPr>
    </w:pPr>
  </w:style>
  <w:style w:type="paragraph" w:styleId="ListBullet2">
    <w:name w:val="List Bullet 2"/>
    <w:aliases w:val="ŠList Bullet 2"/>
    <w:basedOn w:val="Normal"/>
    <w:uiPriority w:val="10"/>
    <w:qFormat/>
    <w:rsid w:val="002319B2"/>
    <w:pPr>
      <w:numPr>
        <w:numId w:val="22"/>
      </w:numPr>
    </w:pPr>
  </w:style>
  <w:style w:type="paragraph" w:customStyle="1" w:styleId="FeatureBox4">
    <w:name w:val="ŠFeature Box 4"/>
    <w:basedOn w:val="FeatureBox2"/>
    <w:next w:val="Normal"/>
    <w:uiPriority w:val="14"/>
    <w:qFormat/>
    <w:rsid w:val="002319B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319B2"/>
    <w:pPr>
      <w:keepNext/>
      <w:ind w:left="567" w:right="57"/>
    </w:pPr>
    <w:rPr>
      <w:szCs w:val="22"/>
    </w:rPr>
  </w:style>
  <w:style w:type="paragraph" w:customStyle="1" w:styleId="Documentname">
    <w:name w:val="ŠDocument name"/>
    <w:basedOn w:val="Normal"/>
    <w:next w:val="Normal"/>
    <w:uiPriority w:val="17"/>
    <w:qFormat/>
    <w:rsid w:val="002319B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319B2"/>
    <w:pPr>
      <w:spacing w:after="0"/>
    </w:pPr>
    <w:rPr>
      <w:sz w:val="18"/>
      <w:szCs w:val="18"/>
    </w:rPr>
  </w:style>
  <w:style w:type="paragraph" w:customStyle="1" w:styleId="FeatureBox2">
    <w:name w:val="ŠFeature Box 2"/>
    <w:basedOn w:val="Normal"/>
    <w:next w:val="Normal"/>
    <w:link w:val="FeatureBox2Char"/>
    <w:uiPriority w:val="12"/>
    <w:qFormat/>
    <w:rsid w:val="002319B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319B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319B2"/>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2319B2"/>
    <w:rPr>
      <w:color w:val="001C4A" w:themeColor="accent1" w:themeShade="BF"/>
      <w:u w:val="single"/>
    </w:rPr>
  </w:style>
  <w:style w:type="paragraph" w:customStyle="1" w:styleId="Logo">
    <w:name w:val="ŠLogo"/>
    <w:basedOn w:val="Normal"/>
    <w:uiPriority w:val="18"/>
    <w:qFormat/>
    <w:rsid w:val="002319B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319B2"/>
    <w:pPr>
      <w:tabs>
        <w:tab w:val="right" w:leader="dot" w:pos="14570"/>
      </w:tabs>
      <w:spacing w:before="0"/>
    </w:pPr>
    <w:rPr>
      <w:b/>
      <w:noProof/>
    </w:rPr>
  </w:style>
  <w:style w:type="paragraph" w:styleId="TOC2">
    <w:name w:val="toc 2"/>
    <w:aliases w:val="ŠTOC 2"/>
    <w:basedOn w:val="Normal"/>
    <w:next w:val="Normal"/>
    <w:uiPriority w:val="39"/>
    <w:unhideWhenUsed/>
    <w:rsid w:val="002319B2"/>
    <w:pPr>
      <w:tabs>
        <w:tab w:val="right" w:leader="dot" w:pos="14570"/>
      </w:tabs>
      <w:spacing w:before="0"/>
    </w:pPr>
    <w:rPr>
      <w:noProof/>
    </w:rPr>
  </w:style>
  <w:style w:type="paragraph" w:styleId="TOC3">
    <w:name w:val="toc 3"/>
    <w:aliases w:val="ŠTOC 3"/>
    <w:basedOn w:val="Normal"/>
    <w:next w:val="Normal"/>
    <w:uiPriority w:val="39"/>
    <w:unhideWhenUsed/>
    <w:rsid w:val="002319B2"/>
    <w:pPr>
      <w:spacing w:before="0"/>
      <w:ind w:left="244"/>
    </w:pPr>
  </w:style>
  <w:style w:type="character" w:customStyle="1" w:styleId="BoldItalic">
    <w:name w:val="ŠBold Italic"/>
    <w:basedOn w:val="DefaultParagraphFont"/>
    <w:uiPriority w:val="1"/>
    <w:qFormat/>
    <w:rsid w:val="002319B2"/>
    <w:rPr>
      <w:b/>
      <w:i/>
      <w:iCs/>
    </w:rPr>
  </w:style>
  <w:style w:type="character" w:customStyle="1" w:styleId="Heading1Char">
    <w:name w:val="Heading 1 Char"/>
    <w:aliases w:val="ŠHeading 1 Char"/>
    <w:basedOn w:val="DefaultParagraphFont"/>
    <w:link w:val="Heading1"/>
    <w:uiPriority w:val="3"/>
    <w:rsid w:val="002319B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319B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319B2"/>
    <w:pPr>
      <w:spacing w:after="240"/>
      <w:outlineLvl w:val="9"/>
    </w:pPr>
    <w:rPr>
      <w:szCs w:val="40"/>
    </w:rPr>
  </w:style>
  <w:style w:type="paragraph" w:styleId="Footer">
    <w:name w:val="footer"/>
    <w:aliases w:val="ŠFooter"/>
    <w:basedOn w:val="Normal"/>
    <w:link w:val="FooterChar"/>
    <w:uiPriority w:val="19"/>
    <w:rsid w:val="002319B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319B2"/>
    <w:rPr>
      <w:rFonts w:ascii="Arial" w:hAnsi="Arial" w:cs="Arial"/>
      <w:sz w:val="18"/>
      <w:szCs w:val="18"/>
    </w:rPr>
  </w:style>
  <w:style w:type="paragraph" w:styleId="Header">
    <w:name w:val="header"/>
    <w:aliases w:val="ŠHeader"/>
    <w:basedOn w:val="Normal"/>
    <w:link w:val="HeaderChar"/>
    <w:uiPriority w:val="16"/>
    <w:rsid w:val="002319B2"/>
    <w:rPr>
      <w:noProof/>
      <w:color w:val="002664"/>
      <w:sz w:val="28"/>
      <w:szCs w:val="28"/>
    </w:rPr>
  </w:style>
  <w:style w:type="character" w:customStyle="1" w:styleId="HeaderChar">
    <w:name w:val="Header Char"/>
    <w:aliases w:val="ŠHeader Char"/>
    <w:basedOn w:val="DefaultParagraphFont"/>
    <w:link w:val="Header"/>
    <w:uiPriority w:val="16"/>
    <w:rsid w:val="002319B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319B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319B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319B2"/>
    <w:rPr>
      <w:rFonts w:ascii="Arial" w:hAnsi="Arial" w:cs="Arial"/>
      <w:b/>
      <w:szCs w:val="32"/>
    </w:rPr>
  </w:style>
  <w:style w:type="character" w:styleId="UnresolvedMention">
    <w:name w:val="Unresolved Mention"/>
    <w:basedOn w:val="DefaultParagraphFont"/>
    <w:uiPriority w:val="99"/>
    <w:semiHidden/>
    <w:unhideWhenUsed/>
    <w:rsid w:val="000E3C5D"/>
    <w:rPr>
      <w:color w:val="605E5C"/>
      <w:shd w:val="clear" w:color="auto" w:fill="E1DFDD"/>
    </w:rPr>
  </w:style>
  <w:style w:type="paragraph" w:styleId="TOC4">
    <w:name w:val="toc 4"/>
    <w:aliases w:val="ŠTOC 4"/>
    <w:basedOn w:val="Normal"/>
    <w:next w:val="Normal"/>
    <w:autoRedefine/>
    <w:uiPriority w:val="39"/>
    <w:unhideWhenUsed/>
    <w:rsid w:val="002319B2"/>
    <w:pPr>
      <w:spacing w:before="0"/>
      <w:ind w:left="488"/>
    </w:pPr>
  </w:style>
  <w:style w:type="character" w:styleId="CommentReference">
    <w:name w:val="annotation reference"/>
    <w:basedOn w:val="DefaultParagraphFont"/>
    <w:uiPriority w:val="99"/>
    <w:semiHidden/>
    <w:unhideWhenUsed/>
    <w:rsid w:val="002319B2"/>
    <w:rPr>
      <w:sz w:val="16"/>
      <w:szCs w:val="16"/>
    </w:rPr>
  </w:style>
  <w:style w:type="paragraph" w:styleId="CommentText">
    <w:name w:val="annotation text"/>
    <w:basedOn w:val="Normal"/>
    <w:link w:val="CommentTextChar"/>
    <w:uiPriority w:val="99"/>
    <w:unhideWhenUsed/>
    <w:rsid w:val="002319B2"/>
    <w:pPr>
      <w:spacing w:line="240" w:lineRule="auto"/>
    </w:pPr>
    <w:rPr>
      <w:sz w:val="20"/>
      <w:szCs w:val="20"/>
    </w:rPr>
  </w:style>
  <w:style w:type="character" w:customStyle="1" w:styleId="CommentTextChar">
    <w:name w:val="Comment Text Char"/>
    <w:basedOn w:val="DefaultParagraphFont"/>
    <w:link w:val="CommentText"/>
    <w:uiPriority w:val="99"/>
    <w:rsid w:val="002319B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19B2"/>
    <w:rPr>
      <w:b/>
      <w:bCs/>
    </w:rPr>
  </w:style>
  <w:style w:type="character" w:customStyle="1" w:styleId="CommentSubjectChar">
    <w:name w:val="Comment Subject Char"/>
    <w:basedOn w:val="CommentTextChar"/>
    <w:link w:val="CommentSubject"/>
    <w:uiPriority w:val="99"/>
    <w:semiHidden/>
    <w:rsid w:val="002319B2"/>
    <w:rPr>
      <w:rFonts w:ascii="Arial" w:hAnsi="Arial" w:cs="Arial"/>
      <w:b/>
      <w:bCs/>
      <w:sz w:val="20"/>
      <w:szCs w:val="20"/>
    </w:rPr>
  </w:style>
  <w:style w:type="character" w:styleId="Strong">
    <w:name w:val="Strong"/>
    <w:aliases w:val="ŠStrong,Bold"/>
    <w:qFormat/>
    <w:rsid w:val="002319B2"/>
    <w:rPr>
      <w:b/>
      <w:bCs/>
    </w:rPr>
  </w:style>
  <w:style w:type="character" w:styleId="Emphasis">
    <w:name w:val="Emphasis"/>
    <w:aliases w:val="ŠEmphasis,Italic"/>
    <w:qFormat/>
    <w:rsid w:val="002319B2"/>
    <w:rPr>
      <w:i/>
      <w:iCs/>
    </w:rPr>
  </w:style>
  <w:style w:type="paragraph" w:styleId="ListNumber3">
    <w:name w:val="List Number 3"/>
    <w:aliases w:val="ŠList Number 3"/>
    <w:basedOn w:val="ListBullet3"/>
    <w:uiPriority w:val="8"/>
    <w:rsid w:val="002319B2"/>
    <w:pPr>
      <w:numPr>
        <w:ilvl w:val="2"/>
        <w:numId w:val="25"/>
      </w:numPr>
    </w:pPr>
  </w:style>
  <w:style w:type="paragraph" w:styleId="ListBullet3">
    <w:name w:val="List Bullet 3"/>
    <w:aliases w:val="ŠList Bullet 3"/>
    <w:basedOn w:val="Normal"/>
    <w:uiPriority w:val="10"/>
    <w:rsid w:val="002319B2"/>
    <w:pPr>
      <w:numPr>
        <w:numId w:val="23"/>
      </w:numPr>
    </w:pPr>
  </w:style>
  <w:style w:type="character" w:styleId="PlaceholderText">
    <w:name w:val="Placeholder Text"/>
    <w:basedOn w:val="DefaultParagraphFont"/>
    <w:uiPriority w:val="99"/>
    <w:semiHidden/>
    <w:rsid w:val="002319B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2319B2"/>
    <w:pPr>
      <w:spacing w:before="360"/>
    </w:pPr>
    <w:rPr>
      <w:color w:val="002664"/>
      <w:sz w:val="44"/>
      <w:szCs w:val="48"/>
    </w:rPr>
  </w:style>
  <w:style w:type="character" w:customStyle="1" w:styleId="SubtitleChar">
    <w:name w:val="ŠSubtitle Char"/>
    <w:basedOn w:val="DefaultParagraphFont"/>
    <w:link w:val="Subtitle"/>
    <w:uiPriority w:val="2"/>
    <w:rsid w:val="002319B2"/>
    <w:rPr>
      <w:rFonts w:ascii="Arial" w:hAnsi="Arial" w:cs="Arial"/>
      <w:color w:val="002664"/>
      <w:sz w:val="44"/>
      <w:szCs w:val="48"/>
    </w:rPr>
  </w:style>
  <w:style w:type="paragraph" w:styleId="Title">
    <w:name w:val="Title"/>
    <w:aliases w:val="ŠTitle"/>
    <w:basedOn w:val="Normal"/>
    <w:next w:val="Normal"/>
    <w:link w:val="TitleChar"/>
    <w:uiPriority w:val="1"/>
    <w:rsid w:val="002319B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319B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319B2"/>
    <w:pPr>
      <w:ind w:left="567"/>
    </w:pPr>
  </w:style>
  <w:style w:type="character" w:styleId="FollowedHyperlink">
    <w:name w:val="FollowedHyperlink"/>
    <w:basedOn w:val="DefaultParagraphFont"/>
    <w:uiPriority w:val="99"/>
    <w:semiHidden/>
    <w:unhideWhenUsed/>
    <w:rsid w:val="002319B2"/>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character" w:customStyle="1" w:styleId="ImageattributioncaptionChar">
    <w:name w:val="ŠImage attribution caption Char"/>
    <w:basedOn w:val="DefaultParagraphFont"/>
    <w:link w:val="Imageattributioncaption"/>
    <w:uiPriority w:val="15"/>
    <w:rsid w:val="00E41370"/>
    <w:rPr>
      <w:rFonts w:ascii="Arial" w:hAnsi="Arial" w:cs="Arial"/>
      <w:sz w:val="18"/>
      <w:szCs w:val="18"/>
    </w:rPr>
  </w:style>
  <w:style w:type="character" w:customStyle="1" w:styleId="Heading6Char">
    <w:name w:val="Heading 6 Char"/>
    <w:aliases w:val="ŠHeading 6 Char"/>
    <w:basedOn w:val="DefaultParagraphFont"/>
    <w:link w:val="Heading6"/>
    <w:uiPriority w:val="99"/>
    <w:semiHidden/>
    <w:rsid w:val="00993609"/>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993609"/>
    <w:rPr>
      <w:rFonts w:asciiTheme="majorHAnsi" w:eastAsiaTheme="majorEastAsia" w:hAnsiTheme="majorHAnsi" w:cstheme="majorBidi"/>
      <w:i/>
      <w:iCs/>
      <w:color w:val="001231" w:themeColor="accent1" w:themeShade="7F"/>
      <w:sz w:val="24"/>
      <w:szCs w:val="24"/>
    </w:rPr>
  </w:style>
  <w:style w:type="character" w:customStyle="1" w:styleId="Heading8Char">
    <w:name w:val="Heading 8 Char"/>
    <w:basedOn w:val="DefaultParagraphFont"/>
    <w:link w:val="Heading8"/>
    <w:uiPriority w:val="99"/>
    <w:semiHidden/>
    <w:rsid w:val="009936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993609"/>
    <w:rPr>
      <w:rFonts w:asciiTheme="majorHAnsi" w:eastAsiaTheme="majorEastAsia" w:hAnsiTheme="majorHAnsi" w:cstheme="majorBidi"/>
      <w:i/>
      <w:iCs/>
      <w:color w:val="272727" w:themeColor="text1" w:themeTint="D8"/>
      <w:sz w:val="21"/>
      <w:szCs w:val="21"/>
    </w:rPr>
  </w:style>
  <w:style w:type="paragraph" w:styleId="Subtitle0">
    <w:name w:val="Subtitle"/>
    <w:basedOn w:val="Normal"/>
    <w:next w:val="Normal"/>
    <w:link w:val="SubtitleChar0"/>
    <w:uiPriority w:val="11"/>
    <w:qFormat/>
    <w:rsid w:val="002319B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2319B2"/>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319B2"/>
    <w:rPr>
      <w:i/>
      <w:iCs/>
      <w:color w:val="404040" w:themeColor="text1" w:themeTint="BF"/>
    </w:rPr>
  </w:style>
  <w:style w:type="character" w:customStyle="1" w:styleId="FeatureBox2Char">
    <w:name w:val="ŠFeature Box 2 Char"/>
    <w:basedOn w:val="DefaultParagraphFont"/>
    <w:link w:val="FeatureBox2"/>
    <w:uiPriority w:val="12"/>
    <w:rsid w:val="001D246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0147711">
      <w:bodyDiv w:val="1"/>
      <w:marLeft w:val="0"/>
      <w:marRight w:val="0"/>
      <w:marTop w:val="0"/>
      <w:marBottom w:val="0"/>
      <w:divBdr>
        <w:top w:val="none" w:sz="0" w:space="0" w:color="auto"/>
        <w:left w:val="none" w:sz="0" w:space="0" w:color="auto"/>
        <w:bottom w:val="none" w:sz="0" w:space="0" w:color="auto"/>
        <w:right w:val="none" w:sz="0" w:space="0" w:color="auto"/>
      </w:divBdr>
      <w:divsChild>
        <w:div w:id="44723465">
          <w:marLeft w:val="0"/>
          <w:marRight w:val="0"/>
          <w:marTop w:val="0"/>
          <w:marBottom w:val="0"/>
          <w:divBdr>
            <w:top w:val="none" w:sz="0" w:space="0" w:color="auto"/>
            <w:left w:val="none" w:sz="0" w:space="0" w:color="auto"/>
            <w:bottom w:val="none" w:sz="0" w:space="0" w:color="auto"/>
            <w:right w:val="none" w:sz="0" w:space="0" w:color="auto"/>
          </w:divBdr>
        </w:div>
        <w:div w:id="963079892">
          <w:marLeft w:val="0"/>
          <w:marRight w:val="0"/>
          <w:marTop w:val="0"/>
          <w:marBottom w:val="0"/>
          <w:divBdr>
            <w:top w:val="none" w:sz="0" w:space="0" w:color="auto"/>
            <w:left w:val="none" w:sz="0" w:space="0" w:color="auto"/>
            <w:bottom w:val="none" w:sz="0" w:space="0" w:color="auto"/>
            <w:right w:val="none" w:sz="0" w:space="0" w:color="auto"/>
          </w:divBdr>
        </w:div>
        <w:div w:id="989021167">
          <w:marLeft w:val="0"/>
          <w:marRight w:val="0"/>
          <w:marTop w:val="0"/>
          <w:marBottom w:val="0"/>
          <w:divBdr>
            <w:top w:val="none" w:sz="0" w:space="0" w:color="auto"/>
            <w:left w:val="none" w:sz="0" w:space="0" w:color="auto"/>
            <w:bottom w:val="none" w:sz="0" w:space="0" w:color="auto"/>
            <w:right w:val="none" w:sz="0" w:space="0" w:color="auto"/>
          </w:divBdr>
        </w:div>
        <w:div w:id="1570841815">
          <w:marLeft w:val="0"/>
          <w:marRight w:val="0"/>
          <w:marTop w:val="0"/>
          <w:marBottom w:val="0"/>
          <w:divBdr>
            <w:top w:val="none" w:sz="0" w:space="0" w:color="auto"/>
            <w:left w:val="none" w:sz="0" w:space="0" w:color="auto"/>
            <w:bottom w:val="none" w:sz="0" w:space="0" w:color="auto"/>
            <w:right w:val="none" w:sz="0" w:space="0" w:color="auto"/>
          </w:divBdr>
        </w:div>
        <w:div w:id="1584677797">
          <w:marLeft w:val="0"/>
          <w:marRight w:val="0"/>
          <w:marTop w:val="0"/>
          <w:marBottom w:val="0"/>
          <w:divBdr>
            <w:top w:val="none" w:sz="0" w:space="0" w:color="auto"/>
            <w:left w:val="none" w:sz="0" w:space="0" w:color="auto"/>
            <w:bottom w:val="none" w:sz="0" w:space="0" w:color="auto"/>
            <w:right w:val="none" w:sz="0" w:space="0" w:color="auto"/>
          </w:divBdr>
        </w:div>
        <w:div w:id="1763453805">
          <w:marLeft w:val="0"/>
          <w:marRight w:val="0"/>
          <w:marTop w:val="0"/>
          <w:marBottom w:val="0"/>
          <w:divBdr>
            <w:top w:val="none" w:sz="0" w:space="0" w:color="auto"/>
            <w:left w:val="none" w:sz="0" w:space="0" w:color="auto"/>
            <w:bottom w:val="none" w:sz="0" w:space="0" w:color="auto"/>
            <w:right w:val="none" w:sz="0" w:space="0" w:color="auto"/>
          </w:divBdr>
        </w:div>
      </w:divsChild>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7951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visiblegroups" TargetMode="External"/><Relationship Id="rId21" Type="http://schemas.openxmlformats.org/officeDocument/2006/relationships/hyperlink" Target="https://education.nsw.gov.au/teaching-and-learning/curriculum/planning-programming-and-assessing-k-12/curriculum-planning" TargetMode="External"/><Relationship Id="rId42" Type="http://schemas.openxmlformats.org/officeDocument/2006/relationships/image" Target="media/image7.png"/><Relationship Id="rId47" Type="http://schemas.openxmlformats.org/officeDocument/2006/relationships/image" Target="media/image9.jpeg"/><Relationship Id="rId63" Type="http://schemas.openxmlformats.org/officeDocument/2006/relationships/hyperlink" Target="https://bit.ly/thinkpairsharestrategy" TargetMode="External"/><Relationship Id="rId68" Type="http://schemas.openxmlformats.org/officeDocument/2006/relationships/hyperlink" Target="https://bit.ly/visiblegroups" TargetMode="External"/><Relationship Id="rId84" Type="http://schemas.openxmlformats.org/officeDocument/2006/relationships/hyperlink" Target="https://education.nsw.gov.au/policy-library/policies/pd-2016-0468" TargetMode="External"/><Relationship Id="rId89" Type="http://schemas.openxmlformats.org/officeDocument/2006/relationships/hyperlink" Target="https://www.nsw.gov.au/education-and-training/nesa/copyright" TargetMode="External"/><Relationship Id="rId112" Type="http://schemas.openxmlformats.org/officeDocument/2006/relationships/fontTable" Target="fontTable.xml"/><Relationship Id="rId16" Type="http://schemas.openxmlformats.org/officeDocument/2006/relationships/hyperlink" Target="https://education.nsw.gov.au/policy-library/policies/pd-2005-0243-02" TargetMode="External"/><Relationship Id="rId107" Type="http://schemas.openxmlformats.org/officeDocument/2006/relationships/image" Target="media/image14.png"/><Relationship Id="rId11" Type="http://schemas.openxmlformats.org/officeDocument/2006/relationships/hyperlink" Target="https://education.nsw.gov.au/policy-library/policies/pd-2005-0290" TargetMode="External"/><Relationship Id="rId32" Type="http://schemas.openxmlformats.org/officeDocument/2006/relationships/hyperlink" Target="https://mathigon.org/polypad/" TargetMode="External"/><Relationship Id="rId37" Type="http://schemas.openxmlformats.org/officeDocument/2006/relationships/hyperlink" Target="https://commons.wikimedia.org/wiki/File:Rotterdam_Cube_House_street_view.jpg" TargetMode="External"/><Relationship Id="rId53" Type="http://schemas.openxmlformats.org/officeDocument/2006/relationships/hyperlink" Target="https://www.flickr.com/photos/corsinet/" TargetMode="External"/><Relationship Id="rId58" Type="http://schemas.openxmlformats.org/officeDocument/2006/relationships/hyperlink" Target="https://www.pexels.com/license/" TargetMode="External"/><Relationship Id="rId74" Type="http://schemas.openxmlformats.org/officeDocument/2006/relationships/hyperlink" Target="https://bit.ly/visiblegroups" TargetMode="External"/><Relationship Id="rId79" Type="http://schemas.openxmlformats.org/officeDocument/2006/relationships/hyperlink" Target="https://education.nsw.gov.au/teaching-and-learning/curriculum/planning-programming-and-assessing-k-12/planning-programming-and-assessing-7-12" TargetMode="External"/><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nsw.gov.au/education-and-training/nesa" TargetMode="External"/><Relationship Id="rId95" Type="http://schemas.openxmlformats.org/officeDocument/2006/relationships/hyperlink" Target="https://education.nsw.gov.au/about-us/education-data-and-research/cese/publications/research-reports/what-works-best-2020-update" TargetMode="External"/><Relationship Id="rId22" Type="http://schemas.openxmlformats.org/officeDocument/2006/relationships/hyperlink" Target="https://curriculum.nsw.edu.au/learning-areas/mathematics/mathematics-k-10-2022/overview" TargetMode="External"/><Relationship Id="rId27" Type="http://schemas.openxmlformats.org/officeDocument/2006/relationships/hyperlink" Target="https://bit.ly/wodbstrategy" TargetMode="External"/><Relationship Id="rId43" Type="http://schemas.openxmlformats.org/officeDocument/2006/relationships/image" Target="media/image8.png"/><Relationship Id="rId48" Type="http://schemas.openxmlformats.org/officeDocument/2006/relationships/hyperlink" Target="https://www.flickr.com/photos/jmenard48/5697369087" TargetMode="External"/><Relationship Id="rId64" Type="http://schemas.openxmlformats.org/officeDocument/2006/relationships/hyperlink" Target="https://www.mentimeter.com/" TargetMode="External"/><Relationship Id="rId69" Type="http://schemas.openxmlformats.org/officeDocument/2006/relationships/hyperlink" Target="https://www.geogebra.org/geometry" TargetMode="External"/><Relationship Id="rId113" Type="http://schemas.openxmlformats.org/officeDocument/2006/relationships/theme" Target="theme/theme1.xml"/><Relationship Id="rId80" Type="http://schemas.openxmlformats.org/officeDocument/2006/relationships/hyperlink" Target="https://education.nsw.gov.au/teaching-and-learning/curriculum/planning-programming-and-assessing-k-12/planning-programming-and-assessing-7-12/classroom-assessment-advice-7-10-" TargetMode="External"/><Relationship Id="rId85" Type="http://schemas.openxmlformats.org/officeDocument/2006/relationships/hyperlink" Target="https://education.nsw.gov.au/about-us/strategies-and-reports/plan-for-nsw-public-education" TargetMode="Externa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33" Type="http://schemas.openxmlformats.org/officeDocument/2006/relationships/hyperlink" Target="https://polypad.amplify.com/p" TargetMode="External"/><Relationship Id="rId38" Type="http://schemas.openxmlformats.org/officeDocument/2006/relationships/hyperlink" Target="https://creativecommons.org/licenses/by-sa/3.0/" TargetMode="External"/><Relationship Id="rId59" Type="http://schemas.openxmlformats.org/officeDocument/2006/relationships/image" Target="media/image12.jpeg"/><Relationship Id="rId103" Type="http://schemas.openxmlformats.org/officeDocument/2006/relationships/footer" Target="footer2.xml"/><Relationship Id="rId108" Type="http://schemas.openxmlformats.org/officeDocument/2006/relationships/header" Target="header3.xml"/><Relationship Id="rId54" Type="http://schemas.openxmlformats.org/officeDocument/2006/relationships/hyperlink" Target="https://creativecommons.org/licenses/by/2.0/" TargetMode="External"/><Relationship Id="rId70" Type="http://schemas.openxmlformats.org/officeDocument/2006/relationships/hyperlink" Target="https://bit.ly/notestofutureself" TargetMode="External"/><Relationship Id="rId75" Type="http://schemas.openxmlformats.org/officeDocument/2006/relationships/hyperlink" Target="https://education.nsw.gov.au/about-us/education-data-and-research/cese/publications/research-reports/what-works-best-2020-update" TargetMode="External"/><Relationship Id="rId91" Type="http://schemas.openxmlformats.org/officeDocument/2006/relationships/hyperlink" Target="https://curriculum.nsw.edu.au/" TargetMode="External"/><Relationship Id="rId96" Type="http://schemas.openxmlformats.org/officeDocument/2006/relationships/hyperlink" Target="https://education.nsw.gov.au/about-us/education-data-and-research/cese/publications/practical-guides-for-educators-/what-works-best-in-prac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learning-areas/mathematics/mathematics-k-10-2022/overview" TargetMode="External"/><Relationship Id="rId28" Type="http://schemas.openxmlformats.org/officeDocument/2006/relationships/image" Target="media/image2.png"/><Relationship Id="rId36" Type="http://schemas.openxmlformats.org/officeDocument/2006/relationships/image" Target="media/image5.jpeg"/><Relationship Id="rId49" Type="http://schemas.openxmlformats.org/officeDocument/2006/relationships/hyperlink" Target="https://www.flickr.com/photos/jmenard48/" TargetMode="External"/><Relationship Id="rId57" Type="http://schemas.openxmlformats.org/officeDocument/2006/relationships/hyperlink" Target="https://www.pexels.com/@belle-co-99483/" TargetMode="External"/><Relationship Id="rId106" Type="http://schemas.openxmlformats.org/officeDocument/2006/relationships/hyperlink" Target="https://creativecommons.org/licenses/by/4.0/"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bit.ly/visiblegroups" TargetMode="External"/><Relationship Id="rId52" Type="http://schemas.openxmlformats.org/officeDocument/2006/relationships/hyperlink" Target="https://www.flickr.com/photos/corsinet/52097588417/in/photolist-apm37M-2jZmyX6-ZR9D1w-xcfctD-ZQbtcg-L19p18-2nnFKZ4" TargetMode="External"/><Relationship Id="rId60" Type="http://schemas.openxmlformats.org/officeDocument/2006/relationships/hyperlink" Target="https://www.flickr.com/photos/poolsafely/28684054902/" TargetMode="External"/><Relationship Id="rId65" Type="http://schemas.openxmlformats.org/officeDocument/2006/relationships/hyperlink" Target="https://bit.ly/miniwhiteboards" TargetMode="External"/><Relationship Id="rId73" Type="http://schemas.openxmlformats.org/officeDocument/2006/relationships/hyperlink" Target="https://bit.ly/noticewonderstrategy" TargetMode="External"/><Relationship Id="rId78" Type="http://schemas.openxmlformats.org/officeDocument/2006/relationships/hyperlink" Target="https://education.nsw.gov.au/teaching-and-learning/curriculum/planning-programming-and-assessing-k-12/planning-programming-and-assessing-7-12/inclusion-and-differentiation-advice-7-10" TargetMode="External"/><Relationship Id="rId81" Type="http://schemas.openxmlformats.org/officeDocument/2006/relationships/hyperlink" Target="https://education.nsw.gov.au/teaching-and-learning/curriculum/planning-programming-and-assessing-k-12/planning-programming-and-assessing-7-12/assessment-task-advice-7-10" TargetMode="External"/><Relationship Id="rId86" Type="http://schemas.openxmlformats.org/officeDocument/2006/relationships/hyperlink" Target="https://education.nsw.gov.au/inside-the-department/school-excellence" TargetMode="External"/><Relationship Id="rId94" Type="http://schemas.openxmlformats.org/officeDocument/2006/relationships/hyperlink" Target="https://www.aitsl.edu.au/teach/improve-practice/feedback" TargetMode="External"/><Relationship Id="rId99" Type="http://schemas.openxmlformats.org/officeDocument/2006/relationships/hyperlink" Target="https://www.researchgate.net/publication/258423377_Assessment_The_bridge_between_teaching_and_learning"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image" Target="media/image6.png"/><Relationship Id="rId109" Type="http://schemas.openxmlformats.org/officeDocument/2006/relationships/footer" Target="footer4.xml"/><Relationship Id="rId34" Type="http://schemas.openxmlformats.org/officeDocument/2006/relationships/hyperlink" Target="https://polypad.amplify.com/p/hu4mXz1rW4NxEA" TargetMode="External"/><Relationship Id="rId50" Type="http://schemas.openxmlformats.org/officeDocument/2006/relationships/hyperlink" Target="https://creativecommons.org/licenses/by-sa/2.0/" TargetMode="External"/><Relationship Id="rId55" Type="http://schemas.openxmlformats.org/officeDocument/2006/relationships/image" Target="media/image11.jpeg"/><Relationship Id="rId76" Type="http://schemas.openxmlformats.org/officeDocument/2006/relationships/hyperlink" Target="mailto:mathematics7-12@det.nsw.edu.au" TargetMode="External"/><Relationship Id="rId97" Type="http://schemas.openxmlformats.org/officeDocument/2006/relationships/hyperlink" Target="https://educationstandards.nsw.edu.au/wps/portal/nesa/teacher-accreditation/meeting-requirements/the-standards/proficient-teacher" TargetMode="External"/><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bit.ly/DLSgallerywalk" TargetMode="External"/><Relationship Id="rId92" Type="http://schemas.openxmlformats.org/officeDocument/2006/relationships/hyperlink" Target="https://curriculum.nsw.edu.au/learning-areas/mathematics/mathematics-k-10-2022/overview"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image" Target="media/image1.png"/><Relationship Id="rId40" Type="http://schemas.openxmlformats.org/officeDocument/2006/relationships/hyperlink" Target="https://toytheater.com/cube/" TargetMode="External"/><Relationship Id="rId45" Type="http://schemas.openxmlformats.org/officeDocument/2006/relationships/hyperlink" Target="https://bit.ly/hamishandytupperware" TargetMode="External"/><Relationship Id="rId66" Type="http://schemas.openxmlformats.org/officeDocument/2006/relationships/image" Target="media/image13.png"/><Relationship Id="rId87" Type="http://schemas.openxmlformats.org/officeDocument/2006/relationships/hyperlink" Target="https://educationstandards.nsw.edu.au/wps/portal/nesa/teacher-accreditation/meeting-requirements/the-standards/proficient-teacher" TargetMode="External"/><Relationship Id="rId110" Type="http://schemas.openxmlformats.org/officeDocument/2006/relationships/header" Target="header4.xml"/><Relationship Id="rId61" Type="http://schemas.openxmlformats.org/officeDocument/2006/relationships/hyperlink" Target="https://www.flickr.com/photos/poolsafely/with/26132625949" TargetMode="External"/><Relationship Id="rId82" Type="http://schemas.openxmlformats.org/officeDocument/2006/relationships/hyperlink" Target="https://education.nsw.gov.au/teaching-and-learning/curriculum/explicit-teaching" TargetMode="Externa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30" Type="http://schemas.openxmlformats.org/officeDocument/2006/relationships/hyperlink" Target="https://polypad.amplify.com/p" TargetMode="External"/><Relationship Id="rId35" Type="http://schemas.openxmlformats.org/officeDocument/2006/relationships/hyperlink" Target="https://bit.ly/cubenetsnctmactivity" TargetMode="External"/><Relationship Id="rId56" Type="http://schemas.openxmlformats.org/officeDocument/2006/relationships/hyperlink" Target="https://www.pexels.com/photo/people-gathering-near-swimming-pool-785065/" TargetMode="External"/><Relationship Id="rId77" Type="http://schemas.openxmlformats.org/officeDocument/2006/relationships/hyperlink" Target="https://education.nsw.gov.au/teaching-and-learning/curriculum/planning-programming-and-assessing-k-12/planning-programming-and-assessing-7-12" TargetMode="External"/><Relationship Id="rId100" Type="http://schemas.openxmlformats.org/officeDocument/2006/relationships/hyperlink" Target="https://doi.org/10.3389/fpsyg.2019.03087"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bit.ly/caterpillarcake" TargetMode="External"/><Relationship Id="rId93" Type="http://schemas.openxmlformats.org/officeDocument/2006/relationships/hyperlink" Target="https://www.aitsl.edu.au/docs/default-source/feedback/aitsl-learning-intentions-and-success-criteria-strategy.pdf?sfvrsn=382dec3c_2" TargetMode="External"/><Relationship Id="rId98" Type="http://schemas.openxmlformats.org/officeDocument/2006/relationships/hyperlink" Target="https://eric.ed.gov/?id=EJ971753" TargetMode="External"/><Relationship Id="rId3" Type="http://schemas.openxmlformats.org/officeDocument/2006/relationships/customXml" Target="../customXml/item3.xml"/><Relationship Id="rId25" Type="http://schemas.openxmlformats.org/officeDocument/2006/relationships/hyperlink" Target="https://bit.ly/posepausepouncebounce" TargetMode="External"/><Relationship Id="rId46" Type="http://schemas.openxmlformats.org/officeDocument/2006/relationships/hyperlink" Target="https://www.mentimeter.com/" TargetMode="External"/><Relationship Id="rId67" Type="http://schemas.openxmlformats.org/officeDocument/2006/relationships/hyperlink" Target="https://www.geogebra.org/geometry" TargetMode="External"/><Relationship Id="rId20" Type="http://schemas.openxmlformats.org/officeDocument/2006/relationships/hyperlink" Target="https://curriculum.nsw.edu.au/ace-rules/ace11" TargetMode="External"/><Relationship Id="rId41" Type="http://schemas.openxmlformats.org/officeDocument/2006/relationships/hyperlink" Target="https://bit.ly/visiblegroups" TargetMode="External"/><Relationship Id="rId62" Type="http://schemas.openxmlformats.org/officeDocument/2006/relationships/hyperlink" Target="https://creativecommons.org/licenses/by/2.0/" TargetMode="External"/><Relationship Id="rId83" Type="http://schemas.openxmlformats.org/officeDocument/2006/relationships/hyperlink" Target="https://education.nsw.gov.au/about-us/education-data-and-research/cese/publications/research-reports/what-works-best-2020-update/explicit-teaching-driving-learning-and-engagement" TargetMode="External"/><Relationship Id="rId88" Type="http://schemas.openxmlformats.org/officeDocument/2006/relationships/hyperlink" Target="https://curriculum.nsw.edu.au/ace-rules/ace11" TargetMode="External"/><Relationship Id="rId11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hukla1\Downloads\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6c28f75cc66cd46e05209530f758870c">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93360947ed347cd84d28c0a0624b63fb"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2DD572E4-65A1-4DB9-A67E-69FD54E8763C}">
  <ds:schemaRefs>
    <ds:schemaRef ds:uri="http://schemas.microsoft.com/office/infopath/2007/PartnerControls"/>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9d872d5-cddb-4e11-ae47-3228b92869b8"/>
    <ds:schemaRef ds:uri="dc037797-d8a0-4cc8-9b85-033d3f5f7911"/>
    <ds:schemaRef ds:uri="http://www.w3.org/XML/1998/namespace"/>
  </ds:schemaRefs>
</ds:datastoreItem>
</file>

<file path=customXml/itemProps3.xml><?xml version="1.0" encoding="utf-8"?>
<ds:datastoreItem xmlns:ds="http://schemas.openxmlformats.org/officeDocument/2006/customXml" ds:itemID="{DE89389A-F7CA-425A-937E-F61FB8730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5051</TotalTime>
  <Pages>64</Pages>
  <Words>12082</Words>
  <Characters>66333</Characters>
  <Application>Microsoft Office Word</Application>
  <DocSecurity>0</DocSecurity>
  <Lines>1442</Lines>
  <Paragraphs>852</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77563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Life Skills – program of learning, Stage 5 (Year 9)</dc:title>
  <dc:subject/>
  <dc:creator>NSW Department of Education</dc:creator>
  <cp:keywords/>
  <dc:description/>
  <dcterms:created xsi:type="dcterms:W3CDTF">2025-11-28T00:17:00Z</dcterms:created>
  <dcterms:modified xsi:type="dcterms:W3CDTF">2026-01-22T02:48:00Z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39600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lcf76f155ced4ddcb4097134ff3c332f">
    <vt:lpwstr/>
  </property>
  <property fmtid="{D5CDD505-2E9C-101B-9397-08002B2CF9AE}" pid="19" name="TaxCatchAll">
    <vt:lpwstr/>
  </property>
</Properties>
</file>