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EE289F" w14:textId="284CA9BC" w:rsidR="00D7649E" w:rsidRPr="001E0DD5" w:rsidRDefault="00636514" w:rsidP="001E0DD5">
      <w:pPr>
        <w:pStyle w:val="Heading1"/>
      </w:pPr>
      <w:r>
        <w:t>About my week</w:t>
      </w:r>
    </w:p>
    <w:p w14:paraId="6F9961E1" w14:textId="3B3C13FF" w:rsidR="00E2096F" w:rsidRPr="001E0DD5" w:rsidRDefault="00991D0F" w:rsidP="001E0DD5">
      <w:pPr>
        <w:pStyle w:val="Heading2"/>
      </w:pPr>
      <w:r>
        <w:t>R</w:t>
      </w:r>
      <w:r w:rsidR="00EA3B96" w:rsidRPr="001E0DD5">
        <w:t>ole</w:t>
      </w:r>
      <w:r w:rsidR="00102F02" w:rsidRPr="001E0DD5">
        <w:t>-</w:t>
      </w:r>
      <w:r w:rsidR="00EA3B96" w:rsidRPr="001E0DD5">
        <w:t>play challenge</w:t>
      </w:r>
    </w:p>
    <w:p w14:paraId="5EFBB6F3" w14:textId="2F03493D" w:rsidR="00EA3B96" w:rsidRDefault="00EA3B96" w:rsidP="00EA3B96">
      <w:r>
        <w:t xml:space="preserve">Work in pairs or groups of 3 to create the script for a conversation between </w:t>
      </w:r>
      <w:r w:rsidR="00AB77E4">
        <w:t>2</w:t>
      </w:r>
      <w:r w:rsidR="00636514">
        <w:t xml:space="preserve"> </w:t>
      </w:r>
      <w:r w:rsidR="004243EF">
        <w:t xml:space="preserve">or 3 </w:t>
      </w:r>
      <w:r w:rsidR="00636514">
        <w:t>peers discussing their weekly routines.</w:t>
      </w:r>
      <w:r w:rsidR="0004234A">
        <w:t xml:space="preserve"> Make sure you greet each other appropriately at the beginning and end of the </w:t>
      </w:r>
      <w:proofErr w:type="gramStart"/>
      <w:r w:rsidR="0004234A">
        <w:t>conversation</w:t>
      </w:r>
      <w:r w:rsidR="00790CE4">
        <w:t>, and</w:t>
      </w:r>
      <w:proofErr w:type="gramEnd"/>
      <w:r w:rsidR="00790CE4">
        <w:t xml:space="preserve"> include</w:t>
      </w:r>
      <w:r w:rsidR="00EE5EC6">
        <w:t xml:space="preserve"> the</w:t>
      </w:r>
      <w:r w:rsidR="00790CE4">
        <w:t xml:space="preserve"> conversation fillers </w:t>
      </w:r>
      <w:r w:rsidR="00790CE4" w:rsidRPr="00AA5B7E">
        <w:rPr>
          <w:i/>
          <w:iCs/>
          <w:lang w:val="it-IT"/>
        </w:rPr>
        <w:t>beh</w:t>
      </w:r>
      <w:r w:rsidR="00790CE4">
        <w:t xml:space="preserve"> and </w:t>
      </w:r>
      <w:r w:rsidR="00790CE4" w:rsidRPr="00AA5B7E">
        <w:rPr>
          <w:i/>
          <w:iCs/>
          <w:lang w:val="it-IT"/>
        </w:rPr>
        <w:t>allora</w:t>
      </w:r>
      <w:r w:rsidR="00790CE4">
        <w:t>.</w:t>
      </w:r>
    </w:p>
    <w:p w14:paraId="55FC2333" w14:textId="68C2D3ED" w:rsidR="00EA3B96" w:rsidRDefault="00143A86" w:rsidP="00EA3B96">
      <w:r>
        <w:t xml:space="preserve">In your </w:t>
      </w:r>
      <w:r w:rsidR="00EA3B96">
        <w:t>role-play</w:t>
      </w:r>
      <w:r w:rsidR="00790CE4">
        <w:t>,</w:t>
      </w:r>
      <w:r w:rsidR="0004234A">
        <w:t xml:space="preserve"> ask each other questions</w:t>
      </w:r>
      <w:r w:rsidR="004243EF">
        <w:t xml:space="preserve"> and respond</w:t>
      </w:r>
      <w:r w:rsidR="0004234A">
        <w:t xml:space="preserve"> about</w:t>
      </w:r>
      <w:r w:rsidR="00EA3B96">
        <w:t>:</w:t>
      </w:r>
    </w:p>
    <w:p w14:paraId="53EED71B" w14:textId="2C4F9B03" w:rsidR="0004234A" w:rsidRDefault="0004234A" w:rsidP="00EA3B96">
      <w:pPr>
        <w:pStyle w:val="ListBullet"/>
      </w:pPr>
      <w:r>
        <w:t>your morning routine, including times</w:t>
      </w:r>
    </w:p>
    <w:p w14:paraId="191AFABA" w14:textId="71C3C510" w:rsidR="0004234A" w:rsidRDefault="0004234A" w:rsidP="00EA3B96">
      <w:pPr>
        <w:pStyle w:val="ListBullet"/>
      </w:pPr>
      <w:r>
        <w:t>your afternoon routine, including times</w:t>
      </w:r>
    </w:p>
    <w:p w14:paraId="0F7FDFBD" w14:textId="0751BBAA" w:rsidR="0004234A" w:rsidRDefault="0004234A" w:rsidP="00EA3B96">
      <w:pPr>
        <w:pStyle w:val="ListBullet"/>
      </w:pPr>
      <w:r>
        <w:t xml:space="preserve">what leisure activities you do during the week, including how often you do them, how long </w:t>
      </w:r>
      <w:r w:rsidR="00EE5EC6">
        <w:t>you do them for</w:t>
      </w:r>
      <w:r>
        <w:t>, and how much you like or dislike them</w:t>
      </w:r>
      <w:r w:rsidR="00AB77E4">
        <w:t>,</w:t>
      </w:r>
      <w:r>
        <w:t xml:space="preserve"> with reasons</w:t>
      </w:r>
    </w:p>
    <w:p w14:paraId="204EBF43" w14:textId="792D0792" w:rsidR="0004234A" w:rsidRDefault="0004234A" w:rsidP="00EA3B96">
      <w:pPr>
        <w:pStyle w:val="ListBullet"/>
      </w:pPr>
      <w:r>
        <w:t>the household chores you do, including when</w:t>
      </w:r>
      <w:r w:rsidR="00AB77E4">
        <w:t xml:space="preserve"> and</w:t>
      </w:r>
      <w:r>
        <w:t xml:space="preserve"> how often you do them and whether you like or dislike them</w:t>
      </w:r>
      <w:r w:rsidR="00AB77E4">
        <w:t>,</w:t>
      </w:r>
      <w:r>
        <w:t xml:space="preserve"> with reasons.</w:t>
      </w:r>
    </w:p>
    <w:p w14:paraId="310C5F99" w14:textId="154D7ED7" w:rsidR="00EA3B96" w:rsidRDefault="00EA3B96" w:rsidP="00EA3B96">
      <w:r>
        <w:t>Your teacher will set a time limit for the challenge.</w:t>
      </w:r>
    </w:p>
    <w:p w14:paraId="42BC500A" w14:textId="778B190F" w:rsidR="00EA3B96" w:rsidRDefault="006D5FDF" w:rsidP="00EA3B96">
      <w:r>
        <w:t xml:space="preserve">Once you have completed the script, you will switch scripts with another </w:t>
      </w:r>
      <w:r w:rsidR="00EA3B96">
        <w:t>pair or group and use the</w:t>
      </w:r>
      <w:r w:rsidR="00C30301">
        <w:t xml:space="preserve"> WAGOLL</w:t>
      </w:r>
      <w:r w:rsidR="00EE5EC6">
        <w:t xml:space="preserve"> (what a good one looks like)</w:t>
      </w:r>
      <w:r w:rsidR="00C30301">
        <w:t xml:space="preserve"> table </w:t>
      </w:r>
      <w:r w:rsidR="00EA3B96">
        <w:t xml:space="preserve">to </w:t>
      </w:r>
      <w:r w:rsidR="00AB77E4">
        <w:t>guide your</w:t>
      </w:r>
      <w:r w:rsidR="00EA3B96">
        <w:t xml:space="preserve"> feedback to them.</w:t>
      </w:r>
      <w:r w:rsidR="00AB77E4">
        <w:t xml:space="preserve"> </w:t>
      </w:r>
      <w:r w:rsidR="00324A98">
        <w:t xml:space="preserve">Record </w:t>
      </w:r>
      <w:r w:rsidR="00AB77E4">
        <w:t xml:space="preserve">your feedback </w:t>
      </w:r>
      <w:r w:rsidR="00324A98">
        <w:t>and use it to discuss the strengths in language as well as areas that can be developed</w:t>
      </w:r>
      <w:r w:rsidR="00AB77E4">
        <w:t>.</w:t>
      </w:r>
    </w:p>
    <w:p w14:paraId="6F777BDD" w14:textId="2C593F95" w:rsidR="006D5FDF" w:rsidRDefault="006D5FDF" w:rsidP="00EA3B96">
      <w:r>
        <w:t>After receiving your feedback make edits</w:t>
      </w:r>
      <w:r w:rsidR="00AB77E4">
        <w:t xml:space="preserve"> to your conversation</w:t>
      </w:r>
      <w:r>
        <w:t xml:space="preserve">. </w:t>
      </w:r>
    </w:p>
    <w:p w14:paraId="405EAE73" w14:textId="6D513758" w:rsidR="006D5FDF" w:rsidRDefault="006D5FDF" w:rsidP="00936713">
      <w:r>
        <w:br w:type="page"/>
      </w:r>
    </w:p>
    <w:p w14:paraId="24940358" w14:textId="24441FDE" w:rsidR="00EA3B96" w:rsidRPr="00C466BA" w:rsidRDefault="00C30301" w:rsidP="00F12092">
      <w:pPr>
        <w:pStyle w:val="Heading3"/>
      </w:pPr>
      <w:r>
        <w:lastRenderedPageBreak/>
        <w:t xml:space="preserve">WAGOLL </w:t>
      </w:r>
    </w:p>
    <w:tbl>
      <w:tblPr>
        <w:tblStyle w:val="Tableheader"/>
        <w:tblW w:w="5000" w:type="pct"/>
        <w:tblLayout w:type="fixed"/>
        <w:tblLook w:val="0420" w:firstRow="1" w:lastRow="0" w:firstColumn="0" w:lastColumn="0" w:noHBand="0" w:noVBand="1"/>
        <w:tblDescription w:val="WAGOLL (what a good one looks like) table"/>
      </w:tblPr>
      <w:tblGrid>
        <w:gridCol w:w="4815"/>
        <w:gridCol w:w="4815"/>
      </w:tblGrid>
      <w:tr w:rsidR="00C30301" w14:paraId="5BCEA0E8" w14:textId="77777777" w:rsidTr="008A6ED6">
        <w:trPr>
          <w:cnfStyle w:val="100000000000" w:firstRow="1" w:lastRow="0" w:firstColumn="0" w:lastColumn="0" w:oddVBand="0" w:evenVBand="0" w:oddHBand="0" w:evenHBand="0" w:firstRowFirstColumn="0" w:firstRowLastColumn="0" w:lastRowFirstColumn="0" w:lastRowLastColumn="0"/>
          <w:trHeight w:val="713"/>
        </w:trPr>
        <w:tc>
          <w:tcPr>
            <w:tcW w:w="2500" w:type="pct"/>
          </w:tcPr>
          <w:p w14:paraId="16135701" w14:textId="3E13473B" w:rsidR="00C30301" w:rsidRDefault="00C30301" w:rsidP="00894BCD">
            <w:r>
              <w:t>A good one</w:t>
            </w:r>
          </w:p>
        </w:tc>
        <w:tc>
          <w:tcPr>
            <w:tcW w:w="2500" w:type="pct"/>
          </w:tcPr>
          <w:p w14:paraId="7EFD706A" w14:textId="18B56CDD" w:rsidR="00C30301" w:rsidRDefault="00C30301" w:rsidP="00894BCD">
            <w:r>
              <w:t>A great one</w:t>
            </w:r>
          </w:p>
        </w:tc>
      </w:tr>
      <w:tr w:rsidR="00C30301" w14:paraId="1FC33404" w14:textId="77777777" w:rsidTr="004342F9">
        <w:trPr>
          <w:cnfStyle w:val="000000100000" w:firstRow="0" w:lastRow="0" w:firstColumn="0" w:lastColumn="0" w:oddVBand="0" w:evenVBand="0" w:oddHBand="1" w:evenHBand="0" w:firstRowFirstColumn="0" w:firstRowLastColumn="0" w:lastRowFirstColumn="0" w:lastRowLastColumn="0"/>
          <w:trHeight w:val="1964"/>
        </w:trPr>
        <w:tc>
          <w:tcPr>
            <w:tcW w:w="2500" w:type="pct"/>
          </w:tcPr>
          <w:p w14:paraId="15460B25" w14:textId="5A3E1932" w:rsidR="00C30301" w:rsidRPr="00492C55" w:rsidRDefault="00492C55" w:rsidP="008A6ED6">
            <w:pPr>
              <w:pStyle w:val="ListBullet"/>
              <w:rPr>
                <w:b/>
              </w:rPr>
            </w:pPr>
            <w:r w:rsidRPr="00492C55">
              <w:t>u</w:t>
            </w:r>
            <w:r w:rsidR="00C30301" w:rsidRPr="00492C55">
              <w:t>ses culturally</w:t>
            </w:r>
            <w:r w:rsidR="00790CE4">
              <w:t>-</w:t>
            </w:r>
            <w:r w:rsidR="00C30301" w:rsidRPr="00492C55">
              <w:t xml:space="preserve">appropriate language </w:t>
            </w:r>
            <w:r w:rsidR="007936E8">
              <w:t>including greetings</w:t>
            </w:r>
          </w:p>
          <w:p w14:paraId="742D06AA" w14:textId="2D86A192" w:rsidR="00C30301" w:rsidRPr="00492C55" w:rsidRDefault="00492C55" w:rsidP="008A6ED6">
            <w:pPr>
              <w:pStyle w:val="ListBullet"/>
              <w:rPr>
                <w:b/>
              </w:rPr>
            </w:pPr>
            <w:r w:rsidRPr="00492C55">
              <w:t>m</w:t>
            </w:r>
            <w:r w:rsidR="00C30301" w:rsidRPr="00492C55">
              <w:t>akes sense</w:t>
            </w:r>
          </w:p>
          <w:p w14:paraId="7E6594A0" w14:textId="6080C9D7" w:rsidR="00C30301" w:rsidRPr="004342F9" w:rsidRDefault="00492C55" w:rsidP="008A6ED6">
            <w:pPr>
              <w:pStyle w:val="ListBullet"/>
              <w:rPr>
                <w:b/>
              </w:rPr>
            </w:pPr>
            <w:r w:rsidRPr="00492C55">
              <w:t>f</w:t>
            </w:r>
            <w:r w:rsidR="00C30301" w:rsidRPr="00492C55">
              <w:t>ollows a logical order</w:t>
            </w:r>
          </w:p>
          <w:p w14:paraId="3E59EC07" w14:textId="34B3FE65" w:rsidR="00917A7F" w:rsidRDefault="00917A7F" w:rsidP="008A6ED6">
            <w:pPr>
              <w:pStyle w:val="ListBullet"/>
              <w:rPr>
                <w:bCs/>
              </w:rPr>
            </w:pPr>
            <w:r w:rsidRPr="004342F9">
              <w:rPr>
                <w:bCs/>
              </w:rPr>
              <w:t xml:space="preserve">uses </w:t>
            </w:r>
            <w:r w:rsidR="003B1B08">
              <w:rPr>
                <w:bCs/>
              </w:rPr>
              <w:t>a range of verb conjugations</w:t>
            </w:r>
          </w:p>
          <w:p w14:paraId="4F7B87D4" w14:textId="60C8B5DF" w:rsidR="00917A7F" w:rsidRPr="004342F9" w:rsidRDefault="003B1B08" w:rsidP="00917A7F">
            <w:pPr>
              <w:pStyle w:val="ListBullet"/>
              <w:rPr>
                <w:bCs/>
                <w:lang w:val="it-IT"/>
              </w:rPr>
            </w:pPr>
            <w:r>
              <w:rPr>
                <w:lang w:val="it-IT"/>
              </w:rPr>
              <w:t xml:space="preserve">includes </w:t>
            </w:r>
            <w:r w:rsidR="00917A7F" w:rsidRPr="001F48F2">
              <w:rPr>
                <w:lang w:val="it-IT"/>
              </w:rPr>
              <w:t>question</w:t>
            </w:r>
            <w:r>
              <w:rPr>
                <w:lang w:val="it-IT"/>
              </w:rPr>
              <w:t>s</w:t>
            </w:r>
            <w:r w:rsidR="00917A7F" w:rsidRPr="001F48F2">
              <w:rPr>
                <w:lang w:val="it-IT"/>
              </w:rPr>
              <w:t xml:space="preserve">, for example, </w:t>
            </w:r>
            <w:r w:rsidR="00917A7F" w:rsidRPr="001F48F2">
              <w:rPr>
                <w:i/>
                <w:iCs/>
                <w:lang w:val="it-IT"/>
              </w:rPr>
              <w:t>Fai…?</w:t>
            </w:r>
            <w:r w:rsidR="00917A7F" w:rsidRPr="007936E8">
              <w:rPr>
                <w:lang w:val="it-IT"/>
              </w:rPr>
              <w:t>,</w:t>
            </w:r>
            <w:r w:rsidR="00917A7F" w:rsidRPr="001F48F2">
              <w:rPr>
                <w:lang w:val="it-IT"/>
              </w:rPr>
              <w:t xml:space="preserve"> </w:t>
            </w:r>
            <w:r w:rsidR="00917A7F" w:rsidRPr="001F48F2">
              <w:rPr>
                <w:i/>
                <w:iCs/>
                <w:lang w:val="it-IT"/>
              </w:rPr>
              <w:t>A che ora…?</w:t>
            </w:r>
            <w:r w:rsidR="00917A7F" w:rsidRPr="007936E8">
              <w:rPr>
                <w:i/>
                <w:iCs/>
                <w:lang w:val="it-IT"/>
              </w:rPr>
              <w:t xml:space="preserve">, </w:t>
            </w:r>
            <w:r w:rsidR="00917A7F" w:rsidRPr="001F48F2">
              <w:rPr>
                <w:i/>
                <w:iCs/>
                <w:lang w:val="it-IT"/>
              </w:rPr>
              <w:t>Quando….?</w:t>
            </w:r>
          </w:p>
          <w:p w14:paraId="471437A5" w14:textId="7A2FE1C1" w:rsidR="00917A7F" w:rsidRPr="00F82C56" w:rsidRDefault="00917A7F" w:rsidP="00917A7F">
            <w:pPr>
              <w:pStyle w:val="ListBullet"/>
              <w:rPr>
                <w:bCs/>
                <w:lang w:val="it-IT"/>
              </w:rPr>
            </w:pPr>
            <w:r w:rsidRPr="004342F9">
              <w:rPr>
                <w:bCs/>
                <w:lang w:val="it-IT"/>
              </w:rPr>
              <w:t>uses full sentences to respond to questions</w:t>
            </w:r>
            <w:r w:rsidRPr="0004234A">
              <w:rPr>
                <w:bCs/>
                <w:lang w:val="en-US"/>
              </w:rPr>
              <w:t xml:space="preserve"> for example,</w:t>
            </w:r>
            <w:r>
              <w:rPr>
                <w:bCs/>
                <w:lang w:val="en-US"/>
              </w:rPr>
              <w:t xml:space="preserve"> </w:t>
            </w:r>
            <w:r w:rsidRPr="000F363A">
              <w:rPr>
                <w:bCs/>
                <w:i/>
                <w:iCs/>
                <w:lang w:val="it-IT"/>
              </w:rPr>
              <w:t>Sì, mi piace fare lo skateboard</w:t>
            </w:r>
          </w:p>
          <w:p w14:paraId="11BB0F79" w14:textId="21C34040" w:rsidR="00332172" w:rsidRDefault="00492C55" w:rsidP="00332172">
            <w:pPr>
              <w:pStyle w:val="ListBullet"/>
            </w:pPr>
            <w:r w:rsidRPr="00492C55">
              <w:t>i</w:t>
            </w:r>
            <w:r w:rsidR="00C30301" w:rsidRPr="00492C55">
              <w:t>ncludes</w:t>
            </w:r>
            <w:r w:rsidR="00332172">
              <w:t xml:space="preserve"> information about:</w:t>
            </w:r>
          </w:p>
          <w:p w14:paraId="428EFBAF" w14:textId="344F319B" w:rsidR="00332172" w:rsidRDefault="00332172" w:rsidP="00EE5EC6">
            <w:pPr>
              <w:pStyle w:val="ListBullet2"/>
            </w:pPr>
            <w:r>
              <w:t>your morning routine</w:t>
            </w:r>
          </w:p>
          <w:p w14:paraId="025A51DA" w14:textId="08180863" w:rsidR="00332172" w:rsidRDefault="00332172" w:rsidP="00EE5EC6">
            <w:pPr>
              <w:pStyle w:val="ListBullet2"/>
            </w:pPr>
            <w:r>
              <w:t>your afternoon routine</w:t>
            </w:r>
          </w:p>
          <w:p w14:paraId="5E02D389" w14:textId="7EB445C1" w:rsidR="00332172" w:rsidRDefault="00332172" w:rsidP="00EE5EC6">
            <w:pPr>
              <w:pStyle w:val="ListBullet2"/>
            </w:pPr>
            <w:r>
              <w:t>what leisure activities you do</w:t>
            </w:r>
          </w:p>
          <w:p w14:paraId="2D7A2995" w14:textId="3D671A50" w:rsidR="00332172" w:rsidRDefault="00332172" w:rsidP="00EE5EC6">
            <w:pPr>
              <w:pStyle w:val="ListBullet2"/>
            </w:pPr>
            <w:r>
              <w:t>the household chores you do</w:t>
            </w:r>
          </w:p>
          <w:p w14:paraId="66006FA6" w14:textId="31B22758" w:rsidR="003B1B08" w:rsidRDefault="003B1B08" w:rsidP="00EE5EC6">
            <w:pPr>
              <w:pStyle w:val="ListBullet2"/>
            </w:pPr>
            <w:r>
              <w:t>times structures and expressions of frequency and duration</w:t>
            </w:r>
          </w:p>
          <w:p w14:paraId="1243CDDD" w14:textId="5B2D4DF6" w:rsidR="00102F02" w:rsidRPr="00917A7F" w:rsidRDefault="00EF76EF" w:rsidP="00EE5EC6">
            <w:pPr>
              <w:pStyle w:val="ListBullet2"/>
              <w:rPr>
                <w:b/>
                <w:bCs/>
              </w:rPr>
            </w:pPr>
            <w:r>
              <w:t>your opinions about your weekly routine activities, including justifications</w:t>
            </w:r>
            <w:r w:rsidR="004342F9">
              <w:t>.</w:t>
            </w:r>
          </w:p>
        </w:tc>
        <w:tc>
          <w:tcPr>
            <w:tcW w:w="2500" w:type="pct"/>
          </w:tcPr>
          <w:p w14:paraId="4A9EA98A" w14:textId="7A23892C" w:rsidR="00790CE4" w:rsidRPr="000F363A" w:rsidRDefault="00790CE4" w:rsidP="008A6ED6">
            <w:pPr>
              <w:pStyle w:val="ListBullet"/>
              <w:rPr>
                <w:rFonts w:ascii="Batang" w:eastAsia="Batang" w:hAnsi="Batang" w:cs="Batang"/>
                <w:color w:val="0D0D0D"/>
                <w:shd w:val="clear" w:color="auto" w:fill="FFFFFF"/>
                <w:lang w:val="it-IT"/>
              </w:rPr>
            </w:pPr>
            <w:r>
              <w:rPr>
                <w:lang w:val="it-IT"/>
              </w:rPr>
              <w:t xml:space="preserve">includes all the elements of a good one, </w:t>
            </w:r>
            <w:r w:rsidRPr="000F363A">
              <w:rPr>
                <w:b/>
                <w:bCs/>
                <w:lang w:val="it-IT"/>
              </w:rPr>
              <w:t>plus</w:t>
            </w:r>
            <w:r>
              <w:rPr>
                <w:lang w:val="it-IT"/>
              </w:rPr>
              <w:t xml:space="preserve"> the elements listed below</w:t>
            </w:r>
            <w:r w:rsidR="000F363A">
              <w:rPr>
                <w:lang w:val="it-IT"/>
              </w:rPr>
              <w:t>:</w:t>
            </w:r>
          </w:p>
          <w:p w14:paraId="2240F266" w14:textId="77777777" w:rsidR="000F363A" w:rsidRPr="000F363A" w:rsidRDefault="00C30301" w:rsidP="00EE5EC6">
            <w:pPr>
              <w:pStyle w:val="ListBullet2"/>
              <w:rPr>
                <w:rFonts w:ascii="Batang" w:eastAsia="Batang" w:hAnsi="Batang" w:cs="Batang"/>
                <w:color w:val="0D0D0D"/>
                <w:shd w:val="clear" w:color="auto" w:fill="FFFFFF"/>
                <w:lang w:val="it-IT"/>
              </w:rPr>
            </w:pPr>
            <w:r w:rsidRPr="000F363A">
              <w:rPr>
                <w:lang w:val="it-IT"/>
              </w:rPr>
              <w:t xml:space="preserve">incidental language like </w:t>
            </w:r>
            <w:r w:rsidR="0004234A" w:rsidRPr="000F363A">
              <w:rPr>
                <w:i/>
                <w:iCs/>
                <w:lang w:val="it-IT"/>
              </w:rPr>
              <w:t>beh,</w:t>
            </w:r>
            <w:r w:rsidR="0004234A" w:rsidRPr="000F363A">
              <w:rPr>
                <w:lang w:val="it-IT"/>
              </w:rPr>
              <w:t xml:space="preserve"> </w:t>
            </w:r>
            <w:r w:rsidR="007936E8" w:rsidRPr="000F363A">
              <w:rPr>
                <w:i/>
                <w:iCs/>
                <w:lang w:val="it-IT"/>
              </w:rPr>
              <w:t>allora</w:t>
            </w:r>
          </w:p>
          <w:p w14:paraId="3FA3D588" w14:textId="051BD5E3" w:rsidR="00C30301" w:rsidRPr="000F363A" w:rsidRDefault="003B1B08" w:rsidP="00EE5EC6">
            <w:pPr>
              <w:pStyle w:val="ListBullet2"/>
              <w:rPr>
                <w:rFonts w:ascii="Batang" w:eastAsia="Batang" w:hAnsi="Batang" w:cs="Batang"/>
                <w:color w:val="0D0D0D"/>
                <w:shd w:val="clear" w:color="auto" w:fill="FFFFFF"/>
                <w:lang w:val="it-IT"/>
              </w:rPr>
            </w:pPr>
            <w:r w:rsidRPr="000F363A">
              <w:rPr>
                <w:lang w:val="it-IT"/>
              </w:rPr>
              <w:t>open</w:t>
            </w:r>
            <w:r w:rsidR="000F363A">
              <w:rPr>
                <w:lang w:val="it-IT"/>
              </w:rPr>
              <w:t>-</w:t>
            </w:r>
            <w:r w:rsidRPr="000F363A">
              <w:rPr>
                <w:lang w:val="it-IT"/>
              </w:rPr>
              <w:t>ended questions</w:t>
            </w:r>
            <w:r w:rsidR="00C30301" w:rsidRPr="000F363A">
              <w:rPr>
                <w:lang w:val="it-IT"/>
              </w:rPr>
              <w:t xml:space="preserve">, for example, </w:t>
            </w:r>
            <w:r w:rsidR="00917A7F" w:rsidRPr="000F363A">
              <w:rPr>
                <w:i/>
                <w:iCs/>
                <w:lang w:val="it-IT"/>
              </w:rPr>
              <w:t>Perché?, Con chi?</w:t>
            </w:r>
          </w:p>
          <w:p w14:paraId="2B659DFB" w14:textId="17E91D24" w:rsidR="007936E8" w:rsidRPr="000F363A" w:rsidRDefault="007936E8" w:rsidP="00EE5EC6">
            <w:pPr>
              <w:pStyle w:val="ListBullet2"/>
              <w:rPr>
                <w:bCs/>
                <w:lang w:val="it-IT"/>
              </w:rPr>
            </w:pPr>
            <w:r w:rsidRPr="000F363A">
              <w:rPr>
                <w:lang w:val="it-IT"/>
              </w:rPr>
              <w:t>agreement</w:t>
            </w:r>
            <w:r w:rsidRPr="00DF1AE5">
              <w:t xml:space="preserve"> or disagreement using the </w:t>
            </w:r>
            <w:r w:rsidRPr="000F363A">
              <w:rPr>
                <w:lang w:val="it-IT"/>
              </w:rPr>
              <w:t xml:space="preserve">phrases </w:t>
            </w:r>
            <w:r w:rsidRPr="000F363A">
              <w:rPr>
                <w:i/>
                <w:iCs/>
                <w:lang w:val="it-IT"/>
              </w:rPr>
              <w:t>anch’io</w:t>
            </w:r>
            <w:r w:rsidRPr="000F363A">
              <w:rPr>
                <w:lang w:val="it-IT"/>
              </w:rPr>
              <w:t xml:space="preserve">, </w:t>
            </w:r>
            <w:r w:rsidRPr="000F363A">
              <w:rPr>
                <w:i/>
                <w:iCs/>
                <w:lang w:val="it-IT"/>
              </w:rPr>
              <w:t>neanch’io</w:t>
            </w:r>
            <w:r w:rsidRPr="000F363A">
              <w:rPr>
                <w:lang w:val="it-IT"/>
              </w:rPr>
              <w:t xml:space="preserve">, </w:t>
            </w:r>
            <w:r w:rsidRPr="000F363A">
              <w:rPr>
                <w:i/>
                <w:iCs/>
                <w:lang w:val="it-IT"/>
              </w:rPr>
              <w:t>io no</w:t>
            </w:r>
          </w:p>
          <w:p w14:paraId="47D53E2C" w14:textId="650F9FFA" w:rsidR="00790CE4" w:rsidRPr="000F363A" w:rsidRDefault="00917A7F" w:rsidP="00EE5EC6">
            <w:pPr>
              <w:pStyle w:val="ListBullet2"/>
              <w:rPr>
                <w:lang w:val="it-IT"/>
              </w:rPr>
            </w:pPr>
            <w:r w:rsidRPr="000F363A">
              <w:rPr>
                <w:rFonts w:eastAsia="Malgun Gothic"/>
                <w:lang w:val="it-IT"/>
              </w:rPr>
              <w:t xml:space="preserve">a </w:t>
            </w:r>
            <w:r w:rsidRPr="000F363A">
              <w:rPr>
                <w:lang w:val="it-IT"/>
              </w:rPr>
              <w:t>range</w:t>
            </w:r>
            <w:r w:rsidRPr="000F363A">
              <w:rPr>
                <w:rFonts w:eastAsia="Malgun Gothic"/>
                <w:lang w:val="it-IT"/>
              </w:rPr>
              <w:t xml:space="preserve"> of </w:t>
            </w:r>
            <w:r w:rsidR="006D5FDF" w:rsidRPr="000F363A">
              <w:rPr>
                <w:rFonts w:eastAsia="Malgun Gothic"/>
                <w:lang w:val="it-IT"/>
              </w:rPr>
              <w:t xml:space="preserve">sentence </w:t>
            </w:r>
            <w:r w:rsidRPr="000F363A">
              <w:rPr>
                <w:rFonts w:eastAsia="Malgun Gothic"/>
                <w:lang w:val="it-IT"/>
              </w:rPr>
              <w:t>structures</w:t>
            </w:r>
            <w:r w:rsidR="006D5FDF" w:rsidRPr="000F363A">
              <w:rPr>
                <w:lang w:val="it-IT"/>
              </w:rPr>
              <w:t>, for example,</w:t>
            </w:r>
            <w:r w:rsidR="0004234A" w:rsidRPr="000F363A">
              <w:rPr>
                <w:lang w:val="it-IT"/>
              </w:rPr>
              <w:t xml:space="preserve"> Sì, mi piace </w:t>
            </w:r>
            <w:r w:rsidRPr="000F363A">
              <w:rPr>
                <w:lang w:val="it-IT"/>
              </w:rPr>
              <w:t>molto perché…</w:t>
            </w:r>
            <w:r w:rsidR="003B1B08" w:rsidRPr="000F363A">
              <w:rPr>
                <w:lang w:val="it-IT"/>
              </w:rPr>
              <w:t xml:space="preserve">, Di solito </w:t>
            </w:r>
            <w:r w:rsidR="00790CE4" w:rsidRPr="000F363A">
              <w:rPr>
                <w:lang w:val="it-IT"/>
              </w:rPr>
              <w:t>faccio lo shopping…</w:t>
            </w:r>
          </w:p>
          <w:p w14:paraId="479E1EB8" w14:textId="237938FA" w:rsidR="006D5FDF" w:rsidRPr="000F363A" w:rsidRDefault="006D5FDF" w:rsidP="00EE5EC6">
            <w:pPr>
              <w:pStyle w:val="ListBullet2"/>
              <w:rPr>
                <w:shd w:val="clear" w:color="auto" w:fill="FFFFFF"/>
                <w:lang w:val="it-IT"/>
              </w:rPr>
            </w:pPr>
            <w:r w:rsidRPr="000F363A">
              <w:rPr>
                <w:lang w:val="it-IT"/>
              </w:rPr>
              <w:t>conjunctions</w:t>
            </w:r>
            <w:r w:rsidRPr="000F363A">
              <w:rPr>
                <w:shd w:val="clear" w:color="auto" w:fill="FFFFFF"/>
                <w:lang w:val="it-IT"/>
              </w:rPr>
              <w:t xml:space="preserve"> and sequencing words to sequence ideas, for example,</w:t>
            </w:r>
            <w:r w:rsidR="00E36412" w:rsidRPr="000F363A">
              <w:rPr>
                <w:shd w:val="clear" w:color="auto" w:fill="FFFFFF"/>
                <w:lang w:val="it-IT"/>
              </w:rPr>
              <w:t xml:space="preserve"> </w:t>
            </w:r>
            <w:r w:rsidR="00E36412" w:rsidRPr="000F363A">
              <w:rPr>
                <w:i/>
                <w:iCs/>
                <w:shd w:val="clear" w:color="auto" w:fill="FFFFFF"/>
                <w:lang w:val="it-IT"/>
              </w:rPr>
              <w:t>poi</w:t>
            </w:r>
            <w:r w:rsidR="00E36412" w:rsidRPr="000F363A">
              <w:rPr>
                <w:shd w:val="clear" w:color="auto" w:fill="FFFFFF"/>
                <w:lang w:val="it-IT"/>
              </w:rPr>
              <w:t xml:space="preserve">, </w:t>
            </w:r>
            <w:r w:rsidR="00E36412" w:rsidRPr="000F363A">
              <w:rPr>
                <w:i/>
                <w:iCs/>
                <w:shd w:val="clear" w:color="auto" w:fill="FFFFFF"/>
                <w:lang w:val="it-IT"/>
              </w:rPr>
              <w:t>dopo</w:t>
            </w:r>
            <w:r w:rsidR="00E36412" w:rsidRPr="000F363A">
              <w:rPr>
                <w:shd w:val="clear" w:color="auto" w:fill="FFFFFF"/>
                <w:lang w:val="it-IT"/>
              </w:rPr>
              <w:t xml:space="preserve">, </w:t>
            </w:r>
            <w:r w:rsidR="00E36412" w:rsidRPr="000F363A">
              <w:rPr>
                <w:i/>
                <w:iCs/>
                <w:shd w:val="clear" w:color="auto" w:fill="FFFFFF"/>
                <w:lang w:val="it-IT"/>
              </w:rPr>
              <w:t>prima di</w:t>
            </w:r>
            <w:r w:rsidR="00E36412" w:rsidRPr="000F363A">
              <w:rPr>
                <w:shd w:val="clear" w:color="auto" w:fill="FFFFFF"/>
                <w:lang w:val="it-IT"/>
              </w:rPr>
              <w:t xml:space="preserve">, </w:t>
            </w:r>
            <w:r w:rsidR="00E36412" w:rsidRPr="000F363A">
              <w:rPr>
                <w:i/>
                <w:iCs/>
                <w:shd w:val="clear" w:color="auto" w:fill="FFFFFF"/>
                <w:lang w:val="it-IT"/>
              </w:rPr>
              <w:t>ma</w:t>
            </w:r>
            <w:r w:rsidR="00E36412" w:rsidRPr="000F363A">
              <w:rPr>
                <w:shd w:val="clear" w:color="auto" w:fill="FFFFFF"/>
                <w:lang w:val="it-IT"/>
              </w:rPr>
              <w:t xml:space="preserve">, </w:t>
            </w:r>
            <w:r w:rsidR="00E36412" w:rsidRPr="000F363A">
              <w:rPr>
                <w:i/>
                <w:iCs/>
                <w:shd w:val="clear" w:color="auto" w:fill="FFFFFF"/>
                <w:lang w:val="it-IT"/>
              </w:rPr>
              <w:t xml:space="preserve">però, </w:t>
            </w:r>
            <w:r w:rsidR="00790CE4" w:rsidRPr="000F363A">
              <w:rPr>
                <w:i/>
                <w:iCs/>
                <w:shd w:val="clear" w:color="auto" w:fill="FFFFFF"/>
                <w:lang w:val="it-IT"/>
              </w:rPr>
              <w:t xml:space="preserve">o…o…, </w:t>
            </w:r>
            <w:r w:rsidR="00E36412" w:rsidRPr="000F363A">
              <w:rPr>
                <w:i/>
                <w:iCs/>
                <w:shd w:val="clear" w:color="auto" w:fill="FFFFFF"/>
                <w:lang w:val="it-IT"/>
              </w:rPr>
              <w:t>oppure</w:t>
            </w:r>
            <w:r w:rsidR="00E36412" w:rsidRPr="000F363A">
              <w:rPr>
                <w:shd w:val="clear" w:color="auto" w:fill="FFFFFF"/>
                <w:lang w:val="it-IT"/>
              </w:rPr>
              <w:t xml:space="preserve">, </w:t>
            </w:r>
            <w:r w:rsidR="00E36412" w:rsidRPr="000F363A">
              <w:rPr>
                <w:i/>
                <w:iCs/>
                <w:shd w:val="clear" w:color="auto" w:fill="FFFFFF"/>
                <w:lang w:val="it-IT"/>
              </w:rPr>
              <w:t>perché</w:t>
            </w:r>
          </w:p>
          <w:p w14:paraId="4E3D466A" w14:textId="7C8B8BA9" w:rsidR="00C30301" w:rsidRPr="00C30301" w:rsidRDefault="007936E8" w:rsidP="00EE5EC6">
            <w:pPr>
              <w:pStyle w:val="ListBullet2"/>
            </w:pPr>
            <w:r w:rsidRPr="000F363A">
              <w:rPr>
                <w:lang w:val="it-IT"/>
              </w:rPr>
              <w:t>direct</w:t>
            </w:r>
            <w:r w:rsidRPr="000F363A">
              <w:rPr>
                <w:shd w:val="clear" w:color="auto" w:fill="FFFFFF"/>
                <w:lang w:val="it-IT"/>
              </w:rPr>
              <w:t xml:space="preserve"> object pronouns to avoid repetition of the object when responding to questions or adding to the conversation, for example, </w:t>
            </w:r>
            <w:r w:rsidRPr="000F363A">
              <w:rPr>
                <w:i/>
                <w:iCs/>
                <w:shd w:val="clear" w:color="auto" w:fill="FFFFFF"/>
                <w:lang w:val="it-IT"/>
              </w:rPr>
              <w:t>Io no, no</w:t>
            </w:r>
            <w:r w:rsidR="002806F4" w:rsidRPr="000F363A">
              <w:rPr>
                <w:i/>
                <w:iCs/>
                <w:shd w:val="clear" w:color="auto" w:fill="FFFFFF"/>
                <w:lang w:val="it-IT"/>
              </w:rPr>
              <w:t>n</w:t>
            </w:r>
            <w:r w:rsidRPr="000F363A">
              <w:rPr>
                <w:i/>
                <w:iCs/>
                <w:shd w:val="clear" w:color="auto" w:fill="FFFFFF"/>
                <w:lang w:val="it-IT"/>
              </w:rPr>
              <w:t xml:space="preserve"> mi piace per niente farlo.</w:t>
            </w:r>
          </w:p>
        </w:tc>
      </w:tr>
    </w:tbl>
    <w:p w14:paraId="73A97DD9" w14:textId="77777777" w:rsidR="00DE05D1" w:rsidRDefault="00DE05D1">
      <w:pPr>
        <w:suppressAutoHyphens w:val="0"/>
        <w:spacing w:before="0" w:after="160" w:line="259" w:lineRule="auto"/>
      </w:pPr>
      <w:r>
        <w:br w:type="page"/>
      </w:r>
    </w:p>
    <w:p w14:paraId="57864EB3" w14:textId="1201BE0B" w:rsidR="00E2096F" w:rsidRPr="001C1AAD" w:rsidRDefault="00E2096F" w:rsidP="001C1AAD">
      <w:pPr>
        <w:sectPr w:rsidR="00E2096F" w:rsidRPr="001C1AAD" w:rsidSect="00F4692B">
          <w:headerReference w:type="default" r:id="rId7"/>
          <w:footerReference w:type="default" r:id="rId8"/>
          <w:headerReference w:type="first" r:id="rId9"/>
          <w:footerReference w:type="first" r:id="rId10"/>
          <w:pgSz w:w="11906" w:h="16838"/>
          <w:pgMar w:top="1134" w:right="1134" w:bottom="1134" w:left="1134" w:header="709" w:footer="709" w:gutter="0"/>
          <w:pgNumType w:start="1"/>
          <w:cols w:space="708"/>
          <w:titlePg/>
          <w:docGrid w:linePitch="360"/>
        </w:sectPr>
      </w:pPr>
    </w:p>
    <w:p w14:paraId="046D5A01" w14:textId="77777777" w:rsidR="001C1AAD" w:rsidRPr="00102F02" w:rsidRDefault="001C1AAD" w:rsidP="001C1AAD">
      <w:pPr>
        <w:rPr>
          <w:rFonts w:eastAsia="Batang"/>
          <w:b/>
          <w:bCs/>
        </w:rPr>
      </w:pPr>
      <w:r w:rsidRPr="00102F02">
        <w:rPr>
          <w:rFonts w:eastAsia="Batang"/>
          <w:b/>
          <w:bCs/>
        </w:rPr>
        <w:lastRenderedPageBreak/>
        <w:t>© State of New South Wales (Department of Education), 2024</w:t>
      </w:r>
    </w:p>
    <w:p w14:paraId="72228518" w14:textId="77777777" w:rsidR="001C1AAD" w:rsidRPr="00102F02" w:rsidRDefault="001C1AAD" w:rsidP="001C1AAD">
      <w:pPr>
        <w:rPr>
          <w:rFonts w:eastAsia="Batang"/>
        </w:rPr>
      </w:pPr>
      <w:r w:rsidRPr="00102F02">
        <w:rPr>
          <w:rFonts w:eastAsia="Batang"/>
        </w:rPr>
        <w:t xml:space="preserve">The copyright material published in this resource is subject to the </w:t>
      </w:r>
      <w:r w:rsidRPr="00102F02">
        <w:rPr>
          <w:rFonts w:eastAsia="Batang"/>
          <w:i/>
          <w:iCs/>
        </w:rPr>
        <w:t>Copyright Act 1968</w:t>
      </w:r>
      <w:r w:rsidRPr="00102F02">
        <w:rPr>
          <w:rFonts w:eastAsia="Batang"/>
        </w:rPr>
        <w:t xml:space="preserve"> (Cth) and is owned by the NSW Department of Education or, where indicated, by a party other than the NSW Department of Education (third-party material).</w:t>
      </w:r>
    </w:p>
    <w:p w14:paraId="3158D46B" w14:textId="77777777" w:rsidR="001C1AAD" w:rsidRPr="00102F02" w:rsidRDefault="001C1AAD" w:rsidP="001C1AAD">
      <w:pPr>
        <w:rPr>
          <w:rFonts w:eastAsia="Batang"/>
        </w:rPr>
      </w:pPr>
      <w:r w:rsidRPr="00102F02">
        <w:rPr>
          <w:rFonts w:eastAsia="Batang"/>
        </w:rPr>
        <w:t xml:space="preserve">Copyright material available in this resource and owned by the NSW Department of Education is licensed under a </w:t>
      </w:r>
      <w:hyperlink r:id="rId11" w:history="1">
        <w:r w:rsidRPr="00102F02">
          <w:rPr>
            <w:rFonts w:eastAsia="Batang"/>
            <w:color w:val="002664"/>
            <w:u w:val="single"/>
          </w:rPr>
          <w:t>Creative Commons Attribution 4.0 International (CC BY 4.0) license</w:t>
        </w:r>
      </w:hyperlink>
      <w:r w:rsidRPr="00102F02">
        <w:rPr>
          <w:rFonts w:eastAsia="Batang"/>
        </w:rPr>
        <w:t>.</w:t>
      </w:r>
    </w:p>
    <w:p w14:paraId="37D9D986" w14:textId="77777777" w:rsidR="001C1AAD" w:rsidRPr="00102F02" w:rsidRDefault="001C1AAD" w:rsidP="001C1AAD">
      <w:pPr>
        <w:rPr>
          <w:rFonts w:eastAsia="Batang"/>
        </w:rPr>
      </w:pPr>
      <w:r w:rsidRPr="00102F02">
        <w:rPr>
          <w:rFonts w:eastAsia="Batang"/>
          <w:b/>
          <w:bCs/>
          <w:noProof/>
        </w:rPr>
        <w:drawing>
          <wp:inline distT="0" distB="0" distL="0" distR="0" wp14:anchorId="68267077" wp14:editId="7088822D">
            <wp:extent cx="1009935" cy="352303"/>
            <wp:effectExtent l="0" t="0" r="0" b="0"/>
            <wp:docPr id="908863678" name="Picture 908863678" descr="Creative Commons Attribution license 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3B7ABC8D" w14:textId="77777777" w:rsidR="001C1AAD" w:rsidRPr="00102F02" w:rsidRDefault="001C1AAD" w:rsidP="001C1AAD">
      <w:pPr>
        <w:rPr>
          <w:rFonts w:eastAsia="Batang"/>
        </w:rPr>
      </w:pPr>
      <w:r w:rsidRPr="00102F02">
        <w:rPr>
          <w:rFonts w:eastAsia="Batang"/>
        </w:rPr>
        <w:t>This licence allows you to share and adapt the material for any purpose, even commercially. Attribution should be given to © State of New South Wales (Department of Education), 2024.</w:t>
      </w:r>
    </w:p>
    <w:p w14:paraId="6EA04303" w14:textId="77777777" w:rsidR="001C1AAD" w:rsidRPr="00102F02" w:rsidRDefault="001C1AAD" w:rsidP="001C1AAD">
      <w:pPr>
        <w:rPr>
          <w:rFonts w:eastAsia="Batang"/>
        </w:rPr>
      </w:pPr>
      <w:r w:rsidRPr="00102F02">
        <w:rPr>
          <w:rFonts w:eastAsia="Batang"/>
        </w:rPr>
        <w:t>Material in this resource not available under a Creative Commons licence:</w:t>
      </w:r>
    </w:p>
    <w:p w14:paraId="1537C979" w14:textId="77777777" w:rsidR="001C1AAD" w:rsidRPr="00102F02" w:rsidRDefault="001C1AAD" w:rsidP="000F363A">
      <w:pPr>
        <w:numPr>
          <w:ilvl w:val="0"/>
          <w:numId w:val="1"/>
        </w:numPr>
        <w:rPr>
          <w:rFonts w:eastAsia="Batang"/>
        </w:rPr>
      </w:pPr>
      <w:r w:rsidRPr="00102F02">
        <w:rPr>
          <w:rFonts w:eastAsia="Batang"/>
        </w:rPr>
        <w:t>the NSW Department of Education logo, other logos and trademark-protected material</w:t>
      </w:r>
    </w:p>
    <w:p w14:paraId="1838D258" w14:textId="77777777" w:rsidR="001C1AAD" w:rsidRPr="00102F02" w:rsidRDefault="001C1AAD" w:rsidP="000F363A">
      <w:pPr>
        <w:numPr>
          <w:ilvl w:val="0"/>
          <w:numId w:val="1"/>
        </w:numPr>
        <w:rPr>
          <w:rFonts w:eastAsia="Batang"/>
        </w:rPr>
      </w:pPr>
      <w:r w:rsidRPr="00102F02">
        <w:rPr>
          <w:rFonts w:eastAsia="Batang"/>
        </w:rPr>
        <w:t>material owned by a third party that has been reproduced with permission. You will need to obtain permission from the third party to reuse its material.</w:t>
      </w:r>
    </w:p>
    <w:p w14:paraId="56EA33F6" w14:textId="77777777" w:rsidR="001C1AAD" w:rsidRPr="00102F02" w:rsidRDefault="001C1AAD" w:rsidP="001C1AAD">
      <w:pPr>
        <w:pBdr>
          <w:top w:val="single" w:sz="24" w:space="10" w:color="CCEDFC"/>
          <w:left w:val="single" w:sz="24" w:space="10" w:color="CCEDFC"/>
          <w:bottom w:val="single" w:sz="24" w:space="10" w:color="CCEDFC"/>
          <w:right w:val="single" w:sz="24" w:space="10" w:color="CCEDFC"/>
        </w:pBdr>
        <w:shd w:val="clear" w:color="auto" w:fill="CCEDFC"/>
        <w:rPr>
          <w:rFonts w:eastAsia="Batang"/>
          <w:b/>
          <w:bCs/>
        </w:rPr>
      </w:pPr>
      <w:r w:rsidRPr="00102F02">
        <w:rPr>
          <w:rFonts w:eastAsia="Batang"/>
          <w:b/>
          <w:bCs/>
        </w:rPr>
        <w:t>Links to third-party material and websites</w:t>
      </w:r>
    </w:p>
    <w:p w14:paraId="71D854D5" w14:textId="77777777" w:rsidR="001C1AAD" w:rsidRPr="00102F02" w:rsidRDefault="001C1AAD" w:rsidP="001C1AAD">
      <w:pPr>
        <w:pBdr>
          <w:top w:val="single" w:sz="24" w:space="10" w:color="CCEDFC"/>
          <w:left w:val="single" w:sz="24" w:space="10" w:color="CCEDFC"/>
          <w:bottom w:val="single" w:sz="24" w:space="10" w:color="CCEDFC"/>
          <w:right w:val="single" w:sz="24" w:space="10" w:color="CCEDFC"/>
        </w:pBdr>
        <w:shd w:val="clear" w:color="auto" w:fill="CCEDFC"/>
        <w:rPr>
          <w:rFonts w:eastAsia="Batang"/>
        </w:rPr>
      </w:pPr>
      <w:r w:rsidRPr="00102F02">
        <w:rPr>
          <w:rFonts w:eastAsia="Batang"/>
        </w:rP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F10AAB7" w14:textId="13CCB83D" w:rsidR="00BB4FBA" w:rsidRPr="00BB4FBA" w:rsidRDefault="001C1AAD" w:rsidP="001C1AAD">
      <w:pPr>
        <w:pBdr>
          <w:top w:val="single" w:sz="24" w:space="10" w:color="CCEDFC"/>
          <w:left w:val="single" w:sz="24" w:space="10" w:color="CCEDFC"/>
          <w:bottom w:val="single" w:sz="24" w:space="10" w:color="CCEDFC"/>
          <w:right w:val="single" w:sz="24" w:space="10" w:color="CCEDFC"/>
        </w:pBdr>
        <w:shd w:val="clear" w:color="auto" w:fill="CCEDFC"/>
      </w:pPr>
      <w:r w:rsidRPr="00102F02">
        <w:rPr>
          <w:rFonts w:eastAsia="Batang"/>
        </w:rP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rsidRPr="00102F02">
        <w:rPr>
          <w:rFonts w:eastAsia="Batang"/>
        </w:rPr>
        <w:t>where</w:t>
      </w:r>
      <w:proofErr w:type="gramEnd"/>
      <w:r w:rsidRPr="00102F02">
        <w:rPr>
          <w:rFonts w:eastAsia="Batang"/>
        </w:rPr>
        <w:t xml:space="preserve"> permitted by the </w:t>
      </w:r>
      <w:r w:rsidRPr="00102F02">
        <w:rPr>
          <w:rFonts w:eastAsia="Batang"/>
          <w:i/>
          <w:iCs/>
        </w:rPr>
        <w:t>Copyright Act 1968</w:t>
      </w:r>
      <w:r w:rsidRPr="00102F02">
        <w:rPr>
          <w:rFonts w:eastAsia="Batang"/>
        </w:rPr>
        <w:t xml:space="preserve"> (Cth). The department accepts no responsibility for content on third-party website</w:t>
      </w:r>
      <w:r>
        <w:rPr>
          <w:rFonts w:eastAsia="Batang"/>
        </w:rPr>
        <w:t>.</w:t>
      </w:r>
    </w:p>
    <w:sectPr w:rsidR="00BB4FBA" w:rsidRPr="00BB4FBA" w:rsidSect="00F4692B">
      <w:headerReference w:type="first" r:id="rId13"/>
      <w:footerReference w:type="first" r:id="rId14"/>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FE62A" w14:textId="77777777" w:rsidR="00390777" w:rsidRDefault="00390777" w:rsidP="00843DF5">
      <w:r>
        <w:separator/>
      </w:r>
    </w:p>
    <w:p w14:paraId="47EDBFE9" w14:textId="77777777" w:rsidR="00390777" w:rsidRDefault="00390777" w:rsidP="00843DF5"/>
    <w:p w14:paraId="06E821A5" w14:textId="77777777" w:rsidR="00390777" w:rsidRDefault="00390777" w:rsidP="00843DF5"/>
  </w:endnote>
  <w:endnote w:type="continuationSeparator" w:id="0">
    <w:p w14:paraId="6F51D5C2" w14:textId="77777777" w:rsidR="00390777" w:rsidRDefault="00390777" w:rsidP="00843DF5">
      <w:r>
        <w:continuationSeparator/>
      </w:r>
    </w:p>
    <w:p w14:paraId="31827135" w14:textId="77777777" w:rsidR="00390777" w:rsidRDefault="00390777" w:rsidP="00843DF5"/>
    <w:p w14:paraId="743DD04C" w14:textId="77777777" w:rsidR="00390777" w:rsidRDefault="00390777"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4EF74" w14:textId="4B1E712A"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0F4F02">
      <w:rPr>
        <w:noProof/>
      </w:rPr>
      <w:t>Sep-24</w:t>
    </w:r>
    <w:r>
      <w:fldChar w:fldCharType="end"/>
    </w:r>
    <w:r>
      <w:ptab w:relativeTo="margin" w:alignment="right" w:leader="none"/>
    </w:r>
    <w:r>
      <w:rPr>
        <w:b/>
        <w:noProof/>
        <w:sz w:val="28"/>
        <w:szCs w:val="28"/>
      </w:rPr>
      <w:drawing>
        <wp:inline distT="0" distB="0" distL="0" distR="0" wp14:anchorId="005A2429" wp14:editId="1D29E302">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0E425"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B096D" w14:textId="77777777" w:rsidR="00E2096F" w:rsidRPr="00E2096F" w:rsidRDefault="00E2096F"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E9E87" w14:textId="77777777" w:rsidR="00390777" w:rsidRDefault="00390777" w:rsidP="00843DF5">
      <w:r>
        <w:separator/>
      </w:r>
    </w:p>
    <w:p w14:paraId="22C4635B" w14:textId="77777777" w:rsidR="00390777" w:rsidRDefault="00390777" w:rsidP="00843DF5"/>
    <w:p w14:paraId="63246A61" w14:textId="77777777" w:rsidR="00390777" w:rsidRDefault="00390777" w:rsidP="00843DF5"/>
  </w:footnote>
  <w:footnote w:type="continuationSeparator" w:id="0">
    <w:p w14:paraId="58AFD258" w14:textId="77777777" w:rsidR="00390777" w:rsidRDefault="00390777" w:rsidP="00843DF5">
      <w:r>
        <w:continuationSeparator/>
      </w:r>
    </w:p>
    <w:p w14:paraId="6C256557" w14:textId="77777777" w:rsidR="00390777" w:rsidRDefault="00390777" w:rsidP="00843DF5"/>
    <w:p w14:paraId="71AD9F9B" w14:textId="77777777" w:rsidR="00390777" w:rsidRDefault="00390777"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25A1A" w14:textId="0A46C5A0" w:rsidR="008A353C" w:rsidRDefault="006D5FDF" w:rsidP="00843DF5">
    <w:pPr>
      <w:pStyle w:val="Documentname"/>
    </w:pPr>
    <w:r>
      <w:t>About my week</w:t>
    </w:r>
    <w:r w:rsidR="00B222FB" w:rsidRPr="00D2403C">
      <w:t xml:space="preserve"> |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CD5AB"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6AF67A59" wp14:editId="0CC0A085">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A10895"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F67A59"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DA10895"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54DACF47" wp14:editId="694EC323">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D448A" w14:textId="77777777" w:rsidR="00E2096F" w:rsidRPr="00E2096F" w:rsidRDefault="00E2096F"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A335F28"/>
    <w:multiLevelType w:val="multilevel"/>
    <w:tmpl w:val="067051D2"/>
    <w:lvl w:ilvl="0">
      <w:start w:val="1"/>
      <w:numFmt w:val="bullet"/>
      <w:lvlText w:val="o"/>
      <w:lvlJc w:val="left"/>
      <w:pPr>
        <w:ind w:left="1134" w:hanging="567"/>
      </w:pPr>
      <w:rPr>
        <w:rFonts w:ascii="Courier New" w:hAnsi="Courier New" w:cs="Courier New"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2B84BF1"/>
    <w:multiLevelType w:val="multilevel"/>
    <w:tmpl w:val="E5E8B97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75781224">
    <w:abstractNumId w:val="2"/>
  </w:num>
  <w:num w:numId="2" w16cid:durableId="1864056311">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2027556915">
    <w:abstractNumId w:val="0"/>
  </w:num>
  <w:num w:numId="4" w16cid:durableId="848374606">
    <w:abstractNumId w:val="2"/>
  </w:num>
  <w:num w:numId="5" w16cid:durableId="495387649">
    <w:abstractNumId w:val="5"/>
  </w:num>
  <w:num w:numId="6" w16cid:durableId="976178915">
    <w:abstractNumId w:val="3"/>
  </w:num>
  <w:num w:numId="7" w16cid:durableId="143262869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92B"/>
    <w:rsid w:val="00000336"/>
    <w:rsid w:val="00003EFA"/>
    <w:rsid w:val="00004183"/>
    <w:rsid w:val="000077BF"/>
    <w:rsid w:val="00013FF2"/>
    <w:rsid w:val="00017B07"/>
    <w:rsid w:val="000252CB"/>
    <w:rsid w:val="000257A4"/>
    <w:rsid w:val="0003702C"/>
    <w:rsid w:val="0004234A"/>
    <w:rsid w:val="00045C2F"/>
    <w:rsid w:val="00045F0D"/>
    <w:rsid w:val="0004750C"/>
    <w:rsid w:val="00047862"/>
    <w:rsid w:val="00051080"/>
    <w:rsid w:val="00054D26"/>
    <w:rsid w:val="00060945"/>
    <w:rsid w:val="00061D5B"/>
    <w:rsid w:val="000673B7"/>
    <w:rsid w:val="00070384"/>
    <w:rsid w:val="00070804"/>
    <w:rsid w:val="00072E86"/>
    <w:rsid w:val="000733A1"/>
    <w:rsid w:val="00074F0F"/>
    <w:rsid w:val="000769CC"/>
    <w:rsid w:val="0008517E"/>
    <w:rsid w:val="000937F3"/>
    <w:rsid w:val="000B1FFF"/>
    <w:rsid w:val="000B76B2"/>
    <w:rsid w:val="000C1B93"/>
    <w:rsid w:val="000C24ED"/>
    <w:rsid w:val="000C4344"/>
    <w:rsid w:val="000C5481"/>
    <w:rsid w:val="000D1EB7"/>
    <w:rsid w:val="000D3BBE"/>
    <w:rsid w:val="000D64F7"/>
    <w:rsid w:val="000D7466"/>
    <w:rsid w:val="000D77D9"/>
    <w:rsid w:val="000D7E5E"/>
    <w:rsid w:val="000F363A"/>
    <w:rsid w:val="000F4F02"/>
    <w:rsid w:val="00102F02"/>
    <w:rsid w:val="00103E4F"/>
    <w:rsid w:val="001046D1"/>
    <w:rsid w:val="00106939"/>
    <w:rsid w:val="00112528"/>
    <w:rsid w:val="00113093"/>
    <w:rsid w:val="0011352D"/>
    <w:rsid w:val="00123A38"/>
    <w:rsid w:val="00123EB9"/>
    <w:rsid w:val="00125DFF"/>
    <w:rsid w:val="0012654C"/>
    <w:rsid w:val="00143A86"/>
    <w:rsid w:val="00153D13"/>
    <w:rsid w:val="001613E4"/>
    <w:rsid w:val="0017408C"/>
    <w:rsid w:val="00181F54"/>
    <w:rsid w:val="00190C6F"/>
    <w:rsid w:val="001A2D64"/>
    <w:rsid w:val="001A3009"/>
    <w:rsid w:val="001A4C91"/>
    <w:rsid w:val="001A4CF6"/>
    <w:rsid w:val="001C0997"/>
    <w:rsid w:val="001C1AAD"/>
    <w:rsid w:val="001C6C9C"/>
    <w:rsid w:val="001C7E97"/>
    <w:rsid w:val="001D5230"/>
    <w:rsid w:val="001E0DD5"/>
    <w:rsid w:val="001E103F"/>
    <w:rsid w:val="001E3497"/>
    <w:rsid w:val="001E7042"/>
    <w:rsid w:val="001E761A"/>
    <w:rsid w:val="001F2668"/>
    <w:rsid w:val="001F2D78"/>
    <w:rsid w:val="001F48F2"/>
    <w:rsid w:val="001F5F7B"/>
    <w:rsid w:val="002075BD"/>
    <w:rsid w:val="002079DF"/>
    <w:rsid w:val="002105AD"/>
    <w:rsid w:val="00213314"/>
    <w:rsid w:val="00216244"/>
    <w:rsid w:val="00216633"/>
    <w:rsid w:val="002178F4"/>
    <w:rsid w:val="002227AD"/>
    <w:rsid w:val="002300CD"/>
    <w:rsid w:val="0023422C"/>
    <w:rsid w:val="00242D98"/>
    <w:rsid w:val="0024474D"/>
    <w:rsid w:val="00251847"/>
    <w:rsid w:val="0025592F"/>
    <w:rsid w:val="00257BF9"/>
    <w:rsid w:val="0026327B"/>
    <w:rsid w:val="00263B37"/>
    <w:rsid w:val="0026548C"/>
    <w:rsid w:val="00266207"/>
    <w:rsid w:val="0027370C"/>
    <w:rsid w:val="002806F4"/>
    <w:rsid w:val="002A28B4"/>
    <w:rsid w:val="002A2B8C"/>
    <w:rsid w:val="002A30D8"/>
    <w:rsid w:val="002A35CF"/>
    <w:rsid w:val="002A475D"/>
    <w:rsid w:val="002B316A"/>
    <w:rsid w:val="002B50F2"/>
    <w:rsid w:val="002B5B33"/>
    <w:rsid w:val="002C0CF8"/>
    <w:rsid w:val="002D15CF"/>
    <w:rsid w:val="002F492B"/>
    <w:rsid w:val="002F7CFE"/>
    <w:rsid w:val="003016D6"/>
    <w:rsid w:val="00302680"/>
    <w:rsid w:val="00303085"/>
    <w:rsid w:val="00306C23"/>
    <w:rsid w:val="003225EA"/>
    <w:rsid w:val="00324A98"/>
    <w:rsid w:val="00332172"/>
    <w:rsid w:val="003355E2"/>
    <w:rsid w:val="00340DD9"/>
    <w:rsid w:val="00360E17"/>
    <w:rsid w:val="0036209C"/>
    <w:rsid w:val="00371F68"/>
    <w:rsid w:val="0038536D"/>
    <w:rsid w:val="00385DFB"/>
    <w:rsid w:val="00390777"/>
    <w:rsid w:val="003A0CFB"/>
    <w:rsid w:val="003A5190"/>
    <w:rsid w:val="003B0768"/>
    <w:rsid w:val="003B1B08"/>
    <w:rsid w:val="003B1EFE"/>
    <w:rsid w:val="003B240E"/>
    <w:rsid w:val="003B3E41"/>
    <w:rsid w:val="003D13EF"/>
    <w:rsid w:val="003D1F70"/>
    <w:rsid w:val="003F5A78"/>
    <w:rsid w:val="003F6E52"/>
    <w:rsid w:val="003F7CF9"/>
    <w:rsid w:val="00400ACE"/>
    <w:rsid w:val="00401084"/>
    <w:rsid w:val="00407CAD"/>
    <w:rsid w:val="00407EF0"/>
    <w:rsid w:val="00412F2B"/>
    <w:rsid w:val="00416C5E"/>
    <w:rsid w:val="004178B3"/>
    <w:rsid w:val="0041798A"/>
    <w:rsid w:val="004243EF"/>
    <w:rsid w:val="00430F12"/>
    <w:rsid w:val="004342F9"/>
    <w:rsid w:val="00440944"/>
    <w:rsid w:val="00442345"/>
    <w:rsid w:val="00453EC1"/>
    <w:rsid w:val="00454159"/>
    <w:rsid w:val="00456066"/>
    <w:rsid w:val="004662AB"/>
    <w:rsid w:val="004662C4"/>
    <w:rsid w:val="00474E4B"/>
    <w:rsid w:val="00480185"/>
    <w:rsid w:val="0048642E"/>
    <w:rsid w:val="00491389"/>
    <w:rsid w:val="00492C55"/>
    <w:rsid w:val="004A29D0"/>
    <w:rsid w:val="004A33A4"/>
    <w:rsid w:val="004B08F1"/>
    <w:rsid w:val="004B13C5"/>
    <w:rsid w:val="004B484F"/>
    <w:rsid w:val="004B723A"/>
    <w:rsid w:val="004C11A9"/>
    <w:rsid w:val="004C4B48"/>
    <w:rsid w:val="004C68E7"/>
    <w:rsid w:val="004E1043"/>
    <w:rsid w:val="004E46EA"/>
    <w:rsid w:val="004E5408"/>
    <w:rsid w:val="004F0B88"/>
    <w:rsid w:val="004F2AC5"/>
    <w:rsid w:val="004F48DD"/>
    <w:rsid w:val="004F6AF2"/>
    <w:rsid w:val="00500BA3"/>
    <w:rsid w:val="00511863"/>
    <w:rsid w:val="005128E7"/>
    <w:rsid w:val="005242A3"/>
    <w:rsid w:val="00526795"/>
    <w:rsid w:val="00533071"/>
    <w:rsid w:val="00541FBB"/>
    <w:rsid w:val="005500B1"/>
    <w:rsid w:val="005608F0"/>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D71FC"/>
    <w:rsid w:val="005E1F63"/>
    <w:rsid w:val="005F49D6"/>
    <w:rsid w:val="00601B4F"/>
    <w:rsid w:val="00613017"/>
    <w:rsid w:val="00613F9E"/>
    <w:rsid w:val="00624D13"/>
    <w:rsid w:val="00626BBF"/>
    <w:rsid w:val="00627A57"/>
    <w:rsid w:val="00634A04"/>
    <w:rsid w:val="00636514"/>
    <w:rsid w:val="0064273E"/>
    <w:rsid w:val="00643CC4"/>
    <w:rsid w:val="00645269"/>
    <w:rsid w:val="00660388"/>
    <w:rsid w:val="00677835"/>
    <w:rsid w:val="00680388"/>
    <w:rsid w:val="00691121"/>
    <w:rsid w:val="0069617A"/>
    <w:rsid w:val="00696410"/>
    <w:rsid w:val="006A046F"/>
    <w:rsid w:val="006A0D97"/>
    <w:rsid w:val="006A3884"/>
    <w:rsid w:val="006B3488"/>
    <w:rsid w:val="006B7D57"/>
    <w:rsid w:val="006C5CBB"/>
    <w:rsid w:val="006D00B0"/>
    <w:rsid w:val="006D1CF3"/>
    <w:rsid w:val="006D5FDF"/>
    <w:rsid w:val="006E54D3"/>
    <w:rsid w:val="006F1CF4"/>
    <w:rsid w:val="00707A34"/>
    <w:rsid w:val="00717237"/>
    <w:rsid w:val="0072638E"/>
    <w:rsid w:val="007278A9"/>
    <w:rsid w:val="00741909"/>
    <w:rsid w:val="00752ED5"/>
    <w:rsid w:val="007564F8"/>
    <w:rsid w:val="0076669D"/>
    <w:rsid w:val="00766D19"/>
    <w:rsid w:val="00767CA4"/>
    <w:rsid w:val="00773CDB"/>
    <w:rsid w:val="00780883"/>
    <w:rsid w:val="00790CE4"/>
    <w:rsid w:val="007936E8"/>
    <w:rsid w:val="0079523E"/>
    <w:rsid w:val="00796499"/>
    <w:rsid w:val="007B020C"/>
    <w:rsid w:val="007B1E72"/>
    <w:rsid w:val="007B523A"/>
    <w:rsid w:val="007C3E7D"/>
    <w:rsid w:val="007C4870"/>
    <w:rsid w:val="007C4875"/>
    <w:rsid w:val="007C5D33"/>
    <w:rsid w:val="007C61E6"/>
    <w:rsid w:val="007C63BB"/>
    <w:rsid w:val="007D56C3"/>
    <w:rsid w:val="007E20E5"/>
    <w:rsid w:val="007E6A58"/>
    <w:rsid w:val="007F066A"/>
    <w:rsid w:val="007F27F8"/>
    <w:rsid w:val="007F386A"/>
    <w:rsid w:val="007F6BE6"/>
    <w:rsid w:val="00801971"/>
    <w:rsid w:val="0080248A"/>
    <w:rsid w:val="00804F58"/>
    <w:rsid w:val="00806ECB"/>
    <w:rsid w:val="008073B1"/>
    <w:rsid w:val="00810D93"/>
    <w:rsid w:val="00814A3B"/>
    <w:rsid w:val="00817F80"/>
    <w:rsid w:val="008242EB"/>
    <w:rsid w:val="00824F5A"/>
    <w:rsid w:val="00836838"/>
    <w:rsid w:val="008426B6"/>
    <w:rsid w:val="00843DF5"/>
    <w:rsid w:val="00854585"/>
    <w:rsid w:val="008559F3"/>
    <w:rsid w:val="00856CA3"/>
    <w:rsid w:val="00864528"/>
    <w:rsid w:val="00865BC1"/>
    <w:rsid w:val="0087496A"/>
    <w:rsid w:val="00881061"/>
    <w:rsid w:val="00881ED0"/>
    <w:rsid w:val="00890EEE"/>
    <w:rsid w:val="00891403"/>
    <w:rsid w:val="0089316E"/>
    <w:rsid w:val="00894BCD"/>
    <w:rsid w:val="008A353C"/>
    <w:rsid w:val="008A4CF6"/>
    <w:rsid w:val="008A6ED6"/>
    <w:rsid w:val="008B1946"/>
    <w:rsid w:val="008B627E"/>
    <w:rsid w:val="008C1D11"/>
    <w:rsid w:val="008C79FD"/>
    <w:rsid w:val="008D30FB"/>
    <w:rsid w:val="008D36AF"/>
    <w:rsid w:val="008D5C37"/>
    <w:rsid w:val="008E3DE9"/>
    <w:rsid w:val="008E45FB"/>
    <w:rsid w:val="008E4E66"/>
    <w:rsid w:val="009107ED"/>
    <w:rsid w:val="009138BF"/>
    <w:rsid w:val="00915B46"/>
    <w:rsid w:val="00917A7F"/>
    <w:rsid w:val="00921FDC"/>
    <w:rsid w:val="00936713"/>
    <w:rsid w:val="0093679E"/>
    <w:rsid w:val="0094147E"/>
    <w:rsid w:val="00941947"/>
    <w:rsid w:val="0094511B"/>
    <w:rsid w:val="00945B9D"/>
    <w:rsid w:val="00951CA7"/>
    <w:rsid w:val="009560E5"/>
    <w:rsid w:val="0097042E"/>
    <w:rsid w:val="00971C90"/>
    <w:rsid w:val="009739C8"/>
    <w:rsid w:val="009776DB"/>
    <w:rsid w:val="00982157"/>
    <w:rsid w:val="00991D0F"/>
    <w:rsid w:val="0099399A"/>
    <w:rsid w:val="00995C6E"/>
    <w:rsid w:val="009A00AC"/>
    <w:rsid w:val="009B1280"/>
    <w:rsid w:val="009B3343"/>
    <w:rsid w:val="009B3D61"/>
    <w:rsid w:val="009C2DB5"/>
    <w:rsid w:val="009C5B0E"/>
    <w:rsid w:val="009D43DD"/>
    <w:rsid w:val="009D46C9"/>
    <w:rsid w:val="009E6FBE"/>
    <w:rsid w:val="009F468C"/>
    <w:rsid w:val="00A10577"/>
    <w:rsid w:val="00A119B4"/>
    <w:rsid w:val="00A14B5D"/>
    <w:rsid w:val="00A170A2"/>
    <w:rsid w:val="00A21ED8"/>
    <w:rsid w:val="00A23CFD"/>
    <w:rsid w:val="00A2629A"/>
    <w:rsid w:val="00A27326"/>
    <w:rsid w:val="00A527F2"/>
    <w:rsid w:val="00A534B8"/>
    <w:rsid w:val="00A54063"/>
    <w:rsid w:val="00A5409F"/>
    <w:rsid w:val="00A556D9"/>
    <w:rsid w:val="00A56811"/>
    <w:rsid w:val="00A568D0"/>
    <w:rsid w:val="00A57460"/>
    <w:rsid w:val="00A63054"/>
    <w:rsid w:val="00A630C8"/>
    <w:rsid w:val="00A6693C"/>
    <w:rsid w:val="00A716C4"/>
    <w:rsid w:val="00A74A54"/>
    <w:rsid w:val="00A76FB9"/>
    <w:rsid w:val="00A83D41"/>
    <w:rsid w:val="00A8481C"/>
    <w:rsid w:val="00A873E9"/>
    <w:rsid w:val="00A87CE3"/>
    <w:rsid w:val="00A9004C"/>
    <w:rsid w:val="00A95456"/>
    <w:rsid w:val="00A96462"/>
    <w:rsid w:val="00AA5B7E"/>
    <w:rsid w:val="00AB099B"/>
    <w:rsid w:val="00AB3116"/>
    <w:rsid w:val="00AB5F89"/>
    <w:rsid w:val="00AB77E4"/>
    <w:rsid w:val="00AD5F73"/>
    <w:rsid w:val="00AD7F3B"/>
    <w:rsid w:val="00AE4760"/>
    <w:rsid w:val="00AF0D20"/>
    <w:rsid w:val="00B03CCC"/>
    <w:rsid w:val="00B05292"/>
    <w:rsid w:val="00B0792B"/>
    <w:rsid w:val="00B2036D"/>
    <w:rsid w:val="00B20C6C"/>
    <w:rsid w:val="00B222FB"/>
    <w:rsid w:val="00B25321"/>
    <w:rsid w:val="00B26C50"/>
    <w:rsid w:val="00B42E51"/>
    <w:rsid w:val="00B46033"/>
    <w:rsid w:val="00B51A37"/>
    <w:rsid w:val="00B53FCE"/>
    <w:rsid w:val="00B56BFE"/>
    <w:rsid w:val="00B57D39"/>
    <w:rsid w:val="00B644C7"/>
    <w:rsid w:val="00B65452"/>
    <w:rsid w:val="00B656BE"/>
    <w:rsid w:val="00B6716A"/>
    <w:rsid w:val="00B70640"/>
    <w:rsid w:val="00B727CB"/>
    <w:rsid w:val="00B72931"/>
    <w:rsid w:val="00B80AAD"/>
    <w:rsid w:val="00B80ADE"/>
    <w:rsid w:val="00B816F5"/>
    <w:rsid w:val="00B868BA"/>
    <w:rsid w:val="00BA7230"/>
    <w:rsid w:val="00BA7AAB"/>
    <w:rsid w:val="00BB4FBA"/>
    <w:rsid w:val="00BC1208"/>
    <w:rsid w:val="00BC7C1F"/>
    <w:rsid w:val="00BD7F86"/>
    <w:rsid w:val="00BE4AB7"/>
    <w:rsid w:val="00BF35D4"/>
    <w:rsid w:val="00BF732E"/>
    <w:rsid w:val="00C0478F"/>
    <w:rsid w:val="00C112A4"/>
    <w:rsid w:val="00C2168A"/>
    <w:rsid w:val="00C30301"/>
    <w:rsid w:val="00C436AB"/>
    <w:rsid w:val="00C43F7A"/>
    <w:rsid w:val="00C55B7A"/>
    <w:rsid w:val="00C62B29"/>
    <w:rsid w:val="00C664FC"/>
    <w:rsid w:val="00C70C44"/>
    <w:rsid w:val="00C84DB5"/>
    <w:rsid w:val="00C86538"/>
    <w:rsid w:val="00C92FDF"/>
    <w:rsid w:val="00CA0226"/>
    <w:rsid w:val="00CB2145"/>
    <w:rsid w:val="00CB2CD3"/>
    <w:rsid w:val="00CB4CB2"/>
    <w:rsid w:val="00CB66B0"/>
    <w:rsid w:val="00CD6723"/>
    <w:rsid w:val="00CE5951"/>
    <w:rsid w:val="00CF3B77"/>
    <w:rsid w:val="00CF73E9"/>
    <w:rsid w:val="00D05195"/>
    <w:rsid w:val="00D136E3"/>
    <w:rsid w:val="00D14573"/>
    <w:rsid w:val="00D15A52"/>
    <w:rsid w:val="00D2403C"/>
    <w:rsid w:val="00D26176"/>
    <w:rsid w:val="00D31E35"/>
    <w:rsid w:val="00D411BE"/>
    <w:rsid w:val="00D507E2"/>
    <w:rsid w:val="00D534B3"/>
    <w:rsid w:val="00D61CE0"/>
    <w:rsid w:val="00D678DB"/>
    <w:rsid w:val="00D7649E"/>
    <w:rsid w:val="00D809F7"/>
    <w:rsid w:val="00D85C2A"/>
    <w:rsid w:val="00D90116"/>
    <w:rsid w:val="00D924E7"/>
    <w:rsid w:val="00D932D9"/>
    <w:rsid w:val="00DA016D"/>
    <w:rsid w:val="00DA2A05"/>
    <w:rsid w:val="00DB1E3A"/>
    <w:rsid w:val="00DB32F3"/>
    <w:rsid w:val="00DC1865"/>
    <w:rsid w:val="00DC5733"/>
    <w:rsid w:val="00DC66B8"/>
    <w:rsid w:val="00DC6BCA"/>
    <w:rsid w:val="00DC74E1"/>
    <w:rsid w:val="00DD1132"/>
    <w:rsid w:val="00DD2F4E"/>
    <w:rsid w:val="00DD60BE"/>
    <w:rsid w:val="00DE05D1"/>
    <w:rsid w:val="00DE07A5"/>
    <w:rsid w:val="00DE2CE3"/>
    <w:rsid w:val="00DF1AE5"/>
    <w:rsid w:val="00DF1FCF"/>
    <w:rsid w:val="00E04DAF"/>
    <w:rsid w:val="00E112C7"/>
    <w:rsid w:val="00E15C44"/>
    <w:rsid w:val="00E2096F"/>
    <w:rsid w:val="00E22F6B"/>
    <w:rsid w:val="00E32ED9"/>
    <w:rsid w:val="00E36412"/>
    <w:rsid w:val="00E4272D"/>
    <w:rsid w:val="00E42E23"/>
    <w:rsid w:val="00E4707A"/>
    <w:rsid w:val="00E5058E"/>
    <w:rsid w:val="00E51733"/>
    <w:rsid w:val="00E56264"/>
    <w:rsid w:val="00E604B6"/>
    <w:rsid w:val="00E66CA0"/>
    <w:rsid w:val="00E71DC3"/>
    <w:rsid w:val="00E836F5"/>
    <w:rsid w:val="00E87132"/>
    <w:rsid w:val="00E904DB"/>
    <w:rsid w:val="00EA07C6"/>
    <w:rsid w:val="00EA1073"/>
    <w:rsid w:val="00EA208A"/>
    <w:rsid w:val="00EA3B96"/>
    <w:rsid w:val="00EB3BA4"/>
    <w:rsid w:val="00EB6C0C"/>
    <w:rsid w:val="00EC59D6"/>
    <w:rsid w:val="00ED1EDE"/>
    <w:rsid w:val="00EE1DC0"/>
    <w:rsid w:val="00EE5EC6"/>
    <w:rsid w:val="00EF76EF"/>
    <w:rsid w:val="00F04295"/>
    <w:rsid w:val="00F12092"/>
    <w:rsid w:val="00F13100"/>
    <w:rsid w:val="00F1353E"/>
    <w:rsid w:val="00F14D7F"/>
    <w:rsid w:val="00F20AC8"/>
    <w:rsid w:val="00F2573A"/>
    <w:rsid w:val="00F3454B"/>
    <w:rsid w:val="00F4692B"/>
    <w:rsid w:val="00F522E3"/>
    <w:rsid w:val="00F54F06"/>
    <w:rsid w:val="00F620A7"/>
    <w:rsid w:val="00F65B7F"/>
    <w:rsid w:val="00F66145"/>
    <w:rsid w:val="00F67719"/>
    <w:rsid w:val="00F814BD"/>
    <w:rsid w:val="00F81980"/>
    <w:rsid w:val="00F82C56"/>
    <w:rsid w:val="00FA3555"/>
    <w:rsid w:val="00FA6449"/>
    <w:rsid w:val="00FA6BC4"/>
    <w:rsid w:val="00FC0E4A"/>
    <w:rsid w:val="00FC3BCF"/>
    <w:rsid w:val="00FD0590"/>
    <w:rsid w:val="00FD0A93"/>
    <w:rsid w:val="00FD4427"/>
    <w:rsid w:val="00FD6CA5"/>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7BB81B"/>
  <w15:chartTrackingRefBased/>
  <w15:docId w15:val="{4CC48590-23B7-4FCD-A988-B1E3EB569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C30301"/>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817F80"/>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891403"/>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817F8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817F8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817F80"/>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817F80"/>
    <w:pPr>
      <w:keepNext/>
      <w:spacing w:after="200" w:line="240" w:lineRule="auto"/>
    </w:pPr>
    <w:rPr>
      <w:iCs/>
      <w:color w:val="002664"/>
      <w:sz w:val="18"/>
      <w:szCs w:val="18"/>
    </w:rPr>
  </w:style>
  <w:style w:type="table" w:customStyle="1" w:styleId="Tableheader">
    <w:name w:val="ŠTable header"/>
    <w:basedOn w:val="TableNormal"/>
    <w:uiPriority w:val="99"/>
    <w:rsid w:val="00817F80"/>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817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817F80"/>
    <w:pPr>
      <w:numPr>
        <w:numId w:val="6"/>
      </w:numPr>
    </w:pPr>
  </w:style>
  <w:style w:type="paragraph" w:styleId="ListNumber2">
    <w:name w:val="List Number 2"/>
    <w:aliases w:val="ŠList Number 2"/>
    <w:basedOn w:val="Normal"/>
    <w:uiPriority w:val="8"/>
    <w:qFormat/>
    <w:rsid w:val="00817F80"/>
    <w:pPr>
      <w:numPr>
        <w:numId w:val="5"/>
      </w:numPr>
    </w:pPr>
  </w:style>
  <w:style w:type="paragraph" w:styleId="ListBullet">
    <w:name w:val="List Bullet"/>
    <w:aliases w:val="ŠList Bullet"/>
    <w:basedOn w:val="Normal"/>
    <w:uiPriority w:val="9"/>
    <w:qFormat/>
    <w:rsid w:val="00817F80"/>
    <w:pPr>
      <w:numPr>
        <w:numId w:val="4"/>
      </w:numPr>
    </w:pPr>
  </w:style>
  <w:style w:type="paragraph" w:styleId="ListBullet2">
    <w:name w:val="List Bullet 2"/>
    <w:aliases w:val="ŠList Bullet 2"/>
    <w:basedOn w:val="Normal"/>
    <w:uiPriority w:val="10"/>
    <w:qFormat/>
    <w:rsid w:val="00EE5EC6"/>
    <w:pPr>
      <w:widowControl w:val="0"/>
      <w:numPr>
        <w:numId w:val="2"/>
      </w:numPr>
      <w:ind w:left="1167" w:hanging="600"/>
      <w:mirrorIndents/>
    </w:pPr>
  </w:style>
  <w:style w:type="paragraph" w:customStyle="1" w:styleId="FeatureBox4">
    <w:name w:val="ŠFeature Box 4"/>
    <w:basedOn w:val="FeatureBox2"/>
    <w:next w:val="Normal"/>
    <w:uiPriority w:val="14"/>
    <w:qFormat/>
    <w:rsid w:val="00817F8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817F80"/>
    <w:pPr>
      <w:keepNext/>
      <w:ind w:left="567" w:right="57"/>
    </w:pPr>
    <w:rPr>
      <w:szCs w:val="22"/>
    </w:rPr>
  </w:style>
  <w:style w:type="paragraph" w:customStyle="1" w:styleId="Documentname">
    <w:name w:val="ŠDocument name"/>
    <w:basedOn w:val="Normal"/>
    <w:next w:val="Normal"/>
    <w:uiPriority w:val="17"/>
    <w:qFormat/>
    <w:rsid w:val="00817F80"/>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817F80"/>
    <w:pPr>
      <w:spacing w:after="0"/>
    </w:pPr>
    <w:rPr>
      <w:sz w:val="18"/>
      <w:szCs w:val="18"/>
    </w:rPr>
  </w:style>
  <w:style w:type="paragraph" w:customStyle="1" w:styleId="FeatureBox2">
    <w:name w:val="ŠFeature Box 2"/>
    <w:basedOn w:val="Normal"/>
    <w:next w:val="Normal"/>
    <w:uiPriority w:val="12"/>
    <w:qFormat/>
    <w:rsid w:val="00817F80"/>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817F8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817F80"/>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817F8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817F80"/>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817F80"/>
    <w:rPr>
      <w:color w:val="001C4A" w:themeColor="accent1" w:themeShade="BF"/>
      <w:u w:val="single"/>
    </w:rPr>
  </w:style>
  <w:style w:type="paragraph" w:customStyle="1" w:styleId="Logo">
    <w:name w:val="ŠLogo"/>
    <w:basedOn w:val="Normal"/>
    <w:uiPriority w:val="18"/>
    <w:qFormat/>
    <w:rsid w:val="00817F80"/>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817F80"/>
    <w:pPr>
      <w:tabs>
        <w:tab w:val="right" w:leader="dot" w:pos="14570"/>
      </w:tabs>
      <w:spacing w:before="0"/>
    </w:pPr>
    <w:rPr>
      <w:b/>
      <w:noProof/>
    </w:rPr>
  </w:style>
  <w:style w:type="paragraph" w:styleId="TOC2">
    <w:name w:val="toc 2"/>
    <w:aliases w:val="ŠTOC 2"/>
    <w:basedOn w:val="Normal"/>
    <w:next w:val="Normal"/>
    <w:uiPriority w:val="39"/>
    <w:unhideWhenUsed/>
    <w:rsid w:val="00817F80"/>
    <w:pPr>
      <w:tabs>
        <w:tab w:val="right" w:leader="dot" w:pos="14570"/>
      </w:tabs>
      <w:spacing w:before="0"/>
    </w:pPr>
    <w:rPr>
      <w:noProof/>
    </w:rPr>
  </w:style>
  <w:style w:type="paragraph" w:styleId="TOC3">
    <w:name w:val="toc 3"/>
    <w:aliases w:val="ŠTOC 3"/>
    <w:basedOn w:val="Normal"/>
    <w:next w:val="Normal"/>
    <w:uiPriority w:val="39"/>
    <w:unhideWhenUsed/>
    <w:rsid w:val="00817F80"/>
    <w:pPr>
      <w:spacing w:before="0"/>
      <w:ind w:left="244"/>
    </w:pPr>
  </w:style>
  <w:style w:type="character" w:customStyle="1" w:styleId="BoldItalic">
    <w:name w:val="ŠBold Italic"/>
    <w:basedOn w:val="DefaultParagraphFont"/>
    <w:uiPriority w:val="1"/>
    <w:qFormat/>
    <w:rsid w:val="00817F80"/>
    <w:rPr>
      <w:b/>
      <w:i/>
      <w:iCs/>
    </w:rPr>
  </w:style>
  <w:style w:type="character" w:customStyle="1" w:styleId="Heading1Char">
    <w:name w:val="Heading 1 Char"/>
    <w:aliases w:val="ŠHeading 1 Char"/>
    <w:basedOn w:val="DefaultParagraphFont"/>
    <w:link w:val="Heading1"/>
    <w:uiPriority w:val="3"/>
    <w:rsid w:val="00817F80"/>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891403"/>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817F80"/>
    <w:pPr>
      <w:spacing w:after="240"/>
      <w:outlineLvl w:val="9"/>
    </w:pPr>
    <w:rPr>
      <w:szCs w:val="40"/>
    </w:rPr>
  </w:style>
  <w:style w:type="paragraph" w:styleId="Footer">
    <w:name w:val="footer"/>
    <w:aliases w:val="ŠFooter"/>
    <w:basedOn w:val="Normal"/>
    <w:link w:val="FooterChar"/>
    <w:uiPriority w:val="19"/>
    <w:rsid w:val="00817F8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817F80"/>
    <w:rPr>
      <w:rFonts w:ascii="Arial" w:hAnsi="Arial" w:cs="Arial"/>
      <w:sz w:val="18"/>
      <w:szCs w:val="18"/>
    </w:rPr>
  </w:style>
  <w:style w:type="paragraph" w:styleId="Header">
    <w:name w:val="header"/>
    <w:aliases w:val="ŠHeader"/>
    <w:basedOn w:val="Normal"/>
    <w:link w:val="HeaderChar"/>
    <w:uiPriority w:val="16"/>
    <w:rsid w:val="00817F80"/>
    <w:rPr>
      <w:noProof/>
      <w:color w:val="002664"/>
      <w:sz w:val="28"/>
      <w:szCs w:val="28"/>
    </w:rPr>
  </w:style>
  <w:style w:type="character" w:customStyle="1" w:styleId="HeaderChar">
    <w:name w:val="Header Char"/>
    <w:aliases w:val="ŠHeader Char"/>
    <w:basedOn w:val="DefaultParagraphFont"/>
    <w:link w:val="Header"/>
    <w:uiPriority w:val="16"/>
    <w:rsid w:val="00817F80"/>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817F80"/>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817F80"/>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817F80"/>
    <w:rPr>
      <w:rFonts w:ascii="Arial" w:hAnsi="Arial" w:cs="Arial"/>
      <w:b/>
      <w:szCs w:val="32"/>
    </w:rPr>
  </w:style>
  <w:style w:type="character" w:styleId="UnresolvedMention">
    <w:name w:val="Unresolved Mention"/>
    <w:basedOn w:val="DefaultParagraphFont"/>
    <w:uiPriority w:val="99"/>
    <w:semiHidden/>
    <w:unhideWhenUsed/>
    <w:rsid w:val="00817F80"/>
    <w:rPr>
      <w:color w:val="605E5C"/>
      <w:shd w:val="clear" w:color="auto" w:fill="E1DFDD"/>
    </w:rPr>
  </w:style>
  <w:style w:type="character" w:styleId="SubtleEmphasis">
    <w:name w:val="Subtle Emphasis"/>
    <w:basedOn w:val="DefaultParagraphFont"/>
    <w:uiPriority w:val="19"/>
    <w:semiHidden/>
    <w:qFormat/>
    <w:rsid w:val="00817F80"/>
    <w:rPr>
      <w:i/>
      <w:iCs/>
      <w:color w:val="404040" w:themeColor="text1" w:themeTint="BF"/>
    </w:rPr>
  </w:style>
  <w:style w:type="paragraph" w:styleId="TOC4">
    <w:name w:val="toc 4"/>
    <w:aliases w:val="ŠTOC 4"/>
    <w:basedOn w:val="Normal"/>
    <w:next w:val="Normal"/>
    <w:autoRedefine/>
    <w:uiPriority w:val="39"/>
    <w:unhideWhenUsed/>
    <w:rsid w:val="00817F80"/>
    <w:pPr>
      <w:spacing w:before="0"/>
      <w:ind w:left="488"/>
    </w:pPr>
  </w:style>
  <w:style w:type="character" w:styleId="CommentReference">
    <w:name w:val="annotation reference"/>
    <w:basedOn w:val="DefaultParagraphFont"/>
    <w:uiPriority w:val="99"/>
    <w:semiHidden/>
    <w:unhideWhenUsed/>
    <w:rsid w:val="00817F80"/>
    <w:rPr>
      <w:sz w:val="16"/>
      <w:szCs w:val="16"/>
    </w:rPr>
  </w:style>
  <w:style w:type="paragraph" w:styleId="CommentText">
    <w:name w:val="annotation text"/>
    <w:basedOn w:val="Normal"/>
    <w:link w:val="CommentTextChar"/>
    <w:uiPriority w:val="99"/>
    <w:unhideWhenUsed/>
    <w:rsid w:val="00817F80"/>
    <w:pPr>
      <w:spacing w:line="240" w:lineRule="auto"/>
    </w:pPr>
    <w:rPr>
      <w:sz w:val="20"/>
      <w:szCs w:val="20"/>
    </w:rPr>
  </w:style>
  <w:style w:type="character" w:customStyle="1" w:styleId="CommentTextChar">
    <w:name w:val="Comment Text Char"/>
    <w:basedOn w:val="DefaultParagraphFont"/>
    <w:link w:val="CommentText"/>
    <w:uiPriority w:val="99"/>
    <w:rsid w:val="00817F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17F80"/>
    <w:rPr>
      <w:b/>
      <w:bCs/>
    </w:rPr>
  </w:style>
  <w:style w:type="character" w:customStyle="1" w:styleId="CommentSubjectChar">
    <w:name w:val="Comment Subject Char"/>
    <w:basedOn w:val="CommentTextChar"/>
    <w:link w:val="CommentSubject"/>
    <w:uiPriority w:val="99"/>
    <w:semiHidden/>
    <w:rsid w:val="00817F80"/>
    <w:rPr>
      <w:rFonts w:ascii="Arial" w:hAnsi="Arial" w:cs="Arial"/>
      <w:b/>
      <w:bCs/>
      <w:sz w:val="20"/>
      <w:szCs w:val="20"/>
    </w:rPr>
  </w:style>
  <w:style w:type="character" w:styleId="Strong">
    <w:name w:val="Strong"/>
    <w:aliases w:val="ŠStrong,Bold"/>
    <w:qFormat/>
    <w:rsid w:val="00817F80"/>
    <w:rPr>
      <w:b/>
      <w:bCs/>
    </w:rPr>
  </w:style>
  <w:style w:type="character" w:styleId="Emphasis">
    <w:name w:val="Emphasis"/>
    <w:aliases w:val="ŠEmphasis,Italic"/>
    <w:qFormat/>
    <w:rsid w:val="00817F80"/>
    <w:rPr>
      <w:i/>
      <w:iCs/>
    </w:rPr>
  </w:style>
  <w:style w:type="paragraph" w:styleId="ListNumber3">
    <w:name w:val="List Number 3"/>
    <w:aliases w:val="ŠList Number 3"/>
    <w:basedOn w:val="ListBullet3"/>
    <w:uiPriority w:val="8"/>
    <w:rsid w:val="00894BCD"/>
    <w:pPr>
      <w:numPr>
        <w:ilvl w:val="2"/>
        <w:numId w:val="5"/>
      </w:numPr>
      <w:ind w:left="1701" w:hanging="425"/>
    </w:pPr>
  </w:style>
  <w:style w:type="paragraph" w:styleId="ListBullet3">
    <w:name w:val="List Bullet 3"/>
    <w:aliases w:val="ŠList Bullet 3"/>
    <w:basedOn w:val="Normal"/>
    <w:uiPriority w:val="10"/>
    <w:rsid w:val="00894BCD"/>
    <w:pPr>
      <w:numPr>
        <w:numId w:val="3"/>
      </w:numPr>
      <w:ind w:left="1701" w:hanging="567"/>
    </w:pPr>
  </w:style>
  <w:style w:type="character" w:styleId="PlaceholderText">
    <w:name w:val="Placeholder Text"/>
    <w:basedOn w:val="DefaultParagraphFont"/>
    <w:uiPriority w:val="99"/>
    <w:semiHidden/>
    <w:rsid w:val="00817F80"/>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817F80"/>
    <w:pPr>
      <w:spacing w:before="360"/>
    </w:pPr>
    <w:rPr>
      <w:color w:val="002664"/>
      <w:sz w:val="44"/>
      <w:szCs w:val="48"/>
    </w:rPr>
  </w:style>
  <w:style w:type="character" w:customStyle="1" w:styleId="SubtitleChar0">
    <w:name w:val="ŠSubtitle Char"/>
    <w:basedOn w:val="DefaultParagraphFont"/>
    <w:link w:val="Subtitle0"/>
    <w:uiPriority w:val="2"/>
    <w:rsid w:val="00817F80"/>
    <w:rPr>
      <w:rFonts w:ascii="Arial" w:hAnsi="Arial" w:cs="Arial"/>
      <w:color w:val="002664"/>
      <w:sz w:val="44"/>
      <w:szCs w:val="48"/>
    </w:rPr>
  </w:style>
  <w:style w:type="paragraph" w:styleId="Title">
    <w:name w:val="Title"/>
    <w:aliases w:val="ŠTitle"/>
    <w:basedOn w:val="Normal"/>
    <w:next w:val="Normal"/>
    <w:link w:val="TitleChar"/>
    <w:uiPriority w:val="1"/>
    <w:rsid w:val="00817F80"/>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817F80"/>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817F80"/>
    <w:pPr>
      <w:ind w:left="567"/>
    </w:pPr>
  </w:style>
  <w:style w:type="character" w:styleId="FollowedHyperlink">
    <w:name w:val="FollowedHyperlink"/>
    <w:basedOn w:val="DefaultParagraphFont"/>
    <w:uiPriority w:val="99"/>
    <w:semiHidden/>
    <w:unhideWhenUsed/>
    <w:rsid w:val="000937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612767">
      <w:bodyDiv w:val="1"/>
      <w:marLeft w:val="0"/>
      <w:marRight w:val="0"/>
      <w:marTop w:val="0"/>
      <w:marBottom w:val="0"/>
      <w:divBdr>
        <w:top w:val="none" w:sz="0" w:space="0" w:color="auto"/>
        <w:left w:val="none" w:sz="0" w:space="0" w:color="auto"/>
        <w:bottom w:val="none" w:sz="0" w:space="0" w:color="auto"/>
        <w:right w:val="none" w:sz="0" w:space="0" w:color="auto"/>
      </w:divBdr>
      <w:divsChild>
        <w:div w:id="1061517804">
          <w:marLeft w:val="432"/>
          <w:marRight w:val="216"/>
          <w:marTop w:val="0"/>
          <w:marBottom w:val="0"/>
          <w:divBdr>
            <w:top w:val="none" w:sz="0" w:space="0" w:color="auto"/>
            <w:left w:val="none" w:sz="0" w:space="0" w:color="auto"/>
            <w:bottom w:val="none" w:sz="0" w:space="0" w:color="auto"/>
            <w:right w:val="none" w:sz="0" w:space="0" w:color="auto"/>
          </w:divBdr>
        </w:div>
        <w:div w:id="1869752397">
          <w:marLeft w:val="216"/>
          <w:marRight w:val="432"/>
          <w:marTop w:val="0"/>
          <w:marBottom w:val="0"/>
          <w:divBdr>
            <w:top w:val="none" w:sz="0" w:space="0" w:color="auto"/>
            <w:left w:val="none" w:sz="0" w:space="0" w:color="auto"/>
            <w:bottom w:val="none" w:sz="0" w:space="0" w:color="auto"/>
            <w:right w:val="none" w:sz="0" w:space="0" w:color="auto"/>
          </w:divBdr>
        </w:div>
        <w:div w:id="615478822">
          <w:marLeft w:val="432"/>
          <w:marRight w:val="216"/>
          <w:marTop w:val="0"/>
          <w:marBottom w:val="0"/>
          <w:divBdr>
            <w:top w:val="none" w:sz="0" w:space="0" w:color="auto"/>
            <w:left w:val="none" w:sz="0" w:space="0" w:color="auto"/>
            <w:bottom w:val="none" w:sz="0" w:space="0" w:color="auto"/>
            <w:right w:val="none" w:sz="0" w:space="0" w:color="auto"/>
          </w:divBdr>
        </w:div>
        <w:div w:id="721829950">
          <w:marLeft w:val="216"/>
          <w:marRight w:val="432"/>
          <w:marTop w:val="0"/>
          <w:marBottom w:val="0"/>
          <w:divBdr>
            <w:top w:val="none" w:sz="0" w:space="0" w:color="auto"/>
            <w:left w:val="none" w:sz="0" w:space="0" w:color="auto"/>
            <w:bottom w:val="none" w:sz="0" w:space="0" w:color="auto"/>
            <w:right w:val="none" w:sz="0" w:space="0" w:color="auto"/>
          </w:divBdr>
        </w:div>
      </w:divsChild>
    </w:div>
    <w:div w:id="21364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3525</Characters>
  <Application>Microsoft Office Word</Application>
  <DocSecurity>0</DocSecurity>
  <Lines>90</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my week</dc:title>
  <dc:subject/>
  <dc:creator>NSW Department of Education</dc:creator>
  <cp:keywords/>
  <dc:description/>
  <dcterms:created xsi:type="dcterms:W3CDTF">2024-09-13T06:35:00Z</dcterms:created>
  <dcterms:modified xsi:type="dcterms:W3CDTF">2024-09-13T06:35:00Z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2024-09-13T06:34:50Z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49c5f396-56c5-46e1-8ef0-0d9b71834d76</vt:lpwstr>
  </property>
  <property fmtid="{D5CDD505-2E9C-101B-9397-08002B2CF9AE}" pid="8" name="MSIP_Label_b603dfd7-d93a-4381-a340-2995d8282205_ContentBits">
    <vt:lpwstr>0</vt:lpwstr>
  </property>
</Properties>
</file>