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662A385D" w:rsidR="002F5184" w:rsidRPr="002F5184" w:rsidRDefault="00C46954" w:rsidP="00F4428F">
      <w:pPr>
        <w:pStyle w:val="Heading1"/>
      </w:pPr>
      <w:r>
        <w:t>Family and pets card game</w:t>
      </w:r>
    </w:p>
    <w:p w14:paraId="3DC71466" w14:textId="77777777" w:rsidR="001E5F21" w:rsidRPr="00FC5DD5" w:rsidRDefault="001E5F21" w:rsidP="001E5F21">
      <w:pPr>
        <w:pStyle w:val="FeatureBox2"/>
      </w:pPr>
      <w:r w:rsidRPr="00FC5DD5">
        <w:t>This resource is for the teacher. It provides the content and instructions you need to share with students.</w:t>
      </w:r>
    </w:p>
    <w:p w14:paraId="473BB6E5" w14:textId="77777777" w:rsidR="00C46954" w:rsidRDefault="00C46954" w:rsidP="00C46954">
      <w:pPr>
        <w:pStyle w:val="Heading2"/>
      </w:pPr>
      <w:r>
        <w:t>Game summary</w:t>
      </w:r>
    </w:p>
    <w:p w14:paraId="58E43D31" w14:textId="77777777" w:rsidR="00C46954" w:rsidRDefault="00C46954" w:rsidP="00C46954">
      <w:r>
        <w:t xml:space="preserve">The object of the game is to collect family member cards to make complete family set of cards. </w:t>
      </w:r>
    </w:p>
    <w:p w14:paraId="407F716E" w14:textId="6949AB29" w:rsidR="00C46954" w:rsidRDefault="00C46954" w:rsidP="00C46954">
      <w:r>
        <w:t xml:space="preserve">Each family set has 6 family member cards. All family members are listed on each family member card so that players know who they need to collect to complete the family set. For example, to complete the Clancy family set, players need to collect great grandma, bird, uncle, aunt, male cousin and parents. To complete the Cho family, players need to collect dad, younger sister, mum, older brother, grandma and older sister. </w:t>
      </w:r>
    </w:p>
    <w:p w14:paraId="742F68B7" w14:textId="77777777" w:rsidR="00C46954" w:rsidRDefault="00C46954" w:rsidP="00C46954">
      <w:r>
        <w:t>There are 7 family sets in the card deck.</w:t>
      </w:r>
    </w:p>
    <w:p w14:paraId="669B8E56" w14:textId="77777777" w:rsidR="001E5F21" w:rsidRDefault="001E5F21" w:rsidP="001E5F21">
      <w:r>
        <w:t xml:space="preserve">An </w:t>
      </w:r>
      <w:hyperlink r:id="rId10" w:history="1">
        <w:r w:rsidRPr="00C46954">
          <w:rPr>
            <w:rStyle w:val="Hyperlink"/>
          </w:rPr>
          <w:t>editable version</w:t>
        </w:r>
      </w:hyperlink>
      <w:r>
        <w:t xml:space="preserve"> of the game is available in Canva, where you can change the images and vocabulary to suit your context.</w:t>
      </w:r>
    </w:p>
    <w:p w14:paraId="59D139ED" w14:textId="77777777" w:rsidR="00C46954" w:rsidRDefault="00C46954" w:rsidP="00C46954">
      <w:pPr>
        <w:pStyle w:val="Heading2"/>
      </w:pPr>
      <w:r>
        <w:lastRenderedPageBreak/>
        <w:t>How to play</w:t>
      </w:r>
    </w:p>
    <w:p w14:paraId="4AA82645" w14:textId="77777777" w:rsidR="00C46954" w:rsidRDefault="00C46954" w:rsidP="00C46954">
      <w:r>
        <w:t xml:space="preserve">Students play in groups of 4 or 5. </w:t>
      </w:r>
    </w:p>
    <w:p w14:paraId="2FD0F17F" w14:textId="77777777" w:rsidR="00C46954" w:rsidRDefault="00C46954" w:rsidP="00C46954">
      <w:r>
        <w:t>To play:</w:t>
      </w:r>
    </w:p>
    <w:p w14:paraId="7DCD5319" w14:textId="0C3C881C" w:rsidR="00C46954" w:rsidRDefault="00C46954" w:rsidP="001E5F21">
      <w:pPr>
        <w:pStyle w:val="ListBullet"/>
      </w:pPr>
      <w:r>
        <w:t>Distribute 6 cards to each player. Place the remaining cards face down in the middle of the table.</w:t>
      </w:r>
    </w:p>
    <w:p w14:paraId="48F9EE9A" w14:textId="3846932E" w:rsidR="00C46954" w:rsidRDefault="00C46954" w:rsidP="001E5F21">
      <w:pPr>
        <w:pStyle w:val="ListBullet"/>
      </w:pPr>
      <w:r>
        <w:t xml:space="preserve">The player to the left of the dealer goes first. They ask any other player, signing in </w:t>
      </w:r>
      <w:proofErr w:type="spellStart"/>
      <w:r>
        <w:t>Auslan</w:t>
      </w:r>
      <w:proofErr w:type="spellEnd"/>
      <w:r>
        <w:t>, if they have a specific card, for example ‘Do you have the mum of the Rossi family?’.</w:t>
      </w:r>
    </w:p>
    <w:p w14:paraId="374361FD" w14:textId="57BA1526" w:rsidR="00C46954" w:rsidRDefault="00C46954" w:rsidP="001E5F21">
      <w:pPr>
        <w:pStyle w:val="ListBullet"/>
      </w:pPr>
      <w:r>
        <w:t xml:space="preserve">If the player being asked has the card, they sign ‘Yes, I have’ and give it to the player who asked. If not, they sign ‘No, I don’t have’ and the player who asked draws a card from the centre deck. Play continues in a clockwise direction. </w:t>
      </w:r>
    </w:p>
    <w:p w14:paraId="2F12EACC" w14:textId="2363D679" w:rsidR="00C46954" w:rsidRDefault="00C46954" w:rsidP="001E5F21">
      <w:pPr>
        <w:pStyle w:val="ListBullet"/>
      </w:pPr>
      <w:r>
        <w:t>When a player collects a complete family, they lay their set on the table as part of their turn.</w:t>
      </w:r>
    </w:p>
    <w:p w14:paraId="03C65D51" w14:textId="32470FE0" w:rsidR="00C46954" w:rsidRDefault="00C46954" w:rsidP="001E5F21">
      <w:pPr>
        <w:pStyle w:val="ListBullet"/>
      </w:pPr>
      <w:r>
        <w:t xml:space="preserve">Players add to the cards in their hand throughout the game (by adding a correct match from another player, or by adding a card from the centre deck) – cards are only discarded by a student when giving them to another </w:t>
      </w:r>
      <w:proofErr w:type="gramStart"/>
      <w:r>
        <w:t>player, or</w:t>
      </w:r>
      <w:proofErr w:type="gramEnd"/>
      <w:r>
        <w:t xml:space="preserve"> laying down a full family set on the table.</w:t>
      </w:r>
    </w:p>
    <w:p w14:paraId="6BF6B1A8" w14:textId="08D11BBA" w:rsidR="00C46954" w:rsidRDefault="00C46954" w:rsidP="001E5F21">
      <w:pPr>
        <w:pStyle w:val="ListBullet"/>
      </w:pPr>
      <w:r>
        <w:t>Play continues until there are no remaining cards in the centre stack. At this point, the winner is the player who has collected the most points, using the point system outlined later in this document.</w:t>
      </w:r>
    </w:p>
    <w:p w14:paraId="720A73F0" w14:textId="77777777" w:rsidR="00C46954" w:rsidRDefault="00C46954" w:rsidP="00C46954">
      <w:pPr>
        <w:pStyle w:val="Heading2"/>
      </w:pPr>
      <w:r>
        <w:t>Vocabulary and structures</w:t>
      </w:r>
    </w:p>
    <w:p w14:paraId="6E50D9AE" w14:textId="77777777" w:rsidR="00143362" w:rsidRDefault="00143362" w:rsidP="00C46954">
      <w:r w:rsidRPr="00143362">
        <w:t>During play, students can use vocabulary and strictures relating to family, combined with language relevant to game play.</w:t>
      </w:r>
    </w:p>
    <w:p w14:paraId="4BF8F31D" w14:textId="6D7CF85C" w:rsidR="00C46954" w:rsidRDefault="00C46954" w:rsidP="00C46954">
      <w:r>
        <w:lastRenderedPageBreak/>
        <w:t>Examples include:</w:t>
      </w:r>
    </w:p>
    <w:p w14:paraId="28937781" w14:textId="08B57506" w:rsidR="00C46954" w:rsidRDefault="00C46954" w:rsidP="001E5F21">
      <w:pPr>
        <w:pStyle w:val="ListBullet"/>
      </w:pPr>
      <w:r>
        <w:t>Do you have the</w:t>
      </w:r>
      <w:r w:rsidR="005363FD">
        <w:t xml:space="preserve"> [family member]</w:t>
      </w:r>
      <w:r>
        <w:t xml:space="preserve"> of the</w:t>
      </w:r>
      <w:r w:rsidR="005363FD">
        <w:t xml:space="preserve"> [name]</w:t>
      </w:r>
      <w:r>
        <w:t xml:space="preserve"> family? YOU HAVE _______ </w:t>
      </w:r>
      <w:r w:rsidR="00E41CA2">
        <w:t>BELONG</w:t>
      </w:r>
      <w:r>
        <w:t xml:space="preserve"> _____ FAMILY?</w:t>
      </w:r>
    </w:p>
    <w:p w14:paraId="3C5C4CC8" w14:textId="4F22961C" w:rsidR="00C46954" w:rsidRDefault="00C46954" w:rsidP="001E5F21">
      <w:pPr>
        <w:pStyle w:val="ListBullet"/>
      </w:pPr>
      <w:r>
        <w:t xml:space="preserve">Yes, I have the </w:t>
      </w:r>
      <w:r w:rsidR="005363FD">
        <w:t>[family member]</w:t>
      </w:r>
      <w:r>
        <w:t xml:space="preserve"> of the</w:t>
      </w:r>
      <w:r w:rsidR="005363FD">
        <w:t xml:space="preserve"> [name]</w:t>
      </w:r>
      <w:r>
        <w:t xml:space="preserve"> family? YES, ME HAVE ____ BELONG ____ FAMILY.</w:t>
      </w:r>
    </w:p>
    <w:p w14:paraId="3BFA61FC" w14:textId="0C05BDED" w:rsidR="00C46954" w:rsidRDefault="00C46954" w:rsidP="001E5F21">
      <w:pPr>
        <w:pStyle w:val="ListBullet"/>
      </w:pPr>
      <w:r>
        <w:t>No, I don’t have the</w:t>
      </w:r>
      <w:r w:rsidR="005363FD">
        <w:t xml:space="preserve"> [family member]</w:t>
      </w:r>
      <w:r>
        <w:t xml:space="preserve"> of the </w:t>
      </w:r>
      <w:r w:rsidR="005363FD">
        <w:t xml:space="preserve">[name] </w:t>
      </w:r>
      <w:r>
        <w:t xml:space="preserve">family? Sorry. NO/NOTHING ________ BELONG _____ FAMILY. </w:t>
      </w:r>
    </w:p>
    <w:p w14:paraId="0F8DC569" w14:textId="21C41BA4" w:rsidR="00C46954" w:rsidRDefault="00C46954" w:rsidP="001E5F21">
      <w:pPr>
        <w:pStyle w:val="ListBullet"/>
      </w:pPr>
      <w:r>
        <w:t>Here you are.</w:t>
      </w:r>
      <w:r w:rsidR="00215812">
        <w:t xml:space="preserve"> </w:t>
      </w:r>
      <w:r>
        <w:t>HAVE &lt;POINT/OFFER&gt;, &lt;RAISE EYEBROWS&gt;</w:t>
      </w:r>
    </w:p>
    <w:p w14:paraId="4CDAFDD9" w14:textId="1F1AB4A9" w:rsidR="00C46954" w:rsidRDefault="00C46954" w:rsidP="001E5F21">
      <w:pPr>
        <w:pStyle w:val="ListBullet"/>
      </w:pPr>
      <w:r>
        <w:t>This is the</w:t>
      </w:r>
      <w:r w:rsidR="005363FD">
        <w:t xml:space="preserve"> [family name]</w:t>
      </w:r>
      <w:r>
        <w:t xml:space="preserve"> family. THIS &lt;POINT&gt; _______ FAMILY.</w:t>
      </w:r>
    </w:p>
    <w:p w14:paraId="08494A39" w14:textId="77777777" w:rsidR="00C46954" w:rsidRDefault="00C46954" w:rsidP="00C46954">
      <w:pPr>
        <w:pStyle w:val="Heading2"/>
      </w:pPr>
      <w:r>
        <w:t>Differentiation strategies in the game play</w:t>
      </w:r>
    </w:p>
    <w:p w14:paraId="7EB11EC1" w14:textId="2960B4A5" w:rsidR="00C46954" w:rsidRDefault="00215812" w:rsidP="00C46954">
      <w:r>
        <w:t>Differentiation can be achieved b</w:t>
      </w:r>
      <w:r w:rsidR="00C46954">
        <w:t xml:space="preserve">y adding in cards </w:t>
      </w:r>
      <w:r>
        <w:t xml:space="preserve">to </w:t>
      </w:r>
      <w:r w:rsidR="00C46954">
        <w:t>create spontaneity and opportunities for students to use additional language skills</w:t>
      </w:r>
      <w:r>
        <w:t>.</w:t>
      </w:r>
      <w:r w:rsidR="00C46954">
        <w:t xml:space="preserve"> These cards could be:</w:t>
      </w:r>
    </w:p>
    <w:p w14:paraId="6BF5DF33" w14:textId="021CC706" w:rsidR="00C46954" w:rsidRDefault="00C46954" w:rsidP="001E5F21">
      <w:pPr>
        <w:pStyle w:val="ListBullet"/>
      </w:pPr>
      <w:r>
        <w:t xml:space="preserve">a question card – students </w:t>
      </w:r>
      <w:proofErr w:type="gramStart"/>
      <w:r>
        <w:t>have the opportunity to</w:t>
      </w:r>
      <w:proofErr w:type="gramEnd"/>
      <w:r>
        <w:t xml:space="preserve"> play this card at any time during the game to ask another student a question, demonstrating further questioning skills. For example, </w:t>
      </w:r>
      <w:r w:rsidR="00215812">
        <w:t>‘</w:t>
      </w:r>
      <w:r>
        <w:t>What is the dad like?</w:t>
      </w:r>
      <w:r w:rsidR="00215812">
        <w:t>’,</w:t>
      </w:r>
      <w:r>
        <w:t xml:space="preserve"> </w:t>
      </w:r>
      <w:r w:rsidR="00215812">
        <w:t>‘</w:t>
      </w:r>
      <w:r>
        <w:t>What is the sister’s name?</w:t>
      </w:r>
      <w:r w:rsidR="00215812">
        <w:t>’,</w:t>
      </w:r>
      <w:r>
        <w:t xml:space="preserve"> </w:t>
      </w:r>
      <w:r w:rsidR="00215812">
        <w:t>‘</w:t>
      </w:r>
      <w:r>
        <w:t>Is the cousin cranky?</w:t>
      </w:r>
      <w:r w:rsidR="00215812">
        <w:t>’</w:t>
      </w:r>
      <w:r>
        <w:t xml:space="preserve"> (DAD GOOD</w:t>
      </w:r>
      <w:r w:rsidR="005363FD">
        <w:t xml:space="preserve"> &lt;RAISE EYEBROWS&gt;, </w:t>
      </w:r>
      <w:r>
        <w:t>SISTER NAME WHAT</w:t>
      </w:r>
      <w:r w:rsidR="005363FD">
        <w:t xml:space="preserve"> &lt;RAISE EYEBROWS&gt;,</w:t>
      </w:r>
      <w:r>
        <w:t xml:space="preserve"> COUSIN ANGRY</w:t>
      </w:r>
      <w:r w:rsidR="005363FD">
        <w:t xml:space="preserve"> &lt;RAISE EYEBROWS&gt;</w:t>
      </w:r>
      <w:r>
        <w:t>)</w:t>
      </w:r>
    </w:p>
    <w:p w14:paraId="5280A8ED" w14:textId="07297249" w:rsidR="00C46954" w:rsidRDefault="00C46954" w:rsidP="001E5F21">
      <w:pPr>
        <w:pStyle w:val="ListBullet"/>
      </w:pPr>
      <w:r>
        <w:t xml:space="preserve">a response card – students </w:t>
      </w:r>
      <w:proofErr w:type="gramStart"/>
      <w:r>
        <w:t>have the opportunity to</w:t>
      </w:r>
      <w:proofErr w:type="gramEnd"/>
      <w:r>
        <w:t xml:space="preserve"> play this card to respond to a question asked by another student or the teacher. This promotes spontaneous interaction and the use of a broad range of grammatical structures and vocabulary, including prior learning. For example, </w:t>
      </w:r>
      <w:r w:rsidR="00215812">
        <w:t>‘</w:t>
      </w:r>
      <w:r>
        <w:t>The cousin is happy but sick.</w:t>
      </w:r>
      <w:r w:rsidR="00215812">
        <w:t>’</w:t>
      </w:r>
      <w:r>
        <w:t xml:space="preserve"> (COUSIN HAPPY BUT &lt;POINT&gt; SICK).</w:t>
      </w:r>
    </w:p>
    <w:p w14:paraId="2CDD809D" w14:textId="3775C69B" w:rsidR="00C46954" w:rsidRDefault="00C46954" w:rsidP="001E5F21">
      <w:pPr>
        <w:pStyle w:val="ListBullet"/>
      </w:pPr>
      <w:r>
        <w:lastRenderedPageBreak/>
        <w:t xml:space="preserve">a comment card – students </w:t>
      </w:r>
      <w:proofErr w:type="gramStart"/>
      <w:r>
        <w:t>have the opportunity to</w:t>
      </w:r>
      <w:proofErr w:type="gramEnd"/>
      <w:r>
        <w:t xml:space="preserve"> play this card at any time during the game to sign an additional comment, demonstrating manipulation and extension of grammatical structures to use a broad range of structures and vocabulary, including prior learning. For example, </w:t>
      </w:r>
      <w:r w:rsidR="00215812">
        <w:t>‘</w:t>
      </w:r>
      <w:r>
        <w:t>The grandmother lives in Sydney and is Deaf.</w:t>
      </w:r>
      <w:r w:rsidR="00215812">
        <w:t>’</w:t>
      </w:r>
      <w:r>
        <w:t xml:space="preserve"> (GRANDMOTHER LIVE WHERE SYDNEY GRANDMOTHER &lt;POINT&gt; DEAF).</w:t>
      </w:r>
    </w:p>
    <w:p w14:paraId="04436C19" w14:textId="489BCBD2" w:rsidR="00E33914" w:rsidRDefault="00C46954" w:rsidP="00C46954">
      <w:pPr>
        <w:rPr>
          <w:lang w:eastAsia="zh-CN"/>
        </w:rPr>
      </w:pPr>
      <w:r>
        <w:t>These cards should sit as 3 separate decks to the main play deck – a question card deck, a response card deck and a comment card deck, so they are optional for students to use at any time during the game. Once a student accurately completes the task on the card, such as ask a question, respond to a question or make an additional comment, the card is placed in front of the student. The points on each card can then be added to a final score at the end of play.</w:t>
      </w:r>
    </w:p>
    <w:p w14:paraId="53297AE0" w14:textId="42BBF5F0" w:rsidR="00C46954" w:rsidRDefault="00C46954" w:rsidP="0053751A">
      <w:pPr>
        <w:rPr>
          <w:lang w:eastAsia="zh-CN"/>
        </w:rPr>
      </w:pPr>
      <w:r>
        <w:rPr>
          <w:lang w:eastAsia="zh-CN"/>
        </w:rPr>
        <w:t>Points may be awarded as follows:</w:t>
      </w:r>
    </w:p>
    <w:tbl>
      <w:tblPr>
        <w:tblStyle w:val="Tableheader"/>
        <w:tblW w:w="0" w:type="auto"/>
        <w:tblLook w:val="06A0" w:firstRow="1" w:lastRow="0" w:firstColumn="1" w:lastColumn="0" w:noHBand="1" w:noVBand="1"/>
        <w:tblDescription w:val="A table explaining the points system for the game with examples. "/>
      </w:tblPr>
      <w:tblGrid>
        <w:gridCol w:w="7281"/>
        <w:gridCol w:w="7281"/>
      </w:tblGrid>
      <w:tr w:rsidR="00C46954" w14:paraId="27BE836B" w14:textId="77777777" w:rsidTr="005375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1" w:type="dxa"/>
          </w:tcPr>
          <w:p w14:paraId="295EF4BB" w14:textId="3F99772E" w:rsidR="00C46954" w:rsidRPr="004B60C1" w:rsidRDefault="00C46954" w:rsidP="004B60C1">
            <w:r w:rsidRPr="004B60C1">
              <w:t>Sample cards</w:t>
            </w:r>
          </w:p>
        </w:tc>
        <w:tc>
          <w:tcPr>
            <w:tcW w:w="7281" w:type="dxa"/>
          </w:tcPr>
          <w:p w14:paraId="3ADF68A6" w14:textId="7A1FA026" w:rsidR="00C46954" w:rsidRPr="004B60C1" w:rsidRDefault="00C46954" w:rsidP="004B60C1">
            <w:pPr>
              <w:cnfStyle w:val="100000000000" w:firstRow="1" w:lastRow="0" w:firstColumn="0" w:lastColumn="0" w:oddVBand="0" w:evenVBand="0" w:oddHBand="0" w:evenHBand="0" w:firstRowFirstColumn="0" w:firstRowLastColumn="0" w:lastRowFirstColumn="0" w:lastRowLastColumn="0"/>
            </w:pPr>
            <w:r w:rsidRPr="004B60C1">
              <w:t>Sample points</w:t>
            </w:r>
          </w:p>
        </w:tc>
      </w:tr>
      <w:tr w:rsidR="00C46954" w14:paraId="2B2301C5" w14:textId="77777777" w:rsidTr="0053751A">
        <w:tc>
          <w:tcPr>
            <w:cnfStyle w:val="001000000000" w:firstRow="0" w:lastRow="0" w:firstColumn="1" w:lastColumn="0" w:oddVBand="0" w:evenVBand="0" w:oddHBand="0" w:evenHBand="0" w:firstRowFirstColumn="0" w:firstRowLastColumn="0" w:lastRowFirstColumn="0" w:lastRowLastColumn="0"/>
            <w:tcW w:w="7281" w:type="dxa"/>
          </w:tcPr>
          <w:p w14:paraId="52C474EA" w14:textId="05969CD8" w:rsidR="00C46954" w:rsidRDefault="00E41CA2" w:rsidP="00A73696">
            <w:pPr>
              <w:rPr>
                <w:lang w:eastAsia="zh-CN"/>
              </w:rPr>
            </w:pPr>
            <w:r w:rsidRPr="00E41CA2">
              <w:rPr>
                <w:noProof/>
                <w:lang w:eastAsia="zh-CN"/>
              </w:rPr>
              <w:drawing>
                <wp:inline distT="0" distB="0" distL="0" distR="0" wp14:anchorId="38F877C8" wp14:editId="34542A55">
                  <wp:extent cx="2257200" cy="1584182"/>
                  <wp:effectExtent l="0" t="0" r="0" b="0"/>
                  <wp:docPr id="541387667" name="Picture 1" descr="Sample game cards featuring a great grandmother and a bird in the Clancy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87667" name="Picture 1" descr="Sample game cards featuring a great grandmother and a bird in the Clancy family."/>
                          <pic:cNvPicPr/>
                        </pic:nvPicPr>
                        <pic:blipFill>
                          <a:blip r:embed="rId11"/>
                          <a:stretch>
                            <a:fillRect/>
                          </a:stretch>
                        </pic:blipFill>
                        <pic:spPr>
                          <a:xfrm>
                            <a:off x="0" y="0"/>
                            <a:ext cx="2257200" cy="1584182"/>
                          </a:xfrm>
                          <a:prstGeom prst="rect">
                            <a:avLst/>
                          </a:prstGeom>
                        </pic:spPr>
                      </pic:pic>
                    </a:graphicData>
                  </a:graphic>
                </wp:inline>
              </w:drawing>
            </w:r>
          </w:p>
        </w:tc>
        <w:tc>
          <w:tcPr>
            <w:tcW w:w="7281" w:type="dxa"/>
            <w:vAlign w:val="center"/>
          </w:tcPr>
          <w:p w14:paraId="55C61511" w14:textId="01A4420F" w:rsidR="00C46954" w:rsidRDefault="00215812" w:rsidP="00C46954">
            <w:pPr>
              <w:cnfStyle w:val="000000000000" w:firstRow="0" w:lastRow="0" w:firstColumn="0" w:lastColumn="0" w:oddVBand="0" w:evenVBand="0" w:oddHBand="0" w:evenHBand="0" w:firstRowFirstColumn="0" w:firstRowLastColumn="0" w:lastRowFirstColumn="0" w:lastRowLastColumn="0"/>
              <w:rPr>
                <w:lang w:eastAsia="zh-CN"/>
              </w:rPr>
            </w:pPr>
            <w:r>
              <w:rPr>
                <w:lang w:val="en-GB" w:eastAsia="zh-CN"/>
              </w:rPr>
              <w:t>One</w:t>
            </w:r>
            <w:r w:rsidR="00C46954" w:rsidRPr="001567E1">
              <w:rPr>
                <w:lang w:val="en-GB" w:eastAsia="zh-CN"/>
              </w:rPr>
              <w:t xml:space="preserve"> point for each family member of a</w:t>
            </w:r>
            <w:r w:rsidR="002B1FC7">
              <w:rPr>
                <w:lang w:val="en-GB" w:eastAsia="zh-CN"/>
              </w:rPr>
              <w:t>n incomplete</w:t>
            </w:r>
            <w:r w:rsidR="00C46954" w:rsidRPr="001567E1">
              <w:rPr>
                <w:lang w:val="en-GB" w:eastAsia="zh-CN"/>
              </w:rPr>
              <w:t xml:space="preserve"> family set</w:t>
            </w:r>
            <w:r w:rsidR="002B1FC7">
              <w:rPr>
                <w:lang w:val="en-GB" w:eastAsia="zh-CN"/>
              </w:rPr>
              <w:t xml:space="preserve">. For example, 2 family member cards </w:t>
            </w:r>
            <w:r w:rsidR="00C46954">
              <w:rPr>
                <w:lang w:val="en-GB" w:eastAsia="zh-CN"/>
              </w:rPr>
              <w:t>indicate 2 points</w:t>
            </w:r>
            <w:r w:rsidR="002B1FC7">
              <w:rPr>
                <w:lang w:val="en-GB" w:eastAsia="zh-CN"/>
              </w:rPr>
              <w:t>.</w:t>
            </w:r>
          </w:p>
        </w:tc>
      </w:tr>
      <w:tr w:rsidR="00C46954" w14:paraId="1CC59090" w14:textId="77777777" w:rsidTr="0053751A">
        <w:tc>
          <w:tcPr>
            <w:cnfStyle w:val="001000000000" w:firstRow="0" w:lastRow="0" w:firstColumn="1" w:lastColumn="0" w:oddVBand="0" w:evenVBand="0" w:oddHBand="0" w:evenHBand="0" w:firstRowFirstColumn="0" w:firstRowLastColumn="0" w:lastRowFirstColumn="0" w:lastRowLastColumn="0"/>
            <w:tcW w:w="7281" w:type="dxa"/>
          </w:tcPr>
          <w:p w14:paraId="7907BF2D" w14:textId="1F15A8DC" w:rsidR="00C46954" w:rsidRDefault="00C46954" w:rsidP="00A73696">
            <w:pPr>
              <w:rPr>
                <w:lang w:eastAsia="zh-CN"/>
              </w:rPr>
            </w:pPr>
            <w:r w:rsidRPr="009F6C75">
              <w:rPr>
                <w:noProof/>
                <w:lang w:val="en-GB" w:eastAsia="zh-CN"/>
              </w:rPr>
              <w:lastRenderedPageBreak/>
              <w:drawing>
                <wp:inline distT="0" distB="0" distL="0" distR="0" wp14:anchorId="1CFBCC34" wp14:editId="1A314FDC">
                  <wp:extent cx="3390925" cy="3238524"/>
                  <wp:effectExtent l="0" t="0" r="0" b="0"/>
                  <wp:docPr id="1395376769" name="Picture 1" descr="6 Clancy family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376769" name="Picture 1" descr="6 Clancy family cards."/>
                          <pic:cNvPicPr/>
                        </pic:nvPicPr>
                        <pic:blipFill>
                          <a:blip r:embed="rId12"/>
                          <a:stretch>
                            <a:fillRect/>
                          </a:stretch>
                        </pic:blipFill>
                        <pic:spPr>
                          <a:xfrm>
                            <a:off x="0" y="0"/>
                            <a:ext cx="3390925" cy="3238524"/>
                          </a:xfrm>
                          <a:prstGeom prst="rect">
                            <a:avLst/>
                          </a:prstGeom>
                        </pic:spPr>
                      </pic:pic>
                    </a:graphicData>
                  </a:graphic>
                </wp:inline>
              </w:drawing>
            </w:r>
          </w:p>
        </w:tc>
        <w:tc>
          <w:tcPr>
            <w:tcW w:w="7281" w:type="dxa"/>
            <w:vAlign w:val="center"/>
          </w:tcPr>
          <w:p w14:paraId="393E0EAB" w14:textId="7B40C0F2" w:rsidR="00C46954" w:rsidRDefault="00C46954" w:rsidP="00C46954">
            <w:pPr>
              <w:cnfStyle w:val="000000000000" w:firstRow="0" w:lastRow="0" w:firstColumn="0" w:lastColumn="0" w:oddVBand="0" w:evenVBand="0" w:oddHBand="0" w:evenHBand="0" w:firstRowFirstColumn="0" w:firstRowLastColumn="0" w:lastRowFirstColumn="0" w:lastRowLastColumn="0"/>
              <w:rPr>
                <w:lang w:eastAsia="zh-CN"/>
              </w:rPr>
            </w:pPr>
            <w:r w:rsidRPr="00C46954">
              <w:rPr>
                <w:lang w:eastAsia="zh-CN"/>
              </w:rPr>
              <w:t>10 points for each complete family set collected</w:t>
            </w:r>
            <w:r w:rsidR="002B1FC7">
              <w:rPr>
                <w:lang w:eastAsia="zh-CN"/>
              </w:rPr>
              <w:t>.</w:t>
            </w:r>
          </w:p>
        </w:tc>
      </w:tr>
      <w:tr w:rsidR="00C46954" w14:paraId="08A5BD08" w14:textId="77777777" w:rsidTr="0053751A">
        <w:tc>
          <w:tcPr>
            <w:cnfStyle w:val="001000000000" w:firstRow="0" w:lastRow="0" w:firstColumn="1" w:lastColumn="0" w:oddVBand="0" w:evenVBand="0" w:oddHBand="0" w:evenHBand="0" w:firstRowFirstColumn="0" w:firstRowLastColumn="0" w:lastRowFirstColumn="0" w:lastRowLastColumn="0"/>
            <w:tcW w:w="7281" w:type="dxa"/>
          </w:tcPr>
          <w:p w14:paraId="6247A101" w14:textId="401CADB2" w:rsidR="00C46954" w:rsidRDefault="00F745D0" w:rsidP="00C46954">
            <w:pPr>
              <w:rPr>
                <w:lang w:eastAsia="zh-CN"/>
              </w:rPr>
            </w:pPr>
            <w:r w:rsidRPr="00F745D0">
              <w:rPr>
                <w:noProof/>
                <w:lang w:eastAsia="zh-CN"/>
              </w:rPr>
              <w:drawing>
                <wp:inline distT="0" distB="0" distL="0" distR="0" wp14:anchorId="32711039" wp14:editId="3D6E6551">
                  <wp:extent cx="1591200" cy="1109175"/>
                  <wp:effectExtent l="0" t="0" r="0" b="0"/>
                  <wp:docPr id="1406828147" name="Picture 1" descr="An image of a ques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8147" name="Picture 1" descr="An image of a question card"/>
                          <pic:cNvPicPr/>
                        </pic:nvPicPr>
                        <pic:blipFill>
                          <a:blip r:embed="rId13"/>
                          <a:stretch>
                            <a:fillRect/>
                          </a:stretch>
                        </pic:blipFill>
                        <pic:spPr>
                          <a:xfrm>
                            <a:off x="0" y="0"/>
                            <a:ext cx="1591200" cy="1109175"/>
                          </a:xfrm>
                          <a:prstGeom prst="rect">
                            <a:avLst/>
                          </a:prstGeom>
                        </pic:spPr>
                      </pic:pic>
                    </a:graphicData>
                  </a:graphic>
                </wp:inline>
              </w:drawing>
            </w:r>
          </w:p>
        </w:tc>
        <w:tc>
          <w:tcPr>
            <w:tcW w:w="7281" w:type="dxa"/>
            <w:vAlign w:val="center"/>
          </w:tcPr>
          <w:p w14:paraId="70F88225" w14:textId="7E0BD10C" w:rsidR="00C46954" w:rsidRDefault="00C46954" w:rsidP="00C46954">
            <w:pPr>
              <w:cnfStyle w:val="000000000000" w:firstRow="0" w:lastRow="0" w:firstColumn="0" w:lastColumn="0" w:oddVBand="0" w:evenVBand="0" w:oddHBand="0" w:evenHBand="0" w:firstRowFirstColumn="0" w:firstRowLastColumn="0" w:lastRowFirstColumn="0" w:lastRowLastColumn="0"/>
              <w:rPr>
                <w:lang w:eastAsia="zh-CN"/>
              </w:rPr>
            </w:pPr>
            <w:r w:rsidRPr="009F6C75">
              <w:rPr>
                <w:lang w:val="en-GB" w:eastAsia="zh-CN"/>
              </w:rPr>
              <w:t xml:space="preserve">3 points for a </w:t>
            </w:r>
            <w:r>
              <w:rPr>
                <w:lang w:val="en-GB" w:eastAsia="zh-CN"/>
              </w:rPr>
              <w:t xml:space="preserve">completing a </w:t>
            </w:r>
            <w:r w:rsidRPr="009F6C75">
              <w:rPr>
                <w:lang w:val="en-GB" w:eastAsia="zh-CN"/>
              </w:rPr>
              <w:t>question card accurately</w:t>
            </w:r>
            <w:r w:rsidR="002B1FC7">
              <w:rPr>
                <w:lang w:val="en-GB" w:eastAsia="zh-CN"/>
              </w:rPr>
              <w:t>.</w:t>
            </w:r>
          </w:p>
        </w:tc>
      </w:tr>
      <w:tr w:rsidR="00C46954" w14:paraId="2B89F882" w14:textId="77777777" w:rsidTr="0053751A">
        <w:tc>
          <w:tcPr>
            <w:cnfStyle w:val="001000000000" w:firstRow="0" w:lastRow="0" w:firstColumn="1" w:lastColumn="0" w:oddVBand="0" w:evenVBand="0" w:oddHBand="0" w:evenHBand="0" w:firstRowFirstColumn="0" w:firstRowLastColumn="0" w:lastRowFirstColumn="0" w:lastRowLastColumn="0"/>
            <w:tcW w:w="7281" w:type="dxa"/>
          </w:tcPr>
          <w:p w14:paraId="59518B7C" w14:textId="6CE4C526" w:rsidR="00C46954" w:rsidRDefault="00F745D0" w:rsidP="00C46954">
            <w:pPr>
              <w:rPr>
                <w:lang w:eastAsia="zh-CN"/>
              </w:rPr>
            </w:pPr>
            <w:r w:rsidRPr="00F745D0">
              <w:rPr>
                <w:noProof/>
                <w:lang w:eastAsia="zh-CN"/>
              </w:rPr>
              <w:lastRenderedPageBreak/>
              <w:drawing>
                <wp:inline distT="0" distB="0" distL="0" distR="0" wp14:anchorId="38C7D474" wp14:editId="3DDE0BC3">
                  <wp:extent cx="1591200" cy="1109175"/>
                  <wp:effectExtent l="0" t="0" r="0" b="0"/>
                  <wp:docPr id="22798765" name="Picture 1" descr="An image of a respons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8765" name="Picture 1" descr="An image of a response card"/>
                          <pic:cNvPicPr/>
                        </pic:nvPicPr>
                        <pic:blipFill>
                          <a:blip r:embed="rId14"/>
                          <a:stretch>
                            <a:fillRect/>
                          </a:stretch>
                        </pic:blipFill>
                        <pic:spPr>
                          <a:xfrm>
                            <a:off x="0" y="0"/>
                            <a:ext cx="1591200" cy="1109175"/>
                          </a:xfrm>
                          <a:prstGeom prst="rect">
                            <a:avLst/>
                          </a:prstGeom>
                        </pic:spPr>
                      </pic:pic>
                    </a:graphicData>
                  </a:graphic>
                </wp:inline>
              </w:drawing>
            </w:r>
          </w:p>
        </w:tc>
        <w:tc>
          <w:tcPr>
            <w:tcW w:w="7281" w:type="dxa"/>
            <w:vAlign w:val="center"/>
          </w:tcPr>
          <w:p w14:paraId="2860FB00" w14:textId="6F9E050F" w:rsidR="00C46954" w:rsidRDefault="0053751A" w:rsidP="0053751A">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5 points for responding accurately to a question</w:t>
            </w:r>
            <w:r w:rsidR="002B1FC7">
              <w:rPr>
                <w:lang w:eastAsia="zh-CN"/>
              </w:rPr>
              <w:t>.</w:t>
            </w:r>
          </w:p>
        </w:tc>
      </w:tr>
      <w:tr w:rsidR="00C46954" w14:paraId="122CA43B" w14:textId="77777777" w:rsidTr="0053751A">
        <w:tc>
          <w:tcPr>
            <w:cnfStyle w:val="001000000000" w:firstRow="0" w:lastRow="0" w:firstColumn="1" w:lastColumn="0" w:oddVBand="0" w:evenVBand="0" w:oddHBand="0" w:evenHBand="0" w:firstRowFirstColumn="0" w:firstRowLastColumn="0" w:lastRowFirstColumn="0" w:lastRowLastColumn="0"/>
            <w:tcW w:w="7281" w:type="dxa"/>
          </w:tcPr>
          <w:p w14:paraId="2013C64D" w14:textId="1F6C42C9" w:rsidR="00C46954" w:rsidRDefault="00F745D0" w:rsidP="00C46954">
            <w:pPr>
              <w:rPr>
                <w:lang w:eastAsia="zh-CN"/>
              </w:rPr>
            </w:pPr>
            <w:r w:rsidRPr="00F745D0">
              <w:rPr>
                <w:noProof/>
                <w:lang w:eastAsia="zh-CN"/>
              </w:rPr>
              <w:drawing>
                <wp:inline distT="0" distB="0" distL="0" distR="0" wp14:anchorId="77813720" wp14:editId="5EE0268D">
                  <wp:extent cx="1591200" cy="1112800"/>
                  <wp:effectExtent l="0" t="0" r="9525" b="0"/>
                  <wp:docPr id="872153610" name="Picture 1" descr="An image of a comm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53610" name="Picture 1" descr="An image of a comment card"/>
                          <pic:cNvPicPr/>
                        </pic:nvPicPr>
                        <pic:blipFill>
                          <a:blip r:embed="rId15"/>
                          <a:stretch>
                            <a:fillRect/>
                          </a:stretch>
                        </pic:blipFill>
                        <pic:spPr>
                          <a:xfrm>
                            <a:off x="0" y="0"/>
                            <a:ext cx="1591200" cy="1112800"/>
                          </a:xfrm>
                          <a:prstGeom prst="rect">
                            <a:avLst/>
                          </a:prstGeom>
                        </pic:spPr>
                      </pic:pic>
                    </a:graphicData>
                  </a:graphic>
                </wp:inline>
              </w:drawing>
            </w:r>
          </w:p>
        </w:tc>
        <w:tc>
          <w:tcPr>
            <w:tcW w:w="7281" w:type="dxa"/>
            <w:vAlign w:val="center"/>
          </w:tcPr>
          <w:p w14:paraId="31AB42C1" w14:textId="2B361A9C" w:rsidR="00C46954" w:rsidRDefault="0053751A" w:rsidP="0053751A">
            <w:pPr>
              <w:cnfStyle w:val="000000000000" w:firstRow="0" w:lastRow="0" w:firstColumn="0" w:lastColumn="0" w:oddVBand="0" w:evenVBand="0" w:oddHBand="0" w:evenHBand="0" w:firstRowFirstColumn="0" w:firstRowLastColumn="0" w:lastRowFirstColumn="0" w:lastRowLastColumn="0"/>
              <w:rPr>
                <w:lang w:eastAsia="zh-CN"/>
              </w:rPr>
            </w:pPr>
            <w:r>
              <w:rPr>
                <w:lang w:eastAsia="zh-CN"/>
              </w:rPr>
              <w:t>2 points for making an additional comment accurately</w:t>
            </w:r>
            <w:r w:rsidR="002B1FC7">
              <w:rPr>
                <w:lang w:eastAsia="zh-CN"/>
              </w:rPr>
              <w:t>.</w:t>
            </w:r>
          </w:p>
        </w:tc>
      </w:tr>
    </w:tbl>
    <w:p w14:paraId="65FD5098" w14:textId="53073554" w:rsidR="0053751A" w:rsidRDefault="0053751A" w:rsidP="0053751A">
      <w:pPr>
        <w:rPr>
          <w:lang w:val="en-GB" w:eastAsia="zh-CN"/>
        </w:rPr>
      </w:pPr>
      <w:r>
        <w:rPr>
          <w:lang w:val="en-GB" w:eastAsia="zh-CN"/>
        </w:rPr>
        <w:t xml:space="preserve">An example of scoring </w:t>
      </w:r>
      <w:r w:rsidRPr="00BB7807">
        <w:rPr>
          <w:b/>
          <w:bCs/>
          <w:lang w:val="en-GB" w:eastAsia="zh-CN"/>
        </w:rPr>
        <w:t>30 points</w:t>
      </w:r>
      <w:r>
        <w:rPr>
          <w:lang w:val="en-GB" w:eastAsia="zh-CN"/>
        </w:rPr>
        <w:t xml:space="preserve"> by the end of the game is shown below, including the cards:</w:t>
      </w:r>
    </w:p>
    <w:p w14:paraId="4209CA9C" w14:textId="77777777" w:rsidR="0053751A" w:rsidRPr="001E5F21" w:rsidRDefault="0053751A" w:rsidP="001E5F21">
      <w:pPr>
        <w:pStyle w:val="ListBullet"/>
      </w:pPr>
      <w:r w:rsidRPr="001E5F21">
        <w:t>10 points (family set)</w:t>
      </w:r>
    </w:p>
    <w:p w14:paraId="0CAE9206" w14:textId="77777777" w:rsidR="0053751A" w:rsidRPr="001E5F21" w:rsidRDefault="0053751A" w:rsidP="001E5F21">
      <w:pPr>
        <w:pStyle w:val="ListBullet"/>
      </w:pPr>
      <w:r w:rsidRPr="001E5F21">
        <w:t>6 points for answering 2 questions accurately</w:t>
      </w:r>
    </w:p>
    <w:p w14:paraId="2024B15F" w14:textId="77777777" w:rsidR="0053751A" w:rsidRPr="001E5F21" w:rsidRDefault="0053751A" w:rsidP="001E5F21">
      <w:pPr>
        <w:pStyle w:val="ListBullet"/>
      </w:pPr>
      <w:r w:rsidRPr="001E5F21">
        <w:t xml:space="preserve">2 points for 2 family members from an incomplete family set </w:t>
      </w:r>
    </w:p>
    <w:p w14:paraId="3AB53E09" w14:textId="77777777" w:rsidR="0053751A" w:rsidRPr="001E5F21" w:rsidRDefault="0053751A" w:rsidP="001E5F21">
      <w:pPr>
        <w:pStyle w:val="ListBullet"/>
      </w:pPr>
      <w:r w:rsidRPr="001E5F21">
        <w:t>2 points for making an additional comment accurately</w:t>
      </w:r>
    </w:p>
    <w:p w14:paraId="5619C5C5" w14:textId="77777777" w:rsidR="0053751A" w:rsidRPr="001E5F21" w:rsidRDefault="0053751A" w:rsidP="001E5F21">
      <w:pPr>
        <w:pStyle w:val="ListBullet"/>
      </w:pPr>
      <w:r w:rsidRPr="001E5F21">
        <w:t>10 points for responding to 2 questions accurately to a question.</w:t>
      </w:r>
    </w:p>
    <w:p w14:paraId="34A8593C" w14:textId="04AD382E" w:rsidR="0053751A" w:rsidRPr="0053751A" w:rsidRDefault="0053751A" w:rsidP="00A73696">
      <w:pPr>
        <w:rPr>
          <w:lang w:val="en-GB" w:eastAsia="zh-CN"/>
        </w:rPr>
        <w:sectPr w:rsidR="0053751A" w:rsidRPr="0053751A" w:rsidSect="00C46954">
          <w:headerReference w:type="default" r:id="rId16"/>
          <w:footerReference w:type="even" r:id="rId17"/>
          <w:footerReference w:type="default" r:id="rId18"/>
          <w:headerReference w:type="first" r:id="rId19"/>
          <w:footerReference w:type="first" r:id="rId20"/>
          <w:pgSz w:w="16840" w:h="11900" w:orient="landscape"/>
          <w:pgMar w:top="1134" w:right="1134" w:bottom="1134" w:left="1134" w:header="709" w:footer="709" w:gutter="0"/>
          <w:pgNumType w:start="1"/>
          <w:cols w:space="708"/>
          <w:titlePg/>
          <w:docGrid w:linePitch="360"/>
        </w:sectPr>
      </w:pPr>
      <w:r w:rsidRPr="009F6C75">
        <w:rPr>
          <w:noProof/>
          <w:lang w:val="en-GB" w:eastAsia="zh-CN"/>
        </w:rPr>
        <w:lastRenderedPageBreak/>
        <w:drawing>
          <wp:inline distT="0" distB="0" distL="0" distR="0" wp14:anchorId="60D341BB" wp14:editId="0F0D6A2A">
            <wp:extent cx="3390925" cy="3238524"/>
            <wp:effectExtent l="0" t="0" r="0" b="0"/>
            <wp:docPr id="1630380089" name="Picture 1" descr="A group of cards from one family worth 10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380089" name="Picture 1" descr="A group of cards from one family worth 10 points"/>
                    <pic:cNvPicPr/>
                  </pic:nvPicPr>
                  <pic:blipFill>
                    <a:blip r:embed="rId12"/>
                    <a:stretch>
                      <a:fillRect/>
                    </a:stretch>
                  </pic:blipFill>
                  <pic:spPr>
                    <a:xfrm>
                      <a:off x="0" y="0"/>
                      <a:ext cx="3390925" cy="3238524"/>
                    </a:xfrm>
                    <a:prstGeom prst="rect">
                      <a:avLst/>
                    </a:prstGeom>
                  </pic:spPr>
                </pic:pic>
              </a:graphicData>
            </a:graphic>
          </wp:inline>
        </w:drawing>
      </w:r>
      <w:r w:rsidR="00F745D0" w:rsidRPr="00F745D0">
        <w:rPr>
          <w:noProof/>
          <w:lang w:eastAsia="zh-CN"/>
        </w:rPr>
        <w:drawing>
          <wp:inline distT="0" distB="0" distL="0" distR="0" wp14:anchorId="52B2F23B" wp14:editId="3603AFA7">
            <wp:extent cx="1591200" cy="1109175"/>
            <wp:effectExtent l="0" t="0" r="0" b="0"/>
            <wp:docPr id="2141430176" name="Picture 1" descr="An image of a ques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8147" name="Picture 1" descr="An image of a question card"/>
                    <pic:cNvPicPr/>
                  </pic:nvPicPr>
                  <pic:blipFill>
                    <a:blip r:embed="rId13"/>
                    <a:stretch>
                      <a:fillRect/>
                    </a:stretch>
                  </pic:blipFill>
                  <pic:spPr>
                    <a:xfrm>
                      <a:off x="0" y="0"/>
                      <a:ext cx="1591200" cy="1109175"/>
                    </a:xfrm>
                    <a:prstGeom prst="rect">
                      <a:avLst/>
                    </a:prstGeom>
                  </pic:spPr>
                </pic:pic>
              </a:graphicData>
            </a:graphic>
          </wp:inline>
        </w:drawing>
      </w:r>
      <w:r w:rsidR="00F745D0" w:rsidRPr="00F745D0">
        <w:rPr>
          <w:noProof/>
          <w:lang w:eastAsia="zh-CN"/>
        </w:rPr>
        <w:drawing>
          <wp:inline distT="0" distB="0" distL="0" distR="0" wp14:anchorId="0450E76D" wp14:editId="2ECAE23E">
            <wp:extent cx="1591200" cy="1109175"/>
            <wp:effectExtent l="0" t="0" r="0" b="0"/>
            <wp:docPr id="1307075469" name="Picture 1" descr="An image of a question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828147" name="Picture 1" descr="An image of a question card"/>
                    <pic:cNvPicPr/>
                  </pic:nvPicPr>
                  <pic:blipFill>
                    <a:blip r:embed="rId13"/>
                    <a:stretch>
                      <a:fillRect/>
                    </a:stretch>
                  </pic:blipFill>
                  <pic:spPr>
                    <a:xfrm>
                      <a:off x="0" y="0"/>
                      <a:ext cx="1591200" cy="1109175"/>
                    </a:xfrm>
                    <a:prstGeom prst="rect">
                      <a:avLst/>
                    </a:prstGeom>
                  </pic:spPr>
                </pic:pic>
              </a:graphicData>
            </a:graphic>
          </wp:inline>
        </w:drawing>
      </w:r>
      <w:r w:rsidRPr="009246F1">
        <w:rPr>
          <w:noProof/>
          <w:lang w:val="en-GB" w:eastAsia="zh-CN"/>
        </w:rPr>
        <w:drawing>
          <wp:inline distT="0" distB="0" distL="0" distR="0" wp14:anchorId="050D01D9" wp14:editId="40D8C03A">
            <wp:extent cx="2238391" cy="1581162"/>
            <wp:effectExtent l="0" t="0" r="0" b="0"/>
            <wp:docPr id="337708390" name="Picture 1" descr="2 cards from the same family worth 2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08390" name="Picture 1" descr="2 cards from the same family worth 2 points."/>
                    <pic:cNvPicPr/>
                  </pic:nvPicPr>
                  <pic:blipFill>
                    <a:blip r:embed="rId21"/>
                    <a:stretch>
                      <a:fillRect/>
                    </a:stretch>
                  </pic:blipFill>
                  <pic:spPr>
                    <a:xfrm>
                      <a:off x="0" y="0"/>
                      <a:ext cx="2238391" cy="1581162"/>
                    </a:xfrm>
                    <a:prstGeom prst="rect">
                      <a:avLst/>
                    </a:prstGeom>
                  </pic:spPr>
                </pic:pic>
              </a:graphicData>
            </a:graphic>
          </wp:inline>
        </w:drawing>
      </w:r>
      <w:r w:rsidR="00F745D0" w:rsidRPr="00F745D0">
        <w:rPr>
          <w:noProof/>
          <w:lang w:eastAsia="zh-CN"/>
        </w:rPr>
        <w:drawing>
          <wp:inline distT="0" distB="0" distL="0" distR="0" wp14:anchorId="2466888A" wp14:editId="0C90D500">
            <wp:extent cx="1591200" cy="1112800"/>
            <wp:effectExtent l="0" t="0" r="9525" b="0"/>
            <wp:docPr id="360141612" name="Picture 1" descr="An image of a commen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153610" name="Picture 1" descr="An image of a comment card"/>
                    <pic:cNvPicPr/>
                  </pic:nvPicPr>
                  <pic:blipFill>
                    <a:blip r:embed="rId15"/>
                    <a:stretch>
                      <a:fillRect/>
                    </a:stretch>
                  </pic:blipFill>
                  <pic:spPr>
                    <a:xfrm>
                      <a:off x="0" y="0"/>
                      <a:ext cx="1591200" cy="1112800"/>
                    </a:xfrm>
                    <a:prstGeom prst="rect">
                      <a:avLst/>
                    </a:prstGeom>
                  </pic:spPr>
                </pic:pic>
              </a:graphicData>
            </a:graphic>
          </wp:inline>
        </w:drawing>
      </w:r>
      <w:r w:rsidR="00F745D0" w:rsidRPr="00F745D0">
        <w:rPr>
          <w:noProof/>
          <w:lang w:eastAsia="zh-CN"/>
        </w:rPr>
        <w:drawing>
          <wp:inline distT="0" distB="0" distL="0" distR="0" wp14:anchorId="62C859F7" wp14:editId="648C63AB">
            <wp:extent cx="1591200" cy="1109175"/>
            <wp:effectExtent l="0" t="0" r="0" b="0"/>
            <wp:docPr id="54686919" name="Picture 1" descr="An image of a respons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8765" name="Picture 1" descr="An image of a response card"/>
                    <pic:cNvPicPr/>
                  </pic:nvPicPr>
                  <pic:blipFill>
                    <a:blip r:embed="rId14"/>
                    <a:stretch>
                      <a:fillRect/>
                    </a:stretch>
                  </pic:blipFill>
                  <pic:spPr>
                    <a:xfrm>
                      <a:off x="0" y="0"/>
                      <a:ext cx="1591200" cy="1109175"/>
                    </a:xfrm>
                    <a:prstGeom prst="rect">
                      <a:avLst/>
                    </a:prstGeom>
                  </pic:spPr>
                </pic:pic>
              </a:graphicData>
            </a:graphic>
          </wp:inline>
        </w:drawing>
      </w:r>
      <w:r w:rsidR="00F745D0" w:rsidRPr="00F745D0">
        <w:rPr>
          <w:noProof/>
          <w:lang w:eastAsia="zh-CN"/>
        </w:rPr>
        <w:drawing>
          <wp:inline distT="0" distB="0" distL="0" distR="0" wp14:anchorId="6386C3F8" wp14:editId="4418F29C">
            <wp:extent cx="1591200" cy="1109175"/>
            <wp:effectExtent l="0" t="0" r="0" b="0"/>
            <wp:docPr id="373140766" name="Picture 1" descr="An image of a response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8765" name="Picture 1" descr="An image of a response card"/>
                    <pic:cNvPicPr/>
                  </pic:nvPicPr>
                  <pic:blipFill>
                    <a:blip r:embed="rId14"/>
                    <a:stretch>
                      <a:fillRect/>
                    </a:stretch>
                  </pic:blipFill>
                  <pic:spPr>
                    <a:xfrm>
                      <a:off x="0" y="0"/>
                      <a:ext cx="1591200" cy="1109175"/>
                    </a:xfrm>
                    <a:prstGeom prst="rect">
                      <a:avLst/>
                    </a:prstGeom>
                  </pic:spPr>
                </pic:pic>
              </a:graphicData>
            </a:graphic>
          </wp:inline>
        </w:drawing>
      </w:r>
    </w:p>
    <w:p w14:paraId="7DC7D922" w14:textId="50742014" w:rsidR="00C1417F" w:rsidRPr="00D42BEF" w:rsidRDefault="00C1417F" w:rsidP="00696823">
      <w:pPr>
        <w:spacing w:before="0"/>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22" w:history="1">
        <w:r w:rsidRPr="003B3E41">
          <w:rPr>
            <w:rStyle w:val="Hyperlink"/>
          </w:rPr>
          <w:t>Creative Commons Attribution 4.0 International (CC BY 4.0) license</w:t>
        </w:r>
      </w:hyperlink>
      <w:r>
        <w:t>.</w:t>
      </w:r>
    </w:p>
    <w:p w14:paraId="3DFEADC6" w14:textId="0C1B05BD" w:rsidR="00C1417F" w:rsidRDefault="00C1417F" w:rsidP="00696823">
      <w:pPr>
        <w:spacing w:before="0" w:after="0"/>
      </w:pPr>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696823">
      <w:pPr>
        <w:pStyle w:val="ListBullet"/>
        <w:spacing w:before="0" w:after="0"/>
      </w:pPr>
      <w:r>
        <w:t>the NSW Department of Education logo, other logos and trademark-protected material</w:t>
      </w:r>
    </w:p>
    <w:p w14:paraId="14B771C5" w14:textId="77777777" w:rsidR="00C1417F" w:rsidRDefault="00C1417F" w:rsidP="00696823">
      <w:pPr>
        <w:pStyle w:val="ListBullet"/>
        <w:spacing w:before="0" w:after="0"/>
      </w:pPr>
      <w:r>
        <w:t>material owned by a third party that has been reproduced with permission. You will need to obtain permission from the third party to reuse its material.</w:t>
      </w:r>
    </w:p>
    <w:p w14:paraId="5C943CAD" w14:textId="77777777" w:rsidR="00C1417F" w:rsidRPr="003B3E41" w:rsidRDefault="00C1417F" w:rsidP="00696823">
      <w:pPr>
        <w:pStyle w:val="FeatureBox2"/>
        <w:spacing w:before="0" w:after="0"/>
        <w:rPr>
          <w:rStyle w:val="Strong"/>
        </w:rPr>
      </w:pPr>
      <w:r w:rsidRPr="003B3E41">
        <w:rPr>
          <w:rStyle w:val="Strong"/>
        </w:rPr>
        <w:t>Links to third-party material and websites</w:t>
      </w:r>
    </w:p>
    <w:p w14:paraId="090F9690" w14:textId="360FC62A" w:rsidR="00696823" w:rsidRPr="00696823" w:rsidRDefault="00C1417F" w:rsidP="00696823">
      <w:pPr>
        <w:pStyle w:val="FeatureBox2"/>
        <w:spacing w:before="0" w:after="0"/>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A7F4D56" w14:textId="66D3519C" w:rsidR="009C7726" w:rsidRPr="00204D0E" w:rsidRDefault="00C1417F" w:rsidP="00696823">
      <w:pPr>
        <w:pStyle w:val="FeatureBox2"/>
        <w:spacing w:after="0"/>
        <w:rPr>
          <w:lang w:eastAsia="zh-CN"/>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9C7726" w:rsidRPr="00204D0E" w:rsidSect="00696823">
      <w:headerReference w:type="first" r:id="rId24"/>
      <w:footerReference w:type="first" r:id="rId25"/>
      <w:pgSz w:w="16838" w:h="11906" w:orient="landscape"/>
      <w:pgMar w:top="390" w:right="1134" w:bottom="1134" w:left="1134" w:header="142" w:footer="2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F80105" w14:textId="77777777" w:rsidR="00881B2D" w:rsidRDefault="00881B2D" w:rsidP="00191F45">
      <w:r>
        <w:separator/>
      </w:r>
    </w:p>
    <w:p w14:paraId="484BFE00" w14:textId="77777777" w:rsidR="00881B2D" w:rsidRDefault="00881B2D"/>
    <w:p w14:paraId="265C1008" w14:textId="77777777" w:rsidR="00881B2D" w:rsidRDefault="00881B2D"/>
    <w:p w14:paraId="34DFC811" w14:textId="77777777" w:rsidR="00881B2D" w:rsidRDefault="00881B2D"/>
  </w:endnote>
  <w:endnote w:type="continuationSeparator" w:id="0">
    <w:p w14:paraId="2928B804" w14:textId="77777777" w:rsidR="00881B2D" w:rsidRDefault="00881B2D" w:rsidP="00191F45">
      <w:r>
        <w:continuationSeparator/>
      </w:r>
    </w:p>
    <w:p w14:paraId="1A284B5F" w14:textId="77777777" w:rsidR="00881B2D" w:rsidRDefault="00881B2D"/>
    <w:p w14:paraId="16E02DCB" w14:textId="77777777" w:rsidR="00881B2D" w:rsidRDefault="00881B2D"/>
    <w:p w14:paraId="314973A7" w14:textId="77777777" w:rsidR="00881B2D" w:rsidRDefault="00881B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32E714D2-ADF4-48A0-ACC7-6222217CAAAC}"/>
  </w:font>
  <w:font w:name="Calibri">
    <w:panose1 w:val="020F0502020204030204"/>
    <w:charset w:val="00"/>
    <w:family w:val="swiss"/>
    <w:pitch w:val="variable"/>
    <w:sig w:usb0="E4002EFF" w:usb1="C200247B" w:usb2="00000009" w:usb3="00000000" w:csb0="000001FF" w:csb1="00000000"/>
    <w:embedRegular r:id="rId2" w:fontKey="{EF45C52F-C422-42BE-98B9-862CBBC77D2F}"/>
    <w:embedBold r:id="rId3" w:fontKey="{20D11A9F-60B5-46C5-8CC1-A3229F00AF0C}"/>
    <w:embedItalic r:id="rId4" w:fontKey="{FF547B85-86FC-4580-8267-084F10365C6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C669EDA1-D29B-4EFA-9B41-D32EA41572EC}"/>
    <w:embedItalic r:id="rId6" w:fontKey="{B2E8E231-F206-43E0-8466-0DD70D5CEC6D}"/>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655A095F-481F-45D5-BD6E-4C76C8E59074}"/>
    <w:embedItalic r:id="rId8" w:fontKey="{FA4A787C-185E-4A53-B8D7-906B0A01E73F}"/>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BD45FAEE-1063-435D-960A-F05D370EB25B}"/>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4B00A972"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334D9A">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696823">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C515B2" w14:textId="77777777" w:rsidR="00881B2D" w:rsidRDefault="00881B2D" w:rsidP="00191F45">
      <w:r>
        <w:separator/>
      </w:r>
    </w:p>
    <w:p w14:paraId="62DE343D" w14:textId="77777777" w:rsidR="00881B2D" w:rsidRDefault="00881B2D"/>
    <w:p w14:paraId="0186FB8E" w14:textId="77777777" w:rsidR="00881B2D" w:rsidRDefault="00881B2D"/>
    <w:p w14:paraId="326D1F93" w14:textId="77777777" w:rsidR="00881B2D" w:rsidRDefault="00881B2D"/>
  </w:footnote>
  <w:footnote w:type="continuationSeparator" w:id="0">
    <w:p w14:paraId="6906863E" w14:textId="77777777" w:rsidR="00881B2D" w:rsidRDefault="00881B2D" w:rsidP="00191F45">
      <w:r>
        <w:continuationSeparator/>
      </w:r>
    </w:p>
    <w:p w14:paraId="3A58EDAD" w14:textId="77777777" w:rsidR="00881B2D" w:rsidRDefault="00881B2D"/>
    <w:p w14:paraId="00A2CC49" w14:textId="77777777" w:rsidR="00881B2D" w:rsidRDefault="00881B2D"/>
    <w:p w14:paraId="0083B61C" w14:textId="77777777" w:rsidR="00881B2D" w:rsidRDefault="00881B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19239050" w:rsidR="00F4428F" w:rsidRDefault="00C46954" w:rsidP="00F4428F">
    <w:pPr>
      <w:pStyle w:val="Documentname"/>
    </w:pPr>
    <w:r>
      <w:t>Family and pets card game</w:t>
    </w:r>
    <w:r w:rsidR="00F4428F">
      <w:t xml:space="preserve"> </w:t>
    </w:r>
    <w:r w:rsidR="00F4428F" w:rsidRPr="00D2403C">
      <w:t xml:space="preserve">| </w:t>
    </w:r>
    <w:r w:rsidR="00F4428F">
      <w:fldChar w:fldCharType="begin"/>
    </w:r>
    <w:r w:rsidR="00F4428F">
      <w:instrText xml:space="preserve"> PAGE   \* MERGEFORMAT </w:instrText>
    </w:r>
    <w:r w:rsidR="00F4428F">
      <w:fldChar w:fldCharType="separate"/>
    </w:r>
    <w:r w:rsidR="00F4428F">
      <w:t>2</w:t>
    </w:r>
    <w:r w:rsidR="00F442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4536818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078E3AA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8"/>
  </w:num>
  <w:num w:numId="2" w16cid:durableId="1412003913">
    <w:abstractNumId w:val="15"/>
  </w:num>
  <w:num w:numId="3" w16cid:durableId="1917737607">
    <w:abstractNumId w:val="20"/>
  </w:num>
  <w:num w:numId="4" w16cid:durableId="743642685">
    <w:abstractNumId w:val="22"/>
  </w:num>
  <w:num w:numId="5" w16cid:durableId="204436008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4"/>
  </w:num>
  <w:num w:numId="7" w16cid:durableId="435640454">
    <w:abstractNumId w:val="23"/>
  </w:num>
  <w:num w:numId="8" w16cid:durableId="1500272183">
    <w:abstractNumId w:val="12"/>
  </w:num>
  <w:num w:numId="9" w16cid:durableId="1354916682">
    <w:abstractNumId w:val="19"/>
  </w:num>
  <w:num w:numId="10" w16cid:durableId="599534432">
    <w:abstractNumId w:val="10"/>
  </w:num>
  <w:num w:numId="11" w16cid:durableId="859203347">
    <w:abstractNumId w:val="17"/>
  </w:num>
  <w:num w:numId="12" w16cid:durableId="1316955093">
    <w:abstractNumId w:val="6"/>
  </w:num>
  <w:num w:numId="13" w16cid:durableId="558201598">
    <w:abstractNumId w:val="9"/>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8"/>
  </w:num>
  <w:num w:numId="21" w16cid:durableId="431122186">
    <w:abstractNumId w:val="25"/>
  </w:num>
  <w:num w:numId="22" w16cid:durableId="257058348">
    <w:abstractNumId w:val="21"/>
  </w:num>
  <w:num w:numId="23" w16cid:durableId="282930461">
    <w:abstractNumId w:val="15"/>
  </w:num>
  <w:num w:numId="24" w16cid:durableId="1108934730">
    <w:abstractNumId w:val="15"/>
  </w:num>
  <w:num w:numId="25" w16cid:durableId="1417480926">
    <w:abstractNumId w:val="15"/>
  </w:num>
  <w:num w:numId="26" w16cid:durableId="1005060148">
    <w:abstractNumId w:val="15"/>
  </w:num>
  <w:num w:numId="27" w16cid:durableId="968391217">
    <w:abstractNumId w:val="15"/>
  </w:num>
  <w:num w:numId="28" w16cid:durableId="687173008">
    <w:abstractNumId w:val="15"/>
  </w:num>
  <w:num w:numId="29" w16cid:durableId="385446084">
    <w:abstractNumId w:val="15"/>
  </w:num>
  <w:num w:numId="30" w16cid:durableId="137697352">
    <w:abstractNumId w:val="15"/>
  </w:num>
  <w:num w:numId="31" w16cid:durableId="560362816">
    <w:abstractNumId w:val="18"/>
  </w:num>
  <w:num w:numId="32" w16cid:durableId="1013263486">
    <w:abstractNumId w:val="25"/>
  </w:num>
  <w:num w:numId="33" w16cid:durableId="1172794168">
    <w:abstractNumId w:val="20"/>
  </w:num>
  <w:num w:numId="34" w16cid:durableId="1688630414">
    <w:abstractNumId w:val="22"/>
  </w:num>
  <w:num w:numId="35" w16cid:durableId="1540389509">
    <w:abstractNumId w:val="6"/>
  </w:num>
  <w:num w:numId="36" w16cid:durableId="1543057477">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1"/>
  </w:num>
  <w:num w:numId="40" w16cid:durableId="666325796">
    <w:abstractNumId w:val="24"/>
  </w:num>
  <w:num w:numId="41" w16cid:durableId="326905727">
    <w:abstractNumId w:val="2"/>
  </w:num>
  <w:num w:numId="42" w16cid:durableId="2068842938">
    <w:abstractNumId w:val="24"/>
  </w:num>
  <w:num w:numId="43" w16cid:durableId="1727794176">
    <w:abstractNumId w:val="13"/>
  </w:num>
  <w:num w:numId="44" w16cid:durableId="2040469541">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362"/>
    <w:rsid w:val="0008606A"/>
    <w:rsid w:val="00086656"/>
    <w:rsid w:val="00086D24"/>
    <w:rsid w:val="00086D87"/>
    <w:rsid w:val="000872D6"/>
    <w:rsid w:val="00090628"/>
    <w:rsid w:val="00093C81"/>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3F"/>
    <w:rsid w:val="000D55B1"/>
    <w:rsid w:val="000D64D8"/>
    <w:rsid w:val="000E0A52"/>
    <w:rsid w:val="000E3C1C"/>
    <w:rsid w:val="000E41B7"/>
    <w:rsid w:val="000E6BA0"/>
    <w:rsid w:val="000F174A"/>
    <w:rsid w:val="000F30BF"/>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40753"/>
    <w:rsid w:val="0014239C"/>
    <w:rsid w:val="00143362"/>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A6A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21"/>
    <w:rsid w:val="001E5F98"/>
    <w:rsid w:val="001F01F4"/>
    <w:rsid w:val="001F0F26"/>
    <w:rsid w:val="001F2232"/>
    <w:rsid w:val="001F5279"/>
    <w:rsid w:val="001F54E8"/>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5812"/>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5EBC"/>
    <w:rsid w:val="002760B7"/>
    <w:rsid w:val="002810D3"/>
    <w:rsid w:val="002847AE"/>
    <w:rsid w:val="002870F2"/>
    <w:rsid w:val="00287650"/>
    <w:rsid w:val="0029008E"/>
    <w:rsid w:val="002900FF"/>
    <w:rsid w:val="00290154"/>
    <w:rsid w:val="0029150B"/>
    <w:rsid w:val="00294F88"/>
    <w:rsid w:val="00294FCC"/>
    <w:rsid w:val="00295516"/>
    <w:rsid w:val="002A10A1"/>
    <w:rsid w:val="002A3161"/>
    <w:rsid w:val="002A3410"/>
    <w:rsid w:val="002A44D1"/>
    <w:rsid w:val="002A4631"/>
    <w:rsid w:val="002A5BA6"/>
    <w:rsid w:val="002A6EA6"/>
    <w:rsid w:val="002B108B"/>
    <w:rsid w:val="002B12DE"/>
    <w:rsid w:val="002B1FC7"/>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04F40"/>
    <w:rsid w:val="00310348"/>
    <w:rsid w:val="00310EE6"/>
    <w:rsid w:val="00311355"/>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4D9A"/>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C08"/>
    <w:rsid w:val="00407ED4"/>
    <w:rsid w:val="004128F0"/>
    <w:rsid w:val="00414D5B"/>
    <w:rsid w:val="004163AD"/>
    <w:rsid w:val="0041645A"/>
    <w:rsid w:val="00417BB8"/>
    <w:rsid w:val="00420300"/>
    <w:rsid w:val="00421CC4"/>
    <w:rsid w:val="0042354D"/>
    <w:rsid w:val="004259A6"/>
    <w:rsid w:val="00425CCF"/>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0C1"/>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5B8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363FD"/>
    <w:rsid w:val="0053751A"/>
    <w:rsid w:val="005400FF"/>
    <w:rsid w:val="00540E99"/>
    <w:rsid w:val="00541130"/>
    <w:rsid w:val="00546A8B"/>
    <w:rsid w:val="00546D5E"/>
    <w:rsid w:val="00546F02"/>
    <w:rsid w:val="0054770B"/>
    <w:rsid w:val="00551073"/>
    <w:rsid w:val="00551DA4"/>
    <w:rsid w:val="0055213A"/>
    <w:rsid w:val="00554956"/>
    <w:rsid w:val="00557BE6"/>
    <w:rsid w:val="005600BC"/>
    <w:rsid w:val="005620E6"/>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96823"/>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372F"/>
    <w:rsid w:val="00765E06"/>
    <w:rsid w:val="00765F79"/>
    <w:rsid w:val="0076646F"/>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572A"/>
    <w:rsid w:val="00796888"/>
    <w:rsid w:val="007977FC"/>
    <w:rsid w:val="007A1326"/>
    <w:rsid w:val="007A2B7B"/>
    <w:rsid w:val="007A3356"/>
    <w:rsid w:val="007A36F3"/>
    <w:rsid w:val="007A4CEF"/>
    <w:rsid w:val="007A55A8"/>
    <w:rsid w:val="007B24C4"/>
    <w:rsid w:val="007B50E4"/>
    <w:rsid w:val="007B5236"/>
    <w:rsid w:val="007B6B2F"/>
    <w:rsid w:val="007C057B"/>
    <w:rsid w:val="007C1661"/>
    <w:rsid w:val="007C1A9E"/>
    <w:rsid w:val="007C31D6"/>
    <w:rsid w:val="007C6785"/>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1B2D"/>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D40"/>
    <w:rsid w:val="009153A2"/>
    <w:rsid w:val="0091571A"/>
    <w:rsid w:val="00915AC4"/>
    <w:rsid w:val="009170E0"/>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77B8"/>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AE2"/>
    <w:rsid w:val="00B36AEA"/>
    <w:rsid w:val="00B40556"/>
    <w:rsid w:val="00B43107"/>
    <w:rsid w:val="00B45AC4"/>
    <w:rsid w:val="00B45E0A"/>
    <w:rsid w:val="00B46518"/>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33BE"/>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0F53"/>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6954"/>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567F"/>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6E3"/>
    <w:rsid w:val="00E33914"/>
    <w:rsid w:val="00E33DF4"/>
    <w:rsid w:val="00E35EDE"/>
    <w:rsid w:val="00E36528"/>
    <w:rsid w:val="00E409B4"/>
    <w:rsid w:val="00E40CF7"/>
    <w:rsid w:val="00E413B8"/>
    <w:rsid w:val="00E41CA2"/>
    <w:rsid w:val="00E434EB"/>
    <w:rsid w:val="00E440C0"/>
    <w:rsid w:val="00E4683D"/>
    <w:rsid w:val="00E46CA0"/>
    <w:rsid w:val="00E504A1"/>
    <w:rsid w:val="00E51231"/>
    <w:rsid w:val="00E52A67"/>
    <w:rsid w:val="00E55848"/>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45D0"/>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4428F"/>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 w:type="character" w:styleId="FollowedHyperlink">
    <w:name w:val="FollowedHyperlink"/>
    <w:basedOn w:val="DefaultParagraphFont"/>
    <w:uiPriority w:val="99"/>
    <w:semiHidden/>
    <w:unhideWhenUsed/>
    <w:rsid w:val="00275EB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6.png"/><Relationship Id="rId10" Type="http://schemas.openxmlformats.org/officeDocument/2006/relationships/hyperlink" Target="https://www.canva.com/design/DAGjQueJ9nY/rPXvigXSE1ZgWuXzySMvIQ/view?utm_content=DAGjQueJ9nY&amp;utm_campaign=designshare&amp;utm_medium=link&amp;utm_source=publishsharelink&amp;mode=preview"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s://creativecommons.org/licenses/by/4.0/"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2.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85832D-CF0F-472D-A471-0D94BD4DBD51}">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1192</Words>
  <Characters>5917</Characters>
  <Application>Microsoft Office Word</Application>
  <DocSecurity>0</DocSecurity>
  <Lines>92</Lines>
  <Paragraphs>68</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7041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18. Family and pets cards game – Auslan, Stage 4</dc:title>
  <dc:subject/>
  <dc:creator>NSW Department of Education</dc:creator>
  <cp:keywords/>
  <dc:description/>
  <dcterms:created xsi:type="dcterms:W3CDTF">2025-11-18T00:03:00Z</dcterms:created>
  <dcterms:modified xsi:type="dcterms:W3CDTF">2025-11-25T04:24:00Z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2255f66c-4a3f-4988-8e6a-92afdd4288ab</vt:lpwstr>
  </property>
</Properties>
</file>