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38FA4" w14:textId="3BD80B64" w:rsidR="002F5184" w:rsidRPr="002F5184" w:rsidRDefault="00AD7AA5" w:rsidP="00F4428F">
      <w:pPr>
        <w:pStyle w:val="Heading1"/>
      </w:pPr>
      <w:bookmarkStart w:id="0" w:name="_Hlk209510655"/>
      <w:r w:rsidRPr="002C379C">
        <w:rPr>
          <w:i/>
          <w:iCs/>
        </w:rPr>
        <w:t>Paperman</w:t>
      </w:r>
      <w:r w:rsidR="00F14A94">
        <w:t xml:space="preserve"> </w:t>
      </w:r>
      <w:r>
        <w:t xml:space="preserve">non-manual features </w:t>
      </w:r>
      <w:r w:rsidR="00F14A94">
        <w:t xml:space="preserve">observation </w:t>
      </w:r>
      <w:r>
        <w:t>activity</w:t>
      </w:r>
    </w:p>
    <w:bookmarkEnd w:id="0"/>
    <w:p w14:paraId="6EBD4EDA" w14:textId="63A7EA9C" w:rsidR="001142CC" w:rsidRDefault="00425AD2" w:rsidP="0076646F">
      <w:pPr>
        <w:rPr>
          <w:lang w:eastAsia="zh-CN"/>
        </w:rPr>
      </w:pPr>
      <w:r>
        <w:t xml:space="preserve">Your teacher will show you the short film </w:t>
      </w:r>
      <w:r w:rsidRPr="002C379C">
        <w:rPr>
          <w:i/>
          <w:iCs/>
        </w:rPr>
        <w:t>Paperman</w:t>
      </w:r>
      <w:r>
        <w:t>. Identify</w:t>
      </w:r>
      <w:r w:rsidR="00886B98">
        <w:t xml:space="preserve"> </w:t>
      </w:r>
      <w:r>
        <w:t xml:space="preserve">the </w:t>
      </w:r>
      <w:r w:rsidR="00886B98">
        <w:t>non-manual features used, the meaning they convey and examples of when they are used in the short film</w:t>
      </w:r>
      <w:r w:rsidR="00913EDC">
        <w:t xml:space="preserve"> to complete the table</w:t>
      </w:r>
      <w:r w:rsidR="00D247A3">
        <w:t xml:space="preserve"> below</w:t>
      </w:r>
      <w:r w:rsidR="00886B98">
        <w:t>.</w:t>
      </w:r>
    </w:p>
    <w:tbl>
      <w:tblPr>
        <w:tblStyle w:val="Tableheader"/>
        <w:tblW w:w="5000" w:type="pct"/>
        <w:tblLook w:val="0620" w:firstRow="1" w:lastRow="0" w:firstColumn="0" w:lastColumn="0" w:noHBand="1" w:noVBand="1"/>
        <w:tblDescription w:val="A table with columns for students to provide their observations from the short film 'Paperman'."/>
      </w:tblPr>
      <w:tblGrid>
        <w:gridCol w:w="2547"/>
        <w:gridCol w:w="3430"/>
        <w:gridCol w:w="3647"/>
      </w:tblGrid>
      <w:tr w:rsidR="001142CC" w:rsidRPr="00D247A3" w14:paraId="5471FA2C" w14:textId="7F3CADCD" w:rsidTr="00D247A3">
        <w:trPr>
          <w:cnfStyle w:val="100000000000" w:firstRow="1" w:lastRow="0" w:firstColumn="0" w:lastColumn="0" w:oddVBand="0" w:evenVBand="0" w:oddHBand="0" w:evenHBand="0" w:firstRowFirstColumn="0" w:firstRowLastColumn="0" w:lastRowFirstColumn="0" w:lastRowLastColumn="0"/>
          <w:trHeight w:val="549"/>
        </w:trPr>
        <w:tc>
          <w:tcPr>
            <w:tcW w:w="1323" w:type="pct"/>
          </w:tcPr>
          <w:p w14:paraId="6493FBDB" w14:textId="14CD881F" w:rsidR="001142CC" w:rsidRPr="00D247A3" w:rsidRDefault="00886B98" w:rsidP="00D247A3">
            <w:bookmarkStart w:id="1" w:name="_Hlk142235882"/>
            <w:bookmarkStart w:id="2" w:name="_Hlk209512189"/>
            <w:r w:rsidRPr="00D247A3">
              <w:t>Non-manual</w:t>
            </w:r>
            <w:r w:rsidR="00E26DC4" w:rsidRPr="00D247A3">
              <w:t xml:space="preserve"> feature</w:t>
            </w:r>
          </w:p>
        </w:tc>
        <w:tc>
          <w:tcPr>
            <w:tcW w:w="1782" w:type="pct"/>
          </w:tcPr>
          <w:p w14:paraId="1C31EA23" w14:textId="6B96890A" w:rsidR="001142CC" w:rsidRPr="00D247A3" w:rsidRDefault="00425AD2" w:rsidP="00D247A3">
            <w:r w:rsidRPr="00D247A3">
              <w:t>Meaning conveyed</w:t>
            </w:r>
          </w:p>
        </w:tc>
        <w:tc>
          <w:tcPr>
            <w:tcW w:w="1895" w:type="pct"/>
          </w:tcPr>
          <w:p w14:paraId="55E48024" w14:textId="7E6B0B1E" w:rsidR="001142CC" w:rsidRPr="00D247A3" w:rsidRDefault="00425AD2" w:rsidP="00D247A3">
            <w:r w:rsidRPr="00D247A3">
              <w:t>Example in short film</w:t>
            </w:r>
          </w:p>
        </w:tc>
      </w:tr>
      <w:tr w:rsidR="001142CC" w:rsidRPr="00D247A3" w14:paraId="5B524451" w14:textId="3A14C9DB" w:rsidTr="00D247A3">
        <w:trPr>
          <w:trHeight w:hRule="exact" w:val="964"/>
        </w:trPr>
        <w:tc>
          <w:tcPr>
            <w:tcW w:w="1323" w:type="pct"/>
          </w:tcPr>
          <w:p w14:paraId="4F1CEFC9" w14:textId="3BE05384" w:rsidR="001142CC" w:rsidRPr="00D247A3" w:rsidRDefault="00D247A3" w:rsidP="00D247A3">
            <w:r>
              <w:t>E</w:t>
            </w:r>
            <w:r w:rsidR="00886B98" w:rsidRPr="00D247A3">
              <w:t>ye contact</w:t>
            </w:r>
            <w:r w:rsidR="00A60586" w:rsidRPr="00D247A3">
              <w:t>/eye gaze</w:t>
            </w:r>
          </w:p>
        </w:tc>
        <w:tc>
          <w:tcPr>
            <w:tcW w:w="1782" w:type="pct"/>
          </w:tcPr>
          <w:p w14:paraId="2427DCA5" w14:textId="3327BA61" w:rsidR="009929D0" w:rsidRPr="00D247A3" w:rsidRDefault="009929D0" w:rsidP="00D247A3"/>
        </w:tc>
        <w:tc>
          <w:tcPr>
            <w:tcW w:w="1895" w:type="pct"/>
          </w:tcPr>
          <w:p w14:paraId="4A90BC29" w14:textId="77777777" w:rsidR="001142CC" w:rsidRPr="00D247A3" w:rsidRDefault="001142CC" w:rsidP="00D247A3"/>
        </w:tc>
      </w:tr>
      <w:tr w:rsidR="001142CC" w:rsidRPr="00D247A3" w14:paraId="00FCC9D1" w14:textId="2D8F566C" w:rsidTr="00D247A3">
        <w:trPr>
          <w:trHeight w:hRule="exact" w:val="964"/>
        </w:trPr>
        <w:tc>
          <w:tcPr>
            <w:tcW w:w="1323" w:type="pct"/>
          </w:tcPr>
          <w:p w14:paraId="54EBCAB8" w14:textId="27F0B78F" w:rsidR="001142CC" w:rsidRPr="00D247A3" w:rsidRDefault="00D247A3" w:rsidP="00D247A3">
            <w:r>
              <w:t>B</w:t>
            </w:r>
            <w:r w:rsidR="00886B98" w:rsidRPr="00D247A3">
              <w:t>ody position</w:t>
            </w:r>
            <w:r w:rsidR="00A60586" w:rsidRPr="00D247A3">
              <w:t>/body language</w:t>
            </w:r>
          </w:p>
        </w:tc>
        <w:tc>
          <w:tcPr>
            <w:tcW w:w="1782" w:type="pct"/>
          </w:tcPr>
          <w:p w14:paraId="74CCD37A" w14:textId="77777777" w:rsidR="001142CC" w:rsidRPr="00D247A3" w:rsidRDefault="001142CC" w:rsidP="00D247A3"/>
        </w:tc>
        <w:tc>
          <w:tcPr>
            <w:tcW w:w="1895" w:type="pct"/>
          </w:tcPr>
          <w:p w14:paraId="6EF34BCB" w14:textId="77777777" w:rsidR="001142CC" w:rsidRPr="00D247A3" w:rsidRDefault="001142CC" w:rsidP="00D247A3"/>
        </w:tc>
      </w:tr>
      <w:tr w:rsidR="001142CC" w:rsidRPr="00D247A3" w14:paraId="3C365F5D" w14:textId="06AF8D6E" w:rsidTr="00D247A3">
        <w:trPr>
          <w:trHeight w:hRule="exact" w:val="964"/>
        </w:trPr>
        <w:tc>
          <w:tcPr>
            <w:tcW w:w="1323" w:type="pct"/>
          </w:tcPr>
          <w:p w14:paraId="4E64CC2C" w14:textId="58BEC329" w:rsidR="001142CC" w:rsidRPr="00D247A3" w:rsidRDefault="00D247A3" w:rsidP="00D247A3">
            <w:r>
              <w:t>G</w:t>
            </w:r>
            <w:r w:rsidR="00886B98" w:rsidRPr="00D247A3">
              <w:t>estures</w:t>
            </w:r>
          </w:p>
        </w:tc>
        <w:tc>
          <w:tcPr>
            <w:tcW w:w="1782" w:type="pct"/>
          </w:tcPr>
          <w:p w14:paraId="02240DE9" w14:textId="77777777" w:rsidR="001142CC" w:rsidRPr="00D247A3" w:rsidRDefault="001142CC" w:rsidP="00D247A3"/>
        </w:tc>
        <w:tc>
          <w:tcPr>
            <w:tcW w:w="1895" w:type="pct"/>
          </w:tcPr>
          <w:p w14:paraId="17D170FB" w14:textId="77777777" w:rsidR="001142CC" w:rsidRPr="00D247A3" w:rsidRDefault="001142CC" w:rsidP="00D247A3"/>
        </w:tc>
      </w:tr>
      <w:tr w:rsidR="001142CC" w:rsidRPr="00D247A3" w14:paraId="50946587" w14:textId="58E8139D" w:rsidTr="00D247A3">
        <w:trPr>
          <w:trHeight w:hRule="exact" w:val="964"/>
        </w:trPr>
        <w:tc>
          <w:tcPr>
            <w:tcW w:w="1323" w:type="pct"/>
          </w:tcPr>
          <w:p w14:paraId="20F7D674" w14:textId="2951F069" w:rsidR="001142CC" w:rsidRPr="00D247A3" w:rsidRDefault="00D247A3" w:rsidP="00D247A3">
            <w:r>
              <w:t>F</w:t>
            </w:r>
            <w:r w:rsidR="00886B98" w:rsidRPr="00D247A3">
              <w:t>acial expressions</w:t>
            </w:r>
          </w:p>
        </w:tc>
        <w:tc>
          <w:tcPr>
            <w:tcW w:w="1782" w:type="pct"/>
          </w:tcPr>
          <w:p w14:paraId="737452AB" w14:textId="77777777" w:rsidR="001142CC" w:rsidRPr="00D247A3" w:rsidRDefault="001142CC" w:rsidP="00D247A3"/>
        </w:tc>
        <w:tc>
          <w:tcPr>
            <w:tcW w:w="1895" w:type="pct"/>
          </w:tcPr>
          <w:p w14:paraId="5A456458" w14:textId="77777777" w:rsidR="001142CC" w:rsidRPr="00D247A3" w:rsidRDefault="001142CC" w:rsidP="00D247A3"/>
        </w:tc>
      </w:tr>
      <w:tr w:rsidR="001142CC" w:rsidRPr="00D247A3" w14:paraId="41F39603" w14:textId="33277CE7" w:rsidTr="00D247A3">
        <w:trPr>
          <w:trHeight w:hRule="exact" w:val="964"/>
        </w:trPr>
        <w:tc>
          <w:tcPr>
            <w:tcW w:w="1323" w:type="pct"/>
          </w:tcPr>
          <w:p w14:paraId="6593FBAB" w14:textId="4780B0EE" w:rsidR="001142CC" w:rsidRPr="00D247A3" w:rsidRDefault="00D247A3" w:rsidP="00D247A3">
            <w:r>
              <w:t>M</w:t>
            </w:r>
            <w:r w:rsidR="00886B98" w:rsidRPr="00D247A3">
              <w:t>ovement</w:t>
            </w:r>
          </w:p>
        </w:tc>
        <w:tc>
          <w:tcPr>
            <w:tcW w:w="1782" w:type="pct"/>
          </w:tcPr>
          <w:p w14:paraId="792AC5A8" w14:textId="457D7CE0" w:rsidR="001142CC" w:rsidRPr="00D247A3" w:rsidRDefault="001142CC" w:rsidP="00D247A3"/>
        </w:tc>
        <w:tc>
          <w:tcPr>
            <w:tcW w:w="1895" w:type="pct"/>
          </w:tcPr>
          <w:p w14:paraId="0CEF8A34" w14:textId="77777777" w:rsidR="001142CC" w:rsidRPr="00D247A3" w:rsidRDefault="001142CC" w:rsidP="00D247A3"/>
        </w:tc>
      </w:tr>
    </w:tbl>
    <w:bookmarkEnd w:id="1"/>
    <w:p w14:paraId="56B2670F" w14:textId="35A5DBEA" w:rsidR="001B126D" w:rsidRPr="009B6897" w:rsidRDefault="00886B98" w:rsidP="009B6897">
      <w:pPr>
        <w:pStyle w:val="Heading2"/>
      </w:pPr>
      <w:r>
        <w:t>Use of humour</w:t>
      </w:r>
    </w:p>
    <w:p w14:paraId="193F2D72" w14:textId="23D4D075" w:rsidR="00E33914" w:rsidRDefault="00886B98" w:rsidP="00886B98">
      <w:pPr>
        <w:rPr>
          <w:lang w:eastAsia="zh-CN"/>
        </w:rPr>
      </w:pPr>
      <w:r>
        <w:rPr>
          <w:lang w:eastAsia="zh-CN"/>
        </w:rPr>
        <w:t xml:space="preserve">List 5 examples of humour used in </w:t>
      </w:r>
      <w:r w:rsidRPr="002C379C">
        <w:rPr>
          <w:i/>
          <w:iCs/>
          <w:lang w:eastAsia="zh-CN"/>
        </w:rPr>
        <w:t>Paperman</w:t>
      </w:r>
      <w:r>
        <w:rPr>
          <w:lang w:eastAsia="zh-CN"/>
        </w:rPr>
        <w:t>.</w:t>
      </w:r>
    </w:p>
    <w:tbl>
      <w:tblPr>
        <w:tblStyle w:val="TableGrid"/>
        <w:tblW w:w="0" w:type="auto"/>
        <w:tblLook w:val="04A0" w:firstRow="1" w:lastRow="0" w:firstColumn="1" w:lastColumn="0" w:noHBand="0" w:noVBand="1"/>
        <w:tblDescription w:val="A space for students to write their responses to the question."/>
      </w:tblPr>
      <w:tblGrid>
        <w:gridCol w:w="9611"/>
      </w:tblGrid>
      <w:tr w:rsidR="00A82F57" w14:paraId="5A987345" w14:textId="77777777" w:rsidTr="00D247A3">
        <w:trPr>
          <w:trHeight w:val="276"/>
        </w:trPr>
        <w:tc>
          <w:tcPr>
            <w:tcW w:w="9611" w:type="dxa"/>
            <w:tcBorders>
              <w:top w:val="nil"/>
              <w:left w:val="nil"/>
              <w:bottom w:val="single" w:sz="4" w:space="0" w:color="auto"/>
              <w:right w:val="nil"/>
            </w:tcBorders>
          </w:tcPr>
          <w:p w14:paraId="27D2BC8F" w14:textId="7064F7DF" w:rsidR="00A82F57" w:rsidRDefault="00A82F57" w:rsidP="00D247A3">
            <w:pPr>
              <w:spacing w:before="120" w:after="0"/>
              <w:rPr>
                <w:lang w:eastAsia="zh-CN"/>
              </w:rPr>
            </w:pPr>
            <w:r>
              <w:rPr>
                <w:lang w:eastAsia="zh-CN"/>
              </w:rPr>
              <w:t>1.</w:t>
            </w:r>
          </w:p>
        </w:tc>
      </w:tr>
      <w:tr w:rsidR="00A82F57" w14:paraId="5F1333ED" w14:textId="77777777" w:rsidTr="00D247A3">
        <w:trPr>
          <w:trHeight w:val="488"/>
        </w:trPr>
        <w:tc>
          <w:tcPr>
            <w:tcW w:w="9611" w:type="dxa"/>
            <w:tcBorders>
              <w:left w:val="nil"/>
              <w:right w:val="nil"/>
            </w:tcBorders>
          </w:tcPr>
          <w:p w14:paraId="258AF62F" w14:textId="6C860DA3" w:rsidR="00A82F57" w:rsidRDefault="00A82F57" w:rsidP="00D247A3">
            <w:pPr>
              <w:spacing w:before="120" w:after="0"/>
              <w:rPr>
                <w:lang w:eastAsia="zh-CN"/>
              </w:rPr>
            </w:pPr>
            <w:r>
              <w:rPr>
                <w:lang w:eastAsia="zh-CN"/>
              </w:rPr>
              <w:t>2.</w:t>
            </w:r>
          </w:p>
        </w:tc>
      </w:tr>
      <w:tr w:rsidR="00A82F57" w14:paraId="0BEE1E79" w14:textId="77777777" w:rsidTr="00D247A3">
        <w:trPr>
          <w:trHeight w:val="488"/>
        </w:trPr>
        <w:tc>
          <w:tcPr>
            <w:tcW w:w="9611" w:type="dxa"/>
            <w:tcBorders>
              <w:left w:val="nil"/>
              <w:right w:val="nil"/>
            </w:tcBorders>
          </w:tcPr>
          <w:p w14:paraId="7EBBF68B" w14:textId="6DC60825" w:rsidR="00A82F57" w:rsidRDefault="00A82F57" w:rsidP="00D247A3">
            <w:pPr>
              <w:spacing w:before="120" w:after="0"/>
              <w:rPr>
                <w:lang w:eastAsia="zh-CN"/>
              </w:rPr>
            </w:pPr>
            <w:r>
              <w:rPr>
                <w:lang w:eastAsia="zh-CN"/>
              </w:rPr>
              <w:t>3.</w:t>
            </w:r>
          </w:p>
        </w:tc>
      </w:tr>
      <w:tr w:rsidR="00A82F57" w14:paraId="1394B3D0" w14:textId="77777777" w:rsidTr="00D247A3">
        <w:trPr>
          <w:trHeight w:val="488"/>
        </w:trPr>
        <w:tc>
          <w:tcPr>
            <w:tcW w:w="9611" w:type="dxa"/>
            <w:tcBorders>
              <w:left w:val="nil"/>
              <w:right w:val="nil"/>
            </w:tcBorders>
          </w:tcPr>
          <w:p w14:paraId="4913B1B1" w14:textId="61335CDD" w:rsidR="00A82F57" w:rsidRDefault="00A82F57" w:rsidP="00D247A3">
            <w:pPr>
              <w:spacing w:before="120" w:after="0"/>
              <w:rPr>
                <w:lang w:eastAsia="zh-CN"/>
              </w:rPr>
            </w:pPr>
            <w:r>
              <w:rPr>
                <w:lang w:eastAsia="zh-CN"/>
              </w:rPr>
              <w:t>4.</w:t>
            </w:r>
          </w:p>
        </w:tc>
      </w:tr>
      <w:tr w:rsidR="00A82F57" w14:paraId="31BAE269" w14:textId="77777777" w:rsidTr="00D247A3">
        <w:trPr>
          <w:trHeight w:val="488"/>
        </w:trPr>
        <w:tc>
          <w:tcPr>
            <w:tcW w:w="9611" w:type="dxa"/>
            <w:tcBorders>
              <w:left w:val="nil"/>
              <w:right w:val="nil"/>
            </w:tcBorders>
          </w:tcPr>
          <w:p w14:paraId="4AC2E43D" w14:textId="0A7E7A02" w:rsidR="00A82F57" w:rsidRDefault="00A82F57" w:rsidP="00D247A3">
            <w:pPr>
              <w:spacing w:before="120" w:after="0"/>
              <w:rPr>
                <w:lang w:eastAsia="zh-CN"/>
              </w:rPr>
            </w:pPr>
            <w:r>
              <w:rPr>
                <w:lang w:eastAsia="zh-CN"/>
              </w:rPr>
              <w:t>5.</w:t>
            </w:r>
          </w:p>
        </w:tc>
      </w:tr>
    </w:tbl>
    <w:p w14:paraId="06314C24" w14:textId="2B2ABFB4" w:rsidR="004E4142" w:rsidRDefault="004E4142" w:rsidP="004E4142">
      <w:pPr>
        <w:pStyle w:val="Heading2"/>
        <w:rPr>
          <w:lang w:eastAsia="zh-CN"/>
        </w:rPr>
      </w:pPr>
      <w:r>
        <w:rPr>
          <w:lang w:eastAsia="zh-CN"/>
        </w:rPr>
        <w:lastRenderedPageBreak/>
        <w:t>A deeper look</w:t>
      </w:r>
    </w:p>
    <w:p w14:paraId="0F368933" w14:textId="364DF08C" w:rsidR="000F5648" w:rsidRDefault="000F5648" w:rsidP="000F5648">
      <w:pPr>
        <w:rPr>
          <w:lang w:eastAsia="zh-CN"/>
        </w:rPr>
      </w:pPr>
      <w:r w:rsidRPr="004E4142">
        <w:rPr>
          <w:lang w:eastAsia="zh-CN"/>
        </w:rPr>
        <w:t>Consider how the elements of non-manual feature</w:t>
      </w:r>
      <w:r>
        <w:rPr>
          <w:lang w:eastAsia="zh-CN"/>
        </w:rPr>
        <w:t xml:space="preserve">s, </w:t>
      </w:r>
      <w:r w:rsidRPr="004E4142">
        <w:rPr>
          <w:lang w:eastAsia="zh-CN"/>
        </w:rPr>
        <w:t>humour</w:t>
      </w:r>
      <w:r>
        <w:rPr>
          <w:lang w:eastAsia="zh-CN"/>
        </w:rPr>
        <w:t xml:space="preserve"> and telling </w:t>
      </w:r>
      <w:r w:rsidR="007C33DA">
        <w:rPr>
          <w:lang w:eastAsia="zh-CN"/>
        </w:rPr>
        <w:t xml:space="preserve">a </w:t>
      </w:r>
      <w:r>
        <w:rPr>
          <w:lang w:eastAsia="zh-CN"/>
        </w:rPr>
        <w:t>snapshot of the story</w:t>
      </w:r>
      <w:r w:rsidRPr="004E4142">
        <w:rPr>
          <w:lang w:eastAsia="zh-CN"/>
        </w:rPr>
        <w:t xml:space="preserve"> convey meaning when storytelling. How do you think these relate to communicating in </w:t>
      </w:r>
      <w:proofErr w:type="spellStart"/>
      <w:r w:rsidRPr="004E4142">
        <w:rPr>
          <w:lang w:eastAsia="zh-CN"/>
        </w:rPr>
        <w:t>Auslan</w:t>
      </w:r>
      <w:proofErr w:type="spellEnd"/>
      <w:r>
        <w:rPr>
          <w:lang w:eastAsia="zh-CN"/>
        </w:rPr>
        <w:t>?</w:t>
      </w:r>
    </w:p>
    <w:bookmarkEnd w:id="2"/>
    <w:tbl>
      <w:tblPr>
        <w:tblStyle w:val="TableGrid"/>
        <w:tblW w:w="0" w:type="auto"/>
        <w:tblLook w:val="04A0" w:firstRow="1" w:lastRow="0" w:firstColumn="1" w:lastColumn="0" w:noHBand="0" w:noVBand="1"/>
        <w:tblDescription w:val="A space for students to write their responses to the question."/>
      </w:tblPr>
      <w:tblGrid>
        <w:gridCol w:w="9622"/>
      </w:tblGrid>
      <w:tr w:rsidR="00A82F57" w14:paraId="11D6673C" w14:textId="77777777" w:rsidTr="00B05B97">
        <w:tc>
          <w:tcPr>
            <w:tcW w:w="9622" w:type="dxa"/>
            <w:tcBorders>
              <w:top w:val="nil"/>
              <w:left w:val="nil"/>
              <w:bottom w:val="single" w:sz="4" w:space="0" w:color="auto"/>
              <w:right w:val="nil"/>
            </w:tcBorders>
          </w:tcPr>
          <w:p w14:paraId="24B6BF52" w14:textId="51ED1660" w:rsidR="00A82F57" w:rsidRDefault="00A82F57" w:rsidP="00B05B97">
            <w:pPr>
              <w:rPr>
                <w:lang w:eastAsia="zh-CN"/>
              </w:rPr>
            </w:pPr>
          </w:p>
        </w:tc>
      </w:tr>
      <w:tr w:rsidR="00A82F57" w14:paraId="5288CE18" w14:textId="77777777" w:rsidTr="00B05B97">
        <w:tc>
          <w:tcPr>
            <w:tcW w:w="9622" w:type="dxa"/>
            <w:tcBorders>
              <w:left w:val="nil"/>
              <w:right w:val="nil"/>
            </w:tcBorders>
          </w:tcPr>
          <w:p w14:paraId="69433658" w14:textId="268FE3A0" w:rsidR="00A82F57" w:rsidRDefault="00A82F57" w:rsidP="00B05B97">
            <w:pPr>
              <w:rPr>
                <w:lang w:eastAsia="zh-CN"/>
              </w:rPr>
            </w:pPr>
          </w:p>
        </w:tc>
      </w:tr>
      <w:tr w:rsidR="00A82F57" w14:paraId="64027F87" w14:textId="77777777" w:rsidTr="00B05B97">
        <w:tc>
          <w:tcPr>
            <w:tcW w:w="9622" w:type="dxa"/>
            <w:tcBorders>
              <w:left w:val="nil"/>
              <w:right w:val="nil"/>
            </w:tcBorders>
          </w:tcPr>
          <w:p w14:paraId="65575FC9" w14:textId="0F303201" w:rsidR="00A82F57" w:rsidRDefault="00A82F57" w:rsidP="00B05B97">
            <w:pPr>
              <w:rPr>
                <w:lang w:eastAsia="zh-CN"/>
              </w:rPr>
            </w:pPr>
          </w:p>
        </w:tc>
      </w:tr>
      <w:tr w:rsidR="00A82F57" w14:paraId="01D77D41" w14:textId="77777777" w:rsidTr="00B05B97">
        <w:tc>
          <w:tcPr>
            <w:tcW w:w="9622" w:type="dxa"/>
            <w:tcBorders>
              <w:left w:val="nil"/>
              <w:right w:val="nil"/>
            </w:tcBorders>
          </w:tcPr>
          <w:p w14:paraId="4EE35242" w14:textId="69830A8D" w:rsidR="00A82F57" w:rsidRDefault="00A82F57" w:rsidP="00B05B97">
            <w:pPr>
              <w:rPr>
                <w:lang w:eastAsia="zh-CN"/>
              </w:rPr>
            </w:pPr>
          </w:p>
        </w:tc>
      </w:tr>
      <w:tr w:rsidR="00A82F57" w14:paraId="147A2A65" w14:textId="77777777" w:rsidTr="00B05B97">
        <w:tc>
          <w:tcPr>
            <w:tcW w:w="9622" w:type="dxa"/>
            <w:tcBorders>
              <w:left w:val="nil"/>
              <w:right w:val="nil"/>
            </w:tcBorders>
          </w:tcPr>
          <w:p w14:paraId="42ECE0D5" w14:textId="57BB6D16" w:rsidR="00A82F57" w:rsidRDefault="00A82F57" w:rsidP="00B05B97">
            <w:pPr>
              <w:rPr>
                <w:lang w:eastAsia="zh-CN"/>
              </w:rPr>
            </w:pPr>
          </w:p>
        </w:tc>
      </w:tr>
    </w:tbl>
    <w:p w14:paraId="1728D378" w14:textId="77777777" w:rsidR="00425AD2" w:rsidRDefault="00425AD2">
      <w:pPr>
        <w:suppressAutoHyphens w:val="0"/>
        <w:spacing w:after="0" w:line="276" w:lineRule="auto"/>
        <w:rPr>
          <w:rFonts w:eastAsiaTheme="majorEastAsia"/>
          <w:bCs/>
          <w:color w:val="002664"/>
          <w:sz w:val="36"/>
          <w:szCs w:val="48"/>
          <w:lang w:eastAsia="zh-CN"/>
        </w:rPr>
      </w:pPr>
      <w:r>
        <w:rPr>
          <w:lang w:eastAsia="zh-CN"/>
        </w:rPr>
        <w:br w:type="page"/>
      </w:r>
    </w:p>
    <w:p w14:paraId="1CAF615A" w14:textId="7A65317F" w:rsidR="000F5648" w:rsidRDefault="009929D0" w:rsidP="00425AD2">
      <w:pPr>
        <w:pStyle w:val="Heading2"/>
        <w:rPr>
          <w:lang w:eastAsia="zh-CN"/>
        </w:rPr>
      </w:pPr>
      <w:r>
        <w:rPr>
          <w:lang w:eastAsia="zh-CN"/>
        </w:rPr>
        <w:lastRenderedPageBreak/>
        <w:t>For the teacher</w:t>
      </w:r>
    </w:p>
    <w:p w14:paraId="72C1388A" w14:textId="6B29828D" w:rsidR="000F5648" w:rsidRDefault="009929D0" w:rsidP="009929D0">
      <w:pPr>
        <w:pStyle w:val="FeatureBox2"/>
        <w:rPr>
          <w:lang w:eastAsia="zh-CN"/>
        </w:rPr>
      </w:pPr>
      <w:r w:rsidRPr="009929D0">
        <w:rPr>
          <w:lang w:eastAsia="zh-CN"/>
        </w:rPr>
        <w:t>Remove this section before sharing this resource with students.</w:t>
      </w:r>
    </w:p>
    <w:p w14:paraId="14F77FAB" w14:textId="59F9CE38" w:rsidR="00425AD2" w:rsidRDefault="00425AD2" w:rsidP="009929D0">
      <w:pPr>
        <w:pStyle w:val="Heading3"/>
        <w:rPr>
          <w:lang w:eastAsia="zh-CN"/>
        </w:rPr>
      </w:pPr>
      <w:r>
        <w:rPr>
          <w:lang w:eastAsia="zh-CN"/>
        </w:rPr>
        <w:t>Video resource</w:t>
      </w:r>
    </w:p>
    <w:p w14:paraId="5E043790" w14:textId="52782C00" w:rsidR="00425AD2" w:rsidRPr="00425AD2" w:rsidRDefault="00425AD2" w:rsidP="00425AD2">
      <w:pPr>
        <w:rPr>
          <w:lang w:eastAsia="zh-CN"/>
        </w:rPr>
      </w:pPr>
      <w:r>
        <w:rPr>
          <w:lang w:eastAsia="zh-CN"/>
        </w:rPr>
        <w:t xml:space="preserve">Play students the video </w:t>
      </w:r>
      <w:hyperlink r:id="rId10" w:history="1">
        <w:r w:rsidRPr="001F5EF2">
          <w:rPr>
            <w:rStyle w:val="Hyperlink"/>
          </w:rPr>
          <w:t>Walt Disney Short Film: Paperma</w:t>
        </w:r>
        <w:r>
          <w:rPr>
            <w:rStyle w:val="Hyperlink"/>
          </w:rPr>
          <w:t>n (6:19)</w:t>
        </w:r>
      </w:hyperlink>
      <w:r>
        <w:t xml:space="preserve">. </w:t>
      </w:r>
    </w:p>
    <w:p w14:paraId="7BA78079" w14:textId="4CDB5277" w:rsidR="000F5648" w:rsidRDefault="009929D0" w:rsidP="009929D0">
      <w:pPr>
        <w:pStyle w:val="Heading3"/>
        <w:rPr>
          <w:lang w:eastAsia="zh-CN"/>
        </w:rPr>
      </w:pPr>
      <w:r>
        <w:rPr>
          <w:lang w:eastAsia="zh-CN"/>
        </w:rPr>
        <w:t>Answers</w:t>
      </w:r>
    </w:p>
    <w:p w14:paraId="4EEBE44A" w14:textId="274BA61C" w:rsidR="00657989" w:rsidRPr="00657989" w:rsidRDefault="00657989" w:rsidP="00657989">
      <w:pPr>
        <w:rPr>
          <w:lang w:eastAsia="zh-CN"/>
        </w:rPr>
      </w:pPr>
      <w:r>
        <w:rPr>
          <w:lang w:eastAsia="zh-CN"/>
        </w:rPr>
        <w:t>The answers provided are samples only.</w:t>
      </w:r>
    </w:p>
    <w:tbl>
      <w:tblPr>
        <w:tblStyle w:val="Tableheader"/>
        <w:tblW w:w="0" w:type="auto"/>
        <w:tblLook w:val="06A0" w:firstRow="1" w:lastRow="0" w:firstColumn="1" w:lastColumn="0" w:noHBand="1" w:noVBand="1"/>
        <w:tblDescription w:val="A table of responses to the activity in the resource."/>
      </w:tblPr>
      <w:tblGrid>
        <w:gridCol w:w="2830"/>
        <w:gridCol w:w="3584"/>
        <w:gridCol w:w="3208"/>
      </w:tblGrid>
      <w:tr w:rsidR="009929D0" w14:paraId="2878423F" w14:textId="77777777" w:rsidTr="009929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51E8DA8" w14:textId="37C227BE" w:rsidR="009929D0" w:rsidRDefault="009929D0" w:rsidP="009929D0">
            <w:pPr>
              <w:rPr>
                <w:lang w:eastAsia="zh-CN"/>
              </w:rPr>
            </w:pPr>
            <w:r>
              <w:rPr>
                <w:lang w:eastAsia="zh-CN"/>
              </w:rPr>
              <w:t>Non-manual feature</w:t>
            </w:r>
          </w:p>
        </w:tc>
        <w:tc>
          <w:tcPr>
            <w:tcW w:w="3584" w:type="dxa"/>
          </w:tcPr>
          <w:p w14:paraId="702D43D7" w14:textId="2AB5BC63" w:rsidR="009929D0" w:rsidRDefault="009929D0" w:rsidP="009929D0">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Example in short film</w:t>
            </w:r>
          </w:p>
        </w:tc>
        <w:tc>
          <w:tcPr>
            <w:tcW w:w="3208" w:type="dxa"/>
          </w:tcPr>
          <w:p w14:paraId="139078D5" w14:textId="72373D90" w:rsidR="009929D0" w:rsidRDefault="009929D0" w:rsidP="009929D0">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Meaning conveyed</w:t>
            </w:r>
          </w:p>
        </w:tc>
      </w:tr>
      <w:tr w:rsidR="009929D0" w14:paraId="48EB1494" w14:textId="77777777" w:rsidTr="009929D0">
        <w:tc>
          <w:tcPr>
            <w:cnfStyle w:val="001000000000" w:firstRow="0" w:lastRow="0" w:firstColumn="1" w:lastColumn="0" w:oddVBand="0" w:evenVBand="0" w:oddHBand="0" w:evenHBand="0" w:firstRowFirstColumn="0" w:firstRowLastColumn="0" w:lastRowFirstColumn="0" w:lastRowLastColumn="0"/>
            <w:tcW w:w="2830" w:type="dxa"/>
          </w:tcPr>
          <w:p w14:paraId="28922D93" w14:textId="16A60079" w:rsidR="009929D0" w:rsidRPr="0008471B" w:rsidRDefault="00D247A3" w:rsidP="009929D0">
            <w:r>
              <w:t>E</w:t>
            </w:r>
            <w:r w:rsidR="009929D0" w:rsidRPr="0008471B">
              <w:t>ye contact</w:t>
            </w:r>
            <w:r>
              <w:t>/</w:t>
            </w:r>
            <w:r w:rsidRPr="00D247A3">
              <w:t>eye gaze</w:t>
            </w:r>
          </w:p>
        </w:tc>
        <w:tc>
          <w:tcPr>
            <w:tcW w:w="3584" w:type="dxa"/>
          </w:tcPr>
          <w:p w14:paraId="0AEB2D35" w14:textId="796CE29E" w:rsidR="009929D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Pr>
                <w:b/>
                <w:bCs/>
                <w:lang w:eastAsia="zh-CN"/>
              </w:rPr>
              <w:t>E</w:t>
            </w:r>
            <w:r w:rsidR="00FD02B5" w:rsidRPr="00D247A3">
              <w:rPr>
                <w:b/>
                <w:bCs/>
                <w:lang w:eastAsia="zh-CN"/>
              </w:rPr>
              <w:t>ye contact</w:t>
            </w:r>
          </w:p>
        </w:tc>
        <w:tc>
          <w:tcPr>
            <w:tcW w:w="3208" w:type="dxa"/>
          </w:tcPr>
          <w:p w14:paraId="7B3204B2" w14:textId="6314ACAC" w:rsidR="009929D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Show interest, gain attention, recognition</w:t>
            </w:r>
          </w:p>
        </w:tc>
      </w:tr>
      <w:tr w:rsidR="009929D0" w14:paraId="618B8D5E" w14:textId="77777777" w:rsidTr="009929D0">
        <w:tc>
          <w:tcPr>
            <w:cnfStyle w:val="001000000000" w:firstRow="0" w:lastRow="0" w:firstColumn="1" w:lastColumn="0" w:oddVBand="0" w:evenVBand="0" w:oddHBand="0" w:evenHBand="0" w:firstRowFirstColumn="0" w:firstRowLastColumn="0" w:lastRowFirstColumn="0" w:lastRowLastColumn="0"/>
            <w:tcW w:w="2830" w:type="dxa"/>
          </w:tcPr>
          <w:p w14:paraId="7D814B9A" w14:textId="613EBE3C" w:rsidR="009929D0" w:rsidRPr="0008471B" w:rsidRDefault="00D247A3" w:rsidP="009929D0">
            <w:pPr>
              <w:rPr>
                <w:lang w:eastAsia="zh-CN"/>
              </w:rPr>
            </w:pPr>
            <w:r>
              <w:t>B</w:t>
            </w:r>
            <w:r w:rsidR="009929D0" w:rsidRPr="0008471B">
              <w:t>ody position</w:t>
            </w:r>
            <w:r>
              <w:t>/</w:t>
            </w:r>
            <w:r w:rsidRPr="00D247A3">
              <w:t>body language</w:t>
            </w:r>
          </w:p>
        </w:tc>
        <w:tc>
          <w:tcPr>
            <w:tcW w:w="3584" w:type="dxa"/>
          </w:tcPr>
          <w:p w14:paraId="690E6291" w14:textId="1A7E4737" w:rsidR="009929D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Turning, moving closer or away</w:t>
            </w:r>
          </w:p>
          <w:p w14:paraId="26BDB573" w14:textId="1185FE59" w:rsidR="00FD02B5"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Standing over someone</w:t>
            </w:r>
          </w:p>
          <w:p w14:paraId="54F5F687" w14:textId="01279015" w:rsidR="0097087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Slumped</w:t>
            </w:r>
          </w:p>
          <w:p w14:paraId="643E4AFB" w14:textId="583D78E9" w:rsidR="0097087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Head tilt</w:t>
            </w:r>
          </w:p>
        </w:tc>
        <w:tc>
          <w:tcPr>
            <w:tcW w:w="3208" w:type="dxa"/>
          </w:tcPr>
          <w:p w14:paraId="228347BC" w14:textId="183D7520" w:rsidR="009929D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Show attention, show relationship between things, intimidation and familiarity</w:t>
            </w:r>
          </w:p>
          <w:p w14:paraId="4347D3D3" w14:textId="3E9C77F3" w:rsidR="00FD02B5"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Intimidation, authority</w:t>
            </w:r>
          </w:p>
          <w:p w14:paraId="06014C1A" w14:textId="42560CFA" w:rsidR="0097087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Hopelessness, frustration</w:t>
            </w:r>
          </w:p>
          <w:p w14:paraId="44CF58B9" w14:textId="01E72188" w:rsidR="0097087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Curious</w:t>
            </w:r>
          </w:p>
        </w:tc>
      </w:tr>
      <w:tr w:rsidR="009929D0" w14:paraId="3D2CBBEF" w14:textId="77777777" w:rsidTr="009929D0">
        <w:tc>
          <w:tcPr>
            <w:cnfStyle w:val="001000000000" w:firstRow="0" w:lastRow="0" w:firstColumn="1" w:lastColumn="0" w:oddVBand="0" w:evenVBand="0" w:oddHBand="0" w:evenHBand="0" w:firstRowFirstColumn="0" w:firstRowLastColumn="0" w:lastRowFirstColumn="0" w:lastRowLastColumn="0"/>
            <w:tcW w:w="2830" w:type="dxa"/>
          </w:tcPr>
          <w:p w14:paraId="41BB3906" w14:textId="3F14E0EF" w:rsidR="009929D0" w:rsidRPr="0008471B" w:rsidRDefault="00D247A3" w:rsidP="009929D0">
            <w:pPr>
              <w:rPr>
                <w:lang w:eastAsia="zh-CN"/>
              </w:rPr>
            </w:pPr>
            <w:r>
              <w:t>G</w:t>
            </w:r>
            <w:r w:rsidR="009929D0" w:rsidRPr="0008471B">
              <w:t>estures</w:t>
            </w:r>
          </w:p>
        </w:tc>
        <w:tc>
          <w:tcPr>
            <w:tcW w:w="3584" w:type="dxa"/>
          </w:tcPr>
          <w:p w14:paraId="64E6B298" w14:textId="465E1C58" w:rsidR="009929D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Moving/tapping fingers</w:t>
            </w:r>
          </w:p>
          <w:p w14:paraId="69F72C1F" w14:textId="71DA1D19" w:rsidR="00FD02B5"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Sighing</w:t>
            </w:r>
          </w:p>
          <w:p w14:paraId="2AB529C1" w14:textId="79C3DA9D" w:rsidR="00FD02B5"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Waving arms</w:t>
            </w:r>
          </w:p>
          <w:p w14:paraId="4FAD0549" w14:textId="39FDE36D" w:rsidR="0097087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Hands wide open, palms up</w:t>
            </w:r>
          </w:p>
          <w:p w14:paraId="28E7F7B6" w14:textId="1DA31F41" w:rsidR="0097087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Banging head on wall</w:t>
            </w:r>
          </w:p>
          <w:p w14:paraId="468767E8" w14:textId="1AF687E7" w:rsidR="0097087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 xml:space="preserve">Hands on head and deep </w:t>
            </w:r>
            <w:r w:rsidRPr="00D247A3">
              <w:rPr>
                <w:b/>
                <w:bCs/>
                <w:lang w:eastAsia="zh-CN"/>
              </w:rPr>
              <w:lastRenderedPageBreak/>
              <w:t>breaths</w:t>
            </w:r>
          </w:p>
        </w:tc>
        <w:tc>
          <w:tcPr>
            <w:tcW w:w="3208" w:type="dxa"/>
          </w:tcPr>
          <w:p w14:paraId="79F65A6A" w14:textId="1FBBDFE2" w:rsidR="009929D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lastRenderedPageBreak/>
              <w:t>Nervousness, anxiety</w:t>
            </w:r>
          </w:p>
          <w:p w14:paraId="57365D51" w14:textId="64AD1871" w:rsidR="00FD02B5"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Relief, boredom</w:t>
            </w:r>
          </w:p>
          <w:p w14:paraId="1A1FBBF2" w14:textId="243E63BA" w:rsidR="00FD02B5"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Gain attention</w:t>
            </w:r>
          </w:p>
          <w:p w14:paraId="0C7083E1" w14:textId="64766911" w:rsidR="0097087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Questioning why</w:t>
            </w:r>
          </w:p>
          <w:p w14:paraId="19EA7ACF" w14:textId="5E327402" w:rsidR="0097087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Frustration</w:t>
            </w:r>
          </w:p>
          <w:p w14:paraId="53AA091F" w14:textId="275DA55A" w:rsidR="0097087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Anxious, alarmed</w:t>
            </w:r>
          </w:p>
        </w:tc>
      </w:tr>
      <w:tr w:rsidR="009929D0" w14:paraId="428B2AB4" w14:textId="77777777" w:rsidTr="009929D0">
        <w:tc>
          <w:tcPr>
            <w:cnfStyle w:val="001000000000" w:firstRow="0" w:lastRow="0" w:firstColumn="1" w:lastColumn="0" w:oddVBand="0" w:evenVBand="0" w:oddHBand="0" w:evenHBand="0" w:firstRowFirstColumn="0" w:firstRowLastColumn="0" w:lastRowFirstColumn="0" w:lastRowLastColumn="0"/>
            <w:tcW w:w="2830" w:type="dxa"/>
          </w:tcPr>
          <w:p w14:paraId="78329936" w14:textId="1F060233" w:rsidR="009929D0" w:rsidRPr="0008471B" w:rsidRDefault="00D247A3" w:rsidP="009929D0">
            <w:pPr>
              <w:rPr>
                <w:lang w:eastAsia="zh-CN"/>
              </w:rPr>
            </w:pPr>
            <w:r>
              <w:t>F</w:t>
            </w:r>
            <w:r w:rsidR="009929D0" w:rsidRPr="0008471B">
              <w:t>acial expressions</w:t>
            </w:r>
          </w:p>
        </w:tc>
        <w:tc>
          <w:tcPr>
            <w:tcW w:w="3584" w:type="dxa"/>
          </w:tcPr>
          <w:p w14:paraId="3391D4A8" w14:textId="56073D90" w:rsidR="009929D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Eyes open wide</w:t>
            </w:r>
          </w:p>
          <w:p w14:paraId="0E5B69E2" w14:textId="7B8EEE98" w:rsidR="00FD02B5"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Smiling and laughing</w:t>
            </w:r>
          </w:p>
          <w:p w14:paraId="417BF906" w14:textId="5ECC4A0D" w:rsidR="00FD02B5"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Glaring</w:t>
            </w:r>
          </w:p>
          <w:p w14:paraId="60EA6F38" w14:textId="1D7B8651" w:rsidR="00FD02B5"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Pursed lips</w:t>
            </w:r>
          </w:p>
          <w:p w14:paraId="7C841D3C" w14:textId="773C288F" w:rsidR="0097087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Frowning</w:t>
            </w:r>
          </w:p>
          <w:p w14:paraId="482CA135" w14:textId="7002C6A3" w:rsidR="00A23B82"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Shrivelled nose</w:t>
            </w:r>
          </w:p>
        </w:tc>
        <w:tc>
          <w:tcPr>
            <w:tcW w:w="3208" w:type="dxa"/>
          </w:tcPr>
          <w:p w14:paraId="0C0B4D44" w14:textId="3D28163D" w:rsidR="009929D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Surprise</w:t>
            </w:r>
          </w:p>
          <w:p w14:paraId="58E9293D" w14:textId="3B250CCE" w:rsidR="00FD02B5"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Comfort, acceptance, happiness</w:t>
            </w:r>
          </w:p>
          <w:p w14:paraId="2E46D2BA" w14:textId="32BE7FE1" w:rsidR="00FD02B5"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Displeasure, intimidation</w:t>
            </w:r>
          </w:p>
          <w:p w14:paraId="69074D3F" w14:textId="1D4DACF4" w:rsidR="00FD02B5"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Determination, displeasure</w:t>
            </w:r>
          </w:p>
          <w:p w14:paraId="197365F8" w14:textId="7CBBD166" w:rsidR="0097087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Displeasure</w:t>
            </w:r>
          </w:p>
          <w:p w14:paraId="73313A01" w14:textId="2F89ED34" w:rsidR="0092306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Disgust</w:t>
            </w:r>
          </w:p>
        </w:tc>
      </w:tr>
      <w:tr w:rsidR="009929D0" w14:paraId="35DF2E11" w14:textId="77777777" w:rsidTr="009929D0">
        <w:tc>
          <w:tcPr>
            <w:cnfStyle w:val="001000000000" w:firstRow="0" w:lastRow="0" w:firstColumn="1" w:lastColumn="0" w:oddVBand="0" w:evenVBand="0" w:oddHBand="0" w:evenHBand="0" w:firstRowFirstColumn="0" w:firstRowLastColumn="0" w:lastRowFirstColumn="0" w:lastRowLastColumn="0"/>
            <w:tcW w:w="2830" w:type="dxa"/>
          </w:tcPr>
          <w:p w14:paraId="057C0F95" w14:textId="448F1C0B" w:rsidR="009929D0" w:rsidRPr="0008471B" w:rsidRDefault="00D247A3" w:rsidP="009929D0">
            <w:pPr>
              <w:rPr>
                <w:lang w:eastAsia="zh-CN"/>
              </w:rPr>
            </w:pPr>
            <w:r>
              <w:t>M</w:t>
            </w:r>
            <w:r w:rsidR="009929D0" w:rsidRPr="0008471B">
              <w:t>ovement</w:t>
            </w:r>
          </w:p>
        </w:tc>
        <w:tc>
          <w:tcPr>
            <w:tcW w:w="3584" w:type="dxa"/>
          </w:tcPr>
          <w:p w14:paraId="6421BFC6" w14:textId="7B89A902" w:rsidR="00FD02B5"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Fast-paced changing positions</w:t>
            </w:r>
          </w:p>
          <w:p w14:paraId="036E8AB8" w14:textId="1FFCAB13" w:rsidR="0097087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Bent forward, stomping</w:t>
            </w:r>
          </w:p>
        </w:tc>
        <w:tc>
          <w:tcPr>
            <w:tcW w:w="3208" w:type="dxa"/>
          </w:tcPr>
          <w:p w14:paraId="4D51E5AA" w14:textId="7E9FD213" w:rsidR="009929D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Excitement, panic</w:t>
            </w:r>
            <w:r w:rsidR="00970870" w:rsidRPr="00D247A3">
              <w:rPr>
                <w:b/>
                <w:bCs/>
                <w:lang w:eastAsia="zh-CN"/>
              </w:rPr>
              <w:t>, happy</w:t>
            </w:r>
          </w:p>
          <w:p w14:paraId="42CC622D" w14:textId="60FEDB05" w:rsidR="00970870" w:rsidRPr="00D247A3" w:rsidRDefault="00D247A3" w:rsidP="00D247A3">
            <w:pPr>
              <w:pStyle w:val="ListBullet"/>
              <w:cnfStyle w:val="000000000000" w:firstRow="0" w:lastRow="0" w:firstColumn="0" w:lastColumn="0" w:oddVBand="0" w:evenVBand="0" w:oddHBand="0" w:evenHBand="0" w:firstRowFirstColumn="0" w:firstRowLastColumn="0" w:lastRowFirstColumn="0" w:lastRowLastColumn="0"/>
              <w:rPr>
                <w:b/>
                <w:bCs/>
                <w:lang w:eastAsia="zh-CN"/>
              </w:rPr>
            </w:pPr>
            <w:r w:rsidRPr="00D247A3">
              <w:rPr>
                <w:b/>
                <w:bCs/>
                <w:lang w:eastAsia="zh-CN"/>
              </w:rPr>
              <w:t>Angry, determined</w:t>
            </w:r>
          </w:p>
        </w:tc>
      </w:tr>
    </w:tbl>
    <w:p w14:paraId="65E1E997" w14:textId="77777777" w:rsidR="009929D0" w:rsidRPr="009B6897" w:rsidRDefault="009929D0" w:rsidP="009929D0">
      <w:pPr>
        <w:pStyle w:val="Heading2"/>
      </w:pPr>
      <w:r>
        <w:t>Use of humour</w:t>
      </w:r>
    </w:p>
    <w:p w14:paraId="26CB3C9E" w14:textId="770EDA01" w:rsidR="009929D0" w:rsidRDefault="009929D0" w:rsidP="009929D0">
      <w:pPr>
        <w:rPr>
          <w:lang w:eastAsia="zh-CN"/>
        </w:rPr>
      </w:pPr>
      <w:r>
        <w:rPr>
          <w:lang w:eastAsia="zh-CN"/>
        </w:rPr>
        <w:t xml:space="preserve">List 5 examples of humour used in </w:t>
      </w:r>
      <w:r w:rsidRPr="002C379C">
        <w:rPr>
          <w:i/>
          <w:iCs/>
          <w:lang w:eastAsia="zh-CN"/>
        </w:rPr>
        <w:t>Paperman</w:t>
      </w:r>
      <w:r>
        <w:rPr>
          <w:lang w:eastAsia="zh-CN"/>
        </w:rPr>
        <w:t>.</w:t>
      </w:r>
    </w:p>
    <w:p w14:paraId="642D7C3F" w14:textId="582B3A93" w:rsidR="009929D0" w:rsidRPr="00FE389B" w:rsidRDefault="0053267B" w:rsidP="009929D0">
      <w:pPr>
        <w:rPr>
          <w:b/>
          <w:bCs/>
          <w:lang w:eastAsia="zh-CN"/>
        </w:rPr>
      </w:pPr>
      <w:r>
        <w:rPr>
          <w:b/>
          <w:bCs/>
          <w:lang w:eastAsia="zh-CN"/>
        </w:rPr>
        <w:t>Answer could include, the p</w:t>
      </w:r>
      <w:r w:rsidR="00FE389B">
        <w:rPr>
          <w:b/>
          <w:bCs/>
          <w:lang w:eastAsia="zh-CN"/>
        </w:rPr>
        <w:t xml:space="preserve">aper landing on </w:t>
      </w:r>
      <w:r w:rsidR="00657989">
        <w:rPr>
          <w:b/>
          <w:bCs/>
          <w:lang w:eastAsia="zh-CN"/>
        </w:rPr>
        <w:t>woman’s</w:t>
      </w:r>
      <w:r w:rsidR="00FE389B">
        <w:rPr>
          <w:b/>
          <w:bCs/>
          <w:lang w:eastAsia="zh-CN"/>
        </w:rPr>
        <w:t xml:space="preserve"> face, lipstick lips on paper, birds running into the paper plane, paper plane landing with the older man who is </w:t>
      </w:r>
      <w:r w:rsidR="00913EDC">
        <w:rPr>
          <w:b/>
          <w:bCs/>
          <w:lang w:eastAsia="zh-CN"/>
        </w:rPr>
        <w:t xml:space="preserve">the </w:t>
      </w:r>
      <w:r w:rsidR="00FE389B">
        <w:rPr>
          <w:b/>
          <w:bCs/>
          <w:lang w:eastAsia="zh-CN"/>
        </w:rPr>
        <w:t xml:space="preserve">opposite to the intended younger woman, used pile of work papers to create paper planes, co-worker protecting his pile of work paper to avoid them becoming paper planes, the wind blowing the paper planes to create their own travel path, paper planes sticking to the </w:t>
      </w:r>
      <w:r w:rsidR="00657989">
        <w:rPr>
          <w:b/>
          <w:bCs/>
          <w:lang w:eastAsia="zh-CN"/>
        </w:rPr>
        <w:t>p</w:t>
      </w:r>
      <w:r w:rsidR="00FE389B">
        <w:rPr>
          <w:b/>
          <w:bCs/>
          <w:lang w:eastAsia="zh-CN"/>
        </w:rPr>
        <w:t>aperman and leading the woman to cause them to meet again.</w:t>
      </w:r>
    </w:p>
    <w:p w14:paraId="40047153" w14:textId="77777777" w:rsidR="009929D0" w:rsidRDefault="009929D0" w:rsidP="009929D0">
      <w:pPr>
        <w:pStyle w:val="Heading2"/>
        <w:rPr>
          <w:lang w:eastAsia="zh-CN"/>
        </w:rPr>
      </w:pPr>
      <w:r>
        <w:rPr>
          <w:lang w:eastAsia="zh-CN"/>
        </w:rPr>
        <w:t>A deeper look</w:t>
      </w:r>
    </w:p>
    <w:p w14:paraId="057C6156" w14:textId="0FCE58CB" w:rsidR="009929D0" w:rsidRDefault="009929D0" w:rsidP="009929D0">
      <w:pPr>
        <w:rPr>
          <w:lang w:eastAsia="zh-CN"/>
        </w:rPr>
      </w:pPr>
      <w:r w:rsidRPr="004E4142">
        <w:rPr>
          <w:lang w:eastAsia="zh-CN"/>
        </w:rPr>
        <w:t>Consider how the elements of non-manual feature</w:t>
      </w:r>
      <w:r>
        <w:rPr>
          <w:lang w:eastAsia="zh-CN"/>
        </w:rPr>
        <w:t xml:space="preserve">s, </w:t>
      </w:r>
      <w:r w:rsidRPr="004E4142">
        <w:rPr>
          <w:lang w:eastAsia="zh-CN"/>
        </w:rPr>
        <w:t>humour</w:t>
      </w:r>
      <w:r>
        <w:rPr>
          <w:lang w:eastAsia="zh-CN"/>
        </w:rPr>
        <w:t xml:space="preserve"> and telling </w:t>
      </w:r>
      <w:r w:rsidR="00AD57AF">
        <w:rPr>
          <w:lang w:eastAsia="zh-CN"/>
        </w:rPr>
        <w:t xml:space="preserve">a </w:t>
      </w:r>
      <w:r>
        <w:rPr>
          <w:lang w:eastAsia="zh-CN"/>
        </w:rPr>
        <w:t>snapshot of the story</w:t>
      </w:r>
      <w:r w:rsidRPr="004E4142">
        <w:rPr>
          <w:lang w:eastAsia="zh-CN"/>
        </w:rPr>
        <w:t xml:space="preserve"> convey meaning when storytelling. How do you think these relate to communicating in </w:t>
      </w:r>
      <w:proofErr w:type="spellStart"/>
      <w:r w:rsidRPr="004E4142">
        <w:rPr>
          <w:lang w:eastAsia="zh-CN"/>
        </w:rPr>
        <w:t>Auslan</w:t>
      </w:r>
      <w:proofErr w:type="spellEnd"/>
      <w:r>
        <w:rPr>
          <w:lang w:eastAsia="zh-CN"/>
        </w:rPr>
        <w:t>?</w:t>
      </w:r>
    </w:p>
    <w:p w14:paraId="0FAECE1A" w14:textId="115DA170" w:rsidR="009929D0" w:rsidRPr="00FE389B" w:rsidRDefault="0053267B" w:rsidP="009929D0">
      <w:pPr>
        <w:rPr>
          <w:b/>
          <w:bCs/>
          <w:lang w:eastAsia="zh-CN"/>
        </w:rPr>
      </w:pPr>
      <w:r>
        <w:rPr>
          <w:b/>
          <w:bCs/>
          <w:lang w:eastAsia="zh-CN"/>
        </w:rPr>
        <w:t>Answers could include, n</w:t>
      </w:r>
      <w:r w:rsidR="00EF0493">
        <w:rPr>
          <w:b/>
          <w:bCs/>
          <w:lang w:eastAsia="zh-CN"/>
        </w:rPr>
        <w:t xml:space="preserve">on-manual features add emotion and intensity, help indicate tone and attitude, move the story between characters. Humour makes stories engaging, </w:t>
      </w:r>
      <w:r w:rsidR="00EF0493">
        <w:rPr>
          <w:b/>
          <w:bCs/>
          <w:lang w:eastAsia="zh-CN"/>
        </w:rPr>
        <w:lastRenderedPageBreak/>
        <w:t xml:space="preserve">memorable and builds </w:t>
      </w:r>
      <w:r w:rsidR="00913EDC">
        <w:rPr>
          <w:b/>
          <w:bCs/>
          <w:lang w:eastAsia="zh-CN"/>
        </w:rPr>
        <w:t xml:space="preserve">a </w:t>
      </w:r>
      <w:r w:rsidR="00EF0493">
        <w:rPr>
          <w:b/>
          <w:bCs/>
          <w:lang w:eastAsia="zh-CN"/>
        </w:rPr>
        <w:t xml:space="preserve">connection with the audience. In </w:t>
      </w:r>
      <w:proofErr w:type="spellStart"/>
      <w:r w:rsidR="00EF0493">
        <w:rPr>
          <w:b/>
          <w:bCs/>
          <w:lang w:eastAsia="zh-CN"/>
        </w:rPr>
        <w:t>Auslan</w:t>
      </w:r>
      <w:proofErr w:type="spellEnd"/>
      <w:r w:rsidR="00913EDC">
        <w:rPr>
          <w:b/>
          <w:bCs/>
          <w:lang w:eastAsia="zh-CN"/>
        </w:rPr>
        <w:t>,</w:t>
      </w:r>
      <w:r w:rsidR="00EF0493">
        <w:rPr>
          <w:b/>
          <w:bCs/>
          <w:lang w:eastAsia="zh-CN"/>
        </w:rPr>
        <w:t xml:space="preserve"> humour is used in storytelling to convey meaning, engage the audience</w:t>
      </w:r>
      <w:r w:rsidR="00913EDC">
        <w:rPr>
          <w:b/>
          <w:bCs/>
          <w:lang w:eastAsia="zh-CN"/>
        </w:rPr>
        <w:t>. I</w:t>
      </w:r>
      <w:r w:rsidR="00EF0493">
        <w:rPr>
          <w:b/>
          <w:bCs/>
          <w:lang w:eastAsia="zh-CN"/>
        </w:rPr>
        <w:t xml:space="preserve">t is not just what you sign but how you perform it using timing, facial expressions and body movement. </w:t>
      </w:r>
      <w:r w:rsidR="002C379C">
        <w:rPr>
          <w:b/>
          <w:bCs/>
          <w:lang w:eastAsia="zh-CN"/>
        </w:rPr>
        <w:t>Telling s</w:t>
      </w:r>
      <w:r w:rsidR="00EF0493">
        <w:rPr>
          <w:b/>
          <w:bCs/>
          <w:lang w:eastAsia="zh-CN"/>
        </w:rPr>
        <w:t>napshots help the audience visualise what is happening</w:t>
      </w:r>
      <w:r w:rsidR="00FD55C3">
        <w:rPr>
          <w:b/>
          <w:bCs/>
          <w:lang w:eastAsia="zh-CN"/>
        </w:rPr>
        <w:t xml:space="preserve"> by</w:t>
      </w:r>
      <w:r w:rsidR="00EF0493">
        <w:rPr>
          <w:b/>
          <w:bCs/>
          <w:lang w:eastAsia="zh-CN"/>
        </w:rPr>
        <w:t xml:space="preserve"> showing the important bits</w:t>
      </w:r>
      <w:r w:rsidR="00913EDC">
        <w:rPr>
          <w:b/>
          <w:bCs/>
          <w:lang w:eastAsia="zh-CN"/>
        </w:rPr>
        <w:t>,</w:t>
      </w:r>
      <w:r w:rsidR="00EF0493">
        <w:rPr>
          <w:b/>
          <w:bCs/>
          <w:lang w:eastAsia="zh-CN"/>
        </w:rPr>
        <w:t xml:space="preserve"> rather than explaining everything. </w:t>
      </w:r>
      <w:proofErr w:type="spellStart"/>
      <w:r w:rsidR="00EF0493">
        <w:rPr>
          <w:b/>
          <w:bCs/>
          <w:lang w:eastAsia="zh-CN"/>
        </w:rPr>
        <w:t>Auslan</w:t>
      </w:r>
      <w:proofErr w:type="spellEnd"/>
      <w:r w:rsidR="00EF0493">
        <w:rPr>
          <w:b/>
          <w:bCs/>
          <w:lang w:eastAsia="zh-CN"/>
        </w:rPr>
        <w:t xml:space="preserve"> is a highly visual language with signers becoming the characters, setting the scene with space and visual imagery to tell the bigger story.</w:t>
      </w:r>
    </w:p>
    <w:p w14:paraId="7D7377E0" w14:textId="77777777" w:rsidR="009929D0" w:rsidRPr="009929D0" w:rsidRDefault="009929D0" w:rsidP="009929D0">
      <w:pPr>
        <w:rPr>
          <w:lang w:eastAsia="zh-CN"/>
        </w:rPr>
      </w:pPr>
    </w:p>
    <w:p w14:paraId="528366E2" w14:textId="77777777" w:rsidR="000F5648" w:rsidRPr="000F5648" w:rsidRDefault="000F5648" w:rsidP="000F5648">
      <w:pPr>
        <w:rPr>
          <w:lang w:eastAsia="zh-CN"/>
        </w:rPr>
      </w:pPr>
    </w:p>
    <w:p w14:paraId="34A8593C" w14:textId="4777D4E5" w:rsidR="004E4142" w:rsidRPr="004E4142" w:rsidRDefault="004E4142" w:rsidP="004E4142">
      <w:pPr>
        <w:pBdr>
          <w:bottom w:val="single" w:sz="12" w:space="1" w:color="auto"/>
        </w:pBdr>
        <w:rPr>
          <w:lang w:eastAsia="zh-CN"/>
        </w:rPr>
        <w:sectPr w:rsidR="004E4142" w:rsidRPr="004E4142" w:rsidSect="00AB0128">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p>
    <w:p w14:paraId="7DC7D922" w14:textId="50742014" w:rsidR="00C1417F" w:rsidRPr="00D42BEF" w:rsidRDefault="00C1417F" w:rsidP="00C1417F">
      <w:pPr>
        <w:rPr>
          <w:rStyle w:val="Strong"/>
          <w:szCs w:val="22"/>
        </w:rPr>
      </w:pPr>
      <w:r w:rsidRPr="00D42BEF">
        <w:rPr>
          <w:rStyle w:val="Strong"/>
          <w:szCs w:val="22"/>
        </w:rPr>
        <w:lastRenderedPageBreak/>
        <w:t>© State of New South Wales (Department of Education), 202</w:t>
      </w:r>
      <w:r w:rsidR="00E33914">
        <w:rPr>
          <w:rStyle w:val="Strong"/>
          <w:szCs w:val="22"/>
        </w:rPr>
        <w:t>5</w:t>
      </w:r>
    </w:p>
    <w:p w14:paraId="76E1DB6B" w14:textId="77777777" w:rsidR="00C1417F" w:rsidRDefault="00C1417F" w:rsidP="00C1417F">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1AB91A1" w14:textId="77777777" w:rsidR="00C1417F" w:rsidRDefault="00C1417F" w:rsidP="00C1417F">
      <w:r>
        <w:t xml:space="preserve">Copyright material available in this resource and owned by the NSW Department of Education is licensed under a </w:t>
      </w:r>
      <w:hyperlink r:id="rId16" w:history="1">
        <w:r w:rsidRPr="003B3E41">
          <w:rPr>
            <w:rStyle w:val="Hyperlink"/>
          </w:rPr>
          <w:t>Creative Commons Attribution 4.0 International (CC BY 4.0) license</w:t>
        </w:r>
      </w:hyperlink>
      <w:r>
        <w:t>.</w:t>
      </w:r>
    </w:p>
    <w:p w14:paraId="3DFEADC6" w14:textId="0C1B05BD" w:rsidR="00C1417F" w:rsidRDefault="00C1417F" w:rsidP="00C1417F">
      <w:r>
        <w:rPr>
          <w:noProof/>
        </w:rPr>
        <w:drawing>
          <wp:inline distT="0" distB="0" distL="0" distR="0" wp14:anchorId="1E990879" wp14:editId="61A2A1B1">
            <wp:extent cx="1228725" cy="428625"/>
            <wp:effectExtent l="0" t="0" r="9525" b="9525"/>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5D4810" w14:textId="77777777" w:rsidR="00C1417F" w:rsidRDefault="00C1417F" w:rsidP="00C1417F">
      <w:r>
        <w:t>This license allows you to share and adapt the material for any purpose, even commercially.</w:t>
      </w:r>
    </w:p>
    <w:p w14:paraId="0BA2846D" w14:textId="12A1BDCB" w:rsidR="00C1417F" w:rsidRDefault="00C1417F" w:rsidP="00C1417F">
      <w:r>
        <w:t>Attribution should be given to © State of New South Wales (Department of Education), 202</w:t>
      </w:r>
      <w:r w:rsidR="00E33914">
        <w:t>5</w:t>
      </w:r>
      <w:r>
        <w:t>.</w:t>
      </w:r>
    </w:p>
    <w:p w14:paraId="74BF11C0" w14:textId="77777777" w:rsidR="00C1417F" w:rsidRDefault="00C1417F" w:rsidP="00C1417F">
      <w:r>
        <w:t>Material in this resource not available under a Creative Commons license:</w:t>
      </w:r>
    </w:p>
    <w:p w14:paraId="6118EFE1" w14:textId="77777777" w:rsidR="00C1417F" w:rsidRDefault="00C1417F" w:rsidP="00C1417F">
      <w:pPr>
        <w:pStyle w:val="ListBullet"/>
      </w:pPr>
      <w:r>
        <w:t>the NSW Department of Education logo, other logos and trademark-protected material</w:t>
      </w:r>
    </w:p>
    <w:p w14:paraId="14B771C5" w14:textId="77777777" w:rsidR="00C1417F" w:rsidRDefault="00C1417F" w:rsidP="00C1417F">
      <w:pPr>
        <w:pStyle w:val="ListBullet"/>
      </w:pPr>
      <w:r>
        <w:t>material owned by a third party that has been reproduced with permission. You will need to obtain permission from the third party to reuse its material.</w:t>
      </w:r>
    </w:p>
    <w:p w14:paraId="5C943CAD" w14:textId="77777777" w:rsidR="00C1417F" w:rsidRPr="003B3E41" w:rsidRDefault="00C1417F" w:rsidP="00C1417F">
      <w:pPr>
        <w:pStyle w:val="FeatureBox2"/>
        <w:rPr>
          <w:rStyle w:val="Strong"/>
        </w:rPr>
      </w:pPr>
      <w:r w:rsidRPr="003B3E41">
        <w:rPr>
          <w:rStyle w:val="Strong"/>
        </w:rPr>
        <w:t>Links to third-party material and websites</w:t>
      </w:r>
    </w:p>
    <w:p w14:paraId="3DE895D6" w14:textId="77777777" w:rsidR="00C1417F" w:rsidRDefault="00C1417F" w:rsidP="00C141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C8F62E" w14:textId="77777777" w:rsidR="00C1417F" w:rsidRPr="00607DF0" w:rsidRDefault="00C1417F" w:rsidP="00C141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p w14:paraId="7A7F4D56" w14:textId="63C51E33" w:rsidR="009C7726" w:rsidRPr="00204D0E" w:rsidRDefault="009C7726" w:rsidP="00C1417F">
      <w:pPr>
        <w:rPr>
          <w:lang w:eastAsia="zh-CN"/>
        </w:rPr>
      </w:pPr>
    </w:p>
    <w:sectPr w:rsidR="009C7726" w:rsidRPr="00204D0E" w:rsidSect="0012654C">
      <w:headerReference w:type="first" r:id="rId18"/>
      <w:footerReference w:type="first" r:id="rId1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E0A41" w14:textId="77777777" w:rsidR="00A52425" w:rsidRDefault="00A52425" w:rsidP="00191F45">
      <w:r>
        <w:separator/>
      </w:r>
    </w:p>
    <w:p w14:paraId="155C05E8" w14:textId="77777777" w:rsidR="00A52425" w:rsidRDefault="00A52425"/>
    <w:p w14:paraId="065B41CB" w14:textId="77777777" w:rsidR="00A52425" w:rsidRDefault="00A52425"/>
    <w:p w14:paraId="75F7B82C" w14:textId="77777777" w:rsidR="00A52425" w:rsidRDefault="00A52425"/>
  </w:endnote>
  <w:endnote w:type="continuationSeparator" w:id="0">
    <w:p w14:paraId="23FA1489" w14:textId="77777777" w:rsidR="00A52425" w:rsidRDefault="00A52425" w:rsidP="00191F45">
      <w:r>
        <w:continuationSeparator/>
      </w:r>
    </w:p>
    <w:p w14:paraId="4BF285C3" w14:textId="77777777" w:rsidR="00A52425" w:rsidRDefault="00A52425"/>
    <w:p w14:paraId="32027A4F" w14:textId="77777777" w:rsidR="00A52425" w:rsidRDefault="00A52425"/>
    <w:p w14:paraId="241AF4D4" w14:textId="77777777" w:rsidR="00A52425" w:rsidRDefault="00A524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6D438F2-4C29-4FB2-BCCB-218455D2B207}"/>
  </w:font>
  <w:font w:name="Calibri">
    <w:panose1 w:val="020F0502020204030204"/>
    <w:charset w:val="00"/>
    <w:family w:val="swiss"/>
    <w:pitch w:val="variable"/>
    <w:sig w:usb0="E4002EFF" w:usb1="C200247B" w:usb2="00000009" w:usb3="00000000" w:csb0="000001FF" w:csb1="00000000"/>
    <w:embedRegular r:id="rId2" w:fontKey="{369771DF-B92E-4289-B657-D7D369B00C16}"/>
    <w:embedBold r:id="rId3" w:fontKey="{DFC1F770-6F59-4724-94B5-CE3E88EA405D}"/>
    <w:embedItalic r:id="rId4" w:fontKey="{A7D0B984-A7B1-40D3-B600-46C35F8DEE25}"/>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A2B67370-56E9-425B-8E2A-65B088BA0C33}"/>
    <w:embedItalic r:id="rId6" w:fontKey="{B74A3422-8874-41B7-9D63-06D215214224}"/>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23E577D9-6A40-46F5-9855-A88B07F7FD18}"/>
    <w:embedItalic r:id="rId8" w:fontKey="{A58A7222-B6BF-48D2-9097-B81EBB9A6C41}"/>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9" w:fontKey="{39E3DD9C-EF4C-4C47-87F2-7D47F5A1AE42}"/>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3AD82" w14:textId="11CAB4AC" w:rsidR="00C1417F" w:rsidRPr="00123A38" w:rsidRDefault="00C1417F" w:rsidP="00C1417F">
    <w:pPr>
      <w:pStyle w:val="Footer"/>
    </w:pPr>
    <w:r>
      <w:t xml:space="preserve">© NSW Department of Education, </w:t>
    </w:r>
    <w:r>
      <w:fldChar w:fldCharType="begin"/>
    </w:r>
    <w:r>
      <w:instrText xml:space="preserve"> DATE  \@ "MMM-yy"  \* MERGEFORMAT </w:instrText>
    </w:r>
    <w:r>
      <w:fldChar w:fldCharType="separate"/>
    </w:r>
    <w:r w:rsidR="0019533B">
      <w:rPr>
        <w:noProof/>
      </w:rPr>
      <w:t>Nov-25</w:t>
    </w:r>
    <w:r>
      <w:fldChar w:fldCharType="end"/>
    </w:r>
    <w:r>
      <w:ptab w:relativeTo="margin" w:alignment="right" w:leader="none"/>
    </w:r>
    <w:r>
      <w:rPr>
        <w:b/>
        <w:noProof/>
        <w:sz w:val="28"/>
        <w:szCs w:val="28"/>
      </w:rPr>
      <w:drawing>
        <wp:inline distT="0" distB="0" distL="0" distR="0" wp14:anchorId="55940DD8" wp14:editId="67DA8C8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BB1F1" w14:textId="77777777" w:rsidR="00F4428F" w:rsidRDefault="00F4428F" w:rsidP="00F4428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2C1CB" w14:textId="77777777" w:rsidR="00085362" w:rsidRPr="009B05C3" w:rsidRDefault="00085362"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64541" w14:textId="77777777" w:rsidR="00A52425" w:rsidRDefault="00A52425" w:rsidP="00191F45">
      <w:r>
        <w:separator/>
      </w:r>
    </w:p>
    <w:p w14:paraId="07FBAD2D" w14:textId="77777777" w:rsidR="00A52425" w:rsidRDefault="00A52425"/>
    <w:p w14:paraId="5D2F53AA" w14:textId="77777777" w:rsidR="00A52425" w:rsidRDefault="00A52425"/>
    <w:p w14:paraId="7BA9830F" w14:textId="77777777" w:rsidR="00A52425" w:rsidRDefault="00A52425"/>
  </w:footnote>
  <w:footnote w:type="continuationSeparator" w:id="0">
    <w:p w14:paraId="2FA481B9" w14:textId="77777777" w:rsidR="00A52425" w:rsidRDefault="00A52425" w:rsidP="00191F45">
      <w:r>
        <w:continuationSeparator/>
      </w:r>
    </w:p>
    <w:p w14:paraId="55116F5F" w14:textId="77777777" w:rsidR="00A52425" w:rsidRDefault="00A52425"/>
    <w:p w14:paraId="18EA6F33" w14:textId="77777777" w:rsidR="00A52425" w:rsidRDefault="00A52425"/>
    <w:p w14:paraId="74B8A947" w14:textId="77777777" w:rsidR="00A52425" w:rsidRDefault="00A524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8ED1" w14:textId="331C600E" w:rsidR="00F4428F" w:rsidRDefault="00F14A94" w:rsidP="00F4428F">
    <w:pPr>
      <w:pStyle w:val="Documentname"/>
    </w:pPr>
    <w:r>
      <w:t>‘</w:t>
    </w:r>
    <w:r w:rsidR="00AD7AA5" w:rsidRPr="00AD7AA5">
      <w:t>Paperman</w:t>
    </w:r>
    <w:r>
      <w:t>’ non</w:t>
    </w:r>
    <w:r w:rsidR="00AD7AA5" w:rsidRPr="00AD7AA5">
      <w:t xml:space="preserve">-manual features </w:t>
    </w:r>
    <w:r>
      <w:t xml:space="preserve">observation </w:t>
    </w:r>
    <w:r w:rsidR="00AD7AA5" w:rsidRPr="00AD7AA5">
      <w:t>activity</w:t>
    </w:r>
    <w:r w:rsidR="00657989">
      <w:t xml:space="preserve"> </w:t>
    </w:r>
    <w:r w:rsidR="00F4428F" w:rsidRPr="00D2403C">
      <w:t xml:space="preserve">| </w:t>
    </w:r>
    <w:r w:rsidR="00F4428F">
      <w:fldChar w:fldCharType="begin"/>
    </w:r>
    <w:r w:rsidR="00F4428F">
      <w:instrText xml:space="preserve"> PAGE   \* MERGEFORMAT </w:instrText>
    </w:r>
    <w:r w:rsidR="00F4428F">
      <w:fldChar w:fldCharType="separate"/>
    </w:r>
    <w:r w:rsidR="00F4428F">
      <w:t>2</w:t>
    </w:r>
    <w:r w:rsidR="00F4428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1384" w14:textId="40D3B404" w:rsidR="00F4428F" w:rsidRPr="00FA6449" w:rsidRDefault="00F4428F" w:rsidP="00F4428F">
    <w:pPr>
      <w:pStyle w:val="Header"/>
    </w:pPr>
    <w:r w:rsidRPr="009D43DD">
      <mc:AlternateContent>
        <mc:Choice Requires="wps">
          <w:drawing>
            <wp:anchor distT="0" distB="0" distL="114300" distR="114300" simplePos="0" relativeHeight="251659264" behindDoc="1" locked="0" layoutInCell="1" allowOverlap="1" wp14:anchorId="7AF15F47" wp14:editId="18E12D1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C8583C" w14:textId="77777777" w:rsidR="00F4428F" w:rsidRDefault="00F4428F" w:rsidP="00F442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15F4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6C8583C" w14:textId="77777777" w:rsidR="00F4428F" w:rsidRDefault="00F4428F" w:rsidP="00F4428F"/>
                </w:txbxContent>
              </v:textbox>
            </v:rect>
          </w:pict>
        </mc:Fallback>
      </mc:AlternateContent>
    </w:r>
    <w:r w:rsidRPr="009D43DD">
      <w:t>NSW Department of Education</w:t>
    </w:r>
    <w:r w:rsidRPr="009D43DD">
      <w:ptab w:relativeTo="margin" w:alignment="right" w:leader="none"/>
    </w:r>
    <w:r w:rsidRPr="008426B6">
      <w:drawing>
        <wp:inline distT="0" distB="0" distL="0" distR="0" wp14:anchorId="118AABD6" wp14:editId="0FEEEF3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35E3" w14:textId="77777777" w:rsidR="00085362" w:rsidRPr="00FA6449" w:rsidRDefault="00085362"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7765EB8"/>
    <w:multiLevelType w:val="hybridMultilevel"/>
    <w:tmpl w:val="226848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A023F7"/>
    <w:multiLevelType w:val="hybridMultilevel"/>
    <w:tmpl w:val="42A8B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15405E9"/>
    <w:multiLevelType w:val="hybridMultilevel"/>
    <w:tmpl w:val="F9446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F523634"/>
    <w:multiLevelType w:val="hybridMultilevel"/>
    <w:tmpl w:val="43428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D5D0BCC"/>
    <w:multiLevelType w:val="hybridMultilevel"/>
    <w:tmpl w:val="DC0EC202"/>
    <w:lvl w:ilvl="0" w:tplc="22E403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7B621B"/>
    <w:multiLevelType w:val="hybridMultilevel"/>
    <w:tmpl w:val="CB58A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7697352">
    <w:abstractNumId w:val="5"/>
  </w:num>
  <w:num w:numId="2" w16cid:durableId="154305747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084331038">
    <w:abstractNumId w:val="0"/>
  </w:num>
  <w:num w:numId="4" w16cid:durableId="1871725002">
    <w:abstractNumId w:val="3"/>
  </w:num>
  <w:num w:numId="5" w16cid:durableId="2068842938">
    <w:abstractNumId w:val="11"/>
  </w:num>
  <w:num w:numId="6" w16cid:durableId="1727794176">
    <w:abstractNumId w:val="4"/>
  </w:num>
  <w:num w:numId="7" w16cid:durableId="489444256">
    <w:abstractNumId w:val="9"/>
  </w:num>
  <w:num w:numId="8" w16cid:durableId="358090880">
    <w:abstractNumId w:val="8"/>
  </w:num>
  <w:num w:numId="9" w16cid:durableId="532696390">
    <w:abstractNumId w:val="6"/>
  </w:num>
  <w:num w:numId="10" w16cid:durableId="1909538942">
    <w:abstractNumId w:val="10"/>
  </w:num>
  <w:num w:numId="11" w16cid:durableId="1063210806">
    <w:abstractNumId w:val="2"/>
  </w:num>
  <w:num w:numId="12" w16cid:durableId="166372892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71B"/>
    <w:rsid w:val="00084830"/>
    <w:rsid w:val="00085362"/>
    <w:rsid w:val="0008606A"/>
    <w:rsid w:val="00086656"/>
    <w:rsid w:val="00086D24"/>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5648"/>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2CC"/>
    <w:rsid w:val="00114B7D"/>
    <w:rsid w:val="001177C4"/>
    <w:rsid w:val="00117B7D"/>
    <w:rsid w:val="00117FF3"/>
    <w:rsid w:val="0012093E"/>
    <w:rsid w:val="00124419"/>
    <w:rsid w:val="00125C6C"/>
    <w:rsid w:val="00127648"/>
    <w:rsid w:val="0013032B"/>
    <w:rsid w:val="001305EA"/>
    <w:rsid w:val="001328FA"/>
    <w:rsid w:val="00133BB4"/>
    <w:rsid w:val="0013419A"/>
    <w:rsid w:val="00134700"/>
    <w:rsid w:val="00134E23"/>
    <w:rsid w:val="00135E80"/>
    <w:rsid w:val="00140753"/>
    <w:rsid w:val="0014239C"/>
    <w:rsid w:val="00143921"/>
    <w:rsid w:val="00145525"/>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33B"/>
    <w:rsid w:val="0019600C"/>
    <w:rsid w:val="00196068"/>
    <w:rsid w:val="00196CF1"/>
    <w:rsid w:val="00197B41"/>
    <w:rsid w:val="001A03EA"/>
    <w:rsid w:val="001A36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807"/>
    <w:rsid w:val="002007C8"/>
    <w:rsid w:val="00200AD3"/>
    <w:rsid w:val="00200EF2"/>
    <w:rsid w:val="002016B9"/>
    <w:rsid w:val="00201825"/>
    <w:rsid w:val="00201CB2"/>
    <w:rsid w:val="00202266"/>
    <w:rsid w:val="002046F7"/>
    <w:rsid w:val="0020478D"/>
    <w:rsid w:val="00204D0E"/>
    <w:rsid w:val="002054D0"/>
    <w:rsid w:val="00206EFD"/>
    <w:rsid w:val="0020756A"/>
    <w:rsid w:val="00210D95"/>
    <w:rsid w:val="00212554"/>
    <w:rsid w:val="002136B3"/>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9D1"/>
    <w:rsid w:val="00273F94"/>
    <w:rsid w:val="002760B7"/>
    <w:rsid w:val="002810D3"/>
    <w:rsid w:val="002847AE"/>
    <w:rsid w:val="002870F2"/>
    <w:rsid w:val="00287650"/>
    <w:rsid w:val="0029008E"/>
    <w:rsid w:val="002900FF"/>
    <w:rsid w:val="00290154"/>
    <w:rsid w:val="00294F88"/>
    <w:rsid w:val="00294FCC"/>
    <w:rsid w:val="00295516"/>
    <w:rsid w:val="002A10A1"/>
    <w:rsid w:val="002A3161"/>
    <w:rsid w:val="002A335E"/>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79C"/>
    <w:rsid w:val="002C3953"/>
    <w:rsid w:val="002C56A0"/>
    <w:rsid w:val="002C7496"/>
    <w:rsid w:val="002D12FF"/>
    <w:rsid w:val="002D21A5"/>
    <w:rsid w:val="002D4413"/>
    <w:rsid w:val="002D7247"/>
    <w:rsid w:val="002E2281"/>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57940"/>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810"/>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CF1"/>
    <w:rsid w:val="003F3F97"/>
    <w:rsid w:val="003F42CF"/>
    <w:rsid w:val="003F4EA0"/>
    <w:rsid w:val="003F69BE"/>
    <w:rsid w:val="003F776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AD2"/>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4F9"/>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6ECC"/>
    <w:rsid w:val="00497F29"/>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142"/>
    <w:rsid w:val="004E4332"/>
    <w:rsid w:val="004E4E0B"/>
    <w:rsid w:val="004E6856"/>
    <w:rsid w:val="004E6FB4"/>
    <w:rsid w:val="004F0026"/>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0964"/>
    <w:rsid w:val="00511F4D"/>
    <w:rsid w:val="00514D6B"/>
    <w:rsid w:val="0051574E"/>
    <w:rsid w:val="0051725F"/>
    <w:rsid w:val="00520095"/>
    <w:rsid w:val="00520645"/>
    <w:rsid w:val="0052168D"/>
    <w:rsid w:val="0052370B"/>
    <w:rsid w:val="0052396A"/>
    <w:rsid w:val="0052782C"/>
    <w:rsid w:val="00527A41"/>
    <w:rsid w:val="00530E46"/>
    <w:rsid w:val="005324EF"/>
    <w:rsid w:val="0053267B"/>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C1A"/>
    <w:rsid w:val="0058713B"/>
    <w:rsid w:val="005876D2"/>
    <w:rsid w:val="0059056C"/>
    <w:rsid w:val="0059130B"/>
    <w:rsid w:val="00596689"/>
    <w:rsid w:val="005A16FB"/>
    <w:rsid w:val="005A1A68"/>
    <w:rsid w:val="005A2A5A"/>
    <w:rsid w:val="005A3076"/>
    <w:rsid w:val="005A39FC"/>
    <w:rsid w:val="005A3A36"/>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C14DB"/>
    <w:rsid w:val="005C14E2"/>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531"/>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57989"/>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04F4"/>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BCE"/>
    <w:rsid w:val="007A4CEF"/>
    <w:rsid w:val="007A55A8"/>
    <w:rsid w:val="007B24C4"/>
    <w:rsid w:val="007B50E4"/>
    <w:rsid w:val="007B5236"/>
    <w:rsid w:val="007B6B2F"/>
    <w:rsid w:val="007C057B"/>
    <w:rsid w:val="007C1661"/>
    <w:rsid w:val="007C1A9E"/>
    <w:rsid w:val="007C31D6"/>
    <w:rsid w:val="007C33DA"/>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41E8"/>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0EB7"/>
    <w:rsid w:val="00841080"/>
    <w:rsid w:val="008412F7"/>
    <w:rsid w:val="008414BB"/>
    <w:rsid w:val="00841B54"/>
    <w:rsid w:val="008434A7"/>
    <w:rsid w:val="00843ED1"/>
    <w:rsid w:val="008455DA"/>
    <w:rsid w:val="00846695"/>
    <w:rsid w:val="008467D0"/>
    <w:rsid w:val="008470D0"/>
    <w:rsid w:val="008472D9"/>
    <w:rsid w:val="008505DC"/>
    <w:rsid w:val="008509F0"/>
    <w:rsid w:val="00851875"/>
    <w:rsid w:val="00852357"/>
    <w:rsid w:val="00852B7B"/>
    <w:rsid w:val="0085448C"/>
    <w:rsid w:val="00855048"/>
    <w:rsid w:val="008563D3"/>
    <w:rsid w:val="00856E64"/>
    <w:rsid w:val="00860A52"/>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6B98"/>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5C4"/>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3EDC"/>
    <w:rsid w:val="009153A2"/>
    <w:rsid w:val="0091571A"/>
    <w:rsid w:val="00915AC4"/>
    <w:rsid w:val="00920A1E"/>
    <w:rsid w:val="00920C71"/>
    <w:rsid w:val="009227DD"/>
    <w:rsid w:val="00923015"/>
    <w:rsid w:val="00923060"/>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0870"/>
    <w:rsid w:val="009718BF"/>
    <w:rsid w:val="00973DB2"/>
    <w:rsid w:val="009777B8"/>
    <w:rsid w:val="00981475"/>
    <w:rsid w:val="00981668"/>
    <w:rsid w:val="00984331"/>
    <w:rsid w:val="00984C07"/>
    <w:rsid w:val="00985F69"/>
    <w:rsid w:val="00987813"/>
    <w:rsid w:val="00990C18"/>
    <w:rsid w:val="00990C46"/>
    <w:rsid w:val="00991DEF"/>
    <w:rsid w:val="00991F35"/>
    <w:rsid w:val="00992659"/>
    <w:rsid w:val="009929D0"/>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5879"/>
    <w:rsid w:val="009B5A96"/>
    <w:rsid w:val="009B6030"/>
    <w:rsid w:val="009B6897"/>
    <w:rsid w:val="009C0698"/>
    <w:rsid w:val="009C098A"/>
    <w:rsid w:val="009C0DA0"/>
    <w:rsid w:val="009C1693"/>
    <w:rsid w:val="009C1AD9"/>
    <w:rsid w:val="009C1FCA"/>
    <w:rsid w:val="009C3001"/>
    <w:rsid w:val="009C44C9"/>
    <w:rsid w:val="009C575A"/>
    <w:rsid w:val="009C65D7"/>
    <w:rsid w:val="009C69B7"/>
    <w:rsid w:val="009C72FE"/>
    <w:rsid w:val="009C7379"/>
    <w:rsid w:val="009C7726"/>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1A49"/>
    <w:rsid w:val="00A231E9"/>
    <w:rsid w:val="00A23B82"/>
    <w:rsid w:val="00A307AE"/>
    <w:rsid w:val="00A30DFE"/>
    <w:rsid w:val="00A35E8B"/>
    <w:rsid w:val="00A3669F"/>
    <w:rsid w:val="00A41A01"/>
    <w:rsid w:val="00A429A9"/>
    <w:rsid w:val="00A43CFF"/>
    <w:rsid w:val="00A47719"/>
    <w:rsid w:val="00A47EAB"/>
    <w:rsid w:val="00A5068D"/>
    <w:rsid w:val="00A509B4"/>
    <w:rsid w:val="00A52425"/>
    <w:rsid w:val="00A5427A"/>
    <w:rsid w:val="00A54C7B"/>
    <w:rsid w:val="00A54CFD"/>
    <w:rsid w:val="00A5639F"/>
    <w:rsid w:val="00A57040"/>
    <w:rsid w:val="00A60064"/>
    <w:rsid w:val="00A60586"/>
    <w:rsid w:val="00A614CE"/>
    <w:rsid w:val="00A64F90"/>
    <w:rsid w:val="00A65A2B"/>
    <w:rsid w:val="00A70170"/>
    <w:rsid w:val="00A726C7"/>
    <w:rsid w:val="00A73696"/>
    <w:rsid w:val="00A7409C"/>
    <w:rsid w:val="00A752B5"/>
    <w:rsid w:val="00A774B4"/>
    <w:rsid w:val="00A77927"/>
    <w:rsid w:val="00A80144"/>
    <w:rsid w:val="00A81734"/>
    <w:rsid w:val="00A81791"/>
    <w:rsid w:val="00A8195D"/>
    <w:rsid w:val="00A81DC9"/>
    <w:rsid w:val="00A82923"/>
    <w:rsid w:val="00A82F57"/>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7394"/>
    <w:rsid w:val="00AB0128"/>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ED"/>
    <w:rsid w:val="00AD02D3"/>
    <w:rsid w:val="00AD3675"/>
    <w:rsid w:val="00AD56A9"/>
    <w:rsid w:val="00AD57AF"/>
    <w:rsid w:val="00AD69C4"/>
    <w:rsid w:val="00AD6F0C"/>
    <w:rsid w:val="00AD7AA5"/>
    <w:rsid w:val="00AE1C5F"/>
    <w:rsid w:val="00AE23DD"/>
    <w:rsid w:val="00AE3899"/>
    <w:rsid w:val="00AE6CD2"/>
    <w:rsid w:val="00AE776A"/>
    <w:rsid w:val="00AF1F68"/>
    <w:rsid w:val="00AF27B7"/>
    <w:rsid w:val="00AF2BB2"/>
    <w:rsid w:val="00AF3C5D"/>
    <w:rsid w:val="00AF726A"/>
    <w:rsid w:val="00AF7AB4"/>
    <w:rsid w:val="00AF7B91"/>
    <w:rsid w:val="00B00015"/>
    <w:rsid w:val="00B01E17"/>
    <w:rsid w:val="00B043A6"/>
    <w:rsid w:val="00B06DE8"/>
    <w:rsid w:val="00B076C4"/>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6370"/>
    <w:rsid w:val="00B27039"/>
    <w:rsid w:val="00B270B0"/>
    <w:rsid w:val="00B27D18"/>
    <w:rsid w:val="00B300DB"/>
    <w:rsid w:val="00B32BEC"/>
    <w:rsid w:val="00B35B87"/>
    <w:rsid w:val="00B36AE2"/>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33BE"/>
    <w:rsid w:val="00BB5218"/>
    <w:rsid w:val="00BB72C0"/>
    <w:rsid w:val="00BB7FF3"/>
    <w:rsid w:val="00BC0AF1"/>
    <w:rsid w:val="00BC27BE"/>
    <w:rsid w:val="00BC3779"/>
    <w:rsid w:val="00BC41A0"/>
    <w:rsid w:val="00BC43D8"/>
    <w:rsid w:val="00BD0186"/>
    <w:rsid w:val="00BD0909"/>
    <w:rsid w:val="00BD1661"/>
    <w:rsid w:val="00BD6178"/>
    <w:rsid w:val="00BD6348"/>
    <w:rsid w:val="00BD7167"/>
    <w:rsid w:val="00BE147F"/>
    <w:rsid w:val="00BE1BBC"/>
    <w:rsid w:val="00BE46B5"/>
    <w:rsid w:val="00BE619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21C"/>
    <w:rsid w:val="00C1035C"/>
    <w:rsid w:val="00C1140E"/>
    <w:rsid w:val="00C1358F"/>
    <w:rsid w:val="00C13C2A"/>
    <w:rsid w:val="00C13CE8"/>
    <w:rsid w:val="00C1417F"/>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1FC3"/>
    <w:rsid w:val="00C42A1B"/>
    <w:rsid w:val="00C42B41"/>
    <w:rsid w:val="00C42C1F"/>
    <w:rsid w:val="00C44A8D"/>
    <w:rsid w:val="00C44CF8"/>
    <w:rsid w:val="00C45B91"/>
    <w:rsid w:val="00C460A1"/>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5246"/>
    <w:rsid w:val="00CA103E"/>
    <w:rsid w:val="00CA52A7"/>
    <w:rsid w:val="00CA6C45"/>
    <w:rsid w:val="00CA74F6"/>
    <w:rsid w:val="00CA7603"/>
    <w:rsid w:val="00CB364E"/>
    <w:rsid w:val="00CB37B8"/>
    <w:rsid w:val="00CB4F1A"/>
    <w:rsid w:val="00CB58B4"/>
    <w:rsid w:val="00CB6577"/>
    <w:rsid w:val="00CB6768"/>
    <w:rsid w:val="00CB74C7"/>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4DC"/>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5F"/>
    <w:rsid w:val="00D121C4"/>
    <w:rsid w:val="00D14274"/>
    <w:rsid w:val="00D157D9"/>
    <w:rsid w:val="00D15E5B"/>
    <w:rsid w:val="00D17C62"/>
    <w:rsid w:val="00D21586"/>
    <w:rsid w:val="00D21EA5"/>
    <w:rsid w:val="00D23A38"/>
    <w:rsid w:val="00D247A3"/>
    <w:rsid w:val="00D2574C"/>
    <w:rsid w:val="00D26D79"/>
    <w:rsid w:val="00D27C2B"/>
    <w:rsid w:val="00D33363"/>
    <w:rsid w:val="00D34943"/>
    <w:rsid w:val="00D34A2B"/>
    <w:rsid w:val="00D35409"/>
    <w:rsid w:val="00D359D4"/>
    <w:rsid w:val="00D40173"/>
    <w:rsid w:val="00D41B88"/>
    <w:rsid w:val="00D41E23"/>
    <w:rsid w:val="00D429EC"/>
    <w:rsid w:val="00D42BEF"/>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0C6"/>
    <w:rsid w:val="00DC4B9B"/>
    <w:rsid w:val="00DC6EFC"/>
    <w:rsid w:val="00DC7CDE"/>
    <w:rsid w:val="00DD195B"/>
    <w:rsid w:val="00DD243F"/>
    <w:rsid w:val="00DD46E9"/>
    <w:rsid w:val="00DD4711"/>
    <w:rsid w:val="00DD4812"/>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AAE"/>
    <w:rsid w:val="00DF697B"/>
    <w:rsid w:val="00DF707E"/>
    <w:rsid w:val="00DF70A1"/>
    <w:rsid w:val="00DF759D"/>
    <w:rsid w:val="00E003AF"/>
    <w:rsid w:val="00E00482"/>
    <w:rsid w:val="00E018C3"/>
    <w:rsid w:val="00E01C15"/>
    <w:rsid w:val="00E048A1"/>
    <w:rsid w:val="00E052B1"/>
    <w:rsid w:val="00E05886"/>
    <w:rsid w:val="00E06D96"/>
    <w:rsid w:val="00E104C6"/>
    <w:rsid w:val="00E10C02"/>
    <w:rsid w:val="00E137F4"/>
    <w:rsid w:val="00E164F2"/>
    <w:rsid w:val="00E16F61"/>
    <w:rsid w:val="00E178A7"/>
    <w:rsid w:val="00E20F6A"/>
    <w:rsid w:val="00E21A25"/>
    <w:rsid w:val="00E23303"/>
    <w:rsid w:val="00E253CA"/>
    <w:rsid w:val="00E26DC4"/>
    <w:rsid w:val="00E2771C"/>
    <w:rsid w:val="00E31D50"/>
    <w:rsid w:val="00E324D9"/>
    <w:rsid w:val="00E331FB"/>
    <w:rsid w:val="00E336E3"/>
    <w:rsid w:val="00E33914"/>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0911"/>
    <w:rsid w:val="00E9108A"/>
    <w:rsid w:val="00E94803"/>
    <w:rsid w:val="00E94B69"/>
    <w:rsid w:val="00E9588E"/>
    <w:rsid w:val="00E96813"/>
    <w:rsid w:val="00EA17B9"/>
    <w:rsid w:val="00EA279E"/>
    <w:rsid w:val="00EA2BA6"/>
    <w:rsid w:val="00EA33B1"/>
    <w:rsid w:val="00EA6983"/>
    <w:rsid w:val="00EA74F2"/>
    <w:rsid w:val="00EA7552"/>
    <w:rsid w:val="00EA7F5C"/>
    <w:rsid w:val="00EB02A6"/>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493"/>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4A94"/>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28F"/>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2B5"/>
    <w:rsid w:val="00FD05FD"/>
    <w:rsid w:val="00FD1F94"/>
    <w:rsid w:val="00FD21A7"/>
    <w:rsid w:val="00FD3347"/>
    <w:rsid w:val="00FD39CB"/>
    <w:rsid w:val="00FD40E9"/>
    <w:rsid w:val="00FD45FC"/>
    <w:rsid w:val="00FD495B"/>
    <w:rsid w:val="00FD55C3"/>
    <w:rsid w:val="00FD7EC3"/>
    <w:rsid w:val="00FE0C73"/>
    <w:rsid w:val="00FE0F38"/>
    <w:rsid w:val="00FE108E"/>
    <w:rsid w:val="00FE10F9"/>
    <w:rsid w:val="00FE126B"/>
    <w:rsid w:val="00FE2356"/>
    <w:rsid w:val="00FE2629"/>
    <w:rsid w:val="00FE389B"/>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82F57"/>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4428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689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42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42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42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4428F"/>
    <w:pPr>
      <w:tabs>
        <w:tab w:val="right" w:leader="dot" w:pos="14570"/>
      </w:tabs>
      <w:spacing w:before="0"/>
    </w:pPr>
    <w:rPr>
      <w:b/>
      <w:noProof/>
    </w:rPr>
  </w:style>
  <w:style w:type="paragraph" w:styleId="TOC2">
    <w:name w:val="toc 2"/>
    <w:aliases w:val="ŠTOC 2"/>
    <w:basedOn w:val="Normal"/>
    <w:next w:val="Normal"/>
    <w:uiPriority w:val="39"/>
    <w:unhideWhenUsed/>
    <w:rsid w:val="00F4428F"/>
    <w:pPr>
      <w:tabs>
        <w:tab w:val="right" w:leader="dot" w:pos="14570"/>
      </w:tabs>
      <w:spacing w:before="0"/>
    </w:pPr>
    <w:rPr>
      <w:noProof/>
    </w:rPr>
  </w:style>
  <w:style w:type="paragraph" w:styleId="Header">
    <w:name w:val="header"/>
    <w:aliases w:val="ŠHeader"/>
    <w:basedOn w:val="Normal"/>
    <w:link w:val="HeaderChar"/>
    <w:uiPriority w:val="16"/>
    <w:rsid w:val="00F4428F"/>
    <w:rPr>
      <w:noProof/>
      <w:color w:val="002664"/>
      <w:sz w:val="28"/>
      <w:szCs w:val="28"/>
    </w:rPr>
  </w:style>
  <w:style w:type="character" w:customStyle="1" w:styleId="Heading5Char">
    <w:name w:val="Heading 5 Char"/>
    <w:aliases w:val="ŠHeading 5 Char"/>
    <w:basedOn w:val="DefaultParagraphFont"/>
    <w:link w:val="Heading5"/>
    <w:uiPriority w:val="6"/>
    <w:rsid w:val="00F4428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4428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442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428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4428F"/>
    <w:pPr>
      <w:keepNext/>
      <w:spacing w:after="200" w:line="240" w:lineRule="auto"/>
    </w:pPr>
    <w:rPr>
      <w:iCs/>
      <w:color w:val="002664"/>
      <w:sz w:val="18"/>
      <w:szCs w:val="18"/>
    </w:rPr>
  </w:style>
  <w:style w:type="paragraph" w:customStyle="1" w:styleId="Logo">
    <w:name w:val="ŠLogo"/>
    <w:basedOn w:val="Normal"/>
    <w:uiPriority w:val="18"/>
    <w:qFormat/>
    <w:rsid w:val="00F442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4428F"/>
    <w:pPr>
      <w:spacing w:before="0"/>
      <w:ind w:left="244"/>
    </w:pPr>
  </w:style>
  <w:style w:type="character" w:styleId="Hyperlink">
    <w:name w:val="Hyperlink"/>
    <w:aliases w:val="ŠHyperlink"/>
    <w:basedOn w:val="DefaultParagraphFont"/>
    <w:uiPriority w:val="99"/>
    <w:unhideWhenUsed/>
    <w:rsid w:val="00F4428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4428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B689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4428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4428F"/>
    <w:rPr>
      <w:rFonts w:ascii="Arial" w:eastAsiaTheme="minorHAnsi" w:hAnsi="Arial" w:cs="Arial"/>
      <w:color w:val="002664"/>
      <w:sz w:val="28"/>
      <w:szCs w:val="36"/>
      <w:lang w:val="en-AU"/>
    </w:rPr>
  </w:style>
  <w:style w:type="table" w:customStyle="1" w:styleId="Tableheader">
    <w:name w:val="ŠTable header"/>
    <w:basedOn w:val="TableNormal"/>
    <w:uiPriority w:val="99"/>
    <w:rsid w:val="00F4428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4428F"/>
    <w:pPr>
      <w:numPr>
        <w:numId w:val="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4428F"/>
    <w:pPr>
      <w:numPr>
        <w:numId w:val="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4428F"/>
    <w:pPr>
      <w:numPr>
        <w:numId w:val="6"/>
      </w:numPr>
    </w:pPr>
  </w:style>
  <w:style w:type="character" w:styleId="Strong">
    <w:name w:val="Strong"/>
    <w:aliases w:val="ŠStrong,Bold"/>
    <w:qFormat/>
    <w:rsid w:val="00F4428F"/>
    <w:rPr>
      <w:b/>
      <w:bCs/>
    </w:rPr>
  </w:style>
  <w:style w:type="paragraph" w:styleId="ListBullet">
    <w:name w:val="List Bullet"/>
    <w:aliases w:val="ŠList Bullet"/>
    <w:basedOn w:val="Normal"/>
    <w:uiPriority w:val="9"/>
    <w:qFormat/>
    <w:rsid w:val="00F4428F"/>
    <w:pPr>
      <w:numPr>
        <w:numId w:val="4"/>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4428F"/>
    <w:rPr>
      <w:i/>
      <w:iCs/>
    </w:rPr>
  </w:style>
  <w:style w:type="paragraph" w:styleId="Title">
    <w:name w:val="Title"/>
    <w:aliases w:val="ŠTitle"/>
    <w:basedOn w:val="Normal"/>
    <w:next w:val="Normal"/>
    <w:link w:val="TitleChar"/>
    <w:uiPriority w:val="1"/>
    <w:rsid w:val="00F442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428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4428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442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4428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F4428F"/>
    <w:rPr>
      <w:color w:val="605E5C"/>
      <w:shd w:val="clear" w:color="auto" w:fill="E1DFDD"/>
    </w:rPr>
  </w:style>
  <w:style w:type="paragraph" w:styleId="HTMLPreformatted">
    <w:name w:val="HTML Preformatted"/>
    <w:basedOn w:val="Normal"/>
    <w:link w:val="HTMLPreformattedChar"/>
    <w:uiPriority w:val="99"/>
    <w:unhideWhenUsed/>
    <w:rsid w:val="00D4017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0173"/>
    <w:rPr>
      <w:rFonts w:ascii="Consolas" w:hAnsi="Consolas"/>
      <w:sz w:val="20"/>
      <w:szCs w:val="20"/>
      <w:lang w:val="en-AU"/>
    </w:rPr>
  </w:style>
  <w:style w:type="paragraph" w:styleId="ListParagraph">
    <w:name w:val="List Paragraph"/>
    <w:aliases w:val="ŠList Paragraph"/>
    <w:basedOn w:val="Normal"/>
    <w:uiPriority w:val="34"/>
    <w:unhideWhenUsed/>
    <w:qFormat/>
    <w:rsid w:val="00F4428F"/>
    <w:pPr>
      <w:ind w:left="567"/>
    </w:pPr>
  </w:style>
  <w:style w:type="character" w:styleId="CommentReference">
    <w:name w:val="annotation reference"/>
    <w:basedOn w:val="DefaultParagraphFont"/>
    <w:uiPriority w:val="99"/>
    <w:semiHidden/>
    <w:unhideWhenUsed/>
    <w:rsid w:val="00F4428F"/>
    <w:rPr>
      <w:sz w:val="16"/>
      <w:szCs w:val="16"/>
    </w:rPr>
  </w:style>
  <w:style w:type="paragraph" w:styleId="CommentText">
    <w:name w:val="annotation text"/>
    <w:basedOn w:val="Normal"/>
    <w:link w:val="CommentTextChar"/>
    <w:uiPriority w:val="99"/>
    <w:unhideWhenUsed/>
    <w:rsid w:val="00F4428F"/>
    <w:pPr>
      <w:spacing w:line="240" w:lineRule="auto"/>
    </w:pPr>
    <w:rPr>
      <w:sz w:val="20"/>
      <w:szCs w:val="20"/>
    </w:rPr>
  </w:style>
  <w:style w:type="character" w:customStyle="1" w:styleId="CommentTextChar">
    <w:name w:val="Comment Text Char"/>
    <w:basedOn w:val="DefaultParagraphFont"/>
    <w:link w:val="CommentText"/>
    <w:uiPriority w:val="99"/>
    <w:rsid w:val="00F4428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4428F"/>
    <w:rPr>
      <w:b/>
      <w:bCs/>
    </w:rPr>
  </w:style>
  <w:style w:type="character" w:customStyle="1" w:styleId="CommentSubjectChar">
    <w:name w:val="Comment Subject Char"/>
    <w:basedOn w:val="CommentTextChar"/>
    <w:link w:val="CommentSubject"/>
    <w:uiPriority w:val="99"/>
    <w:semiHidden/>
    <w:rsid w:val="00F4428F"/>
    <w:rPr>
      <w:rFonts w:ascii="Arial" w:eastAsiaTheme="minorHAnsi" w:hAnsi="Arial" w:cs="Arial"/>
      <w:b/>
      <w:bCs/>
      <w:sz w:val="20"/>
      <w:szCs w:val="20"/>
      <w:lang w:val="en-AU"/>
    </w:rPr>
  </w:style>
  <w:style w:type="paragraph" w:styleId="ListBullet3">
    <w:name w:val="List Bullet 3"/>
    <w:aliases w:val="ŠList Bullet 3"/>
    <w:basedOn w:val="Normal"/>
    <w:uiPriority w:val="10"/>
    <w:rsid w:val="00F4428F"/>
    <w:pPr>
      <w:numPr>
        <w:numId w:val="3"/>
      </w:numPr>
    </w:pPr>
  </w:style>
  <w:style w:type="paragraph" w:styleId="ListNumber3">
    <w:name w:val="List Number 3"/>
    <w:aliases w:val="ŠList Number 3"/>
    <w:basedOn w:val="ListBullet3"/>
    <w:uiPriority w:val="8"/>
    <w:rsid w:val="00F4428F"/>
    <w:pPr>
      <w:numPr>
        <w:ilvl w:val="2"/>
        <w:numId w:val="5"/>
      </w:numPr>
    </w:pPr>
  </w:style>
  <w:style w:type="character" w:styleId="PlaceholderText">
    <w:name w:val="Placeholder Text"/>
    <w:basedOn w:val="DefaultParagraphFont"/>
    <w:uiPriority w:val="99"/>
    <w:semiHidden/>
    <w:rsid w:val="00F4428F"/>
    <w:rPr>
      <w:color w:val="808080"/>
    </w:rPr>
  </w:style>
  <w:style w:type="character" w:customStyle="1" w:styleId="BoldItalic">
    <w:name w:val="ŠBold Italic"/>
    <w:basedOn w:val="DefaultParagraphFont"/>
    <w:uiPriority w:val="1"/>
    <w:qFormat/>
    <w:rsid w:val="00F4428F"/>
    <w:rPr>
      <w:b/>
      <w:i/>
      <w:iCs/>
    </w:rPr>
  </w:style>
  <w:style w:type="paragraph" w:customStyle="1" w:styleId="Documentname">
    <w:name w:val="ŠDocument name"/>
    <w:basedOn w:val="Normal"/>
    <w:next w:val="Normal"/>
    <w:uiPriority w:val="17"/>
    <w:qFormat/>
    <w:rsid w:val="00F4428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442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442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4428F"/>
    <w:pPr>
      <w:spacing w:after="0"/>
    </w:pPr>
    <w:rPr>
      <w:sz w:val="18"/>
      <w:szCs w:val="18"/>
    </w:rPr>
  </w:style>
  <w:style w:type="paragraph" w:customStyle="1" w:styleId="Pulloutquote">
    <w:name w:val="ŠPull out quote"/>
    <w:basedOn w:val="Normal"/>
    <w:next w:val="Normal"/>
    <w:uiPriority w:val="20"/>
    <w:qFormat/>
    <w:rsid w:val="00F4428F"/>
    <w:pPr>
      <w:keepNext/>
      <w:ind w:left="567" w:right="57"/>
    </w:pPr>
    <w:rPr>
      <w:szCs w:val="22"/>
    </w:rPr>
  </w:style>
  <w:style w:type="paragraph" w:customStyle="1" w:styleId="Subtitle">
    <w:name w:val="ŠSubtitle"/>
    <w:basedOn w:val="Normal"/>
    <w:link w:val="SubtitleChar"/>
    <w:uiPriority w:val="2"/>
    <w:qFormat/>
    <w:rsid w:val="00F4428F"/>
    <w:pPr>
      <w:spacing w:before="360"/>
    </w:pPr>
    <w:rPr>
      <w:color w:val="002664"/>
      <w:sz w:val="44"/>
      <w:szCs w:val="48"/>
    </w:rPr>
  </w:style>
  <w:style w:type="character" w:customStyle="1" w:styleId="SubtitleChar">
    <w:name w:val="ŠSubtitle Char"/>
    <w:basedOn w:val="DefaultParagraphFont"/>
    <w:link w:val="Subtitle"/>
    <w:uiPriority w:val="2"/>
    <w:rsid w:val="00F4428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F4428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442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4428F"/>
    <w:rPr>
      <w:i/>
      <w:iCs/>
      <w:color w:val="404040" w:themeColor="text1" w:themeTint="BF"/>
    </w:rPr>
  </w:style>
  <w:style w:type="paragraph" w:styleId="TOC4">
    <w:name w:val="toc 4"/>
    <w:aliases w:val="ŠTOC 4"/>
    <w:basedOn w:val="Normal"/>
    <w:next w:val="Normal"/>
    <w:autoRedefine/>
    <w:uiPriority w:val="39"/>
    <w:unhideWhenUsed/>
    <w:rsid w:val="00F4428F"/>
    <w:pPr>
      <w:spacing w:before="0"/>
      <w:ind w:left="488"/>
    </w:pPr>
  </w:style>
  <w:style w:type="paragraph" w:styleId="TOCHeading">
    <w:name w:val="TOC Heading"/>
    <w:aliases w:val="ŠTOC Heading"/>
    <w:basedOn w:val="Heading1"/>
    <w:next w:val="Normal"/>
    <w:uiPriority w:val="38"/>
    <w:qFormat/>
    <w:rsid w:val="00F4428F"/>
    <w:pPr>
      <w:spacing w:after="240"/>
      <w:outlineLvl w:val="9"/>
    </w:pPr>
    <w:rPr>
      <w:szCs w:val="40"/>
    </w:rPr>
  </w:style>
  <w:style w:type="character" w:styleId="FollowedHyperlink">
    <w:name w:val="FollowedHyperlink"/>
    <w:basedOn w:val="DefaultParagraphFont"/>
    <w:uiPriority w:val="99"/>
    <w:semiHidden/>
    <w:unhideWhenUsed/>
    <w:rsid w:val="005C14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yperlink" Target="https://www.youtube.com/watch?v=XrqSF2OOz_M" TargetMode="Externa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3A765-8990-4C05-BD2B-F8C63D4EDDCA}">
  <ds:schemaRefs>
    <ds:schemaRef ds:uri="http://schemas.microsoft.com/sharepoint/v3/contenttype/forms"/>
  </ds:schemaRefs>
</ds:datastoreItem>
</file>

<file path=customXml/itemProps2.xml><?xml version="1.0" encoding="utf-8"?>
<ds:datastoreItem xmlns:ds="http://schemas.openxmlformats.org/officeDocument/2006/customXml" ds:itemID="{C124E7A9-3A94-4335-8287-0E2B22366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85832D-CF0F-472D-A471-0D94BD4DBD51}">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783</Words>
  <Characters>4399</Characters>
  <Application>Microsoft Office Word</Application>
  <DocSecurity>0</DocSecurity>
  <Lines>157</Lines>
  <Paragraphs>105</Paragraphs>
  <ScaleCrop>false</ScaleCrop>
  <HeadingPairs>
    <vt:vector size="2" baseType="variant">
      <vt:variant>
        <vt:lpstr>Title</vt:lpstr>
      </vt:variant>
      <vt:variant>
        <vt:i4>1</vt:i4>
      </vt:variant>
    </vt:vector>
  </HeadingPairs>
  <TitlesOfParts>
    <vt:vector size="1" baseType="lpstr">
      <vt:lpstr>What my peers like and dislike</vt:lpstr>
    </vt:vector>
  </TitlesOfParts>
  <Manager/>
  <Company/>
  <LinksUpToDate>false</LinksUpToDate>
  <CharactersWithSpaces>5077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 Paperman non-manual features observation activity – Auslan, Stage 4</dc:title>
  <dc:subject/>
  <dc:creator>NSW Department of Education</dc:creator>
  <cp:keywords/>
  <dc:description/>
  <dcterms:created xsi:type="dcterms:W3CDTF">2025-10-08T04:31:00Z</dcterms:created>
  <dcterms:modified xsi:type="dcterms:W3CDTF">2025-11-25T03:35:00Z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2023-10-23T04:16:55Z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4f014912-2e51-4e06-ad98-dc06ecf3b08c</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GrammarlyDocumentId">
    <vt:lpwstr>8ce9f243-1549-4a18-aeda-0dae3d11354c</vt:lpwstr>
  </property>
</Properties>
</file>