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273AE" w14:textId="29E536A0" w:rsidR="009A36DD" w:rsidRPr="00F859B9" w:rsidRDefault="00D74664" w:rsidP="009A36DD">
      <w:pPr>
        <w:pStyle w:val="Heading1"/>
        <w:rPr>
          <w:i/>
          <w:iCs/>
        </w:rPr>
      </w:pPr>
      <w:r>
        <w:t>Auslan news comprehension activ</w:t>
      </w:r>
      <w:r w:rsidR="00782737">
        <w:t>i</w:t>
      </w:r>
      <w:r>
        <w:t>ty</w:t>
      </w:r>
    </w:p>
    <w:p w14:paraId="2ED62E4A" w14:textId="06C5854A" w:rsidR="00FE3E37" w:rsidRDefault="008B2B9B" w:rsidP="00CE04AC">
      <w:pPr>
        <w:rPr>
          <w:szCs w:val="22"/>
        </w:rPr>
      </w:pPr>
      <w:r>
        <w:rPr>
          <w:shd w:val="clear" w:color="auto" w:fill="FFFFFF"/>
        </w:rPr>
        <w:t xml:space="preserve">Your teacher will show you a video </w:t>
      </w:r>
      <w:r w:rsidR="006D4A72">
        <w:rPr>
          <w:shd w:val="clear" w:color="auto" w:fill="FFFFFF"/>
        </w:rPr>
        <w:t xml:space="preserve">from ‘Auslan90’, a daily news production. </w:t>
      </w:r>
      <w:r w:rsidR="001B6A2B">
        <w:rPr>
          <w:shd w:val="clear" w:color="auto" w:fill="FFFFFF"/>
        </w:rPr>
        <w:t xml:space="preserve">View </w:t>
      </w:r>
      <w:r w:rsidR="006D4A72">
        <w:rPr>
          <w:shd w:val="clear" w:color="auto" w:fill="FFFFFF"/>
        </w:rPr>
        <w:t xml:space="preserve">the video </w:t>
      </w:r>
      <w:r w:rsidR="00ED52D1">
        <w:t>and answer the questions below</w:t>
      </w:r>
      <w:r w:rsidR="006D4A72">
        <w:rPr>
          <w:szCs w:val="22"/>
        </w:rPr>
        <w:t>.</w:t>
      </w:r>
    </w:p>
    <w:p w14:paraId="5347DC81" w14:textId="64B0BFDE" w:rsidR="001B6A2B" w:rsidRDefault="001B6A2B" w:rsidP="001B6A2B">
      <w:pPr>
        <w:pStyle w:val="ListNumber"/>
        <w:rPr>
          <w:shd w:val="clear" w:color="auto" w:fill="FFFFFF"/>
        </w:rPr>
      </w:pPr>
      <w:bookmarkStart w:id="0" w:name="_Hlk209428899"/>
      <w:r>
        <w:rPr>
          <w:shd w:val="clear" w:color="auto" w:fill="FFFFFF"/>
        </w:rPr>
        <w:t>The clip contains 3 news pieces – the Reserve Bank of Australia confirms a rate cut, a Chinese ship collision in the Philippines and the arrival of a new ferry in Australia. Viewing the Auslan newsreader, can you identify any additional information from one or more of the stories? Write your ideas below.</w:t>
      </w:r>
    </w:p>
    <w:tbl>
      <w:tblPr>
        <w:tblStyle w:val="TableGrid"/>
        <w:tblW w:w="906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1B6A2B" w14:paraId="7C505BEA" w14:textId="77777777" w:rsidTr="00AD61AD">
        <w:tc>
          <w:tcPr>
            <w:tcW w:w="9061" w:type="dxa"/>
            <w:tcBorders>
              <w:bottom w:val="single" w:sz="4" w:space="0" w:color="auto"/>
            </w:tcBorders>
          </w:tcPr>
          <w:p w14:paraId="1B94E55D" w14:textId="77777777" w:rsidR="001B6A2B" w:rsidRDefault="001B6A2B" w:rsidP="001B6A2B">
            <w:pPr>
              <w:pStyle w:val="ListNumber"/>
              <w:numPr>
                <w:ilvl w:val="0"/>
                <w:numId w:val="0"/>
              </w:numPr>
              <w:rPr>
                <w:shd w:val="clear" w:color="auto" w:fill="FFFFFF"/>
              </w:rPr>
            </w:pPr>
            <w:r>
              <w:rPr>
                <w:shd w:val="clear" w:color="auto" w:fill="FFFFFF"/>
              </w:rPr>
              <w:t>Reserve Bank of Australia confirms a rate cut</w:t>
            </w:r>
            <w:r w:rsidDel="001B6A2B">
              <w:rPr>
                <w:shd w:val="clear" w:color="auto" w:fill="FFFFFF"/>
              </w:rPr>
              <w:t xml:space="preserve"> </w:t>
            </w:r>
          </w:p>
          <w:p w14:paraId="73260014" w14:textId="77777777" w:rsidR="001B6A2B" w:rsidRDefault="001B6A2B" w:rsidP="00EF63DD">
            <w:pPr>
              <w:pStyle w:val="ListNumber"/>
              <w:numPr>
                <w:ilvl w:val="0"/>
                <w:numId w:val="0"/>
              </w:numPr>
              <w:spacing w:before="0"/>
              <w:rPr>
                <w:shd w:val="clear" w:color="auto" w:fill="FFFFFF"/>
              </w:rPr>
            </w:pPr>
          </w:p>
        </w:tc>
      </w:tr>
      <w:tr w:rsidR="001B6A2B" w14:paraId="7157895C" w14:textId="77777777" w:rsidTr="00AD61AD">
        <w:tc>
          <w:tcPr>
            <w:tcW w:w="9061" w:type="dxa"/>
            <w:tcBorders>
              <w:top w:val="single" w:sz="4" w:space="0" w:color="auto"/>
              <w:bottom w:val="single" w:sz="4" w:space="0" w:color="auto"/>
            </w:tcBorders>
          </w:tcPr>
          <w:p w14:paraId="3A2FD922" w14:textId="77777777" w:rsidR="001B6A2B" w:rsidRDefault="001B6A2B" w:rsidP="001B6A2B">
            <w:pPr>
              <w:pStyle w:val="ListNumber"/>
              <w:numPr>
                <w:ilvl w:val="0"/>
                <w:numId w:val="0"/>
              </w:numPr>
              <w:rPr>
                <w:shd w:val="clear" w:color="auto" w:fill="FFFFFF"/>
              </w:rPr>
            </w:pPr>
            <w:r>
              <w:rPr>
                <w:shd w:val="clear" w:color="auto" w:fill="FFFFFF"/>
              </w:rPr>
              <w:t>Chinese ship collision in the Philippines</w:t>
            </w:r>
          </w:p>
          <w:p w14:paraId="45651E83" w14:textId="77777777" w:rsidR="001B6A2B" w:rsidRDefault="001B6A2B" w:rsidP="00EF63DD">
            <w:pPr>
              <w:pStyle w:val="ListNumber"/>
              <w:numPr>
                <w:ilvl w:val="0"/>
                <w:numId w:val="0"/>
              </w:numPr>
              <w:spacing w:before="0"/>
              <w:rPr>
                <w:shd w:val="clear" w:color="auto" w:fill="FFFFFF"/>
              </w:rPr>
            </w:pPr>
          </w:p>
        </w:tc>
      </w:tr>
      <w:tr w:rsidR="001B6A2B" w14:paraId="438F76B2" w14:textId="77777777" w:rsidTr="00AD61AD">
        <w:tc>
          <w:tcPr>
            <w:tcW w:w="9061" w:type="dxa"/>
            <w:tcBorders>
              <w:top w:val="single" w:sz="4" w:space="0" w:color="auto"/>
              <w:bottom w:val="single" w:sz="4" w:space="0" w:color="auto"/>
            </w:tcBorders>
          </w:tcPr>
          <w:p w14:paraId="58A9B79B" w14:textId="77777777" w:rsidR="001B6A2B" w:rsidRDefault="001B6A2B" w:rsidP="001B6A2B">
            <w:pPr>
              <w:pStyle w:val="ListNumber"/>
              <w:numPr>
                <w:ilvl w:val="0"/>
                <w:numId w:val="0"/>
              </w:numPr>
              <w:rPr>
                <w:shd w:val="clear" w:color="auto" w:fill="FFFFFF"/>
              </w:rPr>
            </w:pPr>
            <w:r>
              <w:rPr>
                <w:shd w:val="clear" w:color="auto" w:fill="FFFFFF"/>
              </w:rPr>
              <w:t>Arrival of a new ferry in Australia</w:t>
            </w:r>
          </w:p>
          <w:p w14:paraId="4E0FA6A0" w14:textId="77777777" w:rsidR="001B6A2B" w:rsidRDefault="001B6A2B" w:rsidP="00EF63DD">
            <w:pPr>
              <w:pStyle w:val="ListNumber"/>
              <w:numPr>
                <w:ilvl w:val="0"/>
                <w:numId w:val="0"/>
              </w:numPr>
              <w:spacing w:before="0"/>
              <w:rPr>
                <w:shd w:val="clear" w:color="auto" w:fill="FFFFFF"/>
              </w:rPr>
            </w:pPr>
          </w:p>
        </w:tc>
      </w:tr>
    </w:tbl>
    <w:p w14:paraId="35C5226D" w14:textId="74A3190A" w:rsidR="00ED52D1" w:rsidRDefault="00ED52D1" w:rsidP="00ED52D1">
      <w:pPr>
        <w:pStyle w:val="ListNumber"/>
        <w:rPr>
          <w:shd w:val="clear" w:color="auto" w:fill="FFFFFF"/>
        </w:rPr>
      </w:pPr>
      <w:bookmarkStart w:id="1" w:name="_Hlk209429018"/>
      <w:bookmarkEnd w:id="0"/>
      <w:r>
        <w:rPr>
          <w:shd w:val="clear" w:color="auto" w:fill="FFFFFF"/>
        </w:rPr>
        <w:t xml:space="preserve">If </w:t>
      </w:r>
      <w:r w:rsidR="001B6A2B">
        <w:rPr>
          <w:shd w:val="clear" w:color="auto" w:fill="FFFFFF"/>
        </w:rPr>
        <w:t>you could understand some of the information,</w:t>
      </w:r>
      <w:r>
        <w:rPr>
          <w:shd w:val="clear" w:color="auto" w:fill="FFFFFF"/>
        </w:rPr>
        <w:t xml:space="preserve"> </w:t>
      </w:r>
      <w:r w:rsidR="001B6A2B">
        <w:rPr>
          <w:shd w:val="clear" w:color="auto" w:fill="FFFFFF"/>
        </w:rPr>
        <w:t>what clues did you use? If not</w:t>
      </w:r>
      <w:r>
        <w:rPr>
          <w:shd w:val="clear" w:color="auto" w:fill="FFFFFF"/>
        </w:rPr>
        <w:t>, what hindered your ability to understand?</w:t>
      </w:r>
    </w:p>
    <w:tbl>
      <w:tblPr>
        <w:tblStyle w:val="TableGrid"/>
        <w:tblW w:w="0" w:type="auto"/>
        <w:tblInd w:w="567" w:type="dxa"/>
        <w:tblBorders>
          <w:top w:val="none" w:sz="0" w:space="0" w:color="auto"/>
          <w:left w:val="none" w:sz="0" w:space="0" w:color="auto"/>
          <w:right w:val="none" w:sz="0" w:space="0" w:color="auto"/>
        </w:tblBorders>
        <w:tblLook w:val="04A0" w:firstRow="1" w:lastRow="0" w:firstColumn="1" w:lastColumn="0" w:noHBand="0" w:noVBand="1"/>
        <w:tblDescription w:val="A space for students to write a response."/>
      </w:tblPr>
      <w:tblGrid>
        <w:gridCol w:w="9071"/>
      </w:tblGrid>
      <w:tr w:rsidR="00DE6EED" w14:paraId="75EB88EA" w14:textId="77777777" w:rsidTr="00DE6EED">
        <w:tc>
          <w:tcPr>
            <w:tcW w:w="9628" w:type="dxa"/>
          </w:tcPr>
          <w:p w14:paraId="66E4E329" w14:textId="77777777" w:rsidR="00DE6EED" w:rsidRDefault="00DE6EED" w:rsidP="00EF63DD">
            <w:pPr>
              <w:pStyle w:val="ListNumber"/>
              <w:numPr>
                <w:ilvl w:val="0"/>
                <w:numId w:val="0"/>
              </w:numPr>
              <w:spacing w:before="120"/>
              <w:rPr>
                <w:shd w:val="clear" w:color="auto" w:fill="FFFFFF"/>
              </w:rPr>
            </w:pPr>
            <w:bookmarkStart w:id="2" w:name="_Hlk211235892"/>
          </w:p>
        </w:tc>
      </w:tr>
      <w:tr w:rsidR="00DE6EED" w14:paraId="0B4DADA5" w14:textId="77777777" w:rsidTr="00DE6EED">
        <w:tc>
          <w:tcPr>
            <w:tcW w:w="9628" w:type="dxa"/>
          </w:tcPr>
          <w:p w14:paraId="67F05DDC" w14:textId="77777777" w:rsidR="00DE6EED" w:rsidRDefault="00DE6EED" w:rsidP="00DE6EED">
            <w:pPr>
              <w:pStyle w:val="ListNumber"/>
              <w:numPr>
                <w:ilvl w:val="0"/>
                <w:numId w:val="0"/>
              </w:numPr>
              <w:rPr>
                <w:shd w:val="clear" w:color="auto" w:fill="FFFFFF"/>
              </w:rPr>
            </w:pPr>
          </w:p>
        </w:tc>
      </w:tr>
    </w:tbl>
    <w:bookmarkEnd w:id="1"/>
    <w:bookmarkEnd w:id="2"/>
    <w:p w14:paraId="7E72C9C0" w14:textId="0C1CD88B" w:rsidR="00ED52D1" w:rsidRDefault="00CA661F" w:rsidP="00ED52D1">
      <w:pPr>
        <w:pStyle w:val="ListNumber"/>
        <w:rPr>
          <w:shd w:val="clear" w:color="auto" w:fill="FFFFFF"/>
        </w:rPr>
      </w:pPr>
      <w:r>
        <w:rPr>
          <w:shd w:val="clear" w:color="auto" w:fill="FFFFFF"/>
        </w:rPr>
        <w:t>What features were used i</w:t>
      </w:r>
      <w:r w:rsidR="00ED52D1">
        <w:rPr>
          <w:shd w:val="clear" w:color="auto" w:fill="FFFFFF"/>
        </w:rPr>
        <w:t>n the video to support communication and understanding?</w:t>
      </w:r>
    </w:p>
    <w:tbl>
      <w:tblPr>
        <w:tblStyle w:val="TableGrid"/>
        <w:tblW w:w="0" w:type="auto"/>
        <w:tblInd w:w="567" w:type="dxa"/>
        <w:tblBorders>
          <w:top w:val="none" w:sz="0" w:space="0" w:color="auto"/>
          <w:left w:val="none" w:sz="0" w:space="0" w:color="auto"/>
          <w:right w:val="none" w:sz="0" w:space="0" w:color="auto"/>
        </w:tblBorders>
        <w:tblLook w:val="04A0" w:firstRow="1" w:lastRow="0" w:firstColumn="1" w:lastColumn="0" w:noHBand="0" w:noVBand="1"/>
        <w:tblDescription w:val="A space for students to write a response."/>
      </w:tblPr>
      <w:tblGrid>
        <w:gridCol w:w="9071"/>
      </w:tblGrid>
      <w:tr w:rsidR="00DE6EED" w:rsidRPr="00DE6EED" w14:paraId="72EA27E6" w14:textId="77777777" w:rsidTr="000908DF">
        <w:tc>
          <w:tcPr>
            <w:tcW w:w="9628" w:type="dxa"/>
          </w:tcPr>
          <w:p w14:paraId="36EE66CA" w14:textId="77777777" w:rsidR="00DE6EED" w:rsidRPr="00DE6EED" w:rsidRDefault="00DE6EED" w:rsidP="00EF63DD">
            <w:pPr>
              <w:pStyle w:val="ListNumber"/>
              <w:numPr>
                <w:ilvl w:val="0"/>
                <w:numId w:val="0"/>
              </w:numPr>
              <w:spacing w:before="0"/>
              <w:rPr>
                <w:shd w:val="clear" w:color="auto" w:fill="FFFFFF"/>
              </w:rPr>
            </w:pPr>
          </w:p>
        </w:tc>
      </w:tr>
      <w:tr w:rsidR="00DE6EED" w:rsidRPr="00DE6EED" w14:paraId="3814C577" w14:textId="77777777" w:rsidTr="000908DF">
        <w:tc>
          <w:tcPr>
            <w:tcW w:w="9628" w:type="dxa"/>
          </w:tcPr>
          <w:p w14:paraId="1C099E90" w14:textId="77777777" w:rsidR="00DE6EED" w:rsidRPr="00DE6EED" w:rsidRDefault="00DE6EED" w:rsidP="00517063">
            <w:pPr>
              <w:pStyle w:val="ListNumber"/>
              <w:numPr>
                <w:ilvl w:val="0"/>
                <w:numId w:val="0"/>
              </w:numPr>
              <w:ind w:left="567" w:hanging="567"/>
              <w:rPr>
                <w:shd w:val="clear" w:color="auto" w:fill="FFFFFF"/>
              </w:rPr>
            </w:pPr>
          </w:p>
        </w:tc>
      </w:tr>
    </w:tbl>
    <w:p w14:paraId="7AD003D8" w14:textId="5D41306C" w:rsidR="00ED52D1" w:rsidRDefault="00ED52D1" w:rsidP="00ED52D1">
      <w:pPr>
        <w:pStyle w:val="ListNumber"/>
        <w:rPr>
          <w:shd w:val="clear" w:color="auto" w:fill="FFFFFF"/>
        </w:rPr>
      </w:pPr>
      <w:r>
        <w:rPr>
          <w:shd w:val="clear" w:color="auto" w:fill="FFFFFF"/>
        </w:rPr>
        <w:lastRenderedPageBreak/>
        <w:t xml:space="preserve">For non-Auslan </w:t>
      </w:r>
      <w:r w:rsidR="006D4A72">
        <w:rPr>
          <w:shd w:val="clear" w:color="auto" w:fill="FFFFFF"/>
        </w:rPr>
        <w:t>user</w:t>
      </w:r>
      <w:r>
        <w:rPr>
          <w:shd w:val="clear" w:color="auto" w:fill="FFFFFF"/>
        </w:rPr>
        <w:t xml:space="preserve">s, what challenges are there </w:t>
      </w:r>
      <w:r w:rsidR="00CA661F">
        <w:rPr>
          <w:shd w:val="clear" w:color="auto" w:fill="FFFFFF"/>
        </w:rPr>
        <w:t>to understanding the content of</w:t>
      </w:r>
      <w:r>
        <w:rPr>
          <w:shd w:val="clear" w:color="auto" w:fill="FFFFFF"/>
        </w:rPr>
        <w:t xml:space="preserve"> this video?</w:t>
      </w:r>
    </w:p>
    <w:tbl>
      <w:tblPr>
        <w:tblStyle w:val="TableGrid"/>
        <w:tblW w:w="0" w:type="auto"/>
        <w:tblInd w:w="567" w:type="dxa"/>
        <w:tblBorders>
          <w:top w:val="none" w:sz="0" w:space="0" w:color="auto"/>
          <w:left w:val="none" w:sz="0" w:space="0" w:color="auto"/>
          <w:right w:val="none" w:sz="0" w:space="0" w:color="auto"/>
        </w:tblBorders>
        <w:tblLook w:val="04A0" w:firstRow="1" w:lastRow="0" w:firstColumn="1" w:lastColumn="0" w:noHBand="0" w:noVBand="1"/>
        <w:tblDescription w:val="A space for students to write a response."/>
      </w:tblPr>
      <w:tblGrid>
        <w:gridCol w:w="9071"/>
      </w:tblGrid>
      <w:tr w:rsidR="00DE6EED" w14:paraId="52E7AFBD" w14:textId="77777777" w:rsidTr="000908DF">
        <w:tc>
          <w:tcPr>
            <w:tcW w:w="9628" w:type="dxa"/>
          </w:tcPr>
          <w:p w14:paraId="4CB4E5FB" w14:textId="77777777" w:rsidR="00DE6EED" w:rsidRDefault="00DE6EED" w:rsidP="00EF63DD">
            <w:pPr>
              <w:pStyle w:val="ListNumber"/>
              <w:numPr>
                <w:ilvl w:val="0"/>
                <w:numId w:val="0"/>
              </w:numPr>
              <w:spacing w:before="0"/>
              <w:rPr>
                <w:shd w:val="clear" w:color="auto" w:fill="FFFFFF"/>
              </w:rPr>
            </w:pPr>
          </w:p>
        </w:tc>
      </w:tr>
      <w:tr w:rsidR="00DE6EED" w14:paraId="4D928253" w14:textId="77777777" w:rsidTr="000908DF">
        <w:tc>
          <w:tcPr>
            <w:tcW w:w="9628" w:type="dxa"/>
          </w:tcPr>
          <w:p w14:paraId="1D4DD289" w14:textId="77777777" w:rsidR="00DE6EED" w:rsidRDefault="00DE6EED" w:rsidP="000908DF">
            <w:pPr>
              <w:pStyle w:val="ListNumber"/>
              <w:numPr>
                <w:ilvl w:val="0"/>
                <w:numId w:val="0"/>
              </w:numPr>
              <w:rPr>
                <w:shd w:val="clear" w:color="auto" w:fill="FFFFFF"/>
              </w:rPr>
            </w:pPr>
          </w:p>
        </w:tc>
      </w:tr>
    </w:tbl>
    <w:p w14:paraId="7BE41DF2" w14:textId="7239B9D2" w:rsidR="00ED52D1" w:rsidRDefault="00ED52D1" w:rsidP="00ED52D1">
      <w:pPr>
        <w:pStyle w:val="ListNumber"/>
        <w:rPr>
          <w:shd w:val="clear" w:color="auto" w:fill="FFFFFF"/>
        </w:rPr>
      </w:pPr>
      <w:bookmarkStart w:id="3" w:name="_Hlk209429512"/>
      <w:r>
        <w:rPr>
          <w:shd w:val="clear" w:color="auto" w:fill="FFFFFF"/>
        </w:rPr>
        <w:t xml:space="preserve">If Auslan news was your only source of information, as a non-Auslan </w:t>
      </w:r>
      <w:r w:rsidR="00671E55">
        <w:rPr>
          <w:shd w:val="clear" w:color="auto" w:fill="FFFFFF"/>
        </w:rPr>
        <w:t>user</w:t>
      </w:r>
      <w:r>
        <w:rPr>
          <w:shd w:val="clear" w:color="auto" w:fill="FFFFFF"/>
        </w:rPr>
        <w:t>, how would this impact on your knowledge of community and world events?</w:t>
      </w:r>
    </w:p>
    <w:tbl>
      <w:tblPr>
        <w:tblStyle w:val="TableGrid"/>
        <w:tblW w:w="0" w:type="auto"/>
        <w:tblInd w:w="567" w:type="dxa"/>
        <w:tblBorders>
          <w:top w:val="none" w:sz="0" w:space="0" w:color="auto"/>
          <w:left w:val="none" w:sz="0" w:space="0" w:color="auto"/>
          <w:right w:val="none" w:sz="0" w:space="0" w:color="auto"/>
        </w:tblBorders>
        <w:tblLook w:val="04A0" w:firstRow="1" w:lastRow="0" w:firstColumn="1" w:lastColumn="0" w:noHBand="0" w:noVBand="1"/>
        <w:tblDescription w:val="A space for students to write a response."/>
      </w:tblPr>
      <w:tblGrid>
        <w:gridCol w:w="9071"/>
      </w:tblGrid>
      <w:tr w:rsidR="00DE6EED" w14:paraId="1E518F1D" w14:textId="77777777" w:rsidTr="000908DF">
        <w:tc>
          <w:tcPr>
            <w:tcW w:w="9628" w:type="dxa"/>
          </w:tcPr>
          <w:p w14:paraId="7765FAC0" w14:textId="77777777" w:rsidR="00DE6EED" w:rsidRDefault="00DE6EED" w:rsidP="00EF63DD">
            <w:pPr>
              <w:pStyle w:val="ListNumber"/>
              <w:numPr>
                <w:ilvl w:val="0"/>
                <w:numId w:val="0"/>
              </w:numPr>
              <w:spacing w:before="0"/>
              <w:rPr>
                <w:shd w:val="clear" w:color="auto" w:fill="FFFFFF"/>
              </w:rPr>
            </w:pPr>
            <w:bookmarkStart w:id="4" w:name="_Hlk209429649"/>
            <w:bookmarkEnd w:id="3"/>
          </w:p>
        </w:tc>
      </w:tr>
      <w:tr w:rsidR="00DE6EED" w14:paraId="2FAE103A" w14:textId="77777777" w:rsidTr="000908DF">
        <w:tc>
          <w:tcPr>
            <w:tcW w:w="9628" w:type="dxa"/>
          </w:tcPr>
          <w:p w14:paraId="39EC0CA6" w14:textId="77777777" w:rsidR="00DE6EED" w:rsidRDefault="00DE6EED" w:rsidP="000908DF">
            <w:pPr>
              <w:pStyle w:val="ListNumber"/>
              <w:numPr>
                <w:ilvl w:val="0"/>
                <w:numId w:val="0"/>
              </w:numPr>
              <w:rPr>
                <w:shd w:val="clear" w:color="auto" w:fill="FFFFFF"/>
              </w:rPr>
            </w:pPr>
          </w:p>
        </w:tc>
      </w:tr>
    </w:tbl>
    <w:p w14:paraId="2B140631" w14:textId="42B9A674" w:rsidR="00ED52D1" w:rsidRDefault="00320618" w:rsidP="00ED52D1">
      <w:pPr>
        <w:pStyle w:val="ListNumber"/>
        <w:rPr>
          <w:shd w:val="clear" w:color="auto" w:fill="FFFFFF"/>
        </w:rPr>
      </w:pPr>
      <w:r>
        <w:rPr>
          <w:shd w:val="clear" w:color="auto" w:fill="FFFFFF"/>
        </w:rPr>
        <w:t>What strategies can you use to support communication when interacting with people who are not able to communicate through spoken English?</w:t>
      </w:r>
    </w:p>
    <w:bookmarkEnd w:id="4"/>
    <w:tbl>
      <w:tblPr>
        <w:tblStyle w:val="TableGrid"/>
        <w:tblW w:w="0" w:type="auto"/>
        <w:tblInd w:w="567" w:type="dxa"/>
        <w:tblBorders>
          <w:top w:val="none" w:sz="0" w:space="0" w:color="auto"/>
          <w:left w:val="none" w:sz="0" w:space="0" w:color="auto"/>
          <w:right w:val="none" w:sz="0" w:space="0" w:color="auto"/>
        </w:tblBorders>
        <w:tblLook w:val="04A0" w:firstRow="1" w:lastRow="0" w:firstColumn="1" w:lastColumn="0" w:noHBand="0" w:noVBand="1"/>
        <w:tblDescription w:val="A space for students to write a response."/>
      </w:tblPr>
      <w:tblGrid>
        <w:gridCol w:w="9071"/>
      </w:tblGrid>
      <w:tr w:rsidR="00DE6EED" w14:paraId="63FE681E" w14:textId="77777777" w:rsidTr="000908DF">
        <w:tc>
          <w:tcPr>
            <w:tcW w:w="9628" w:type="dxa"/>
          </w:tcPr>
          <w:p w14:paraId="477EBBFB" w14:textId="0B8E3FAD" w:rsidR="00DE6EED" w:rsidRDefault="00DE6EED" w:rsidP="00EF63DD">
            <w:pPr>
              <w:pStyle w:val="ListNumber"/>
              <w:numPr>
                <w:ilvl w:val="0"/>
                <w:numId w:val="0"/>
              </w:numPr>
              <w:spacing w:before="0"/>
              <w:rPr>
                <w:shd w:val="clear" w:color="auto" w:fill="FFFFFF"/>
              </w:rPr>
            </w:pPr>
          </w:p>
        </w:tc>
      </w:tr>
      <w:tr w:rsidR="00DE6EED" w14:paraId="7612AA85" w14:textId="77777777" w:rsidTr="000908DF">
        <w:tc>
          <w:tcPr>
            <w:tcW w:w="9628" w:type="dxa"/>
          </w:tcPr>
          <w:p w14:paraId="31ED423B" w14:textId="218A7780" w:rsidR="00DE6EED" w:rsidRDefault="00DE6EED" w:rsidP="000908DF">
            <w:pPr>
              <w:pStyle w:val="ListNumber"/>
              <w:numPr>
                <w:ilvl w:val="0"/>
                <w:numId w:val="0"/>
              </w:numPr>
              <w:rPr>
                <w:shd w:val="clear" w:color="auto" w:fill="FFFFFF"/>
              </w:rPr>
            </w:pPr>
          </w:p>
        </w:tc>
      </w:tr>
      <w:tr w:rsidR="00DE6EED" w14:paraId="2B6991EE" w14:textId="77777777" w:rsidTr="000908DF">
        <w:tc>
          <w:tcPr>
            <w:tcW w:w="9628" w:type="dxa"/>
          </w:tcPr>
          <w:p w14:paraId="4524AF65" w14:textId="054F171A" w:rsidR="00DE6EED" w:rsidRDefault="00DE6EED" w:rsidP="000908DF">
            <w:pPr>
              <w:pStyle w:val="ListNumber"/>
              <w:numPr>
                <w:ilvl w:val="0"/>
                <w:numId w:val="0"/>
              </w:numPr>
              <w:rPr>
                <w:shd w:val="clear" w:color="auto" w:fill="FFFFFF"/>
              </w:rPr>
            </w:pPr>
          </w:p>
        </w:tc>
      </w:tr>
    </w:tbl>
    <w:p w14:paraId="44116786" w14:textId="77777777" w:rsidR="006D4A72" w:rsidRDefault="006D4A72">
      <w:pPr>
        <w:suppressAutoHyphens w:val="0"/>
        <w:spacing w:before="0" w:after="160" w:line="259" w:lineRule="auto"/>
        <w:rPr>
          <w:rFonts w:eastAsiaTheme="majorEastAsia"/>
          <w:bCs/>
          <w:color w:val="002664"/>
          <w:sz w:val="36"/>
          <w:szCs w:val="48"/>
        </w:rPr>
      </w:pPr>
      <w:r>
        <w:br w:type="page"/>
      </w:r>
    </w:p>
    <w:p w14:paraId="2C3EA5E2" w14:textId="60DAC701" w:rsidR="0047095E" w:rsidRPr="007E5916" w:rsidRDefault="0047095E" w:rsidP="007E5916">
      <w:pPr>
        <w:pStyle w:val="Heading2"/>
      </w:pPr>
      <w:r w:rsidRPr="007E5916">
        <w:lastRenderedPageBreak/>
        <w:t>For the teacher</w:t>
      </w:r>
    </w:p>
    <w:p w14:paraId="34C304A7" w14:textId="14F8EF60" w:rsidR="00D835AD" w:rsidRPr="00D835AD" w:rsidRDefault="00D835AD" w:rsidP="00D835AD">
      <w:pPr>
        <w:pStyle w:val="FeatureBox2"/>
        <w:rPr>
          <w:szCs w:val="22"/>
        </w:rPr>
      </w:pPr>
      <w:r>
        <w:rPr>
          <w:color w:val="000000"/>
        </w:rPr>
        <w:t>Remove this section before sharing this resource with students.</w:t>
      </w:r>
    </w:p>
    <w:p w14:paraId="6687517E" w14:textId="34F8C12A" w:rsidR="006D4A72" w:rsidRPr="00CA661F" w:rsidRDefault="006D4A72" w:rsidP="00594613">
      <w:pPr>
        <w:pStyle w:val="Heading4"/>
      </w:pPr>
      <w:r w:rsidRPr="00CA661F">
        <w:t>Video resource</w:t>
      </w:r>
    </w:p>
    <w:p w14:paraId="05B1465C" w14:textId="68E8FEA7" w:rsidR="006D4A72" w:rsidRPr="006D4A72" w:rsidRDefault="006D4A72" w:rsidP="006D4A72">
      <w:r w:rsidRPr="006D4A72">
        <w:t xml:space="preserve">Show students the </w:t>
      </w:r>
      <w:hyperlink r:id="rId8" w:history="1">
        <w:r w:rsidRPr="00700F77">
          <w:rPr>
            <w:rStyle w:val="Hyperlink"/>
          </w:rPr>
          <w:t>Wednesday 13/08/2025 | Auslan90 | Daily New</w:t>
        </w:r>
        <w:r w:rsidR="00EF63DD">
          <w:rPr>
            <w:rStyle w:val="Hyperlink"/>
          </w:rPr>
          <w:t>s (2:32)</w:t>
        </w:r>
      </w:hyperlink>
      <w:r>
        <w:t xml:space="preserve"> video</w:t>
      </w:r>
      <w:r w:rsidR="00ED58F0">
        <w:t>. D</w:t>
      </w:r>
      <w:r w:rsidR="00ED58F0">
        <w:rPr>
          <w:szCs w:val="22"/>
        </w:rPr>
        <w:t>iscuss responses as a class and how this will connect to their learning of Auslan</w:t>
      </w:r>
      <w:r w:rsidR="00EF63DD">
        <w:rPr>
          <w:szCs w:val="22"/>
        </w:rPr>
        <w:t>.</w:t>
      </w:r>
    </w:p>
    <w:p w14:paraId="71D55D44" w14:textId="04A26EF5" w:rsidR="00594613" w:rsidRPr="00AD61AD" w:rsidRDefault="00594613" w:rsidP="00594613">
      <w:pPr>
        <w:pStyle w:val="Heading4"/>
      </w:pPr>
      <w:r w:rsidRPr="00AD61AD">
        <w:t>Answers</w:t>
      </w:r>
    </w:p>
    <w:p w14:paraId="31682DF9" w14:textId="52944323" w:rsidR="001B6A2B" w:rsidRPr="00AD61AD" w:rsidRDefault="001B6A2B" w:rsidP="00AD61AD">
      <w:r w:rsidRPr="00AD61AD">
        <w:t>These are sample responses o</w:t>
      </w:r>
      <w:r>
        <w:t>nly. Students may provide alternative answers.</w:t>
      </w:r>
    </w:p>
    <w:p w14:paraId="4E1C9ACE" w14:textId="317DF635" w:rsidR="001B6A2B" w:rsidRPr="00AD61AD" w:rsidRDefault="001B6A2B" w:rsidP="00A15090">
      <w:pPr>
        <w:pStyle w:val="ListNumber"/>
        <w:numPr>
          <w:ilvl w:val="0"/>
          <w:numId w:val="37"/>
        </w:numPr>
        <w:rPr>
          <w:b/>
          <w:bCs/>
          <w:shd w:val="clear" w:color="auto" w:fill="FFFFFF"/>
        </w:rPr>
      </w:pPr>
      <w:r>
        <w:rPr>
          <w:shd w:val="clear" w:color="auto" w:fill="FFFFFF"/>
        </w:rPr>
        <w:t>Student responses will var</w:t>
      </w:r>
      <w:r w:rsidR="00AD61AD">
        <w:rPr>
          <w:shd w:val="clear" w:color="auto" w:fill="FFFFFF"/>
        </w:rPr>
        <w:t>y.</w:t>
      </w:r>
    </w:p>
    <w:p w14:paraId="290ACEBD" w14:textId="3CC2707B" w:rsidR="00A15090" w:rsidRPr="00F06DDF" w:rsidRDefault="00F06DDF" w:rsidP="00F06DDF">
      <w:pPr>
        <w:pStyle w:val="ListNumber"/>
        <w:numPr>
          <w:ilvl w:val="0"/>
          <w:numId w:val="37"/>
        </w:numPr>
        <w:rPr>
          <w:shd w:val="clear" w:color="auto" w:fill="FFFFFF"/>
        </w:rPr>
      </w:pPr>
      <w:r w:rsidRPr="00F06DDF">
        <w:rPr>
          <w:shd w:val="clear" w:color="auto" w:fill="FFFFFF"/>
        </w:rPr>
        <w:t>If you could understand some of the information, what clues did you use? If not, what hindered your ability to understand?</w:t>
      </w:r>
      <w:r>
        <w:rPr>
          <w:shd w:val="clear" w:color="auto" w:fill="FFFFFF"/>
        </w:rPr>
        <w:t xml:space="preserve"> </w:t>
      </w:r>
      <w:r w:rsidR="00A15090" w:rsidRPr="00F06DDF">
        <w:rPr>
          <w:b/>
          <w:bCs/>
          <w:shd w:val="clear" w:color="auto" w:fill="FFFFFF"/>
        </w:rPr>
        <w:t xml:space="preserve">Yes – images and captions, </w:t>
      </w:r>
      <w:r w:rsidRPr="00F06DDF">
        <w:rPr>
          <w:b/>
          <w:bCs/>
          <w:shd w:val="clear" w:color="auto" w:fill="FFFFFF"/>
        </w:rPr>
        <w:t xml:space="preserve">facial </w:t>
      </w:r>
      <w:r w:rsidR="00A15090" w:rsidRPr="00F06DDF">
        <w:rPr>
          <w:b/>
          <w:bCs/>
          <w:shd w:val="clear" w:color="auto" w:fill="FFFFFF"/>
        </w:rPr>
        <w:t>expression of person signing. No – cannot understand the signs.</w:t>
      </w:r>
    </w:p>
    <w:p w14:paraId="1EE870FA" w14:textId="5D975F8B" w:rsidR="00A15090" w:rsidRPr="00F06DDF" w:rsidRDefault="00F06DDF" w:rsidP="00F06DDF">
      <w:pPr>
        <w:pStyle w:val="ListNumber"/>
        <w:numPr>
          <w:ilvl w:val="0"/>
          <w:numId w:val="37"/>
        </w:numPr>
        <w:rPr>
          <w:shd w:val="clear" w:color="auto" w:fill="FFFFFF"/>
        </w:rPr>
      </w:pPr>
      <w:r w:rsidRPr="00F06DDF">
        <w:rPr>
          <w:shd w:val="clear" w:color="auto" w:fill="FFFFFF"/>
        </w:rPr>
        <w:t>What features were used in the video to support communication and understanding?</w:t>
      </w:r>
      <w:r>
        <w:rPr>
          <w:shd w:val="clear" w:color="auto" w:fill="FFFFFF"/>
        </w:rPr>
        <w:t xml:space="preserve"> </w:t>
      </w:r>
      <w:r w:rsidRPr="00F06DDF">
        <w:rPr>
          <w:b/>
          <w:bCs/>
          <w:shd w:val="clear" w:color="auto" w:fill="FFFFFF"/>
        </w:rPr>
        <w:t>Answers could include, t</w:t>
      </w:r>
      <w:r w:rsidR="00A15090" w:rsidRPr="00F06DDF">
        <w:rPr>
          <w:b/>
          <w:bCs/>
          <w:shd w:val="clear" w:color="auto" w:fill="FFFFFF"/>
        </w:rPr>
        <w:t xml:space="preserve">he presenter wore </w:t>
      </w:r>
      <w:proofErr w:type="gramStart"/>
      <w:r w:rsidR="00A15090" w:rsidRPr="00F06DDF">
        <w:rPr>
          <w:b/>
          <w:bCs/>
          <w:shd w:val="clear" w:color="auto" w:fill="FFFFFF"/>
        </w:rPr>
        <w:t>black</w:t>
      </w:r>
      <w:proofErr w:type="gramEnd"/>
      <w:r w:rsidR="00A15090" w:rsidRPr="00F06DDF">
        <w:rPr>
          <w:b/>
          <w:bCs/>
          <w:shd w:val="clear" w:color="auto" w:fill="FFFFFF"/>
        </w:rPr>
        <w:t xml:space="preserve"> so signs were more easily seen, movement and location of hands, body language and facial expressions helped convey meaning, images and captions were used.</w:t>
      </w:r>
    </w:p>
    <w:p w14:paraId="62D38CB2" w14:textId="3199CC39" w:rsidR="00A15090" w:rsidRPr="00F06DDF" w:rsidRDefault="00F06DDF" w:rsidP="00F06DDF">
      <w:pPr>
        <w:pStyle w:val="ListNumber"/>
        <w:numPr>
          <w:ilvl w:val="0"/>
          <w:numId w:val="37"/>
        </w:numPr>
        <w:rPr>
          <w:shd w:val="clear" w:color="auto" w:fill="FFFFFF"/>
        </w:rPr>
      </w:pPr>
      <w:r w:rsidRPr="00F06DDF">
        <w:rPr>
          <w:shd w:val="clear" w:color="auto" w:fill="FFFFFF"/>
        </w:rPr>
        <w:t>For non-Auslan users, what challenges are there to understanding the content of this video?</w:t>
      </w:r>
      <w:r>
        <w:rPr>
          <w:shd w:val="clear" w:color="auto" w:fill="FFFFFF"/>
        </w:rPr>
        <w:t xml:space="preserve"> </w:t>
      </w:r>
      <w:r w:rsidRPr="00F06DDF">
        <w:rPr>
          <w:b/>
          <w:bCs/>
          <w:shd w:val="clear" w:color="auto" w:fill="FFFFFF"/>
        </w:rPr>
        <w:t xml:space="preserve">Answers could include, </w:t>
      </w:r>
      <w:r>
        <w:rPr>
          <w:b/>
          <w:bCs/>
          <w:shd w:val="clear" w:color="auto" w:fill="FFFFFF"/>
        </w:rPr>
        <w:t>c</w:t>
      </w:r>
      <w:r w:rsidR="00A15090" w:rsidRPr="00F06DDF">
        <w:rPr>
          <w:b/>
          <w:bCs/>
          <w:shd w:val="clear" w:color="auto" w:fill="FFFFFF"/>
        </w:rPr>
        <w:t>ould not understand the content, the pace of the signing, a lot was happening on screen to watch including signing, images and pop</w:t>
      </w:r>
      <w:r w:rsidR="001B6A2B" w:rsidRPr="00F06DDF">
        <w:rPr>
          <w:b/>
          <w:bCs/>
          <w:shd w:val="clear" w:color="auto" w:fill="FFFFFF"/>
        </w:rPr>
        <w:t>-</w:t>
      </w:r>
      <w:r w:rsidR="00A15090" w:rsidRPr="00F06DDF">
        <w:rPr>
          <w:b/>
          <w:bCs/>
          <w:shd w:val="clear" w:color="auto" w:fill="FFFFFF"/>
        </w:rPr>
        <w:t>up captions.</w:t>
      </w:r>
    </w:p>
    <w:p w14:paraId="7168D655" w14:textId="320F7D3F" w:rsidR="00A15090" w:rsidRPr="00F06DDF" w:rsidRDefault="00F06DDF" w:rsidP="00F06DDF">
      <w:pPr>
        <w:pStyle w:val="ListNumber"/>
        <w:numPr>
          <w:ilvl w:val="0"/>
          <w:numId w:val="37"/>
        </w:numPr>
        <w:rPr>
          <w:shd w:val="clear" w:color="auto" w:fill="FFFFFF"/>
        </w:rPr>
      </w:pPr>
      <w:r w:rsidRPr="00F06DDF">
        <w:rPr>
          <w:shd w:val="clear" w:color="auto" w:fill="FFFFFF"/>
        </w:rPr>
        <w:t>If Auslan news was your only source of information, as a non-Auslan user, how would this impact on your knowledge of community and world events?</w:t>
      </w:r>
      <w:r>
        <w:rPr>
          <w:shd w:val="clear" w:color="auto" w:fill="FFFFFF"/>
        </w:rPr>
        <w:t xml:space="preserve"> </w:t>
      </w:r>
      <w:r w:rsidRPr="00F06DDF">
        <w:rPr>
          <w:b/>
          <w:bCs/>
          <w:shd w:val="clear" w:color="auto" w:fill="FFFFFF"/>
        </w:rPr>
        <w:t xml:space="preserve">Answers could include, </w:t>
      </w:r>
      <w:r>
        <w:rPr>
          <w:b/>
          <w:bCs/>
          <w:shd w:val="clear" w:color="auto" w:fill="FFFFFF"/>
        </w:rPr>
        <w:t>l</w:t>
      </w:r>
      <w:r w:rsidR="00A15090" w:rsidRPr="00F06DDF">
        <w:rPr>
          <w:b/>
          <w:bCs/>
          <w:shd w:val="clear" w:color="auto" w:fill="FFFFFF"/>
        </w:rPr>
        <w:t>imited or no information on what is happening in the world, may miss community events, emergency warnings</w:t>
      </w:r>
      <w:r w:rsidR="006D6931" w:rsidRPr="00F06DDF">
        <w:rPr>
          <w:b/>
          <w:bCs/>
          <w:shd w:val="clear" w:color="auto" w:fill="FFFFFF"/>
        </w:rPr>
        <w:t xml:space="preserve"> may not be conveyed, </w:t>
      </w:r>
      <w:r w:rsidRPr="00F06DDF">
        <w:rPr>
          <w:b/>
          <w:bCs/>
          <w:shd w:val="clear" w:color="auto" w:fill="FFFFFF"/>
        </w:rPr>
        <w:t>essential details may be miscommunicated</w:t>
      </w:r>
    </w:p>
    <w:p w14:paraId="65402AFD" w14:textId="486F2BC0" w:rsidR="00A15090" w:rsidRPr="00F06DDF" w:rsidRDefault="00F06DDF" w:rsidP="00F06DDF">
      <w:pPr>
        <w:pStyle w:val="ListNumber"/>
        <w:rPr>
          <w:shd w:val="clear" w:color="auto" w:fill="FFFFFF"/>
        </w:rPr>
      </w:pPr>
      <w:r>
        <w:rPr>
          <w:shd w:val="clear" w:color="auto" w:fill="FFFFFF"/>
        </w:rPr>
        <w:t xml:space="preserve">What strategies can you use to support communication when interacting with people who are not able to communicate through spoken English? </w:t>
      </w:r>
      <w:r w:rsidRPr="00F06DDF">
        <w:rPr>
          <w:b/>
          <w:bCs/>
          <w:shd w:val="clear" w:color="auto" w:fill="FFFFFF"/>
        </w:rPr>
        <w:t>Answers could include, u</w:t>
      </w:r>
      <w:r w:rsidR="006D6931" w:rsidRPr="00F06DDF">
        <w:rPr>
          <w:b/>
          <w:bCs/>
          <w:shd w:val="clear" w:color="auto" w:fill="FFFFFF"/>
        </w:rPr>
        <w:t>se images and captions to support understanding, use appropriate facial features and body language to express meaning, be concise and use simple language, reduce how busy the screen is to ensure the main information is easy to access.</w:t>
      </w:r>
    </w:p>
    <w:p w14:paraId="4665A55F" w14:textId="2E47D792" w:rsidR="00A15090" w:rsidRPr="00A15090" w:rsidRDefault="00A15090" w:rsidP="00A15090">
      <w:pPr>
        <w:pStyle w:val="ListNumber"/>
        <w:numPr>
          <w:ilvl w:val="0"/>
          <w:numId w:val="0"/>
        </w:numPr>
        <w:ind w:left="567" w:hanging="567"/>
        <w:rPr>
          <w:b/>
          <w:bCs/>
          <w:shd w:val="clear" w:color="auto" w:fill="FFFFFF"/>
        </w:rPr>
        <w:sectPr w:rsidR="00A15090" w:rsidRPr="00A15090" w:rsidSect="003B6002">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24F23CE" w14:textId="1D193261" w:rsidR="00886BD2" w:rsidRPr="00886BD2" w:rsidRDefault="00886BD2" w:rsidP="00886BD2">
      <w:pPr>
        <w:rPr>
          <w:b/>
          <w:bCs/>
        </w:rPr>
      </w:pPr>
      <w:r w:rsidRPr="00886BD2">
        <w:rPr>
          <w:b/>
          <w:bCs/>
        </w:rPr>
        <w:lastRenderedPageBreak/>
        <w:t xml:space="preserve">© State of New South Wales (Department of Education), </w:t>
      </w:r>
      <w:r w:rsidR="00096AF1">
        <w:rPr>
          <w:b/>
          <w:bCs/>
        </w:rPr>
        <w:t>202</w:t>
      </w:r>
      <w:r w:rsidR="00782737">
        <w:rPr>
          <w:b/>
          <w:bCs/>
        </w:rPr>
        <w:t>5</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3"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132EF8B7">
            <wp:extent cx="1009935" cy="352303"/>
            <wp:effectExtent l="0" t="0" r="0" b="0"/>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418476AF" w:rsidR="00886BD2" w:rsidRPr="00886BD2" w:rsidRDefault="00886BD2" w:rsidP="00886BD2">
      <w:r w:rsidRPr="00886BD2">
        <w:t>This licen</w:t>
      </w:r>
      <w:r w:rsidR="00041AA8">
        <w:t>s</w:t>
      </w:r>
      <w:r w:rsidRPr="00886BD2">
        <w:t xml:space="preserve">e allows you to share and adapt the material for any purpose, even commercially. Attribution should be given to © State of New South Wales (Department of Education), </w:t>
      </w:r>
      <w:r w:rsidR="00096AF1">
        <w:t>202</w:t>
      </w:r>
      <w:r w:rsidR="00782737">
        <w:t>5</w:t>
      </w:r>
      <w:r w:rsidRPr="00886BD2">
        <w:t>.</w:t>
      </w:r>
    </w:p>
    <w:p w14:paraId="34FD2A7B" w14:textId="697D1531" w:rsidR="00886BD2" w:rsidRPr="00886BD2" w:rsidRDefault="00886BD2" w:rsidP="00886BD2">
      <w:r w:rsidRPr="00886BD2">
        <w:t>Material in this resource not available under a Creative Commons licen</w:t>
      </w:r>
      <w:r w:rsidR="00041AA8">
        <w:t>s</w:t>
      </w:r>
      <w:r w:rsidRPr="00886BD2">
        <w:t>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796CB2B4" w:rsidR="00886BD2" w:rsidRPr="00886BD2" w:rsidRDefault="00886BD2" w:rsidP="00041AA8">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86BD2">
        <w:rPr>
          <w:i/>
          <w:iCs/>
        </w:rPr>
        <w:t>Copyright Act 1968</w:t>
      </w:r>
      <w:r w:rsidRPr="00886BD2">
        <w:t xml:space="preserve"> (Cth). The department accepts no responsibility for content on third-party websites.</w:t>
      </w:r>
    </w:p>
    <w:sectPr w:rsidR="00886BD2" w:rsidRPr="00886BD2" w:rsidSect="003B6002">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DB3BF" w14:textId="77777777" w:rsidR="009C59D5" w:rsidRDefault="009C59D5" w:rsidP="00843DF5">
      <w:r>
        <w:separator/>
      </w:r>
    </w:p>
    <w:p w14:paraId="48855DFC" w14:textId="77777777" w:rsidR="009C59D5" w:rsidRDefault="009C59D5" w:rsidP="00843DF5"/>
    <w:p w14:paraId="3F735DD9" w14:textId="77777777" w:rsidR="009C59D5" w:rsidRDefault="009C59D5" w:rsidP="00843DF5"/>
  </w:endnote>
  <w:endnote w:type="continuationSeparator" w:id="0">
    <w:p w14:paraId="14FB585E" w14:textId="77777777" w:rsidR="009C59D5" w:rsidRDefault="009C59D5" w:rsidP="00843DF5">
      <w:r>
        <w:continuationSeparator/>
      </w:r>
    </w:p>
    <w:p w14:paraId="0979D8DB" w14:textId="77777777" w:rsidR="009C59D5" w:rsidRDefault="009C59D5" w:rsidP="00843DF5"/>
    <w:p w14:paraId="228100B5" w14:textId="77777777" w:rsidR="009C59D5" w:rsidRDefault="009C59D5"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15A2910-41C6-4DAA-890B-A2CC0E4C143D}"/>
  </w:font>
  <w:font w:name="Calibri">
    <w:panose1 w:val="020F0502020204030204"/>
    <w:charset w:val="00"/>
    <w:family w:val="swiss"/>
    <w:pitch w:val="variable"/>
    <w:sig w:usb0="E4002EFF" w:usb1="C200247B" w:usb2="00000009" w:usb3="00000000" w:csb0="000001FF" w:csb1="00000000"/>
    <w:embedRegular r:id="rId2" w:fontKey="{45E2FFBA-8529-47EC-B24D-6A896E170487}"/>
    <w:embedBold r:id="rId3" w:fontKey="{5271EBA2-3A44-4233-BD16-93C7F56374C0}"/>
    <w:embedItalic r:id="rId4" w:fontKey="{F7A6B18A-A2B1-4C2C-BB69-60E8C24C02D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54CDF90-2F50-42C0-82BD-034D46AFAA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25C56" w14:textId="3066EBC4"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4145DC">
      <w:rPr>
        <w:noProof/>
      </w:rPr>
      <w:t>Nov-25</w:t>
    </w:r>
    <w:r>
      <w:fldChar w:fldCharType="end"/>
    </w:r>
    <w:r>
      <w:ptab w:relativeTo="margin" w:alignment="right" w:leader="none"/>
    </w:r>
    <w:r>
      <w:rPr>
        <w:b/>
        <w:noProof/>
        <w:sz w:val="28"/>
        <w:szCs w:val="28"/>
      </w:rPr>
      <w:drawing>
        <wp:inline distT="0" distB="0" distL="0" distR="0" wp14:anchorId="5A10C06F" wp14:editId="4BB4A210">
          <wp:extent cx="571500" cy="190500"/>
          <wp:effectExtent l="0" t="0" r="0" b="0"/>
          <wp:docPr id="117874570" name="Picture 117874570" descr="Creative Commons Attribution license logo.&#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1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D861" w14:textId="6B11184F"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4145DC">
      <w:rPr>
        <w:noProof/>
      </w:rPr>
      <w:t>Nov-25</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E715B" w14:textId="77777777" w:rsidR="009C59D5" w:rsidRDefault="009C59D5" w:rsidP="00843DF5">
      <w:r>
        <w:separator/>
      </w:r>
    </w:p>
    <w:p w14:paraId="480F9F07" w14:textId="77777777" w:rsidR="009C59D5" w:rsidRDefault="009C59D5" w:rsidP="00843DF5"/>
    <w:p w14:paraId="1A54A9D6" w14:textId="77777777" w:rsidR="009C59D5" w:rsidRDefault="009C59D5" w:rsidP="00843DF5"/>
  </w:footnote>
  <w:footnote w:type="continuationSeparator" w:id="0">
    <w:p w14:paraId="631F6029" w14:textId="77777777" w:rsidR="009C59D5" w:rsidRDefault="009C59D5" w:rsidP="00843DF5">
      <w:r>
        <w:continuationSeparator/>
      </w:r>
    </w:p>
    <w:p w14:paraId="45B8FBBB" w14:textId="77777777" w:rsidR="009C59D5" w:rsidRDefault="009C59D5" w:rsidP="00843DF5"/>
    <w:p w14:paraId="649E11EB" w14:textId="77777777" w:rsidR="009C59D5" w:rsidRDefault="009C59D5"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63E4" w14:textId="4A672962" w:rsidR="008A353C" w:rsidRDefault="00D74664" w:rsidP="00843DF5">
    <w:pPr>
      <w:pStyle w:val="Documentname"/>
    </w:pPr>
    <w:proofErr w:type="spellStart"/>
    <w:r>
      <w:t>Auslan</w:t>
    </w:r>
    <w:proofErr w:type="spellEnd"/>
    <w:r>
      <w:t xml:space="preserve"> news comprehension activity</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D02BF" w14:textId="42B32246"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491301011" name="Graphic 4913010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57E05C8"/>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63BA76C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A9686446"/>
    <w:lvl w:ilvl="0">
      <w:start w:val="1"/>
      <w:numFmt w:val="decimal"/>
      <w:lvlText w:val="%1."/>
      <w:lvlJc w:val="left"/>
      <w:pPr>
        <w:tabs>
          <w:tab w:val="num" w:pos="360"/>
        </w:tabs>
        <w:ind w:left="360" w:hanging="360"/>
      </w:pPr>
    </w:lvl>
  </w:abstractNum>
  <w:abstractNum w:abstractNumId="3" w15:restartNumberingAfterBreak="0">
    <w:nsid w:val="0ABF76FA"/>
    <w:multiLevelType w:val="multilevel"/>
    <w:tmpl w:val="6624D3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B54DB6"/>
    <w:multiLevelType w:val="hybridMultilevel"/>
    <w:tmpl w:val="644AD80E"/>
    <w:lvl w:ilvl="0" w:tplc="3EFCC2EC">
      <w:start w:val="1"/>
      <w:numFmt w:val="decimal"/>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471715"/>
    <w:multiLevelType w:val="hybridMultilevel"/>
    <w:tmpl w:val="47227A4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FE6000D"/>
    <w:multiLevelType w:val="multilevel"/>
    <w:tmpl w:val="268888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B16002"/>
    <w:multiLevelType w:val="hybridMultilevel"/>
    <w:tmpl w:val="F75884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C183F24"/>
    <w:multiLevelType w:val="multilevel"/>
    <w:tmpl w:val="42C04868"/>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E545E0F"/>
    <w:multiLevelType w:val="multilevel"/>
    <w:tmpl w:val="4A90C9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6502875"/>
    <w:multiLevelType w:val="multilevel"/>
    <w:tmpl w:val="AA004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082F9C"/>
    <w:multiLevelType w:val="multilevel"/>
    <w:tmpl w:val="4F2496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E0760C"/>
    <w:multiLevelType w:val="hybridMultilevel"/>
    <w:tmpl w:val="644AD80E"/>
    <w:lvl w:ilvl="0" w:tplc="FFFFFFFF">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8C71143"/>
    <w:multiLevelType w:val="multilevel"/>
    <w:tmpl w:val="D1AAE8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A9311E"/>
    <w:multiLevelType w:val="multilevel"/>
    <w:tmpl w:val="F7480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C07690"/>
    <w:multiLevelType w:val="multilevel"/>
    <w:tmpl w:val="6B8439A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0300A1"/>
    <w:multiLevelType w:val="multilevel"/>
    <w:tmpl w:val="51C6A450"/>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6DD02F3"/>
    <w:multiLevelType w:val="hybridMultilevel"/>
    <w:tmpl w:val="B78056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E643C35"/>
    <w:multiLevelType w:val="multilevel"/>
    <w:tmpl w:val="F4B42FE0"/>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0D31FF2"/>
    <w:multiLevelType w:val="multilevel"/>
    <w:tmpl w:val="25FA45CE"/>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38C21A3"/>
    <w:multiLevelType w:val="hybridMultilevel"/>
    <w:tmpl w:val="79FAD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E710A6C"/>
    <w:multiLevelType w:val="multilevel"/>
    <w:tmpl w:val="0D76DC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164040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900089945">
    <w:abstractNumId w:val="1"/>
  </w:num>
  <w:num w:numId="3" w16cid:durableId="536282505">
    <w:abstractNumId w:val="5"/>
  </w:num>
  <w:num w:numId="4" w16cid:durableId="1524827528">
    <w:abstractNumId w:val="19"/>
  </w:num>
  <w:num w:numId="5" w16cid:durableId="1545752153">
    <w:abstractNumId w:val="9"/>
  </w:num>
  <w:num w:numId="6" w16cid:durableId="731733767">
    <w:abstractNumId w:val="16"/>
  </w:num>
  <w:num w:numId="7" w16cid:durableId="1437750675">
    <w:abstractNumId w:val="12"/>
  </w:num>
  <w:num w:numId="8" w16cid:durableId="596716765">
    <w:abstractNumId w:val="15"/>
  </w:num>
  <w:num w:numId="9" w16cid:durableId="1142233236">
    <w:abstractNumId w:val="7"/>
  </w:num>
  <w:num w:numId="10" w16cid:durableId="490145285">
    <w:abstractNumId w:val="3"/>
  </w:num>
  <w:num w:numId="11" w16cid:durableId="234173160">
    <w:abstractNumId w:val="13"/>
  </w:num>
  <w:num w:numId="12" w16cid:durableId="621809421">
    <w:abstractNumId w:val="24"/>
  </w:num>
  <w:num w:numId="13" w16cid:durableId="710497329">
    <w:abstractNumId w:val="10"/>
  </w:num>
  <w:num w:numId="14" w16cid:durableId="325086310">
    <w:abstractNumId w:val="17"/>
  </w:num>
  <w:num w:numId="15" w16cid:durableId="381441501">
    <w:abstractNumId w:val="23"/>
  </w:num>
  <w:num w:numId="16" w16cid:durableId="13897209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429732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99181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42692020">
    <w:abstractNumId w:val="6"/>
  </w:num>
  <w:num w:numId="20" w16cid:durableId="1935475915">
    <w:abstractNumId w:val="8"/>
  </w:num>
  <w:num w:numId="21" w16cid:durableId="1825003805">
    <w:abstractNumId w:val="20"/>
  </w:num>
  <w:num w:numId="22" w16cid:durableId="9413788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24897680">
    <w:abstractNumId w:val="4"/>
  </w:num>
  <w:num w:numId="24" w16cid:durableId="63113110">
    <w:abstractNumId w:val="14"/>
  </w:num>
  <w:num w:numId="25" w16cid:durableId="33052652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589043430">
    <w:abstractNumId w:val="1"/>
  </w:num>
  <w:num w:numId="27" w16cid:durableId="952514400">
    <w:abstractNumId w:val="5"/>
  </w:num>
  <w:num w:numId="28" w16cid:durableId="196164185">
    <w:abstractNumId w:val="19"/>
  </w:num>
  <w:num w:numId="29" w16cid:durableId="788278686">
    <w:abstractNumId w:val="19"/>
  </w:num>
  <w:num w:numId="30" w16cid:durableId="1238440480">
    <w:abstractNumId w:val="9"/>
  </w:num>
  <w:num w:numId="31" w16cid:durableId="84307853">
    <w:abstractNumId w:val="2"/>
  </w:num>
  <w:num w:numId="32" w16cid:durableId="2099665801">
    <w:abstractNumId w:val="0"/>
  </w:num>
  <w:num w:numId="33" w16cid:durableId="2034842847">
    <w:abstractNumId w:val="22"/>
  </w:num>
  <w:num w:numId="34" w16cid:durableId="1295911601">
    <w:abstractNumId w:val="18"/>
  </w:num>
  <w:num w:numId="35" w16cid:durableId="139808435">
    <w:abstractNumId w:val="21"/>
  </w:num>
  <w:num w:numId="36" w16cid:durableId="674962799">
    <w:abstractNumId w:val="2"/>
  </w:num>
  <w:num w:numId="37" w16cid:durableId="10710805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2646970">
    <w:abstractNumId w:val="2"/>
  </w:num>
  <w:num w:numId="39" w16cid:durableId="705372467">
    <w:abstractNumId w:val="2"/>
  </w:num>
  <w:num w:numId="40" w16cid:durableId="1284573371">
    <w:abstractNumId w:val="2"/>
  </w:num>
  <w:num w:numId="41" w16cid:durableId="2142192377">
    <w:abstractNumId w:val="2"/>
  </w:num>
  <w:num w:numId="42" w16cid:durableId="670449855">
    <w:abstractNumId w:val="2"/>
  </w:num>
  <w:num w:numId="43" w16cid:durableId="54085306">
    <w:abstractNumId w:val="2"/>
  </w:num>
  <w:num w:numId="44" w16cid:durableId="1877541288">
    <w:abstractNumId w:val="2"/>
  </w:num>
  <w:num w:numId="45" w16cid:durableId="534080157">
    <w:abstractNumId w:val="2"/>
  </w:num>
  <w:num w:numId="46" w16cid:durableId="2025859973">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4D90"/>
    <w:rsid w:val="00017B07"/>
    <w:rsid w:val="00022D45"/>
    <w:rsid w:val="000252CB"/>
    <w:rsid w:val="000257A4"/>
    <w:rsid w:val="00041AA8"/>
    <w:rsid w:val="00042AC2"/>
    <w:rsid w:val="00045F0D"/>
    <w:rsid w:val="0004750C"/>
    <w:rsid w:val="00047862"/>
    <w:rsid w:val="00050245"/>
    <w:rsid w:val="00051080"/>
    <w:rsid w:val="00054D26"/>
    <w:rsid w:val="00060945"/>
    <w:rsid w:val="00061D5B"/>
    <w:rsid w:val="000646B3"/>
    <w:rsid w:val="000673B7"/>
    <w:rsid w:val="00070384"/>
    <w:rsid w:val="00070804"/>
    <w:rsid w:val="00072E86"/>
    <w:rsid w:val="000733A1"/>
    <w:rsid w:val="00074F0F"/>
    <w:rsid w:val="000769CC"/>
    <w:rsid w:val="00096AF1"/>
    <w:rsid w:val="000B15A7"/>
    <w:rsid w:val="000B2DC6"/>
    <w:rsid w:val="000C1B93"/>
    <w:rsid w:val="000C24ED"/>
    <w:rsid w:val="000C4344"/>
    <w:rsid w:val="000C5481"/>
    <w:rsid w:val="000D1EB7"/>
    <w:rsid w:val="000D3BBE"/>
    <w:rsid w:val="000D7466"/>
    <w:rsid w:val="000D7E5E"/>
    <w:rsid w:val="000E6D02"/>
    <w:rsid w:val="000F3623"/>
    <w:rsid w:val="00103E4F"/>
    <w:rsid w:val="00112528"/>
    <w:rsid w:val="00113093"/>
    <w:rsid w:val="001175BE"/>
    <w:rsid w:val="00122579"/>
    <w:rsid w:val="00123A38"/>
    <w:rsid w:val="00125DFF"/>
    <w:rsid w:val="0012654C"/>
    <w:rsid w:val="001337DF"/>
    <w:rsid w:val="00134337"/>
    <w:rsid w:val="001439AC"/>
    <w:rsid w:val="00153D13"/>
    <w:rsid w:val="00155D05"/>
    <w:rsid w:val="001613E4"/>
    <w:rsid w:val="0017408C"/>
    <w:rsid w:val="00181F54"/>
    <w:rsid w:val="00190C6F"/>
    <w:rsid w:val="001939BA"/>
    <w:rsid w:val="001A2D64"/>
    <w:rsid w:val="001A3009"/>
    <w:rsid w:val="001B1C5B"/>
    <w:rsid w:val="001B2296"/>
    <w:rsid w:val="001B6A2B"/>
    <w:rsid w:val="001C0997"/>
    <w:rsid w:val="001C7E97"/>
    <w:rsid w:val="001D33E9"/>
    <w:rsid w:val="001D5230"/>
    <w:rsid w:val="001E103F"/>
    <w:rsid w:val="001E3497"/>
    <w:rsid w:val="001E761A"/>
    <w:rsid w:val="001F2668"/>
    <w:rsid w:val="001F2D78"/>
    <w:rsid w:val="001F5F7B"/>
    <w:rsid w:val="00202DF6"/>
    <w:rsid w:val="002075BD"/>
    <w:rsid w:val="002105AD"/>
    <w:rsid w:val="00212DC9"/>
    <w:rsid w:val="00216244"/>
    <w:rsid w:val="002178F4"/>
    <w:rsid w:val="002216A3"/>
    <w:rsid w:val="002227AD"/>
    <w:rsid w:val="0022394E"/>
    <w:rsid w:val="002252D9"/>
    <w:rsid w:val="002300CD"/>
    <w:rsid w:val="00242D98"/>
    <w:rsid w:val="0024474D"/>
    <w:rsid w:val="0024787D"/>
    <w:rsid w:val="0025592F"/>
    <w:rsid w:val="00255D22"/>
    <w:rsid w:val="0026327B"/>
    <w:rsid w:val="0026548C"/>
    <w:rsid w:val="00266207"/>
    <w:rsid w:val="0027370C"/>
    <w:rsid w:val="0028514A"/>
    <w:rsid w:val="00294275"/>
    <w:rsid w:val="00296DB1"/>
    <w:rsid w:val="002A28B4"/>
    <w:rsid w:val="002A2B8C"/>
    <w:rsid w:val="002A30D8"/>
    <w:rsid w:val="002A35CF"/>
    <w:rsid w:val="002A475D"/>
    <w:rsid w:val="002B316A"/>
    <w:rsid w:val="002B4743"/>
    <w:rsid w:val="002B50F2"/>
    <w:rsid w:val="002D3A46"/>
    <w:rsid w:val="002F7CFE"/>
    <w:rsid w:val="00302680"/>
    <w:rsid w:val="00303085"/>
    <w:rsid w:val="00306C23"/>
    <w:rsid w:val="00320618"/>
    <w:rsid w:val="00322C48"/>
    <w:rsid w:val="003333ED"/>
    <w:rsid w:val="00333AA0"/>
    <w:rsid w:val="003355E2"/>
    <w:rsid w:val="003358EE"/>
    <w:rsid w:val="00340DD9"/>
    <w:rsid w:val="00343F7D"/>
    <w:rsid w:val="0035435A"/>
    <w:rsid w:val="00360E17"/>
    <w:rsid w:val="0036209C"/>
    <w:rsid w:val="00362D26"/>
    <w:rsid w:val="00371F68"/>
    <w:rsid w:val="003811DE"/>
    <w:rsid w:val="0038536D"/>
    <w:rsid w:val="00385DFB"/>
    <w:rsid w:val="00390BB5"/>
    <w:rsid w:val="00392505"/>
    <w:rsid w:val="003A0CFB"/>
    <w:rsid w:val="003A4D9F"/>
    <w:rsid w:val="003A5190"/>
    <w:rsid w:val="003B0768"/>
    <w:rsid w:val="003B240E"/>
    <w:rsid w:val="003B32FA"/>
    <w:rsid w:val="003B3E41"/>
    <w:rsid w:val="003B6002"/>
    <w:rsid w:val="003C0D54"/>
    <w:rsid w:val="003D13EF"/>
    <w:rsid w:val="003D1F61"/>
    <w:rsid w:val="003D1F70"/>
    <w:rsid w:val="003E7810"/>
    <w:rsid w:val="003F5A78"/>
    <w:rsid w:val="003F6E52"/>
    <w:rsid w:val="00400ACE"/>
    <w:rsid w:val="00401084"/>
    <w:rsid w:val="00407CAD"/>
    <w:rsid w:val="00407EF0"/>
    <w:rsid w:val="00412F2B"/>
    <w:rsid w:val="0041428E"/>
    <w:rsid w:val="004145DC"/>
    <w:rsid w:val="004178B3"/>
    <w:rsid w:val="00422334"/>
    <w:rsid w:val="004308F5"/>
    <w:rsid w:val="00430F12"/>
    <w:rsid w:val="00442345"/>
    <w:rsid w:val="00453237"/>
    <w:rsid w:val="00453EC1"/>
    <w:rsid w:val="00454159"/>
    <w:rsid w:val="00456066"/>
    <w:rsid w:val="00456DAA"/>
    <w:rsid w:val="00462E96"/>
    <w:rsid w:val="004662AB"/>
    <w:rsid w:val="0047095E"/>
    <w:rsid w:val="0047188E"/>
    <w:rsid w:val="00474E4B"/>
    <w:rsid w:val="00480185"/>
    <w:rsid w:val="004863D2"/>
    <w:rsid w:val="0048642E"/>
    <w:rsid w:val="0049079E"/>
    <w:rsid w:val="00491389"/>
    <w:rsid w:val="00494792"/>
    <w:rsid w:val="004A29D0"/>
    <w:rsid w:val="004B13C5"/>
    <w:rsid w:val="004B484F"/>
    <w:rsid w:val="004B4EF9"/>
    <w:rsid w:val="004B723A"/>
    <w:rsid w:val="004B789C"/>
    <w:rsid w:val="004C11A9"/>
    <w:rsid w:val="004C4B48"/>
    <w:rsid w:val="004C68E7"/>
    <w:rsid w:val="004D1EEB"/>
    <w:rsid w:val="004D6B3F"/>
    <w:rsid w:val="004E1043"/>
    <w:rsid w:val="004F2AC5"/>
    <w:rsid w:val="004F48DD"/>
    <w:rsid w:val="004F6AF2"/>
    <w:rsid w:val="00500349"/>
    <w:rsid w:val="00502CDF"/>
    <w:rsid w:val="00511863"/>
    <w:rsid w:val="005128E7"/>
    <w:rsid w:val="00516970"/>
    <w:rsid w:val="00517063"/>
    <w:rsid w:val="00520C05"/>
    <w:rsid w:val="00524E4A"/>
    <w:rsid w:val="00526795"/>
    <w:rsid w:val="00541FBB"/>
    <w:rsid w:val="00542D36"/>
    <w:rsid w:val="005479DE"/>
    <w:rsid w:val="005500B1"/>
    <w:rsid w:val="00553925"/>
    <w:rsid w:val="00553B5D"/>
    <w:rsid w:val="005608F0"/>
    <w:rsid w:val="005649D2"/>
    <w:rsid w:val="005651B7"/>
    <w:rsid w:val="0058102D"/>
    <w:rsid w:val="00583731"/>
    <w:rsid w:val="005934B4"/>
    <w:rsid w:val="00594613"/>
    <w:rsid w:val="005957FA"/>
    <w:rsid w:val="00597644"/>
    <w:rsid w:val="005A323B"/>
    <w:rsid w:val="005A34D4"/>
    <w:rsid w:val="005A4B37"/>
    <w:rsid w:val="005A67CA"/>
    <w:rsid w:val="005B184F"/>
    <w:rsid w:val="005B4B00"/>
    <w:rsid w:val="005B57F5"/>
    <w:rsid w:val="005B76BC"/>
    <w:rsid w:val="005B77E0"/>
    <w:rsid w:val="005C14A7"/>
    <w:rsid w:val="005C344B"/>
    <w:rsid w:val="005D0140"/>
    <w:rsid w:val="005D1384"/>
    <w:rsid w:val="005D49FE"/>
    <w:rsid w:val="005E0704"/>
    <w:rsid w:val="005E1F63"/>
    <w:rsid w:val="005E26C3"/>
    <w:rsid w:val="005E3671"/>
    <w:rsid w:val="005F2F1A"/>
    <w:rsid w:val="005F3B06"/>
    <w:rsid w:val="005F49D6"/>
    <w:rsid w:val="00610367"/>
    <w:rsid w:val="00613017"/>
    <w:rsid w:val="0061414E"/>
    <w:rsid w:val="00617CCB"/>
    <w:rsid w:val="006248A5"/>
    <w:rsid w:val="00624D13"/>
    <w:rsid w:val="00625531"/>
    <w:rsid w:val="00626BBF"/>
    <w:rsid w:val="00627A57"/>
    <w:rsid w:val="006306F0"/>
    <w:rsid w:val="00637F8F"/>
    <w:rsid w:val="0064184F"/>
    <w:rsid w:val="0064273E"/>
    <w:rsid w:val="00643CC4"/>
    <w:rsid w:val="00661802"/>
    <w:rsid w:val="00670C2A"/>
    <w:rsid w:val="00671E55"/>
    <w:rsid w:val="0067523C"/>
    <w:rsid w:val="0067574D"/>
    <w:rsid w:val="00677835"/>
    <w:rsid w:val="00680388"/>
    <w:rsid w:val="00682614"/>
    <w:rsid w:val="00690DD5"/>
    <w:rsid w:val="00691121"/>
    <w:rsid w:val="00692FF2"/>
    <w:rsid w:val="0069617A"/>
    <w:rsid w:val="00696410"/>
    <w:rsid w:val="006A046F"/>
    <w:rsid w:val="006A3884"/>
    <w:rsid w:val="006B3488"/>
    <w:rsid w:val="006C3887"/>
    <w:rsid w:val="006D00B0"/>
    <w:rsid w:val="006D1CF3"/>
    <w:rsid w:val="006D244D"/>
    <w:rsid w:val="006D4A72"/>
    <w:rsid w:val="006D5ABD"/>
    <w:rsid w:val="006D6931"/>
    <w:rsid w:val="006E54D3"/>
    <w:rsid w:val="006F1CF4"/>
    <w:rsid w:val="00707E8B"/>
    <w:rsid w:val="00716127"/>
    <w:rsid w:val="00716A9A"/>
    <w:rsid w:val="00717237"/>
    <w:rsid w:val="0072638E"/>
    <w:rsid w:val="00727070"/>
    <w:rsid w:val="007340A0"/>
    <w:rsid w:val="0074059B"/>
    <w:rsid w:val="00747FEB"/>
    <w:rsid w:val="00752ED5"/>
    <w:rsid w:val="007564F8"/>
    <w:rsid w:val="0076533C"/>
    <w:rsid w:val="0076669D"/>
    <w:rsid w:val="00766D19"/>
    <w:rsid w:val="00767CA4"/>
    <w:rsid w:val="00767F93"/>
    <w:rsid w:val="00773CDB"/>
    <w:rsid w:val="00782737"/>
    <w:rsid w:val="00782F50"/>
    <w:rsid w:val="0079523E"/>
    <w:rsid w:val="00796499"/>
    <w:rsid w:val="007B020C"/>
    <w:rsid w:val="007B523A"/>
    <w:rsid w:val="007C4870"/>
    <w:rsid w:val="007C5007"/>
    <w:rsid w:val="007C5D33"/>
    <w:rsid w:val="007C61E6"/>
    <w:rsid w:val="007C63BB"/>
    <w:rsid w:val="007D56C3"/>
    <w:rsid w:val="007E20E5"/>
    <w:rsid w:val="007E382A"/>
    <w:rsid w:val="007E5916"/>
    <w:rsid w:val="007E6A58"/>
    <w:rsid w:val="007E7067"/>
    <w:rsid w:val="007F066A"/>
    <w:rsid w:val="007F27F8"/>
    <w:rsid w:val="007F6BE6"/>
    <w:rsid w:val="00801971"/>
    <w:rsid w:val="0080248A"/>
    <w:rsid w:val="00802724"/>
    <w:rsid w:val="00804F58"/>
    <w:rsid w:val="00806ECB"/>
    <w:rsid w:val="008073B1"/>
    <w:rsid w:val="00810D93"/>
    <w:rsid w:val="00812474"/>
    <w:rsid w:val="00820032"/>
    <w:rsid w:val="008242EB"/>
    <w:rsid w:val="00824F5A"/>
    <w:rsid w:val="00836838"/>
    <w:rsid w:val="008426B6"/>
    <w:rsid w:val="00843DF5"/>
    <w:rsid w:val="008559F3"/>
    <w:rsid w:val="00856CA3"/>
    <w:rsid w:val="00864528"/>
    <w:rsid w:val="00865BC1"/>
    <w:rsid w:val="00865FFD"/>
    <w:rsid w:val="0087496A"/>
    <w:rsid w:val="00877D71"/>
    <w:rsid w:val="00881ED0"/>
    <w:rsid w:val="00886BD2"/>
    <w:rsid w:val="00890EEE"/>
    <w:rsid w:val="0089316E"/>
    <w:rsid w:val="008A353C"/>
    <w:rsid w:val="008A4CF6"/>
    <w:rsid w:val="008B1946"/>
    <w:rsid w:val="008B2B9B"/>
    <w:rsid w:val="008B59FB"/>
    <w:rsid w:val="008D2867"/>
    <w:rsid w:val="008D5C37"/>
    <w:rsid w:val="008D744A"/>
    <w:rsid w:val="008E3DE9"/>
    <w:rsid w:val="008E4E66"/>
    <w:rsid w:val="009016D7"/>
    <w:rsid w:val="009107ED"/>
    <w:rsid w:val="009138BF"/>
    <w:rsid w:val="00915B46"/>
    <w:rsid w:val="00921FDC"/>
    <w:rsid w:val="009341DF"/>
    <w:rsid w:val="0093679E"/>
    <w:rsid w:val="00940E51"/>
    <w:rsid w:val="00941947"/>
    <w:rsid w:val="009438EF"/>
    <w:rsid w:val="0094511B"/>
    <w:rsid w:val="00945B9D"/>
    <w:rsid w:val="0095530D"/>
    <w:rsid w:val="009560E5"/>
    <w:rsid w:val="009572B5"/>
    <w:rsid w:val="0097042E"/>
    <w:rsid w:val="00970E6B"/>
    <w:rsid w:val="009739C8"/>
    <w:rsid w:val="00982157"/>
    <w:rsid w:val="0099399A"/>
    <w:rsid w:val="00995C6E"/>
    <w:rsid w:val="00997A08"/>
    <w:rsid w:val="009A12DB"/>
    <w:rsid w:val="009A36DD"/>
    <w:rsid w:val="009A7BB2"/>
    <w:rsid w:val="009B1280"/>
    <w:rsid w:val="009B3D61"/>
    <w:rsid w:val="009C2DB5"/>
    <w:rsid w:val="009C4482"/>
    <w:rsid w:val="009C59D5"/>
    <w:rsid w:val="009C5B0E"/>
    <w:rsid w:val="009D43DD"/>
    <w:rsid w:val="009D608F"/>
    <w:rsid w:val="009E6FBE"/>
    <w:rsid w:val="009F296E"/>
    <w:rsid w:val="00A10577"/>
    <w:rsid w:val="00A119B4"/>
    <w:rsid w:val="00A15090"/>
    <w:rsid w:val="00A170A2"/>
    <w:rsid w:val="00A2629A"/>
    <w:rsid w:val="00A27847"/>
    <w:rsid w:val="00A534B8"/>
    <w:rsid w:val="00A54063"/>
    <w:rsid w:val="00A5409F"/>
    <w:rsid w:val="00A55D6B"/>
    <w:rsid w:val="00A56811"/>
    <w:rsid w:val="00A568D0"/>
    <w:rsid w:val="00A57460"/>
    <w:rsid w:val="00A63054"/>
    <w:rsid w:val="00A65AFB"/>
    <w:rsid w:val="00A6693C"/>
    <w:rsid w:val="00A73326"/>
    <w:rsid w:val="00A74A54"/>
    <w:rsid w:val="00A75A37"/>
    <w:rsid w:val="00A76329"/>
    <w:rsid w:val="00A76FB9"/>
    <w:rsid w:val="00A82FB1"/>
    <w:rsid w:val="00A83D41"/>
    <w:rsid w:val="00A873E9"/>
    <w:rsid w:val="00A9004C"/>
    <w:rsid w:val="00AA6E7C"/>
    <w:rsid w:val="00AB099B"/>
    <w:rsid w:val="00AB3116"/>
    <w:rsid w:val="00AB5F89"/>
    <w:rsid w:val="00AC164D"/>
    <w:rsid w:val="00AD48EE"/>
    <w:rsid w:val="00AD61AD"/>
    <w:rsid w:val="00AE4760"/>
    <w:rsid w:val="00AF058A"/>
    <w:rsid w:val="00B03CCC"/>
    <w:rsid w:val="00B05292"/>
    <w:rsid w:val="00B2036D"/>
    <w:rsid w:val="00B222FB"/>
    <w:rsid w:val="00B26C50"/>
    <w:rsid w:val="00B42E51"/>
    <w:rsid w:val="00B459DB"/>
    <w:rsid w:val="00B46033"/>
    <w:rsid w:val="00B5155C"/>
    <w:rsid w:val="00B53FCE"/>
    <w:rsid w:val="00B56BFE"/>
    <w:rsid w:val="00B57D39"/>
    <w:rsid w:val="00B644E2"/>
    <w:rsid w:val="00B65452"/>
    <w:rsid w:val="00B656BE"/>
    <w:rsid w:val="00B6716A"/>
    <w:rsid w:val="00B727CB"/>
    <w:rsid w:val="00B72931"/>
    <w:rsid w:val="00B80AAD"/>
    <w:rsid w:val="00B80ADE"/>
    <w:rsid w:val="00B816F5"/>
    <w:rsid w:val="00B868BA"/>
    <w:rsid w:val="00B8754F"/>
    <w:rsid w:val="00BA7230"/>
    <w:rsid w:val="00BA7AAB"/>
    <w:rsid w:val="00BB1EFE"/>
    <w:rsid w:val="00BB4FBA"/>
    <w:rsid w:val="00BB6874"/>
    <w:rsid w:val="00BC1208"/>
    <w:rsid w:val="00BC7C1F"/>
    <w:rsid w:val="00BE0BA7"/>
    <w:rsid w:val="00BE1F6E"/>
    <w:rsid w:val="00BE67FB"/>
    <w:rsid w:val="00BF35D4"/>
    <w:rsid w:val="00BF3660"/>
    <w:rsid w:val="00BF732E"/>
    <w:rsid w:val="00C1111D"/>
    <w:rsid w:val="00C117EF"/>
    <w:rsid w:val="00C2168A"/>
    <w:rsid w:val="00C270B9"/>
    <w:rsid w:val="00C436AA"/>
    <w:rsid w:val="00C436AB"/>
    <w:rsid w:val="00C43F7A"/>
    <w:rsid w:val="00C55B7A"/>
    <w:rsid w:val="00C574A5"/>
    <w:rsid w:val="00C60CD2"/>
    <w:rsid w:val="00C62B29"/>
    <w:rsid w:val="00C664FC"/>
    <w:rsid w:val="00C70C44"/>
    <w:rsid w:val="00C84DB5"/>
    <w:rsid w:val="00C92FDF"/>
    <w:rsid w:val="00CA0226"/>
    <w:rsid w:val="00CA661F"/>
    <w:rsid w:val="00CB2145"/>
    <w:rsid w:val="00CB4CB2"/>
    <w:rsid w:val="00CB5D86"/>
    <w:rsid w:val="00CB66B0"/>
    <w:rsid w:val="00CD17D4"/>
    <w:rsid w:val="00CD6723"/>
    <w:rsid w:val="00CD73DF"/>
    <w:rsid w:val="00CE04AC"/>
    <w:rsid w:val="00CE3E47"/>
    <w:rsid w:val="00CE5951"/>
    <w:rsid w:val="00CF3B77"/>
    <w:rsid w:val="00CF73E9"/>
    <w:rsid w:val="00D004DC"/>
    <w:rsid w:val="00D04633"/>
    <w:rsid w:val="00D12985"/>
    <w:rsid w:val="00D136E3"/>
    <w:rsid w:val="00D14573"/>
    <w:rsid w:val="00D15A52"/>
    <w:rsid w:val="00D23C01"/>
    <w:rsid w:val="00D2403C"/>
    <w:rsid w:val="00D249CF"/>
    <w:rsid w:val="00D26176"/>
    <w:rsid w:val="00D31E35"/>
    <w:rsid w:val="00D411BE"/>
    <w:rsid w:val="00D507E2"/>
    <w:rsid w:val="00D534B3"/>
    <w:rsid w:val="00D61CE0"/>
    <w:rsid w:val="00D678DB"/>
    <w:rsid w:val="00D74664"/>
    <w:rsid w:val="00D7649E"/>
    <w:rsid w:val="00D835AD"/>
    <w:rsid w:val="00D924E7"/>
    <w:rsid w:val="00DA016D"/>
    <w:rsid w:val="00DB1741"/>
    <w:rsid w:val="00DB32F3"/>
    <w:rsid w:val="00DC66B8"/>
    <w:rsid w:val="00DC6BCA"/>
    <w:rsid w:val="00DC74E1"/>
    <w:rsid w:val="00DD1132"/>
    <w:rsid w:val="00DD2CB0"/>
    <w:rsid w:val="00DD2F4E"/>
    <w:rsid w:val="00DE07A5"/>
    <w:rsid w:val="00DE2CE3"/>
    <w:rsid w:val="00DE6EED"/>
    <w:rsid w:val="00DE73D7"/>
    <w:rsid w:val="00DF1135"/>
    <w:rsid w:val="00E037F8"/>
    <w:rsid w:val="00E04DAF"/>
    <w:rsid w:val="00E06D96"/>
    <w:rsid w:val="00E112C7"/>
    <w:rsid w:val="00E11FC7"/>
    <w:rsid w:val="00E15C44"/>
    <w:rsid w:val="00E22F6B"/>
    <w:rsid w:val="00E32ED9"/>
    <w:rsid w:val="00E336E3"/>
    <w:rsid w:val="00E40C0F"/>
    <w:rsid w:val="00E4272D"/>
    <w:rsid w:val="00E4707A"/>
    <w:rsid w:val="00E5058E"/>
    <w:rsid w:val="00E51733"/>
    <w:rsid w:val="00E51FD3"/>
    <w:rsid w:val="00E56264"/>
    <w:rsid w:val="00E5787F"/>
    <w:rsid w:val="00E604B6"/>
    <w:rsid w:val="00E66CA0"/>
    <w:rsid w:val="00E764A5"/>
    <w:rsid w:val="00E765F1"/>
    <w:rsid w:val="00E836F5"/>
    <w:rsid w:val="00E87132"/>
    <w:rsid w:val="00E904DB"/>
    <w:rsid w:val="00E90A03"/>
    <w:rsid w:val="00EA07C6"/>
    <w:rsid w:val="00EA0D5D"/>
    <w:rsid w:val="00EA3033"/>
    <w:rsid w:val="00EC2E82"/>
    <w:rsid w:val="00EC59D6"/>
    <w:rsid w:val="00ED1EDE"/>
    <w:rsid w:val="00ED52D1"/>
    <w:rsid w:val="00ED5731"/>
    <w:rsid w:val="00ED58F0"/>
    <w:rsid w:val="00EF63DD"/>
    <w:rsid w:val="00EF79D0"/>
    <w:rsid w:val="00F04012"/>
    <w:rsid w:val="00F04295"/>
    <w:rsid w:val="00F06DDF"/>
    <w:rsid w:val="00F1353E"/>
    <w:rsid w:val="00F14D7F"/>
    <w:rsid w:val="00F20AC8"/>
    <w:rsid w:val="00F3454B"/>
    <w:rsid w:val="00F36467"/>
    <w:rsid w:val="00F41CE9"/>
    <w:rsid w:val="00F460CD"/>
    <w:rsid w:val="00F521CD"/>
    <w:rsid w:val="00F522E3"/>
    <w:rsid w:val="00F54F06"/>
    <w:rsid w:val="00F620A7"/>
    <w:rsid w:val="00F65B7F"/>
    <w:rsid w:val="00F66064"/>
    <w:rsid w:val="00F66145"/>
    <w:rsid w:val="00F67719"/>
    <w:rsid w:val="00F7455F"/>
    <w:rsid w:val="00F814BD"/>
    <w:rsid w:val="00F81980"/>
    <w:rsid w:val="00F824C2"/>
    <w:rsid w:val="00FA1A09"/>
    <w:rsid w:val="00FA3555"/>
    <w:rsid w:val="00FA6449"/>
    <w:rsid w:val="00FB5146"/>
    <w:rsid w:val="00FB7C01"/>
    <w:rsid w:val="00FC0E4A"/>
    <w:rsid w:val="00FC2E2A"/>
    <w:rsid w:val="00FC3BCF"/>
    <w:rsid w:val="00FC53CA"/>
    <w:rsid w:val="00FD0590"/>
    <w:rsid w:val="00FD0A93"/>
    <w:rsid w:val="00FE393D"/>
    <w:rsid w:val="00FE3E37"/>
    <w:rsid w:val="00FE513F"/>
    <w:rsid w:val="00FE5E0D"/>
    <w:rsid w:val="00FF15F9"/>
    <w:rsid w:val="00FF71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E6EE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41AA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41AA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41AA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41AA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41AA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41AA8"/>
    <w:pPr>
      <w:keepNext/>
      <w:spacing w:after="200" w:line="240" w:lineRule="auto"/>
    </w:pPr>
    <w:rPr>
      <w:iCs/>
      <w:color w:val="002664"/>
      <w:sz w:val="18"/>
      <w:szCs w:val="18"/>
    </w:rPr>
  </w:style>
  <w:style w:type="table" w:customStyle="1" w:styleId="Tableheader">
    <w:name w:val="ŠTable header"/>
    <w:basedOn w:val="TableNormal"/>
    <w:uiPriority w:val="99"/>
    <w:rsid w:val="00041AA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41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41AA8"/>
    <w:pPr>
      <w:numPr>
        <w:numId w:val="35"/>
      </w:numPr>
    </w:pPr>
  </w:style>
  <w:style w:type="paragraph" w:styleId="ListNumber2">
    <w:name w:val="List Number 2"/>
    <w:aliases w:val="ŠList Number 2"/>
    <w:basedOn w:val="Normal"/>
    <w:uiPriority w:val="8"/>
    <w:qFormat/>
    <w:rsid w:val="00041AA8"/>
    <w:pPr>
      <w:numPr>
        <w:numId w:val="29"/>
      </w:numPr>
    </w:pPr>
  </w:style>
  <w:style w:type="paragraph" w:styleId="ListBullet">
    <w:name w:val="List Bullet"/>
    <w:aliases w:val="ŠList Bullet"/>
    <w:basedOn w:val="Normal"/>
    <w:uiPriority w:val="9"/>
    <w:qFormat/>
    <w:rsid w:val="00041AA8"/>
    <w:pPr>
      <w:numPr>
        <w:numId w:val="27"/>
      </w:numPr>
    </w:pPr>
  </w:style>
  <w:style w:type="paragraph" w:styleId="ListBullet2">
    <w:name w:val="List Bullet 2"/>
    <w:aliases w:val="ŠList Bullet 2"/>
    <w:basedOn w:val="Normal"/>
    <w:uiPriority w:val="10"/>
    <w:qFormat/>
    <w:rsid w:val="00041AA8"/>
    <w:pPr>
      <w:numPr>
        <w:numId w:val="25"/>
      </w:numPr>
    </w:pPr>
  </w:style>
  <w:style w:type="paragraph" w:customStyle="1" w:styleId="FeatureBox4">
    <w:name w:val="ŠFeature Box 4"/>
    <w:basedOn w:val="FeatureBox2"/>
    <w:next w:val="Normal"/>
    <w:uiPriority w:val="14"/>
    <w:qFormat/>
    <w:rsid w:val="00041AA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41AA8"/>
    <w:pPr>
      <w:keepNext/>
      <w:ind w:left="567" w:right="57"/>
    </w:pPr>
    <w:rPr>
      <w:szCs w:val="22"/>
    </w:rPr>
  </w:style>
  <w:style w:type="paragraph" w:customStyle="1" w:styleId="Documentname">
    <w:name w:val="ŠDocument name"/>
    <w:basedOn w:val="Normal"/>
    <w:next w:val="Normal"/>
    <w:uiPriority w:val="17"/>
    <w:qFormat/>
    <w:rsid w:val="00041AA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41AA8"/>
    <w:pPr>
      <w:spacing w:after="0"/>
    </w:pPr>
    <w:rPr>
      <w:sz w:val="18"/>
      <w:szCs w:val="18"/>
    </w:rPr>
  </w:style>
  <w:style w:type="paragraph" w:customStyle="1" w:styleId="FeatureBox2">
    <w:name w:val="ŠFeature Box 2"/>
    <w:basedOn w:val="Normal"/>
    <w:next w:val="Normal"/>
    <w:uiPriority w:val="12"/>
    <w:qFormat/>
    <w:rsid w:val="00041AA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41AA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41AA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41AA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41AA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41AA8"/>
    <w:rPr>
      <w:color w:val="001C4A" w:themeColor="accent1" w:themeShade="BF"/>
      <w:u w:val="single"/>
    </w:rPr>
  </w:style>
  <w:style w:type="paragraph" w:customStyle="1" w:styleId="Logo">
    <w:name w:val="ŠLogo"/>
    <w:basedOn w:val="Normal"/>
    <w:uiPriority w:val="18"/>
    <w:qFormat/>
    <w:rsid w:val="00041AA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41AA8"/>
    <w:pPr>
      <w:tabs>
        <w:tab w:val="right" w:leader="dot" w:pos="14570"/>
      </w:tabs>
      <w:spacing w:before="0"/>
    </w:pPr>
    <w:rPr>
      <w:b/>
      <w:noProof/>
    </w:rPr>
  </w:style>
  <w:style w:type="paragraph" w:styleId="TOC2">
    <w:name w:val="toc 2"/>
    <w:aliases w:val="ŠTOC 2"/>
    <w:basedOn w:val="Normal"/>
    <w:next w:val="Normal"/>
    <w:uiPriority w:val="39"/>
    <w:unhideWhenUsed/>
    <w:rsid w:val="00041AA8"/>
    <w:pPr>
      <w:tabs>
        <w:tab w:val="right" w:leader="dot" w:pos="14570"/>
      </w:tabs>
      <w:spacing w:before="0"/>
    </w:pPr>
    <w:rPr>
      <w:noProof/>
    </w:rPr>
  </w:style>
  <w:style w:type="paragraph" w:styleId="TOC3">
    <w:name w:val="toc 3"/>
    <w:aliases w:val="ŠTOC 3"/>
    <w:basedOn w:val="Normal"/>
    <w:next w:val="Normal"/>
    <w:uiPriority w:val="39"/>
    <w:unhideWhenUsed/>
    <w:rsid w:val="00041AA8"/>
    <w:pPr>
      <w:spacing w:before="0"/>
      <w:ind w:left="244"/>
    </w:pPr>
  </w:style>
  <w:style w:type="character" w:customStyle="1" w:styleId="BoldItalic">
    <w:name w:val="ŠBold Italic"/>
    <w:basedOn w:val="DefaultParagraphFont"/>
    <w:uiPriority w:val="1"/>
    <w:qFormat/>
    <w:rsid w:val="00041AA8"/>
    <w:rPr>
      <w:b/>
      <w:i/>
      <w:iCs/>
    </w:rPr>
  </w:style>
  <w:style w:type="character" w:customStyle="1" w:styleId="Heading1Char">
    <w:name w:val="Heading 1 Char"/>
    <w:aliases w:val="ŠHeading 1 Char"/>
    <w:basedOn w:val="DefaultParagraphFont"/>
    <w:link w:val="Heading1"/>
    <w:uiPriority w:val="3"/>
    <w:rsid w:val="00041AA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41AA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41AA8"/>
    <w:pPr>
      <w:spacing w:after="240"/>
      <w:outlineLvl w:val="9"/>
    </w:pPr>
    <w:rPr>
      <w:szCs w:val="40"/>
    </w:rPr>
  </w:style>
  <w:style w:type="paragraph" w:styleId="Footer">
    <w:name w:val="footer"/>
    <w:aliases w:val="ŠFooter"/>
    <w:basedOn w:val="Normal"/>
    <w:link w:val="FooterChar"/>
    <w:uiPriority w:val="19"/>
    <w:rsid w:val="00041AA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41AA8"/>
    <w:rPr>
      <w:rFonts w:ascii="Arial" w:hAnsi="Arial" w:cs="Arial"/>
      <w:sz w:val="18"/>
      <w:szCs w:val="18"/>
    </w:rPr>
  </w:style>
  <w:style w:type="paragraph" w:styleId="Header">
    <w:name w:val="header"/>
    <w:aliases w:val="ŠHeader"/>
    <w:basedOn w:val="Normal"/>
    <w:link w:val="HeaderChar"/>
    <w:uiPriority w:val="16"/>
    <w:rsid w:val="00041AA8"/>
    <w:rPr>
      <w:noProof/>
      <w:color w:val="002664"/>
      <w:sz w:val="28"/>
      <w:szCs w:val="28"/>
    </w:rPr>
  </w:style>
  <w:style w:type="character" w:customStyle="1" w:styleId="HeaderChar">
    <w:name w:val="Header Char"/>
    <w:aliases w:val="ŠHeader Char"/>
    <w:basedOn w:val="DefaultParagraphFont"/>
    <w:link w:val="Header"/>
    <w:uiPriority w:val="16"/>
    <w:rsid w:val="00041AA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41AA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41AA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41AA8"/>
    <w:rPr>
      <w:rFonts w:ascii="Arial" w:hAnsi="Arial" w:cs="Arial"/>
      <w:b/>
      <w:szCs w:val="32"/>
    </w:rPr>
  </w:style>
  <w:style w:type="character" w:styleId="UnresolvedMention">
    <w:name w:val="Unresolved Mention"/>
    <w:basedOn w:val="DefaultParagraphFont"/>
    <w:uiPriority w:val="99"/>
    <w:semiHidden/>
    <w:unhideWhenUsed/>
    <w:rsid w:val="00041AA8"/>
    <w:rPr>
      <w:color w:val="605E5C"/>
      <w:shd w:val="clear" w:color="auto" w:fill="E1DFDD"/>
    </w:rPr>
  </w:style>
  <w:style w:type="character" w:styleId="SubtleEmphasis">
    <w:name w:val="Subtle Emphasis"/>
    <w:basedOn w:val="DefaultParagraphFont"/>
    <w:uiPriority w:val="19"/>
    <w:semiHidden/>
    <w:qFormat/>
    <w:rsid w:val="00041AA8"/>
    <w:rPr>
      <w:i/>
      <w:iCs/>
      <w:color w:val="404040" w:themeColor="text1" w:themeTint="BF"/>
    </w:rPr>
  </w:style>
  <w:style w:type="paragraph" w:styleId="TOC4">
    <w:name w:val="toc 4"/>
    <w:aliases w:val="ŠTOC 4"/>
    <w:basedOn w:val="Normal"/>
    <w:next w:val="Normal"/>
    <w:autoRedefine/>
    <w:uiPriority w:val="39"/>
    <w:unhideWhenUsed/>
    <w:rsid w:val="00041AA8"/>
    <w:pPr>
      <w:spacing w:before="0"/>
      <w:ind w:left="488"/>
    </w:pPr>
  </w:style>
  <w:style w:type="character" w:styleId="CommentReference">
    <w:name w:val="annotation reference"/>
    <w:basedOn w:val="DefaultParagraphFont"/>
    <w:uiPriority w:val="99"/>
    <w:semiHidden/>
    <w:unhideWhenUsed/>
    <w:rsid w:val="00041AA8"/>
    <w:rPr>
      <w:sz w:val="16"/>
      <w:szCs w:val="16"/>
    </w:rPr>
  </w:style>
  <w:style w:type="paragraph" w:styleId="CommentText">
    <w:name w:val="annotation text"/>
    <w:basedOn w:val="Normal"/>
    <w:link w:val="CommentTextChar"/>
    <w:uiPriority w:val="99"/>
    <w:unhideWhenUsed/>
    <w:rsid w:val="00041AA8"/>
    <w:pPr>
      <w:spacing w:line="240" w:lineRule="auto"/>
    </w:pPr>
    <w:rPr>
      <w:sz w:val="20"/>
      <w:szCs w:val="20"/>
    </w:rPr>
  </w:style>
  <w:style w:type="character" w:customStyle="1" w:styleId="CommentTextChar">
    <w:name w:val="Comment Text Char"/>
    <w:basedOn w:val="DefaultParagraphFont"/>
    <w:link w:val="CommentText"/>
    <w:uiPriority w:val="99"/>
    <w:rsid w:val="00041AA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41AA8"/>
    <w:rPr>
      <w:b/>
      <w:bCs/>
    </w:rPr>
  </w:style>
  <w:style w:type="character" w:customStyle="1" w:styleId="CommentSubjectChar">
    <w:name w:val="Comment Subject Char"/>
    <w:basedOn w:val="CommentTextChar"/>
    <w:link w:val="CommentSubject"/>
    <w:uiPriority w:val="99"/>
    <w:semiHidden/>
    <w:rsid w:val="00041AA8"/>
    <w:rPr>
      <w:rFonts w:ascii="Arial" w:hAnsi="Arial" w:cs="Arial"/>
      <w:b/>
      <w:bCs/>
      <w:sz w:val="20"/>
      <w:szCs w:val="20"/>
    </w:rPr>
  </w:style>
  <w:style w:type="character" w:styleId="Strong">
    <w:name w:val="Strong"/>
    <w:aliases w:val="ŠStrong,Bold"/>
    <w:qFormat/>
    <w:rsid w:val="00041AA8"/>
    <w:rPr>
      <w:b/>
      <w:bCs/>
    </w:rPr>
  </w:style>
  <w:style w:type="character" w:styleId="Emphasis">
    <w:name w:val="Emphasis"/>
    <w:aliases w:val="ŠEmphasis,Italic"/>
    <w:qFormat/>
    <w:rsid w:val="00041AA8"/>
    <w:rPr>
      <w:i/>
      <w:iCs/>
    </w:rPr>
  </w:style>
  <w:style w:type="paragraph" w:styleId="ListNumber3">
    <w:name w:val="List Number 3"/>
    <w:aliases w:val="ŠList Number 3"/>
    <w:basedOn w:val="ListBullet3"/>
    <w:uiPriority w:val="8"/>
    <w:rsid w:val="00041AA8"/>
    <w:pPr>
      <w:numPr>
        <w:ilvl w:val="2"/>
        <w:numId w:val="29"/>
      </w:numPr>
    </w:pPr>
  </w:style>
  <w:style w:type="paragraph" w:styleId="ListBullet3">
    <w:name w:val="List Bullet 3"/>
    <w:aliases w:val="ŠList Bullet 3"/>
    <w:basedOn w:val="Normal"/>
    <w:uiPriority w:val="10"/>
    <w:rsid w:val="00041AA8"/>
    <w:pPr>
      <w:numPr>
        <w:numId w:val="26"/>
      </w:numPr>
    </w:pPr>
  </w:style>
  <w:style w:type="character" w:styleId="PlaceholderText">
    <w:name w:val="Placeholder Text"/>
    <w:basedOn w:val="DefaultParagraphFont"/>
    <w:uiPriority w:val="99"/>
    <w:semiHidden/>
    <w:rsid w:val="00041AA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41AA8"/>
    <w:pPr>
      <w:spacing w:before="360"/>
    </w:pPr>
    <w:rPr>
      <w:color w:val="002664"/>
      <w:sz w:val="44"/>
      <w:szCs w:val="48"/>
    </w:rPr>
  </w:style>
  <w:style w:type="character" w:customStyle="1" w:styleId="SubtitleChar0">
    <w:name w:val="ŠSubtitle Char"/>
    <w:basedOn w:val="DefaultParagraphFont"/>
    <w:link w:val="Subtitle0"/>
    <w:uiPriority w:val="2"/>
    <w:rsid w:val="00041AA8"/>
    <w:rPr>
      <w:rFonts w:ascii="Arial" w:hAnsi="Arial" w:cs="Arial"/>
      <w:color w:val="002664"/>
      <w:sz w:val="44"/>
      <w:szCs w:val="48"/>
    </w:rPr>
  </w:style>
  <w:style w:type="paragraph" w:styleId="Title">
    <w:name w:val="Title"/>
    <w:aliases w:val="ŠTitle"/>
    <w:basedOn w:val="Normal"/>
    <w:next w:val="Normal"/>
    <w:link w:val="TitleChar"/>
    <w:uiPriority w:val="1"/>
    <w:rsid w:val="00041AA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41AA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41AA8"/>
    <w:pPr>
      <w:ind w:left="567"/>
    </w:pPr>
  </w:style>
  <w:style w:type="character" w:styleId="FollowedHyperlink">
    <w:name w:val="FollowedHyperlink"/>
    <w:basedOn w:val="DefaultParagraphFont"/>
    <w:uiPriority w:val="99"/>
    <w:semiHidden/>
    <w:unhideWhenUsed/>
    <w:rsid w:val="00041A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79066">
      <w:bodyDiv w:val="1"/>
      <w:marLeft w:val="0"/>
      <w:marRight w:val="0"/>
      <w:marTop w:val="0"/>
      <w:marBottom w:val="0"/>
      <w:divBdr>
        <w:top w:val="none" w:sz="0" w:space="0" w:color="auto"/>
        <w:left w:val="none" w:sz="0" w:space="0" w:color="auto"/>
        <w:bottom w:val="none" w:sz="0" w:space="0" w:color="auto"/>
        <w:right w:val="none" w:sz="0" w:space="0" w:color="auto"/>
      </w:divBdr>
    </w:div>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2054233115">
      <w:bodyDiv w:val="1"/>
      <w:marLeft w:val="0"/>
      <w:marRight w:val="0"/>
      <w:marTop w:val="0"/>
      <w:marBottom w:val="0"/>
      <w:divBdr>
        <w:top w:val="none" w:sz="0" w:space="0" w:color="auto"/>
        <w:left w:val="none" w:sz="0" w:space="0" w:color="auto"/>
        <w:bottom w:val="none" w:sz="0" w:space="0" w:color="auto"/>
        <w:right w:val="none" w:sz="0" w:space="0" w:color="auto"/>
      </w:divBdr>
      <w:divsChild>
        <w:div w:id="286594938">
          <w:marLeft w:val="0"/>
          <w:marRight w:val="0"/>
          <w:marTop w:val="0"/>
          <w:marBottom w:val="0"/>
          <w:divBdr>
            <w:top w:val="none" w:sz="0" w:space="0" w:color="auto"/>
            <w:left w:val="none" w:sz="0" w:space="0" w:color="auto"/>
            <w:bottom w:val="none" w:sz="0" w:space="0" w:color="auto"/>
            <w:right w:val="none" w:sz="0" w:space="0" w:color="auto"/>
          </w:divBdr>
          <w:divsChild>
            <w:div w:id="1812400125">
              <w:marLeft w:val="0"/>
              <w:marRight w:val="0"/>
              <w:marTop w:val="0"/>
              <w:marBottom w:val="0"/>
              <w:divBdr>
                <w:top w:val="none" w:sz="0" w:space="0" w:color="auto"/>
                <w:left w:val="none" w:sz="0" w:space="0" w:color="auto"/>
                <w:bottom w:val="none" w:sz="0" w:space="0" w:color="auto"/>
                <w:right w:val="none" w:sz="0" w:space="0" w:color="auto"/>
              </w:divBdr>
            </w:div>
          </w:divsChild>
        </w:div>
        <w:div w:id="1994219550">
          <w:marLeft w:val="0"/>
          <w:marRight w:val="0"/>
          <w:marTop w:val="0"/>
          <w:marBottom w:val="0"/>
          <w:divBdr>
            <w:top w:val="none" w:sz="0" w:space="0" w:color="auto"/>
            <w:left w:val="none" w:sz="0" w:space="0" w:color="auto"/>
            <w:bottom w:val="none" w:sz="0" w:space="0" w:color="auto"/>
            <w:right w:val="none" w:sz="0" w:space="0" w:color="auto"/>
          </w:divBdr>
          <w:divsChild>
            <w:div w:id="963848928">
              <w:marLeft w:val="0"/>
              <w:marRight w:val="0"/>
              <w:marTop w:val="0"/>
              <w:marBottom w:val="0"/>
              <w:divBdr>
                <w:top w:val="none" w:sz="0" w:space="0" w:color="auto"/>
                <w:left w:val="none" w:sz="0" w:space="0" w:color="auto"/>
                <w:bottom w:val="none" w:sz="0" w:space="0" w:color="auto"/>
                <w:right w:val="none" w:sz="0" w:space="0" w:color="auto"/>
              </w:divBdr>
            </w:div>
          </w:divsChild>
        </w:div>
        <w:div w:id="485558376">
          <w:marLeft w:val="0"/>
          <w:marRight w:val="0"/>
          <w:marTop w:val="0"/>
          <w:marBottom w:val="0"/>
          <w:divBdr>
            <w:top w:val="none" w:sz="0" w:space="0" w:color="auto"/>
            <w:left w:val="none" w:sz="0" w:space="0" w:color="auto"/>
            <w:bottom w:val="none" w:sz="0" w:space="0" w:color="auto"/>
            <w:right w:val="none" w:sz="0" w:space="0" w:color="auto"/>
          </w:divBdr>
          <w:divsChild>
            <w:div w:id="19817273">
              <w:marLeft w:val="0"/>
              <w:marRight w:val="0"/>
              <w:marTop w:val="0"/>
              <w:marBottom w:val="0"/>
              <w:divBdr>
                <w:top w:val="none" w:sz="0" w:space="0" w:color="auto"/>
                <w:left w:val="none" w:sz="0" w:space="0" w:color="auto"/>
                <w:bottom w:val="none" w:sz="0" w:space="0" w:color="auto"/>
                <w:right w:val="none" w:sz="0" w:space="0" w:color="auto"/>
              </w:divBdr>
            </w:div>
          </w:divsChild>
        </w:div>
        <w:div w:id="1372879948">
          <w:marLeft w:val="0"/>
          <w:marRight w:val="0"/>
          <w:marTop w:val="0"/>
          <w:marBottom w:val="0"/>
          <w:divBdr>
            <w:top w:val="none" w:sz="0" w:space="0" w:color="auto"/>
            <w:left w:val="none" w:sz="0" w:space="0" w:color="auto"/>
            <w:bottom w:val="none" w:sz="0" w:space="0" w:color="auto"/>
            <w:right w:val="none" w:sz="0" w:space="0" w:color="auto"/>
          </w:divBdr>
          <w:divsChild>
            <w:div w:id="2033143172">
              <w:marLeft w:val="0"/>
              <w:marRight w:val="0"/>
              <w:marTop w:val="0"/>
              <w:marBottom w:val="0"/>
              <w:divBdr>
                <w:top w:val="none" w:sz="0" w:space="0" w:color="auto"/>
                <w:left w:val="none" w:sz="0" w:space="0" w:color="auto"/>
                <w:bottom w:val="none" w:sz="0" w:space="0" w:color="auto"/>
                <w:right w:val="none" w:sz="0" w:space="0" w:color="auto"/>
              </w:divBdr>
            </w:div>
          </w:divsChild>
        </w:div>
        <w:div w:id="686951949">
          <w:marLeft w:val="0"/>
          <w:marRight w:val="0"/>
          <w:marTop w:val="0"/>
          <w:marBottom w:val="0"/>
          <w:divBdr>
            <w:top w:val="none" w:sz="0" w:space="0" w:color="auto"/>
            <w:left w:val="none" w:sz="0" w:space="0" w:color="auto"/>
            <w:bottom w:val="none" w:sz="0" w:space="0" w:color="auto"/>
            <w:right w:val="none" w:sz="0" w:space="0" w:color="auto"/>
          </w:divBdr>
          <w:divsChild>
            <w:div w:id="632951397">
              <w:marLeft w:val="0"/>
              <w:marRight w:val="0"/>
              <w:marTop w:val="0"/>
              <w:marBottom w:val="0"/>
              <w:divBdr>
                <w:top w:val="none" w:sz="0" w:space="0" w:color="auto"/>
                <w:left w:val="none" w:sz="0" w:space="0" w:color="auto"/>
                <w:bottom w:val="none" w:sz="0" w:space="0" w:color="auto"/>
                <w:right w:val="none" w:sz="0" w:space="0" w:color="auto"/>
              </w:divBdr>
            </w:div>
          </w:divsChild>
        </w:div>
        <w:div w:id="1502239426">
          <w:marLeft w:val="0"/>
          <w:marRight w:val="0"/>
          <w:marTop w:val="0"/>
          <w:marBottom w:val="0"/>
          <w:divBdr>
            <w:top w:val="none" w:sz="0" w:space="0" w:color="auto"/>
            <w:left w:val="none" w:sz="0" w:space="0" w:color="auto"/>
            <w:bottom w:val="none" w:sz="0" w:space="0" w:color="auto"/>
            <w:right w:val="none" w:sz="0" w:space="0" w:color="auto"/>
          </w:divBdr>
          <w:divsChild>
            <w:div w:id="263265358">
              <w:marLeft w:val="0"/>
              <w:marRight w:val="0"/>
              <w:marTop w:val="0"/>
              <w:marBottom w:val="0"/>
              <w:divBdr>
                <w:top w:val="none" w:sz="0" w:space="0" w:color="auto"/>
                <w:left w:val="none" w:sz="0" w:space="0" w:color="auto"/>
                <w:bottom w:val="none" w:sz="0" w:space="0" w:color="auto"/>
                <w:right w:val="none" w:sz="0" w:space="0" w:color="auto"/>
              </w:divBdr>
            </w:div>
          </w:divsChild>
        </w:div>
        <w:div w:id="1701395211">
          <w:marLeft w:val="0"/>
          <w:marRight w:val="0"/>
          <w:marTop w:val="0"/>
          <w:marBottom w:val="0"/>
          <w:divBdr>
            <w:top w:val="none" w:sz="0" w:space="0" w:color="auto"/>
            <w:left w:val="none" w:sz="0" w:space="0" w:color="auto"/>
            <w:bottom w:val="none" w:sz="0" w:space="0" w:color="auto"/>
            <w:right w:val="none" w:sz="0" w:space="0" w:color="auto"/>
          </w:divBdr>
          <w:divsChild>
            <w:div w:id="1984113880">
              <w:marLeft w:val="0"/>
              <w:marRight w:val="0"/>
              <w:marTop w:val="0"/>
              <w:marBottom w:val="0"/>
              <w:divBdr>
                <w:top w:val="none" w:sz="0" w:space="0" w:color="auto"/>
                <w:left w:val="none" w:sz="0" w:space="0" w:color="auto"/>
                <w:bottom w:val="none" w:sz="0" w:space="0" w:color="auto"/>
                <w:right w:val="none" w:sz="0" w:space="0" w:color="auto"/>
              </w:divBdr>
            </w:div>
          </w:divsChild>
        </w:div>
        <w:div w:id="232743922">
          <w:marLeft w:val="0"/>
          <w:marRight w:val="0"/>
          <w:marTop w:val="0"/>
          <w:marBottom w:val="0"/>
          <w:divBdr>
            <w:top w:val="none" w:sz="0" w:space="0" w:color="auto"/>
            <w:left w:val="none" w:sz="0" w:space="0" w:color="auto"/>
            <w:bottom w:val="none" w:sz="0" w:space="0" w:color="auto"/>
            <w:right w:val="none" w:sz="0" w:space="0" w:color="auto"/>
          </w:divBdr>
          <w:divsChild>
            <w:div w:id="857500173">
              <w:marLeft w:val="0"/>
              <w:marRight w:val="0"/>
              <w:marTop w:val="0"/>
              <w:marBottom w:val="0"/>
              <w:divBdr>
                <w:top w:val="none" w:sz="0" w:space="0" w:color="auto"/>
                <w:left w:val="none" w:sz="0" w:space="0" w:color="auto"/>
                <w:bottom w:val="none" w:sz="0" w:space="0" w:color="auto"/>
                <w:right w:val="none" w:sz="0" w:space="0" w:color="auto"/>
              </w:divBdr>
            </w:div>
          </w:divsChild>
        </w:div>
        <w:div w:id="1243560382">
          <w:marLeft w:val="0"/>
          <w:marRight w:val="0"/>
          <w:marTop w:val="0"/>
          <w:marBottom w:val="0"/>
          <w:divBdr>
            <w:top w:val="none" w:sz="0" w:space="0" w:color="auto"/>
            <w:left w:val="none" w:sz="0" w:space="0" w:color="auto"/>
            <w:bottom w:val="none" w:sz="0" w:space="0" w:color="auto"/>
            <w:right w:val="none" w:sz="0" w:space="0" w:color="auto"/>
          </w:divBdr>
          <w:divsChild>
            <w:div w:id="1933316763">
              <w:marLeft w:val="0"/>
              <w:marRight w:val="0"/>
              <w:marTop w:val="0"/>
              <w:marBottom w:val="0"/>
              <w:divBdr>
                <w:top w:val="none" w:sz="0" w:space="0" w:color="auto"/>
                <w:left w:val="none" w:sz="0" w:space="0" w:color="auto"/>
                <w:bottom w:val="none" w:sz="0" w:space="0" w:color="auto"/>
                <w:right w:val="none" w:sz="0" w:space="0" w:color="auto"/>
              </w:divBdr>
            </w:div>
          </w:divsChild>
        </w:div>
        <w:div w:id="2070766509">
          <w:marLeft w:val="0"/>
          <w:marRight w:val="0"/>
          <w:marTop w:val="0"/>
          <w:marBottom w:val="0"/>
          <w:divBdr>
            <w:top w:val="none" w:sz="0" w:space="0" w:color="auto"/>
            <w:left w:val="none" w:sz="0" w:space="0" w:color="auto"/>
            <w:bottom w:val="none" w:sz="0" w:space="0" w:color="auto"/>
            <w:right w:val="none" w:sz="0" w:space="0" w:color="auto"/>
          </w:divBdr>
          <w:divsChild>
            <w:div w:id="1415971656">
              <w:marLeft w:val="0"/>
              <w:marRight w:val="0"/>
              <w:marTop w:val="0"/>
              <w:marBottom w:val="0"/>
              <w:divBdr>
                <w:top w:val="none" w:sz="0" w:space="0" w:color="auto"/>
                <w:left w:val="none" w:sz="0" w:space="0" w:color="auto"/>
                <w:bottom w:val="none" w:sz="0" w:space="0" w:color="auto"/>
                <w:right w:val="none" w:sz="0" w:space="0" w:color="auto"/>
              </w:divBdr>
            </w:div>
          </w:divsChild>
        </w:div>
        <w:div w:id="2084063983">
          <w:marLeft w:val="0"/>
          <w:marRight w:val="0"/>
          <w:marTop w:val="0"/>
          <w:marBottom w:val="0"/>
          <w:divBdr>
            <w:top w:val="none" w:sz="0" w:space="0" w:color="auto"/>
            <w:left w:val="none" w:sz="0" w:space="0" w:color="auto"/>
            <w:bottom w:val="none" w:sz="0" w:space="0" w:color="auto"/>
            <w:right w:val="none" w:sz="0" w:space="0" w:color="auto"/>
          </w:divBdr>
          <w:divsChild>
            <w:div w:id="465008154">
              <w:marLeft w:val="0"/>
              <w:marRight w:val="0"/>
              <w:marTop w:val="0"/>
              <w:marBottom w:val="0"/>
              <w:divBdr>
                <w:top w:val="none" w:sz="0" w:space="0" w:color="auto"/>
                <w:left w:val="none" w:sz="0" w:space="0" w:color="auto"/>
                <w:bottom w:val="none" w:sz="0" w:space="0" w:color="auto"/>
                <w:right w:val="none" w:sz="0" w:space="0" w:color="auto"/>
              </w:divBdr>
            </w:div>
          </w:divsChild>
        </w:div>
        <w:div w:id="564149979">
          <w:marLeft w:val="0"/>
          <w:marRight w:val="0"/>
          <w:marTop w:val="0"/>
          <w:marBottom w:val="0"/>
          <w:divBdr>
            <w:top w:val="none" w:sz="0" w:space="0" w:color="auto"/>
            <w:left w:val="none" w:sz="0" w:space="0" w:color="auto"/>
            <w:bottom w:val="none" w:sz="0" w:space="0" w:color="auto"/>
            <w:right w:val="none" w:sz="0" w:space="0" w:color="auto"/>
          </w:divBdr>
          <w:divsChild>
            <w:div w:id="108522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uct2LiUGt8" TargetMode="External"/><Relationship Id="rId13" Type="http://schemas.openxmlformats.org/officeDocument/2006/relationships/hyperlink" Target="https://creativecommons.org/licenses/by/4.0/"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21484-244F-4932-AE39-E6F21F79A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775</Words>
  <Characters>4092</Characters>
  <Application>Microsoft Office Word</Application>
  <DocSecurity>0</DocSecurity>
  <Lines>86</Lines>
  <Paragraphs>33</Paragraphs>
  <ScaleCrop>false</ScaleCrop>
  <HeadingPairs>
    <vt:vector size="2" baseType="variant">
      <vt:variant>
        <vt:lpstr>Title</vt:lpstr>
      </vt:variant>
      <vt:variant>
        <vt:i4>1</vt:i4>
      </vt:variant>
    </vt:vector>
  </HeadingPairs>
  <TitlesOfParts>
    <vt:vector size="1" baseType="lpstr">
      <vt:lpstr>Daily routine – listening activities, S5 Italian</vt:lpstr>
    </vt:vector>
  </TitlesOfParts>
  <Company/>
  <LinksUpToDate>false</LinksUpToDate>
  <CharactersWithSpaces>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Auslan news comprehension activity – Auslan, Stage 4</dc:title>
  <dc:subject/>
  <dc:creator>NSW Department of Education</dc:creator>
  <cp:keywords/>
  <dc:description/>
  <dcterms:created xsi:type="dcterms:W3CDTF">2025-10-22T22:41:00Z</dcterms:created>
  <dcterms:modified xsi:type="dcterms:W3CDTF">2025-11-24T01:02:00Z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2024-09-13T04:54:08Z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b85046e5-6b90-433b-8c54-01fc2b5b997d</vt:lpwstr>
  </property>
  <property fmtid="{D5CDD505-2E9C-101B-9397-08002B2CF9AE}" pid="8" name="MSIP_Label_b603dfd7-d93a-4381-a340-2995d8282205_ContentBits">
    <vt:lpwstr>0</vt:lpwstr>
  </property>
  <property fmtid="{D5CDD505-2E9C-101B-9397-08002B2CF9AE}" pid="9" name="GrammarlyDocumentId">
    <vt:lpwstr>565821fc-31b0-4557-8e42-553dc387647a</vt:lpwstr>
  </property>
</Properties>
</file>