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640BFA" w14:textId="77777777" w:rsidR="000E1853" w:rsidRDefault="00AD2A16" w:rsidP="000E1853">
      <w:pPr>
        <w:pStyle w:val="Title"/>
      </w:pPr>
      <w:r w:rsidRPr="003A76C6">
        <w:t>Studies of Religion</w:t>
      </w:r>
    </w:p>
    <w:p w14:paraId="4D86074E" w14:textId="6B5D96CD" w:rsidR="00C02F82" w:rsidRPr="003A76C6" w:rsidRDefault="000E1853" w:rsidP="00BA595B">
      <w:pPr>
        <w:pStyle w:val="Subtitle0"/>
      </w:pPr>
      <w:r>
        <w:t>P</w:t>
      </w:r>
      <w:r w:rsidR="00AD2A16" w:rsidRPr="003A76C6">
        <w:t>reliminary</w:t>
      </w:r>
      <w:r>
        <w:t xml:space="preserve"> –</w:t>
      </w:r>
      <w:r w:rsidR="00C02F82" w:rsidRPr="003A76C6">
        <w:t xml:space="preserve"> </w:t>
      </w:r>
      <w:r w:rsidR="00AD2A16" w:rsidRPr="003A76C6">
        <w:t>Nature of Religion and Beliefs</w:t>
      </w:r>
    </w:p>
    <w:p w14:paraId="29D32A28" w14:textId="18B01652" w:rsidR="00C02F82" w:rsidRPr="003A76C6" w:rsidRDefault="00C02F82" w:rsidP="00C02F82">
      <w:pPr>
        <w:pStyle w:val="FeatureBox"/>
      </w:pPr>
      <w:r w:rsidRPr="003A76C6">
        <w:br w:type="page"/>
      </w:r>
    </w:p>
    <w:p w14:paraId="187C8BB4" w14:textId="77777777" w:rsidR="00447B6A" w:rsidRPr="003A76C6" w:rsidRDefault="00447B6A" w:rsidP="00447B6A">
      <w:pPr>
        <w:pStyle w:val="TOCHeading"/>
      </w:pPr>
      <w:r w:rsidRPr="003A76C6">
        <w:lastRenderedPageBreak/>
        <w:t>Contents</w:t>
      </w:r>
    </w:p>
    <w:p w14:paraId="43F8FB0F" w14:textId="7DA436D7" w:rsidR="00C34443" w:rsidRDefault="00906E09">
      <w:pPr>
        <w:pStyle w:val="TOC1"/>
        <w:rPr>
          <w:rFonts w:asciiTheme="minorHAnsi" w:eastAsia="Batang" w:hAnsiTheme="minorHAnsi" w:cstheme="minorBidi"/>
          <w:b w:val="0"/>
          <w:kern w:val="2"/>
          <w:sz w:val="24"/>
          <w:lang w:eastAsia="ko-KR"/>
          <w14:ligatures w14:val="standardContextual"/>
        </w:rPr>
      </w:pPr>
      <w:r>
        <w:fldChar w:fldCharType="begin"/>
      </w:r>
      <w:r>
        <w:instrText xml:space="preserve"> TOC \o "1-3" \h \z \u </w:instrText>
      </w:r>
      <w:r>
        <w:fldChar w:fldCharType="separate"/>
      </w:r>
      <w:hyperlink w:anchor="_Toc191548304" w:history="1">
        <w:r w:rsidR="00C34443" w:rsidRPr="00364F9D">
          <w:rPr>
            <w:rStyle w:val="Hyperlink"/>
          </w:rPr>
          <w:t>Overview</w:t>
        </w:r>
        <w:r w:rsidR="00C34443">
          <w:rPr>
            <w:webHidden/>
          </w:rPr>
          <w:tab/>
        </w:r>
        <w:r w:rsidR="00C34443">
          <w:rPr>
            <w:webHidden/>
          </w:rPr>
          <w:fldChar w:fldCharType="begin"/>
        </w:r>
        <w:r w:rsidR="00C34443">
          <w:rPr>
            <w:webHidden/>
          </w:rPr>
          <w:instrText xml:space="preserve"> PAGEREF _Toc191548304 \h </w:instrText>
        </w:r>
        <w:r w:rsidR="00C34443">
          <w:rPr>
            <w:webHidden/>
          </w:rPr>
        </w:r>
        <w:r w:rsidR="00C34443">
          <w:rPr>
            <w:webHidden/>
          </w:rPr>
          <w:fldChar w:fldCharType="separate"/>
        </w:r>
        <w:r w:rsidR="00C34443">
          <w:rPr>
            <w:webHidden/>
          </w:rPr>
          <w:t>3</w:t>
        </w:r>
        <w:r w:rsidR="00C34443">
          <w:rPr>
            <w:webHidden/>
          </w:rPr>
          <w:fldChar w:fldCharType="end"/>
        </w:r>
      </w:hyperlink>
    </w:p>
    <w:p w14:paraId="41C44C1C" w14:textId="473A513D" w:rsidR="00C34443" w:rsidRDefault="00C34443">
      <w:pPr>
        <w:pStyle w:val="TOC2"/>
        <w:rPr>
          <w:rFonts w:asciiTheme="minorHAnsi" w:eastAsia="Batang" w:hAnsiTheme="minorHAnsi" w:cstheme="minorBidi"/>
          <w:kern w:val="2"/>
          <w:sz w:val="24"/>
          <w:lang w:eastAsia="ko-KR"/>
          <w14:ligatures w14:val="standardContextual"/>
        </w:rPr>
      </w:pPr>
      <w:hyperlink w:anchor="_Toc191548305" w:history="1">
        <w:r w:rsidRPr="00364F9D">
          <w:rPr>
            <w:rStyle w:val="Hyperlink"/>
          </w:rPr>
          <w:t>Outcomes</w:t>
        </w:r>
        <w:r>
          <w:rPr>
            <w:webHidden/>
          </w:rPr>
          <w:tab/>
        </w:r>
        <w:r>
          <w:rPr>
            <w:webHidden/>
          </w:rPr>
          <w:fldChar w:fldCharType="begin"/>
        </w:r>
        <w:r>
          <w:rPr>
            <w:webHidden/>
          </w:rPr>
          <w:instrText xml:space="preserve"> PAGEREF _Toc191548305 \h </w:instrText>
        </w:r>
        <w:r>
          <w:rPr>
            <w:webHidden/>
          </w:rPr>
        </w:r>
        <w:r>
          <w:rPr>
            <w:webHidden/>
          </w:rPr>
          <w:fldChar w:fldCharType="separate"/>
        </w:r>
        <w:r>
          <w:rPr>
            <w:webHidden/>
          </w:rPr>
          <w:t>3</w:t>
        </w:r>
        <w:r>
          <w:rPr>
            <w:webHidden/>
          </w:rPr>
          <w:fldChar w:fldCharType="end"/>
        </w:r>
      </w:hyperlink>
    </w:p>
    <w:p w14:paraId="22A8A9F6" w14:textId="42ADC575" w:rsidR="00C34443" w:rsidRDefault="00C34443">
      <w:pPr>
        <w:pStyle w:val="TOC2"/>
        <w:rPr>
          <w:rFonts w:asciiTheme="minorHAnsi" w:eastAsia="Batang" w:hAnsiTheme="minorHAnsi" w:cstheme="minorBidi"/>
          <w:kern w:val="2"/>
          <w:sz w:val="24"/>
          <w:lang w:eastAsia="ko-KR"/>
          <w14:ligatures w14:val="standardContextual"/>
        </w:rPr>
      </w:pPr>
      <w:hyperlink w:anchor="_Toc191548306" w:history="1">
        <w:r w:rsidRPr="00364F9D">
          <w:rPr>
            <w:rStyle w:val="Hyperlink"/>
          </w:rPr>
          <w:t>Objectives</w:t>
        </w:r>
        <w:r>
          <w:rPr>
            <w:webHidden/>
          </w:rPr>
          <w:tab/>
        </w:r>
        <w:r>
          <w:rPr>
            <w:webHidden/>
          </w:rPr>
          <w:fldChar w:fldCharType="begin"/>
        </w:r>
        <w:r>
          <w:rPr>
            <w:webHidden/>
          </w:rPr>
          <w:instrText xml:space="preserve"> PAGEREF _Toc191548306 \h </w:instrText>
        </w:r>
        <w:r>
          <w:rPr>
            <w:webHidden/>
          </w:rPr>
        </w:r>
        <w:r>
          <w:rPr>
            <w:webHidden/>
          </w:rPr>
          <w:fldChar w:fldCharType="separate"/>
        </w:r>
        <w:r>
          <w:rPr>
            <w:webHidden/>
          </w:rPr>
          <w:t>3</w:t>
        </w:r>
        <w:r>
          <w:rPr>
            <w:webHidden/>
          </w:rPr>
          <w:fldChar w:fldCharType="end"/>
        </w:r>
      </w:hyperlink>
    </w:p>
    <w:p w14:paraId="3B8D0966" w14:textId="7948DBE5" w:rsidR="00C34443" w:rsidRDefault="00C34443">
      <w:pPr>
        <w:pStyle w:val="TOC1"/>
        <w:rPr>
          <w:rFonts w:asciiTheme="minorHAnsi" w:eastAsia="Batang" w:hAnsiTheme="minorHAnsi" w:cstheme="minorBidi"/>
          <w:b w:val="0"/>
          <w:kern w:val="2"/>
          <w:sz w:val="24"/>
          <w:lang w:eastAsia="ko-KR"/>
          <w14:ligatures w14:val="standardContextual"/>
        </w:rPr>
      </w:pPr>
      <w:hyperlink w:anchor="_Toc191548307" w:history="1">
        <w:r w:rsidRPr="00364F9D">
          <w:rPr>
            <w:rStyle w:val="Hyperlink"/>
          </w:rPr>
          <w:t>Learning sequence 1 – Nature of Religion</w:t>
        </w:r>
        <w:r>
          <w:rPr>
            <w:webHidden/>
          </w:rPr>
          <w:tab/>
        </w:r>
        <w:r>
          <w:rPr>
            <w:webHidden/>
          </w:rPr>
          <w:fldChar w:fldCharType="begin"/>
        </w:r>
        <w:r>
          <w:rPr>
            <w:webHidden/>
          </w:rPr>
          <w:instrText xml:space="preserve"> PAGEREF _Toc191548307 \h </w:instrText>
        </w:r>
        <w:r>
          <w:rPr>
            <w:webHidden/>
          </w:rPr>
        </w:r>
        <w:r>
          <w:rPr>
            <w:webHidden/>
          </w:rPr>
          <w:fldChar w:fldCharType="separate"/>
        </w:r>
        <w:r>
          <w:rPr>
            <w:webHidden/>
          </w:rPr>
          <w:t>4</w:t>
        </w:r>
        <w:r>
          <w:rPr>
            <w:webHidden/>
          </w:rPr>
          <w:fldChar w:fldCharType="end"/>
        </w:r>
      </w:hyperlink>
    </w:p>
    <w:p w14:paraId="2CAE6F63" w14:textId="30D9E2AE" w:rsidR="00C34443" w:rsidRDefault="00C34443">
      <w:pPr>
        <w:pStyle w:val="TOC2"/>
        <w:rPr>
          <w:rFonts w:asciiTheme="minorHAnsi" w:eastAsia="Batang" w:hAnsiTheme="minorHAnsi" w:cstheme="minorBidi"/>
          <w:kern w:val="2"/>
          <w:sz w:val="24"/>
          <w:lang w:eastAsia="ko-KR"/>
          <w14:ligatures w14:val="standardContextual"/>
        </w:rPr>
      </w:pPr>
      <w:hyperlink w:anchor="_Toc191548308" w:history="1">
        <w:r w:rsidRPr="00364F9D">
          <w:rPr>
            <w:rStyle w:val="Hyperlink"/>
          </w:rPr>
          <w:t>Syllabus content</w:t>
        </w:r>
        <w:r>
          <w:rPr>
            <w:webHidden/>
          </w:rPr>
          <w:tab/>
        </w:r>
        <w:r>
          <w:rPr>
            <w:webHidden/>
          </w:rPr>
          <w:fldChar w:fldCharType="begin"/>
        </w:r>
        <w:r>
          <w:rPr>
            <w:webHidden/>
          </w:rPr>
          <w:instrText xml:space="preserve"> PAGEREF _Toc191548308 \h </w:instrText>
        </w:r>
        <w:r>
          <w:rPr>
            <w:webHidden/>
          </w:rPr>
        </w:r>
        <w:r>
          <w:rPr>
            <w:webHidden/>
          </w:rPr>
          <w:fldChar w:fldCharType="separate"/>
        </w:r>
        <w:r>
          <w:rPr>
            <w:webHidden/>
          </w:rPr>
          <w:t>5</w:t>
        </w:r>
        <w:r>
          <w:rPr>
            <w:webHidden/>
          </w:rPr>
          <w:fldChar w:fldCharType="end"/>
        </w:r>
      </w:hyperlink>
    </w:p>
    <w:p w14:paraId="3AF400EE" w14:textId="09089DAF" w:rsidR="00C34443" w:rsidRDefault="00C34443">
      <w:pPr>
        <w:pStyle w:val="TOC2"/>
        <w:rPr>
          <w:rFonts w:asciiTheme="minorHAnsi" w:eastAsia="Batang" w:hAnsiTheme="minorHAnsi" w:cstheme="minorBidi"/>
          <w:kern w:val="2"/>
          <w:sz w:val="24"/>
          <w:lang w:eastAsia="ko-KR"/>
          <w14:ligatures w14:val="standardContextual"/>
        </w:rPr>
      </w:pPr>
      <w:hyperlink w:anchor="_Toc191548309" w:history="1">
        <w:r w:rsidRPr="00364F9D">
          <w:rPr>
            <w:rStyle w:val="Hyperlink"/>
          </w:rPr>
          <w:t>Learning intentions</w:t>
        </w:r>
        <w:r>
          <w:rPr>
            <w:webHidden/>
          </w:rPr>
          <w:tab/>
        </w:r>
        <w:r>
          <w:rPr>
            <w:webHidden/>
          </w:rPr>
          <w:fldChar w:fldCharType="begin"/>
        </w:r>
        <w:r>
          <w:rPr>
            <w:webHidden/>
          </w:rPr>
          <w:instrText xml:space="preserve"> PAGEREF _Toc191548309 \h </w:instrText>
        </w:r>
        <w:r>
          <w:rPr>
            <w:webHidden/>
          </w:rPr>
        </w:r>
        <w:r>
          <w:rPr>
            <w:webHidden/>
          </w:rPr>
          <w:fldChar w:fldCharType="separate"/>
        </w:r>
        <w:r>
          <w:rPr>
            <w:webHidden/>
          </w:rPr>
          <w:t>5</w:t>
        </w:r>
        <w:r>
          <w:rPr>
            <w:webHidden/>
          </w:rPr>
          <w:fldChar w:fldCharType="end"/>
        </w:r>
      </w:hyperlink>
    </w:p>
    <w:p w14:paraId="3DD48DBE" w14:textId="17573A18" w:rsidR="00C34443" w:rsidRDefault="00C34443">
      <w:pPr>
        <w:pStyle w:val="TOC2"/>
        <w:rPr>
          <w:rFonts w:asciiTheme="minorHAnsi" w:eastAsia="Batang" w:hAnsiTheme="minorHAnsi" w:cstheme="minorBidi"/>
          <w:kern w:val="2"/>
          <w:sz w:val="24"/>
          <w:lang w:eastAsia="ko-KR"/>
          <w14:ligatures w14:val="standardContextual"/>
        </w:rPr>
      </w:pPr>
      <w:hyperlink w:anchor="_Toc191548310" w:history="1">
        <w:r w:rsidRPr="00364F9D">
          <w:rPr>
            <w:rStyle w:val="Hyperlink"/>
          </w:rPr>
          <w:t>Success criteria</w:t>
        </w:r>
        <w:r>
          <w:rPr>
            <w:webHidden/>
          </w:rPr>
          <w:tab/>
        </w:r>
        <w:r>
          <w:rPr>
            <w:webHidden/>
          </w:rPr>
          <w:fldChar w:fldCharType="begin"/>
        </w:r>
        <w:r>
          <w:rPr>
            <w:webHidden/>
          </w:rPr>
          <w:instrText xml:space="preserve"> PAGEREF _Toc191548310 \h </w:instrText>
        </w:r>
        <w:r>
          <w:rPr>
            <w:webHidden/>
          </w:rPr>
        </w:r>
        <w:r>
          <w:rPr>
            <w:webHidden/>
          </w:rPr>
          <w:fldChar w:fldCharType="separate"/>
        </w:r>
        <w:r>
          <w:rPr>
            <w:webHidden/>
          </w:rPr>
          <w:t>6</w:t>
        </w:r>
        <w:r>
          <w:rPr>
            <w:webHidden/>
          </w:rPr>
          <w:fldChar w:fldCharType="end"/>
        </w:r>
      </w:hyperlink>
    </w:p>
    <w:p w14:paraId="1E4E7F5A" w14:textId="5AFB3316" w:rsidR="00C34443" w:rsidRDefault="00C34443">
      <w:pPr>
        <w:pStyle w:val="TOC2"/>
        <w:rPr>
          <w:rFonts w:asciiTheme="minorHAnsi" w:eastAsia="Batang" w:hAnsiTheme="minorHAnsi" w:cstheme="minorBidi"/>
          <w:kern w:val="2"/>
          <w:sz w:val="24"/>
          <w:lang w:eastAsia="ko-KR"/>
          <w14:ligatures w14:val="standardContextual"/>
        </w:rPr>
      </w:pPr>
      <w:hyperlink w:anchor="_Toc191548311" w:history="1">
        <w:r w:rsidRPr="00364F9D">
          <w:rPr>
            <w:rStyle w:val="Hyperlink"/>
          </w:rPr>
          <w:t>Capacity matrix</w:t>
        </w:r>
        <w:r>
          <w:rPr>
            <w:webHidden/>
          </w:rPr>
          <w:tab/>
        </w:r>
        <w:r>
          <w:rPr>
            <w:webHidden/>
          </w:rPr>
          <w:fldChar w:fldCharType="begin"/>
        </w:r>
        <w:r>
          <w:rPr>
            <w:webHidden/>
          </w:rPr>
          <w:instrText xml:space="preserve"> PAGEREF _Toc191548311 \h </w:instrText>
        </w:r>
        <w:r>
          <w:rPr>
            <w:webHidden/>
          </w:rPr>
        </w:r>
        <w:r>
          <w:rPr>
            <w:webHidden/>
          </w:rPr>
          <w:fldChar w:fldCharType="separate"/>
        </w:r>
        <w:r>
          <w:rPr>
            <w:webHidden/>
          </w:rPr>
          <w:t>6</w:t>
        </w:r>
        <w:r>
          <w:rPr>
            <w:webHidden/>
          </w:rPr>
          <w:fldChar w:fldCharType="end"/>
        </w:r>
      </w:hyperlink>
    </w:p>
    <w:p w14:paraId="4478648E" w14:textId="386046D8" w:rsidR="00C34443" w:rsidRDefault="00C34443">
      <w:pPr>
        <w:pStyle w:val="TOC2"/>
        <w:rPr>
          <w:rFonts w:asciiTheme="minorHAnsi" w:eastAsia="Batang" w:hAnsiTheme="minorHAnsi" w:cstheme="minorBidi"/>
          <w:kern w:val="2"/>
          <w:sz w:val="24"/>
          <w:lang w:eastAsia="ko-KR"/>
          <w14:ligatures w14:val="standardContextual"/>
        </w:rPr>
      </w:pPr>
      <w:hyperlink w:anchor="_Toc191548312" w:history="1">
        <w:r w:rsidRPr="00364F9D">
          <w:rPr>
            <w:rStyle w:val="Hyperlink"/>
          </w:rPr>
          <w:t>Religion as a worldview</w:t>
        </w:r>
        <w:r>
          <w:rPr>
            <w:webHidden/>
          </w:rPr>
          <w:tab/>
        </w:r>
        <w:r>
          <w:rPr>
            <w:webHidden/>
          </w:rPr>
          <w:fldChar w:fldCharType="begin"/>
        </w:r>
        <w:r>
          <w:rPr>
            <w:webHidden/>
          </w:rPr>
          <w:instrText xml:space="preserve"> PAGEREF _Toc191548312 \h </w:instrText>
        </w:r>
        <w:r>
          <w:rPr>
            <w:webHidden/>
          </w:rPr>
        </w:r>
        <w:r>
          <w:rPr>
            <w:webHidden/>
          </w:rPr>
          <w:fldChar w:fldCharType="separate"/>
        </w:r>
        <w:r>
          <w:rPr>
            <w:webHidden/>
          </w:rPr>
          <w:t>7</w:t>
        </w:r>
        <w:r>
          <w:rPr>
            <w:webHidden/>
          </w:rPr>
          <w:fldChar w:fldCharType="end"/>
        </w:r>
      </w:hyperlink>
    </w:p>
    <w:p w14:paraId="59B672A7" w14:textId="09A4DB74" w:rsidR="00C34443" w:rsidRDefault="00C34443">
      <w:pPr>
        <w:pStyle w:val="TOC2"/>
        <w:rPr>
          <w:rFonts w:asciiTheme="minorHAnsi" w:eastAsia="Batang" w:hAnsiTheme="minorHAnsi" w:cstheme="minorBidi"/>
          <w:kern w:val="2"/>
          <w:sz w:val="24"/>
          <w:lang w:eastAsia="ko-KR"/>
          <w14:ligatures w14:val="standardContextual"/>
        </w:rPr>
      </w:pPr>
      <w:hyperlink w:anchor="_Toc191548313" w:history="1">
        <w:r w:rsidRPr="00364F9D">
          <w:rPr>
            <w:rStyle w:val="Hyperlink"/>
          </w:rPr>
          <w:t>Characteristics of religion</w:t>
        </w:r>
        <w:r>
          <w:rPr>
            <w:webHidden/>
          </w:rPr>
          <w:tab/>
        </w:r>
        <w:r>
          <w:rPr>
            <w:webHidden/>
          </w:rPr>
          <w:fldChar w:fldCharType="begin"/>
        </w:r>
        <w:r>
          <w:rPr>
            <w:webHidden/>
          </w:rPr>
          <w:instrText xml:space="preserve"> PAGEREF _Toc191548313 \h </w:instrText>
        </w:r>
        <w:r>
          <w:rPr>
            <w:webHidden/>
          </w:rPr>
        </w:r>
        <w:r>
          <w:rPr>
            <w:webHidden/>
          </w:rPr>
          <w:fldChar w:fldCharType="separate"/>
        </w:r>
        <w:r>
          <w:rPr>
            <w:webHidden/>
          </w:rPr>
          <w:t>10</w:t>
        </w:r>
        <w:r>
          <w:rPr>
            <w:webHidden/>
          </w:rPr>
          <w:fldChar w:fldCharType="end"/>
        </w:r>
      </w:hyperlink>
    </w:p>
    <w:p w14:paraId="47594D0E" w14:textId="581D5B9F" w:rsidR="00C34443" w:rsidRDefault="00C34443">
      <w:pPr>
        <w:pStyle w:val="TOC2"/>
        <w:rPr>
          <w:rFonts w:asciiTheme="minorHAnsi" w:eastAsia="Batang" w:hAnsiTheme="minorHAnsi" w:cstheme="minorBidi"/>
          <w:kern w:val="2"/>
          <w:sz w:val="24"/>
          <w:lang w:eastAsia="ko-KR"/>
          <w14:ligatures w14:val="standardContextual"/>
        </w:rPr>
      </w:pPr>
      <w:hyperlink w:anchor="_Toc191548314" w:history="1">
        <w:r w:rsidRPr="00364F9D">
          <w:rPr>
            <w:rStyle w:val="Hyperlink"/>
          </w:rPr>
          <w:t>The contributions of religion</w:t>
        </w:r>
        <w:r>
          <w:rPr>
            <w:webHidden/>
          </w:rPr>
          <w:tab/>
        </w:r>
        <w:r>
          <w:rPr>
            <w:webHidden/>
          </w:rPr>
          <w:fldChar w:fldCharType="begin"/>
        </w:r>
        <w:r>
          <w:rPr>
            <w:webHidden/>
          </w:rPr>
          <w:instrText xml:space="preserve"> PAGEREF _Toc191548314 \h </w:instrText>
        </w:r>
        <w:r>
          <w:rPr>
            <w:webHidden/>
          </w:rPr>
        </w:r>
        <w:r>
          <w:rPr>
            <w:webHidden/>
          </w:rPr>
          <w:fldChar w:fldCharType="separate"/>
        </w:r>
        <w:r>
          <w:rPr>
            <w:webHidden/>
          </w:rPr>
          <w:t>12</w:t>
        </w:r>
        <w:r>
          <w:rPr>
            <w:webHidden/>
          </w:rPr>
          <w:fldChar w:fldCharType="end"/>
        </w:r>
      </w:hyperlink>
    </w:p>
    <w:p w14:paraId="47EDEA80" w14:textId="216FFA42" w:rsidR="00C34443" w:rsidRDefault="00C34443">
      <w:pPr>
        <w:pStyle w:val="TOC1"/>
        <w:rPr>
          <w:rFonts w:asciiTheme="minorHAnsi" w:eastAsia="Batang" w:hAnsiTheme="minorHAnsi" w:cstheme="minorBidi"/>
          <w:b w:val="0"/>
          <w:kern w:val="2"/>
          <w:sz w:val="24"/>
          <w:lang w:eastAsia="ko-KR"/>
          <w14:ligatures w14:val="standardContextual"/>
        </w:rPr>
      </w:pPr>
      <w:hyperlink w:anchor="_Toc191548315" w:history="1">
        <w:r w:rsidRPr="00364F9D">
          <w:rPr>
            <w:rStyle w:val="Hyperlink"/>
          </w:rPr>
          <w:t>Learning sequence 2 – Australian Aboriginal Beliefs and Spiritualities – The Dreaming</w:t>
        </w:r>
        <w:r>
          <w:rPr>
            <w:webHidden/>
          </w:rPr>
          <w:tab/>
        </w:r>
        <w:r>
          <w:rPr>
            <w:webHidden/>
          </w:rPr>
          <w:fldChar w:fldCharType="begin"/>
        </w:r>
        <w:r>
          <w:rPr>
            <w:webHidden/>
          </w:rPr>
          <w:instrText xml:space="preserve"> PAGEREF _Toc191548315 \h </w:instrText>
        </w:r>
        <w:r>
          <w:rPr>
            <w:webHidden/>
          </w:rPr>
        </w:r>
        <w:r>
          <w:rPr>
            <w:webHidden/>
          </w:rPr>
          <w:fldChar w:fldCharType="separate"/>
        </w:r>
        <w:r>
          <w:rPr>
            <w:webHidden/>
          </w:rPr>
          <w:t>14</w:t>
        </w:r>
        <w:r>
          <w:rPr>
            <w:webHidden/>
          </w:rPr>
          <w:fldChar w:fldCharType="end"/>
        </w:r>
      </w:hyperlink>
    </w:p>
    <w:p w14:paraId="0D4A173B" w14:textId="1AC297B1" w:rsidR="00C34443" w:rsidRDefault="00C34443">
      <w:pPr>
        <w:pStyle w:val="TOC2"/>
        <w:rPr>
          <w:rFonts w:asciiTheme="minorHAnsi" w:eastAsia="Batang" w:hAnsiTheme="minorHAnsi" w:cstheme="minorBidi"/>
          <w:kern w:val="2"/>
          <w:sz w:val="24"/>
          <w:lang w:eastAsia="ko-KR"/>
          <w14:ligatures w14:val="standardContextual"/>
        </w:rPr>
      </w:pPr>
      <w:hyperlink w:anchor="_Toc191548316" w:history="1">
        <w:r w:rsidRPr="00364F9D">
          <w:rPr>
            <w:rStyle w:val="Hyperlink"/>
          </w:rPr>
          <w:t>Syllabus content</w:t>
        </w:r>
        <w:r>
          <w:rPr>
            <w:webHidden/>
          </w:rPr>
          <w:tab/>
        </w:r>
        <w:r>
          <w:rPr>
            <w:webHidden/>
          </w:rPr>
          <w:fldChar w:fldCharType="begin"/>
        </w:r>
        <w:r>
          <w:rPr>
            <w:webHidden/>
          </w:rPr>
          <w:instrText xml:space="preserve"> PAGEREF _Toc191548316 \h </w:instrText>
        </w:r>
        <w:r>
          <w:rPr>
            <w:webHidden/>
          </w:rPr>
        </w:r>
        <w:r>
          <w:rPr>
            <w:webHidden/>
          </w:rPr>
          <w:fldChar w:fldCharType="separate"/>
        </w:r>
        <w:r>
          <w:rPr>
            <w:webHidden/>
          </w:rPr>
          <w:t>15</w:t>
        </w:r>
        <w:r>
          <w:rPr>
            <w:webHidden/>
          </w:rPr>
          <w:fldChar w:fldCharType="end"/>
        </w:r>
      </w:hyperlink>
    </w:p>
    <w:p w14:paraId="6E69E708" w14:textId="2F8BB0C3" w:rsidR="00C34443" w:rsidRDefault="00C34443">
      <w:pPr>
        <w:pStyle w:val="TOC2"/>
        <w:rPr>
          <w:rFonts w:asciiTheme="minorHAnsi" w:eastAsia="Batang" w:hAnsiTheme="minorHAnsi" w:cstheme="minorBidi"/>
          <w:kern w:val="2"/>
          <w:sz w:val="24"/>
          <w:lang w:eastAsia="ko-KR"/>
          <w14:ligatures w14:val="standardContextual"/>
        </w:rPr>
      </w:pPr>
      <w:hyperlink w:anchor="_Toc191548317" w:history="1">
        <w:r w:rsidRPr="00364F9D">
          <w:rPr>
            <w:rStyle w:val="Hyperlink"/>
          </w:rPr>
          <w:t>Learning intentions</w:t>
        </w:r>
        <w:r>
          <w:rPr>
            <w:webHidden/>
          </w:rPr>
          <w:tab/>
        </w:r>
        <w:r>
          <w:rPr>
            <w:webHidden/>
          </w:rPr>
          <w:fldChar w:fldCharType="begin"/>
        </w:r>
        <w:r>
          <w:rPr>
            <w:webHidden/>
          </w:rPr>
          <w:instrText xml:space="preserve"> PAGEREF _Toc191548317 \h </w:instrText>
        </w:r>
        <w:r>
          <w:rPr>
            <w:webHidden/>
          </w:rPr>
        </w:r>
        <w:r>
          <w:rPr>
            <w:webHidden/>
          </w:rPr>
          <w:fldChar w:fldCharType="separate"/>
        </w:r>
        <w:r>
          <w:rPr>
            <w:webHidden/>
          </w:rPr>
          <w:t>16</w:t>
        </w:r>
        <w:r>
          <w:rPr>
            <w:webHidden/>
          </w:rPr>
          <w:fldChar w:fldCharType="end"/>
        </w:r>
      </w:hyperlink>
    </w:p>
    <w:p w14:paraId="6FD10B60" w14:textId="15DB6B8F" w:rsidR="00C34443" w:rsidRDefault="00C34443">
      <w:pPr>
        <w:pStyle w:val="TOC2"/>
        <w:rPr>
          <w:rFonts w:asciiTheme="minorHAnsi" w:eastAsia="Batang" w:hAnsiTheme="minorHAnsi" w:cstheme="minorBidi"/>
          <w:kern w:val="2"/>
          <w:sz w:val="24"/>
          <w:lang w:eastAsia="ko-KR"/>
          <w14:ligatures w14:val="standardContextual"/>
        </w:rPr>
      </w:pPr>
      <w:hyperlink w:anchor="_Toc191548318" w:history="1">
        <w:r w:rsidRPr="00364F9D">
          <w:rPr>
            <w:rStyle w:val="Hyperlink"/>
          </w:rPr>
          <w:t>Success criteria</w:t>
        </w:r>
        <w:r>
          <w:rPr>
            <w:webHidden/>
          </w:rPr>
          <w:tab/>
        </w:r>
        <w:r>
          <w:rPr>
            <w:webHidden/>
          </w:rPr>
          <w:fldChar w:fldCharType="begin"/>
        </w:r>
        <w:r>
          <w:rPr>
            <w:webHidden/>
          </w:rPr>
          <w:instrText xml:space="preserve"> PAGEREF _Toc191548318 \h </w:instrText>
        </w:r>
        <w:r>
          <w:rPr>
            <w:webHidden/>
          </w:rPr>
        </w:r>
        <w:r>
          <w:rPr>
            <w:webHidden/>
          </w:rPr>
          <w:fldChar w:fldCharType="separate"/>
        </w:r>
        <w:r>
          <w:rPr>
            <w:webHidden/>
          </w:rPr>
          <w:t>16</w:t>
        </w:r>
        <w:r>
          <w:rPr>
            <w:webHidden/>
          </w:rPr>
          <w:fldChar w:fldCharType="end"/>
        </w:r>
      </w:hyperlink>
    </w:p>
    <w:p w14:paraId="41AE4A40" w14:textId="4080B894" w:rsidR="00C34443" w:rsidRDefault="00C34443">
      <w:pPr>
        <w:pStyle w:val="TOC2"/>
        <w:rPr>
          <w:rFonts w:asciiTheme="minorHAnsi" w:eastAsia="Batang" w:hAnsiTheme="minorHAnsi" w:cstheme="minorBidi"/>
          <w:kern w:val="2"/>
          <w:sz w:val="24"/>
          <w:lang w:eastAsia="ko-KR"/>
          <w14:ligatures w14:val="standardContextual"/>
        </w:rPr>
      </w:pPr>
      <w:hyperlink w:anchor="_Toc191548319" w:history="1">
        <w:r w:rsidRPr="00364F9D">
          <w:rPr>
            <w:rStyle w:val="Hyperlink"/>
          </w:rPr>
          <w:t>The nature of the Dreaming</w:t>
        </w:r>
        <w:r>
          <w:rPr>
            <w:webHidden/>
          </w:rPr>
          <w:tab/>
        </w:r>
        <w:r>
          <w:rPr>
            <w:webHidden/>
          </w:rPr>
          <w:fldChar w:fldCharType="begin"/>
        </w:r>
        <w:r>
          <w:rPr>
            <w:webHidden/>
          </w:rPr>
          <w:instrText xml:space="preserve"> PAGEREF _Toc191548319 \h </w:instrText>
        </w:r>
        <w:r>
          <w:rPr>
            <w:webHidden/>
          </w:rPr>
        </w:r>
        <w:r>
          <w:rPr>
            <w:webHidden/>
          </w:rPr>
          <w:fldChar w:fldCharType="separate"/>
        </w:r>
        <w:r>
          <w:rPr>
            <w:webHidden/>
          </w:rPr>
          <w:t>16</w:t>
        </w:r>
        <w:r>
          <w:rPr>
            <w:webHidden/>
          </w:rPr>
          <w:fldChar w:fldCharType="end"/>
        </w:r>
      </w:hyperlink>
    </w:p>
    <w:p w14:paraId="56635423" w14:textId="05778171" w:rsidR="00C34443" w:rsidRDefault="00C34443">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1548320" w:history="1">
        <w:r w:rsidRPr="00364F9D">
          <w:rPr>
            <w:rStyle w:val="Hyperlink"/>
            <w:noProof/>
          </w:rPr>
          <w:t>Origins of the universe</w:t>
        </w:r>
        <w:r>
          <w:rPr>
            <w:noProof/>
            <w:webHidden/>
          </w:rPr>
          <w:tab/>
        </w:r>
        <w:r>
          <w:rPr>
            <w:noProof/>
            <w:webHidden/>
          </w:rPr>
          <w:fldChar w:fldCharType="begin"/>
        </w:r>
        <w:r>
          <w:rPr>
            <w:noProof/>
            <w:webHidden/>
          </w:rPr>
          <w:instrText xml:space="preserve"> PAGEREF _Toc191548320 \h </w:instrText>
        </w:r>
        <w:r>
          <w:rPr>
            <w:noProof/>
            <w:webHidden/>
          </w:rPr>
        </w:r>
        <w:r>
          <w:rPr>
            <w:noProof/>
            <w:webHidden/>
          </w:rPr>
          <w:fldChar w:fldCharType="separate"/>
        </w:r>
        <w:r>
          <w:rPr>
            <w:noProof/>
            <w:webHidden/>
          </w:rPr>
          <w:t>17</w:t>
        </w:r>
        <w:r>
          <w:rPr>
            <w:noProof/>
            <w:webHidden/>
          </w:rPr>
          <w:fldChar w:fldCharType="end"/>
        </w:r>
      </w:hyperlink>
    </w:p>
    <w:p w14:paraId="3B9FA938" w14:textId="709C8F84" w:rsidR="00C34443" w:rsidRDefault="00C34443">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1548321" w:history="1">
        <w:r w:rsidRPr="00364F9D">
          <w:rPr>
            <w:rStyle w:val="Hyperlink"/>
            <w:noProof/>
          </w:rPr>
          <w:t>Sacred sites</w:t>
        </w:r>
        <w:r>
          <w:rPr>
            <w:noProof/>
            <w:webHidden/>
          </w:rPr>
          <w:tab/>
        </w:r>
        <w:r>
          <w:rPr>
            <w:noProof/>
            <w:webHidden/>
          </w:rPr>
          <w:fldChar w:fldCharType="begin"/>
        </w:r>
        <w:r>
          <w:rPr>
            <w:noProof/>
            <w:webHidden/>
          </w:rPr>
          <w:instrText xml:space="preserve"> PAGEREF _Toc191548321 \h </w:instrText>
        </w:r>
        <w:r>
          <w:rPr>
            <w:noProof/>
            <w:webHidden/>
          </w:rPr>
        </w:r>
        <w:r>
          <w:rPr>
            <w:noProof/>
            <w:webHidden/>
          </w:rPr>
          <w:fldChar w:fldCharType="separate"/>
        </w:r>
        <w:r>
          <w:rPr>
            <w:noProof/>
            <w:webHidden/>
          </w:rPr>
          <w:t>18</w:t>
        </w:r>
        <w:r>
          <w:rPr>
            <w:noProof/>
            <w:webHidden/>
          </w:rPr>
          <w:fldChar w:fldCharType="end"/>
        </w:r>
      </w:hyperlink>
    </w:p>
    <w:p w14:paraId="772B8F66" w14:textId="2F1B4B4C" w:rsidR="00C34443" w:rsidRDefault="00C34443">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1548322" w:history="1">
        <w:r w:rsidRPr="00364F9D">
          <w:rPr>
            <w:rStyle w:val="Hyperlink"/>
            <w:noProof/>
          </w:rPr>
          <w:t>Stories of the Dreaming</w:t>
        </w:r>
        <w:r>
          <w:rPr>
            <w:noProof/>
            <w:webHidden/>
          </w:rPr>
          <w:tab/>
        </w:r>
        <w:r>
          <w:rPr>
            <w:noProof/>
            <w:webHidden/>
          </w:rPr>
          <w:fldChar w:fldCharType="begin"/>
        </w:r>
        <w:r>
          <w:rPr>
            <w:noProof/>
            <w:webHidden/>
          </w:rPr>
          <w:instrText xml:space="preserve"> PAGEREF _Toc191548322 \h </w:instrText>
        </w:r>
        <w:r>
          <w:rPr>
            <w:noProof/>
            <w:webHidden/>
          </w:rPr>
        </w:r>
        <w:r>
          <w:rPr>
            <w:noProof/>
            <w:webHidden/>
          </w:rPr>
          <w:fldChar w:fldCharType="separate"/>
        </w:r>
        <w:r>
          <w:rPr>
            <w:noProof/>
            <w:webHidden/>
          </w:rPr>
          <w:t>19</w:t>
        </w:r>
        <w:r>
          <w:rPr>
            <w:noProof/>
            <w:webHidden/>
          </w:rPr>
          <w:fldChar w:fldCharType="end"/>
        </w:r>
      </w:hyperlink>
    </w:p>
    <w:p w14:paraId="5D2935E3" w14:textId="23FF1236" w:rsidR="00C34443" w:rsidRDefault="00C34443">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1548323" w:history="1">
        <w:r w:rsidRPr="00364F9D">
          <w:rPr>
            <w:rStyle w:val="Hyperlink"/>
            <w:noProof/>
          </w:rPr>
          <w:t>Symbolism and art</w:t>
        </w:r>
        <w:r>
          <w:rPr>
            <w:noProof/>
            <w:webHidden/>
          </w:rPr>
          <w:tab/>
        </w:r>
        <w:r>
          <w:rPr>
            <w:noProof/>
            <w:webHidden/>
          </w:rPr>
          <w:fldChar w:fldCharType="begin"/>
        </w:r>
        <w:r>
          <w:rPr>
            <w:noProof/>
            <w:webHidden/>
          </w:rPr>
          <w:instrText xml:space="preserve"> PAGEREF _Toc191548323 \h </w:instrText>
        </w:r>
        <w:r>
          <w:rPr>
            <w:noProof/>
            <w:webHidden/>
          </w:rPr>
        </w:r>
        <w:r>
          <w:rPr>
            <w:noProof/>
            <w:webHidden/>
          </w:rPr>
          <w:fldChar w:fldCharType="separate"/>
        </w:r>
        <w:r>
          <w:rPr>
            <w:noProof/>
            <w:webHidden/>
          </w:rPr>
          <w:t>20</w:t>
        </w:r>
        <w:r>
          <w:rPr>
            <w:noProof/>
            <w:webHidden/>
          </w:rPr>
          <w:fldChar w:fldCharType="end"/>
        </w:r>
      </w:hyperlink>
    </w:p>
    <w:p w14:paraId="11052CCB" w14:textId="2E0E433A" w:rsidR="00C34443" w:rsidRDefault="00C34443">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1548324" w:history="1">
        <w:r w:rsidRPr="00364F9D">
          <w:rPr>
            <w:rStyle w:val="Hyperlink"/>
            <w:noProof/>
          </w:rPr>
          <w:t>Diversity of the Dreaming</w:t>
        </w:r>
        <w:r>
          <w:rPr>
            <w:noProof/>
            <w:webHidden/>
          </w:rPr>
          <w:tab/>
        </w:r>
        <w:r>
          <w:rPr>
            <w:noProof/>
            <w:webHidden/>
          </w:rPr>
          <w:fldChar w:fldCharType="begin"/>
        </w:r>
        <w:r>
          <w:rPr>
            <w:noProof/>
            <w:webHidden/>
          </w:rPr>
          <w:instrText xml:space="preserve"> PAGEREF _Toc191548324 \h </w:instrText>
        </w:r>
        <w:r>
          <w:rPr>
            <w:noProof/>
            <w:webHidden/>
          </w:rPr>
        </w:r>
        <w:r>
          <w:rPr>
            <w:noProof/>
            <w:webHidden/>
          </w:rPr>
          <w:fldChar w:fldCharType="separate"/>
        </w:r>
        <w:r>
          <w:rPr>
            <w:noProof/>
            <w:webHidden/>
          </w:rPr>
          <w:t>21</w:t>
        </w:r>
        <w:r>
          <w:rPr>
            <w:noProof/>
            <w:webHidden/>
          </w:rPr>
          <w:fldChar w:fldCharType="end"/>
        </w:r>
      </w:hyperlink>
    </w:p>
    <w:p w14:paraId="0E942DBC" w14:textId="33842D54" w:rsidR="00C34443" w:rsidRDefault="00C34443">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1548325" w:history="1">
        <w:r w:rsidRPr="00364F9D">
          <w:rPr>
            <w:rStyle w:val="Hyperlink"/>
            <w:noProof/>
          </w:rPr>
          <w:t>Recognising the importance of the Dreaming for the life of Aboriginal peoples</w:t>
        </w:r>
        <w:r>
          <w:rPr>
            <w:noProof/>
            <w:webHidden/>
          </w:rPr>
          <w:tab/>
        </w:r>
        <w:r>
          <w:rPr>
            <w:noProof/>
            <w:webHidden/>
          </w:rPr>
          <w:fldChar w:fldCharType="begin"/>
        </w:r>
        <w:r>
          <w:rPr>
            <w:noProof/>
            <w:webHidden/>
          </w:rPr>
          <w:instrText xml:space="preserve"> PAGEREF _Toc191548325 \h </w:instrText>
        </w:r>
        <w:r>
          <w:rPr>
            <w:noProof/>
            <w:webHidden/>
          </w:rPr>
        </w:r>
        <w:r>
          <w:rPr>
            <w:noProof/>
            <w:webHidden/>
          </w:rPr>
          <w:fldChar w:fldCharType="separate"/>
        </w:r>
        <w:r>
          <w:rPr>
            <w:noProof/>
            <w:webHidden/>
          </w:rPr>
          <w:t>22</w:t>
        </w:r>
        <w:r>
          <w:rPr>
            <w:noProof/>
            <w:webHidden/>
          </w:rPr>
          <w:fldChar w:fldCharType="end"/>
        </w:r>
      </w:hyperlink>
    </w:p>
    <w:p w14:paraId="65AB2B6F" w14:textId="0E6A7874" w:rsidR="00C34443" w:rsidRDefault="00C34443">
      <w:pPr>
        <w:pStyle w:val="TOC3"/>
        <w:tabs>
          <w:tab w:val="right" w:leader="dot" w:pos="9628"/>
        </w:tabs>
        <w:rPr>
          <w:rFonts w:asciiTheme="minorHAnsi" w:eastAsia="Batang" w:hAnsiTheme="minorHAnsi" w:cstheme="minorBidi"/>
          <w:noProof/>
          <w:kern w:val="2"/>
          <w:sz w:val="24"/>
          <w:lang w:eastAsia="ko-KR"/>
          <w14:ligatures w14:val="standardContextual"/>
        </w:rPr>
      </w:pPr>
      <w:hyperlink w:anchor="_Toc191548326" w:history="1">
        <w:r w:rsidRPr="00364F9D">
          <w:rPr>
            <w:rStyle w:val="Hyperlink"/>
            <w:noProof/>
          </w:rPr>
          <w:t>The inextricable connection of the Dreaming, the land and identity</w:t>
        </w:r>
        <w:r>
          <w:rPr>
            <w:noProof/>
            <w:webHidden/>
          </w:rPr>
          <w:tab/>
        </w:r>
        <w:r>
          <w:rPr>
            <w:noProof/>
            <w:webHidden/>
          </w:rPr>
          <w:fldChar w:fldCharType="begin"/>
        </w:r>
        <w:r>
          <w:rPr>
            <w:noProof/>
            <w:webHidden/>
          </w:rPr>
          <w:instrText xml:space="preserve"> PAGEREF _Toc191548326 \h </w:instrText>
        </w:r>
        <w:r>
          <w:rPr>
            <w:noProof/>
            <w:webHidden/>
          </w:rPr>
        </w:r>
        <w:r>
          <w:rPr>
            <w:noProof/>
            <w:webHidden/>
          </w:rPr>
          <w:fldChar w:fldCharType="separate"/>
        </w:r>
        <w:r>
          <w:rPr>
            <w:noProof/>
            <w:webHidden/>
          </w:rPr>
          <w:t>22</w:t>
        </w:r>
        <w:r>
          <w:rPr>
            <w:noProof/>
            <w:webHidden/>
          </w:rPr>
          <w:fldChar w:fldCharType="end"/>
        </w:r>
      </w:hyperlink>
    </w:p>
    <w:p w14:paraId="72AE2C9E" w14:textId="28644AF1" w:rsidR="00C34443" w:rsidRDefault="00C34443">
      <w:pPr>
        <w:pStyle w:val="TOC1"/>
        <w:rPr>
          <w:rFonts w:asciiTheme="minorHAnsi" w:eastAsia="Batang" w:hAnsiTheme="minorHAnsi" w:cstheme="minorBidi"/>
          <w:b w:val="0"/>
          <w:kern w:val="2"/>
          <w:sz w:val="24"/>
          <w:lang w:eastAsia="ko-KR"/>
          <w14:ligatures w14:val="standardContextual"/>
        </w:rPr>
      </w:pPr>
      <w:hyperlink w:anchor="_Toc191548327" w:history="1">
        <w:r w:rsidRPr="00364F9D">
          <w:rPr>
            <w:rStyle w:val="Hyperlink"/>
          </w:rPr>
          <w:t>Summative task</w:t>
        </w:r>
        <w:r>
          <w:rPr>
            <w:webHidden/>
          </w:rPr>
          <w:tab/>
        </w:r>
        <w:r>
          <w:rPr>
            <w:webHidden/>
          </w:rPr>
          <w:fldChar w:fldCharType="begin"/>
        </w:r>
        <w:r>
          <w:rPr>
            <w:webHidden/>
          </w:rPr>
          <w:instrText xml:space="preserve"> PAGEREF _Toc191548327 \h </w:instrText>
        </w:r>
        <w:r>
          <w:rPr>
            <w:webHidden/>
          </w:rPr>
        </w:r>
        <w:r>
          <w:rPr>
            <w:webHidden/>
          </w:rPr>
          <w:fldChar w:fldCharType="separate"/>
        </w:r>
        <w:r>
          <w:rPr>
            <w:webHidden/>
          </w:rPr>
          <w:t>25</w:t>
        </w:r>
        <w:r>
          <w:rPr>
            <w:webHidden/>
          </w:rPr>
          <w:fldChar w:fldCharType="end"/>
        </w:r>
      </w:hyperlink>
    </w:p>
    <w:p w14:paraId="1EF2ADCD" w14:textId="79D69E69" w:rsidR="00C34443" w:rsidRDefault="00C34443">
      <w:pPr>
        <w:pStyle w:val="TOC2"/>
        <w:rPr>
          <w:rFonts w:asciiTheme="minorHAnsi" w:eastAsia="Batang" w:hAnsiTheme="minorHAnsi" w:cstheme="minorBidi"/>
          <w:kern w:val="2"/>
          <w:sz w:val="24"/>
          <w:lang w:eastAsia="ko-KR"/>
          <w14:ligatures w14:val="standardContextual"/>
        </w:rPr>
      </w:pPr>
      <w:hyperlink w:anchor="_Toc191548328" w:history="1">
        <w:r w:rsidRPr="00364F9D">
          <w:rPr>
            <w:rStyle w:val="Hyperlink"/>
          </w:rPr>
          <w:t>Marking criteria</w:t>
        </w:r>
        <w:r>
          <w:rPr>
            <w:webHidden/>
          </w:rPr>
          <w:tab/>
        </w:r>
        <w:r>
          <w:rPr>
            <w:webHidden/>
          </w:rPr>
          <w:fldChar w:fldCharType="begin"/>
        </w:r>
        <w:r>
          <w:rPr>
            <w:webHidden/>
          </w:rPr>
          <w:instrText xml:space="preserve"> PAGEREF _Toc191548328 \h </w:instrText>
        </w:r>
        <w:r>
          <w:rPr>
            <w:webHidden/>
          </w:rPr>
        </w:r>
        <w:r>
          <w:rPr>
            <w:webHidden/>
          </w:rPr>
          <w:fldChar w:fldCharType="separate"/>
        </w:r>
        <w:r>
          <w:rPr>
            <w:webHidden/>
          </w:rPr>
          <w:t>27</w:t>
        </w:r>
        <w:r>
          <w:rPr>
            <w:webHidden/>
          </w:rPr>
          <w:fldChar w:fldCharType="end"/>
        </w:r>
      </w:hyperlink>
    </w:p>
    <w:p w14:paraId="5F024373" w14:textId="1A353298" w:rsidR="00C34443" w:rsidRDefault="00C34443">
      <w:pPr>
        <w:pStyle w:val="TOC1"/>
        <w:rPr>
          <w:rFonts w:asciiTheme="minorHAnsi" w:eastAsia="Batang" w:hAnsiTheme="minorHAnsi" w:cstheme="minorBidi"/>
          <w:b w:val="0"/>
          <w:kern w:val="2"/>
          <w:sz w:val="24"/>
          <w:lang w:eastAsia="ko-KR"/>
          <w14:ligatures w14:val="standardContextual"/>
        </w:rPr>
      </w:pPr>
      <w:hyperlink w:anchor="_Toc191548329" w:history="1">
        <w:r w:rsidRPr="00364F9D">
          <w:rPr>
            <w:rStyle w:val="Hyperlink"/>
          </w:rPr>
          <w:t>Appendix 1 – capacity matrix</w:t>
        </w:r>
        <w:r>
          <w:rPr>
            <w:webHidden/>
          </w:rPr>
          <w:tab/>
        </w:r>
        <w:r>
          <w:rPr>
            <w:webHidden/>
          </w:rPr>
          <w:fldChar w:fldCharType="begin"/>
        </w:r>
        <w:r>
          <w:rPr>
            <w:webHidden/>
          </w:rPr>
          <w:instrText xml:space="preserve"> PAGEREF _Toc191548329 \h </w:instrText>
        </w:r>
        <w:r>
          <w:rPr>
            <w:webHidden/>
          </w:rPr>
        </w:r>
        <w:r>
          <w:rPr>
            <w:webHidden/>
          </w:rPr>
          <w:fldChar w:fldCharType="separate"/>
        </w:r>
        <w:r>
          <w:rPr>
            <w:webHidden/>
          </w:rPr>
          <w:t>31</w:t>
        </w:r>
        <w:r>
          <w:rPr>
            <w:webHidden/>
          </w:rPr>
          <w:fldChar w:fldCharType="end"/>
        </w:r>
      </w:hyperlink>
    </w:p>
    <w:p w14:paraId="74E27288" w14:textId="5022E72B" w:rsidR="00C34443" w:rsidRDefault="00C34443">
      <w:pPr>
        <w:pStyle w:val="TOC2"/>
        <w:rPr>
          <w:rFonts w:asciiTheme="minorHAnsi" w:eastAsia="Batang" w:hAnsiTheme="minorHAnsi" w:cstheme="minorBidi"/>
          <w:kern w:val="2"/>
          <w:sz w:val="24"/>
          <w:lang w:eastAsia="ko-KR"/>
          <w14:ligatures w14:val="standardContextual"/>
        </w:rPr>
      </w:pPr>
      <w:hyperlink w:anchor="_Toc191548330" w:history="1">
        <w:r w:rsidRPr="00364F9D">
          <w:rPr>
            <w:rStyle w:val="Hyperlink"/>
          </w:rPr>
          <w:t>Key classification</w:t>
        </w:r>
        <w:r>
          <w:rPr>
            <w:webHidden/>
          </w:rPr>
          <w:tab/>
        </w:r>
        <w:r>
          <w:rPr>
            <w:webHidden/>
          </w:rPr>
          <w:fldChar w:fldCharType="begin"/>
        </w:r>
        <w:r>
          <w:rPr>
            <w:webHidden/>
          </w:rPr>
          <w:instrText xml:space="preserve"> PAGEREF _Toc191548330 \h </w:instrText>
        </w:r>
        <w:r>
          <w:rPr>
            <w:webHidden/>
          </w:rPr>
        </w:r>
        <w:r>
          <w:rPr>
            <w:webHidden/>
          </w:rPr>
          <w:fldChar w:fldCharType="separate"/>
        </w:r>
        <w:r>
          <w:rPr>
            <w:webHidden/>
          </w:rPr>
          <w:t>31</w:t>
        </w:r>
        <w:r>
          <w:rPr>
            <w:webHidden/>
          </w:rPr>
          <w:fldChar w:fldCharType="end"/>
        </w:r>
      </w:hyperlink>
    </w:p>
    <w:p w14:paraId="2E50D0DB" w14:textId="3B37AB24" w:rsidR="00C34443" w:rsidRDefault="00C34443">
      <w:pPr>
        <w:pStyle w:val="TOC1"/>
        <w:rPr>
          <w:rFonts w:asciiTheme="minorHAnsi" w:eastAsia="Batang" w:hAnsiTheme="minorHAnsi" w:cstheme="minorBidi"/>
          <w:b w:val="0"/>
          <w:kern w:val="2"/>
          <w:sz w:val="24"/>
          <w:lang w:eastAsia="ko-KR"/>
          <w14:ligatures w14:val="standardContextual"/>
        </w:rPr>
      </w:pPr>
      <w:hyperlink w:anchor="_Toc191548331" w:history="1">
        <w:r w:rsidRPr="00364F9D">
          <w:rPr>
            <w:rStyle w:val="Hyperlink"/>
          </w:rPr>
          <w:t>Additional information</w:t>
        </w:r>
        <w:r>
          <w:rPr>
            <w:webHidden/>
          </w:rPr>
          <w:tab/>
        </w:r>
        <w:r>
          <w:rPr>
            <w:webHidden/>
          </w:rPr>
          <w:fldChar w:fldCharType="begin"/>
        </w:r>
        <w:r>
          <w:rPr>
            <w:webHidden/>
          </w:rPr>
          <w:instrText xml:space="preserve"> PAGEREF _Toc191548331 \h </w:instrText>
        </w:r>
        <w:r>
          <w:rPr>
            <w:webHidden/>
          </w:rPr>
        </w:r>
        <w:r>
          <w:rPr>
            <w:webHidden/>
          </w:rPr>
          <w:fldChar w:fldCharType="separate"/>
        </w:r>
        <w:r>
          <w:rPr>
            <w:webHidden/>
          </w:rPr>
          <w:t>33</w:t>
        </w:r>
        <w:r>
          <w:rPr>
            <w:webHidden/>
          </w:rPr>
          <w:fldChar w:fldCharType="end"/>
        </w:r>
      </w:hyperlink>
    </w:p>
    <w:p w14:paraId="6D69285D" w14:textId="1D045063" w:rsidR="00C34443" w:rsidRDefault="00C34443">
      <w:pPr>
        <w:pStyle w:val="TOC2"/>
        <w:rPr>
          <w:rFonts w:asciiTheme="minorHAnsi" w:eastAsia="Batang" w:hAnsiTheme="minorHAnsi" w:cstheme="minorBidi"/>
          <w:kern w:val="2"/>
          <w:sz w:val="24"/>
          <w:lang w:eastAsia="ko-KR"/>
          <w14:ligatures w14:val="standardContextual"/>
        </w:rPr>
      </w:pPr>
      <w:hyperlink w:anchor="_Toc191548332" w:history="1">
        <w:r w:rsidRPr="00364F9D">
          <w:rPr>
            <w:rStyle w:val="Hyperlink"/>
          </w:rPr>
          <w:t>Support and alignment</w:t>
        </w:r>
        <w:r>
          <w:rPr>
            <w:webHidden/>
          </w:rPr>
          <w:tab/>
        </w:r>
        <w:r>
          <w:rPr>
            <w:webHidden/>
          </w:rPr>
          <w:fldChar w:fldCharType="begin"/>
        </w:r>
        <w:r>
          <w:rPr>
            <w:webHidden/>
          </w:rPr>
          <w:instrText xml:space="preserve"> PAGEREF _Toc191548332 \h </w:instrText>
        </w:r>
        <w:r>
          <w:rPr>
            <w:webHidden/>
          </w:rPr>
        </w:r>
        <w:r>
          <w:rPr>
            <w:webHidden/>
          </w:rPr>
          <w:fldChar w:fldCharType="separate"/>
        </w:r>
        <w:r>
          <w:rPr>
            <w:webHidden/>
          </w:rPr>
          <w:t>33</w:t>
        </w:r>
        <w:r>
          <w:rPr>
            <w:webHidden/>
          </w:rPr>
          <w:fldChar w:fldCharType="end"/>
        </w:r>
      </w:hyperlink>
    </w:p>
    <w:p w14:paraId="763E6A93" w14:textId="02FDC18E" w:rsidR="00C34443" w:rsidRDefault="00C34443">
      <w:pPr>
        <w:pStyle w:val="TOC1"/>
        <w:rPr>
          <w:rFonts w:asciiTheme="minorHAnsi" w:eastAsia="Batang" w:hAnsiTheme="minorHAnsi" w:cstheme="minorBidi"/>
          <w:b w:val="0"/>
          <w:kern w:val="2"/>
          <w:sz w:val="24"/>
          <w:lang w:eastAsia="ko-KR"/>
          <w14:ligatures w14:val="standardContextual"/>
        </w:rPr>
      </w:pPr>
      <w:hyperlink w:anchor="_Toc191548333" w:history="1">
        <w:r w:rsidRPr="00364F9D">
          <w:rPr>
            <w:rStyle w:val="Hyperlink"/>
          </w:rPr>
          <w:t>References</w:t>
        </w:r>
        <w:r>
          <w:rPr>
            <w:webHidden/>
          </w:rPr>
          <w:tab/>
        </w:r>
        <w:r>
          <w:rPr>
            <w:webHidden/>
          </w:rPr>
          <w:fldChar w:fldCharType="begin"/>
        </w:r>
        <w:r>
          <w:rPr>
            <w:webHidden/>
          </w:rPr>
          <w:instrText xml:space="preserve"> PAGEREF _Toc191548333 \h </w:instrText>
        </w:r>
        <w:r>
          <w:rPr>
            <w:webHidden/>
          </w:rPr>
        </w:r>
        <w:r>
          <w:rPr>
            <w:webHidden/>
          </w:rPr>
          <w:fldChar w:fldCharType="separate"/>
        </w:r>
        <w:r>
          <w:rPr>
            <w:webHidden/>
          </w:rPr>
          <w:t>34</w:t>
        </w:r>
        <w:r>
          <w:rPr>
            <w:webHidden/>
          </w:rPr>
          <w:fldChar w:fldCharType="end"/>
        </w:r>
      </w:hyperlink>
    </w:p>
    <w:p w14:paraId="642B3113" w14:textId="538B6DBB" w:rsidR="001E0ED4" w:rsidRPr="003A76C6" w:rsidRDefault="00906E09" w:rsidP="004402A6">
      <w:r>
        <w:rPr>
          <w:noProof/>
        </w:rPr>
        <w:fldChar w:fldCharType="end"/>
      </w:r>
    </w:p>
    <w:p w14:paraId="25050CCF" w14:textId="0718F993" w:rsidR="00C02F82" w:rsidRPr="003A76C6" w:rsidRDefault="00C02F82" w:rsidP="00C02F82">
      <w:pPr>
        <w:pStyle w:val="FeatureBox2"/>
      </w:pPr>
      <w:r w:rsidRPr="003A76C6">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3B668641" w14:textId="3CAC74DE" w:rsidR="00C02F82" w:rsidRPr="003A76C6" w:rsidRDefault="00C02F82" w:rsidP="00C02F82">
      <w:pPr>
        <w:pStyle w:val="FeatureBox"/>
      </w:pPr>
      <w:r w:rsidRPr="003A76C6">
        <w:br w:type="page"/>
      </w:r>
    </w:p>
    <w:p w14:paraId="5058C3D1" w14:textId="1DA677F9" w:rsidR="00C02F82" w:rsidRPr="003A76C6" w:rsidRDefault="00C02F82" w:rsidP="00A445AB">
      <w:pPr>
        <w:pStyle w:val="Heading1"/>
      </w:pPr>
      <w:bookmarkStart w:id="0" w:name="_Toc112681289"/>
      <w:bookmarkStart w:id="1" w:name="_Toc191548304"/>
      <w:r w:rsidRPr="003A76C6">
        <w:lastRenderedPageBreak/>
        <w:t>Overview</w:t>
      </w:r>
      <w:bookmarkEnd w:id="0"/>
      <w:bookmarkEnd w:id="1"/>
    </w:p>
    <w:p w14:paraId="351A0C75" w14:textId="47598590" w:rsidR="00AD2A16" w:rsidRPr="003A76C6" w:rsidRDefault="00C02F82" w:rsidP="00C02F82">
      <w:r w:rsidRPr="003A76C6">
        <w:rPr>
          <w:rStyle w:val="Strong"/>
        </w:rPr>
        <w:t>Description:</w:t>
      </w:r>
      <w:r w:rsidRPr="003A76C6">
        <w:rPr>
          <w:noProof/>
        </w:rPr>
        <w:t xml:space="preserve"> </w:t>
      </w:r>
      <w:r w:rsidR="00AD25FE">
        <w:rPr>
          <w:noProof/>
        </w:rPr>
        <w:t>t</w:t>
      </w:r>
      <w:r w:rsidRPr="003A76C6">
        <w:rPr>
          <w:noProof/>
        </w:rPr>
        <w:t xml:space="preserve">his program of learning addresses </w:t>
      </w:r>
      <w:r w:rsidR="00AD2A16" w:rsidRPr="003A76C6">
        <w:t>the nature of religion and beliefs, including Australian Aboriginal beliefs and spiritualities, as a distinctive response to the human search for meaning in life. This study introduces students to the essential concepts of Studies of Religion. It provides an understanding of the nature of religion and the expression of religious thought and practice in various belief systems. In this part of the course, the religious traditions illustrate the variety of beliefs about the relationship between the supernatural and the human, the search for meaning and the ultimate goal of human life. Students also investigate the unique expression of spirituality by Aboriginal peoples. These responses all demonstrate a relationship between beliefs and their adherents.</w:t>
      </w:r>
    </w:p>
    <w:p w14:paraId="23844345" w14:textId="77777777" w:rsidR="00182B1E" w:rsidRPr="003A76C6" w:rsidRDefault="00A30E98" w:rsidP="00C02F82">
      <w:r w:rsidRPr="003A76C6">
        <w:rPr>
          <w:rStyle w:val="Strong"/>
        </w:rPr>
        <w:t>Explicit teaching:</w:t>
      </w:r>
      <w:r w:rsidRPr="003A76C6">
        <w:t xml:space="preserve"> suggested learning intentions and success criteria are available for some lessons provided. 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22685494" w14:textId="5065B63C" w:rsidR="00C02F82" w:rsidRPr="003A76C6" w:rsidRDefault="00C02F82" w:rsidP="00C02F82">
      <w:pPr>
        <w:rPr>
          <w:noProof/>
        </w:rPr>
      </w:pPr>
      <w:r w:rsidRPr="003A76C6">
        <w:rPr>
          <w:rStyle w:val="Strong"/>
        </w:rPr>
        <w:t>Duration:</w:t>
      </w:r>
      <w:r w:rsidRPr="003A76C6">
        <w:rPr>
          <w:noProof/>
        </w:rPr>
        <w:t xml:space="preserve"> </w:t>
      </w:r>
      <w:r w:rsidR="00AD25FE">
        <w:rPr>
          <w:noProof/>
        </w:rPr>
        <w:t>t</w:t>
      </w:r>
      <w:r w:rsidRPr="003A76C6">
        <w:rPr>
          <w:noProof/>
        </w:rPr>
        <w:t xml:space="preserve">his program of learning is designed to be completed in approximately </w:t>
      </w:r>
      <w:r w:rsidR="00AD2A16" w:rsidRPr="003A76C6">
        <w:rPr>
          <w:noProof/>
        </w:rPr>
        <w:t xml:space="preserve">16 </w:t>
      </w:r>
      <w:r w:rsidRPr="003A76C6">
        <w:rPr>
          <w:noProof/>
        </w:rPr>
        <w:t>hours.</w:t>
      </w:r>
    </w:p>
    <w:p w14:paraId="1781670B" w14:textId="77777777" w:rsidR="00C02F82" w:rsidRPr="003A76C6" w:rsidRDefault="00C02F82" w:rsidP="00B032A6">
      <w:pPr>
        <w:pStyle w:val="Heading2"/>
        <w:rPr>
          <w:noProof/>
        </w:rPr>
      </w:pPr>
      <w:bookmarkStart w:id="2" w:name="_Toc191548305"/>
      <w:r w:rsidRPr="003A76C6">
        <w:rPr>
          <w:noProof/>
        </w:rPr>
        <w:t>Outcomes</w:t>
      </w:r>
      <w:bookmarkEnd w:id="2"/>
    </w:p>
    <w:p w14:paraId="5A5ACA17" w14:textId="42007935" w:rsidR="00C02F82" w:rsidRPr="003A76C6" w:rsidRDefault="00C02F82" w:rsidP="00C02F82">
      <w:r w:rsidRPr="003A76C6">
        <w:t>A student:</w:t>
      </w:r>
    </w:p>
    <w:p w14:paraId="7BC1C3E2" w14:textId="28F8E270" w:rsidR="00AD2A16" w:rsidRPr="003A76C6" w:rsidRDefault="00AD2A16" w:rsidP="00176375">
      <w:pPr>
        <w:pStyle w:val="ListBullet"/>
      </w:pPr>
      <w:r w:rsidRPr="00C95702">
        <w:rPr>
          <w:rStyle w:val="Strong"/>
          <w:bCs w:val="0"/>
        </w:rPr>
        <w:t>P1</w:t>
      </w:r>
      <w:r w:rsidRPr="003A76C6">
        <w:t xml:space="preserve"> describes the characteristics of religion and belief systems</w:t>
      </w:r>
    </w:p>
    <w:p w14:paraId="5384BDC5" w14:textId="6F139A6E" w:rsidR="00AD2A16" w:rsidRPr="003A76C6" w:rsidRDefault="00AD2A16" w:rsidP="00176375">
      <w:pPr>
        <w:pStyle w:val="ListBullet"/>
      </w:pPr>
      <w:r w:rsidRPr="00C95702">
        <w:rPr>
          <w:rStyle w:val="Strong"/>
          <w:bCs w:val="0"/>
        </w:rPr>
        <w:t>P2</w:t>
      </w:r>
      <w:r w:rsidRPr="003A76C6">
        <w:t xml:space="preserve"> identifies the influence of religion and belief systems on individuals and society</w:t>
      </w:r>
    </w:p>
    <w:p w14:paraId="26711465" w14:textId="5E18738E" w:rsidR="00AD2A16" w:rsidRPr="003A76C6" w:rsidRDefault="00AD2A16" w:rsidP="00176375">
      <w:pPr>
        <w:pStyle w:val="ListBullet"/>
      </w:pPr>
      <w:r w:rsidRPr="00C95702">
        <w:rPr>
          <w:rStyle w:val="Strong"/>
          <w:bCs w:val="0"/>
        </w:rPr>
        <w:t>P6</w:t>
      </w:r>
      <w:r w:rsidRPr="003A76C6">
        <w:t xml:space="preserve"> selects and uses relevant information about religion from a variety of sources</w:t>
      </w:r>
    </w:p>
    <w:p w14:paraId="6807BDED" w14:textId="477EB5D9" w:rsidR="00C02F82" w:rsidRDefault="00AD2A16" w:rsidP="00D60235">
      <w:pPr>
        <w:pStyle w:val="ListBullet"/>
      </w:pPr>
      <w:r w:rsidRPr="00C95702">
        <w:rPr>
          <w:rStyle w:val="Strong"/>
          <w:bCs w:val="0"/>
        </w:rPr>
        <w:t>P8</w:t>
      </w:r>
      <w:r w:rsidRPr="003A76C6">
        <w:t xml:space="preserve"> uses appropriate terminology related to religion and belief systems</w:t>
      </w:r>
    </w:p>
    <w:p w14:paraId="0A347DB6" w14:textId="41AD62CE" w:rsidR="00D60235" w:rsidRPr="003A76C6" w:rsidRDefault="00D60235" w:rsidP="00C95702">
      <w:pPr>
        <w:pStyle w:val="Imageattributioncaption"/>
      </w:pPr>
      <w:hyperlink r:id="rId8" w:history="1">
        <w:r w:rsidRPr="0012452D">
          <w:rPr>
            <w:rStyle w:val="Hyperlink"/>
          </w:rPr>
          <w:t>Studies of Religion Stage 6 Syllabus</w:t>
        </w:r>
      </w:hyperlink>
      <w:r>
        <w:t xml:space="preserve"> © NSW Education Standards Authority (NESA) for and on behalf of the Crown in right of the State of New South Wales, 2009.</w:t>
      </w:r>
    </w:p>
    <w:p w14:paraId="749A9B8B" w14:textId="4F8A5965" w:rsidR="007B5F37" w:rsidRPr="003A76C6" w:rsidRDefault="007B5F37" w:rsidP="00B032A6">
      <w:pPr>
        <w:pStyle w:val="Heading2"/>
      </w:pPr>
      <w:bookmarkStart w:id="3" w:name="_Toc191548306"/>
      <w:r w:rsidRPr="003A76C6">
        <w:t>Objectives</w:t>
      </w:r>
      <w:bookmarkEnd w:id="3"/>
    </w:p>
    <w:p w14:paraId="1688192C" w14:textId="2623511E" w:rsidR="00C02F82" w:rsidRPr="003A76C6" w:rsidRDefault="007B5F37" w:rsidP="00C02F82">
      <w:r w:rsidRPr="003A76C6">
        <w:rPr>
          <w:color w:val="000000"/>
          <w:bdr w:val="none" w:sz="0" w:space="0" w:color="auto" w:frame="1"/>
        </w:rPr>
        <w:t>Stage 6 Studies of Religion seeks to develop the knowledge, understanding and skills of students. Students will also value and appreciate the diversity of beliefs within society.</w:t>
      </w:r>
      <w:r w:rsidR="00C02F82" w:rsidRPr="003A76C6">
        <w:br w:type="page"/>
      </w:r>
    </w:p>
    <w:p w14:paraId="7E3A7D27" w14:textId="6AD86898" w:rsidR="00C02F82" w:rsidRPr="003A76C6" w:rsidRDefault="00C02F82" w:rsidP="00A445AB">
      <w:pPr>
        <w:pStyle w:val="Heading1"/>
      </w:pPr>
      <w:bookmarkStart w:id="4" w:name="_Toc191548307"/>
      <w:r w:rsidRPr="003A76C6">
        <w:lastRenderedPageBreak/>
        <w:t>Learning sequence 1</w:t>
      </w:r>
      <w:r w:rsidR="00906E09">
        <w:t xml:space="preserve"> –</w:t>
      </w:r>
      <w:r w:rsidRPr="003A76C6">
        <w:t xml:space="preserve"> </w:t>
      </w:r>
      <w:r w:rsidR="007B5F37" w:rsidRPr="003A76C6">
        <w:t>Nature of Religion</w:t>
      </w:r>
      <w:bookmarkEnd w:id="4"/>
    </w:p>
    <w:p w14:paraId="6D55479A" w14:textId="08550A72" w:rsidR="00800C8B" w:rsidRPr="003A76C6" w:rsidRDefault="007B5F37" w:rsidP="00C02F82">
      <w:r w:rsidRPr="003A76C6">
        <w:t xml:space="preserve">This learning sequence is designed to take approximately </w:t>
      </w:r>
      <w:r w:rsidR="004B617B">
        <w:t>8</w:t>
      </w:r>
      <w:r w:rsidRPr="003A76C6">
        <w:t xml:space="preserve"> hours. </w:t>
      </w:r>
      <w:r w:rsidR="00800C8B" w:rsidRPr="003A76C6">
        <w:t>The religious traditions referenced in this sequence illustrate the variety of beliefs about the relationship between the supernatural and the human, the search for meaning and the ultimate goal of human life.</w:t>
      </w:r>
    </w:p>
    <w:p w14:paraId="15429F37" w14:textId="0D3C7DE9" w:rsidR="00800C8B" w:rsidRPr="003A76C6" w:rsidRDefault="00800C8B" w:rsidP="00C02F82">
      <w:r w:rsidRPr="003A76C6">
        <w:t>This learning sequence will support student</w:t>
      </w:r>
      <w:r w:rsidR="00987C24" w:rsidRPr="003A76C6">
        <w:t>s</w:t>
      </w:r>
      <w:r w:rsidRPr="003A76C6">
        <w:t xml:space="preserve"> to:</w:t>
      </w:r>
    </w:p>
    <w:p w14:paraId="0DC1CEBC" w14:textId="0362F1CD" w:rsidR="00800C8B" w:rsidRPr="003A76C6" w:rsidRDefault="00837D6C" w:rsidP="00800C8B">
      <w:pPr>
        <w:pStyle w:val="ListBullet"/>
      </w:pPr>
      <w:r w:rsidRPr="003A76C6">
        <w:t xml:space="preserve">develop their </w:t>
      </w:r>
      <w:r w:rsidR="00800C8B" w:rsidRPr="003A76C6">
        <w:t xml:space="preserve">knowledge and </w:t>
      </w:r>
      <w:r w:rsidRPr="003A76C6">
        <w:t>understanding of the essential concepts of Studies of Religion</w:t>
      </w:r>
    </w:p>
    <w:p w14:paraId="50A8F347" w14:textId="3BD153AC" w:rsidR="00837D6C" w:rsidRPr="003A76C6" w:rsidRDefault="007B5F37" w:rsidP="00800C8B">
      <w:pPr>
        <w:pStyle w:val="ListBullet"/>
      </w:pPr>
      <w:r w:rsidRPr="003A76C6">
        <w:t xml:space="preserve">learn to value and appreciate </w:t>
      </w:r>
      <w:r w:rsidRPr="003A76C6">
        <w:rPr>
          <w:noProof/>
        </w:rPr>
        <w:t>religion and beliefs</w:t>
      </w:r>
      <w:r w:rsidRPr="003A76C6">
        <w:t xml:space="preserve"> as a distinctive response to the human search for meaning in life.</w:t>
      </w:r>
    </w:p>
    <w:p w14:paraId="361F3CCB" w14:textId="09B0C484" w:rsidR="00800C8B" w:rsidRPr="003A76C6" w:rsidRDefault="00837D6C" w:rsidP="00C02F82">
      <w:r w:rsidRPr="003A76C6">
        <w:t xml:space="preserve">Schools are encouraged to visit religious places and to work with religious leaders and groups wherever possible to support student learning. </w:t>
      </w:r>
      <w:r w:rsidR="00800C8B" w:rsidRPr="003A76C6">
        <w:t>Teachers and students will need to be aware of sensitivities and protocols. Teachers are advised to check with the appropriate people to meet the requirements of a visit to a religious place and when dealing with specific religious individuals and/or groups.</w:t>
      </w:r>
    </w:p>
    <w:p w14:paraId="24E04F02" w14:textId="2AE22483" w:rsidR="00C02F82" w:rsidRPr="003A76C6" w:rsidRDefault="00837D6C" w:rsidP="00C02F82">
      <w:r w:rsidRPr="003A76C6">
        <w:t>For further advice, please refer to the policies and procedures</w:t>
      </w:r>
      <w:r w:rsidR="00987C24" w:rsidRPr="003A76C6">
        <w:t xml:space="preserve"> for</w:t>
      </w:r>
      <w:r w:rsidRPr="003A76C6">
        <w:t xml:space="preserve"> </w:t>
      </w:r>
      <w:hyperlink r:id="rId9" w:history="1">
        <w:r w:rsidRPr="003A76C6">
          <w:rPr>
            <w:rStyle w:val="Hyperlink"/>
          </w:rPr>
          <w:t xml:space="preserve">Controversial </w:t>
        </w:r>
        <w:r w:rsidR="004741FD">
          <w:rPr>
            <w:rStyle w:val="Hyperlink"/>
          </w:rPr>
          <w:t>i</w:t>
        </w:r>
        <w:r w:rsidRPr="003A76C6">
          <w:rPr>
            <w:rStyle w:val="Hyperlink"/>
          </w:rPr>
          <w:t xml:space="preserve">ssues in </w:t>
        </w:r>
        <w:r w:rsidR="004741FD">
          <w:rPr>
            <w:rStyle w:val="Hyperlink"/>
          </w:rPr>
          <w:t>s</w:t>
        </w:r>
        <w:r w:rsidRPr="003A76C6">
          <w:rPr>
            <w:rStyle w:val="Hyperlink"/>
          </w:rPr>
          <w:t>chools</w:t>
        </w:r>
      </w:hyperlink>
      <w:r w:rsidRPr="003A76C6">
        <w:t xml:space="preserve"> and </w:t>
      </w:r>
      <w:hyperlink r:id="rId10" w:history="1">
        <w:r w:rsidRPr="003A76C6">
          <w:rPr>
            <w:rStyle w:val="Hyperlink"/>
          </w:rPr>
          <w:t>Excursions</w:t>
        </w:r>
      </w:hyperlink>
      <w:r w:rsidRPr="003A76C6">
        <w:t>.</w:t>
      </w:r>
    </w:p>
    <w:p w14:paraId="1D4266F8" w14:textId="77777777" w:rsidR="00800C8B" w:rsidRPr="003A76C6" w:rsidRDefault="00800C8B">
      <w:pPr>
        <w:spacing w:before="0" w:after="160" w:line="259" w:lineRule="auto"/>
        <w:rPr>
          <w:color w:val="002664"/>
          <w:sz w:val="40"/>
          <w:szCs w:val="40"/>
        </w:rPr>
      </w:pPr>
      <w:r w:rsidRPr="003A76C6">
        <w:br w:type="page"/>
      </w:r>
    </w:p>
    <w:p w14:paraId="4C43D3B9" w14:textId="06C3B6A4" w:rsidR="00C02F82" w:rsidRPr="003A76C6" w:rsidRDefault="00C02F82" w:rsidP="00A445AB">
      <w:pPr>
        <w:pStyle w:val="Heading2"/>
      </w:pPr>
      <w:bookmarkStart w:id="5" w:name="_Toc191548308"/>
      <w:r w:rsidRPr="003A76C6">
        <w:lastRenderedPageBreak/>
        <w:t>Syllabus content</w:t>
      </w:r>
      <w:bookmarkEnd w:id="5"/>
    </w:p>
    <w:p w14:paraId="351B8661" w14:textId="030E2024" w:rsidR="001E14A9" w:rsidRPr="001E14A9" w:rsidRDefault="001E14A9" w:rsidP="001E14A9">
      <w:pPr>
        <w:rPr>
          <w:rStyle w:val="Strong"/>
          <w:lang w:eastAsia="en-AU"/>
        </w:rPr>
      </w:pPr>
      <w:r w:rsidRPr="001E14A9">
        <w:rPr>
          <w:rStyle w:val="Strong"/>
        </w:rPr>
        <w:t>The Nature of Religion</w:t>
      </w:r>
    </w:p>
    <w:p w14:paraId="25DC13A8" w14:textId="215AD7F5" w:rsidR="00872E33" w:rsidRPr="003A76C6" w:rsidRDefault="00872E33" w:rsidP="00872E33">
      <w:pPr>
        <w:pStyle w:val="Caption"/>
      </w:pPr>
      <w:r w:rsidRPr="003A76C6">
        <w:t xml:space="preserve">Table </w:t>
      </w:r>
      <w:r w:rsidRPr="003A76C6">
        <w:fldChar w:fldCharType="begin"/>
      </w:r>
      <w:r w:rsidRPr="003A76C6">
        <w:instrText>SEQ Table \* ARABIC</w:instrText>
      </w:r>
      <w:r w:rsidRPr="003A76C6">
        <w:fldChar w:fldCharType="separate"/>
      </w:r>
      <w:r w:rsidR="00A325EB">
        <w:rPr>
          <w:noProof/>
        </w:rPr>
        <w:t>1</w:t>
      </w:r>
      <w:r w:rsidRPr="003A76C6">
        <w:fldChar w:fldCharType="end"/>
      </w:r>
      <w:r w:rsidR="004E22A7">
        <w:t xml:space="preserve"> –</w:t>
      </w:r>
      <w:r w:rsidRPr="003A76C6">
        <w:t xml:space="preserve"> </w:t>
      </w:r>
      <w:r w:rsidR="004E22A7">
        <w:t>s</w:t>
      </w:r>
      <w:r w:rsidRPr="003A76C6">
        <w:t>yllabus content</w:t>
      </w:r>
    </w:p>
    <w:tbl>
      <w:tblPr>
        <w:tblStyle w:val="Tableheader"/>
        <w:tblW w:w="9555" w:type="dxa"/>
        <w:tblLook w:val="0420" w:firstRow="1" w:lastRow="0" w:firstColumn="0" w:lastColumn="0" w:noHBand="0" w:noVBand="1"/>
        <w:tblDescription w:val="Table with syllabus content."/>
      </w:tblPr>
      <w:tblGrid>
        <w:gridCol w:w="4785"/>
        <w:gridCol w:w="4770"/>
      </w:tblGrid>
      <w:tr w:rsidR="00837D6C" w:rsidRPr="003A76C6" w14:paraId="115A82BD" w14:textId="77777777" w:rsidTr="3A947C06">
        <w:trPr>
          <w:cnfStyle w:val="100000000000" w:firstRow="1" w:lastRow="0" w:firstColumn="0" w:lastColumn="0" w:oddVBand="0" w:evenVBand="0" w:oddHBand="0" w:evenHBand="0" w:firstRowFirstColumn="0" w:firstRowLastColumn="0" w:lastRowFirstColumn="0" w:lastRowLastColumn="0"/>
          <w:trHeight w:val="300"/>
        </w:trPr>
        <w:tc>
          <w:tcPr>
            <w:tcW w:w="4785" w:type="dxa"/>
            <w:hideMark/>
          </w:tcPr>
          <w:p w14:paraId="150771AF" w14:textId="01C6EE3D" w:rsidR="00837D6C" w:rsidRPr="003A76C6" w:rsidRDefault="00837D6C" w:rsidP="00837D6C">
            <w:pPr>
              <w:rPr>
                <w:lang w:eastAsia="en-AU"/>
              </w:rPr>
            </w:pPr>
            <w:r w:rsidRPr="003A76C6">
              <w:rPr>
                <w:lang w:eastAsia="en-AU"/>
              </w:rPr>
              <w:t>Students learn about:</w:t>
            </w:r>
          </w:p>
        </w:tc>
        <w:tc>
          <w:tcPr>
            <w:tcW w:w="4770" w:type="dxa"/>
            <w:hideMark/>
          </w:tcPr>
          <w:p w14:paraId="59A10570" w14:textId="47AE47A4" w:rsidR="00837D6C" w:rsidRPr="003A76C6" w:rsidRDefault="00837D6C" w:rsidP="00837D6C">
            <w:pPr>
              <w:rPr>
                <w:lang w:eastAsia="en-AU"/>
              </w:rPr>
            </w:pPr>
            <w:r w:rsidRPr="003A76C6">
              <w:rPr>
                <w:lang w:eastAsia="en-AU"/>
              </w:rPr>
              <w:t>Students learn to:</w:t>
            </w:r>
          </w:p>
        </w:tc>
      </w:tr>
      <w:tr w:rsidR="00837D6C" w:rsidRPr="003A76C6" w14:paraId="7616D93E" w14:textId="77777777" w:rsidTr="3A947C06">
        <w:trPr>
          <w:cnfStyle w:val="000000100000" w:firstRow="0" w:lastRow="0" w:firstColumn="0" w:lastColumn="0" w:oddVBand="0" w:evenVBand="0" w:oddHBand="1" w:evenHBand="0" w:firstRowFirstColumn="0" w:firstRowLastColumn="0" w:lastRowFirstColumn="0" w:lastRowLastColumn="0"/>
          <w:trHeight w:val="300"/>
        </w:trPr>
        <w:tc>
          <w:tcPr>
            <w:tcW w:w="4785" w:type="dxa"/>
            <w:hideMark/>
          </w:tcPr>
          <w:p w14:paraId="58565976" w14:textId="081AD28A" w:rsidR="00837D6C" w:rsidRPr="003A76C6" w:rsidRDefault="00837D6C" w:rsidP="00837D6C">
            <w:pPr>
              <w:pStyle w:val="ListBullet"/>
              <w:rPr>
                <w:lang w:eastAsia="en-AU"/>
              </w:rPr>
            </w:pPr>
            <w:r w:rsidRPr="003A76C6">
              <w:rPr>
                <w:lang w:eastAsia="en-AU"/>
              </w:rPr>
              <w:t>religion as a worldview that:</w:t>
            </w:r>
          </w:p>
          <w:p w14:paraId="03B2E4AE" w14:textId="0C9A4717" w:rsidR="00837D6C" w:rsidRPr="003A76C6" w:rsidRDefault="00837D6C" w:rsidP="002B7546">
            <w:pPr>
              <w:pStyle w:val="ListBullet2"/>
              <w:ind w:left="1164" w:hanging="597"/>
              <w:rPr>
                <w:lang w:eastAsia="en-AU"/>
              </w:rPr>
            </w:pPr>
            <w:r w:rsidRPr="003A76C6">
              <w:rPr>
                <w:lang w:eastAsia="en-AU"/>
              </w:rPr>
              <w:t>acknowledges the supernatural dimension</w:t>
            </w:r>
          </w:p>
          <w:p w14:paraId="00FB8E67" w14:textId="1B17A16A" w:rsidR="00837D6C" w:rsidRPr="003A76C6" w:rsidRDefault="00837D6C" w:rsidP="002B7546">
            <w:pPr>
              <w:pStyle w:val="ListBullet2"/>
              <w:ind w:left="1164" w:hanging="597"/>
              <w:rPr>
                <w:lang w:eastAsia="en-AU"/>
              </w:rPr>
            </w:pPr>
            <w:r w:rsidRPr="003A76C6">
              <w:rPr>
                <w:lang w:eastAsia="en-AU"/>
              </w:rPr>
              <w:t>has a belief in a divine being or powers beyond the human and/or dwelling within the individual</w:t>
            </w:r>
          </w:p>
          <w:p w14:paraId="4D92B8D1" w14:textId="5AFEE029" w:rsidR="00837D6C" w:rsidRPr="003A76C6" w:rsidRDefault="00837D6C" w:rsidP="00837D6C">
            <w:pPr>
              <w:pStyle w:val="ListBullet"/>
              <w:rPr>
                <w:lang w:eastAsia="en-AU"/>
              </w:rPr>
            </w:pPr>
            <w:r w:rsidRPr="003A76C6">
              <w:rPr>
                <w:lang w:eastAsia="en-AU"/>
              </w:rPr>
              <w:t>characteristics of religion:</w:t>
            </w:r>
          </w:p>
          <w:p w14:paraId="10C91AFF" w14:textId="1935FEBB" w:rsidR="00837D6C" w:rsidRPr="003A76C6" w:rsidRDefault="00837D6C" w:rsidP="002B7546">
            <w:pPr>
              <w:pStyle w:val="ListBullet2"/>
              <w:ind w:left="1164" w:hanging="597"/>
              <w:rPr>
                <w:lang w:eastAsia="en-AU"/>
              </w:rPr>
            </w:pPr>
            <w:r w:rsidRPr="003A76C6">
              <w:rPr>
                <w:lang w:eastAsia="en-AU"/>
              </w:rPr>
              <w:t>beliefs and believers</w:t>
            </w:r>
          </w:p>
          <w:p w14:paraId="0E1D6B40" w14:textId="31954ACC" w:rsidR="00837D6C" w:rsidRPr="003A76C6" w:rsidRDefault="00837D6C" w:rsidP="002B7546">
            <w:pPr>
              <w:pStyle w:val="ListBullet2"/>
              <w:ind w:left="1164" w:hanging="597"/>
              <w:rPr>
                <w:lang w:eastAsia="en-AU"/>
              </w:rPr>
            </w:pPr>
            <w:r w:rsidRPr="003A76C6">
              <w:rPr>
                <w:lang w:eastAsia="en-AU"/>
              </w:rPr>
              <w:t>sacred texts and writings</w:t>
            </w:r>
          </w:p>
          <w:p w14:paraId="19A83C16" w14:textId="44485C44" w:rsidR="00837D6C" w:rsidRPr="003A76C6" w:rsidRDefault="00837D6C" w:rsidP="002B7546">
            <w:pPr>
              <w:pStyle w:val="ListBullet2"/>
              <w:ind w:left="1164" w:hanging="597"/>
              <w:rPr>
                <w:lang w:eastAsia="en-AU"/>
              </w:rPr>
            </w:pPr>
            <w:r w:rsidRPr="003A76C6">
              <w:rPr>
                <w:lang w:eastAsia="en-AU"/>
              </w:rPr>
              <w:t>ethics</w:t>
            </w:r>
          </w:p>
          <w:p w14:paraId="6615D68E" w14:textId="08AD5BB5" w:rsidR="00837D6C" w:rsidRPr="003A76C6" w:rsidRDefault="00837D6C" w:rsidP="002B7546">
            <w:pPr>
              <w:pStyle w:val="ListBullet2"/>
              <w:ind w:left="1164" w:hanging="597"/>
              <w:rPr>
                <w:lang w:eastAsia="en-AU"/>
              </w:rPr>
            </w:pPr>
            <w:r w:rsidRPr="003A76C6">
              <w:rPr>
                <w:lang w:eastAsia="en-AU"/>
              </w:rPr>
              <w:t>rituals and ceremonies</w:t>
            </w:r>
          </w:p>
          <w:p w14:paraId="6ED4F91F" w14:textId="7DA3F6E8" w:rsidR="00837D6C" w:rsidRPr="003A76C6" w:rsidRDefault="00837D6C" w:rsidP="00837D6C">
            <w:pPr>
              <w:pStyle w:val="ListBullet"/>
              <w:rPr>
                <w:lang w:eastAsia="en-AU"/>
              </w:rPr>
            </w:pPr>
            <w:r w:rsidRPr="003A76C6">
              <w:rPr>
                <w:lang w:eastAsia="en-AU"/>
              </w:rPr>
              <w:t>the contribution of religion</w:t>
            </w:r>
          </w:p>
        </w:tc>
        <w:tc>
          <w:tcPr>
            <w:tcW w:w="4770" w:type="dxa"/>
            <w:hideMark/>
          </w:tcPr>
          <w:p w14:paraId="7B661DE8" w14:textId="67D3EA11" w:rsidR="00837D6C" w:rsidRPr="003A76C6" w:rsidRDefault="00837D6C" w:rsidP="00837D6C">
            <w:pPr>
              <w:pStyle w:val="ListBullet"/>
              <w:rPr>
                <w:lang w:eastAsia="en-AU"/>
              </w:rPr>
            </w:pPr>
            <w:r w:rsidRPr="003A76C6">
              <w:rPr>
                <w:lang w:eastAsia="en-AU"/>
              </w:rPr>
              <w:t>define the supernatural dimension</w:t>
            </w:r>
          </w:p>
          <w:p w14:paraId="17965308" w14:textId="11FAC37E" w:rsidR="00837D6C" w:rsidRPr="003A76C6" w:rsidRDefault="00837D6C" w:rsidP="00837D6C">
            <w:pPr>
              <w:pStyle w:val="ListBullet"/>
              <w:rPr>
                <w:lang w:eastAsia="en-AU"/>
              </w:rPr>
            </w:pPr>
            <w:r w:rsidRPr="003A76C6">
              <w:rPr>
                <w:lang w:eastAsia="en-AU"/>
              </w:rPr>
              <w:t>discuss a transcendent religious worldview which has a belief in a divine power and/or powers beyond the human</w:t>
            </w:r>
          </w:p>
          <w:p w14:paraId="7CFC1638" w14:textId="64EBE960" w:rsidR="00837D6C" w:rsidRPr="003A76C6" w:rsidRDefault="00837D6C" w:rsidP="00837D6C">
            <w:pPr>
              <w:pStyle w:val="ListBullet"/>
              <w:rPr>
                <w:lang w:eastAsia="en-AU"/>
              </w:rPr>
            </w:pPr>
            <w:r w:rsidRPr="003A76C6">
              <w:rPr>
                <w:lang w:eastAsia="en-AU"/>
              </w:rPr>
              <w:t>discuss an immanent religious worldview which has a belief in a divine being or powers dwelling within the individual</w:t>
            </w:r>
          </w:p>
          <w:p w14:paraId="6DED6B03" w14:textId="3ED2140A" w:rsidR="00837D6C" w:rsidRPr="003A76C6" w:rsidRDefault="00837D6C" w:rsidP="00837D6C">
            <w:pPr>
              <w:pStyle w:val="ListBullet"/>
              <w:rPr>
                <w:lang w:eastAsia="en-AU"/>
              </w:rPr>
            </w:pPr>
            <w:r w:rsidRPr="003A76C6">
              <w:rPr>
                <w:lang w:eastAsia="en-AU"/>
              </w:rPr>
              <w:t>define the characteristics of religion</w:t>
            </w:r>
          </w:p>
          <w:p w14:paraId="482F37EB" w14:textId="68B6D753" w:rsidR="00837D6C" w:rsidRPr="003A76C6" w:rsidRDefault="00837D6C" w:rsidP="00837D6C">
            <w:pPr>
              <w:pStyle w:val="ListBullet"/>
              <w:rPr>
                <w:lang w:eastAsia="en-AU"/>
              </w:rPr>
            </w:pPr>
            <w:r w:rsidRPr="003A76C6">
              <w:rPr>
                <w:lang w:eastAsia="en-AU"/>
              </w:rPr>
              <w:t>explore the ways in which these characteristics interact to create a dynamic, living religion</w:t>
            </w:r>
          </w:p>
          <w:p w14:paraId="56810684" w14:textId="54DDAF47" w:rsidR="00837D6C" w:rsidRPr="003A76C6" w:rsidRDefault="00837D6C" w:rsidP="00837D6C">
            <w:pPr>
              <w:pStyle w:val="ListBullet"/>
              <w:rPr>
                <w:lang w:eastAsia="en-AU"/>
              </w:rPr>
            </w:pPr>
            <w:r w:rsidRPr="003A76C6">
              <w:rPr>
                <w:lang w:eastAsia="en-AU"/>
              </w:rPr>
              <w:t>appreciate the contribution of religion to:</w:t>
            </w:r>
          </w:p>
          <w:p w14:paraId="2EE3CF1F" w14:textId="579A0B9C" w:rsidR="00837D6C" w:rsidRPr="003A76C6" w:rsidRDefault="00837D6C" w:rsidP="002B7546">
            <w:pPr>
              <w:pStyle w:val="ListBullet2"/>
              <w:ind w:left="1202" w:hanging="635"/>
              <w:rPr>
                <w:lang w:eastAsia="en-AU"/>
              </w:rPr>
            </w:pPr>
            <w:r w:rsidRPr="003A76C6">
              <w:rPr>
                <w:lang w:eastAsia="en-AU"/>
              </w:rPr>
              <w:t>individuals</w:t>
            </w:r>
          </w:p>
          <w:p w14:paraId="748D9194" w14:textId="4BBC5130" w:rsidR="00837D6C" w:rsidRPr="003A76C6" w:rsidRDefault="00837D6C" w:rsidP="002B7546">
            <w:pPr>
              <w:pStyle w:val="ListBullet2"/>
              <w:ind w:left="1202" w:hanging="635"/>
              <w:rPr>
                <w:lang w:eastAsia="en-AU"/>
              </w:rPr>
            </w:pPr>
            <w:r w:rsidRPr="003A76C6">
              <w:rPr>
                <w:lang w:eastAsia="en-AU"/>
              </w:rPr>
              <w:t>society and culture</w:t>
            </w:r>
          </w:p>
        </w:tc>
      </w:tr>
    </w:tbl>
    <w:p w14:paraId="5D752940" w14:textId="7B1BD53C" w:rsidR="00C02F82" w:rsidRPr="003A76C6" w:rsidRDefault="00C02F82" w:rsidP="00A445AB">
      <w:pPr>
        <w:pStyle w:val="Heading2"/>
      </w:pPr>
      <w:bookmarkStart w:id="6" w:name="_Toc191548309"/>
      <w:r w:rsidRPr="003A76C6">
        <w:t>Learning intentions</w:t>
      </w:r>
      <w:bookmarkEnd w:id="6"/>
    </w:p>
    <w:p w14:paraId="72BC539D" w14:textId="77777777" w:rsidR="00C02F82" w:rsidRPr="003A76C6" w:rsidRDefault="00C02F82" w:rsidP="00C02F82">
      <w:pPr>
        <w:pStyle w:val="FeatureBox2"/>
      </w:pPr>
      <w:r w:rsidRPr="003A76C6">
        <w:rPr>
          <w:b/>
          <w:bCs/>
        </w:rPr>
        <w:t>Note:</w:t>
      </w:r>
      <w:r w:rsidRPr="003A76C6">
        <w:t xml:space="preserve"> these learning intentions and success criteria are general and should be contextualised to suit your school and students’ needs.</w:t>
      </w:r>
    </w:p>
    <w:p w14:paraId="7D0E478A" w14:textId="3F3ACBCD" w:rsidR="00987C24" w:rsidRPr="003A76C6" w:rsidRDefault="00C02F82" w:rsidP="00C02F82">
      <w:r w:rsidRPr="003A76C6">
        <w:t>Students</w:t>
      </w:r>
      <w:r w:rsidR="00987C24" w:rsidRPr="003A76C6">
        <w:t xml:space="preserve"> will</w:t>
      </w:r>
      <w:r w:rsidRPr="003A76C6">
        <w:t>:</w:t>
      </w:r>
    </w:p>
    <w:p w14:paraId="3DE0A64C" w14:textId="032993CC" w:rsidR="00C02F82" w:rsidRPr="003A76C6" w:rsidRDefault="00653F6C" w:rsidP="00176375">
      <w:pPr>
        <w:pStyle w:val="ListBullet"/>
      </w:pPr>
      <w:r w:rsidRPr="003A76C6">
        <w:t>appreciate the contribution of religion to individuals and society</w:t>
      </w:r>
      <w:r w:rsidR="00BF4DF3">
        <w:t>.</w:t>
      </w:r>
    </w:p>
    <w:p w14:paraId="33434101" w14:textId="34F805F6" w:rsidR="000977EE" w:rsidRPr="000977EE" w:rsidRDefault="000977EE" w:rsidP="000977EE">
      <w:pPr>
        <w:pStyle w:val="Heading2"/>
        <w:rPr>
          <w:b/>
        </w:rPr>
      </w:pPr>
      <w:bookmarkStart w:id="7" w:name="_Toc191548310"/>
      <w:r>
        <w:lastRenderedPageBreak/>
        <w:t>S</w:t>
      </w:r>
      <w:r w:rsidRPr="003A76C6">
        <w:t>uccess criteria</w:t>
      </w:r>
      <w:bookmarkEnd w:id="7"/>
    </w:p>
    <w:p w14:paraId="6E58799D" w14:textId="6D09FD31" w:rsidR="00C02F82" w:rsidRPr="003A76C6" w:rsidRDefault="00C02F82" w:rsidP="00C02F82">
      <w:r w:rsidRPr="003A76C6">
        <w:t>Students</w:t>
      </w:r>
      <w:r w:rsidR="00987C24" w:rsidRPr="003A76C6">
        <w:t xml:space="preserve"> can</w:t>
      </w:r>
      <w:r w:rsidRPr="003A76C6">
        <w:t>:</w:t>
      </w:r>
    </w:p>
    <w:p w14:paraId="533E6B3A" w14:textId="4ADC043C" w:rsidR="00C02F82" w:rsidRPr="003A76C6" w:rsidRDefault="00653F6C" w:rsidP="00846491">
      <w:pPr>
        <w:pStyle w:val="ListBullet"/>
      </w:pPr>
      <w:r w:rsidRPr="003A76C6">
        <w:t>apply appropriate terminology to communicate their understanding of the nature of religion and beliefs</w:t>
      </w:r>
    </w:p>
    <w:p w14:paraId="61F0BB0A" w14:textId="01E60640" w:rsidR="00653F6C" w:rsidRPr="003A76C6" w:rsidRDefault="00653F6C" w:rsidP="00846491">
      <w:pPr>
        <w:pStyle w:val="ListBullet"/>
      </w:pPr>
      <w:r w:rsidRPr="003A76C6">
        <w:t>apply the characteristics of religion in different contexts to communicate their understanding of religions as dynamic and living</w:t>
      </w:r>
    </w:p>
    <w:p w14:paraId="0C2F1EC6" w14:textId="614A7ACF" w:rsidR="00653F6C" w:rsidRPr="003A76C6" w:rsidRDefault="00653F6C" w:rsidP="00846491">
      <w:pPr>
        <w:pStyle w:val="ListBullet"/>
      </w:pPr>
      <w:r w:rsidRPr="003A76C6">
        <w:t>know and understand the contribution of religion to individuals and society.</w:t>
      </w:r>
    </w:p>
    <w:p w14:paraId="25EF8FEB" w14:textId="00F01747" w:rsidR="62117FFC" w:rsidRPr="003A76C6" w:rsidRDefault="62117FFC" w:rsidP="00A445AB">
      <w:pPr>
        <w:pStyle w:val="Heading2"/>
      </w:pPr>
      <w:bookmarkStart w:id="8" w:name="_Toc191548311"/>
      <w:r w:rsidRPr="003A76C6">
        <w:t>Capacity matrix</w:t>
      </w:r>
      <w:bookmarkEnd w:id="8"/>
    </w:p>
    <w:p w14:paraId="5FCD5841" w14:textId="547D18EA" w:rsidR="000C6B94" w:rsidRPr="003A76C6" w:rsidRDefault="000C6B94" w:rsidP="000C6B94">
      <w:pPr>
        <w:pStyle w:val="FeatureBox2"/>
      </w:pPr>
      <w:r w:rsidRPr="003A76C6">
        <w:rPr>
          <w:rStyle w:val="Strong"/>
        </w:rPr>
        <w:t>Note:</w:t>
      </w:r>
      <w:r w:rsidRPr="003A76C6">
        <w:t xml:space="preserve"> </w:t>
      </w:r>
      <w:r w:rsidR="00F602C6">
        <w:t>e</w:t>
      </w:r>
      <w:r w:rsidRPr="003A76C6">
        <w:t xml:space="preserve">xplain to the class how to use the </w:t>
      </w:r>
      <w:hyperlink w:anchor="_Appendix:_–_cCapacity" w:history="1">
        <w:r w:rsidRPr="003A76C6">
          <w:rPr>
            <w:rStyle w:val="Hyperlink"/>
          </w:rPr>
          <w:t>Capacity matrix (Appendix)</w:t>
        </w:r>
      </w:hyperlink>
      <w:r w:rsidRPr="003A76C6">
        <w:t>. Ensure students understand and can distinguish between information, knowledge, know-how and wisdom categories in the matrix.</w:t>
      </w:r>
    </w:p>
    <w:p w14:paraId="1EDF7931" w14:textId="309D57E0" w:rsidR="000C6B94" w:rsidRPr="003A76C6" w:rsidRDefault="000C6B94" w:rsidP="000C6B94">
      <w:pPr>
        <w:pStyle w:val="FeatureBox2"/>
      </w:pPr>
      <w:r w:rsidRPr="003A76C6">
        <w:t xml:space="preserve">The </w:t>
      </w:r>
      <w:r w:rsidR="00311F25">
        <w:t>c</w:t>
      </w:r>
      <w:r w:rsidRPr="003A76C6">
        <w:t xml:space="preserve">apacity matrix can be used as a formative assessment tool that clarifies student understanding of course concepts for the duration of the learning sequence. For more information, see Quality Learning Australasia’s </w:t>
      </w:r>
      <w:hyperlink r:id="rId11" w:history="1">
        <w:r w:rsidRPr="003A76C6">
          <w:rPr>
            <w:rStyle w:val="Hyperlink"/>
          </w:rPr>
          <w:t xml:space="preserve">The Capacity </w:t>
        </w:r>
        <w:r w:rsidR="004741FD">
          <w:rPr>
            <w:rStyle w:val="Hyperlink"/>
          </w:rPr>
          <w:t>M</w:t>
        </w:r>
        <w:r w:rsidRPr="003A76C6">
          <w:rPr>
            <w:rStyle w:val="Hyperlink"/>
          </w:rPr>
          <w:t>atrix</w:t>
        </w:r>
      </w:hyperlink>
      <w:r w:rsidRPr="003A76C6">
        <w:t>. Please note that teachers need to register to access the free resources on this site.</w:t>
      </w:r>
    </w:p>
    <w:p w14:paraId="63BFA5C7" w14:textId="355D464D" w:rsidR="000C6B94" w:rsidRPr="003A76C6" w:rsidRDefault="000C6B94" w:rsidP="000C6B94">
      <w:r w:rsidRPr="003A76C6">
        <w:t xml:space="preserve">Review the </w:t>
      </w:r>
      <w:r w:rsidR="00110A87" w:rsidRPr="003A76C6">
        <w:t>c</w:t>
      </w:r>
      <w:r w:rsidRPr="003A76C6">
        <w:t>apacity matrix for term</w:t>
      </w:r>
      <w:r w:rsidR="004E2E81" w:rsidRPr="003A76C6">
        <w:t>inology</w:t>
      </w:r>
      <w:r w:rsidRPr="003A76C6">
        <w:t xml:space="preserve"> relating to the topic </w:t>
      </w:r>
      <w:r w:rsidR="00F02327">
        <w:t xml:space="preserve">the </w:t>
      </w:r>
      <w:r w:rsidR="00330C57" w:rsidRPr="003A76C6">
        <w:t>‘</w:t>
      </w:r>
      <w:r w:rsidR="00F02327">
        <w:t>N</w:t>
      </w:r>
      <w:r w:rsidR="00330C57" w:rsidRPr="003A76C6">
        <w:t xml:space="preserve">ature of </w:t>
      </w:r>
      <w:r w:rsidR="00F02327">
        <w:t>R</w:t>
      </w:r>
      <w:r w:rsidR="00330C57" w:rsidRPr="003A76C6">
        <w:t>eligion</w:t>
      </w:r>
      <w:r w:rsidR="00D542F7" w:rsidRPr="003A76C6">
        <w:t xml:space="preserve"> and </w:t>
      </w:r>
      <w:r w:rsidR="00F02327">
        <w:t>B</w:t>
      </w:r>
      <w:r w:rsidR="00D542F7" w:rsidRPr="003A76C6">
        <w:t>eliefs</w:t>
      </w:r>
      <w:r w:rsidR="00330C57" w:rsidRPr="003A76C6">
        <w:t>’</w:t>
      </w:r>
      <w:r w:rsidRPr="003A76C6">
        <w:t xml:space="preserve">. </w:t>
      </w:r>
      <w:r w:rsidR="008B376D" w:rsidRPr="003A76C6">
        <w:t>Shade</w:t>
      </w:r>
      <w:r w:rsidRPr="003A76C6">
        <w:t xml:space="preserve"> or tick where you </w:t>
      </w:r>
      <w:r w:rsidR="004D5FB6" w:rsidRPr="003A76C6">
        <w:t>feel</w:t>
      </w:r>
      <w:r w:rsidRPr="003A76C6">
        <w:t xml:space="preserve"> you are according to the matrix c</w:t>
      </w:r>
      <w:r w:rsidR="008B376D" w:rsidRPr="003A76C6">
        <w:t>riteria</w:t>
      </w:r>
      <w:r w:rsidRPr="003A76C6">
        <w:t xml:space="preserve"> for each </w:t>
      </w:r>
      <w:r w:rsidR="004E2E81" w:rsidRPr="003A76C6">
        <w:t>term</w:t>
      </w:r>
      <w:r w:rsidRPr="003A76C6">
        <w:t xml:space="preserve">. The criteria for the matrix </w:t>
      </w:r>
      <w:r w:rsidR="00D16FBF" w:rsidRPr="003A76C6">
        <w:t>are</w:t>
      </w:r>
      <w:r w:rsidRPr="003A76C6">
        <w:t>:</w:t>
      </w:r>
    </w:p>
    <w:p w14:paraId="4A47C046" w14:textId="0F268172" w:rsidR="000C6B94" w:rsidRPr="003A76C6" w:rsidRDefault="000C6B94" w:rsidP="00176375">
      <w:pPr>
        <w:pStyle w:val="ListBullet"/>
      </w:pPr>
      <w:r w:rsidRPr="003A76C6">
        <w:t xml:space="preserve">information – at this level, you have heard of the term and you </w:t>
      </w:r>
      <w:r w:rsidR="008B376D" w:rsidRPr="003A76C6">
        <w:t>might</w:t>
      </w:r>
      <w:r w:rsidRPr="003A76C6">
        <w:t xml:space="preserve"> recall basic facts about it</w:t>
      </w:r>
    </w:p>
    <w:p w14:paraId="3DA8165F" w14:textId="547097F1" w:rsidR="000C6B94" w:rsidRPr="003A76C6" w:rsidRDefault="000C6B94" w:rsidP="00176375">
      <w:pPr>
        <w:pStyle w:val="ListBullet"/>
      </w:pPr>
      <w:r w:rsidRPr="003A76C6">
        <w:t>knowledge – at this level, you can explain and know what the term or concept means</w:t>
      </w:r>
    </w:p>
    <w:p w14:paraId="746F054A" w14:textId="06C9DF77" w:rsidR="000C6B94" w:rsidRPr="003A76C6" w:rsidRDefault="000C6B94" w:rsidP="00176375">
      <w:pPr>
        <w:pStyle w:val="ListBullet"/>
      </w:pPr>
      <w:r w:rsidRPr="003A76C6">
        <w:t xml:space="preserve">know-how – at this level, you can draw connections between this </w:t>
      </w:r>
      <w:r w:rsidR="004E2E81" w:rsidRPr="003A76C6">
        <w:t>religious</w:t>
      </w:r>
      <w:r w:rsidRPr="003A76C6">
        <w:t xml:space="preserve"> term or concept and relate </w:t>
      </w:r>
      <w:r w:rsidR="004E2E81" w:rsidRPr="003A76C6">
        <w:t>it</w:t>
      </w:r>
      <w:r w:rsidRPr="003A76C6">
        <w:t xml:space="preserve"> to other concepts or situations</w:t>
      </w:r>
    </w:p>
    <w:p w14:paraId="622ACC5C" w14:textId="6400E870" w:rsidR="000C6B94" w:rsidRPr="003A76C6" w:rsidRDefault="000C6B94" w:rsidP="00176375">
      <w:pPr>
        <w:pStyle w:val="ListBullet"/>
      </w:pPr>
      <w:r w:rsidRPr="003A76C6">
        <w:t>wisdom – at this level, you can use the term or concept in new contexts or teach others.</w:t>
      </w:r>
    </w:p>
    <w:p w14:paraId="19355AEB" w14:textId="557F780C" w:rsidR="073AE89A" w:rsidRPr="003A76C6" w:rsidRDefault="000C6B94" w:rsidP="073AE89A">
      <w:r w:rsidRPr="003A76C6">
        <w:t>You will revisit this matrix throughout the learning sequence.</w:t>
      </w:r>
    </w:p>
    <w:p w14:paraId="6DB03C96" w14:textId="334BAC68" w:rsidR="00C02F82" w:rsidRPr="003A76C6" w:rsidRDefault="0027491B" w:rsidP="00A445AB">
      <w:pPr>
        <w:pStyle w:val="Heading2"/>
      </w:pPr>
      <w:bookmarkStart w:id="9" w:name="_Toc191548312"/>
      <w:bookmarkStart w:id="10" w:name="_Toc112681291"/>
      <w:r w:rsidRPr="003A76C6">
        <w:lastRenderedPageBreak/>
        <w:t>Religion as a worldview</w:t>
      </w:r>
      <w:bookmarkEnd w:id="9"/>
    </w:p>
    <w:p w14:paraId="061A1A22" w14:textId="65857D58" w:rsidR="00815F5E" w:rsidRPr="003A76C6" w:rsidRDefault="00616B36" w:rsidP="00616B36">
      <w:pPr>
        <w:pStyle w:val="FeatureBox2"/>
      </w:pPr>
      <w:r w:rsidRPr="000E45A8">
        <w:rPr>
          <w:b/>
          <w:bCs/>
        </w:rPr>
        <w:t>Note:</w:t>
      </w:r>
      <w:r w:rsidRPr="003A76C6">
        <w:t xml:space="preserve"> </w:t>
      </w:r>
      <w:r w:rsidR="00F602C6">
        <w:t>t</w:t>
      </w:r>
      <w:r w:rsidR="00815F5E" w:rsidRPr="003A76C6">
        <w:t>hroughout this resource, multiple religions will be used as examples. You may ch</w:t>
      </w:r>
      <w:r w:rsidR="00C252F4" w:rsidRPr="003A76C6">
        <w:t>ange these examples to suit your local context.</w:t>
      </w:r>
    </w:p>
    <w:p w14:paraId="77750F20" w14:textId="2DF946E7" w:rsidR="00616B36" w:rsidRPr="003A76C6" w:rsidRDefault="00616B36" w:rsidP="00C76988">
      <w:pPr>
        <w:pStyle w:val="FeatureBox2"/>
      </w:pPr>
      <w:r w:rsidRPr="003A76C6">
        <w:t xml:space="preserve">Table 2 would need to be </w:t>
      </w:r>
      <w:r w:rsidR="002E1293" w:rsidRPr="003A76C6">
        <w:t>expanded</w:t>
      </w:r>
      <w:r w:rsidRPr="003A76C6">
        <w:t xml:space="preserve"> for students to be able to populate </w:t>
      </w:r>
      <w:r w:rsidR="002E1293" w:rsidRPr="003A76C6">
        <w:t>the information from the video.</w:t>
      </w:r>
      <w:r w:rsidR="002F16A5" w:rsidRPr="003A76C6">
        <w:t xml:space="preserve"> </w:t>
      </w:r>
      <w:r w:rsidR="00815F5E" w:rsidRPr="003A76C6">
        <w:t>Alternatively,</w:t>
      </w:r>
      <w:r w:rsidR="008554BC" w:rsidRPr="003A76C6">
        <w:t xml:space="preserve"> students could construct a table where the religious tradition is presented across the columns and the </w:t>
      </w:r>
      <w:r w:rsidR="003909C5">
        <w:t>categories of</w:t>
      </w:r>
      <w:r w:rsidR="003909C5" w:rsidRPr="003A76C6">
        <w:t xml:space="preserve"> </w:t>
      </w:r>
      <w:r w:rsidR="000B4A86" w:rsidRPr="003A76C6">
        <w:t>significant figures or deities, beliefs</w:t>
      </w:r>
      <w:r w:rsidR="003909C5">
        <w:t xml:space="preserve"> and</w:t>
      </w:r>
      <w:r w:rsidR="000B4A86" w:rsidRPr="003A76C6">
        <w:t xml:space="preserve"> believers, ceremonies, ethics, places, practices,</w:t>
      </w:r>
      <w:r w:rsidR="003909C5">
        <w:t xml:space="preserve"> and</w:t>
      </w:r>
      <w:r w:rsidR="000B4A86" w:rsidRPr="003A76C6">
        <w:t xml:space="preserve"> rituals or texts can be presented in the rows.</w:t>
      </w:r>
    </w:p>
    <w:p w14:paraId="4B187EB6" w14:textId="1B9E84D5" w:rsidR="0027491B" w:rsidRPr="003A76C6" w:rsidRDefault="0027491B" w:rsidP="00C02F82">
      <w:r w:rsidRPr="003A76C6">
        <w:t xml:space="preserve">Engage with </w:t>
      </w:r>
      <w:hyperlink r:id="rId12" w:tgtFrame="_blank" w:history="1">
        <w:r w:rsidRPr="003A76C6">
          <w:rPr>
            <w:rStyle w:val="Hyperlink"/>
          </w:rPr>
          <w:t>The five major world religions (11:09)</w:t>
        </w:r>
      </w:hyperlink>
      <w:r w:rsidRPr="003A76C6">
        <w:t xml:space="preserve"> </w:t>
      </w:r>
      <w:r w:rsidR="00A73E25" w:rsidRPr="003A76C6">
        <w:t>to complete</w:t>
      </w:r>
      <w:r w:rsidRPr="003A76C6">
        <w:t xml:space="preserve"> Table </w:t>
      </w:r>
      <w:r w:rsidR="006920A2" w:rsidRPr="003A76C6">
        <w:t>2</w:t>
      </w:r>
      <w:r w:rsidR="00A73E25" w:rsidRPr="003A76C6">
        <w:t>.</w:t>
      </w:r>
    </w:p>
    <w:p w14:paraId="10987389" w14:textId="0C6C871D" w:rsidR="0027491B" w:rsidRPr="003A76C6" w:rsidRDefault="0027491B" w:rsidP="0027491B">
      <w:pPr>
        <w:pStyle w:val="Caption"/>
      </w:pPr>
      <w:r w:rsidRPr="003A76C6">
        <w:t xml:space="preserve">Table </w:t>
      </w:r>
      <w:r w:rsidRPr="003A76C6">
        <w:fldChar w:fldCharType="begin"/>
      </w:r>
      <w:r w:rsidRPr="003A76C6">
        <w:instrText>SEQ Table \* ARABIC</w:instrText>
      </w:r>
      <w:r w:rsidRPr="003A76C6">
        <w:fldChar w:fldCharType="separate"/>
      </w:r>
      <w:r w:rsidR="00A325EB">
        <w:rPr>
          <w:noProof/>
        </w:rPr>
        <w:t>2</w:t>
      </w:r>
      <w:r w:rsidRPr="003A76C6">
        <w:fldChar w:fldCharType="end"/>
      </w:r>
      <w:r w:rsidR="00763FB6">
        <w:t xml:space="preserve"> –</w:t>
      </w:r>
      <w:r w:rsidRPr="003A76C6">
        <w:t xml:space="preserve"> </w:t>
      </w:r>
      <w:r w:rsidR="00763FB6">
        <w:t>n</w:t>
      </w:r>
      <w:r w:rsidRPr="003A76C6">
        <w:t>otes on 5 major world religions</w:t>
      </w:r>
    </w:p>
    <w:tbl>
      <w:tblPr>
        <w:tblStyle w:val="Tableheader"/>
        <w:tblW w:w="0" w:type="auto"/>
        <w:tblLook w:val="04A0" w:firstRow="1" w:lastRow="0" w:firstColumn="1" w:lastColumn="0" w:noHBand="0" w:noVBand="1"/>
        <w:tblDescription w:val="Table listing 5 major world religions and various categories. There are blank cells for students to fill in. &#10;"/>
      </w:tblPr>
      <w:tblGrid>
        <w:gridCol w:w="1604"/>
        <w:gridCol w:w="1604"/>
        <w:gridCol w:w="1605"/>
        <w:gridCol w:w="1605"/>
        <w:gridCol w:w="1605"/>
        <w:gridCol w:w="1605"/>
      </w:tblGrid>
      <w:tr w:rsidR="001F0E30" w:rsidRPr="003A76C6" w14:paraId="2CC7F4D0" w14:textId="77777777" w:rsidTr="00C76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6BD9AEC7" w14:textId="38F5CBA4" w:rsidR="001F0E30" w:rsidRPr="003A76C6" w:rsidRDefault="0042071E" w:rsidP="001F0E30">
            <w:r w:rsidRPr="003A76C6">
              <w:t>Category</w:t>
            </w:r>
          </w:p>
        </w:tc>
        <w:tc>
          <w:tcPr>
            <w:tcW w:w="0" w:type="dxa"/>
          </w:tcPr>
          <w:p w14:paraId="67EA34EA" w14:textId="77777777" w:rsidR="00963FF8" w:rsidRPr="003A76C6" w:rsidRDefault="00963FF8" w:rsidP="00963FF8">
            <w:pPr>
              <w:cnfStyle w:val="100000000000" w:firstRow="1" w:lastRow="0" w:firstColumn="0" w:lastColumn="0" w:oddVBand="0" w:evenVBand="0" w:oddHBand="0" w:evenHBand="0" w:firstRowFirstColumn="0" w:firstRowLastColumn="0" w:lastRowFirstColumn="0" w:lastRowLastColumn="0"/>
            </w:pPr>
            <w:r w:rsidRPr="003A76C6">
              <w:t>Hinduism</w:t>
            </w:r>
          </w:p>
          <w:p w14:paraId="1912EAFA" w14:textId="5CD108C0" w:rsidR="001F0E30" w:rsidRPr="003A76C6" w:rsidRDefault="00963FF8" w:rsidP="00963FF8">
            <w:pPr>
              <w:cnfStyle w:val="100000000000" w:firstRow="1" w:lastRow="0" w:firstColumn="0" w:lastColumn="0" w:oddVBand="0" w:evenVBand="0" w:oddHBand="0" w:evenHBand="0" w:firstRowFirstColumn="0" w:firstRowLastColumn="0" w:lastRowFirstColumn="0" w:lastRowLastColumn="0"/>
            </w:pPr>
            <w:r w:rsidRPr="003A76C6">
              <w:t>(0:38</w:t>
            </w:r>
            <w:r w:rsidR="00F602C6">
              <w:t>–</w:t>
            </w:r>
            <w:r w:rsidRPr="003A76C6">
              <w:t>2:20)</w:t>
            </w:r>
          </w:p>
        </w:tc>
        <w:tc>
          <w:tcPr>
            <w:tcW w:w="0" w:type="dxa"/>
          </w:tcPr>
          <w:p w14:paraId="7D2E69A8" w14:textId="77777777" w:rsidR="00963FF8" w:rsidRPr="003A76C6" w:rsidRDefault="00963FF8" w:rsidP="00963FF8">
            <w:pPr>
              <w:cnfStyle w:val="100000000000" w:firstRow="1" w:lastRow="0" w:firstColumn="0" w:lastColumn="0" w:oddVBand="0" w:evenVBand="0" w:oddHBand="0" w:evenHBand="0" w:firstRowFirstColumn="0" w:firstRowLastColumn="0" w:lastRowFirstColumn="0" w:lastRowLastColumn="0"/>
            </w:pPr>
            <w:r w:rsidRPr="003A76C6">
              <w:t>Judaism</w:t>
            </w:r>
          </w:p>
          <w:p w14:paraId="05CD34D7" w14:textId="1E86D71A" w:rsidR="001F0E30" w:rsidRPr="003A76C6" w:rsidRDefault="00963FF8" w:rsidP="00963FF8">
            <w:pPr>
              <w:cnfStyle w:val="100000000000" w:firstRow="1" w:lastRow="0" w:firstColumn="0" w:lastColumn="0" w:oddVBand="0" w:evenVBand="0" w:oddHBand="0" w:evenHBand="0" w:firstRowFirstColumn="0" w:firstRowLastColumn="0" w:lastRowFirstColumn="0" w:lastRowLastColumn="0"/>
            </w:pPr>
            <w:r w:rsidRPr="003A76C6">
              <w:t>(2:21</w:t>
            </w:r>
            <w:r w:rsidR="00F602C6">
              <w:t>–</w:t>
            </w:r>
            <w:r w:rsidRPr="003A76C6">
              <w:t>4:19)</w:t>
            </w:r>
          </w:p>
        </w:tc>
        <w:tc>
          <w:tcPr>
            <w:tcW w:w="0" w:type="dxa"/>
          </w:tcPr>
          <w:p w14:paraId="41C307D9" w14:textId="77777777" w:rsidR="00963FF8" w:rsidRPr="003A76C6" w:rsidRDefault="00963FF8" w:rsidP="00963FF8">
            <w:pPr>
              <w:cnfStyle w:val="100000000000" w:firstRow="1" w:lastRow="0" w:firstColumn="0" w:lastColumn="0" w:oddVBand="0" w:evenVBand="0" w:oddHBand="0" w:evenHBand="0" w:firstRowFirstColumn="0" w:firstRowLastColumn="0" w:lastRowFirstColumn="0" w:lastRowLastColumn="0"/>
            </w:pPr>
            <w:r w:rsidRPr="003A76C6">
              <w:t>Buddhism</w:t>
            </w:r>
          </w:p>
          <w:p w14:paraId="2C70E28A" w14:textId="04D3AABB" w:rsidR="001F0E30" w:rsidRPr="003A76C6" w:rsidRDefault="00963FF8" w:rsidP="00963FF8">
            <w:pPr>
              <w:cnfStyle w:val="100000000000" w:firstRow="1" w:lastRow="0" w:firstColumn="0" w:lastColumn="0" w:oddVBand="0" w:evenVBand="0" w:oddHBand="0" w:evenHBand="0" w:firstRowFirstColumn="0" w:firstRowLastColumn="0" w:lastRowFirstColumn="0" w:lastRowLastColumn="0"/>
            </w:pPr>
            <w:r w:rsidRPr="003A76C6">
              <w:t>(4:20</w:t>
            </w:r>
            <w:r w:rsidR="00F602C6">
              <w:t>–</w:t>
            </w:r>
            <w:r w:rsidRPr="003A76C6">
              <w:t>6:26)</w:t>
            </w:r>
          </w:p>
        </w:tc>
        <w:tc>
          <w:tcPr>
            <w:tcW w:w="0" w:type="dxa"/>
          </w:tcPr>
          <w:p w14:paraId="03A0549B" w14:textId="77777777" w:rsidR="00963FF8" w:rsidRPr="003A76C6" w:rsidRDefault="00963FF8" w:rsidP="00963FF8">
            <w:pPr>
              <w:cnfStyle w:val="100000000000" w:firstRow="1" w:lastRow="0" w:firstColumn="0" w:lastColumn="0" w:oddVBand="0" w:evenVBand="0" w:oddHBand="0" w:evenHBand="0" w:firstRowFirstColumn="0" w:firstRowLastColumn="0" w:lastRowFirstColumn="0" w:lastRowLastColumn="0"/>
            </w:pPr>
            <w:r w:rsidRPr="003A76C6">
              <w:t>Christianity</w:t>
            </w:r>
          </w:p>
          <w:p w14:paraId="01AF9816" w14:textId="6B66F320" w:rsidR="001F0E30" w:rsidRPr="003A76C6" w:rsidRDefault="00963FF8" w:rsidP="00963FF8">
            <w:pPr>
              <w:cnfStyle w:val="100000000000" w:firstRow="1" w:lastRow="0" w:firstColumn="0" w:lastColumn="0" w:oddVBand="0" w:evenVBand="0" w:oddHBand="0" w:evenHBand="0" w:firstRowFirstColumn="0" w:firstRowLastColumn="0" w:lastRowFirstColumn="0" w:lastRowLastColumn="0"/>
            </w:pPr>
            <w:r w:rsidRPr="003A76C6">
              <w:t>(6:27</w:t>
            </w:r>
            <w:r w:rsidR="00F602C6">
              <w:t>–</w:t>
            </w:r>
            <w:r w:rsidRPr="003A76C6">
              <w:t>8:25)</w:t>
            </w:r>
          </w:p>
        </w:tc>
        <w:tc>
          <w:tcPr>
            <w:tcW w:w="0" w:type="dxa"/>
          </w:tcPr>
          <w:p w14:paraId="21B8DCF7" w14:textId="77777777" w:rsidR="00963FF8" w:rsidRPr="003A76C6" w:rsidRDefault="00963FF8" w:rsidP="00963FF8">
            <w:pPr>
              <w:cnfStyle w:val="100000000000" w:firstRow="1" w:lastRow="0" w:firstColumn="0" w:lastColumn="0" w:oddVBand="0" w:evenVBand="0" w:oddHBand="0" w:evenHBand="0" w:firstRowFirstColumn="0" w:firstRowLastColumn="0" w:lastRowFirstColumn="0" w:lastRowLastColumn="0"/>
            </w:pPr>
            <w:r w:rsidRPr="003A76C6">
              <w:t>Islam</w:t>
            </w:r>
          </w:p>
          <w:p w14:paraId="486A3033" w14:textId="59351B72" w:rsidR="001F0E30" w:rsidRPr="003A76C6" w:rsidRDefault="00963FF8" w:rsidP="00963FF8">
            <w:pPr>
              <w:cnfStyle w:val="100000000000" w:firstRow="1" w:lastRow="0" w:firstColumn="0" w:lastColumn="0" w:oddVBand="0" w:evenVBand="0" w:oddHBand="0" w:evenHBand="0" w:firstRowFirstColumn="0" w:firstRowLastColumn="0" w:lastRowFirstColumn="0" w:lastRowLastColumn="0"/>
            </w:pPr>
            <w:r w:rsidRPr="003A76C6">
              <w:t>(8:26</w:t>
            </w:r>
            <w:r w:rsidR="00F602C6">
              <w:t>–</w:t>
            </w:r>
            <w:r w:rsidRPr="003A76C6">
              <w:t>10:26)</w:t>
            </w:r>
          </w:p>
        </w:tc>
      </w:tr>
      <w:tr w:rsidR="0042071E" w:rsidRPr="003A76C6" w14:paraId="7EE0E3C0" w14:textId="77777777" w:rsidTr="00420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72525E0F" w14:textId="6D5BADAD" w:rsidR="0042071E" w:rsidRPr="003A76C6" w:rsidRDefault="0042071E" w:rsidP="001F0E30">
            <w:r w:rsidRPr="003A76C6">
              <w:t>Significant figures or deities</w:t>
            </w:r>
          </w:p>
        </w:tc>
        <w:tc>
          <w:tcPr>
            <w:tcW w:w="1604" w:type="dxa"/>
          </w:tcPr>
          <w:p w14:paraId="5CEF576A"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c>
          <w:tcPr>
            <w:tcW w:w="1605" w:type="dxa"/>
          </w:tcPr>
          <w:p w14:paraId="64F961FC"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c>
          <w:tcPr>
            <w:tcW w:w="1605" w:type="dxa"/>
          </w:tcPr>
          <w:p w14:paraId="4E30F0A4"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c>
          <w:tcPr>
            <w:tcW w:w="1605" w:type="dxa"/>
          </w:tcPr>
          <w:p w14:paraId="468C933A"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c>
          <w:tcPr>
            <w:tcW w:w="1605" w:type="dxa"/>
          </w:tcPr>
          <w:p w14:paraId="19F8F522"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r>
      <w:tr w:rsidR="0042071E" w:rsidRPr="003A76C6" w14:paraId="02422CB6" w14:textId="77777777" w:rsidTr="004207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28A68591" w14:textId="066E1F9D" w:rsidR="0042071E" w:rsidRPr="003A76C6" w:rsidRDefault="00963FF8" w:rsidP="001F0E30">
            <w:r w:rsidRPr="003A76C6">
              <w:t>Beliefs</w:t>
            </w:r>
            <w:r w:rsidR="0042071E" w:rsidRPr="003A76C6">
              <w:t xml:space="preserve"> and </w:t>
            </w:r>
            <w:r w:rsidRPr="003A76C6">
              <w:t>believers</w:t>
            </w:r>
          </w:p>
        </w:tc>
        <w:tc>
          <w:tcPr>
            <w:tcW w:w="1604" w:type="dxa"/>
          </w:tcPr>
          <w:p w14:paraId="175ECD17" w14:textId="77777777" w:rsidR="0042071E" w:rsidRPr="003A76C6" w:rsidRDefault="0042071E" w:rsidP="001F0E30">
            <w:pPr>
              <w:cnfStyle w:val="000000010000" w:firstRow="0" w:lastRow="0" w:firstColumn="0" w:lastColumn="0" w:oddVBand="0" w:evenVBand="0" w:oddHBand="0" w:evenHBand="1" w:firstRowFirstColumn="0" w:firstRowLastColumn="0" w:lastRowFirstColumn="0" w:lastRowLastColumn="0"/>
            </w:pPr>
          </w:p>
        </w:tc>
        <w:tc>
          <w:tcPr>
            <w:tcW w:w="1605" w:type="dxa"/>
          </w:tcPr>
          <w:p w14:paraId="2AEEB4C9" w14:textId="77777777" w:rsidR="0042071E" w:rsidRPr="003A76C6" w:rsidRDefault="0042071E" w:rsidP="001F0E30">
            <w:pPr>
              <w:cnfStyle w:val="000000010000" w:firstRow="0" w:lastRow="0" w:firstColumn="0" w:lastColumn="0" w:oddVBand="0" w:evenVBand="0" w:oddHBand="0" w:evenHBand="1" w:firstRowFirstColumn="0" w:firstRowLastColumn="0" w:lastRowFirstColumn="0" w:lastRowLastColumn="0"/>
            </w:pPr>
          </w:p>
        </w:tc>
        <w:tc>
          <w:tcPr>
            <w:tcW w:w="1605" w:type="dxa"/>
          </w:tcPr>
          <w:p w14:paraId="229A5D29" w14:textId="77777777" w:rsidR="0042071E" w:rsidRPr="003A76C6" w:rsidRDefault="0042071E" w:rsidP="001F0E30">
            <w:pPr>
              <w:cnfStyle w:val="000000010000" w:firstRow="0" w:lastRow="0" w:firstColumn="0" w:lastColumn="0" w:oddVBand="0" w:evenVBand="0" w:oddHBand="0" w:evenHBand="1" w:firstRowFirstColumn="0" w:firstRowLastColumn="0" w:lastRowFirstColumn="0" w:lastRowLastColumn="0"/>
            </w:pPr>
          </w:p>
        </w:tc>
        <w:tc>
          <w:tcPr>
            <w:tcW w:w="1605" w:type="dxa"/>
          </w:tcPr>
          <w:p w14:paraId="16F4B514" w14:textId="77777777" w:rsidR="0042071E" w:rsidRPr="003A76C6" w:rsidRDefault="0042071E" w:rsidP="001F0E30">
            <w:pPr>
              <w:cnfStyle w:val="000000010000" w:firstRow="0" w:lastRow="0" w:firstColumn="0" w:lastColumn="0" w:oddVBand="0" w:evenVBand="0" w:oddHBand="0" w:evenHBand="1" w:firstRowFirstColumn="0" w:firstRowLastColumn="0" w:lastRowFirstColumn="0" w:lastRowLastColumn="0"/>
            </w:pPr>
          </w:p>
        </w:tc>
        <w:tc>
          <w:tcPr>
            <w:tcW w:w="1605" w:type="dxa"/>
          </w:tcPr>
          <w:p w14:paraId="44D3892C" w14:textId="77777777" w:rsidR="0042071E" w:rsidRPr="003A76C6" w:rsidRDefault="0042071E" w:rsidP="001F0E30">
            <w:pPr>
              <w:cnfStyle w:val="000000010000" w:firstRow="0" w:lastRow="0" w:firstColumn="0" w:lastColumn="0" w:oddVBand="0" w:evenVBand="0" w:oddHBand="0" w:evenHBand="1" w:firstRowFirstColumn="0" w:firstRowLastColumn="0" w:lastRowFirstColumn="0" w:lastRowLastColumn="0"/>
            </w:pPr>
          </w:p>
        </w:tc>
      </w:tr>
      <w:tr w:rsidR="0042071E" w:rsidRPr="003A76C6" w14:paraId="5E55EFA2" w14:textId="77777777" w:rsidTr="00420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521271F5" w14:textId="77F84C32" w:rsidR="0042071E" w:rsidRPr="003A76C6" w:rsidRDefault="0042071E" w:rsidP="001F0E30">
            <w:r w:rsidRPr="003A76C6">
              <w:t>Ceremonies</w:t>
            </w:r>
          </w:p>
        </w:tc>
        <w:tc>
          <w:tcPr>
            <w:tcW w:w="1604" w:type="dxa"/>
          </w:tcPr>
          <w:p w14:paraId="28AAAC88"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c>
          <w:tcPr>
            <w:tcW w:w="1605" w:type="dxa"/>
          </w:tcPr>
          <w:p w14:paraId="36A99FCB"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c>
          <w:tcPr>
            <w:tcW w:w="1605" w:type="dxa"/>
          </w:tcPr>
          <w:p w14:paraId="2464060A"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c>
          <w:tcPr>
            <w:tcW w:w="1605" w:type="dxa"/>
          </w:tcPr>
          <w:p w14:paraId="2C487890"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c>
          <w:tcPr>
            <w:tcW w:w="1605" w:type="dxa"/>
          </w:tcPr>
          <w:p w14:paraId="7345F85D"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r>
      <w:tr w:rsidR="0042071E" w:rsidRPr="003A76C6" w14:paraId="2BB53FAC" w14:textId="77777777" w:rsidTr="004207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1A3350D4" w14:textId="5D761E6C" w:rsidR="0042071E" w:rsidRPr="003A76C6" w:rsidRDefault="0042071E" w:rsidP="001F0E30">
            <w:r w:rsidRPr="003A76C6">
              <w:t>Ethics</w:t>
            </w:r>
          </w:p>
        </w:tc>
        <w:tc>
          <w:tcPr>
            <w:tcW w:w="1604" w:type="dxa"/>
          </w:tcPr>
          <w:p w14:paraId="3DB082DF" w14:textId="77777777" w:rsidR="0042071E" w:rsidRPr="003A76C6" w:rsidRDefault="0042071E" w:rsidP="001F0E30">
            <w:pPr>
              <w:cnfStyle w:val="000000010000" w:firstRow="0" w:lastRow="0" w:firstColumn="0" w:lastColumn="0" w:oddVBand="0" w:evenVBand="0" w:oddHBand="0" w:evenHBand="1" w:firstRowFirstColumn="0" w:firstRowLastColumn="0" w:lastRowFirstColumn="0" w:lastRowLastColumn="0"/>
            </w:pPr>
          </w:p>
        </w:tc>
        <w:tc>
          <w:tcPr>
            <w:tcW w:w="1605" w:type="dxa"/>
          </w:tcPr>
          <w:p w14:paraId="37998525" w14:textId="77777777" w:rsidR="0042071E" w:rsidRPr="003A76C6" w:rsidRDefault="0042071E" w:rsidP="001F0E30">
            <w:pPr>
              <w:cnfStyle w:val="000000010000" w:firstRow="0" w:lastRow="0" w:firstColumn="0" w:lastColumn="0" w:oddVBand="0" w:evenVBand="0" w:oddHBand="0" w:evenHBand="1" w:firstRowFirstColumn="0" w:firstRowLastColumn="0" w:lastRowFirstColumn="0" w:lastRowLastColumn="0"/>
            </w:pPr>
          </w:p>
        </w:tc>
        <w:tc>
          <w:tcPr>
            <w:tcW w:w="1605" w:type="dxa"/>
          </w:tcPr>
          <w:p w14:paraId="1795B802" w14:textId="77777777" w:rsidR="0042071E" w:rsidRPr="003A76C6" w:rsidRDefault="0042071E" w:rsidP="001F0E30">
            <w:pPr>
              <w:cnfStyle w:val="000000010000" w:firstRow="0" w:lastRow="0" w:firstColumn="0" w:lastColumn="0" w:oddVBand="0" w:evenVBand="0" w:oddHBand="0" w:evenHBand="1" w:firstRowFirstColumn="0" w:firstRowLastColumn="0" w:lastRowFirstColumn="0" w:lastRowLastColumn="0"/>
            </w:pPr>
          </w:p>
        </w:tc>
        <w:tc>
          <w:tcPr>
            <w:tcW w:w="1605" w:type="dxa"/>
          </w:tcPr>
          <w:p w14:paraId="65C0D6DA" w14:textId="77777777" w:rsidR="0042071E" w:rsidRPr="003A76C6" w:rsidRDefault="0042071E" w:rsidP="001F0E30">
            <w:pPr>
              <w:cnfStyle w:val="000000010000" w:firstRow="0" w:lastRow="0" w:firstColumn="0" w:lastColumn="0" w:oddVBand="0" w:evenVBand="0" w:oddHBand="0" w:evenHBand="1" w:firstRowFirstColumn="0" w:firstRowLastColumn="0" w:lastRowFirstColumn="0" w:lastRowLastColumn="0"/>
            </w:pPr>
          </w:p>
        </w:tc>
        <w:tc>
          <w:tcPr>
            <w:tcW w:w="1605" w:type="dxa"/>
          </w:tcPr>
          <w:p w14:paraId="31FF56E4" w14:textId="77777777" w:rsidR="0042071E" w:rsidRPr="003A76C6" w:rsidRDefault="0042071E" w:rsidP="001F0E30">
            <w:pPr>
              <w:cnfStyle w:val="000000010000" w:firstRow="0" w:lastRow="0" w:firstColumn="0" w:lastColumn="0" w:oddVBand="0" w:evenVBand="0" w:oddHBand="0" w:evenHBand="1" w:firstRowFirstColumn="0" w:firstRowLastColumn="0" w:lastRowFirstColumn="0" w:lastRowLastColumn="0"/>
            </w:pPr>
          </w:p>
        </w:tc>
      </w:tr>
      <w:tr w:rsidR="0042071E" w:rsidRPr="003A76C6" w14:paraId="58244A88" w14:textId="77777777" w:rsidTr="00420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3340953E" w14:textId="797FB0CD" w:rsidR="0042071E" w:rsidRPr="003A76C6" w:rsidRDefault="0042071E" w:rsidP="001F0E30">
            <w:r w:rsidRPr="003A76C6">
              <w:t>Places</w:t>
            </w:r>
          </w:p>
        </w:tc>
        <w:tc>
          <w:tcPr>
            <w:tcW w:w="1604" w:type="dxa"/>
          </w:tcPr>
          <w:p w14:paraId="4FAA29CA"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c>
          <w:tcPr>
            <w:tcW w:w="1605" w:type="dxa"/>
          </w:tcPr>
          <w:p w14:paraId="4E12020C"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c>
          <w:tcPr>
            <w:tcW w:w="1605" w:type="dxa"/>
          </w:tcPr>
          <w:p w14:paraId="23E57422"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c>
          <w:tcPr>
            <w:tcW w:w="1605" w:type="dxa"/>
          </w:tcPr>
          <w:p w14:paraId="34A4F3CD"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c>
          <w:tcPr>
            <w:tcW w:w="1605" w:type="dxa"/>
          </w:tcPr>
          <w:p w14:paraId="3729C2D6"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r>
      <w:tr w:rsidR="0042071E" w:rsidRPr="003A76C6" w14:paraId="1F674797" w14:textId="77777777" w:rsidTr="004207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38164085" w14:textId="63441332" w:rsidR="0042071E" w:rsidRPr="003A76C6" w:rsidRDefault="0042071E" w:rsidP="001F0E30">
            <w:r w:rsidRPr="003A76C6">
              <w:t>Practices</w:t>
            </w:r>
          </w:p>
        </w:tc>
        <w:tc>
          <w:tcPr>
            <w:tcW w:w="1604" w:type="dxa"/>
          </w:tcPr>
          <w:p w14:paraId="48B60FB9" w14:textId="77777777" w:rsidR="0042071E" w:rsidRPr="003A76C6" w:rsidRDefault="0042071E" w:rsidP="001F0E30">
            <w:pPr>
              <w:cnfStyle w:val="000000010000" w:firstRow="0" w:lastRow="0" w:firstColumn="0" w:lastColumn="0" w:oddVBand="0" w:evenVBand="0" w:oddHBand="0" w:evenHBand="1" w:firstRowFirstColumn="0" w:firstRowLastColumn="0" w:lastRowFirstColumn="0" w:lastRowLastColumn="0"/>
            </w:pPr>
          </w:p>
        </w:tc>
        <w:tc>
          <w:tcPr>
            <w:tcW w:w="1605" w:type="dxa"/>
          </w:tcPr>
          <w:p w14:paraId="0B860B25" w14:textId="77777777" w:rsidR="0042071E" w:rsidRPr="003A76C6" w:rsidRDefault="0042071E" w:rsidP="001F0E30">
            <w:pPr>
              <w:cnfStyle w:val="000000010000" w:firstRow="0" w:lastRow="0" w:firstColumn="0" w:lastColumn="0" w:oddVBand="0" w:evenVBand="0" w:oddHBand="0" w:evenHBand="1" w:firstRowFirstColumn="0" w:firstRowLastColumn="0" w:lastRowFirstColumn="0" w:lastRowLastColumn="0"/>
            </w:pPr>
          </w:p>
        </w:tc>
        <w:tc>
          <w:tcPr>
            <w:tcW w:w="1605" w:type="dxa"/>
          </w:tcPr>
          <w:p w14:paraId="3066433D" w14:textId="77777777" w:rsidR="0042071E" w:rsidRPr="003A76C6" w:rsidRDefault="0042071E" w:rsidP="001F0E30">
            <w:pPr>
              <w:cnfStyle w:val="000000010000" w:firstRow="0" w:lastRow="0" w:firstColumn="0" w:lastColumn="0" w:oddVBand="0" w:evenVBand="0" w:oddHBand="0" w:evenHBand="1" w:firstRowFirstColumn="0" w:firstRowLastColumn="0" w:lastRowFirstColumn="0" w:lastRowLastColumn="0"/>
            </w:pPr>
          </w:p>
        </w:tc>
        <w:tc>
          <w:tcPr>
            <w:tcW w:w="1605" w:type="dxa"/>
          </w:tcPr>
          <w:p w14:paraId="5E2E48DC" w14:textId="77777777" w:rsidR="0042071E" w:rsidRPr="003A76C6" w:rsidRDefault="0042071E" w:rsidP="001F0E30">
            <w:pPr>
              <w:cnfStyle w:val="000000010000" w:firstRow="0" w:lastRow="0" w:firstColumn="0" w:lastColumn="0" w:oddVBand="0" w:evenVBand="0" w:oddHBand="0" w:evenHBand="1" w:firstRowFirstColumn="0" w:firstRowLastColumn="0" w:lastRowFirstColumn="0" w:lastRowLastColumn="0"/>
            </w:pPr>
          </w:p>
        </w:tc>
        <w:tc>
          <w:tcPr>
            <w:tcW w:w="1605" w:type="dxa"/>
          </w:tcPr>
          <w:p w14:paraId="30AE07A0" w14:textId="77777777" w:rsidR="0042071E" w:rsidRPr="003A76C6" w:rsidRDefault="0042071E" w:rsidP="001F0E30">
            <w:pPr>
              <w:cnfStyle w:val="000000010000" w:firstRow="0" w:lastRow="0" w:firstColumn="0" w:lastColumn="0" w:oddVBand="0" w:evenVBand="0" w:oddHBand="0" w:evenHBand="1" w:firstRowFirstColumn="0" w:firstRowLastColumn="0" w:lastRowFirstColumn="0" w:lastRowLastColumn="0"/>
            </w:pPr>
          </w:p>
        </w:tc>
      </w:tr>
      <w:tr w:rsidR="0042071E" w:rsidRPr="003A76C6" w14:paraId="650C70BE" w14:textId="77777777" w:rsidTr="004207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4" w:type="dxa"/>
          </w:tcPr>
          <w:p w14:paraId="71D44866" w14:textId="060F3378" w:rsidR="0042071E" w:rsidRPr="003A76C6" w:rsidRDefault="0042071E" w:rsidP="001F0E30">
            <w:r w:rsidRPr="003A76C6">
              <w:t>Rituals or texts</w:t>
            </w:r>
          </w:p>
        </w:tc>
        <w:tc>
          <w:tcPr>
            <w:tcW w:w="1604" w:type="dxa"/>
          </w:tcPr>
          <w:p w14:paraId="77EA53E2"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c>
          <w:tcPr>
            <w:tcW w:w="1605" w:type="dxa"/>
          </w:tcPr>
          <w:p w14:paraId="73A0F56B"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c>
          <w:tcPr>
            <w:tcW w:w="1605" w:type="dxa"/>
          </w:tcPr>
          <w:p w14:paraId="00F3EE81"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c>
          <w:tcPr>
            <w:tcW w:w="1605" w:type="dxa"/>
          </w:tcPr>
          <w:p w14:paraId="29117C3E"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c>
          <w:tcPr>
            <w:tcW w:w="1605" w:type="dxa"/>
          </w:tcPr>
          <w:p w14:paraId="1ED824E7" w14:textId="77777777" w:rsidR="0042071E" w:rsidRPr="003A76C6" w:rsidRDefault="0042071E" w:rsidP="001F0E30">
            <w:pPr>
              <w:cnfStyle w:val="000000100000" w:firstRow="0" w:lastRow="0" w:firstColumn="0" w:lastColumn="0" w:oddVBand="0" w:evenVBand="0" w:oddHBand="1" w:evenHBand="0" w:firstRowFirstColumn="0" w:firstRowLastColumn="0" w:lastRowFirstColumn="0" w:lastRowLastColumn="0"/>
            </w:pPr>
          </w:p>
        </w:tc>
      </w:tr>
    </w:tbl>
    <w:p w14:paraId="13775119" w14:textId="3222F44F" w:rsidR="0027491B" w:rsidRPr="003A76C6" w:rsidRDefault="009C64F6" w:rsidP="004B56AC">
      <w:pPr>
        <w:rPr>
          <w:color w:val="000000"/>
          <w:shd w:val="clear" w:color="auto" w:fill="FFFFFF"/>
        </w:rPr>
      </w:pPr>
      <w:r w:rsidRPr="003A76C6">
        <w:rPr>
          <w:color w:val="000000"/>
          <w:shd w:val="clear" w:color="auto" w:fill="FFFFFF"/>
        </w:rPr>
        <w:t xml:space="preserve">Use Table 2 </w:t>
      </w:r>
      <w:r w:rsidR="0027491B" w:rsidRPr="003A76C6">
        <w:rPr>
          <w:color w:val="000000"/>
          <w:shd w:val="clear" w:color="auto" w:fill="FFFFFF"/>
        </w:rPr>
        <w:t>to</w:t>
      </w:r>
      <w:r w:rsidR="002B65F8" w:rsidRPr="003A76C6">
        <w:rPr>
          <w:color w:val="000000"/>
          <w:shd w:val="clear" w:color="auto" w:fill="FFFFFF"/>
        </w:rPr>
        <w:t xml:space="preserve"> write </w:t>
      </w:r>
      <w:r w:rsidR="003909C5">
        <w:rPr>
          <w:color w:val="000000"/>
          <w:shd w:val="clear" w:color="auto" w:fill="FFFFFF"/>
        </w:rPr>
        <w:t>2</w:t>
      </w:r>
      <w:r w:rsidR="003909C5" w:rsidRPr="003A76C6">
        <w:rPr>
          <w:color w:val="000000"/>
          <w:shd w:val="clear" w:color="auto" w:fill="FFFFFF"/>
        </w:rPr>
        <w:t xml:space="preserve"> </w:t>
      </w:r>
      <w:r w:rsidR="002B65F8" w:rsidRPr="003A76C6">
        <w:rPr>
          <w:color w:val="000000"/>
          <w:shd w:val="clear" w:color="auto" w:fill="FFFFFF"/>
        </w:rPr>
        <w:t>PEEL paragraphs</w:t>
      </w:r>
      <w:r w:rsidR="0027491B" w:rsidRPr="003A76C6">
        <w:rPr>
          <w:color w:val="000000"/>
          <w:shd w:val="clear" w:color="auto" w:fill="FFFFFF"/>
        </w:rPr>
        <w:t xml:space="preserve"> </w:t>
      </w:r>
      <w:r w:rsidR="002B65F8" w:rsidRPr="003A76C6">
        <w:rPr>
          <w:color w:val="000000"/>
          <w:shd w:val="clear" w:color="auto" w:fill="FFFFFF"/>
        </w:rPr>
        <w:t>that address</w:t>
      </w:r>
      <w:r w:rsidR="0027491B" w:rsidRPr="003A76C6">
        <w:rPr>
          <w:color w:val="000000"/>
          <w:shd w:val="clear" w:color="auto" w:fill="FFFFFF"/>
        </w:rPr>
        <w:t xml:space="preserve"> </w:t>
      </w:r>
      <w:r w:rsidR="004B56AC" w:rsidRPr="003A76C6">
        <w:rPr>
          <w:color w:val="000000"/>
          <w:shd w:val="clear" w:color="auto" w:fill="FFFFFF"/>
        </w:rPr>
        <w:t xml:space="preserve">the question </w:t>
      </w:r>
      <w:r w:rsidR="0027491B" w:rsidRPr="003A76C6">
        <w:rPr>
          <w:color w:val="000000"/>
          <w:shd w:val="clear" w:color="auto" w:fill="FFFFFF"/>
        </w:rPr>
        <w:t>‘How are the five major world religions similar?’</w:t>
      </w:r>
    </w:p>
    <w:p w14:paraId="729B00D5" w14:textId="19D08A07" w:rsidR="0027491B" w:rsidRPr="003A76C6" w:rsidRDefault="00FE3F28" w:rsidP="0027491B">
      <w:r>
        <w:lastRenderedPageBreak/>
        <w:t>I</w:t>
      </w:r>
      <w:r w:rsidR="0027491B" w:rsidRPr="003A76C6">
        <w:t xml:space="preserve">n small groups complete a </w:t>
      </w:r>
      <w:hyperlink r:id="rId13" w:anchor=".ZBp5SmEGDN8.link" w:tgtFrame="_blank" w:history="1">
        <w:r w:rsidR="0027491B" w:rsidRPr="003A76C6">
          <w:rPr>
            <w:rStyle w:val="Hyperlink"/>
          </w:rPr>
          <w:t>Frayer diagram</w:t>
        </w:r>
      </w:hyperlink>
      <w:r w:rsidR="0027491B" w:rsidRPr="003A76C6">
        <w:t xml:space="preserve"> for each of the following terms in the context of religion.</w:t>
      </w:r>
      <w:r w:rsidR="00A05962" w:rsidRPr="003A76C6">
        <w:t xml:space="preserve"> </w:t>
      </w:r>
      <w:r w:rsidR="0086578F" w:rsidRPr="003A76C6">
        <w:t>You c</w:t>
      </w:r>
      <w:r w:rsidR="00FA7DDF" w:rsidRPr="003A76C6">
        <w:t>ould</w:t>
      </w:r>
      <w:r w:rsidR="0086578F" w:rsidRPr="003A76C6">
        <w:t xml:space="preserve"> use dictionaries</w:t>
      </w:r>
      <w:r w:rsidR="00503F15">
        <w:t>,</w:t>
      </w:r>
      <w:r w:rsidR="0086578F" w:rsidRPr="003A76C6">
        <w:t xml:space="preserve"> </w:t>
      </w:r>
      <w:r w:rsidR="00C475DB" w:rsidRPr="003A76C6">
        <w:t>encyclopedias</w:t>
      </w:r>
      <w:r w:rsidR="0086578F" w:rsidRPr="003A76C6">
        <w:t xml:space="preserve"> or </w:t>
      </w:r>
      <w:hyperlink r:id="rId14" w:history="1">
        <w:r w:rsidR="0086578F" w:rsidRPr="003A76C6">
          <w:rPr>
            <w:rStyle w:val="Hyperlink"/>
          </w:rPr>
          <w:t>Merriam-Webster</w:t>
        </w:r>
      </w:hyperlink>
      <w:r w:rsidR="0086578F" w:rsidRPr="003A76C6">
        <w:t xml:space="preserve"> </w:t>
      </w:r>
      <w:r w:rsidR="00C475DB" w:rsidRPr="003A76C6">
        <w:t xml:space="preserve">to research </w:t>
      </w:r>
      <w:r w:rsidR="000C0F06" w:rsidRPr="003A76C6">
        <w:t>each term.</w:t>
      </w:r>
    </w:p>
    <w:p w14:paraId="3F7BE523" w14:textId="4326D82B" w:rsidR="0027491B" w:rsidRPr="003A76C6" w:rsidRDefault="0027491B" w:rsidP="00176375">
      <w:pPr>
        <w:pStyle w:val="ListBullet"/>
      </w:pPr>
      <w:r w:rsidRPr="003A76C6">
        <w:t>Immanent</w:t>
      </w:r>
    </w:p>
    <w:p w14:paraId="0F125000" w14:textId="443FB97F" w:rsidR="0027491B" w:rsidRPr="003A76C6" w:rsidRDefault="0027491B" w:rsidP="00176375">
      <w:pPr>
        <w:pStyle w:val="ListBullet"/>
      </w:pPr>
      <w:r w:rsidRPr="003A76C6">
        <w:t>Monotheistic</w:t>
      </w:r>
    </w:p>
    <w:p w14:paraId="4C93D323" w14:textId="5BBC08BD" w:rsidR="0027491B" w:rsidRPr="003A76C6" w:rsidRDefault="0027491B" w:rsidP="00176375">
      <w:pPr>
        <w:pStyle w:val="ListBullet"/>
      </w:pPr>
      <w:r w:rsidRPr="003A76C6">
        <w:t>Polytheistic</w:t>
      </w:r>
    </w:p>
    <w:p w14:paraId="5E17B5F6" w14:textId="57A81F10" w:rsidR="0027491B" w:rsidRPr="003A76C6" w:rsidRDefault="0027491B" w:rsidP="00176375">
      <w:pPr>
        <w:pStyle w:val="ListBullet"/>
      </w:pPr>
      <w:r w:rsidRPr="003A76C6">
        <w:t>Supernatural</w:t>
      </w:r>
    </w:p>
    <w:p w14:paraId="4EAC8CD0" w14:textId="67BC91EF" w:rsidR="0027491B" w:rsidRPr="003A76C6" w:rsidRDefault="0027491B" w:rsidP="00176375">
      <w:pPr>
        <w:pStyle w:val="ListBullet"/>
      </w:pPr>
      <w:r w:rsidRPr="003A76C6">
        <w:t>Transcendent</w:t>
      </w:r>
    </w:p>
    <w:p w14:paraId="4CA2D75C" w14:textId="483777F5" w:rsidR="0027491B" w:rsidRPr="003A76C6" w:rsidRDefault="0027491B" w:rsidP="00176375">
      <w:pPr>
        <w:pStyle w:val="ListBullet"/>
      </w:pPr>
      <w:r w:rsidRPr="003A76C6">
        <w:t>Worldview</w:t>
      </w:r>
    </w:p>
    <w:p w14:paraId="40F94656" w14:textId="604F6C5E" w:rsidR="0027491B" w:rsidRPr="003A76C6" w:rsidRDefault="0027491B" w:rsidP="0027491B">
      <w:r w:rsidRPr="003A76C6">
        <w:t>Use your completed Frayer diagrams to define what the ‘supernatural dimension’ means when studying religion.</w:t>
      </w:r>
    </w:p>
    <w:p w14:paraId="7435F1A4" w14:textId="4FC8946D" w:rsidR="0027491B" w:rsidRPr="003A76C6" w:rsidRDefault="0027491B" w:rsidP="00264956">
      <w:r w:rsidRPr="003A76C6">
        <w:t xml:space="preserve">Engage with the consolidation video </w:t>
      </w:r>
      <w:hyperlink r:id="rId15" w:tgtFrame="_blank" w:history="1">
        <w:r w:rsidR="00F3739A">
          <w:rPr>
            <w:rStyle w:val="Hyperlink"/>
          </w:rPr>
          <w:t>NSW Y11-12 Studies of R</w:t>
        </w:r>
        <w:r w:rsidRPr="003A76C6">
          <w:rPr>
            <w:rStyle w:val="Hyperlink"/>
          </w:rPr>
          <w:t xml:space="preserve">eligion: </w:t>
        </w:r>
        <w:r w:rsidR="00F3739A">
          <w:rPr>
            <w:rStyle w:val="Hyperlink"/>
          </w:rPr>
          <w:t>T</w:t>
        </w:r>
        <w:r w:rsidRPr="003A76C6">
          <w:rPr>
            <w:rStyle w:val="Hyperlink"/>
          </w:rPr>
          <w:t xml:space="preserve">he </w:t>
        </w:r>
        <w:r w:rsidR="00F3739A">
          <w:rPr>
            <w:rStyle w:val="Hyperlink"/>
          </w:rPr>
          <w:t>S</w:t>
        </w:r>
        <w:r w:rsidRPr="003A76C6">
          <w:rPr>
            <w:rStyle w:val="Hyperlink"/>
          </w:rPr>
          <w:t xml:space="preserve">upernatural </w:t>
        </w:r>
        <w:r w:rsidR="00F3739A">
          <w:rPr>
            <w:rStyle w:val="Hyperlink"/>
          </w:rPr>
          <w:t>D</w:t>
        </w:r>
        <w:r w:rsidRPr="003A76C6">
          <w:rPr>
            <w:rStyle w:val="Hyperlink"/>
          </w:rPr>
          <w:t>imension (</w:t>
        </w:r>
        <w:r w:rsidR="00121DF5" w:rsidRPr="003A76C6">
          <w:rPr>
            <w:rStyle w:val="Hyperlink"/>
          </w:rPr>
          <w:t>6:22</w:t>
        </w:r>
        <w:r w:rsidRPr="003A76C6">
          <w:rPr>
            <w:rStyle w:val="Hyperlink"/>
          </w:rPr>
          <w:t>)</w:t>
        </w:r>
      </w:hyperlink>
      <w:r w:rsidR="004547ED" w:rsidRPr="00F67782">
        <w:t>,</w:t>
      </w:r>
      <w:r w:rsidR="00987C24" w:rsidRPr="003A76C6">
        <w:t xml:space="preserve"> </w:t>
      </w:r>
      <w:r w:rsidR="00264956" w:rsidRPr="003A76C6">
        <w:t xml:space="preserve">then </w:t>
      </w:r>
      <w:r w:rsidR="00987C24" w:rsidRPr="003A76C6">
        <w:t>r</w:t>
      </w:r>
      <w:r w:rsidRPr="003A76C6">
        <w:t>eview your definition of the ‘supernatural dimension’</w:t>
      </w:r>
      <w:r w:rsidR="00264956" w:rsidRPr="003A76C6">
        <w:t xml:space="preserve"> and make </w:t>
      </w:r>
      <w:r w:rsidR="00C85ED9" w:rsidRPr="003A76C6">
        <w:t xml:space="preserve">any </w:t>
      </w:r>
      <w:r w:rsidR="0078151E" w:rsidRPr="003A76C6">
        <w:t>edit</w:t>
      </w:r>
      <w:r w:rsidR="00C85ED9" w:rsidRPr="003A76C6">
        <w:t>s</w:t>
      </w:r>
      <w:r w:rsidR="0078151E" w:rsidRPr="003A76C6">
        <w:t xml:space="preserve"> you </w:t>
      </w:r>
      <w:r w:rsidR="00C85ED9" w:rsidRPr="003A76C6">
        <w:t>think are required.</w:t>
      </w:r>
    </w:p>
    <w:p w14:paraId="3A8D46FC" w14:textId="77777777" w:rsidR="00F02327" w:rsidRPr="00C95702" w:rsidRDefault="00F02327" w:rsidP="00DF4E59">
      <w:pPr>
        <w:pStyle w:val="Featurepink"/>
        <w:rPr>
          <w:b/>
          <w:bCs/>
        </w:rPr>
      </w:pPr>
      <w:r w:rsidRPr="00C95702">
        <w:rPr>
          <w:b/>
          <w:bCs/>
        </w:rPr>
        <w:t>Modelled response</w:t>
      </w:r>
    </w:p>
    <w:p w14:paraId="04570525" w14:textId="4EEECF23" w:rsidR="003D19AF" w:rsidRPr="003A76C6" w:rsidRDefault="00BD54DF" w:rsidP="00DF4E59">
      <w:pPr>
        <w:pStyle w:val="Featurepink"/>
      </w:pPr>
      <w:r w:rsidRPr="003A76C6">
        <w:t>The following is a m</w:t>
      </w:r>
      <w:r w:rsidR="008439C3" w:rsidRPr="003A76C6">
        <w:t xml:space="preserve">odelled example </w:t>
      </w:r>
      <w:r w:rsidR="00354D5A" w:rsidRPr="003A76C6">
        <w:t>with Christianity as the focus.</w:t>
      </w:r>
      <w:r w:rsidRPr="003A76C6">
        <w:t xml:space="preserve"> Students </w:t>
      </w:r>
      <w:r w:rsidR="00522E01" w:rsidRPr="003A76C6">
        <w:t>can</w:t>
      </w:r>
      <w:r w:rsidRPr="003A76C6">
        <w:t xml:space="preserve"> work through the Islamic </w:t>
      </w:r>
      <w:r w:rsidR="00522E01" w:rsidRPr="003A76C6">
        <w:t>example</w:t>
      </w:r>
      <w:r w:rsidR="005C76ED" w:rsidRPr="003A76C6">
        <w:t xml:space="preserve"> below</w:t>
      </w:r>
      <w:r w:rsidR="00522E01" w:rsidRPr="003A76C6">
        <w:t xml:space="preserve"> once this section has been modelled.</w:t>
      </w:r>
      <w:r w:rsidR="00354D5A" w:rsidRPr="003A76C6">
        <w:t xml:space="preserve"> </w:t>
      </w:r>
      <w:r w:rsidR="003D19AF" w:rsidRPr="00C76988">
        <w:t xml:space="preserve">Read </w:t>
      </w:r>
      <w:hyperlink r:id="rId16" w:history="1">
        <w:r w:rsidR="003D19AF" w:rsidRPr="00C76988">
          <w:rPr>
            <w:rStyle w:val="Hyperlink"/>
          </w:rPr>
          <w:t xml:space="preserve">What is a Christian </w:t>
        </w:r>
        <w:r w:rsidR="00F3739A">
          <w:rPr>
            <w:rStyle w:val="Hyperlink"/>
          </w:rPr>
          <w:t>w</w:t>
        </w:r>
        <w:r w:rsidR="003D19AF" w:rsidRPr="00C76988">
          <w:rPr>
            <w:rStyle w:val="Hyperlink"/>
          </w:rPr>
          <w:t>orldview?</w:t>
        </w:r>
      </w:hyperlink>
    </w:p>
    <w:p w14:paraId="761708F4" w14:textId="5328E704" w:rsidR="009425C5" w:rsidRPr="003A76C6" w:rsidRDefault="00DF4E59" w:rsidP="00C76988">
      <w:pPr>
        <w:pStyle w:val="Featurepink"/>
      </w:pPr>
      <w:r w:rsidRPr="003A76C6">
        <w:t>In groups</w:t>
      </w:r>
      <w:r w:rsidR="00EF1532">
        <w:t>,</w:t>
      </w:r>
      <w:r w:rsidRPr="003A76C6">
        <w:t xml:space="preserve"> address your assigned prompt from the list below. </w:t>
      </w:r>
      <w:r w:rsidR="00F81E50" w:rsidRPr="003A76C6">
        <w:t xml:space="preserve">For this </w:t>
      </w:r>
      <w:r w:rsidR="00522E01" w:rsidRPr="003A76C6">
        <w:t>example,</w:t>
      </w:r>
      <w:r w:rsidR="00F81E50" w:rsidRPr="003A76C6">
        <w:t xml:space="preserve"> each prompt is highlighted in bold and is followed by a suggested response.</w:t>
      </w:r>
    </w:p>
    <w:p w14:paraId="564B8D96" w14:textId="0240C82C" w:rsidR="009425C5" w:rsidRPr="00C76988" w:rsidRDefault="00DF4E59" w:rsidP="00C76988">
      <w:pPr>
        <w:pStyle w:val="Featurepink"/>
        <w:rPr>
          <w:b/>
          <w:bCs/>
        </w:rPr>
      </w:pPr>
      <w:r w:rsidRPr="00C76988">
        <w:rPr>
          <w:b/>
          <w:bCs/>
        </w:rPr>
        <w:t>How does the Christian worldview answer the questions of origin, purpose and redemption</w:t>
      </w:r>
      <w:r w:rsidR="009425C5" w:rsidRPr="00C76988">
        <w:rPr>
          <w:b/>
          <w:bCs/>
        </w:rPr>
        <w:t>?</w:t>
      </w:r>
    </w:p>
    <w:p w14:paraId="0AE1A971" w14:textId="3801C9D7" w:rsidR="00DF4E59" w:rsidRPr="003A76C6" w:rsidRDefault="00DF4E59" w:rsidP="00C76988">
      <w:pPr>
        <w:pStyle w:val="Featurepink"/>
      </w:pPr>
      <w:r w:rsidRPr="003A76C6">
        <w:t>The Christian worldview teaches that God created humans</w:t>
      </w:r>
      <w:r w:rsidR="002E631A" w:rsidRPr="003A76C6">
        <w:t>.</w:t>
      </w:r>
      <w:r w:rsidRPr="003A76C6">
        <w:t xml:space="preserve"> </w:t>
      </w:r>
      <w:r w:rsidR="002E631A" w:rsidRPr="003A76C6">
        <w:t>Due to this</w:t>
      </w:r>
      <w:r w:rsidR="001067EC" w:rsidRPr="003A76C6">
        <w:t>,</w:t>
      </w:r>
      <w:r w:rsidRPr="003A76C6">
        <w:t xml:space="preserve"> </w:t>
      </w:r>
      <w:r w:rsidR="002E631A" w:rsidRPr="003A76C6">
        <w:t>humans</w:t>
      </w:r>
      <w:r w:rsidRPr="003A76C6">
        <w:t xml:space="preserve"> have a purpose to take care of the world and have a relationship with Him. The main goal in life for Christians is to love and serve God. Christians believe that redemption and salvation come from </w:t>
      </w:r>
      <w:r w:rsidR="008736D8" w:rsidRPr="003A76C6">
        <w:t>the</w:t>
      </w:r>
      <w:r w:rsidRPr="003A76C6">
        <w:t xml:space="preserve"> sacrifice</w:t>
      </w:r>
      <w:r w:rsidR="008736D8" w:rsidRPr="003A76C6">
        <w:t xml:space="preserve"> of Jesus</w:t>
      </w:r>
      <w:r w:rsidRPr="003A76C6">
        <w:t>, which promises to restore everything to its original perfect form.</w:t>
      </w:r>
    </w:p>
    <w:p w14:paraId="0E2E00DC" w14:textId="77777777" w:rsidR="00DF4E59" w:rsidRPr="00C76988" w:rsidRDefault="00DF4E59" w:rsidP="00C76988">
      <w:pPr>
        <w:pStyle w:val="Featurepink"/>
        <w:rPr>
          <w:b/>
          <w:bCs/>
        </w:rPr>
      </w:pPr>
      <w:r w:rsidRPr="00C76988">
        <w:rPr>
          <w:b/>
          <w:bCs/>
        </w:rPr>
        <w:t>In what ways does the belief in a divine power influence moral decisions and actions in daily life?</w:t>
      </w:r>
    </w:p>
    <w:p w14:paraId="15E3C33A" w14:textId="1FE0E6DC" w:rsidR="00DF4E59" w:rsidRPr="003A76C6" w:rsidRDefault="00DF4E59" w:rsidP="00C76988">
      <w:pPr>
        <w:pStyle w:val="Featurepink"/>
      </w:pPr>
      <w:r w:rsidRPr="003A76C6">
        <w:t>Believing in a divine power gives Christians clear moral guidelines based on biblical teachings. This belief inspires them to act with integrity, compassion and responsibility, knowing their actions are accountable to a higher authority.</w:t>
      </w:r>
    </w:p>
    <w:p w14:paraId="19058946" w14:textId="3D2750E0" w:rsidR="004376FA" w:rsidRPr="003A76C6" w:rsidRDefault="00DF4E59" w:rsidP="00DF4E59">
      <w:pPr>
        <w:pStyle w:val="Featurepink"/>
        <w:rPr>
          <w:b/>
          <w:bCs/>
        </w:rPr>
      </w:pPr>
      <w:r w:rsidRPr="00C76988">
        <w:rPr>
          <w:b/>
          <w:bCs/>
        </w:rPr>
        <w:lastRenderedPageBreak/>
        <w:t>What are some examples of how a Christian worldview can impact areas such as politics, art or science?</w:t>
      </w:r>
    </w:p>
    <w:p w14:paraId="4764E512" w14:textId="481AD432" w:rsidR="00DF4E59" w:rsidRPr="003A76C6" w:rsidRDefault="004376FA" w:rsidP="00C76988">
      <w:pPr>
        <w:pStyle w:val="Featurepink"/>
      </w:pPr>
      <w:r w:rsidRPr="00C76988">
        <w:t xml:space="preserve">A Christian worldview impacts areas such as politics, art and science by influencing moral principles and values. The text states that a worldview </w:t>
      </w:r>
      <w:r w:rsidR="00F602C6">
        <w:t>‘</w:t>
      </w:r>
      <w:r w:rsidRPr="00C76988">
        <w:t>affects every area of life, from money to morality, from politics to art</w:t>
      </w:r>
      <w:r w:rsidR="00F602C6">
        <w:t>’</w:t>
      </w:r>
      <w:r w:rsidRPr="00C76988">
        <w:t>. This indicates that the beliefs held within a Christian framework guide decisions and actions in these various fields, leading to a cohesive approach that reflects Christian values and ethics.</w:t>
      </w:r>
    </w:p>
    <w:p w14:paraId="557B9300" w14:textId="137A0E7C" w:rsidR="008F3490" w:rsidRPr="003A76C6" w:rsidRDefault="00DF4E59" w:rsidP="008F3490">
      <w:pPr>
        <w:pStyle w:val="Featurepink"/>
        <w:rPr>
          <w:b/>
          <w:bCs/>
        </w:rPr>
      </w:pPr>
      <w:r w:rsidRPr="00C76988">
        <w:rPr>
          <w:b/>
          <w:bCs/>
        </w:rPr>
        <w:t xml:space="preserve">Individual </w:t>
      </w:r>
      <w:r w:rsidR="00422785">
        <w:rPr>
          <w:b/>
          <w:bCs/>
        </w:rPr>
        <w:t>r</w:t>
      </w:r>
      <w:r w:rsidRPr="00C76988">
        <w:rPr>
          <w:b/>
          <w:bCs/>
        </w:rPr>
        <w:t>eflection</w:t>
      </w:r>
      <w:r w:rsidR="00C63F0E" w:rsidRPr="003A76C6">
        <w:rPr>
          <w:b/>
          <w:bCs/>
        </w:rPr>
        <w:t xml:space="preserve"> – How does the Christian worldview, as presented in the text, inform your understanding of transcendence and its implications for human existence? Provide examples from the text to support your response.</w:t>
      </w:r>
    </w:p>
    <w:p w14:paraId="21949F91" w14:textId="4ED60717" w:rsidR="0013478F" w:rsidRDefault="008F3490" w:rsidP="008F3490">
      <w:pPr>
        <w:pStyle w:val="Featurepink"/>
      </w:pPr>
      <w:r w:rsidRPr="00C76988">
        <w:t>The Christian worldview, as described in the text, helps individuals understand transcendence and its impact on human life. It teaches that God is a higher power beyond human understanding, shaping how people see reality and their role in it. This belief in a divine creator explains</w:t>
      </w:r>
      <w:r w:rsidR="0013478F">
        <w:t xml:space="preserve"> humanity’s origin and gives meaning to purpose and moral values.</w:t>
      </w:r>
    </w:p>
    <w:p w14:paraId="088E1305" w14:textId="59DF1EB5" w:rsidR="008F3490" w:rsidRPr="00C76988" w:rsidRDefault="008F3490" w:rsidP="008F3490">
      <w:pPr>
        <w:pStyle w:val="Featurepink"/>
      </w:pPr>
      <w:r w:rsidRPr="00C76988">
        <w:t>For instance, the text states that humans are created by God, highlighting the dignity and value of every person. This belief encourages respect for life and compassion towards others, recognising that everyone is part of God</w:t>
      </w:r>
      <w:r w:rsidR="00422785">
        <w:t>’</w:t>
      </w:r>
      <w:r w:rsidRPr="00C76988">
        <w:t>s creation.</w:t>
      </w:r>
    </w:p>
    <w:p w14:paraId="6712B86F" w14:textId="65DFE7CC" w:rsidR="00354D5A" w:rsidRPr="003A76C6" w:rsidRDefault="008F3490" w:rsidP="00C76988">
      <w:pPr>
        <w:pStyle w:val="Featurepink"/>
      </w:pPr>
      <w:r w:rsidRPr="00C76988">
        <w:t>The text also emphasises Jesus</w:t>
      </w:r>
      <w:r w:rsidR="00422785">
        <w:t>’</w:t>
      </w:r>
      <w:r w:rsidRPr="00C76988">
        <w:t xml:space="preserve"> sacrifice as a way for people to overcome their limitations. It shows that salvation is a gift from God, not something people can earn themselves. This offers hope and guidance, reminding individuals that there is always a</w:t>
      </w:r>
      <w:r w:rsidR="00665DE0">
        <w:t xml:space="preserve"> chance for redemption through faith.</w:t>
      </w:r>
      <w:r w:rsidRPr="00C76988">
        <w:t xml:space="preserve"> Overall, the Christian worldview provides a clear understanding of transcendence, influencing beliefs about purpose, morality and the need for divine support in dealing with life</w:t>
      </w:r>
      <w:r w:rsidR="00422785">
        <w:t>’</w:t>
      </w:r>
      <w:r w:rsidRPr="00C76988">
        <w:t>s challenges.</w:t>
      </w:r>
    </w:p>
    <w:p w14:paraId="23CDC854" w14:textId="3F45C3D1" w:rsidR="00BF7255" w:rsidRPr="003A76C6" w:rsidRDefault="00BF7255" w:rsidP="00C76988">
      <w:pPr>
        <w:pStyle w:val="FeatureBox2"/>
      </w:pPr>
      <w:r w:rsidRPr="000E45A8">
        <w:rPr>
          <w:b/>
          <w:bCs/>
        </w:rPr>
        <w:t>Note:</w:t>
      </w:r>
      <w:r w:rsidRPr="003A76C6">
        <w:t xml:space="preserve"> </w:t>
      </w:r>
      <w:r w:rsidR="00F602C6">
        <w:t>t</w:t>
      </w:r>
      <w:r w:rsidRPr="003A76C6">
        <w:t>he term Allah in</w:t>
      </w:r>
      <w:r w:rsidR="00DE45AB">
        <w:t xml:space="preserve"> the</w:t>
      </w:r>
      <w:r w:rsidRPr="003A76C6">
        <w:t xml:space="preserve"> text </w:t>
      </w:r>
      <w:r w:rsidR="00D5537E" w:rsidRPr="003A76C6">
        <w:t>is the Arabic translation for the English word God.</w:t>
      </w:r>
    </w:p>
    <w:p w14:paraId="5690A0D1" w14:textId="156B1FE9" w:rsidR="0055334D" w:rsidRPr="003A76C6" w:rsidRDefault="004D1533" w:rsidP="00264956">
      <w:r>
        <w:t>Read</w:t>
      </w:r>
      <w:r w:rsidR="00AD7816">
        <w:t xml:space="preserve"> </w:t>
      </w:r>
      <w:hyperlink r:id="rId17" w:anchor=":~:text=Doctrines%20of%20the,the%20Divine%20Will." w:history="1">
        <w:r w:rsidR="003425C6" w:rsidRPr="1E2C2453">
          <w:rPr>
            <w:rStyle w:val="Hyperlink"/>
          </w:rPr>
          <w:t>Doctrines of the Qur</w:t>
        </w:r>
        <w:r w:rsidR="00F3739A">
          <w:rPr>
            <w:rStyle w:val="Hyperlink"/>
          </w:rPr>
          <w:t>’ā</w:t>
        </w:r>
        <w:r w:rsidR="003425C6" w:rsidRPr="1E2C2453">
          <w:rPr>
            <w:rStyle w:val="Hyperlink"/>
          </w:rPr>
          <w:t>n</w:t>
        </w:r>
      </w:hyperlink>
      <w:r w:rsidR="00AD7816">
        <w:t xml:space="preserve"> </w:t>
      </w:r>
      <w:r w:rsidR="001315EB">
        <w:t>and highlight the key points that relate to the concept of transcendence.</w:t>
      </w:r>
      <w:r w:rsidR="00F81057">
        <w:t xml:space="preserve"> Work in groups to address your assigned prompt</w:t>
      </w:r>
      <w:r w:rsidR="001D6FB2">
        <w:t xml:space="preserve"> from the list below.</w:t>
      </w:r>
    </w:p>
    <w:p w14:paraId="4D3E8585" w14:textId="2C856393" w:rsidR="00393581" w:rsidRPr="003A76C6" w:rsidRDefault="00393581" w:rsidP="00393581">
      <w:pPr>
        <w:pStyle w:val="ListBullet"/>
      </w:pPr>
      <w:r w:rsidRPr="003A76C6">
        <w:t>What characteristics of Allah</w:t>
      </w:r>
      <w:r w:rsidR="00D5537E" w:rsidRPr="003A76C6">
        <w:t xml:space="preserve"> (God)</w:t>
      </w:r>
      <w:r w:rsidRPr="003A76C6">
        <w:t xml:space="preserve"> indicate His transcendence?</w:t>
      </w:r>
    </w:p>
    <w:p w14:paraId="72952B6F" w14:textId="4F19726D" w:rsidR="00393581" w:rsidRPr="003A76C6" w:rsidRDefault="00393581" w:rsidP="00393581">
      <w:pPr>
        <w:pStyle w:val="ListBullet"/>
      </w:pPr>
      <w:r w:rsidRPr="003A76C6">
        <w:t xml:space="preserve">How do the attributes of Allah </w:t>
      </w:r>
      <w:r w:rsidR="00D5537E" w:rsidRPr="003A76C6">
        <w:t xml:space="preserve">(God) </w:t>
      </w:r>
      <w:r w:rsidRPr="003A76C6">
        <w:t>shape the beliefs and practices of Muslims?</w:t>
      </w:r>
    </w:p>
    <w:p w14:paraId="571B3B7C" w14:textId="57E09C06" w:rsidR="004C5FE0" w:rsidRPr="003A76C6" w:rsidRDefault="00393581" w:rsidP="004C5FE0">
      <w:pPr>
        <w:pStyle w:val="ListBullet"/>
      </w:pPr>
      <w:r>
        <w:t>In what ways does the belief in a transcendent God impact the understanding of existence and purpose in Islam?</w:t>
      </w:r>
    </w:p>
    <w:p w14:paraId="650587AF" w14:textId="366EE385" w:rsidR="001D6FB2" w:rsidRPr="003A76C6" w:rsidRDefault="00FD3D18" w:rsidP="004C5FE0">
      <w:pPr>
        <w:pStyle w:val="ListBullet"/>
        <w:numPr>
          <w:ilvl w:val="0"/>
          <w:numId w:val="0"/>
        </w:numPr>
      </w:pPr>
      <w:r w:rsidRPr="003A76C6">
        <w:t>As a group share your insights with the class.</w:t>
      </w:r>
    </w:p>
    <w:p w14:paraId="02DD24B4" w14:textId="617D13F9" w:rsidR="00FD3D18" w:rsidRPr="003A76C6" w:rsidRDefault="009F24F8" w:rsidP="006D27FC">
      <w:pPr>
        <w:pStyle w:val="ListBullet"/>
        <w:numPr>
          <w:ilvl w:val="0"/>
          <w:numId w:val="0"/>
        </w:numPr>
      </w:pPr>
      <w:r w:rsidRPr="003A76C6">
        <w:lastRenderedPageBreak/>
        <w:t>How does the Islamic worldview presented in the text inform your understanding of a transcendent religious perspective? Provide examples from the text to support your response.</w:t>
      </w:r>
    </w:p>
    <w:p w14:paraId="4795C68B" w14:textId="58F52AB5" w:rsidR="00521CC2" w:rsidRPr="003A76C6" w:rsidRDefault="00621545" w:rsidP="00521CC2">
      <w:r w:rsidRPr="003A76C6">
        <w:t xml:space="preserve">Read </w:t>
      </w:r>
      <w:hyperlink r:id="rId18" w:history="1">
        <w:r w:rsidR="002749A4">
          <w:rPr>
            <w:rStyle w:val="Hyperlink"/>
          </w:rPr>
          <w:t>Buddhism</w:t>
        </w:r>
      </w:hyperlink>
      <w:r w:rsidR="00521CC2" w:rsidRPr="003A76C6">
        <w:t xml:space="preserve"> to complete the activities below.</w:t>
      </w:r>
    </w:p>
    <w:p w14:paraId="1DA6BCE9" w14:textId="588536AB" w:rsidR="00321B99" w:rsidRPr="003A76C6" w:rsidRDefault="00321B99" w:rsidP="00521CC2">
      <w:pPr>
        <w:pStyle w:val="ListBullet"/>
      </w:pPr>
      <w:r>
        <w:t>H</w:t>
      </w:r>
      <w:r w:rsidR="005C76ED">
        <w:t xml:space="preserve">ighlight the key points that relate to the concept of </w:t>
      </w:r>
      <w:r w:rsidR="00D44C8E">
        <w:t>i</w:t>
      </w:r>
      <w:r w:rsidR="005C76ED">
        <w:t>mmanence.</w:t>
      </w:r>
    </w:p>
    <w:p w14:paraId="53AEBDD4" w14:textId="04F683D9" w:rsidR="004E7F4A" w:rsidRPr="003A76C6" w:rsidRDefault="00321B99" w:rsidP="00C76988">
      <w:pPr>
        <w:pStyle w:val="ListBullet"/>
      </w:pPr>
      <w:r w:rsidRPr="003A76C6">
        <w:t>C</w:t>
      </w:r>
      <w:r w:rsidR="004E7F4A" w:rsidRPr="003A76C6">
        <w:t>reate a concept map that connects these key ideas.</w:t>
      </w:r>
    </w:p>
    <w:p w14:paraId="3272DB1B" w14:textId="5AE7A83B" w:rsidR="00321B99" w:rsidRPr="003A76C6" w:rsidRDefault="004E7F4A" w:rsidP="002B7546">
      <w:pPr>
        <w:pStyle w:val="ListBullet2"/>
        <w:ind w:left="1134" w:hanging="567"/>
      </w:pPr>
      <w:r w:rsidRPr="003A76C6">
        <w:t xml:space="preserve">Start with </w:t>
      </w:r>
      <w:r w:rsidR="00F602C6">
        <w:t>‘</w:t>
      </w:r>
      <w:r w:rsidRPr="003A76C6">
        <w:t>Immanent Worldview in Buddhism</w:t>
      </w:r>
      <w:r w:rsidR="00F602C6">
        <w:t>’</w:t>
      </w:r>
      <w:r w:rsidRPr="003A76C6">
        <w:t xml:space="preserve"> at the cent</w:t>
      </w:r>
      <w:r w:rsidR="00321B99" w:rsidRPr="003A76C6">
        <w:t>re</w:t>
      </w:r>
      <w:r w:rsidRPr="003A76C6">
        <w:t>.</w:t>
      </w:r>
    </w:p>
    <w:p w14:paraId="2F3D11C3" w14:textId="72F04ADE" w:rsidR="004E7F4A" w:rsidRPr="003A76C6" w:rsidRDefault="004E7F4A" w:rsidP="002B7546">
      <w:pPr>
        <w:pStyle w:val="ListBullet2"/>
        <w:ind w:left="1134" w:hanging="567"/>
      </w:pPr>
      <w:r w:rsidRPr="003A76C6">
        <w:t xml:space="preserve">Branch out to related concepts such as </w:t>
      </w:r>
      <w:r w:rsidR="006F5EDD">
        <w:t>enlightenment</w:t>
      </w:r>
      <w:r w:rsidR="00652056">
        <w:t xml:space="preserve"> (nirvana)</w:t>
      </w:r>
      <w:r w:rsidR="006F5EDD">
        <w:t>, meditation</w:t>
      </w:r>
      <w:r w:rsidR="00C83F9C">
        <w:t>, four noble truths</w:t>
      </w:r>
      <w:r w:rsidR="008606D4">
        <w:t>, karma</w:t>
      </w:r>
      <w:r w:rsidRPr="003A76C6">
        <w:t>.</w:t>
      </w:r>
    </w:p>
    <w:p w14:paraId="6E84AD6E" w14:textId="3D36FEF6" w:rsidR="00886B0F" w:rsidRPr="003A76C6" w:rsidRDefault="00886B0F" w:rsidP="00886B0F">
      <w:pPr>
        <w:pStyle w:val="ListBullet"/>
      </w:pPr>
      <w:r w:rsidRPr="003A76C6">
        <w:t>Compare your concept map with a peer</w:t>
      </w:r>
      <w:r w:rsidR="000D6A7B">
        <w:t>.</w:t>
      </w:r>
    </w:p>
    <w:p w14:paraId="232E394D" w14:textId="370DEB30" w:rsidR="00886B0F" w:rsidRPr="003A76C6" w:rsidRDefault="00EC60A1" w:rsidP="00886B0F">
      <w:pPr>
        <w:pStyle w:val="ListBullet"/>
      </w:pPr>
      <w:r w:rsidRPr="003A76C6">
        <w:t>Reflect on what you have learned about the immanent worldview</w:t>
      </w:r>
      <w:r w:rsidR="00B17DA3" w:rsidRPr="003A76C6">
        <w:t>. In your response consider</w:t>
      </w:r>
    </w:p>
    <w:p w14:paraId="6CC86BE9" w14:textId="266F6182" w:rsidR="00B17DA3" w:rsidRPr="003A76C6" w:rsidRDefault="003E06DB" w:rsidP="002B7546">
      <w:pPr>
        <w:pStyle w:val="ListBullet2"/>
        <w:ind w:left="1134" w:hanging="567"/>
      </w:pPr>
      <w:r>
        <w:t>h</w:t>
      </w:r>
      <w:r w:rsidR="00B17DA3" w:rsidRPr="003A76C6">
        <w:t>ow creating and discussing the concept maps helped you understand the concept of immanence in Buddhism</w:t>
      </w:r>
    </w:p>
    <w:p w14:paraId="211AECE5" w14:textId="3F38BAE9" w:rsidR="00B17DA3" w:rsidRPr="003A76C6" w:rsidRDefault="00914E47" w:rsidP="002B7546">
      <w:pPr>
        <w:pStyle w:val="ListBullet2"/>
        <w:ind w:left="1134" w:hanging="567"/>
      </w:pPr>
      <w:r w:rsidRPr="003A76C6">
        <w:t>one key takeaway about the immanent worldview in Buddhism</w:t>
      </w:r>
      <w:r w:rsidR="003E06DB">
        <w:t>.</w:t>
      </w:r>
    </w:p>
    <w:p w14:paraId="65B4CBBC" w14:textId="4F95661F" w:rsidR="009A6EDE" w:rsidRPr="003A76C6" w:rsidRDefault="001C644D" w:rsidP="00C76988">
      <w:pPr>
        <w:pStyle w:val="FeatureBox2"/>
        <w:rPr>
          <w:color w:val="000000"/>
          <w:shd w:val="clear" w:color="auto" w:fill="FFFFFF"/>
        </w:rPr>
      </w:pPr>
      <w:r w:rsidRPr="003A76C6">
        <w:rPr>
          <w:b/>
          <w:bCs/>
        </w:rPr>
        <w:t>Note</w:t>
      </w:r>
      <w:r w:rsidRPr="00500E43">
        <w:rPr>
          <w:b/>
          <w:bCs/>
        </w:rPr>
        <w:t>:</w:t>
      </w:r>
      <w:r w:rsidRPr="003A76C6">
        <w:t xml:space="preserve"> </w:t>
      </w:r>
      <w:r w:rsidR="00F602C6">
        <w:t>t</w:t>
      </w:r>
      <w:r w:rsidRPr="003A76C6">
        <w:t xml:space="preserve">o facilitate an effective Socratic seminar, students will need time to develop a classroom contract, to conduct the seminar and to reflect on and evaluate their process. A potential opening question is ‘How can a deity be both transcendent and immanent?’ More information on how to use Socratic seminars as a teaching strategy can be found at </w:t>
      </w:r>
      <w:hyperlink r:id="rId19" w:history="1">
        <w:r w:rsidRPr="003A76C6">
          <w:rPr>
            <w:rStyle w:val="Hyperlink"/>
          </w:rPr>
          <w:t xml:space="preserve">Facing History: Socratic </w:t>
        </w:r>
        <w:r w:rsidR="004273FE">
          <w:rPr>
            <w:rStyle w:val="Hyperlink"/>
          </w:rPr>
          <w:t>S</w:t>
        </w:r>
        <w:r w:rsidRPr="003A76C6">
          <w:rPr>
            <w:rStyle w:val="Hyperlink"/>
          </w:rPr>
          <w:t>eminar</w:t>
        </w:r>
      </w:hyperlink>
      <w:r w:rsidRPr="003A76C6">
        <w:t>.</w:t>
      </w:r>
    </w:p>
    <w:p w14:paraId="43BE7B67" w14:textId="212EF59D" w:rsidR="0027491B" w:rsidRPr="003A76C6" w:rsidRDefault="00C72188" w:rsidP="0027491B">
      <w:pPr>
        <w:rPr>
          <w:color w:val="000000"/>
          <w:shd w:val="clear" w:color="auto" w:fill="FFFFFF"/>
        </w:rPr>
      </w:pPr>
      <w:r w:rsidRPr="003A76C6">
        <w:rPr>
          <w:color w:val="000000"/>
          <w:shd w:val="clear" w:color="auto" w:fill="FFFFFF"/>
        </w:rPr>
        <w:t>Extension activity – p</w:t>
      </w:r>
      <w:r w:rsidR="0027491B" w:rsidRPr="003A76C6">
        <w:rPr>
          <w:color w:val="000000"/>
          <w:shd w:val="clear" w:color="auto" w:fill="FFFFFF"/>
        </w:rPr>
        <w:t xml:space="preserve">articipate in a </w:t>
      </w:r>
      <w:hyperlink r:id="rId20" w:tgtFrame="_blank" w:history="1">
        <w:r w:rsidR="0027491B" w:rsidRPr="003A76C6">
          <w:rPr>
            <w:color w:val="2F5496"/>
            <w:u w:val="single"/>
            <w:shd w:val="clear" w:color="auto" w:fill="FFFFFF"/>
          </w:rPr>
          <w:t xml:space="preserve">Socratic </w:t>
        </w:r>
        <w:r w:rsidR="004273FE">
          <w:rPr>
            <w:color w:val="2F5496"/>
            <w:u w:val="single"/>
            <w:shd w:val="clear" w:color="auto" w:fill="FFFFFF"/>
          </w:rPr>
          <w:t>S</w:t>
        </w:r>
        <w:r w:rsidR="0027491B" w:rsidRPr="003A76C6">
          <w:rPr>
            <w:color w:val="2F5496"/>
            <w:u w:val="single"/>
            <w:shd w:val="clear" w:color="auto" w:fill="FFFFFF"/>
          </w:rPr>
          <w:t>eminar</w:t>
        </w:r>
      </w:hyperlink>
      <w:r w:rsidR="0027491B" w:rsidRPr="003A76C6">
        <w:rPr>
          <w:color w:val="000000"/>
          <w:shd w:val="clear" w:color="auto" w:fill="FFFFFF"/>
        </w:rPr>
        <w:t xml:space="preserve"> using the article </w:t>
      </w:r>
      <w:hyperlink r:id="rId21" w:tgtFrame="_blank" w:history="1">
        <w:r w:rsidR="0027491B" w:rsidRPr="003A76C6">
          <w:rPr>
            <w:color w:val="2F5496"/>
            <w:u w:val="single"/>
            <w:shd w:val="clear" w:color="auto" w:fill="FFFFFF"/>
          </w:rPr>
          <w:t xml:space="preserve">How </w:t>
        </w:r>
        <w:r w:rsidR="001777C4">
          <w:rPr>
            <w:color w:val="2F5496"/>
            <w:u w:val="single"/>
            <w:shd w:val="clear" w:color="auto" w:fill="FFFFFF"/>
          </w:rPr>
          <w:t>I</w:t>
        </w:r>
        <w:r w:rsidR="0027491B" w:rsidRPr="003A76C6">
          <w:rPr>
            <w:color w:val="2F5496"/>
            <w:u w:val="single"/>
            <w:shd w:val="clear" w:color="auto" w:fill="FFFFFF"/>
          </w:rPr>
          <w:t xml:space="preserve">s </w:t>
        </w:r>
        <w:r w:rsidR="004273FE">
          <w:rPr>
            <w:color w:val="2F5496"/>
            <w:u w:val="single"/>
            <w:shd w:val="clear" w:color="auto" w:fill="FFFFFF"/>
          </w:rPr>
          <w:t>that</w:t>
        </w:r>
        <w:r w:rsidR="0027491B" w:rsidRPr="003A76C6">
          <w:rPr>
            <w:color w:val="2F5496"/>
            <w:u w:val="single"/>
            <w:shd w:val="clear" w:color="auto" w:fill="FFFFFF"/>
          </w:rPr>
          <w:t xml:space="preserve"> </w:t>
        </w:r>
        <w:r w:rsidR="001777C4">
          <w:rPr>
            <w:color w:val="2F5496"/>
            <w:u w:val="single"/>
            <w:shd w:val="clear" w:color="auto" w:fill="FFFFFF"/>
          </w:rPr>
          <w:t>P</w:t>
        </w:r>
        <w:r w:rsidR="0027491B" w:rsidRPr="003A76C6">
          <w:rPr>
            <w:color w:val="2F5496"/>
            <w:u w:val="single"/>
            <w:shd w:val="clear" w:color="auto" w:fill="FFFFFF"/>
          </w:rPr>
          <w:t xml:space="preserve">ossible </w:t>
        </w:r>
        <w:r w:rsidR="001777C4">
          <w:rPr>
            <w:color w:val="2F5496"/>
            <w:u w:val="single"/>
            <w:shd w:val="clear" w:color="auto" w:fill="FFFFFF"/>
          </w:rPr>
          <w:t>F</w:t>
        </w:r>
        <w:r w:rsidR="0027491B" w:rsidRPr="003A76C6">
          <w:rPr>
            <w:color w:val="2F5496"/>
            <w:u w:val="single"/>
            <w:shd w:val="clear" w:color="auto" w:fill="FFFFFF"/>
          </w:rPr>
          <w:t xml:space="preserve">or God to </w:t>
        </w:r>
        <w:r w:rsidR="001777C4">
          <w:rPr>
            <w:color w:val="2F5496"/>
            <w:u w:val="single"/>
            <w:shd w:val="clear" w:color="auto" w:fill="FFFFFF"/>
          </w:rPr>
          <w:t>B</w:t>
        </w:r>
        <w:r w:rsidR="0027491B" w:rsidRPr="003A76C6">
          <w:rPr>
            <w:color w:val="2F5496"/>
            <w:u w:val="single"/>
            <w:shd w:val="clear" w:color="auto" w:fill="FFFFFF"/>
          </w:rPr>
          <w:t xml:space="preserve">e </w:t>
        </w:r>
        <w:r w:rsidR="001777C4">
          <w:rPr>
            <w:color w:val="2F5496"/>
            <w:u w:val="single"/>
            <w:shd w:val="clear" w:color="auto" w:fill="FFFFFF"/>
          </w:rPr>
          <w:t>T</w:t>
        </w:r>
        <w:r w:rsidR="0027491B" w:rsidRPr="003A76C6">
          <w:rPr>
            <w:color w:val="2F5496"/>
            <w:u w:val="single"/>
            <w:shd w:val="clear" w:color="auto" w:fill="FFFFFF"/>
          </w:rPr>
          <w:t xml:space="preserve">ranscendent and </w:t>
        </w:r>
        <w:r w:rsidR="001777C4">
          <w:rPr>
            <w:color w:val="2F5496"/>
            <w:u w:val="single"/>
            <w:shd w:val="clear" w:color="auto" w:fill="FFFFFF"/>
          </w:rPr>
          <w:t>I</w:t>
        </w:r>
        <w:r w:rsidR="0027491B" w:rsidRPr="003A76C6">
          <w:rPr>
            <w:color w:val="2F5496"/>
            <w:u w:val="single"/>
            <w:shd w:val="clear" w:color="auto" w:fill="FFFFFF"/>
          </w:rPr>
          <w:t>mmanent?</w:t>
        </w:r>
      </w:hyperlink>
      <w:r w:rsidR="0027491B" w:rsidRPr="003A76C6">
        <w:rPr>
          <w:color w:val="000000"/>
          <w:shd w:val="clear" w:color="auto" w:fill="FFFFFF"/>
        </w:rPr>
        <w:t xml:space="preserve"> as a stimulus.</w:t>
      </w:r>
    </w:p>
    <w:p w14:paraId="7744C7AE" w14:textId="6A8943CA" w:rsidR="0027491B" w:rsidRPr="003A76C6" w:rsidRDefault="0027491B" w:rsidP="00A445AB">
      <w:pPr>
        <w:pStyle w:val="Heading2"/>
      </w:pPr>
      <w:bookmarkStart w:id="11" w:name="_Characteristics_of_religion"/>
      <w:bookmarkStart w:id="12" w:name="_Toc191548313"/>
      <w:bookmarkEnd w:id="11"/>
      <w:r w:rsidRPr="003A76C6">
        <w:t>Characteristics of religion</w:t>
      </w:r>
      <w:bookmarkEnd w:id="12"/>
    </w:p>
    <w:p w14:paraId="65C30B4A" w14:textId="1D1863F5" w:rsidR="0064603E" w:rsidRPr="003A76C6" w:rsidRDefault="0064603E" w:rsidP="00C76988">
      <w:r w:rsidRPr="003A76C6">
        <w:t>Use Table 3</w:t>
      </w:r>
      <w:r w:rsidR="00B91CAC" w:rsidRPr="003A76C6">
        <w:t xml:space="preserve"> to match the correct term with its definition.</w:t>
      </w:r>
      <w:r w:rsidR="00E107D7" w:rsidRPr="003A76C6">
        <w:t xml:space="preserve"> The first definition</w:t>
      </w:r>
      <w:r w:rsidR="00630461" w:rsidRPr="003A76C6">
        <w:t xml:space="preserve"> ‘beliefs’</w:t>
      </w:r>
      <w:r w:rsidR="00E107D7" w:rsidRPr="003A76C6">
        <w:t xml:space="preserve"> has already been matched.</w:t>
      </w:r>
    </w:p>
    <w:p w14:paraId="6694B61D" w14:textId="47D352BF" w:rsidR="004741FD" w:rsidRDefault="004741FD" w:rsidP="004741FD">
      <w:pPr>
        <w:pStyle w:val="Caption"/>
      </w:pPr>
      <w:r>
        <w:lastRenderedPageBreak/>
        <w:t xml:space="preserve">Table </w:t>
      </w:r>
      <w:r>
        <w:fldChar w:fldCharType="begin"/>
      </w:r>
      <w:r>
        <w:instrText xml:space="preserve"> SEQ Table \* ARABIC </w:instrText>
      </w:r>
      <w:r>
        <w:fldChar w:fldCharType="separate"/>
      </w:r>
      <w:r w:rsidR="00A325EB">
        <w:rPr>
          <w:noProof/>
        </w:rPr>
        <w:t>3</w:t>
      </w:r>
      <w:r>
        <w:fldChar w:fldCharType="end"/>
      </w:r>
      <w:r>
        <w:t xml:space="preserve"> – </w:t>
      </w:r>
      <w:r w:rsidRPr="00DA6B86">
        <w:t>matching activity</w:t>
      </w:r>
    </w:p>
    <w:tbl>
      <w:tblPr>
        <w:tblStyle w:val="Tableheader"/>
        <w:tblW w:w="0" w:type="auto"/>
        <w:tblLook w:val="04A0" w:firstRow="1" w:lastRow="0" w:firstColumn="1" w:lastColumn="0" w:noHBand="0" w:noVBand="1"/>
        <w:tblDescription w:val="Matching activity listing various terms and definitions. "/>
      </w:tblPr>
      <w:tblGrid>
        <w:gridCol w:w="2405"/>
        <w:gridCol w:w="7223"/>
      </w:tblGrid>
      <w:tr w:rsidR="00DA7D68" w:rsidRPr="003A76C6" w14:paraId="77A897EB" w14:textId="77777777" w:rsidTr="00C769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201F897" w14:textId="318F2319" w:rsidR="00DA7D68" w:rsidRPr="003A76C6" w:rsidRDefault="00DA7D68" w:rsidP="009A4C15">
            <w:r w:rsidRPr="003A76C6">
              <w:t>Term</w:t>
            </w:r>
          </w:p>
        </w:tc>
        <w:tc>
          <w:tcPr>
            <w:tcW w:w="7223" w:type="dxa"/>
          </w:tcPr>
          <w:p w14:paraId="10AA7DCB" w14:textId="1B0F8555" w:rsidR="00DA7D68" w:rsidRPr="003A76C6" w:rsidRDefault="00DA7D68" w:rsidP="009A4C15">
            <w:pPr>
              <w:cnfStyle w:val="100000000000" w:firstRow="1" w:lastRow="0" w:firstColumn="0" w:lastColumn="0" w:oddVBand="0" w:evenVBand="0" w:oddHBand="0" w:evenHBand="0" w:firstRowFirstColumn="0" w:firstRowLastColumn="0" w:lastRowFirstColumn="0" w:lastRowLastColumn="0"/>
            </w:pPr>
            <w:r w:rsidRPr="003A76C6">
              <w:t>Definition</w:t>
            </w:r>
          </w:p>
        </w:tc>
      </w:tr>
      <w:tr w:rsidR="00DA7D68" w:rsidRPr="003A76C6" w14:paraId="3CD47F21" w14:textId="77777777" w:rsidTr="00C76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9D8F94A" w14:textId="48CD06A1" w:rsidR="00DA7D68" w:rsidRPr="00C76988" w:rsidRDefault="00C70408" w:rsidP="009A4C15">
            <w:pPr>
              <w:rPr>
                <w:i/>
                <w:iCs/>
              </w:rPr>
            </w:pPr>
            <w:r w:rsidRPr="00C76988">
              <w:rPr>
                <w:i/>
                <w:iCs/>
              </w:rPr>
              <w:t>Beliefs</w:t>
            </w:r>
          </w:p>
        </w:tc>
        <w:tc>
          <w:tcPr>
            <w:tcW w:w="7223" w:type="dxa"/>
          </w:tcPr>
          <w:p w14:paraId="33E03EC3" w14:textId="51858E8C" w:rsidR="00DA7D68" w:rsidRPr="00C76988" w:rsidRDefault="00CE6097" w:rsidP="009A4C15">
            <w:pPr>
              <w:cnfStyle w:val="000000100000" w:firstRow="0" w:lastRow="0" w:firstColumn="0" w:lastColumn="0" w:oddVBand="0" w:evenVBand="0" w:oddHBand="1" w:evenHBand="0" w:firstRowFirstColumn="0" w:firstRowLastColumn="0" w:lastRowFirstColumn="0" w:lastRowLastColumn="0"/>
              <w:rPr>
                <w:i/>
                <w:iCs/>
              </w:rPr>
            </w:pPr>
            <w:r w:rsidRPr="00C76988">
              <w:rPr>
                <w:i/>
                <w:iCs/>
              </w:rPr>
              <w:t xml:space="preserve">Acceptance of </w:t>
            </w:r>
            <w:r w:rsidR="00D87BBD" w:rsidRPr="00C76988">
              <w:rPr>
                <w:i/>
                <w:iCs/>
              </w:rPr>
              <w:t>something to be true, without requiring proof</w:t>
            </w:r>
            <w:r w:rsidR="00E13D48" w:rsidRPr="00C76988">
              <w:rPr>
                <w:i/>
                <w:iCs/>
              </w:rPr>
              <w:t>.</w:t>
            </w:r>
          </w:p>
        </w:tc>
      </w:tr>
      <w:tr w:rsidR="00135CA2" w:rsidRPr="003A76C6" w14:paraId="7B7D107D" w14:textId="77777777" w:rsidTr="00DA7D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56B5D75" w14:textId="34C0D2E9" w:rsidR="00135CA2" w:rsidRPr="003A76C6" w:rsidRDefault="00135CA2" w:rsidP="009A4C15">
            <w:r w:rsidRPr="003A76C6">
              <w:t>Believers</w:t>
            </w:r>
          </w:p>
        </w:tc>
        <w:tc>
          <w:tcPr>
            <w:tcW w:w="7223" w:type="dxa"/>
          </w:tcPr>
          <w:p w14:paraId="22ED0F9F" w14:textId="7AED52D7" w:rsidR="00135CA2" w:rsidRPr="003A76C6" w:rsidRDefault="00444D08" w:rsidP="009A4C15">
            <w:pPr>
              <w:cnfStyle w:val="000000010000" w:firstRow="0" w:lastRow="0" w:firstColumn="0" w:lastColumn="0" w:oddVBand="0" w:evenVBand="0" w:oddHBand="0" w:evenHBand="1" w:firstRowFirstColumn="0" w:firstRowLastColumn="0" w:lastRowFirstColumn="0" w:lastRowLastColumn="0"/>
            </w:pPr>
            <w:r w:rsidRPr="003A76C6">
              <w:t xml:space="preserve">Written works that contain </w:t>
            </w:r>
            <w:r w:rsidR="00D85D8F" w:rsidRPr="003A76C6">
              <w:t>teachings, laws and stories for its followers.</w:t>
            </w:r>
          </w:p>
        </w:tc>
      </w:tr>
      <w:tr w:rsidR="00DA7D68" w:rsidRPr="003A76C6" w14:paraId="385F51DB" w14:textId="77777777" w:rsidTr="00C76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F1DE8FC" w14:textId="4660E014" w:rsidR="00DA7D68" w:rsidRPr="003A76C6" w:rsidRDefault="0054522C" w:rsidP="009A4C15">
            <w:r w:rsidRPr="003A76C6">
              <w:t>Sacred texts and writings</w:t>
            </w:r>
          </w:p>
        </w:tc>
        <w:tc>
          <w:tcPr>
            <w:tcW w:w="7223" w:type="dxa"/>
          </w:tcPr>
          <w:p w14:paraId="797FD6C6" w14:textId="6B0E29BD" w:rsidR="00DA7D68" w:rsidRPr="003A76C6" w:rsidRDefault="00BB4E35" w:rsidP="009A4C15">
            <w:pPr>
              <w:cnfStyle w:val="000000100000" w:firstRow="0" w:lastRow="0" w:firstColumn="0" w:lastColumn="0" w:oddVBand="0" w:evenVBand="0" w:oddHBand="1" w:evenHBand="0" w:firstRowFirstColumn="0" w:firstRowLastColumn="0" w:lastRowFirstColumn="0" w:lastRowLastColumn="0"/>
            </w:pPr>
            <w:r w:rsidRPr="003A76C6">
              <w:t xml:space="preserve">Individuals who adhere to and accept the </w:t>
            </w:r>
            <w:r w:rsidR="00E13D48" w:rsidRPr="003A76C6">
              <w:t>teachings, rituals and customs of their religious traditions.</w:t>
            </w:r>
          </w:p>
        </w:tc>
      </w:tr>
      <w:tr w:rsidR="00DA7D68" w:rsidRPr="003A76C6" w14:paraId="4EABC675" w14:textId="77777777" w:rsidTr="00C7698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BD41600" w14:textId="4EE2AC8D" w:rsidR="00DA7D68" w:rsidRPr="003A76C6" w:rsidRDefault="00D85D8F" w:rsidP="009A4C15">
            <w:r w:rsidRPr="003A76C6">
              <w:t>Ethics</w:t>
            </w:r>
          </w:p>
        </w:tc>
        <w:tc>
          <w:tcPr>
            <w:tcW w:w="7223" w:type="dxa"/>
          </w:tcPr>
          <w:p w14:paraId="525CD6DD" w14:textId="08088E13" w:rsidR="00DA7D68" w:rsidRPr="003A76C6" w:rsidRDefault="00D01B00" w:rsidP="009A4C15">
            <w:pPr>
              <w:cnfStyle w:val="000000010000" w:firstRow="0" w:lastRow="0" w:firstColumn="0" w:lastColumn="0" w:oddVBand="0" w:evenVBand="0" w:oddHBand="0" w:evenHBand="1" w:firstRowFirstColumn="0" w:firstRowLastColumn="0" w:lastRowFirstColumn="0" w:lastRowLastColumn="0"/>
            </w:pPr>
            <w:r w:rsidRPr="003A76C6">
              <w:t>Structured</w:t>
            </w:r>
            <w:r w:rsidR="00980E6C" w:rsidRPr="003A76C6">
              <w:t xml:space="preserve"> activities or a</w:t>
            </w:r>
            <w:r w:rsidR="009F639F" w:rsidRPr="003A76C6">
              <w:t>cts that celebrate</w:t>
            </w:r>
            <w:r w:rsidRPr="003A76C6">
              <w:t xml:space="preserve"> and</w:t>
            </w:r>
            <w:r w:rsidR="009F639F" w:rsidRPr="003A76C6">
              <w:t xml:space="preserve"> </w:t>
            </w:r>
            <w:r w:rsidR="00087DF6" w:rsidRPr="003A76C6">
              <w:t>demonstrate</w:t>
            </w:r>
            <w:r w:rsidRPr="003A76C6">
              <w:t xml:space="preserve"> the beliefs, values and community identity</w:t>
            </w:r>
            <w:r w:rsidR="00D009D3">
              <w:t>.</w:t>
            </w:r>
          </w:p>
        </w:tc>
      </w:tr>
      <w:tr w:rsidR="00DA7D68" w:rsidRPr="003A76C6" w14:paraId="712D166D" w14:textId="77777777" w:rsidTr="00C769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EE95F1B" w14:textId="22F81112" w:rsidR="00DA7D68" w:rsidRPr="003A76C6" w:rsidRDefault="003B709C" w:rsidP="009A4C15">
            <w:r w:rsidRPr="003A76C6">
              <w:t>Rituals and ceremonies</w:t>
            </w:r>
          </w:p>
        </w:tc>
        <w:tc>
          <w:tcPr>
            <w:tcW w:w="7223" w:type="dxa"/>
          </w:tcPr>
          <w:p w14:paraId="49F2582A" w14:textId="6682FE51" w:rsidR="00DA7D68" w:rsidRPr="003A76C6" w:rsidRDefault="001B61D5" w:rsidP="009A4C15">
            <w:pPr>
              <w:cnfStyle w:val="000000100000" w:firstRow="0" w:lastRow="0" w:firstColumn="0" w:lastColumn="0" w:oddVBand="0" w:evenVBand="0" w:oddHBand="1" w:evenHBand="0" w:firstRowFirstColumn="0" w:firstRowLastColumn="0" w:lastRowFirstColumn="0" w:lastRowLastColumn="0"/>
            </w:pPr>
            <w:r w:rsidRPr="003A76C6">
              <w:t>Key part of a religion in determining right from wrong</w:t>
            </w:r>
            <w:r w:rsidR="00D009D3">
              <w:t>.</w:t>
            </w:r>
          </w:p>
        </w:tc>
      </w:tr>
    </w:tbl>
    <w:p w14:paraId="4B300F14" w14:textId="653307AC" w:rsidR="00D91004" w:rsidRPr="003A76C6" w:rsidRDefault="00D91004" w:rsidP="00C76988">
      <w:pPr>
        <w:pStyle w:val="FeatureBox2"/>
      </w:pPr>
      <w:r w:rsidRPr="000E45A8">
        <w:rPr>
          <w:b/>
          <w:bCs/>
        </w:rPr>
        <w:t>Note:</w:t>
      </w:r>
      <w:r w:rsidRPr="003A76C6">
        <w:t xml:space="preserve"> </w:t>
      </w:r>
      <w:r w:rsidR="00F602C6">
        <w:t>m</w:t>
      </w:r>
      <w:r w:rsidRPr="003A76C6">
        <w:t xml:space="preserve">odel the </w:t>
      </w:r>
      <w:r w:rsidR="00145716" w:rsidRPr="003A76C6">
        <w:t xml:space="preserve">following activity with one religion </w:t>
      </w:r>
      <w:r w:rsidR="00093A84" w:rsidRPr="003A76C6">
        <w:t xml:space="preserve">of your choosing </w:t>
      </w:r>
      <w:r w:rsidR="00145716" w:rsidRPr="003A76C6">
        <w:t xml:space="preserve">first before having students attempt </w:t>
      </w:r>
      <w:r w:rsidR="00A77D86" w:rsidRPr="003A76C6">
        <w:t>the activity</w:t>
      </w:r>
      <w:r w:rsidR="00145716" w:rsidRPr="003A76C6">
        <w:t xml:space="preserve"> for another religion</w:t>
      </w:r>
      <w:r w:rsidR="00A77D86" w:rsidRPr="003A76C6">
        <w:t xml:space="preserve"> of their choice</w:t>
      </w:r>
      <w:r w:rsidR="00145716" w:rsidRPr="003A76C6">
        <w:t>.</w:t>
      </w:r>
    </w:p>
    <w:p w14:paraId="512F212E" w14:textId="5321F365" w:rsidR="00D655C6" w:rsidRDefault="00C65E2D">
      <w:r w:rsidRPr="003A76C6">
        <w:t>Select one religion and create a table describing the characteristics of that religion</w:t>
      </w:r>
      <w:r w:rsidR="009663C4">
        <w:t>:</w:t>
      </w:r>
    </w:p>
    <w:p w14:paraId="7168502B" w14:textId="77777777" w:rsidR="00D655C6" w:rsidRDefault="00D655C6" w:rsidP="00D655C6">
      <w:pPr>
        <w:pStyle w:val="ListBullet"/>
      </w:pPr>
      <w:r w:rsidRPr="00EE2833">
        <w:t>beliefs and believers</w:t>
      </w:r>
    </w:p>
    <w:p w14:paraId="49EF4D4A" w14:textId="77777777" w:rsidR="00D655C6" w:rsidRDefault="00D655C6" w:rsidP="00D655C6">
      <w:pPr>
        <w:pStyle w:val="ListBullet"/>
      </w:pPr>
      <w:r w:rsidRPr="00EE2833">
        <w:t>sacred texts and writings</w:t>
      </w:r>
    </w:p>
    <w:p w14:paraId="4720E7E1" w14:textId="77777777" w:rsidR="00D655C6" w:rsidRDefault="00D655C6" w:rsidP="00D655C6">
      <w:pPr>
        <w:pStyle w:val="ListBullet"/>
      </w:pPr>
      <w:r w:rsidRPr="00EE2833">
        <w:t>ethics</w:t>
      </w:r>
    </w:p>
    <w:p w14:paraId="51CBD89C" w14:textId="0C2418C3" w:rsidR="00C65E2D" w:rsidRPr="003A76C6" w:rsidRDefault="00D655C6" w:rsidP="00C76988">
      <w:pPr>
        <w:pStyle w:val="ListBullet"/>
      </w:pPr>
      <w:r w:rsidRPr="00EE2833">
        <w:t>rituals and ceremonies</w:t>
      </w:r>
      <w:r w:rsidR="009663C4">
        <w:t>.</w:t>
      </w:r>
    </w:p>
    <w:p w14:paraId="76B5EED8" w14:textId="1CBF623D" w:rsidR="00CD5521" w:rsidRPr="003A76C6" w:rsidRDefault="00D20690" w:rsidP="00E755E2">
      <w:pPr>
        <w:pStyle w:val="FeatureBox2"/>
      </w:pPr>
      <w:r w:rsidRPr="00C76988">
        <w:rPr>
          <w:b/>
          <w:bCs/>
        </w:rPr>
        <w:t>Note</w:t>
      </w:r>
      <w:r w:rsidRPr="00500E43">
        <w:rPr>
          <w:b/>
          <w:bCs/>
        </w:rPr>
        <w:t>:</w:t>
      </w:r>
      <w:r w:rsidRPr="00D009D3">
        <w:t xml:space="preserve"> </w:t>
      </w:r>
      <w:r w:rsidR="00F602C6">
        <w:t>a</w:t>
      </w:r>
      <w:r w:rsidR="00CD5521" w:rsidRPr="003A76C6">
        <w:t xml:space="preserve">n </w:t>
      </w:r>
      <w:hyperlink r:id="rId22" w:history="1">
        <w:r w:rsidR="00324034" w:rsidRPr="00324034">
          <w:rPr>
            <w:rStyle w:val="Hyperlink"/>
          </w:rPr>
          <w:t>explicit teaching strategy</w:t>
        </w:r>
      </w:hyperlink>
      <w:r w:rsidR="00CD5521" w:rsidRPr="003A76C6">
        <w:t xml:space="preserve"> should be taught to students particularly for Aboriginal and</w:t>
      </w:r>
      <w:r w:rsidR="00C51DCC">
        <w:t>/or</w:t>
      </w:r>
      <w:r w:rsidR="00CD5521" w:rsidRPr="003A76C6">
        <w:t xml:space="preserve"> Torres Strait Islander </w:t>
      </w:r>
      <w:r w:rsidR="00C51DCC">
        <w:t>s</w:t>
      </w:r>
      <w:r w:rsidR="00CD5521" w:rsidRPr="003A76C6">
        <w:t xml:space="preserve">tudents, EAL/D Learners and </w:t>
      </w:r>
      <w:r w:rsidR="00C51DCC">
        <w:t>s</w:t>
      </w:r>
      <w:r w:rsidR="00CD5521" w:rsidRPr="003A76C6">
        <w:t>tudents who have learning difficulties.</w:t>
      </w:r>
    </w:p>
    <w:p w14:paraId="786FA0E1" w14:textId="47174200" w:rsidR="00F012D9" w:rsidRDefault="002C2668" w:rsidP="00C76988">
      <w:r>
        <w:t>How do</w:t>
      </w:r>
      <w:r w:rsidR="00F012D9" w:rsidRPr="003A76C6">
        <w:t xml:space="preserve"> the 4 characteristics of religion </w:t>
      </w:r>
      <w:r w:rsidR="00B626FF" w:rsidRPr="003A76C6">
        <w:t>interact to create a dynamic, living religion?</w:t>
      </w:r>
    </w:p>
    <w:p w14:paraId="00934DAE" w14:textId="67BA9F49" w:rsidR="006D21E9" w:rsidRPr="003A76C6" w:rsidRDefault="00EE2833" w:rsidP="00C76988">
      <w:pPr>
        <w:pStyle w:val="ListBullet"/>
      </w:pPr>
      <w:r w:rsidRPr="00EE2833">
        <w:t>Discuss what each characteristic (beliefs and believers, sacred texts and writings, ethics, rituals and ceremonies) involves and how they might be interconnected.</w:t>
      </w:r>
    </w:p>
    <w:p w14:paraId="248C756A" w14:textId="60798A24" w:rsidR="00426C0F" w:rsidRPr="00F014D1" w:rsidRDefault="00AB12F4" w:rsidP="00D009D3">
      <w:pPr>
        <w:pStyle w:val="ListBullet2"/>
        <w:ind w:left="1134" w:hanging="567"/>
      </w:pPr>
      <w:r>
        <w:lastRenderedPageBreak/>
        <w:t>C</w:t>
      </w:r>
      <w:r w:rsidR="00426C0F" w:rsidRPr="00F014D1">
        <w:t>onsider logical arguments in response to this question</w:t>
      </w:r>
      <w:r>
        <w:t>.</w:t>
      </w:r>
    </w:p>
    <w:p w14:paraId="64A5F8D6" w14:textId="5DC613ED" w:rsidR="00426C0F" w:rsidRPr="00F014D1" w:rsidRDefault="00AB12F4" w:rsidP="00D009D3">
      <w:pPr>
        <w:pStyle w:val="ListBullet2"/>
        <w:ind w:left="1134" w:hanging="567"/>
      </w:pPr>
      <w:r>
        <w:t>P</w:t>
      </w:r>
      <w:r w:rsidR="00426C0F" w:rsidRPr="00F014D1">
        <w:t>repare examples</w:t>
      </w:r>
      <w:r w:rsidR="005A66AE" w:rsidRPr="00F014D1">
        <w:t xml:space="preserve"> or </w:t>
      </w:r>
      <w:r w:rsidR="00426C0F" w:rsidRPr="00F014D1">
        <w:t>analogies</w:t>
      </w:r>
      <w:r w:rsidR="005A66AE" w:rsidRPr="00F014D1">
        <w:t xml:space="preserve"> </w:t>
      </w:r>
      <w:r w:rsidR="00426C0F" w:rsidRPr="00F014D1">
        <w:t xml:space="preserve">that may support your </w:t>
      </w:r>
      <w:r w:rsidR="001D142C" w:rsidRPr="00F014D1">
        <w:t>response</w:t>
      </w:r>
      <w:r>
        <w:t>.</w:t>
      </w:r>
    </w:p>
    <w:p w14:paraId="122356AF" w14:textId="7D1786DF" w:rsidR="008C6219" w:rsidRPr="00F014D1" w:rsidRDefault="00AB12F4" w:rsidP="00D009D3">
      <w:pPr>
        <w:pStyle w:val="ListBullet2"/>
        <w:ind w:left="1134" w:hanging="567"/>
      </w:pPr>
      <w:r>
        <w:t>C</w:t>
      </w:r>
      <w:r w:rsidR="00426C0F" w:rsidRPr="00F014D1">
        <w:t xml:space="preserve">onsider </w:t>
      </w:r>
      <w:r w:rsidR="001D142C" w:rsidRPr="00F014D1">
        <w:t>alternative responses</w:t>
      </w:r>
      <w:r w:rsidR="00426C0F" w:rsidRPr="00F014D1">
        <w:t xml:space="preserve"> that may be presented.</w:t>
      </w:r>
    </w:p>
    <w:p w14:paraId="76D46EDE" w14:textId="69FB6A43" w:rsidR="006E684E" w:rsidRPr="003A76C6" w:rsidRDefault="006E684E" w:rsidP="00C76988">
      <w:r w:rsidRPr="003A76C6">
        <w:t xml:space="preserve">Sit in a circle and </w:t>
      </w:r>
      <w:r w:rsidR="00E73E4D">
        <w:t>share your response with the class</w:t>
      </w:r>
      <w:r w:rsidRPr="003A76C6">
        <w:t>. Some guidelines for this discussion may include:</w:t>
      </w:r>
    </w:p>
    <w:p w14:paraId="0D5F4B95" w14:textId="7834D7DA" w:rsidR="006E684E" w:rsidRPr="003A76C6" w:rsidRDefault="006E684E" w:rsidP="00C76988">
      <w:pPr>
        <w:pStyle w:val="ListBullet"/>
      </w:pPr>
      <w:r w:rsidRPr="003A76C6">
        <w:t>everyone should actively listen as others speak</w:t>
      </w:r>
    </w:p>
    <w:p w14:paraId="7B434104" w14:textId="0C1F8D54" w:rsidR="006E684E" w:rsidRPr="003A76C6" w:rsidRDefault="006E684E" w:rsidP="00C76988">
      <w:pPr>
        <w:pStyle w:val="ListBullet"/>
      </w:pPr>
      <w:r w:rsidRPr="003A76C6">
        <w:t>the speaker should pass to the next person who wishes to speak</w:t>
      </w:r>
    </w:p>
    <w:p w14:paraId="63102BE9" w14:textId="39532236" w:rsidR="006E684E" w:rsidRPr="003A76C6" w:rsidRDefault="006E684E" w:rsidP="00C76988">
      <w:pPr>
        <w:pStyle w:val="ListBullet"/>
      </w:pPr>
      <w:r w:rsidRPr="003A76C6">
        <w:t>the speaker can present arguments on the question, build on each other’s ideas, challenge the ideas of others, or make inferences from what has been said</w:t>
      </w:r>
    </w:p>
    <w:p w14:paraId="609D6B39" w14:textId="4BA392E9" w:rsidR="006E684E" w:rsidRPr="003A76C6" w:rsidRDefault="006E684E" w:rsidP="00C76988">
      <w:pPr>
        <w:pStyle w:val="ListBullet"/>
      </w:pPr>
      <w:r w:rsidRPr="003A76C6">
        <w:t>where possible, arguments should be supported by examples</w:t>
      </w:r>
    </w:p>
    <w:p w14:paraId="0AF4B9E4" w14:textId="28E2C489" w:rsidR="006E684E" w:rsidRPr="003A76C6" w:rsidRDefault="006E684E" w:rsidP="00C76988">
      <w:pPr>
        <w:pStyle w:val="ListBullet"/>
      </w:pPr>
      <w:r w:rsidRPr="003A76C6">
        <w:t>discussion should be directed to the group rather than the teacher.</w:t>
      </w:r>
    </w:p>
    <w:p w14:paraId="021E8553" w14:textId="4D8964E2" w:rsidR="00B24F84" w:rsidRPr="003A76C6" w:rsidRDefault="005830CE" w:rsidP="00B24F84">
      <w:pPr>
        <w:pStyle w:val="FeatureBox2"/>
      </w:pPr>
      <w:r w:rsidRPr="000E45A8">
        <w:rPr>
          <w:b/>
          <w:bCs/>
        </w:rPr>
        <w:t>Note:</w:t>
      </w:r>
      <w:r w:rsidRPr="003A76C6">
        <w:t xml:space="preserve"> </w:t>
      </w:r>
      <w:r w:rsidR="00F602C6">
        <w:t>t</w:t>
      </w:r>
      <w:r w:rsidRPr="003A76C6">
        <w:t>his activity can be done in a Yarning Circle</w:t>
      </w:r>
      <w:r w:rsidR="00397203" w:rsidRPr="003A76C6">
        <w:t xml:space="preserve"> context</w:t>
      </w:r>
      <w:r w:rsidR="008B16B0" w:rsidRPr="003A76C6">
        <w:t xml:space="preserve">. </w:t>
      </w:r>
      <w:r w:rsidR="00397203" w:rsidRPr="003A76C6">
        <w:t xml:space="preserve">See </w:t>
      </w:r>
      <w:hyperlink r:id="rId23" w:history="1">
        <w:r w:rsidR="00397203" w:rsidRPr="004273FE">
          <w:rPr>
            <w:rStyle w:val="Hyperlink"/>
          </w:rPr>
          <w:t>USING A YARNING CIRCLE Activities to enrich students everyday learning</w:t>
        </w:r>
        <w:r w:rsidR="004273FE" w:rsidRPr="004273FE">
          <w:rPr>
            <w:rStyle w:val="Hyperlink"/>
          </w:rPr>
          <w:t xml:space="preserve"> (3:51)</w:t>
        </w:r>
      </w:hyperlink>
      <w:r w:rsidR="00397203" w:rsidRPr="003A76C6">
        <w:t xml:space="preserve"> for more information.</w:t>
      </w:r>
    </w:p>
    <w:p w14:paraId="4017CEA0" w14:textId="21B74068" w:rsidR="006E684E" w:rsidRPr="003A76C6" w:rsidRDefault="006E684E" w:rsidP="007A10A5">
      <w:pPr>
        <w:pStyle w:val="ListBullet"/>
      </w:pPr>
      <w:r w:rsidRPr="003A76C6">
        <w:t xml:space="preserve">At the </w:t>
      </w:r>
      <w:r w:rsidR="00CE7D84" w:rsidRPr="003A76C6">
        <w:t>end</w:t>
      </w:r>
      <w:r w:rsidRPr="003A76C6">
        <w:t xml:space="preserve"> of the discussion,</w:t>
      </w:r>
      <w:r w:rsidR="008C1DE9" w:rsidRPr="003A76C6">
        <w:t xml:space="preserve"> in bullet points</w:t>
      </w:r>
      <w:r w:rsidRPr="003A76C6">
        <w:t xml:space="preserve"> reflect on the knowledge gained in the inquiry as well as the process of inquiry </w:t>
      </w:r>
      <w:r w:rsidR="008C1DE9" w:rsidRPr="003A76C6">
        <w:t>by considering the following questions</w:t>
      </w:r>
      <w:r w:rsidR="00AB12F4">
        <w:t>.</w:t>
      </w:r>
    </w:p>
    <w:p w14:paraId="0718757E" w14:textId="774E3033" w:rsidR="006E684E" w:rsidRPr="003A76C6" w:rsidRDefault="006E684E" w:rsidP="00D009D3">
      <w:pPr>
        <w:pStyle w:val="ListBullet2"/>
        <w:ind w:left="1134" w:hanging="567"/>
      </w:pPr>
      <w:r w:rsidRPr="003A76C6">
        <w:t>What did we learn today?</w:t>
      </w:r>
    </w:p>
    <w:p w14:paraId="7AD6D44F" w14:textId="00010C59" w:rsidR="006E684E" w:rsidRPr="003A76C6" w:rsidRDefault="006E684E" w:rsidP="00D009D3">
      <w:pPr>
        <w:pStyle w:val="ListBullet2"/>
        <w:ind w:left="1134" w:hanging="567"/>
      </w:pPr>
      <w:r w:rsidRPr="003A76C6">
        <w:t xml:space="preserve">Did we all </w:t>
      </w:r>
      <w:r w:rsidR="00BE785F" w:rsidRPr="003A76C6">
        <w:t>contribute</w:t>
      </w:r>
      <w:r w:rsidRPr="003A76C6">
        <w:t>?</w:t>
      </w:r>
    </w:p>
    <w:p w14:paraId="04E5ADAF" w14:textId="630AD068" w:rsidR="008736EC" w:rsidRPr="00C76988" w:rsidRDefault="008736EC" w:rsidP="00A445AB">
      <w:pPr>
        <w:pStyle w:val="Heading2"/>
      </w:pPr>
      <w:bookmarkStart w:id="13" w:name="_Toc191548314"/>
      <w:r w:rsidRPr="00C76988">
        <w:t>The contributions of religion</w:t>
      </w:r>
      <w:bookmarkEnd w:id="13"/>
    </w:p>
    <w:p w14:paraId="7AE6F61C" w14:textId="1F39B867" w:rsidR="0080742C" w:rsidRPr="00C76988" w:rsidRDefault="00BD2A3C" w:rsidP="00C555FD">
      <w:r w:rsidRPr="00C76988">
        <w:t xml:space="preserve">Read the ‘Impact of Religion’ section of </w:t>
      </w:r>
      <w:hyperlink r:id="rId24" w:history="1">
        <w:r w:rsidR="00BC05E8" w:rsidRPr="00C76988">
          <w:rPr>
            <w:rStyle w:val="Hyperlink"/>
          </w:rPr>
          <w:t xml:space="preserve">Why </w:t>
        </w:r>
        <w:r w:rsidR="004273FE">
          <w:rPr>
            <w:rStyle w:val="Hyperlink"/>
          </w:rPr>
          <w:t>I</w:t>
        </w:r>
        <w:r w:rsidR="00BC05E8" w:rsidRPr="00C76988">
          <w:rPr>
            <w:rStyle w:val="Hyperlink"/>
          </w:rPr>
          <w:t>s Religion Important?</w:t>
        </w:r>
      </w:hyperlink>
      <w:r w:rsidR="002C5930" w:rsidRPr="00C76988">
        <w:t xml:space="preserve"> </w:t>
      </w:r>
      <w:r w:rsidR="00AB12F4">
        <w:t>a</w:t>
      </w:r>
      <w:r w:rsidR="002C5930" w:rsidRPr="00C76988">
        <w:t xml:space="preserve">nd </w:t>
      </w:r>
      <w:hyperlink r:id="rId25" w:history="1">
        <w:r w:rsidR="002C5930" w:rsidRPr="00C76988">
          <w:rPr>
            <w:rStyle w:val="Hyperlink"/>
          </w:rPr>
          <w:t>Religion and Identity</w:t>
        </w:r>
      </w:hyperlink>
      <w:r w:rsidR="003C7875" w:rsidRPr="00C76988">
        <w:t>. Develop a brochure</w:t>
      </w:r>
      <w:r w:rsidR="00E92D87" w:rsidRPr="00C76988">
        <w:t xml:space="preserve"> </w:t>
      </w:r>
      <w:r w:rsidR="00B82571" w:rsidRPr="00C76988">
        <w:t>that</w:t>
      </w:r>
      <w:r w:rsidR="00E92D87" w:rsidRPr="00C76988">
        <w:t xml:space="preserve"> </w:t>
      </w:r>
      <w:r w:rsidR="003425DB" w:rsidRPr="00C76988">
        <w:t>appreciat</w:t>
      </w:r>
      <w:r w:rsidR="00B82571" w:rsidRPr="00C76988">
        <w:t>es</w:t>
      </w:r>
      <w:r w:rsidR="003425DB" w:rsidRPr="00C76988">
        <w:t xml:space="preserve"> the contribution of religion to individuals.</w:t>
      </w:r>
      <w:r w:rsidR="00B82571" w:rsidRPr="00C76988">
        <w:t xml:space="preserve"> I</w:t>
      </w:r>
      <w:r w:rsidR="0080742C" w:rsidRPr="00C76988">
        <w:t>n</w:t>
      </w:r>
      <w:r w:rsidR="00B82571" w:rsidRPr="00C76988">
        <w:t xml:space="preserve"> your res</w:t>
      </w:r>
      <w:r w:rsidR="0080742C" w:rsidRPr="00C76988">
        <w:t>ponse</w:t>
      </w:r>
      <w:r w:rsidR="00E813C9">
        <w:t>,</w:t>
      </w:r>
      <w:r w:rsidR="00D90369" w:rsidRPr="00C76988">
        <w:t xml:space="preserve"> refer to</w:t>
      </w:r>
      <w:r w:rsidR="008F63CF" w:rsidRPr="00C76988">
        <w:t xml:space="preserve"> the stories of Rebecca, </w:t>
      </w:r>
      <w:r w:rsidR="004F09E4" w:rsidRPr="00C76988">
        <w:t xml:space="preserve">Maham, Sara or Hesed from the text </w:t>
      </w:r>
      <w:hyperlink r:id="rId26" w:history="1">
        <w:r w:rsidR="004F09E4" w:rsidRPr="00C76988">
          <w:rPr>
            <w:rStyle w:val="Hyperlink"/>
          </w:rPr>
          <w:t>Religion and Identity</w:t>
        </w:r>
      </w:hyperlink>
      <w:r w:rsidR="004F09E4" w:rsidRPr="00C76988">
        <w:t>.</w:t>
      </w:r>
      <w:r w:rsidR="00D90369" w:rsidRPr="00C76988">
        <w:t xml:space="preserve"> </w:t>
      </w:r>
      <w:r w:rsidR="004F09E4" w:rsidRPr="00C76988">
        <w:t>C</w:t>
      </w:r>
      <w:r w:rsidR="0080742C" w:rsidRPr="00C76988">
        <w:t xml:space="preserve">onsider at least </w:t>
      </w:r>
      <w:r w:rsidR="00E813C9">
        <w:t>3</w:t>
      </w:r>
      <w:r w:rsidR="0080742C" w:rsidRPr="00C76988">
        <w:t xml:space="preserve"> of the following</w:t>
      </w:r>
      <w:r w:rsidR="007C7D92" w:rsidRPr="00C76988">
        <w:t xml:space="preserve"> </w:t>
      </w:r>
      <w:r w:rsidR="0089693E" w:rsidRPr="00C76988">
        <w:t>themes</w:t>
      </w:r>
      <w:r w:rsidR="0080742C" w:rsidRPr="00C76988">
        <w:t>:</w:t>
      </w:r>
    </w:p>
    <w:p w14:paraId="0F621912" w14:textId="689A6729" w:rsidR="00BD2A3C" w:rsidRPr="00C76988" w:rsidRDefault="6D190A73" w:rsidP="0080742C">
      <w:pPr>
        <w:pStyle w:val="ListBullet"/>
      </w:pPr>
      <w:r>
        <w:t>s</w:t>
      </w:r>
      <w:r w:rsidR="0080742C" w:rsidRPr="00C76988">
        <w:t>ense of community</w:t>
      </w:r>
    </w:p>
    <w:p w14:paraId="03803ECD" w14:textId="06747A72" w:rsidR="0080742C" w:rsidRPr="00C76988" w:rsidRDefault="10CBFF50" w:rsidP="0080742C">
      <w:pPr>
        <w:pStyle w:val="ListBullet"/>
      </w:pPr>
      <w:r>
        <w:t>s</w:t>
      </w:r>
      <w:r w:rsidR="0080742C" w:rsidRPr="00C76988">
        <w:t>upport and guidance</w:t>
      </w:r>
    </w:p>
    <w:p w14:paraId="59A4CB1E" w14:textId="3D8A2621" w:rsidR="0080742C" w:rsidRPr="00C76988" w:rsidRDefault="24D44D1D" w:rsidP="0080742C">
      <w:pPr>
        <w:pStyle w:val="ListBullet"/>
      </w:pPr>
      <w:r>
        <w:lastRenderedPageBreak/>
        <w:t>h</w:t>
      </w:r>
      <w:r w:rsidR="0080742C" w:rsidRPr="00C76988">
        <w:t>ealth benefits</w:t>
      </w:r>
    </w:p>
    <w:p w14:paraId="09AF22B6" w14:textId="77E59B19" w:rsidR="0080742C" w:rsidRPr="00C76988" w:rsidRDefault="7C423E2F" w:rsidP="0080742C">
      <w:pPr>
        <w:pStyle w:val="ListBullet"/>
      </w:pPr>
      <w:r>
        <w:t>i</w:t>
      </w:r>
      <w:r w:rsidR="00FD4E82" w:rsidRPr="00C76988">
        <w:t>dentity</w:t>
      </w:r>
    </w:p>
    <w:p w14:paraId="0DBEDF01" w14:textId="25185489" w:rsidR="00FD4E82" w:rsidRPr="00C76988" w:rsidRDefault="3CA7DFBA" w:rsidP="0080742C">
      <w:pPr>
        <w:pStyle w:val="ListBullet"/>
      </w:pPr>
      <w:r>
        <w:t>s</w:t>
      </w:r>
      <w:r w:rsidR="00D90369" w:rsidRPr="00C76988">
        <w:t>tructure</w:t>
      </w:r>
    </w:p>
    <w:p w14:paraId="6EED2848" w14:textId="3784E08B" w:rsidR="00D90369" w:rsidRPr="00C76988" w:rsidRDefault="26C1CE75" w:rsidP="00C76988">
      <w:pPr>
        <w:pStyle w:val="ListBullet"/>
      </w:pPr>
      <w:r>
        <w:t>s</w:t>
      </w:r>
      <w:r w:rsidR="00D90369" w:rsidRPr="00C76988">
        <w:t>piritual practices</w:t>
      </w:r>
      <w:r w:rsidR="2E58BE9F">
        <w:t>.</w:t>
      </w:r>
    </w:p>
    <w:p w14:paraId="6E380EFC" w14:textId="6BD72A79" w:rsidR="00B66D42" w:rsidRPr="003A76C6" w:rsidRDefault="00695295" w:rsidP="00C76988">
      <w:r w:rsidRPr="00C76988">
        <w:t xml:space="preserve">Read </w:t>
      </w:r>
      <w:hyperlink r:id="rId27" w:history="1">
        <w:r w:rsidRPr="00C76988">
          <w:rPr>
            <w:rStyle w:val="Hyperlink"/>
          </w:rPr>
          <w:t>Religion</w:t>
        </w:r>
      </w:hyperlink>
      <w:r w:rsidR="00BC094D" w:rsidRPr="00C76988">
        <w:t>.</w:t>
      </w:r>
      <w:r w:rsidR="00BC094D" w:rsidRPr="003A76C6">
        <w:t xml:space="preserve"> </w:t>
      </w:r>
      <w:r w:rsidR="00B66D42" w:rsidRPr="003A76C6">
        <w:t>After reading, reconvene as a class and facilitate a discussion using the following guided questions:</w:t>
      </w:r>
    </w:p>
    <w:p w14:paraId="77A3D4F3" w14:textId="7862AC77" w:rsidR="00B66D42" w:rsidRPr="003A76C6" w:rsidRDefault="00B66D42" w:rsidP="00C76988">
      <w:pPr>
        <w:pStyle w:val="ListBullet"/>
      </w:pPr>
      <w:r w:rsidRPr="003A76C6">
        <w:t>What contributions do you see religion making to individuals in the text?</w:t>
      </w:r>
    </w:p>
    <w:p w14:paraId="632D74C6" w14:textId="15B10EE9" w:rsidR="00B66D42" w:rsidRPr="003A76C6" w:rsidRDefault="00B66D42" w:rsidP="00C76988">
      <w:pPr>
        <w:pStyle w:val="ListBullet"/>
      </w:pPr>
      <w:r w:rsidRPr="003A76C6">
        <w:t>How do</w:t>
      </w:r>
      <w:r w:rsidR="00DD58AD" w:rsidRPr="003A76C6">
        <w:t>es</w:t>
      </w:r>
      <w:r w:rsidRPr="003A76C6">
        <w:t xml:space="preserve"> the text illustrate the impact of religion on society and culture in Australia?</w:t>
      </w:r>
    </w:p>
    <w:p w14:paraId="61E5AB91" w14:textId="2001FA36" w:rsidR="00B66D42" w:rsidRPr="003A76C6" w:rsidRDefault="00B66D42" w:rsidP="00C76988">
      <w:pPr>
        <w:pStyle w:val="ListBullet"/>
      </w:pPr>
      <w:r w:rsidRPr="003A76C6">
        <w:t>In what ways do the experiences of different religious groups (</w:t>
      </w:r>
      <w:r w:rsidR="00E813C9">
        <w:t>for example</w:t>
      </w:r>
      <w:r w:rsidRPr="003A76C6">
        <w:t>, Muslims, Christians and other faiths) reflect the diversity of Australian society?</w:t>
      </w:r>
    </w:p>
    <w:p w14:paraId="42B1680C" w14:textId="01FB5908" w:rsidR="00BD2A3C" w:rsidRPr="003A76C6" w:rsidRDefault="00B66D42" w:rsidP="00C76988">
      <w:pPr>
        <w:pStyle w:val="ListBullet"/>
      </w:pPr>
      <w:r w:rsidRPr="003A76C6">
        <w:t xml:space="preserve">How </w:t>
      </w:r>
      <w:r w:rsidR="00A20DB1" w:rsidRPr="003A76C6">
        <w:t>does</w:t>
      </w:r>
      <w:r w:rsidRPr="003A76C6">
        <w:t xml:space="preserve"> the historical context of the text influence the current understanding of religion in Australia?</w:t>
      </w:r>
    </w:p>
    <w:p w14:paraId="311B0F29" w14:textId="65843B3A" w:rsidR="00BD2A3C" w:rsidRPr="003A76C6" w:rsidRDefault="00BC094D" w:rsidP="00BD2A3C">
      <w:pPr>
        <w:spacing w:before="0" w:after="160" w:line="259" w:lineRule="auto"/>
      </w:pPr>
      <w:r w:rsidRPr="003A76C6">
        <w:t>W</w:t>
      </w:r>
      <w:r w:rsidR="00BD2A3C" w:rsidRPr="003A76C6">
        <w:t>rite a short reflection (1</w:t>
      </w:r>
      <w:r w:rsidR="00F602C6">
        <w:t xml:space="preserve"> to </w:t>
      </w:r>
      <w:r w:rsidR="00BD2A3C" w:rsidRPr="003A76C6">
        <w:t>2 paragraphs) on the following prompt:</w:t>
      </w:r>
    </w:p>
    <w:p w14:paraId="68F6FA9E" w14:textId="55E8B721" w:rsidR="00C02F82" w:rsidRPr="003A76C6" w:rsidRDefault="00662BDD" w:rsidP="000977EE">
      <w:pPr>
        <w:pStyle w:val="FeatureBox"/>
      </w:pPr>
      <w:r w:rsidRPr="003A76C6">
        <w:t>H</w:t>
      </w:r>
      <w:r w:rsidR="00BD2A3C" w:rsidRPr="003A76C6">
        <w:t>ow do you think religion shapes individual identities and contributes to the broader cultural landscape of Australia? Provide examples from the texts</w:t>
      </w:r>
      <w:r w:rsidR="00A133F5">
        <w:t xml:space="preserve"> used above</w:t>
      </w:r>
      <w:r w:rsidR="00BD2A3C" w:rsidRPr="003A76C6">
        <w:t xml:space="preserve"> to support your response.</w:t>
      </w:r>
      <w:r w:rsidR="00C02F82" w:rsidRPr="003A76C6">
        <w:br w:type="page"/>
      </w:r>
    </w:p>
    <w:p w14:paraId="65F95C91" w14:textId="3E43F083" w:rsidR="00C02F82" w:rsidRPr="003A76C6" w:rsidRDefault="00C02F82" w:rsidP="00A445AB">
      <w:pPr>
        <w:pStyle w:val="Heading1"/>
      </w:pPr>
      <w:bookmarkStart w:id="14" w:name="_Toc191548315"/>
      <w:r w:rsidRPr="003A76C6">
        <w:lastRenderedPageBreak/>
        <w:t>Learning sequence 2</w:t>
      </w:r>
      <w:r w:rsidR="00906E09">
        <w:t xml:space="preserve"> –</w:t>
      </w:r>
      <w:r w:rsidRPr="003A76C6">
        <w:t xml:space="preserve"> </w:t>
      </w:r>
      <w:r w:rsidR="00BD48CF" w:rsidRPr="003A76C6">
        <w:t xml:space="preserve">Australian Aboriginal </w:t>
      </w:r>
      <w:r w:rsidR="000977EE">
        <w:t>B</w:t>
      </w:r>
      <w:r w:rsidR="00BD48CF" w:rsidRPr="003A76C6">
        <w:t xml:space="preserve">eliefs and </w:t>
      </w:r>
      <w:r w:rsidR="000977EE">
        <w:t>S</w:t>
      </w:r>
      <w:r w:rsidR="00BD48CF" w:rsidRPr="003A76C6">
        <w:t xml:space="preserve">piritualities – </w:t>
      </w:r>
      <w:r w:rsidR="000977EE">
        <w:t>T</w:t>
      </w:r>
      <w:r w:rsidR="00BD48CF" w:rsidRPr="003A76C6">
        <w:t>he Dreaming</w:t>
      </w:r>
      <w:bookmarkEnd w:id="14"/>
    </w:p>
    <w:p w14:paraId="31700152" w14:textId="69FD2405" w:rsidR="006B7FB1" w:rsidRPr="003A76C6" w:rsidRDefault="00F322F1" w:rsidP="006B7FB1">
      <w:r w:rsidRPr="003A76C6">
        <w:t xml:space="preserve">This learning sequence is designed to take approximately </w:t>
      </w:r>
      <w:r w:rsidR="004B617B">
        <w:t>8</w:t>
      </w:r>
      <w:r w:rsidRPr="003A76C6">
        <w:t xml:space="preserve"> hours. </w:t>
      </w:r>
      <w:r w:rsidR="006B7FB1" w:rsidRPr="003A76C6">
        <w:t>Aboriginal beliefs and spiritualities are the core focus of this topic.</w:t>
      </w:r>
    </w:p>
    <w:p w14:paraId="7DA47AA6" w14:textId="2D39A61A" w:rsidR="000D19ED" w:rsidRPr="003A76C6" w:rsidRDefault="000D19ED" w:rsidP="00C76988">
      <w:pPr>
        <w:pStyle w:val="FeatureBox2"/>
      </w:pPr>
      <w:bookmarkStart w:id="15" w:name="_Hlk165617012"/>
      <w:bookmarkStart w:id="16" w:name="_Hlk165630637"/>
      <w:r w:rsidRPr="003A76C6">
        <w:rPr>
          <w:b/>
          <w:bCs/>
        </w:rPr>
        <w:t>Note</w:t>
      </w:r>
      <w:r w:rsidRPr="00500E43">
        <w:rPr>
          <w:b/>
          <w:bCs/>
        </w:rPr>
        <w:t>:</w:t>
      </w:r>
      <w:r w:rsidRPr="003A76C6">
        <w:t xml:space="preserve"> </w:t>
      </w:r>
      <w:r w:rsidR="00F602C6">
        <w:t>c</w:t>
      </w:r>
      <w:r w:rsidRPr="003A76C6">
        <w:t>ultural sensitivity warning to be communicated:</w:t>
      </w:r>
    </w:p>
    <w:p w14:paraId="2A023B6D" w14:textId="78AC3016" w:rsidR="000D19ED" w:rsidRPr="003A76C6" w:rsidRDefault="000D19ED" w:rsidP="00C76988">
      <w:pPr>
        <w:pStyle w:val="FeatureBox2"/>
      </w:pPr>
      <w:r w:rsidRPr="003A76C6">
        <w:t>Aboriginal and/or Torres Strait Islander peoples should be aware that this topic has names, images, voices and quotes from deceased persons. It also may cause sadness or distress and, in some cases, offend against strongly held cultural prohibitions. For further information please refer to the following web</w:t>
      </w:r>
      <w:r w:rsidR="00547EBC">
        <w:t xml:space="preserve">page on </w:t>
      </w:r>
      <w:r w:rsidRPr="003A76C6">
        <w:t xml:space="preserve"> </w:t>
      </w:r>
      <w:hyperlink r:id="rId28" w:history="1">
        <w:r w:rsidR="00547EBC">
          <w:rPr>
            <w:rStyle w:val="Hyperlink"/>
          </w:rPr>
          <w:t>Cultural sensitivity</w:t>
        </w:r>
      </w:hyperlink>
      <w:r w:rsidR="00547EBC" w:rsidRPr="00DC5440">
        <w:t>.</w:t>
      </w:r>
    </w:p>
    <w:bookmarkEnd w:id="15"/>
    <w:bookmarkEnd w:id="16"/>
    <w:p w14:paraId="32AE87A9" w14:textId="5D9B6D25" w:rsidR="000D19ED" w:rsidRPr="003A76C6" w:rsidRDefault="000D19ED" w:rsidP="00C76988">
      <w:pPr>
        <w:pStyle w:val="FeatureBox2"/>
      </w:pPr>
      <w:r w:rsidRPr="003A76C6">
        <w:t xml:space="preserve">The historical use of the word </w:t>
      </w:r>
      <w:r w:rsidR="00DC5440">
        <w:t>‘</w:t>
      </w:r>
      <w:r w:rsidRPr="003A76C6">
        <w:t>Aborigines</w:t>
      </w:r>
      <w:r w:rsidR="00DC5440">
        <w:t>’</w:t>
      </w:r>
      <w:r w:rsidRPr="003A76C6">
        <w:t xml:space="preserve"> will be found in </w:t>
      </w:r>
      <w:r w:rsidR="00740248" w:rsidRPr="003A76C6">
        <w:t xml:space="preserve">resources suggested for use in </w:t>
      </w:r>
      <w:r w:rsidRPr="003A76C6">
        <w:t>this lesson sequence</w:t>
      </w:r>
      <w:r w:rsidR="00DC5440">
        <w:t>,</w:t>
      </w:r>
      <w:r w:rsidRPr="003A76C6">
        <w:t xml:space="preserve"> however the department acknowledges that the </w:t>
      </w:r>
      <w:r w:rsidR="00740248" w:rsidRPr="003A76C6">
        <w:t>phrase</w:t>
      </w:r>
      <w:r w:rsidRPr="003A76C6">
        <w:t xml:space="preserve"> </w:t>
      </w:r>
      <w:r w:rsidR="00DC5440">
        <w:t>‘</w:t>
      </w:r>
      <w:r w:rsidRPr="003A76C6">
        <w:t xml:space="preserve">Aboriginal </w:t>
      </w:r>
      <w:r w:rsidR="00DC5440">
        <w:t>p</w:t>
      </w:r>
      <w:r w:rsidR="00A66895" w:rsidRPr="003A76C6">
        <w:t>eople</w:t>
      </w:r>
      <w:r w:rsidR="00DC5440">
        <w:t>(</w:t>
      </w:r>
      <w:r w:rsidR="005F6BB0" w:rsidRPr="003A76C6">
        <w:t>s</w:t>
      </w:r>
      <w:r w:rsidR="00DC5440">
        <w:t>)’</w:t>
      </w:r>
      <w:r w:rsidRPr="003A76C6">
        <w:t xml:space="preserve"> is the correct referenc</w:t>
      </w:r>
      <w:r w:rsidR="009A7A92" w:rsidRPr="003A76C6">
        <w:t>e</w:t>
      </w:r>
      <w:r w:rsidRPr="003A76C6">
        <w:t>.</w:t>
      </w:r>
    </w:p>
    <w:p w14:paraId="4439DE4F" w14:textId="5533A4EE" w:rsidR="00131BED" w:rsidRPr="003A76C6" w:rsidRDefault="00131BED" w:rsidP="00C76988">
      <w:pPr>
        <w:pStyle w:val="FeatureBox2"/>
      </w:pPr>
      <w:r w:rsidRPr="003A76C6">
        <w:t xml:space="preserve">Where possible, schools are encouraged to work with local or regional Aboriginal communities. Observing appropriate protocols when working with Aboriginal peoples and their communities is critical to establishing positive and respectful relationships. </w:t>
      </w:r>
      <w:r w:rsidRPr="00C76988">
        <w:t>Engag</w:t>
      </w:r>
      <w:r w:rsidR="009E6791" w:rsidRPr="00C76988">
        <w:t>ing</w:t>
      </w:r>
      <w:r w:rsidRPr="00C76988">
        <w:t xml:space="preserve"> with </w:t>
      </w:r>
      <w:r w:rsidR="009E6791" w:rsidRPr="00C76988">
        <w:t>the</w:t>
      </w:r>
      <w:r w:rsidRPr="00C76988">
        <w:t xml:space="preserve"> local or regional community </w:t>
      </w:r>
      <w:r w:rsidR="009E6791" w:rsidRPr="00C76988">
        <w:t>helps</w:t>
      </w:r>
      <w:r w:rsidRPr="00C76988">
        <w:t xml:space="preserve"> develop an understanding of </w:t>
      </w:r>
      <w:r w:rsidR="009E6791" w:rsidRPr="00C76988">
        <w:t>the</w:t>
      </w:r>
      <w:r w:rsidRPr="00C76988">
        <w:t xml:space="preserve"> local context.</w:t>
      </w:r>
    </w:p>
    <w:p w14:paraId="30EF7B89" w14:textId="1C30731C" w:rsidR="006B7FB1" w:rsidRPr="003A76C6" w:rsidRDefault="006B7FB1" w:rsidP="00C76988">
      <w:pPr>
        <w:pStyle w:val="FeatureBox2"/>
      </w:pPr>
      <w:r w:rsidRPr="003A76C6">
        <w:t>It is recommended that teachers develop an understanding of respectful and culturally</w:t>
      </w:r>
      <w:r w:rsidR="00FB3F9E" w:rsidRPr="003A76C6">
        <w:t xml:space="preserve"> responsive and</w:t>
      </w:r>
      <w:r w:rsidRPr="003A76C6">
        <w:t xml:space="preserve"> safe, community engagement protocols in the NSW education context by accessing the following guides:</w:t>
      </w:r>
    </w:p>
    <w:p w14:paraId="2657B5FA" w14:textId="49E68FDD" w:rsidR="006B7FB1" w:rsidRPr="003A76C6" w:rsidRDefault="006B7FB1" w:rsidP="00FD35C9">
      <w:pPr>
        <w:pStyle w:val="FeatureBox2"/>
        <w:numPr>
          <w:ilvl w:val="0"/>
          <w:numId w:val="9"/>
        </w:numPr>
        <w:ind w:left="567" w:hanging="567"/>
      </w:pPr>
      <w:hyperlink r:id="rId29" w:history="1">
        <w:r w:rsidRPr="003A76C6">
          <w:rPr>
            <w:rStyle w:val="Hyperlink"/>
          </w:rPr>
          <w:t xml:space="preserve">Aboriginal and Torres Strait Islander </w:t>
        </w:r>
        <w:r w:rsidR="00547EBC">
          <w:rPr>
            <w:rStyle w:val="Hyperlink"/>
          </w:rPr>
          <w:t>p</w:t>
        </w:r>
        <w:r w:rsidRPr="003A76C6">
          <w:rPr>
            <w:rStyle w:val="Hyperlink"/>
          </w:rPr>
          <w:t xml:space="preserve">rinciples and </w:t>
        </w:r>
        <w:r w:rsidR="00547EBC">
          <w:rPr>
            <w:rStyle w:val="Hyperlink"/>
          </w:rPr>
          <w:t>p</w:t>
        </w:r>
        <w:r w:rsidRPr="003A76C6">
          <w:rPr>
            <w:rStyle w:val="Hyperlink"/>
          </w:rPr>
          <w:t>rotocols</w:t>
        </w:r>
      </w:hyperlink>
    </w:p>
    <w:p w14:paraId="5A2D392E" w14:textId="37B36BEF" w:rsidR="006B7FB1" w:rsidRPr="003A76C6" w:rsidRDefault="006B7FB1" w:rsidP="00FD35C9">
      <w:pPr>
        <w:pStyle w:val="FeatureBox2"/>
        <w:numPr>
          <w:ilvl w:val="0"/>
          <w:numId w:val="9"/>
        </w:numPr>
        <w:ind w:left="567" w:hanging="567"/>
      </w:pPr>
      <w:hyperlink r:id="rId30" w:history="1">
        <w:r w:rsidRPr="003A76C6">
          <w:rPr>
            <w:rStyle w:val="Hyperlink"/>
          </w:rPr>
          <w:t>Working with Aboriginal Communities: A Guide to Community Consultation and Protocols</w:t>
        </w:r>
      </w:hyperlink>
    </w:p>
    <w:p w14:paraId="43B1BA22" w14:textId="151CF8AA" w:rsidR="00303835" w:rsidRPr="003A76C6" w:rsidRDefault="00303835" w:rsidP="00FD35C9">
      <w:pPr>
        <w:pStyle w:val="FeatureBox2"/>
        <w:numPr>
          <w:ilvl w:val="0"/>
          <w:numId w:val="9"/>
        </w:numPr>
        <w:ind w:left="567" w:hanging="567"/>
      </w:pPr>
      <w:hyperlink r:id="rId31" w:history="1">
        <w:r w:rsidRPr="003A76C6">
          <w:rPr>
            <w:rStyle w:val="Hyperlink"/>
          </w:rPr>
          <w:t>Strong Strides Together: Meeting the educational goals for Aboriginal and/or Torres Strait Islander students</w:t>
        </w:r>
      </w:hyperlink>
    </w:p>
    <w:p w14:paraId="2176009A" w14:textId="377CCECC" w:rsidR="00F97343" w:rsidRPr="003A76C6" w:rsidRDefault="00F97343" w:rsidP="00FD35C9">
      <w:pPr>
        <w:pStyle w:val="FeatureBox2"/>
        <w:numPr>
          <w:ilvl w:val="0"/>
          <w:numId w:val="9"/>
        </w:numPr>
        <w:ind w:left="567" w:hanging="567"/>
      </w:pPr>
      <w:hyperlink r:id="rId32" w:history="1">
        <w:r w:rsidRPr="003A76C6">
          <w:rPr>
            <w:rStyle w:val="Hyperlink"/>
          </w:rPr>
          <w:t>Walking Together, Working Together 202</w:t>
        </w:r>
        <w:r w:rsidR="00462D50">
          <w:rPr>
            <w:rStyle w:val="Hyperlink"/>
          </w:rPr>
          <w:t>0</w:t>
        </w:r>
        <w:r w:rsidRPr="003A76C6">
          <w:rPr>
            <w:rStyle w:val="Hyperlink"/>
          </w:rPr>
          <w:t>-203</w:t>
        </w:r>
        <w:r w:rsidR="00462D50">
          <w:rPr>
            <w:rStyle w:val="Hyperlink"/>
          </w:rPr>
          <w:t>0</w:t>
        </w:r>
        <w:r w:rsidRPr="003A76C6">
          <w:rPr>
            <w:rStyle w:val="Hyperlink"/>
          </w:rPr>
          <w:t xml:space="preserve"> DoE and NSW AECG Partnership</w:t>
        </w:r>
      </w:hyperlink>
    </w:p>
    <w:p w14:paraId="682A8447" w14:textId="2547617C" w:rsidR="009F11B9" w:rsidRPr="003A76C6" w:rsidRDefault="009F11B9" w:rsidP="00FD35C9">
      <w:pPr>
        <w:pStyle w:val="FeatureBox2"/>
        <w:numPr>
          <w:ilvl w:val="0"/>
          <w:numId w:val="9"/>
        </w:numPr>
        <w:ind w:left="567" w:hanging="567"/>
      </w:pPr>
      <w:hyperlink r:id="rId33" w:history="1">
        <w:r w:rsidRPr="003A76C6">
          <w:rPr>
            <w:rStyle w:val="Hyperlink"/>
          </w:rPr>
          <w:t>How can you engage with your local Aboriginal Community?</w:t>
        </w:r>
      </w:hyperlink>
    </w:p>
    <w:p w14:paraId="74628E7B" w14:textId="7FA76C9C" w:rsidR="004C2DD3" w:rsidRPr="003A76C6" w:rsidRDefault="004C2DD3" w:rsidP="00FD35C9">
      <w:pPr>
        <w:pStyle w:val="FeatureBox2"/>
        <w:numPr>
          <w:ilvl w:val="0"/>
          <w:numId w:val="9"/>
        </w:numPr>
        <w:ind w:left="567" w:hanging="567"/>
      </w:pPr>
      <w:hyperlink r:id="rId34" w:history="1">
        <w:r w:rsidRPr="003A76C6">
          <w:rPr>
            <w:rStyle w:val="Hyperlink"/>
          </w:rPr>
          <w:t>Getting to know local Aboriginal and/or Torres Strait Islander Histories and Cultures</w:t>
        </w:r>
      </w:hyperlink>
    </w:p>
    <w:p w14:paraId="2DC7076B" w14:textId="5E63E061" w:rsidR="00125106" w:rsidRPr="00C76988" w:rsidRDefault="006B7FB1" w:rsidP="00125106">
      <w:pPr>
        <w:pStyle w:val="FeatureBox2"/>
      </w:pPr>
      <w:r w:rsidRPr="00C76988">
        <w:lastRenderedPageBreak/>
        <w:t>Aboriginal Studies 7</w:t>
      </w:r>
      <w:r w:rsidR="00F602C6">
        <w:t>–</w:t>
      </w:r>
      <w:r w:rsidRPr="00C76988">
        <w:t xml:space="preserve">10 support resource </w:t>
      </w:r>
      <w:hyperlink r:id="rId35" w:anchor="Support2" w:tgtFrame="_blank" w:history="1">
        <w:r w:rsidRPr="00C76988">
          <w:rPr>
            <w:rStyle w:val="Hyperlink"/>
          </w:rPr>
          <w:t>Case study guide</w:t>
        </w:r>
      </w:hyperlink>
      <w:r w:rsidRPr="00C76988">
        <w:t xml:space="preserve"> has advice for teachers that can be adapted for the context of Preliminary Studies of Religion. Areas of advice include:</w:t>
      </w:r>
    </w:p>
    <w:p w14:paraId="70B75F35" w14:textId="38A3C061" w:rsidR="00125106" w:rsidRPr="003A76C6" w:rsidRDefault="00330621" w:rsidP="00FD35C9">
      <w:pPr>
        <w:pStyle w:val="FeatureBox2"/>
        <w:numPr>
          <w:ilvl w:val="0"/>
          <w:numId w:val="10"/>
        </w:numPr>
        <w:ind w:left="567" w:hanging="567"/>
      </w:pPr>
      <w:r>
        <w:t>e</w:t>
      </w:r>
      <w:r w:rsidR="006B7FB1" w:rsidRPr="00C76988">
        <w:t>thical research and protocols for consultation</w:t>
      </w:r>
    </w:p>
    <w:p w14:paraId="3AFF4193" w14:textId="51720048" w:rsidR="006B7FB1" w:rsidRPr="003A76C6" w:rsidRDefault="006B7FB1" w:rsidP="00FD35C9">
      <w:pPr>
        <w:pStyle w:val="FeatureBox2"/>
        <w:numPr>
          <w:ilvl w:val="0"/>
          <w:numId w:val="2"/>
        </w:numPr>
        <w:ind w:left="567" w:hanging="567"/>
      </w:pPr>
      <w:r w:rsidRPr="00C76988">
        <w:t>Aboriginal community organisations</w:t>
      </w:r>
    </w:p>
    <w:p w14:paraId="4FD51F60" w14:textId="248863C5" w:rsidR="00655CFC" w:rsidRPr="003A76C6" w:rsidRDefault="00330621" w:rsidP="00FD35C9">
      <w:pPr>
        <w:pStyle w:val="FeatureBox2"/>
        <w:numPr>
          <w:ilvl w:val="0"/>
          <w:numId w:val="2"/>
        </w:numPr>
        <w:ind w:left="567" w:hanging="567"/>
      </w:pPr>
      <w:r>
        <w:t>w</w:t>
      </w:r>
      <w:r w:rsidR="00655CFC" w:rsidRPr="003A76C6">
        <w:t xml:space="preserve">orking with the </w:t>
      </w:r>
      <w:r>
        <w:t>l</w:t>
      </w:r>
      <w:r w:rsidR="00655CFC" w:rsidRPr="003A76C6">
        <w:t>ocal/</w:t>
      </w:r>
      <w:r>
        <w:t>r</w:t>
      </w:r>
      <w:r w:rsidR="00655CFC" w:rsidRPr="003A76C6">
        <w:t>egional Aboriginal Education Consultative Groups (AECGs)</w:t>
      </w:r>
    </w:p>
    <w:p w14:paraId="6D838548" w14:textId="1F68349D" w:rsidR="006B7FB1" w:rsidRPr="003A76C6" w:rsidRDefault="00330621" w:rsidP="00FD35C9">
      <w:pPr>
        <w:pStyle w:val="FeatureBox2"/>
        <w:numPr>
          <w:ilvl w:val="0"/>
          <w:numId w:val="2"/>
        </w:numPr>
        <w:ind w:left="567" w:hanging="567"/>
      </w:pPr>
      <w:r>
        <w:t>w</w:t>
      </w:r>
      <w:r w:rsidR="006B7FB1" w:rsidRPr="00C76988">
        <w:t>orking with Aboriginal communities</w:t>
      </w:r>
    </w:p>
    <w:p w14:paraId="699D1609" w14:textId="7BB73FC7" w:rsidR="006B7FB1" w:rsidRPr="003A76C6" w:rsidRDefault="00330621" w:rsidP="00FD35C9">
      <w:pPr>
        <w:pStyle w:val="FeatureBox2"/>
        <w:numPr>
          <w:ilvl w:val="0"/>
          <w:numId w:val="2"/>
        </w:numPr>
        <w:ind w:left="567" w:hanging="567"/>
      </w:pPr>
      <w:r>
        <w:t>c</w:t>
      </w:r>
      <w:r w:rsidR="006B7FB1" w:rsidRPr="00C76988">
        <w:t>ommunity engagement strategies</w:t>
      </w:r>
    </w:p>
    <w:p w14:paraId="5F7E95DF" w14:textId="40169FD7" w:rsidR="006B7FB1" w:rsidRPr="003A76C6" w:rsidRDefault="00330621" w:rsidP="00FD35C9">
      <w:pPr>
        <w:pStyle w:val="FeatureBox2"/>
        <w:numPr>
          <w:ilvl w:val="0"/>
          <w:numId w:val="2"/>
        </w:numPr>
        <w:ind w:left="567" w:hanging="567"/>
      </w:pPr>
      <w:r>
        <w:t>a</w:t>
      </w:r>
      <w:r w:rsidR="006B7FB1" w:rsidRPr="00C76988">
        <w:t>cknowledging ownership of cultural knowledges</w:t>
      </w:r>
      <w:r>
        <w:t>.</w:t>
      </w:r>
    </w:p>
    <w:p w14:paraId="70812539" w14:textId="52F105ED" w:rsidR="0078151E" w:rsidRPr="003A76C6" w:rsidRDefault="0078151E" w:rsidP="00F67782">
      <w:pPr>
        <w:pStyle w:val="FeatureBox2"/>
      </w:pPr>
      <w:r w:rsidRPr="003A76C6">
        <w:t>For additional advice refer to the policies and procedures</w:t>
      </w:r>
      <w:r w:rsidR="00330621">
        <w:t xml:space="preserve"> for</w:t>
      </w:r>
      <w:r w:rsidRPr="003A76C6">
        <w:t xml:space="preserve"> </w:t>
      </w:r>
      <w:hyperlink r:id="rId36" w:history="1">
        <w:r w:rsidRPr="003A76C6">
          <w:rPr>
            <w:rStyle w:val="Hyperlink"/>
          </w:rPr>
          <w:t xml:space="preserve">Controversial </w:t>
        </w:r>
        <w:r w:rsidR="001777C4">
          <w:rPr>
            <w:rStyle w:val="Hyperlink"/>
          </w:rPr>
          <w:t>i</w:t>
        </w:r>
        <w:r w:rsidRPr="003A76C6">
          <w:rPr>
            <w:rStyle w:val="Hyperlink"/>
          </w:rPr>
          <w:t xml:space="preserve">ssues in </w:t>
        </w:r>
        <w:r w:rsidR="001777C4">
          <w:rPr>
            <w:rStyle w:val="Hyperlink"/>
          </w:rPr>
          <w:t>s</w:t>
        </w:r>
        <w:r w:rsidRPr="003A76C6">
          <w:rPr>
            <w:rStyle w:val="Hyperlink"/>
          </w:rPr>
          <w:t>chools</w:t>
        </w:r>
      </w:hyperlink>
      <w:r w:rsidRPr="003A76C6">
        <w:t xml:space="preserve"> and </w:t>
      </w:r>
      <w:hyperlink r:id="rId37" w:history="1">
        <w:r w:rsidRPr="003A76C6">
          <w:rPr>
            <w:rStyle w:val="Hyperlink"/>
          </w:rPr>
          <w:t>Excursions</w:t>
        </w:r>
      </w:hyperlink>
      <w:r w:rsidRPr="003A76C6">
        <w:t>.</w:t>
      </w:r>
    </w:p>
    <w:p w14:paraId="6ACD068A" w14:textId="62729159" w:rsidR="00C02F82" w:rsidRDefault="00C02F82" w:rsidP="00A445AB">
      <w:pPr>
        <w:pStyle w:val="Heading2"/>
      </w:pPr>
      <w:bookmarkStart w:id="17" w:name="_Toc191548316"/>
      <w:r w:rsidRPr="003A76C6">
        <w:t>Syllabus content</w:t>
      </w:r>
      <w:bookmarkEnd w:id="17"/>
    </w:p>
    <w:p w14:paraId="7D7243CC" w14:textId="48257B0D" w:rsidR="001E14A9" w:rsidRPr="001E14A9" w:rsidRDefault="001E14A9" w:rsidP="001E14A9">
      <w:pPr>
        <w:rPr>
          <w:rStyle w:val="Strong"/>
        </w:rPr>
      </w:pPr>
      <w:r w:rsidRPr="001E14A9">
        <w:rPr>
          <w:rStyle w:val="Strong"/>
        </w:rPr>
        <w:t>Australian Aboriginal Beliefs and Spiritualities – The Dreaming</w:t>
      </w:r>
    </w:p>
    <w:p w14:paraId="629FF6EA" w14:textId="22D778E5" w:rsidR="00A07283" w:rsidRDefault="00A07283" w:rsidP="00F67782">
      <w:pPr>
        <w:pStyle w:val="Caption"/>
      </w:pPr>
      <w:r>
        <w:t xml:space="preserve">Table </w:t>
      </w:r>
      <w:r>
        <w:fldChar w:fldCharType="begin"/>
      </w:r>
      <w:r>
        <w:instrText xml:space="preserve"> SEQ Table \* ARABIC </w:instrText>
      </w:r>
      <w:r>
        <w:fldChar w:fldCharType="separate"/>
      </w:r>
      <w:r w:rsidR="00A325EB">
        <w:rPr>
          <w:noProof/>
        </w:rPr>
        <w:t>4</w:t>
      </w:r>
      <w:r>
        <w:fldChar w:fldCharType="end"/>
      </w:r>
      <w:r>
        <w:t xml:space="preserve"> – syllabus content</w:t>
      </w:r>
    </w:p>
    <w:tbl>
      <w:tblPr>
        <w:tblStyle w:val="Tableheader"/>
        <w:tblW w:w="9555" w:type="dxa"/>
        <w:tblLook w:val="04A0" w:firstRow="1" w:lastRow="0" w:firstColumn="1" w:lastColumn="0" w:noHBand="0" w:noVBand="1"/>
        <w:tblDescription w:val="Syllabus content from the Studies of Religion topic the Nature of Religion."/>
      </w:tblPr>
      <w:tblGrid>
        <w:gridCol w:w="4336"/>
        <w:gridCol w:w="5219"/>
      </w:tblGrid>
      <w:tr w:rsidR="00AC0D69" w:rsidRPr="003A76C6" w14:paraId="7E91C32F" w14:textId="77777777" w:rsidTr="00F6778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2BA0D94E" w14:textId="11F06AD5" w:rsidR="00AC0D69" w:rsidRPr="003A76C6" w:rsidRDefault="00AC0D69" w:rsidP="00AC0D69">
            <w:r w:rsidRPr="003A76C6">
              <w:rPr>
                <w:bCs/>
                <w:color w:val="FFFFFF"/>
                <w:szCs w:val="22"/>
              </w:rPr>
              <w:t>Students learn about:</w:t>
            </w:r>
          </w:p>
        </w:tc>
        <w:tc>
          <w:tcPr>
            <w:tcW w:w="0" w:type="dxa"/>
            <w:hideMark/>
          </w:tcPr>
          <w:p w14:paraId="54BD55CF" w14:textId="4F3F17DD" w:rsidR="00AC0D69" w:rsidRPr="003A76C6" w:rsidRDefault="00AC0D69" w:rsidP="00AC0D69">
            <w:pPr>
              <w:cnfStyle w:val="100000000000" w:firstRow="1" w:lastRow="0" w:firstColumn="0" w:lastColumn="0" w:oddVBand="0" w:evenVBand="0" w:oddHBand="0" w:evenHBand="0" w:firstRowFirstColumn="0" w:firstRowLastColumn="0" w:lastRowFirstColumn="0" w:lastRowLastColumn="0"/>
            </w:pPr>
            <w:r w:rsidRPr="003A76C6">
              <w:rPr>
                <w:bCs/>
                <w:color w:val="FFFFFF"/>
                <w:szCs w:val="22"/>
              </w:rPr>
              <w:t>Students learn to:</w:t>
            </w:r>
          </w:p>
        </w:tc>
      </w:tr>
      <w:tr w:rsidR="00AC0D69" w:rsidRPr="003A76C6" w14:paraId="3A312A39" w14:textId="77777777" w:rsidTr="00F677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38F9CBE0" w14:textId="1C888D26" w:rsidR="00AC0D69" w:rsidRPr="00A07283" w:rsidRDefault="00AC0D69" w:rsidP="00D870C6">
            <w:pPr>
              <w:pStyle w:val="ListBullet"/>
              <w:ind w:left="720"/>
              <w:rPr>
                <w:b w:val="0"/>
                <w:bCs/>
              </w:rPr>
            </w:pPr>
            <w:r w:rsidRPr="00A07283">
              <w:rPr>
                <w:b w:val="0"/>
                <w:bCs/>
              </w:rPr>
              <w:t>nature of the Dreaming</w:t>
            </w:r>
          </w:p>
          <w:p w14:paraId="620F1622" w14:textId="00CF5F8D" w:rsidR="00AC0D69" w:rsidRPr="003A76C6" w:rsidRDefault="00AC0D69" w:rsidP="00D870C6">
            <w:pPr>
              <w:pStyle w:val="ListBullet"/>
              <w:ind w:left="720"/>
            </w:pPr>
            <w:r w:rsidRPr="00A07283">
              <w:rPr>
                <w:b w:val="0"/>
                <w:bCs/>
              </w:rPr>
              <w:t>the inextricable connection of the Dreaming, the land and identity</w:t>
            </w:r>
          </w:p>
        </w:tc>
        <w:tc>
          <w:tcPr>
            <w:tcW w:w="0" w:type="dxa"/>
            <w:hideMark/>
          </w:tcPr>
          <w:p w14:paraId="77D0F44F" w14:textId="53CF5D81" w:rsidR="00AC0D69" w:rsidRPr="003A76C6" w:rsidRDefault="00AC0D69" w:rsidP="00D870C6">
            <w:pPr>
              <w:pStyle w:val="ListBullet"/>
              <w:ind w:left="643"/>
              <w:cnfStyle w:val="000000100000" w:firstRow="0" w:lastRow="0" w:firstColumn="0" w:lastColumn="0" w:oddVBand="0" w:evenVBand="0" w:oddHBand="1" w:evenHBand="0" w:firstRowFirstColumn="0" w:firstRowLastColumn="0" w:lastRowFirstColumn="0" w:lastRowLastColumn="0"/>
            </w:pPr>
            <w:r w:rsidRPr="003A76C6">
              <w:t>outline the nature of the Dreaming in relation to:</w:t>
            </w:r>
          </w:p>
          <w:p w14:paraId="2639725D" w14:textId="2D46FCA2" w:rsidR="00AC0D69" w:rsidRPr="003A76C6" w:rsidRDefault="00AC0D69" w:rsidP="00D009D3">
            <w:pPr>
              <w:pStyle w:val="ListBullet2"/>
              <w:ind w:left="1211" w:hanging="644"/>
              <w:cnfStyle w:val="000000100000" w:firstRow="0" w:lastRow="0" w:firstColumn="0" w:lastColumn="0" w:oddVBand="0" w:evenVBand="0" w:oddHBand="1" w:evenHBand="0" w:firstRowFirstColumn="0" w:firstRowLastColumn="0" w:lastRowFirstColumn="0" w:lastRowLastColumn="0"/>
            </w:pPr>
            <w:r w:rsidRPr="003A76C6">
              <w:t>origins of the universe</w:t>
            </w:r>
          </w:p>
          <w:p w14:paraId="04E51069" w14:textId="2CB82412" w:rsidR="00AC0D69" w:rsidRPr="003A76C6" w:rsidRDefault="00AC0D69" w:rsidP="00D009D3">
            <w:pPr>
              <w:pStyle w:val="ListBullet2"/>
              <w:ind w:left="1211" w:hanging="644"/>
              <w:cnfStyle w:val="000000100000" w:firstRow="0" w:lastRow="0" w:firstColumn="0" w:lastColumn="0" w:oddVBand="0" w:evenVBand="0" w:oddHBand="1" w:evenHBand="0" w:firstRowFirstColumn="0" w:firstRowLastColumn="0" w:lastRowFirstColumn="0" w:lastRowLastColumn="0"/>
            </w:pPr>
            <w:r w:rsidRPr="003A76C6">
              <w:t>sacred sites</w:t>
            </w:r>
          </w:p>
          <w:p w14:paraId="62B34F94" w14:textId="28754923" w:rsidR="00AC0D69" w:rsidRPr="003A76C6" w:rsidRDefault="00AC0D69" w:rsidP="00D009D3">
            <w:pPr>
              <w:pStyle w:val="ListBullet2"/>
              <w:ind w:left="1211" w:hanging="644"/>
              <w:cnfStyle w:val="000000100000" w:firstRow="0" w:lastRow="0" w:firstColumn="0" w:lastColumn="0" w:oddVBand="0" w:evenVBand="0" w:oddHBand="1" w:evenHBand="0" w:firstRowFirstColumn="0" w:firstRowLastColumn="0" w:lastRowFirstColumn="0" w:lastRowLastColumn="0"/>
            </w:pPr>
            <w:r w:rsidRPr="003A76C6">
              <w:t>stories of the Dreaming</w:t>
            </w:r>
          </w:p>
          <w:p w14:paraId="1400CCE4" w14:textId="7120AF30" w:rsidR="00AC0D69" w:rsidRPr="003A76C6" w:rsidRDefault="00AC0D69" w:rsidP="00D009D3">
            <w:pPr>
              <w:pStyle w:val="ListBullet2"/>
              <w:ind w:left="1211" w:hanging="644"/>
              <w:cnfStyle w:val="000000100000" w:firstRow="0" w:lastRow="0" w:firstColumn="0" w:lastColumn="0" w:oddVBand="0" w:evenVBand="0" w:oddHBand="1" w:evenHBand="0" w:firstRowFirstColumn="0" w:firstRowLastColumn="0" w:lastRowFirstColumn="0" w:lastRowLastColumn="0"/>
            </w:pPr>
            <w:r w:rsidRPr="003A76C6">
              <w:t>symbolism and art</w:t>
            </w:r>
          </w:p>
          <w:p w14:paraId="7DC0FE6C" w14:textId="7410EB2B" w:rsidR="00AC0D69" w:rsidRPr="003A76C6" w:rsidRDefault="00AC0D69" w:rsidP="00D870C6">
            <w:pPr>
              <w:pStyle w:val="ListBullet"/>
              <w:ind w:left="643"/>
              <w:cnfStyle w:val="000000100000" w:firstRow="0" w:lastRow="0" w:firstColumn="0" w:lastColumn="0" w:oddVBand="0" w:evenVBand="0" w:oddHBand="1" w:evenHBand="0" w:firstRowFirstColumn="0" w:firstRowLastColumn="0" w:lastRowFirstColumn="0" w:lastRowLastColumn="0"/>
            </w:pPr>
            <w:r w:rsidRPr="003A76C6">
              <w:t>discuss the diversity of the Dreaming for Aboriginal peoples</w:t>
            </w:r>
          </w:p>
          <w:p w14:paraId="6FED6CE4" w14:textId="47C160B6" w:rsidR="00AC0D69" w:rsidRPr="003A76C6" w:rsidRDefault="00AC0D69" w:rsidP="00D870C6">
            <w:pPr>
              <w:pStyle w:val="ListBullet"/>
              <w:ind w:left="643"/>
              <w:cnfStyle w:val="000000100000" w:firstRow="0" w:lastRow="0" w:firstColumn="0" w:lastColumn="0" w:oddVBand="0" w:evenVBand="0" w:oddHBand="1" w:evenHBand="0" w:firstRowFirstColumn="0" w:firstRowLastColumn="0" w:lastRowFirstColumn="0" w:lastRowLastColumn="0"/>
            </w:pPr>
            <w:r w:rsidRPr="003A76C6">
              <w:t xml:space="preserve">recognise the importance of the Dreaming </w:t>
            </w:r>
            <w:r w:rsidRPr="003A76C6">
              <w:lastRenderedPageBreak/>
              <w:t>for the life of Aboriginal peoples</w:t>
            </w:r>
          </w:p>
          <w:p w14:paraId="02776A2E" w14:textId="60A80BDE" w:rsidR="00AC0D69" w:rsidRPr="003A76C6" w:rsidRDefault="00AC0D69" w:rsidP="00D870C6">
            <w:pPr>
              <w:pStyle w:val="ListBullet"/>
              <w:ind w:left="643"/>
              <w:cnfStyle w:val="000000100000" w:firstRow="0" w:lastRow="0" w:firstColumn="0" w:lastColumn="0" w:oddVBand="0" w:evenVBand="0" w:oddHBand="1" w:evenHBand="0" w:firstRowFirstColumn="0" w:firstRowLastColumn="0" w:lastRowFirstColumn="0" w:lastRowLastColumn="0"/>
            </w:pPr>
            <w:r w:rsidRPr="003A76C6">
              <w:t>investigate the inextricable connection of the Dreaming, the land and identity</w:t>
            </w:r>
          </w:p>
        </w:tc>
      </w:tr>
    </w:tbl>
    <w:p w14:paraId="26051E46" w14:textId="546D5B0B" w:rsidR="00C02F82" w:rsidRPr="003A76C6" w:rsidRDefault="00C02F82" w:rsidP="00A445AB">
      <w:pPr>
        <w:pStyle w:val="Heading2"/>
      </w:pPr>
      <w:bookmarkStart w:id="18" w:name="_Toc191548317"/>
      <w:r w:rsidRPr="003A76C6">
        <w:lastRenderedPageBreak/>
        <w:t>Learning intentions</w:t>
      </w:r>
      <w:bookmarkEnd w:id="18"/>
    </w:p>
    <w:p w14:paraId="2D672538" w14:textId="77777777" w:rsidR="00C02F82" w:rsidRPr="003A76C6" w:rsidRDefault="00C02F82" w:rsidP="00C02F82">
      <w:pPr>
        <w:pStyle w:val="FeatureBox2"/>
      </w:pPr>
      <w:r w:rsidRPr="003A76C6">
        <w:rPr>
          <w:b/>
          <w:bCs/>
        </w:rPr>
        <w:t>Note:</w:t>
      </w:r>
      <w:r w:rsidRPr="003A76C6">
        <w:t xml:space="preserve"> these learning intentions and success criteria are general and should be contextualised to suit your school and students’ needs.</w:t>
      </w:r>
    </w:p>
    <w:p w14:paraId="48E227EF" w14:textId="02A640C8" w:rsidR="00554E22" w:rsidRDefault="00C02F82" w:rsidP="00C02F82">
      <w:r w:rsidRPr="003A76C6">
        <w:t>Students</w:t>
      </w:r>
      <w:r w:rsidR="00554E22">
        <w:t xml:space="preserve"> will</w:t>
      </w:r>
      <w:r w:rsidRPr="003A76C6">
        <w:t>:</w:t>
      </w:r>
    </w:p>
    <w:p w14:paraId="690B9B40" w14:textId="4028A097" w:rsidR="00C02F82" w:rsidRPr="003A76C6" w:rsidRDefault="00AC0D69" w:rsidP="000E45A8">
      <w:pPr>
        <w:pStyle w:val="ListBullet"/>
      </w:pPr>
      <w:r w:rsidRPr="003A76C6">
        <w:t xml:space="preserve">identify the influence of Aboriginal </w:t>
      </w:r>
      <w:r w:rsidR="00F60739">
        <w:t>s</w:t>
      </w:r>
      <w:r w:rsidRPr="003A76C6">
        <w:t xml:space="preserve">piritualities and </w:t>
      </w:r>
      <w:r w:rsidR="00F60739">
        <w:t>b</w:t>
      </w:r>
      <w:r w:rsidRPr="003A76C6">
        <w:t>eliefs on individuals and society.</w:t>
      </w:r>
    </w:p>
    <w:p w14:paraId="1F1F973E" w14:textId="51F3C78B" w:rsidR="00171E65" w:rsidRDefault="00171E65" w:rsidP="00171E65">
      <w:pPr>
        <w:pStyle w:val="Heading2"/>
      </w:pPr>
      <w:bookmarkStart w:id="19" w:name="_Toc191548318"/>
      <w:r>
        <w:t>S</w:t>
      </w:r>
      <w:r w:rsidRPr="003A76C6">
        <w:t>uccess criteria</w:t>
      </w:r>
      <w:bookmarkEnd w:id="19"/>
    </w:p>
    <w:p w14:paraId="7D4FD225" w14:textId="4E57F35A" w:rsidR="00C02F82" w:rsidRPr="003A76C6" w:rsidRDefault="00C02F82" w:rsidP="00C02F82">
      <w:r w:rsidRPr="003A76C6">
        <w:t>Students can:</w:t>
      </w:r>
    </w:p>
    <w:p w14:paraId="7A3DC4DB" w14:textId="7B5CF71D" w:rsidR="00C02F82" w:rsidRPr="003A76C6" w:rsidRDefault="00AC0D69" w:rsidP="00D65317">
      <w:pPr>
        <w:pStyle w:val="ListBullet"/>
      </w:pPr>
      <w:r w:rsidRPr="003A76C6">
        <w:t xml:space="preserve">describe the characteristics of Aboriginal </w:t>
      </w:r>
      <w:r w:rsidR="00F60739">
        <w:t>b</w:t>
      </w:r>
      <w:r w:rsidRPr="003A76C6">
        <w:t xml:space="preserve">eliefs and </w:t>
      </w:r>
      <w:r w:rsidR="00F60739">
        <w:t>s</w:t>
      </w:r>
      <w:r w:rsidRPr="003A76C6">
        <w:t>piritualities</w:t>
      </w:r>
    </w:p>
    <w:p w14:paraId="2EB609A9" w14:textId="1E88022C" w:rsidR="00C02F82" w:rsidRPr="003A76C6" w:rsidRDefault="00AC0D69" w:rsidP="00D65317">
      <w:pPr>
        <w:pStyle w:val="ListBullet"/>
      </w:pPr>
      <w:r w:rsidRPr="003A76C6">
        <w:t>apply relevant information in an investigation into the inextricable connection of the Dreaming, the land</w:t>
      </w:r>
      <w:r w:rsidR="00C03252" w:rsidRPr="003A76C6">
        <w:t>,</w:t>
      </w:r>
      <w:r w:rsidRPr="003A76C6">
        <w:t xml:space="preserve"> identity</w:t>
      </w:r>
      <w:r w:rsidR="00C03252" w:rsidRPr="003A76C6">
        <w:t xml:space="preserve"> and spirituality</w:t>
      </w:r>
      <w:r w:rsidRPr="003A76C6">
        <w:t>.</w:t>
      </w:r>
    </w:p>
    <w:p w14:paraId="189D54DD" w14:textId="38811563" w:rsidR="00C02F82" w:rsidRPr="003A76C6" w:rsidRDefault="00AC0D69" w:rsidP="00A445AB">
      <w:pPr>
        <w:pStyle w:val="Heading2"/>
      </w:pPr>
      <w:bookmarkStart w:id="20" w:name="_Toc191548319"/>
      <w:r w:rsidRPr="003A76C6">
        <w:t xml:space="preserve">The </w:t>
      </w:r>
      <w:r w:rsidR="00001EB1">
        <w:t>n</w:t>
      </w:r>
      <w:r w:rsidRPr="003A76C6">
        <w:t>ature of the Dreaming</w:t>
      </w:r>
      <w:bookmarkEnd w:id="20"/>
    </w:p>
    <w:p w14:paraId="16CB5152" w14:textId="5A36ED75" w:rsidR="00310BAE" w:rsidRPr="003A76C6" w:rsidRDefault="00C02F82" w:rsidP="00310BAE">
      <w:pPr>
        <w:pStyle w:val="FeatureBox2"/>
      </w:pPr>
      <w:r w:rsidRPr="003A76C6">
        <w:rPr>
          <w:b/>
          <w:bCs/>
        </w:rPr>
        <w:t>Note</w:t>
      </w:r>
      <w:r w:rsidRPr="00500E43">
        <w:rPr>
          <w:b/>
          <w:bCs/>
        </w:rPr>
        <w:t>:</w:t>
      </w:r>
      <w:r w:rsidRPr="003A76C6">
        <w:t xml:space="preserve"> </w:t>
      </w:r>
      <w:r w:rsidR="006C59ED" w:rsidRPr="003A76C6">
        <w:t>‘</w:t>
      </w:r>
      <w:r w:rsidR="00F602C6">
        <w:t>t</w:t>
      </w:r>
      <w:r w:rsidR="006C59ED" w:rsidRPr="003A76C6">
        <w:t xml:space="preserve">he </w:t>
      </w:r>
      <w:r w:rsidR="00F57881" w:rsidRPr="003A76C6">
        <w:t>Dreaming</w:t>
      </w:r>
      <w:r w:rsidR="006C59ED" w:rsidRPr="003A76C6">
        <w:t>’</w:t>
      </w:r>
      <w:r w:rsidR="00F57881" w:rsidRPr="003A76C6">
        <w:t xml:space="preserve"> is used </w:t>
      </w:r>
      <w:r w:rsidR="006C59ED" w:rsidRPr="003A76C6">
        <w:t xml:space="preserve">in this sequence </w:t>
      </w:r>
      <w:r w:rsidR="00F57881" w:rsidRPr="003A76C6">
        <w:t>to reflect language from the syllabus, however resources may use Dreamtime</w:t>
      </w:r>
      <w:r w:rsidR="00B43857" w:rsidRPr="003A76C6">
        <w:t xml:space="preserve">. </w:t>
      </w:r>
      <w:r w:rsidR="00CD33ED" w:rsidRPr="003A76C6">
        <w:t xml:space="preserve">The article </w:t>
      </w:r>
      <w:hyperlink r:id="rId38" w:history="1">
        <w:r w:rsidR="00CD33ED" w:rsidRPr="003A76C6">
          <w:rPr>
            <w:rStyle w:val="Hyperlink"/>
          </w:rPr>
          <w:t>‘Dreamtime’ and ‘The Dreaming’ – a</w:t>
        </w:r>
        <w:r w:rsidR="00A03C38" w:rsidRPr="003A76C6">
          <w:rPr>
            <w:rStyle w:val="Hyperlink"/>
          </w:rPr>
          <w:t>n</w:t>
        </w:r>
        <w:r w:rsidR="00CD33ED" w:rsidRPr="003A76C6">
          <w:rPr>
            <w:rStyle w:val="Hyperlink"/>
          </w:rPr>
          <w:t xml:space="preserve"> introduction</w:t>
        </w:r>
      </w:hyperlink>
      <w:r w:rsidR="00716DE2" w:rsidRPr="003A76C6">
        <w:t xml:space="preserve"> </w:t>
      </w:r>
      <w:r w:rsidR="00BE5221" w:rsidRPr="003A76C6">
        <w:t>can be used to extend student understanding of</w:t>
      </w:r>
      <w:r w:rsidR="00322A1A" w:rsidRPr="003A76C6">
        <w:t xml:space="preserve"> these complex terms</w:t>
      </w:r>
      <w:r w:rsidR="009E09CE" w:rsidRPr="003A76C6">
        <w:t>.</w:t>
      </w:r>
      <w:r w:rsidR="006C59ED" w:rsidRPr="003A76C6">
        <w:t xml:space="preserve"> </w:t>
      </w:r>
      <w:r w:rsidR="00690DC9" w:rsidRPr="003A76C6">
        <w:t>Where possible, work with local communities to interpret sacred sites, stories, symbols and art relevant to the local Dreaming.</w:t>
      </w:r>
      <w:r w:rsidR="00044408" w:rsidRPr="003A76C6">
        <w:t xml:space="preserve"> </w:t>
      </w:r>
      <w:r w:rsidR="00690DC9" w:rsidRPr="003A76C6">
        <w:t>This c</w:t>
      </w:r>
      <w:r w:rsidR="00F73C1A" w:rsidRPr="003A76C6">
        <w:t>an</w:t>
      </w:r>
      <w:r w:rsidR="00690DC9" w:rsidRPr="003A76C6">
        <w:t xml:space="preserve"> include learning </w:t>
      </w:r>
      <w:r w:rsidR="00044408" w:rsidRPr="003A76C6">
        <w:t xml:space="preserve">how local Aboriginal communities </w:t>
      </w:r>
      <w:r w:rsidR="002F08AE" w:rsidRPr="003A76C6">
        <w:t xml:space="preserve">use language to </w:t>
      </w:r>
      <w:r w:rsidR="00800D85" w:rsidRPr="003A76C6">
        <w:t>talk about the Dreaming</w:t>
      </w:r>
      <w:r w:rsidR="00F73C1A" w:rsidRPr="003A76C6">
        <w:t>.</w:t>
      </w:r>
    </w:p>
    <w:p w14:paraId="6BB59AA5" w14:textId="53E54952" w:rsidR="00310BAE" w:rsidRDefault="00310BAE" w:rsidP="009D1B16">
      <w:pPr>
        <w:pStyle w:val="FeatureBox2"/>
      </w:pPr>
      <w:r w:rsidRPr="003A76C6">
        <w:t>When presenting information and examples</w:t>
      </w:r>
      <w:r w:rsidR="00B41455" w:rsidRPr="003A76C6">
        <w:t>,</w:t>
      </w:r>
      <w:r w:rsidRPr="003A76C6">
        <w:t xml:space="preserve"> reference the Community</w:t>
      </w:r>
      <w:r w:rsidR="00153B7D" w:rsidRPr="003A76C6">
        <w:t>,</w:t>
      </w:r>
      <w:r w:rsidRPr="003A76C6">
        <w:t xml:space="preserve"> opinion</w:t>
      </w:r>
      <w:r w:rsidR="00B41455" w:rsidRPr="003A76C6">
        <w:t xml:space="preserve"> and</w:t>
      </w:r>
      <w:r w:rsidRPr="003A76C6">
        <w:t xml:space="preserve"> videos from</w:t>
      </w:r>
      <w:r w:rsidR="0063615A" w:rsidRPr="003A76C6">
        <w:t xml:space="preserve"> which the information was derived</w:t>
      </w:r>
      <w:r w:rsidRPr="003A76C6">
        <w:t xml:space="preserve">. Aboriginal and Torres Strait Islander </w:t>
      </w:r>
      <w:r w:rsidR="00F60739">
        <w:t>c</w:t>
      </w:r>
      <w:r w:rsidRPr="003A76C6">
        <w:t xml:space="preserve">ommunities are unique and have difference </w:t>
      </w:r>
      <w:r w:rsidR="00F60739">
        <w:t>c</w:t>
      </w:r>
      <w:r w:rsidRPr="003A76C6">
        <w:t xml:space="preserve">ultural </w:t>
      </w:r>
      <w:r w:rsidR="00F60739">
        <w:t>p</w:t>
      </w:r>
      <w:r w:rsidRPr="003A76C6">
        <w:t xml:space="preserve">ractices and </w:t>
      </w:r>
      <w:r w:rsidR="00F60739">
        <w:t>b</w:t>
      </w:r>
      <w:r w:rsidRPr="003A76C6">
        <w:t xml:space="preserve">eliefs </w:t>
      </w:r>
      <w:r w:rsidR="009D1B16" w:rsidRPr="003A76C6">
        <w:t>which</w:t>
      </w:r>
      <w:r w:rsidRPr="003A76C6">
        <w:t xml:space="preserve"> should be distinguished.</w:t>
      </w:r>
    </w:p>
    <w:p w14:paraId="1B950002" w14:textId="2C4992E9" w:rsidR="007A3820" w:rsidRPr="003A76C6" w:rsidRDefault="007A3820" w:rsidP="00C76988">
      <w:pPr>
        <w:pStyle w:val="FeatureBox2"/>
      </w:pPr>
      <w:r>
        <w:lastRenderedPageBreak/>
        <w:t>At the end of each section have students r</w:t>
      </w:r>
      <w:r w:rsidRPr="003A76C6">
        <w:t xml:space="preserve">eview </w:t>
      </w:r>
      <w:r>
        <w:t>their</w:t>
      </w:r>
      <w:r w:rsidRPr="003A76C6">
        <w:t xml:space="preserve"> </w:t>
      </w:r>
      <w:hyperlink r:id="rId39" w:anchor=".Y3q3VsVaAsQ.link" w:tgtFrame="_blank" w:history="1">
        <w:r w:rsidRPr="003A76C6">
          <w:rPr>
            <w:rStyle w:val="Hyperlink"/>
          </w:rPr>
          <w:t>KWLH</w:t>
        </w:r>
      </w:hyperlink>
      <w:r w:rsidRPr="003A76C6">
        <w:t xml:space="preserve"> chart for the topic </w:t>
      </w:r>
      <w:r w:rsidR="00F60739">
        <w:t>‘</w:t>
      </w:r>
      <w:r w:rsidRPr="003A76C6">
        <w:t>The nature of the Dreaming</w:t>
      </w:r>
      <w:r w:rsidR="00F60739">
        <w:t>’</w:t>
      </w:r>
      <w:r w:rsidRPr="003A76C6">
        <w:t xml:space="preserve"> and update </w:t>
      </w:r>
      <w:r>
        <w:t>their</w:t>
      </w:r>
      <w:r w:rsidRPr="003A76C6">
        <w:t xml:space="preserve"> columns as necessary.</w:t>
      </w:r>
    </w:p>
    <w:p w14:paraId="5DD17710" w14:textId="1C34AEE6" w:rsidR="00AC0D69" w:rsidRPr="003A76C6" w:rsidRDefault="00AC0D69" w:rsidP="00C02F82">
      <w:pPr>
        <w:rPr>
          <w:color w:val="000000"/>
          <w:shd w:val="clear" w:color="auto" w:fill="FFFFFF"/>
        </w:rPr>
      </w:pPr>
      <w:r w:rsidRPr="003A76C6">
        <w:rPr>
          <w:color w:val="000000"/>
          <w:shd w:val="clear" w:color="auto" w:fill="FFFFFF"/>
        </w:rPr>
        <w:t xml:space="preserve">Begin a </w:t>
      </w:r>
      <w:hyperlink r:id="rId40" w:history="1">
        <w:r w:rsidRPr="003A76C6">
          <w:rPr>
            <w:rStyle w:val="Hyperlink"/>
            <w:shd w:val="clear" w:color="auto" w:fill="FFFFFF"/>
          </w:rPr>
          <w:t>KWLH chart</w:t>
        </w:r>
      </w:hyperlink>
      <w:r w:rsidRPr="003A76C6">
        <w:rPr>
          <w:color w:val="000000"/>
          <w:shd w:val="clear" w:color="auto" w:fill="FFFFFF"/>
        </w:rPr>
        <w:t xml:space="preserve"> for the </w:t>
      </w:r>
      <w:r w:rsidR="00E27370" w:rsidRPr="003A76C6">
        <w:rPr>
          <w:color w:val="000000"/>
          <w:shd w:val="clear" w:color="auto" w:fill="FFFFFF"/>
        </w:rPr>
        <w:t>‘</w:t>
      </w:r>
      <w:r w:rsidR="008E023A" w:rsidRPr="003A76C6">
        <w:rPr>
          <w:color w:val="000000"/>
          <w:shd w:val="clear" w:color="auto" w:fill="FFFFFF"/>
        </w:rPr>
        <w:t>N</w:t>
      </w:r>
      <w:r w:rsidRPr="003A76C6">
        <w:rPr>
          <w:color w:val="000000"/>
          <w:shd w:val="clear" w:color="auto" w:fill="FFFFFF"/>
        </w:rPr>
        <w:t>ature of the Dreaming</w:t>
      </w:r>
      <w:r w:rsidR="00E27370" w:rsidRPr="003A76C6">
        <w:rPr>
          <w:color w:val="000000"/>
          <w:shd w:val="clear" w:color="auto" w:fill="FFFFFF"/>
        </w:rPr>
        <w:t>’</w:t>
      </w:r>
      <w:r w:rsidRPr="003A76C6">
        <w:rPr>
          <w:color w:val="000000"/>
          <w:shd w:val="clear" w:color="auto" w:fill="FFFFFF"/>
        </w:rPr>
        <w:t xml:space="preserve"> by filling in the ‘Know’ and ‘Want to know’ columns.</w:t>
      </w:r>
    </w:p>
    <w:p w14:paraId="5F2748FD" w14:textId="72D02C9A" w:rsidR="008E023A" w:rsidRPr="003A76C6" w:rsidRDefault="008E023A" w:rsidP="00A445AB">
      <w:pPr>
        <w:pStyle w:val="Heading3"/>
      </w:pPr>
      <w:bookmarkStart w:id="21" w:name="_Toc191548320"/>
      <w:r w:rsidRPr="003A76C6">
        <w:t>Origins of the universe</w:t>
      </w:r>
      <w:bookmarkEnd w:id="21"/>
    </w:p>
    <w:p w14:paraId="5CA8CACE" w14:textId="23FA4533" w:rsidR="00650D23" w:rsidRPr="003A76C6" w:rsidRDefault="00650D23" w:rsidP="00650D23">
      <w:pPr>
        <w:pStyle w:val="FeatureBox2"/>
      </w:pPr>
      <w:r w:rsidRPr="003A76C6">
        <w:rPr>
          <w:rStyle w:val="Strong"/>
        </w:rPr>
        <w:t>Note</w:t>
      </w:r>
      <w:r w:rsidRPr="00500E43">
        <w:rPr>
          <w:b/>
          <w:bCs/>
        </w:rPr>
        <w:t>:</w:t>
      </w:r>
      <w:r w:rsidRPr="003A76C6">
        <w:t xml:space="preserve"> </w:t>
      </w:r>
      <w:r w:rsidR="00F602C6">
        <w:t>t</w:t>
      </w:r>
      <w:r w:rsidRPr="003A76C6">
        <w:t xml:space="preserve">he 3 C’s thinking routine has been adapted for this activity from Project Zero </w:t>
      </w:r>
      <w:hyperlink r:id="rId41" w:history="1">
        <w:r w:rsidRPr="003A76C6">
          <w:rPr>
            <w:rStyle w:val="Hyperlink"/>
          </w:rPr>
          <w:t>4</w:t>
        </w:r>
        <w:r w:rsidR="003F63CC">
          <w:rPr>
            <w:rStyle w:val="Hyperlink"/>
          </w:rPr>
          <w:t xml:space="preserve"> </w:t>
        </w:r>
        <w:r w:rsidRPr="003A76C6">
          <w:rPr>
            <w:rStyle w:val="Hyperlink"/>
          </w:rPr>
          <w:t>C’s routine</w:t>
        </w:r>
      </w:hyperlink>
      <w:r w:rsidRPr="003A76C6">
        <w:t>. The routine provides a structure for making connections, asking questions, identifying key ideas and considering implications.</w:t>
      </w:r>
      <w:r w:rsidR="00555451" w:rsidRPr="003A76C6">
        <w:t xml:space="preserve"> </w:t>
      </w:r>
      <w:r w:rsidR="00F32083" w:rsidRPr="003A76C6">
        <w:t xml:space="preserve">This routine can facilitate </w:t>
      </w:r>
      <w:r w:rsidR="000F7971" w:rsidRPr="003A76C6">
        <w:t xml:space="preserve">a class </w:t>
      </w:r>
      <w:r w:rsidR="00F32083" w:rsidRPr="003A76C6">
        <w:t xml:space="preserve">discussion of </w:t>
      </w:r>
      <w:r w:rsidR="00E97D16" w:rsidRPr="003A76C6">
        <w:t>the complexity and diversity of the Dreaming</w:t>
      </w:r>
      <w:r w:rsidR="000F7971" w:rsidRPr="003A76C6">
        <w:t xml:space="preserve"> as students share their </w:t>
      </w:r>
      <w:r w:rsidR="009B6A00" w:rsidRPr="003A76C6">
        <w:t>connections, concepts and changes.</w:t>
      </w:r>
    </w:p>
    <w:p w14:paraId="66DC0F90" w14:textId="63428F4E" w:rsidR="00D8737F" w:rsidRPr="003A76C6" w:rsidRDefault="00E55713" w:rsidP="00756762">
      <w:pPr>
        <w:pStyle w:val="FeatureBox2"/>
      </w:pPr>
      <w:hyperlink r:id="rId42" w:tgtFrame="_blank" w:history="1">
        <w:r w:rsidRPr="003A76C6">
          <w:rPr>
            <w:rStyle w:val="Hyperlink"/>
          </w:rPr>
          <w:t>What is Dreamtime? (1:11)</w:t>
        </w:r>
      </w:hyperlink>
      <w:r w:rsidR="00E5338A" w:rsidRPr="003A76C6">
        <w:t xml:space="preserve"> features</w:t>
      </w:r>
      <w:r w:rsidR="00174748">
        <w:t xml:space="preserve"> </w:t>
      </w:r>
      <w:r w:rsidRPr="003A76C6">
        <w:t>A</w:t>
      </w:r>
      <w:r w:rsidR="00756762" w:rsidRPr="003A76C6">
        <w:t>unty Munya Andrews</w:t>
      </w:r>
      <w:r w:rsidR="00E5338A" w:rsidRPr="003A76C6">
        <w:t>,</w:t>
      </w:r>
      <w:r w:rsidR="00756762" w:rsidRPr="003A76C6">
        <w:t xml:space="preserve"> an Aboriginal Elder from the Kimberly Region of Western Australia and Evolve</w:t>
      </w:r>
      <w:r w:rsidR="00D12F35" w:rsidRPr="003A76C6">
        <w:t>.</w:t>
      </w:r>
      <w:r w:rsidR="00756762" w:rsidRPr="003A76C6">
        <w:t xml:space="preserve"> </w:t>
      </w:r>
      <w:r w:rsidR="00D12F35" w:rsidRPr="003A76C6">
        <w:t>Her</w:t>
      </w:r>
      <w:r w:rsidR="00756762" w:rsidRPr="003A76C6">
        <w:t xml:space="preserve"> work is based out of Canberra.</w:t>
      </w:r>
      <w:r w:rsidR="00174748">
        <w:t xml:space="preserve"> </w:t>
      </w:r>
      <w:r w:rsidR="00524273" w:rsidRPr="003A76C6">
        <w:t>More information can be located at</w:t>
      </w:r>
      <w:r w:rsidR="00756762" w:rsidRPr="003A76C6">
        <w:t xml:space="preserve"> </w:t>
      </w:r>
      <w:hyperlink r:id="rId43" w:history="1">
        <w:r w:rsidR="003F63CC">
          <w:rPr>
            <w:rStyle w:val="Hyperlink"/>
          </w:rPr>
          <w:t>Evolve communities – Aunty Munya Andrews</w:t>
        </w:r>
      </w:hyperlink>
      <w:r w:rsidR="00D009D3">
        <w:rPr>
          <w:rStyle w:val="Hyperlink"/>
        </w:rPr>
        <w:t>.</w:t>
      </w:r>
    </w:p>
    <w:p w14:paraId="05C403E0" w14:textId="623150EF" w:rsidR="008E023A" w:rsidRPr="003A76C6" w:rsidRDefault="008E023A" w:rsidP="008E023A">
      <w:r w:rsidRPr="003A76C6">
        <w:t xml:space="preserve">Engage with </w:t>
      </w:r>
      <w:hyperlink r:id="rId44" w:tgtFrame="_blank" w:history="1">
        <w:r w:rsidRPr="003A76C6">
          <w:rPr>
            <w:rStyle w:val="Hyperlink"/>
          </w:rPr>
          <w:t>What is Dreamtime? (1:11)</w:t>
        </w:r>
      </w:hyperlink>
      <w:r w:rsidRPr="003A76C6">
        <w:t xml:space="preserve"> and complete </w:t>
      </w:r>
      <w:r w:rsidR="00276C8D">
        <w:t>the adapted</w:t>
      </w:r>
      <w:r w:rsidRPr="003A76C6">
        <w:t xml:space="preserve"> </w:t>
      </w:r>
      <w:hyperlink r:id="rId45" w:tgtFrame="_blank" w:history="1">
        <w:r w:rsidR="003F63CC">
          <w:rPr>
            <w:rStyle w:val="Hyperlink"/>
          </w:rPr>
          <w:t>4</w:t>
        </w:r>
        <w:r w:rsidRPr="003A76C6">
          <w:rPr>
            <w:rStyle w:val="Hyperlink"/>
          </w:rPr>
          <w:t xml:space="preserve"> C’s routine</w:t>
        </w:r>
      </w:hyperlink>
      <w:r w:rsidRPr="003A76C6">
        <w:t>.</w:t>
      </w:r>
    </w:p>
    <w:p w14:paraId="4BD55EEC" w14:textId="269881C7" w:rsidR="008E023A" w:rsidRPr="003A76C6" w:rsidRDefault="00626C89" w:rsidP="00AB7DBB">
      <w:pPr>
        <w:pStyle w:val="ListBullet"/>
      </w:pPr>
      <w:r w:rsidRPr="003A76C6">
        <w:t xml:space="preserve">What </w:t>
      </w:r>
      <w:r w:rsidRPr="003A76C6">
        <w:rPr>
          <w:rStyle w:val="Strong"/>
        </w:rPr>
        <w:t>connections</w:t>
      </w:r>
      <w:r w:rsidR="008E023A" w:rsidRPr="003A76C6">
        <w:t xml:space="preserve"> do you draw </w:t>
      </w:r>
      <w:r w:rsidR="00E75D7F" w:rsidRPr="003A76C6">
        <w:t>from the video</w:t>
      </w:r>
      <w:r w:rsidR="008E023A" w:rsidRPr="003A76C6">
        <w:t xml:space="preserve"> and your own </w:t>
      </w:r>
      <w:r w:rsidR="008F70A2" w:rsidRPr="003A76C6">
        <w:t>experience</w:t>
      </w:r>
      <w:r w:rsidR="008E023A" w:rsidRPr="003A76C6">
        <w:t>?</w:t>
      </w:r>
    </w:p>
    <w:p w14:paraId="53A76690" w14:textId="3B70BAA2" w:rsidR="008E023A" w:rsidRPr="003A76C6" w:rsidRDefault="00626C89" w:rsidP="00AB7DBB">
      <w:pPr>
        <w:pStyle w:val="ListBullet"/>
      </w:pPr>
      <w:r w:rsidRPr="003A76C6">
        <w:t>W</w:t>
      </w:r>
      <w:r w:rsidR="008E023A" w:rsidRPr="003A76C6">
        <w:t xml:space="preserve">hat key </w:t>
      </w:r>
      <w:r w:rsidR="008E023A" w:rsidRPr="003A76C6">
        <w:rPr>
          <w:rStyle w:val="Strong"/>
        </w:rPr>
        <w:t>concepts</w:t>
      </w:r>
      <w:r w:rsidR="008E023A" w:rsidRPr="003A76C6">
        <w:t xml:space="preserve"> or ideas do you think are important and worth holding onto from the </w:t>
      </w:r>
      <w:r w:rsidR="003B2624" w:rsidRPr="003A76C6">
        <w:t>video</w:t>
      </w:r>
      <w:r w:rsidR="008E023A" w:rsidRPr="003A76C6">
        <w:t>?</w:t>
      </w:r>
    </w:p>
    <w:p w14:paraId="5816928E" w14:textId="6EB4B263" w:rsidR="008E023A" w:rsidRPr="003A76C6" w:rsidRDefault="00626C89" w:rsidP="00AB7DBB">
      <w:pPr>
        <w:pStyle w:val="ListBullet"/>
      </w:pPr>
      <w:r w:rsidRPr="003A76C6">
        <w:t>W</w:t>
      </w:r>
      <w:r w:rsidR="008E023A" w:rsidRPr="003A76C6">
        <w:t xml:space="preserve">hat </w:t>
      </w:r>
      <w:r w:rsidR="008E023A" w:rsidRPr="003A76C6">
        <w:rPr>
          <w:rStyle w:val="Strong"/>
        </w:rPr>
        <w:t>changes</w:t>
      </w:r>
      <w:r w:rsidR="008E023A" w:rsidRPr="003A76C6">
        <w:t xml:space="preserve"> in attitudes, thinking or action </w:t>
      </w:r>
      <w:r w:rsidR="00827DC2" w:rsidRPr="003A76C6">
        <w:t>do you feel are</w:t>
      </w:r>
      <w:r w:rsidR="008E023A" w:rsidRPr="003A76C6">
        <w:t xml:space="preserve"> suggested by the </w:t>
      </w:r>
      <w:r w:rsidR="00827DC2" w:rsidRPr="003A76C6">
        <w:t>video</w:t>
      </w:r>
      <w:r w:rsidR="008E023A" w:rsidRPr="003A76C6">
        <w:t>, either for you or for others?</w:t>
      </w:r>
    </w:p>
    <w:p w14:paraId="78005F05" w14:textId="49D74C02" w:rsidR="002922E5" w:rsidRDefault="00554E46" w:rsidP="00DC5782">
      <w:pPr>
        <w:pStyle w:val="FeatureBox2"/>
      </w:pPr>
      <w:r w:rsidRPr="003A76C6">
        <w:rPr>
          <w:rStyle w:val="Strong"/>
        </w:rPr>
        <w:t>Note:</w:t>
      </w:r>
      <w:r w:rsidRPr="003A76C6">
        <w:t xml:space="preserve"> </w:t>
      </w:r>
      <w:r w:rsidR="00F602C6">
        <w:t>t</w:t>
      </w:r>
      <w:r w:rsidR="00D22F15" w:rsidRPr="003A76C6">
        <w:t xml:space="preserve">he resource </w:t>
      </w:r>
      <w:hyperlink r:id="rId46">
        <w:r w:rsidR="00D22F15" w:rsidRPr="003A76C6">
          <w:rPr>
            <w:rStyle w:val="Hyperlink"/>
          </w:rPr>
          <w:t>Origin of the universe</w:t>
        </w:r>
      </w:hyperlink>
      <w:r w:rsidR="00D22F15" w:rsidRPr="003A76C6">
        <w:rPr>
          <w:rStyle w:val="Hyperlink"/>
          <w:color w:val="auto"/>
          <w:u w:val="none"/>
        </w:rPr>
        <w:t xml:space="preserve"> </w:t>
      </w:r>
      <w:r w:rsidR="00137D62" w:rsidRPr="003A76C6">
        <w:rPr>
          <w:rStyle w:val="Hyperlink"/>
          <w:color w:val="auto"/>
          <w:u w:val="none"/>
        </w:rPr>
        <w:t>include</w:t>
      </w:r>
      <w:r w:rsidR="00687C4A" w:rsidRPr="003A76C6">
        <w:rPr>
          <w:rStyle w:val="Hyperlink"/>
          <w:color w:val="auto"/>
          <w:u w:val="none"/>
        </w:rPr>
        <w:t>s</w:t>
      </w:r>
      <w:r w:rsidR="00137D62" w:rsidRPr="003A76C6">
        <w:rPr>
          <w:rStyle w:val="Hyperlink"/>
          <w:color w:val="auto"/>
          <w:u w:val="none"/>
        </w:rPr>
        <w:t xml:space="preserve"> use of the term ‘</w:t>
      </w:r>
      <w:r w:rsidR="00BB425C">
        <w:rPr>
          <w:rStyle w:val="Hyperlink"/>
          <w:color w:val="auto"/>
          <w:u w:val="none"/>
        </w:rPr>
        <w:t>A</w:t>
      </w:r>
      <w:r w:rsidR="00137D62" w:rsidRPr="003A76C6">
        <w:rPr>
          <w:rStyle w:val="Hyperlink"/>
          <w:color w:val="auto"/>
          <w:u w:val="none"/>
        </w:rPr>
        <w:t>borigines’</w:t>
      </w:r>
      <w:r w:rsidR="00944A0C" w:rsidRPr="003A76C6">
        <w:rPr>
          <w:rStyle w:val="Hyperlink"/>
          <w:color w:val="auto"/>
          <w:u w:val="none"/>
        </w:rPr>
        <w:t xml:space="preserve">, </w:t>
      </w:r>
      <w:r w:rsidR="00944A0C" w:rsidRPr="003A76C6">
        <w:t xml:space="preserve">however the department acknowledges that the </w:t>
      </w:r>
      <w:r w:rsidR="00E83312" w:rsidRPr="003A76C6">
        <w:t>phrase</w:t>
      </w:r>
      <w:r w:rsidR="00944A0C" w:rsidRPr="003A76C6">
        <w:t xml:space="preserve"> </w:t>
      </w:r>
      <w:r w:rsidR="00BB425C">
        <w:t>‘</w:t>
      </w:r>
      <w:r w:rsidR="00944A0C" w:rsidRPr="003A76C6">
        <w:t xml:space="preserve">Aboriginal </w:t>
      </w:r>
      <w:r w:rsidR="00BB425C">
        <w:t>p</w:t>
      </w:r>
      <w:r w:rsidR="00194EF7" w:rsidRPr="003A76C6">
        <w:t>eople</w:t>
      </w:r>
      <w:r w:rsidR="00BB425C">
        <w:t>(s)’</w:t>
      </w:r>
      <w:r w:rsidR="00194EF7" w:rsidRPr="003A76C6">
        <w:t xml:space="preserve"> </w:t>
      </w:r>
      <w:r w:rsidR="00944A0C" w:rsidRPr="003A76C6">
        <w:t xml:space="preserve">is the </w:t>
      </w:r>
      <w:r w:rsidR="0077382A" w:rsidRPr="003A76C6">
        <w:t>appropriate reference</w:t>
      </w:r>
      <w:r w:rsidR="00944A0C" w:rsidRPr="003A76C6">
        <w:t>.</w:t>
      </w:r>
    </w:p>
    <w:p w14:paraId="78B3883F" w14:textId="638BBB5F" w:rsidR="002922E5" w:rsidRPr="002922E5" w:rsidRDefault="00A33865" w:rsidP="004C10A2">
      <w:pPr>
        <w:pStyle w:val="FeatureBox2"/>
      </w:pPr>
      <w:r>
        <w:t>The</w:t>
      </w:r>
      <w:r w:rsidR="002922E5">
        <w:t xml:space="preserve"> </w:t>
      </w:r>
      <w:hyperlink r:id="rId47">
        <w:r w:rsidR="002922E5" w:rsidRPr="003A76C6">
          <w:rPr>
            <w:rStyle w:val="Hyperlink"/>
          </w:rPr>
          <w:t>Graffiti Board</w:t>
        </w:r>
      </w:hyperlink>
      <w:r w:rsidR="002922E5">
        <w:t xml:space="preserve"> </w:t>
      </w:r>
      <w:r>
        <w:t>strategy allows students to</w:t>
      </w:r>
      <w:r w:rsidR="002922E5" w:rsidRPr="002922E5">
        <w:t xml:space="preserve"> collaborate </w:t>
      </w:r>
      <w:r>
        <w:t>and</w:t>
      </w:r>
      <w:r w:rsidR="002922E5" w:rsidRPr="002922E5">
        <w:t xml:space="preserve"> write on large sheets </w:t>
      </w:r>
      <w:r w:rsidR="00BB425C">
        <w:t xml:space="preserve">of paper </w:t>
      </w:r>
      <w:r w:rsidR="002922E5" w:rsidRPr="002922E5">
        <w:t>or whiteboards, review each other</w:t>
      </w:r>
      <w:r w:rsidR="00BB425C">
        <w:t>’</w:t>
      </w:r>
      <w:r w:rsidR="002922E5" w:rsidRPr="002922E5">
        <w:t xml:space="preserve">s contributions and facilitate group discussions based on the ideas presented. For remote learning, virtual platforms like </w:t>
      </w:r>
      <w:hyperlink r:id="rId48" w:history="1">
        <w:r w:rsidR="00171E65" w:rsidRPr="00171E65">
          <w:rPr>
            <w:rStyle w:val="Hyperlink"/>
          </w:rPr>
          <w:t>Google Docs</w:t>
        </w:r>
      </w:hyperlink>
      <w:r w:rsidR="002922E5" w:rsidRPr="002922E5">
        <w:t xml:space="preserve"> or </w:t>
      </w:r>
      <w:hyperlink r:id="rId49" w:history="1">
        <w:r w:rsidR="002922E5" w:rsidRPr="00171E65">
          <w:rPr>
            <w:rStyle w:val="Hyperlink"/>
          </w:rPr>
          <w:t>Padlet</w:t>
        </w:r>
      </w:hyperlink>
      <w:r w:rsidR="002922E5" w:rsidRPr="002922E5">
        <w:t xml:space="preserve"> can be used for the same purpose, allowing feedback and reflection on classmates</w:t>
      </w:r>
      <w:r w:rsidR="00BB425C">
        <w:t>’</w:t>
      </w:r>
      <w:r w:rsidR="002922E5" w:rsidRPr="002922E5">
        <w:t xml:space="preserve"> responses.</w:t>
      </w:r>
    </w:p>
    <w:p w14:paraId="75012F2B" w14:textId="4408F76A" w:rsidR="008E023A" w:rsidRPr="003A76C6" w:rsidRDefault="008E023A" w:rsidP="008E023A">
      <w:r w:rsidRPr="003A76C6">
        <w:t xml:space="preserve">Examine </w:t>
      </w:r>
      <w:hyperlink r:id="rId50">
        <w:r w:rsidRPr="003A76C6">
          <w:rPr>
            <w:rStyle w:val="Hyperlink"/>
          </w:rPr>
          <w:t>Origin of the universe</w:t>
        </w:r>
      </w:hyperlink>
      <w:r w:rsidRPr="003A76C6">
        <w:t xml:space="preserve"> and participate in a </w:t>
      </w:r>
      <w:hyperlink r:id="rId51">
        <w:r w:rsidRPr="003A76C6">
          <w:rPr>
            <w:rStyle w:val="Hyperlink"/>
          </w:rPr>
          <w:t>Graffiti Board</w:t>
        </w:r>
      </w:hyperlink>
      <w:r w:rsidRPr="003A76C6">
        <w:t xml:space="preserve"> routine to share comments or questions you have about </w:t>
      </w:r>
      <w:r w:rsidR="009C2CE1">
        <w:t>‘</w:t>
      </w:r>
      <w:r w:rsidRPr="003A76C6">
        <w:t xml:space="preserve">the nature of the Dreaming </w:t>
      </w:r>
      <w:r w:rsidR="00506D54" w:rsidRPr="003A76C6">
        <w:t>–</w:t>
      </w:r>
      <w:r w:rsidRPr="003A76C6">
        <w:t xml:space="preserve"> the origin</w:t>
      </w:r>
      <w:r w:rsidR="00663632" w:rsidRPr="003A76C6">
        <w:t>s</w:t>
      </w:r>
      <w:r w:rsidRPr="003A76C6">
        <w:t xml:space="preserve"> of the universe</w:t>
      </w:r>
      <w:r w:rsidR="009C2CE1">
        <w:t>’</w:t>
      </w:r>
      <w:r w:rsidRPr="003A76C6">
        <w:t xml:space="preserve"> with your class.</w:t>
      </w:r>
    </w:p>
    <w:p w14:paraId="0A3C9D7A" w14:textId="4BDE8865" w:rsidR="00C55405" w:rsidRPr="003A76C6" w:rsidRDefault="006C4814" w:rsidP="006C4814">
      <w:pPr>
        <w:pStyle w:val="FeatureBox2"/>
      </w:pPr>
      <w:r w:rsidRPr="00C76988">
        <w:rPr>
          <w:b/>
          <w:bCs/>
        </w:rPr>
        <w:lastRenderedPageBreak/>
        <w:t>Note:</w:t>
      </w:r>
      <w:r w:rsidRPr="003A76C6">
        <w:t xml:space="preserve"> </w:t>
      </w:r>
      <w:r w:rsidR="00F602C6">
        <w:t>t</w:t>
      </w:r>
      <w:r w:rsidR="008947F6" w:rsidRPr="003A76C6">
        <w:t xml:space="preserve">he information from </w:t>
      </w:r>
      <w:hyperlink r:id="rId52" w:tgtFrame="_blank" w:history="1">
        <w:r w:rsidR="008947F6" w:rsidRPr="003A76C6">
          <w:rPr>
            <w:rStyle w:val="Hyperlink"/>
          </w:rPr>
          <w:t>The Dreaming</w:t>
        </w:r>
      </w:hyperlink>
      <w:r w:rsidR="008947F6" w:rsidRPr="003A76C6">
        <w:t xml:space="preserve"> </w:t>
      </w:r>
      <w:r w:rsidR="00513E45" w:rsidRPr="003A76C6">
        <w:t>represents the Upper Hunter region. Residents</w:t>
      </w:r>
      <w:r w:rsidR="00D34E09" w:rsidRPr="003A76C6">
        <w:t xml:space="preserve">, organisations and Muswellbrook Shire Council have been used to </w:t>
      </w:r>
      <w:r w:rsidR="00D24B23" w:rsidRPr="003A76C6">
        <w:t>provide</w:t>
      </w:r>
      <w:r w:rsidR="00D34E09" w:rsidRPr="003A76C6">
        <w:t xml:space="preserve"> examples and personal connections to assist users to see the relevance </w:t>
      </w:r>
      <w:r w:rsidR="001A72B6" w:rsidRPr="003A76C6">
        <w:t xml:space="preserve">of the information in a local setting. Where possible you may want to do a comparison activity with your local school </w:t>
      </w:r>
      <w:r w:rsidR="00D24B23" w:rsidRPr="003A76C6">
        <w:t xml:space="preserve">Aboriginal Communities </w:t>
      </w:r>
      <w:r w:rsidR="00DF1FBE" w:rsidRPr="003A76C6">
        <w:t>or a</w:t>
      </w:r>
      <w:r w:rsidR="00D24B23" w:rsidRPr="003A76C6">
        <w:t xml:space="preserve"> neighbouring community.</w:t>
      </w:r>
    </w:p>
    <w:p w14:paraId="21E2CCFE" w14:textId="3796DF6F" w:rsidR="008E023A" w:rsidRPr="003A76C6" w:rsidRDefault="008E023A" w:rsidP="008E023A">
      <w:r w:rsidRPr="003A76C6">
        <w:t xml:space="preserve">Navigate to the webpage </w:t>
      </w:r>
      <w:hyperlink r:id="rId53" w:tgtFrame="_blank" w:history="1">
        <w:r w:rsidRPr="003A76C6">
          <w:rPr>
            <w:rStyle w:val="Hyperlink"/>
          </w:rPr>
          <w:t>The Dreaming</w:t>
        </w:r>
      </w:hyperlink>
      <w:r w:rsidRPr="003A76C6">
        <w:t xml:space="preserve"> and use a note-</w:t>
      </w:r>
      <w:r w:rsidR="00B27318">
        <w:t>t</w:t>
      </w:r>
      <w:r w:rsidRPr="003A76C6">
        <w:t xml:space="preserve">aking system like </w:t>
      </w:r>
      <w:hyperlink r:id="rId54" w:tgtFrame="_blank" w:history="1">
        <w:r w:rsidRPr="003A76C6">
          <w:rPr>
            <w:rStyle w:val="Hyperlink"/>
          </w:rPr>
          <w:t>Cornell Notes</w:t>
        </w:r>
      </w:hyperlink>
      <w:r w:rsidRPr="003A76C6">
        <w:t xml:space="preserve"> to collate information about the origins of the universe from the tabs:</w:t>
      </w:r>
    </w:p>
    <w:p w14:paraId="14DEE6DF" w14:textId="6790F479" w:rsidR="008E023A" w:rsidRPr="003A76C6" w:rsidRDefault="008E023A" w:rsidP="00EE30FA">
      <w:pPr>
        <w:pStyle w:val="ListBullet"/>
      </w:pPr>
      <w:r w:rsidRPr="003A76C6">
        <w:t>The Dreaming</w:t>
      </w:r>
    </w:p>
    <w:p w14:paraId="464BAE23" w14:textId="6CD5F7D1" w:rsidR="008E023A" w:rsidRPr="003A76C6" w:rsidRDefault="008E023A" w:rsidP="00EE30FA">
      <w:pPr>
        <w:pStyle w:val="ListBullet"/>
      </w:pPr>
      <w:r w:rsidRPr="003A76C6">
        <w:t>Explaining creation</w:t>
      </w:r>
    </w:p>
    <w:p w14:paraId="6064463C" w14:textId="66EB52D7" w:rsidR="008E023A" w:rsidRPr="003A76C6" w:rsidRDefault="008E023A" w:rsidP="00EE30FA">
      <w:pPr>
        <w:pStyle w:val="ListBullet"/>
      </w:pPr>
      <w:r w:rsidRPr="003A76C6">
        <w:t>Creating and recreating life</w:t>
      </w:r>
    </w:p>
    <w:p w14:paraId="01E75D9E" w14:textId="32067FFD" w:rsidR="008E023A" w:rsidRPr="003A76C6" w:rsidRDefault="008E023A" w:rsidP="00EE30FA">
      <w:pPr>
        <w:pStyle w:val="ListBullet"/>
      </w:pPr>
      <w:r w:rsidRPr="003A76C6">
        <w:t xml:space="preserve">Video </w:t>
      </w:r>
      <w:r w:rsidR="00681B7C">
        <w:t>T</w:t>
      </w:r>
      <w:r w:rsidRPr="003A76C6">
        <w:t>he Dreaming.</w:t>
      </w:r>
    </w:p>
    <w:p w14:paraId="23FF2681" w14:textId="67D0089D" w:rsidR="008E023A" w:rsidRPr="003A76C6" w:rsidRDefault="008E023A" w:rsidP="008E023A">
      <w:r w:rsidRPr="003A76C6">
        <w:t xml:space="preserve">Review your </w:t>
      </w:r>
      <w:hyperlink r:id="rId55">
        <w:r w:rsidRPr="003A76C6">
          <w:rPr>
            <w:rStyle w:val="Hyperlink"/>
          </w:rPr>
          <w:t>KWLH</w:t>
        </w:r>
      </w:hyperlink>
      <w:r w:rsidRPr="003A76C6">
        <w:t xml:space="preserve"> chart for the topic </w:t>
      </w:r>
      <w:r w:rsidR="009C2CE1">
        <w:t>‘</w:t>
      </w:r>
      <w:r w:rsidRPr="003A76C6">
        <w:t>The nature of the Dreaming</w:t>
      </w:r>
      <w:r w:rsidR="009C2CE1">
        <w:t>’</w:t>
      </w:r>
      <w:r w:rsidRPr="003A76C6">
        <w:t xml:space="preserve"> and update your columns as necessary.</w:t>
      </w:r>
    </w:p>
    <w:p w14:paraId="7BC996E9" w14:textId="11C9DE70" w:rsidR="008E023A" w:rsidRPr="003A76C6" w:rsidRDefault="008E023A" w:rsidP="00A445AB">
      <w:pPr>
        <w:pStyle w:val="Heading3"/>
      </w:pPr>
      <w:bookmarkStart w:id="22" w:name="_Toc191548321"/>
      <w:r w:rsidRPr="003A76C6">
        <w:t>Sacred sites</w:t>
      </w:r>
      <w:bookmarkEnd w:id="22"/>
    </w:p>
    <w:p w14:paraId="7ABCC2A7" w14:textId="0C7E0FC1" w:rsidR="008E023A" w:rsidRPr="003A76C6" w:rsidRDefault="00E0079F" w:rsidP="005B2EED">
      <w:pPr>
        <w:pStyle w:val="FeatureBox2"/>
      </w:pPr>
      <w:r w:rsidRPr="003A76C6">
        <w:rPr>
          <w:rStyle w:val="Strong"/>
        </w:rPr>
        <w:t>Note</w:t>
      </w:r>
      <w:r w:rsidRPr="00500E43">
        <w:rPr>
          <w:rStyle w:val="Strong"/>
        </w:rPr>
        <w:t>:</w:t>
      </w:r>
      <w:r w:rsidRPr="00D009D3">
        <w:rPr>
          <w:rStyle w:val="Strong"/>
          <w:b w:val="0"/>
          <w:bCs w:val="0"/>
        </w:rPr>
        <w:t xml:space="preserve"> </w:t>
      </w:r>
      <w:r w:rsidR="00F602C6">
        <w:t>s</w:t>
      </w:r>
      <w:r w:rsidR="00404BB8" w:rsidRPr="003A76C6">
        <w:t xml:space="preserve">tudents may need to be explicitly taught that sacred texts </w:t>
      </w:r>
      <w:r w:rsidR="00853F59" w:rsidRPr="003A76C6">
        <w:t xml:space="preserve">are not limited to written texts. </w:t>
      </w:r>
      <w:r w:rsidR="001765AC" w:rsidRPr="003A76C6">
        <w:t xml:space="preserve">For </w:t>
      </w:r>
      <w:r w:rsidR="007946EA" w:rsidRPr="003A76C6">
        <w:t>example, s</w:t>
      </w:r>
      <w:r w:rsidR="00853F59" w:rsidRPr="003A76C6">
        <w:t xml:space="preserve">acred texts can include </w:t>
      </w:r>
      <w:r w:rsidR="00F76126" w:rsidRPr="003A76C6">
        <w:t xml:space="preserve">art, </w:t>
      </w:r>
      <w:r w:rsidR="001765AC" w:rsidRPr="003A76C6">
        <w:t>oral traditions</w:t>
      </w:r>
      <w:r w:rsidR="007946EA" w:rsidRPr="003A76C6">
        <w:t xml:space="preserve">, </w:t>
      </w:r>
      <w:r w:rsidR="0005360A" w:rsidRPr="003A76C6">
        <w:t xml:space="preserve">symbolic </w:t>
      </w:r>
      <w:r w:rsidR="007B602F" w:rsidRPr="003A76C6">
        <w:t>performances and music.</w:t>
      </w:r>
    </w:p>
    <w:p w14:paraId="033CB0DE" w14:textId="1856945C" w:rsidR="00C93FDE" w:rsidRPr="003A76C6" w:rsidRDefault="008115E5" w:rsidP="00513708">
      <w:pPr>
        <w:pStyle w:val="FeatureBox2"/>
      </w:pPr>
      <w:hyperlink r:id="rId56" w:tgtFrame="_blank" w:history="1">
        <w:r w:rsidRPr="003A76C6">
          <w:rPr>
            <w:rStyle w:val="Hyperlink"/>
          </w:rPr>
          <w:t xml:space="preserve">The </w:t>
        </w:r>
        <w:r w:rsidR="00681B7C">
          <w:rPr>
            <w:rStyle w:val="Hyperlink"/>
          </w:rPr>
          <w:t>I</w:t>
        </w:r>
        <w:r w:rsidRPr="003A76C6">
          <w:rPr>
            <w:rStyle w:val="Hyperlink"/>
          </w:rPr>
          <w:t>mportance of Sacred Sites (1:41)</w:t>
        </w:r>
      </w:hyperlink>
      <w:r w:rsidRPr="003A76C6">
        <w:t xml:space="preserve"> </w:t>
      </w:r>
      <w:r w:rsidR="00466836" w:rsidRPr="003A76C6">
        <w:t xml:space="preserve">is a video </w:t>
      </w:r>
      <w:r w:rsidRPr="003A76C6">
        <w:t>f</w:t>
      </w:r>
      <w:r w:rsidR="00513708" w:rsidRPr="003A76C6">
        <w:t>rom Aunty Munya Andrews an Aboriginal Elder from the Kimberly Region of Western Australia and Evolve</w:t>
      </w:r>
      <w:r w:rsidR="00466836" w:rsidRPr="003A76C6">
        <w:t>.</w:t>
      </w:r>
      <w:r w:rsidR="00513708" w:rsidRPr="003A76C6">
        <w:t xml:space="preserve"> </w:t>
      </w:r>
      <w:r w:rsidR="00466836" w:rsidRPr="003A76C6">
        <w:t>Her</w:t>
      </w:r>
      <w:r w:rsidR="00513708" w:rsidRPr="003A76C6">
        <w:t xml:space="preserve"> work is based out of Canberra. </w:t>
      </w:r>
      <w:r w:rsidR="001E14A9" w:rsidRPr="003A76C6">
        <w:t xml:space="preserve">More information can be located at </w:t>
      </w:r>
      <w:hyperlink r:id="rId57" w:history="1">
        <w:r w:rsidR="001E14A9">
          <w:rPr>
            <w:rStyle w:val="Hyperlink"/>
          </w:rPr>
          <w:t>Evolve communities – Aunty Munya Andrews</w:t>
        </w:r>
      </w:hyperlink>
      <w:r w:rsidR="001E14A9">
        <w:rPr>
          <w:rStyle w:val="Hyperlink"/>
        </w:rPr>
        <w:t>.</w:t>
      </w:r>
    </w:p>
    <w:p w14:paraId="094C120A" w14:textId="02A012C4" w:rsidR="00513708" w:rsidRPr="003A76C6" w:rsidRDefault="00C93FDE" w:rsidP="00513708">
      <w:pPr>
        <w:pStyle w:val="FeatureBox2"/>
      </w:pPr>
      <w:r w:rsidRPr="003A76C6">
        <w:t>Not all Aboriginal Communities allow you to visit Sacred Sites</w:t>
      </w:r>
      <w:r w:rsidR="00057F05" w:rsidRPr="003A76C6">
        <w:t>,</w:t>
      </w:r>
      <w:r w:rsidRPr="003A76C6">
        <w:t xml:space="preserve"> as some are </w:t>
      </w:r>
      <w:r w:rsidR="009C2CE1">
        <w:t>m</w:t>
      </w:r>
      <w:r w:rsidRPr="003A76C6">
        <w:t xml:space="preserve">en’s and </w:t>
      </w:r>
      <w:r w:rsidR="009C2CE1">
        <w:t>w</w:t>
      </w:r>
      <w:r w:rsidRPr="003A76C6">
        <w:t>omen’s business</w:t>
      </w:r>
      <w:r w:rsidR="00372F4F">
        <w:t>,</w:t>
      </w:r>
      <w:r w:rsidRPr="003A76C6">
        <w:t xml:space="preserve"> and hold cultural stories and practices only for Aboriginal and</w:t>
      </w:r>
      <w:r w:rsidR="009C2CE1">
        <w:t>/or</w:t>
      </w:r>
      <w:r w:rsidRPr="003A76C6">
        <w:t xml:space="preserve"> Torres Strait Islander </w:t>
      </w:r>
      <w:r w:rsidR="009C2CE1">
        <w:t>p</w:t>
      </w:r>
      <w:r w:rsidRPr="003A76C6">
        <w:t>eoples of that community with the right permissions.</w:t>
      </w:r>
    </w:p>
    <w:p w14:paraId="7578C5C4" w14:textId="0447E2B1" w:rsidR="000E231F" w:rsidRPr="003A76C6" w:rsidRDefault="000E231F" w:rsidP="007B2312">
      <w:pPr>
        <w:pStyle w:val="FeatureBox2"/>
      </w:pPr>
      <w:hyperlink r:id="rId58" w:tgtFrame="_blank" w:history="1">
        <w:r w:rsidRPr="003A76C6">
          <w:rPr>
            <w:rStyle w:val="Hyperlink"/>
          </w:rPr>
          <w:t>Bulgandry Aboriginal Art Site – This Place (3:56)</w:t>
        </w:r>
      </w:hyperlink>
      <w:r w:rsidRPr="003A76C6">
        <w:rPr>
          <w:rStyle w:val="Hyperlink"/>
          <w:u w:val="none"/>
        </w:rPr>
        <w:t xml:space="preserve"> </w:t>
      </w:r>
      <w:r w:rsidRPr="003A76C6">
        <w:t>is from Brisbane Water National Parks on the Central Coast.</w:t>
      </w:r>
    </w:p>
    <w:p w14:paraId="79DAA71D" w14:textId="73322849" w:rsidR="005B2EED" w:rsidRPr="003A76C6" w:rsidRDefault="002642F4" w:rsidP="005B2EED">
      <w:r w:rsidRPr="003A76C6">
        <w:t>Engage</w:t>
      </w:r>
      <w:r w:rsidR="005B2EED" w:rsidRPr="003A76C6">
        <w:t xml:space="preserve"> with </w:t>
      </w:r>
      <w:hyperlink r:id="rId59" w:tgtFrame="_blank" w:history="1">
        <w:r w:rsidR="005B2EED" w:rsidRPr="003A76C6">
          <w:rPr>
            <w:rStyle w:val="Hyperlink"/>
          </w:rPr>
          <w:t xml:space="preserve">The </w:t>
        </w:r>
        <w:r w:rsidR="00681B7C">
          <w:rPr>
            <w:rStyle w:val="Hyperlink"/>
          </w:rPr>
          <w:t>I</w:t>
        </w:r>
        <w:r w:rsidR="005B2EED" w:rsidRPr="003A76C6">
          <w:rPr>
            <w:rStyle w:val="Hyperlink"/>
          </w:rPr>
          <w:t>mportance of Sacred Sites (1:41)</w:t>
        </w:r>
      </w:hyperlink>
      <w:r w:rsidR="005B2EED" w:rsidRPr="003A76C6">
        <w:t xml:space="preserve"> and </w:t>
      </w:r>
      <w:hyperlink r:id="rId60" w:tgtFrame="_blank" w:history="1">
        <w:r w:rsidR="005B2EED" w:rsidRPr="003A76C6">
          <w:rPr>
            <w:rStyle w:val="Hyperlink"/>
          </w:rPr>
          <w:t>Bulgandry Aboriginal Art Site – This Place (3:56)</w:t>
        </w:r>
      </w:hyperlink>
      <w:r w:rsidR="005B2EED" w:rsidRPr="003A76C6">
        <w:t>.</w:t>
      </w:r>
    </w:p>
    <w:p w14:paraId="1BE6EA77" w14:textId="50AEF1D9" w:rsidR="005B2EED" w:rsidRPr="003A76C6" w:rsidRDefault="008C0BB7" w:rsidP="005B2EED">
      <w:pPr>
        <w:pStyle w:val="ListBullet"/>
      </w:pPr>
      <w:r w:rsidRPr="003A76C6">
        <w:lastRenderedPageBreak/>
        <w:t>I</w:t>
      </w:r>
      <w:r w:rsidR="005B2EED" w:rsidRPr="003A76C6">
        <w:t>n small group</w:t>
      </w:r>
      <w:r w:rsidRPr="003A76C6">
        <w:t>s</w:t>
      </w:r>
      <w:r w:rsidR="005B2EED" w:rsidRPr="003A76C6">
        <w:t xml:space="preserve"> create a concept map </w:t>
      </w:r>
      <w:r w:rsidR="00FE454F" w:rsidRPr="003A76C6">
        <w:t xml:space="preserve">that </w:t>
      </w:r>
      <w:r w:rsidR="00CE4E7F" w:rsidRPr="003A76C6">
        <w:t xml:space="preserve">outlines </w:t>
      </w:r>
      <w:r w:rsidR="00930B33" w:rsidRPr="003A76C6">
        <w:t>the nature of the Dreaming</w:t>
      </w:r>
      <w:r w:rsidR="00285356" w:rsidRPr="003A76C6">
        <w:t xml:space="preserve"> to sacred sites</w:t>
      </w:r>
      <w:r w:rsidR="00930B33" w:rsidRPr="003A76C6">
        <w:t xml:space="preserve"> and other elements of the Dreaming</w:t>
      </w:r>
      <w:r w:rsidR="00FE454F" w:rsidRPr="003A76C6">
        <w:t xml:space="preserve"> for the communities</w:t>
      </w:r>
      <w:r w:rsidR="006E0130" w:rsidRPr="003A76C6">
        <w:t xml:space="preserve"> referenced.</w:t>
      </w:r>
    </w:p>
    <w:p w14:paraId="2F681976" w14:textId="010FA0D3" w:rsidR="00DB2B9C" w:rsidRPr="003A76C6" w:rsidRDefault="00C56D3D" w:rsidP="006D498E">
      <w:pPr>
        <w:pStyle w:val="FeatureBox2"/>
      </w:pPr>
      <w:r w:rsidRPr="00841E38">
        <w:rPr>
          <w:rStyle w:val="Strong"/>
        </w:rPr>
        <w:t>Note</w:t>
      </w:r>
      <w:r w:rsidRPr="000E45A8">
        <w:rPr>
          <w:b/>
        </w:rPr>
        <w:t>:</w:t>
      </w:r>
      <w:r w:rsidRPr="003A76C6">
        <w:t xml:space="preserve"> </w:t>
      </w:r>
      <w:r w:rsidR="00F602C6">
        <w:t>t</w:t>
      </w:r>
      <w:r w:rsidR="00DB2B9C" w:rsidRPr="003A76C6">
        <w:t xml:space="preserve">he webpage </w:t>
      </w:r>
      <w:hyperlink r:id="rId61" w:anchor=":~:text=of%20Cultural%20Competence-,Sacred%20sites,the%20site%20during%20The%20Dreaming" w:tgtFrame="_blank" w:history="1">
        <w:r w:rsidR="00DB2B9C" w:rsidRPr="003A76C6">
          <w:rPr>
            <w:rStyle w:val="Hyperlink"/>
          </w:rPr>
          <w:t>The Dreaming</w:t>
        </w:r>
      </w:hyperlink>
      <w:r w:rsidR="00B57EFF" w:rsidRPr="003A76C6">
        <w:rPr>
          <w:rStyle w:val="Hyperlink"/>
          <w:u w:val="none"/>
        </w:rPr>
        <w:t xml:space="preserve"> </w:t>
      </w:r>
      <w:r w:rsidR="009421EC" w:rsidRPr="003A76C6">
        <w:rPr>
          <w:rStyle w:val="Hyperlink"/>
          <w:color w:val="auto"/>
          <w:u w:val="none"/>
        </w:rPr>
        <w:t xml:space="preserve">will also open on the first </w:t>
      </w:r>
      <w:r w:rsidR="00BF6AB6" w:rsidRPr="003A76C6">
        <w:rPr>
          <w:rStyle w:val="Hyperlink"/>
          <w:color w:val="auto"/>
          <w:u w:val="none"/>
        </w:rPr>
        <w:t xml:space="preserve">tab ‘The Dreaming’. Students will need to </w:t>
      </w:r>
      <w:r w:rsidR="00F602C6">
        <w:rPr>
          <w:rStyle w:val="Hyperlink"/>
          <w:color w:val="auto"/>
          <w:u w:val="none"/>
        </w:rPr>
        <w:t>select</w:t>
      </w:r>
      <w:r w:rsidR="00BF6AB6" w:rsidRPr="003A76C6">
        <w:rPr>
          <w:rStyle w:val="Hyperlink"/>
          <w:color w:val="auto"/>
          <w:u w:val="none"/>
        </w:rPr>
        <w:t xml:space="preserve"> the tab </w:t>
      </w:r>
      <w:r w:rsidR="00BF6AB6" w:rsidRPr="00C069EB">
        <w:rPr>
          <w:rStyle w:val="Hyperlink"/>
          <w:b/>
          <w:bCs/>
          <w:color w:val="auto"/>
          <w:u w:val="none"/>
        </w:rPr>
        <w:t>Sacred sites</w:t>
      </w:r>
      <w:r w:rsidR="00BF6AB6" w:rsidRPr="003A76C6">
        <w:rPr>
          <w:rStyle w:val="Hyperlink"/>
          <w:color w:val="auto"/>
          <w:u w:val="none"/>
        </w:rPr>
        <w:t xml:space="preserve"> to access </w:t>
      </w:r>
      <w:r w:rsidR="00BB1C60" w:rsidRPr="003A76C6">
        <w:rPr>
          <w:rStyle w:val="Hyperlink"/>
          <w:color w:val="auto"/>
          <w:u w:val="none"/>
        </w:rPr>
        <w:t>information</w:t>
      </w:r>
      <w:r w:rsidR="00330706" w:rsidRPr="003A76C6">
        <w:rPr>
          <w:rStyle w:val="Hyperlink"/>
          <w:color w:val="auto"/>
          <w:u w:val="none"/>
        </w:rPr>
        <w:t xml:space="preserve"> for the next activity.</w:t>
      </w:r>
    </w:p>
    <w:p w14:paraId="04BDA396" w14:textId="59393889" w:rsidR="005B2EED" w:rsidRPr="003A76C6" w:rsidRDefault="005B2EED" w:rsidP="005B2EED">
      <w:r w:rsidRPr="003A76C6">
        <w:t xml:space="preserve">Navigate the webpage </w:t>
      </w:r>
      <w:hyperlink r:id="rId62" w:anchor=":~:text=of%20Cultural%20Competence-,Sacred%20sites,the%20site%20during%20The%20Dreaming" w:tgtFrame="_blank" w:history="1">
        <w:r w:rsidRPr="003A76C6">
          <w:rPr>
            <w:rStyle w:val="Hyperlink"/>
          </w:rPr>
          <w:t>The Dreaming</w:t>
        </w:r>
      </w:hyperlink>
      <w:r w:rsidRPr="003A76C6">
        <w:t xml:space="preserve"> </w:t>
      </w:r>
      <w:r w:rsidR="00BB1C60" w:rsidRPr="003A76C6">
        <w:t>and</w:t>
      </w:r>
      <w:r w:rsidRPr="003A76C6">
        <w:t xml:space="preserve"> </w:t>
      </w:r>
      <w:r w:rsidR="00F602C6">
        <w:t>select</w:t>
      </w:r>
      <w:r w:rsidR="00BB1C60" w:rsidRPr="003A76C6">
        <w:t xml:space="preserve"> </w:t>
      </w:r>
      <w:r w:rsidRPr="003A76C6">
        <w:t xml:space="preserve">the tab </w:t>
      </w:r>
      <w:r w:rsidRPr="00C069EB">
        <w:rPr>
          <w:b/>
          <w:bCs/>
        </w:rPr>
        <w:t>Sacred sites</w:t>
      </w:r>
      <w:r w:rsidRPr="003A76C6">
        <w:t xml:space="preserve">. </w:t>
      </w:r>
      <w:r w:rsidR="008C7287" w:rsidRPr="003A76C6">
        <w:t xml:space="preserve">Summarise the key points </w:t>
      </w:r>
      <w:r w:rsidR="0093780C" w:rsidRPr="003A76C6">
        <w:t>in 5 bullet points.</w:t>
      </w:r>
    </w:p>
    <w:p w14:paraId="5EBC11E6" w14:textId="1006A0E4" w:rsidR="005B2EED" w:rsidRPr="003A76C6" w:rsidRDefault="00A1686E" w:rsidP="00A445AB">
      <w:pPr>
        <w:pStyle w:val="Heading3"/>
      </w:pPr>
      <w:bookmarkStart w:id="23" w:name="_Toc191548322"/>
      <w:r w:rsidRPr="003A76C6">
        <w:t>Stories of the Dreaming</w:t>
      </w:r>
      <w:bookmarkEnd w:id="23"/>
    </w:p>
    <w:p w14:paraId="68CC5FB9" w14:textId="5705D1A8" w:rsidR="00D5638B" w:rsidRPr="003A76C6" w:rsidRDefault="002D52F7" w:rsidP="00454119">
      <w:pPr>
        <w:pStyle w:val="FeatureBox2"/>
      </w:pPr>
      <w:r w:rsidRPr="000E45A8">
        <w:rPr>
          <w:b/>
          <w:bCs/>
        </w:rPr>
        <w:t>Note:</w:t>
      </w:r>
      <w:r w:rsidRPr="003A76C6">
        <w:t xml:space="preserve"> </w:t>
      </w:r>
      <w:r w:rsidR="00454119" w:rsidRPr="003A76C6">
        <w:t>Colin Jones, who is on the video</w:t>
      </w:r>
      <w:r w:rsidR="00B935CB" w:rsidRPr="003A76C6">
        <w:t xml:space="preserve"> </w:t>
      </w:r>
      <w:hyperlink r:id="rId63" w:tgtFrame="_blank" w:history="1">
        <w:r w:rsidR="00B935CB" w:rsidRPr="003A76C6">
          <w:rPr>
            <w:rStyle w:val="Hyperlink"/>
          </w:rPr>
          <w:t xml:space="preserve">Songlines: Aboriginal </w:t>
        </w:r>
        <w:r w:rsidR="00E762A5">
          <w:rPr>
            <w:rStyle w:val="Hyperlink"/>
          </w:rPr>
          <w:t>A</w:t>
        </w:r>
        <w:r w:rsidR="00B935CB" w:rsidRPr="003A76C6">
          <w:rPr>
            <w:rStyle w:val="Hyperlink"/>
          </w:rPr>
          <w:t xml:space="preserve">rt and </w:t>
        </w:r>
        <w:r w:rsidR="00E762A5">
          <w:rPr>
            <w:rStyle w:val="Hyperlink"/>
          </w:rPr>
          <w:t>S</w:t>
        </w:r>
        <w:r w:rsidR="00B935CB" w:rsidRPr="003A76C6">
          <w:rPr>
            <w:rStyle w:val="Hyperlink"/>
          </w:rPr>
          <w:t>torytelling (3:32)</w:t>
        </w:r>
      </w:hyperlink>
      <w:r w:rsidR="00454119" w:rsidRPr="003A76C6">
        <w:t xml:space="preserve">, is from Ipswich, Queensland, and is of </w:t>
      </w:r>
      <w:proofErr w:type="spellStart"/>
      <w:r w:rsidR="00454119" w:rsidRPr="003A76C6">
        <w:t>Kaladoon</w:t>
      </w:r>
      <w:proofErr w:type="spellEnd"/>
      <w:r w:rsidR="00454119" w:rsidRPr="003A76C6">
        <w:t xml:space="preserve"> and </w:t>
      </w:r>
      <w:proofErr w:type="spellStart"/>
      <w:r w:rsidR="00454119" w:rsidRPr="003A76C6">
        <w:t>Nunuckle</w:t>
      </w:r>
      <w:proofErr w:type="spellEnd"/>
      <w:r w:rsidR="00454119" w:rsidRPr="003A76C6">
        <w:t xml:space="preserve"> tribal descent. </w:t>
      </w:r>
      <w:r w:rsidR="00E762A5">
        <w:t>More i</w:t>
      </w:r>
      <w:r w:rsidR="00454119" w:rsidRPr="003A76C6">
        <w:t xml:space="preserve">nformation </w:t>
      </w:r>
      <w:r w:rsidR="00E762A5">
        <w:t xml:space="preserve">can be </w:t>
      </w:r>
      <w:r w:rsidR="00C069EB">
        <w:t>found on</w:t>
      </w:r>
      <w:r w:rsidR="00E762A5">
        <w:t xml:space="preserve"> the</w:t>
      </w:r>
      <w:r w:rsidR="006837CA" w:rsidRPr="003A76C6">
        <w:t xml:space="preserve"> </w:t>
      </w:r>
      <w:hyperlink r:id="rId64" w:history="1">
        <w:r w:rsidR="00E762A5">
          <w:rPr>
            <w:rStyle w:val="Hyperlink"/>
          </w:rPr>
          <w:t>Aboriginal Art Galleries</w:t>
        </w:r>
      </w:hyperlink>
      <w:r w:rsidR="00E762A5">
        <w:rPr>
          <w:rStyle w:val="Hyperlink"/>
        </w:rPr>
        <w:t xml:space="preserve"> webpage</w:t>
      </w:r>
      <w:r w:rsidR="006837CA" w:rsidRPr="003A76C6">
        <w:t>.</w:t>
      </w:r>
    </w:p>
    <w:p w14:paraId="6B5B433B" w14:textId="2A36014D" w:rsidR="00A1686E" w:rsidRPr="003A76C6" w:rsidRDefault="00A1686E" w:rsidP="00A1686E">
      <w:r w:rsidRPr="003A76C6">
        <w:t xml:space="preserve">Engage with </w:t>
      </w:r>
      <w:hyperlink r:id="rId65" w:tgtFrame="_blank" w:history="1">
        <w:r w:rsidRPr="003A76C6">
          <w:rPr>
            <w:rStyle w:val="Hyperlink"/>
          </w:rPr>
          <w:t xml:space="preserve">Songlines: Aboriginal </w:t>
        </w:r>
        <w:r w:rsidR="00E762A5">
          <w:rPr>
            <w:rStyle w:val="Hyperlink"/>
          </w:rPr>
          <w:t>A</w:t>
        </w:r>
        <w:r w:rsidRPr="003A76C6">
          <w:rPr>
            <w:rStyle w:val="Hyperlink"/>
          </w:rPr>
          <w:t xml:space="preserve">rt and </w:t>
        </w:r>
        <w:r w:rsidR="00E762A5">
          <w:rPr>
            <w:rStyle w:val="Hyperlink"/>
          </w:rPr>
          <w:t>S</w:t>
        </w:r>
        <w:r w:rsidRPr="003A76C6">
          <w:rPr>
            <w:rStyle w:val="Hyperlink"/>
          </w:rPr>
          <w:t>torytelling (3:32)</w:t>
        </w:r>
      </w:hyperlink>
      <w:r w:rsidRPr="003A76C6">
        <w:t xml:space="preserve"> and contribute to a class </w:t>
      </w:r>
      <w:hyperlink r:id="rId66" w:anchor=".ZHgnNhqUBmc.link" w:history="1">
        <w:r w:rsidRPr="003A76C6">
          <w:rPr>
            <w:rStyle w:val="Hyperlink"/>
          </w:rPr>
          <w:t>brainstorm</w:t>
        </w:r>
      </w:hyperlink>
      <w:r w:rsidRPr="003A76C6">
        <w:t xml:space="preserve"> to </w:t>
      </w:r>
      <w:r w:rsidR="00E32110">
        <w:t xml:space="preserve">outline the nature of the </w:t>
      </w:r>
      <w:r w:rsidR="00372F4F">
        <w:t>D</w:t>
      </w:r>
      <w:r w:rsidR="00E32110">
        <w:t xml:space="preserve">reaming in relation to </w:t>
      </w:r>
      <w:r w:rsidR="00C534E9">
        <w:t xml:space="preserve">its </w:t>
      </w:r>
      <w:r w:rsidR="00085CE8">
        <w:t>stories</w:t>
      </w:r>
      <w:r w:rsidR="00C534E9">
        <w:t xml:space="preserve"> and significance</w:t>
      </w:r>
      <w:r w:rsidRPr="003A76C6">
        <w:t>.</w:t>
      </w:r>
    </w:p>
    <w:p w14:paraId="63ECED7D" w14:textId="74DCB1E6" w:rsidR="0034328C" w:rsidRPr="003A76C6" w:rsidRDefault="00AB58D1" w:rsidP="0034328C">
      <w:pPr>
        <w:pStyle w:val="FeatureBox2"/>
      </w:pPr>
      <w:r w:rsidRPr="000E45A8">
        <w:rPr>
          <w:b/>
          <w:bCs/>
        </w:rPr>
        <w:t>Note:</w:t>
      </w:r>
      <w:r>
        <w:t xml:space="preserve"> </w:t>
      </w:r>
      <w:r w:rsidR="00F602C6">
        <w:t>w</w:t>
      </w:r>
      <w:r w:rsidR="0034328C" w:rsidRPr="003A76C6">
        <w:t>here possible it is encourage</w:t>
      </w:r>
      <w:r w:rsidR="00305676" w:rsidRPr="003A76C6">
        <w:t>d</w:t>
      </w:r>
      <w:r w:rsidR="0034328C" w:rsidRPr="003A76C6">
        <w:t xml:space="preserve"> to use a Dreaming story </w:t>
      </w:r>
      <w:r w:rsidR="00305676" w:rsidRPr="003A76C6">
        <w:t>from your local community.</w:t>
      </w:r>
    </w:p>
    <w:p w14:paraId="57A71A56" w14:textId="5E9411EF" w:rsidR="00A1686E" w:rsidRPr="003A76C6" w:rsidRDefault="00A1686E" w:rsidP="00C76988">
      <w:r w:rsidRPr="003A76C6">
        <w:t xml:space="preserve">Use </w:t>
      </w:r>
      <w:hyperlink r:id="rId67" w:tgtFrame="_blank" w:history="1">
        <w:r w:rsidRPr="003A76C6">
          <w:rPr>
            <w:rStyle w:val="Hyperlink"/>
          </w:rPr>
          <w:t>Aboriginal Dreamtime Stories</w:t>
        </w:r>
      </w:hyperlink>
      <w:r w:rsidRPr="003A76C6">
        <w:t xml:space="preserve">, </w:t>
      </w:r>
      <w:hyperlink r:id="rId68" w:tgtFrame="_blank" w:history="1">
        <w:r w:rsidRPr="003A76C6">
          <w:rPr>
            <w:rStyle w:val="Hyperlink"/>
          </w:rPr>
          <w:t>Dreamtime</w:t>
        </w:r>
      </w:hyperlink>
      <w:r w:rsidRPr="003A76C6">
        <w:t xml:space="preserve"> and </w:t>
      </w:r>
      <w:hyperlink r:id="rId69" w:tgtFrame="_blank" w:history="1">
        <w:r w:rsidRPr="003A76C6">
          <w:rPr>
            <w:rStyle w:val="Hyperlink"/>
          </w:rPr>
          <w:t>Dreaming Stories</w:t>
        </w:r>
      </w:hyperlink>
      <w:r w:rsidRPr="003A76C6">
        <w:t xml:space="preserve"> to access stories o</w:t>
      </w:r>
      <w:r w:rsidR="00FC5675" w:rsidRPr="003A76C6">
        <w:t>f</w:t>
      </w:r>
      <w:r w:rsidRPr="003A76C6">
        <w:t xml:space="preserve"> the Dreaming.</w:t>
      </w:r>
      <w:r w:rsidR="00E6030A" w:rsidRPr="003A76C6">
        <w:t xml:space="preserve"> </w:t>
      </w:r>
      <w:r w:rsidRPr="003A76C6">
        <w:t xml:space="preserve">Choose a Dreaming story from the resources provided to </w:t>
      </w:r>
      <w:r w:rsidR="00E6030A" w:rsidRPr="003A76C6">
        <w:t>create a presentation that includes the following:</w:t>
      </w:r>
    </w:p>
    <w:p w14:paraId="40AA4C14" w14:textId="36D95EC0" w:rsidR="00A1686E" w:rsidRPr="003A76C6" w:rsidRDefault="001F659B" w:rsidP="00EE25E8">
      <w:pPr>
        <w:pStyle w:val="ListBullet"/>
      </w:pPr>
      <w:r w:rsidRPr="003A76C6">
        <w:t xml:space="preserve">title of </w:t>
      </w:r>
      <w:r w:rsidR="00372F4F">
        <w:t xml:space="preserve">the </w:t>
      </w:r>
      <w:r w:rsidRPr="003A76C6">
        <w:t>story</w:t>
      </w:r>
    </w:p>
    <w:p w14:paraId="0737FD70" w14:textId="4A8F98F7" w:rsidR="001F659B" w:rsidRPr="003A76C6" w:rsidRDefault="001F659B" w:rsidP="00EE25E8">
      <w:pPr>
        <w:pStyle w:val="ListBullet"/>
      </w:pPr>
      <w:r w:rsidRPr="003A76C6">
        <w:t xml:space="preserve">Ancestral beings </w:t>
      </w:r>
      <w:r w:rsidR="00593641" w:rsidRPr="003A76C6">
        <w:t xml:space="preserve">– identified </w:t>
      </w:r>
      <w:r w:rsidR="007C6C48" w:rsidRPr="003A76C6">
        <w:t>in the story and their significance</w:t>
      </w:r>
    </w:p>
    <w:p w14:paraId="60357840" w14:textId="7A849C65" w:rsidR="00A1686E" w:rsidRPr="003A76C6" w:rsidRDefault="007C6C48" w:rsidP="00EE25E8">
      <w:pPr>
        <w:pStyle w:val="ListBullet"/>
      </w:pPr>
      <w:r w:rsidRPr="003A76C6">
        <w:t>summary</w:t>
      </w:r>
    </w:p>
    <w:p w14:paraId="71063A5C" w14:textId="2CBA2551" w:rsidR="007C6C48" w:rsidRPr="003A76C6" w:rsidRDefault="007C6C48" w:rsidP="00EE25E8">
      <w:pPr>
        <w:pStyle w:val="ListBullet"/>
      </w:pPr>
      <w:r w:rsidRPr="003A76C6">
        <w:t>themes and messages</w:t>
      </w:r>
    </w:p>
    <w:p w14:paraId="00711D92" w14:textId="6A6B4446" w:rsidR="007C6C48" w:rsidRPr="003A76C6" w:rsidRDefault="00543599" w:rsidP="00EE25E8">
      <w:pPr>
        <w:pStyle w:val="ListBullet"/>
      </w:pPr>
      <w:r w:rsidRPr="003A76C6">
        <w:t xml:space="preserve">personal reflection – include a personal reflection </w:t>
      </w:r>
      <w:r w:rsidR="0099364A" w:rsidRPr="003A76C6">
        <w:t>on what you learned from the story</w:t>
      </w:r>
      <w:r w:rsidR="00372F4F">
        <w:t>.</w:t>
      </w:r>
    </w:p>
    <w:p w14:paraId="7D5CFC1B" w14:textId="187BB917" w:rsidR="00A1686E" w:rsidRPr="003A76C6" w:rsidRDefault="00A1686E" w:rsidP="00C76988">
      <w:pPr>
        <w:pStyle w:val="ListBullet"/>
        <w:numPr>
          <w:ilvl w:val="0"/>
          <w:numId w:val="0"/>
        </w:numPr>
      </w:pPr>
      <w:r w:rsidRPr="003A76C6">
        <w:t>Compare and contrast the story of your choice with the story of your peer’s choice.</w:t>
      </w:r>
    </w:p>
    <w:p w14:paraId="734096F6" w14:textId="7440575B" w:rsidR="00A1686E" w:rsidRPr="003A76C6" w:rsidRDefault="00A1686E" w:rsidP="00121E21">
      <w:pPr>
        <w:pStyle w:val="ListBullet"/>
      </w:pPr>
      <w:r w:rsidRPr="003A76C6">
        <w:t>What were the similarities?</w:t>
      </w:r>
    </w:p>
    <w:p w14:paraId="0FEC3EA7" w14:textId="6364436E" w:rsidR="00A1686E" w:rsidRPr="003A76C6" w:rsidRDefault="00A1686E" w:rsidP="00121E21">
      <w:pPr>
        <w:pStyle w:val="ListBullet"/>
      </w:pPr>
      <w:r w:rsidRPr="003A76C6">
        <w:lastRenderedPageBreak/>
        <w:t>What were the differences?</w:t>
      </w:r>
    </w:p>
    <w:p w14:paraId="4CB6C1DB" w14:textId="5C2C0CD3" w:rsidR="00A1686E" w:rsidRPr="003A76C6" w:rsidRDefault="00B373F9" w:rsidP="00A445AB">
      <w:pPr>
        <w:pStyle w:val="Heading3"/>
      </w:pPr>
      <w:bookmarkStart w:id="24" w:name="_Toc191548323"/>
      <w:r w:rsidRPr="003A76C6">
        <w:t>Symbolism and art</w:t>
      </w:r>
      <w:bookmarkEnd w:id="24"/>
    </w:p>
    <w:p w14:paraId="1D3FAB7D" w14:textId="72FFBC2F" w:rsidR="00626C89" w:rsidRPr="003A76C6" w:rsidRDefault="00B373F9" w:rsidP="00B373F9">
      <w:pPr>
        <w:pStyle w:val="FeatureBox2"/>
      </w:pPr>
      <w:r w:rsidRPr="003A76C6">
        <w:rPr>
          <w:rStyle w:val="Strong"/>
        </w:rPr>
        <w:t>Note</w:t>
      </w:r>
      <w:r w:rsidRPr="00500E43">
        <w:rPr>
          <w:b/>
          <w:bCs/>
        </w:rPr>
        <w:t>:</w:t>
      </w:r>
      <w:r w:rsidRPr="003A76C6">
        <w:t xml:space="preserve"> </w:t>
      </w:r>
      <w:r w:rsidR="00F602C6">
        <w:t>t</w:t>
      </w:r>
      <w:r w:rsidRPr="003A76C6">
        <w:t xml:space="preserve">he </w:t>
      </w:r>
      <w:hyperlink r:id="rId70" w:history="1">
        <w:r w:rsidRPr="003A76C6">
          <w:rPr>
            <w:rStyle w:val="Hyperlink"/>
          </w:rPr>
          <w:t xml:space="preserve">Summary </w:t>
        </w:r>
        <w:r w:rsidR="00A83892">
          <w:rPr>
            <w:rStyle w:val="Hyperlink"/>
          </w:rPr>
          <w:t>S</w:t>
        </w:r>
        <w:r w:rsidRPr="003A76C6">
          <w:rPr>
            <w:rStyle w:val="Hyperlink"/>
          </w:rPr>
          <w:t>alad</w:t>
        </w:r>
      </w:hyperlink>
      <w:r w:rsidRPr="003A76C6">
        <w:t xml:space="preserve"> </w:t>
      </w:r>
      <w:r w:rsidR="005A2031" w:rsidRPr="003A76C6">
        <w:t>supports collaboration between students. You may wish to provide students with a template to create their cards.</w:t>
      </w:r>
    </w:p>
    <w:p w14:paraId="6F7C89EC" w14:textId="3E68DE82" w:rsidR="00B373F9" w:rsidRPr="003A76C6" w:rsidRDefault="00626C89" w:rsidP="00B373F9">
      <w:pPr>
        <w:pStyle w:val="FeatureBox2"/>
      </w:pPr>
      <w:r w:rsidRPr="003A76C6">
        <w:rPr>
          <w:rStyle w:val="Strong"/>
        </w:rPr>
        <w:t>Differentiation</w:t>
      </w:r>
      <w:r w:rsidRPr="00500E43">
        <w:rPr>
          <w:b/>
          <w:bCs/>
        </w:rPr>
        <w:t>:</w:t>
      </w:r>
      <w:r w:rsidRPr="003A76C6">
        <w:t xml:space="preserve"> </w:t>
      </w:r>
      <w:r w:rsidR="00A83892">
        <w:t>t</w:t>
      </w:r>
      <w:r w:rsidR="005A2031" w:rsidRPr="003A76C6">
        <w:t xml:space="preserve">he 2 suggested texts </w:t>
      </w:r>
      <w:hyperlink r:id="rId71" w:anchor=":~:text=Dreamtime%20Art%20Symbolism" w:tgtFrame="_blank" w:history="1">
        <w:r w:rsidR="005A2031" w:rsidRPr="003A76C6">
          <w:rPr>
            <w:rStyle w:val="Hyperlink"/>
          </w:rPr>
          <w:t>A</w:t>
        </w:r>
        <w:r w:rsidR="00E47F1C">
          <w:rPr>
            <w:rStyle w:val="Hyperlink"/>
          </w:rPr>
          <w:t>RT ARK</w:t>
        </w:r>
      </w:hyperlink>
      <w:r w:rsidR="005A2031" w:rsidRPr="003A76C6">
        <w:t xml:space="preserve"> and </w:t>
      </w:r>
      <w:hyperlink r:id="rId72" w:tgtFrame="_blank" w:history="1">
        <w:r w:rsidR="005A2031" w:rsidRPr="003A76C6">
          <w:rPr>
            <w:rStyle w:val="Hyperlink"/>
          </w:rPr>
          <w:t xml:space="preserve">Why </w:t>
        </w:r>
        <w:r w:rsidR="00A83892">
          <w:rPr>
            <w:rStyle w:val="Hyperlink"/>
          </w:rPr>
          <w:t>S</w:t>
        </w:r>
        <w:r w:rsidR="005A2031" w:rsidRPr="003A76C6">
          <w:rPr>
            <w:rStyle w:val="Hyperlink"/>
          </w:rPr>
          <w:t xml:space="preserve">onglines </w:t>
        </w:r>
        <w:r w:rsidR="00A83892">
          <w:rPr>
            <w:rStyle w:val="Hyperlink"/>
          </w:rPr>
          <w:t>A</w:t>
        </w:r>
        <w:r w:rsidR="005A2031" w:rsidRPr="003A76C6">
          <w:rPr>
            <w:rStyle w:val="Hyperlink"/>
          </w:rPr>
          <w:t xml:space="preserve">re </w:t>
        </w:r>
        <w:r w:rsidR="00A83892">
          <w:rPr>
            <w:rStyle w:val="Hyperlink"/>
          </w:rPr>
          <w:t>I</w:t>
        </w:r>
        <w:r w:rsidR="005A2031" w:rsidRPr="003A76C6">
          <w:rPr>
            <w:rStyle w:val="Hyperlink"/>
          </w:rPr>
          <w:t xml:space="preserve">mportant </w:t>
        </w:r>
        <w:r w:rsidR="00A83892">
          <w:rPr>
            <w:rStyle w:val="Hyperlink"/>
          </w:rPr>
          <w:t>I</w:t>
        </w:r>
        <w:r w:rsidR="005A2031" w:rsidRPr="003A76C6">
          <w:rPr>
            <w:rStyle w:val="Hyperlink"/>
          </w:rPr>
          <w:t xml:space="preserve">n Aboriginal </w:t>
        </w:r>
        <w:r w:rsidR="00A83892">
          <w:rPr>
            <w:rStyle w:val="Hyperlink"/>
          </w:rPr>
          <w:t>A</w:t>
        </w:r>
        <w:r w:rsidR="005A2031" w:rsidRPr="003A76C6">
          <w:rPr>
            <w:rStyle w:val="Hyperlink"/>
          </w:rPr>
          <w:t>rt</w:t>
        </w:r>
      </w:hyperlink>
      <w:r w:rsidR="005A2031" w:rsidRPr="003A76C6">
        <w:t xml:space="preserve"> allow the activity to be differentiated for students with different literacy capabilities.</w:t>
      </w:r>
    </w:p>
    <w:p w14:paraId="2F0E55C5" w14:textId="582CF3A6" w:rsidR="005A2031" w:rsidRPr="003A76C6" w:rsidRDefault="005A2031" w:rsidP="005A2031">
      <w:r w:rsidRPr="003A76C6">
        <w:t xml:space="preserve">Complete a </w:t>
      </w:r>
      <w:hyperlink r:id="rId73" w:tgtFrame="_blank" w:history="1">
        <w:r w:rsidRPr="003A76C6">
          <w:rPr>
            <w:rStyle w:val="Hyperlink"/>
          </w:rPr>
          <w:t xml:space="preserve">Summary </w:t>
        </w:r>
        <w:r w:rsidR="00A83892">
          <w:rPr>
            <w:rStyle w:val="Hyperlink"/>
          </w:rPr>
          <w:t>S</w:t>
        </w:r>
        <w:r w:rsidRPr="003A76C6">
          <w:rPr>
            <w:rStyle w:val="Hyperlink"/>
          </w:rPr>
          <w:t>alad</w:t>
        </w:r>
      </w:hyperlink>
      <w:r w:rsidRPr="003A76C6">
        <w:t xml:space="preserve"> for </w:t>
      </w:r>
      <w:hyperlink r:id="rId74" w:anchor=":~:text=Dreamtime%20Art%20Symbolism" w:tgtFrame="_blank" w:history="1">
        <w:r w:rsidR="00013560" w:rsidRPr="003A76C6">
          <w:rPr>
            <w:rStyle w:val="Hyperlink"/>
          </w:rPr>
          <w:t>A</w:t>
        </w:r>
        <w:r w:rsidR="00E47F1C">
          <w:rPr>
            <w:rStyle w:val="Hyperlink"/>
          </w:rPr>
          <w:t>RT ARK</w:t>
        </w:r>
      </w:hyperlink>
      <w:r w:rsidRPr="003A76C6">
        <w:t xml:space="preserve"> or </w:t>
      </w:r>
      <w:hyperlink r:id="rId75" w:tgtFrame="_blank" w:history="1">
        <w:r w:rsidRPr="003A76C6">
          <w:rPr>
            <w:rStyle w:val="Hyperlink"/>
          </w:rPr>
          <w:t xml:space="preserve">Why </w:t>
        </w:r>
        <w:r w:rsidR="00A83892">
          <w:rPr>
            <w:rStyle w:val="Hyperlink"/>
          </w:rPr>
          <w:t>S</w:t>
        </w:r>
        <w:r w:rsidRPr="003A76C6">
          <w:rPr>
            <w:rStyle w:val="Hyperlink"/>
          </w:rPr>
          <w:t xml:space="preserve">onglines </w:t>
        </w:r>
        <w:r w:rsidR="00A83892">
          <w:rPr>
            <w:rStyle w:val="Hyperlink"/>
          </w:rPr>
          <w:t>A</w:t>
        </w:r>
        <w:r w:rsidRPr="003A76C6">
          <w:rPr>
            <w:rStyle w:val="Hyperlink"/>
          </w:rPr>
          <w:t xml:space="preserve">re </w:t>
        </w:r>
        <w:r w:rsidR="00A83892">
          <w:rPr>
            <w:rStyle w:val="Hyperlink"/>
          </w:rPr>
          <w:t>I</w:t>
        </w:r>
        <w:r w:rsidRPr="003A76C6">
          <w:rPr>
            <w:rStyle w:val="Hyperlink"/>
          </w:rPr>
          <w:t xml:space="preserve">mportant </w:t>
        </w:r>
        <w:r w:rsidR="00A83892">
          <w:rPr>
            <w:rStyle w:val="Hyperlink"/>
          </w:rPr>
          <w:t>I</w:t>
        </w:r>
        <w:r w:rsidRPr="003A76C6">
          <w:rPr>
            <w:rStyle w:val="Hyperlink"/>
          </w:rPr>
          <w:t xml:space="preserve">n Aboriginal </w:t>
        </w:r>
        <w:r w:rsidR="00A83892">
          <w:rPr>
            <w:rStyle w:val="Hyperlink"/>
          </w:rPr>
          <w:t>A</w:t>
        </w:r>
        <w:r w:rsidRPr="003A76C6">
          <w:rPr>
            <w:rStyle w:val="Hyperlink"/>
          </w:rPr>
          <w:t>rt</w:t>
        </w:r>
      </w:hyperlink>
      <w:r w:rsidR="00D009D3">
        <w:rPr>
          <w:rStyle w:val="Hyperlink"/>
        </w:rPr>
        <w:t>.</w:t>
      </w:r>
    </w:p>
    <w:p w14:paraId="30A58B87" w14:textId="77777777" w:rsidR="00E8550C" w:rsidRDefault="005A2031" w:rsidP="00E8550C">
      <w:pPr>
        <w:pStyle w:val="ListNumber"/>
      </w:pPr>
      <w:r w:rsidRPr="003A76C6">
        <w:t xml:space="preserve">Examine the assigned text </w:t>
      </w:r>
      <w:r w:rsidR="00E4063A">
        <w:t>‘</w:t>
      </w:r>
      <w:hyperlink r:id="rId76" w:anchor=":~:text=Dreamtime%20Art%20Symbolism">
        <w:r w:rsidR="00013560" w:rsidRPr="003A76C6">
          <w:rPr>
            <w:rStyle w:val="Hyperlink"/>
            <w:color w:val="auto"/>
            <w:u w:val="none"/>
          </w:rPr>
          <w:t>A</w:t>
        </w:r>
        <w:r w:rsidR="00E47F1C">
          <w:rPr>
            <w:rStyle w:val="Hyperlink"/>
            <w:color w:val="auto"/>
            <w:u w:val="none"/>
          </w:rPr>
          <w:t>RT ARK</w:t>
        </w:r>
      </w:hyperlink>
      <w:r w:rsidR="00E4063A">
        <w:rPr>
          <w:rStyle w:val="Hyperlink"/>
          <w:color w:val="auto"/>
          <w:u w:val="none"/>
        </w:rPr>
        <w:t>’</w:t>
      </w:r>
      <w:r w:rsidRPr="003A76C6">
        <w:t xml:space="preserve"> or </w:t>
      </w:r>
      <w:r w:rsidR="00E4063A">
        <w:t>‘</w:t>
      </w:r>
      <w:hyperlink r:id="rId77" w:history="1">
        <w:r w:rsidRPr="003A76C6">
          <w:rPr>
            <w:rStyle w:val="Hyperlink"/>
            <w:color w:val="auto"/>
            <w:u w:val="none"/>
          </w:rPr>
          <w:t xml:space="preserve">Why </w:t>
        </w:r>
        <w:r w:rsidR="003B02D0">
          <w:rPr>
            <w:rStyle w:val="Hyperlink"/>
            <w:color w:val="auto"/>
            <w:u w:val="none"/>
          </w:rPr>
          <w:t>S</w:t>
        </w:r>
        <w:r w:rsidRPr="003A76C6">
          <w:rPr>
            <w:rStyle w:val="Hyperlink"/>
            <w:color w:val="auto"/>
            <w:u w:val="none"/>
          </w:rPr>
          <w:t xml:space="preserve">onglines </w:t>
        </w:r>
        <w:r w:rsidR="003B02D0">
          <w:rPr>
            <w:rStyle w:val="Hyperlink"/>
            <w:color w:val="auto"/>
            <w:u w:val="none"/>
          </w:rPr>
          <w:t>A</w:t>
        </w:r>
        <w:r w:rsidRPr="003A76C6">
          <w:rPr>
            <w:rStyle w:val="Hyperlink"/>
            <w:color w:val="auto"/>
            <w:u w:val="none"/>
          </w:rPr>
          <w:t xml:space="preserve">re </w:t>
        </w:r>
        <w:r w:rsidR="003B02D0">
          <w:rPr>
            <w:rStyle w:val="Hyperlink"/>
            <w:color w:val="auto"/>
            <w:u w:val="none"/>
          </w:rPr>
          <w:t>I</w:t>
        </w:r>
        <w:r w:rsidRPr="003A76C6">
          <w:rPr>
            <w:rStyle w:val="Hyperlink"/>
            <w:color w:val="auto"/>
            <w:u w:val="none"/>
          </w:rPr>
          <w:t xml:space="preserve">mportant </w:t>
        </w:r>
        <w:r w:rsidR="003B02D0">
          <w:rPr>
            <w:rStyle w:val="Hyperlink"/>
            <w:color w:val="auto"/>
            <w:u w:val="none"/>
          </w:rPr>
          <w:t>I</w:t>
        </w:r>
        <w:r w:rsidRPr="003A76C6">
          <w:rPr>
            <w:rStyle w:val="Hyperlink"/>
            <w:color w:val="auto"/>
            <w:u w:val="none"/>
          </w:rPr>
          <w:t xml:space="preserve">n Aboriginal </w:t>
        </w:r>
        <w:r w:rsidR="003B02D0">
          <w:rPr>
            <w:rStyle w:val="Hyperlink"/>
            <w:color w:val="auto"/>
            <w:u w:val="none"/>
          </w:rPr>
          <w:t>A</w:t>
        </w:r>
        <w:r w:rsidRPr="003A76C6">
          <w:rPr>
            <w:rStyle w:val="Hyperlink"/>
            <w:color w:val="auto"/>
            <w:u w:val="none"/>
          </w:rPr>
          <w:t>rt</w:t>
        </w:r>
      </w:hyperlink>
      <w:r w:rsidR="00E4063A">
        <w:rPr>
          <w:rStyle w:val="Hyperlink"/>
          <w:color w:val="auto"/>
          <w:u w:val="none"/>
        </w:rPr>
        <w:t>’</w:t>
      </w:r>
      <w:r w:rsidR="0E806C9E" w:rsidRPr="003A76C6">
        <w:t>.</w:t>
      </w:r>
    </w:p>
    <w:p w14:paraId="522F50FC" w14:textId="77777777" w:rsidR="00E8550C" w:rsidRDefault="005A2031" w:rsidP="00E8550C">
      <w:pPr>
        <w:pStyle w:val="ListNumber"/>
      </w:pPr>
      <w:r w:rsidRPr="003A76C6">
        <w:t xml:space="preserve">Collaborate with </w:t>
      </w:r>
      <w:r w:rsidR="003924F5">
        <w:t>a</w:t>
      </w:r>
      <w:r w:rsidRPr="003A76C6">
        <w:t xml:space="preserve"> peer to create 6 separate cards that summarise the text.</w:t>
      </w:r>
    </w:p>
    <w:p w14:paraId="069E0C83" w14:textId="77777777" w:rsidR="00E8550C" w:rsidRDefault="005A2031" w:rsidP="00E8550C">
      <w:pPr>
        <w:pStyle w:val="ListNumber"/>
      </w:pPr>
      <w:r w:rsidRPr="003A76C6">
        <w:t>Join another pair who chose the same text and mix the 12 cards like a salad.</w:t>
      </w:r>
    </w:p>
    <w:p w14:paraId="31036CB9" w14:textId="77777777" w:rsidR="00E8550C" w:rsidRDefault="005A2031" w:rsidP="00E8550C">
      <w:pPr>
        <w:pStyle w:val="ListNumber"/>
      </w:pPr>
      <w:r w:rsidRPr="003A76C6">
        <w:t xml:space="preserve">In your group of </w:t>
      </w:r>
      <w:r w:rsidR="001719F1" w:rsidRPr="003A76C6">
        <w:t xml:space="preserve">4 </w:t>
      </w:r>
      <w:r w:rsidRPr="003A76C6">
        <w:t>choose the best 6 cards to summarise the text.</w:t>
      </w:r>
    </w:p>
    <w:p w14:paraId="517354EA" w14:textId="1A43AAFD" w:rsidR="005A2031" w:rsidRPr="003A76C6" w:rsidRDefault="005A2031" w:rsidP="00E8550C">
      <w:pPr>
        <w:pStyle w:val="ListNumber"/>
      </w:pPr>
      <w:r w:rsidRPr="003A76C6">
        <w:t xml:space="preserve">Use the 6 </w:t>
      </w:r>
      <w:r w:rsidR="009609B7" w:rsidRPr="003A76C6">
        <w:t xml:space="preserve">selected </w:t>
      </w:r>
      <w:r w:rsidRPr="003A76C6">
        <w:t>note cards to write a summary individually.</w:t>
      </w:r>
    </w:p>
    <w:p w14:paraId="674C34A3" w14:textId="33B71EED" w:rsidR="009A4F49" w:rsidRPr="003A76C6" w:rsidRDefault="009A4F49" w:rsidP="009A4F49">
      <w:pPr>
        <w:pStyle w:val="FeatureBox2"/>
      </w:pPr>
      <w:r w:rsidRPr="003A76C6">
        <w:rPr>
          <w:b/>
          <w:bCs/>
        </w:rPr>
        <w:t>Note:</w:t>
      </w:r>
      <w:r w:rsidRPr="00D009D3">
        <w:t xml:space="preserve"> </w:t>
      </w:r>
      <w:r w:rsidR="00F602C6">
        <w:t>n</w:t>
      </w:r>
      <w:r w:rsidRPr="003A76C6">
        <w:t xml:space="preserve">ot all Aboriginal Communities use these </w:t>
      </w:r>
      <w:r w:rsidR="007C7CB8" w:rsidRPr="003A76C6">
        <w:t>symbols,</w:t>
      </w:r>
      <w:r w:rsidRPr="003A76C6">
        <w:t xml:space="preserve"> and some areas do not paint traditionally either. Please refer to this when discussing their meanings</w:t>
      </w:r>
      <w:r w:rsidR="007C7CB8" w:rsidRPr="003A76C6">
        <w:t>.</w:t>
      </w:r>
    </w:p>
    <w:p w14:paraId="508D8493" w14:textId="27003031" w:rsidR="005A2031" w:rsidRPr="003A76C6" w:rsidRDefault="005A2031" w:rsidP="005A2031">
      <w:r w:rsidRPr="003A76C6">
        <w:t xml:space="preserve">Examine the article </w:t>
      </w:r>
      <w:hyperlink r:id="rId78" w:tgtFrame="_blank" w:history="1">
        <w:r w:rsidRPr="003A76C6">
          <w:rPr>
            <w:rStyle w:val="Hyperlink"/>
          </w:rPr>
          <w:t xml:space="preserve">Australian Aboriginal Art Symbols and their </w:t>
        </w:r>
        <w:r w:rsidR="00A83892">
          <w:rPr>
            <w:rStyle w:val="Hyperlink"/>
          </w:rPr>
          <w:t>M</w:t>
        </w:r>
        <w:r w:rsidRPr="003A76C6">
          <w:rPr>
            <w:rStyle w:val="Hyperlink"/>
          </w:rPr>
          <w:t>eanings</w:t>
        </w:r>
      </w:hyperlink>
      <w:r w:rsidRPr="003A76C6">
        <w:t xml:space="preserve"> and participate in a </w:t>
      </w:r>
      <w:hyperlink r:id="rId79" w:anchor=".ZHbbpXnfp6s.link" w:tgtFrame="_blank" w:history="1">
        <w:r w:rsidRPr="003A76C6">
          <w:rPr>
            <w:rStyle w:val="Hyperlink"/>
          </w:rPr>
          <w:t>Think</w:t>
        </w:r>
        <w:r w:rsidR="00A83892">
          <w:rPr>
            <w:rStyle w:val="Hyperlink"/>
          </w:rPr>
          <w:t>-</w:t>
        </w:r>
        <w:r w:rsidRPr="003A76C6">
          <w:rPr>
            <w:rStyle w:val="Hyperlink"/>
          </w:rPr>
          <w:t>Pair</w:t>
        </w:r>
        <w:r w:rsidR="00A83892">
          <w:rPr>
            <w:rStyle w:val="Hyperlink"/>
          </w:rPr>
          <w:t>-</w:t>
        </w:r>
        <w:r w:rsidRPr="003A76C6">
          <w:rPr>
            <w:rStyle w:val="Hyperlink"/>
          </w:rPr>
          <w:t>Share</w:t>
        </w:r>
      </w:hyperlink>
      <w:r w:rsidRPr="003A76C6">
        <w:t xml:space="preserve"> routine to consider how Aboriginal </w:t>
      </w:r>
      <w:r w:rsidR="00EE25E8" w:rsidRPr="003A76C6">
        <w:t>s</w:t>
      </w:r>
      <w:r w:rsidRPr="003A76C6">
        <w:t>piritualities</w:t>
      </w:r>
      <w:r w:rsidR="009609B7" w:rsidRPr="003A76C6">
        <w:t xml:space="preserve"> and </w:t>
      </w:r>
      <w:r w:rsidR="00EE25E8" w:rsidRPr="003A76C6">
        <w:t>b</w:t>
      </w:r>
      <w:r w:rsidR="009609B7" w:rsidRPr="003A76C6">
        <w:t>eliefs</w:t>
      </w:r>
      <w:r w:rsidRPr="003A76C6">
        <w:t xml:space="preserve"> influence individuals and communities in different ways.</w:t>
      </w:r>
    </w:p>
    <w:p w14:paraId="70022AAC" w14:textId="2293486C" w:rsidR="005A2031" w:rsidRPr="003A76C6" w:rsidRDefault="005A2031" w:rsidP="005A2031">
      <w:r w:rsidRPr="003A76C6">
        <w:t xml:space="preserve">Use the </w:t>
      </w:r>
      <w:hyperlink r:id="rId80" w:tgtFrame="_blank" w:history="1">
        <w:r w:rsidR="005E7607" w:rsidRPr="003A76C6">
          <w:rPr>
            <w:rStyle w:val="Hyperlink"/>
          </w:rPr>
          <w:t>Aboriginal Dreamtime Stories</w:t>
        </w:r>
      </w:hyperlink>
      <w:r w:rsidRPr="003A76C6">
        <w:t xml:space="preserve"> to select 5 </w:t>
      </w:r>
      <w:r w:rsidR="00D42D45">
        <w:t>‘</w:t>
      </w:r>
      <w:r w:rsidRPr="003A76C6">
        <w:t xml:space="preserve">Dreamtime </w:t>
      </w:r>
      <w:r w:rsidR="0087735F">
        <w:t>s</w:t>
      </w:r>
      <w:r w:rsidR="00586413">
        <w:t>tories</w:t>
      </w:r>
      <w:r w:rsidR="00D42D45">
        <w:t>’</w:t>
      </w:r>
      <w:r w:rsidRPr="003A76C6">
        <w:t xml:space="preserve"> and then:</w:t>
      </w:r>
    </w:p>
    <w:p w14:paraId="1E2BF5F5" w14:textId="65B78E4F" w:rsidR="005A2031" w:rsidRPr="003A76C6" w:rsidRDefault="00D91608" w:rsidP="00C76988">
      <w:pPr>
        <w:pStyle w:val="ListBullet"/>
      </w:pPr>
      <w:r>
        <w:t>s</w:t>
      </w:r>
      <w:r w:rsidR="001439E0" w:rsidRPr="001439E0">
        <w:t xml:space="preserve">elect one artwork from each of your </w:t>
      </w:r>
      <w:r w:rsidR="003B02D0">
        <w:t>5</w:t>
      </w:r>
      <w:r w:rsidR="001439E0" w:rsidRPr="001439E0">
        <w:t xml:space="preserve"> chosen stories and complete a </w:t>
      </w:r>
      <w:hyperlink r:id="rId81" w:history="1">
        <w:r w:rsidR="00A83892">
          <w:rPr>
            <w:rStyle w:val="Hyperlink"/>
          </w:rPr>
          <w:t>‘</w:t>
        </w:r>
        <w:r w:rsidR="001439E0" w:rsidRPr="001439E0">
          <w:rPr>
            <w:rStyle w:val="Hyperlink"/>
          </w:rPr>
          <w:t>See Think Wonder</w:t>
        </w:r>
      </w:hyperlink>
      <w:r w:rsidR="00A83892">
        <w:t>’</w:t>
      </w:r>
      <w:r w:rsidR="001439E0" w:rsidRPr="001439E0">
        <w:t xml:space="preserve"> activity for each artwork</w:t>
      </w:r>
    </w:p>
    <w:p w14:paraId="17877A05" w14:textId="587F5B29" w:rsidR="005A2031" w:rsidRPr="003A76C6" w:rsidRDefault="005A2031" w:rsidP="00C76988">
      <w:pPr>
        <w:pStyle w:val="ListBullet"/>
      </w:pPr>
      <w:r w:rsidRPr="003A76C6">
        <w:t xml:space="preserve">select </w:t>
      </w:r>
      <w:r w:rsidR="00A83892">
        <w:t>one</w:t>
      </w:r>
      <w:r w:rsidRPr="003A76C6">
        <w:t xml:space="preserve"> of your chosen artworks and examine its Dreamtime story</w:t>
      </w:r>
    </w:p>
    <w:p w14:paraId="4360C644" w14:textId="63297A03" w:rsidR="005A2031" w:rsidRPr="003A76C6" w:rsidRDefault="005A2031" w:rsidP="00C76988">
      <w:pPr>
        <w:pStyle w:val="ListBullet"/>
      </w:pPr>
      <w:r w:rsidRPr="003A76C6">
        <w:t xml:space="preserve">present a brief description of the how </w:t>
      </w:r>
      <w:r w:rsidR="00307A97">
        <w:t>Aboriginal spiritualities and beliefs</w:t>
      </w:r>
      <w:r w:rsidRPr="003A76C6">
        <w:t xml:space="preserve"> are reflected in that story to the class.</w:t>
      </w:r>
    </w:p>
    <w:p w14:paraId="4329DDB5" w14:textId="0EDAE61A" w:rsidR="005A2031" w:rsidRPr="003A76C6" w:rsidRDefault="005A2031" w:rsidP="00A445AB">
      <w:pPr>
        <w:pStyle w:val="Heading3"/>
      </w:pPr>
      <w:bookmarkStart w:id="25" w:name="_Toc191548324"/>
      <w:r w:rsidRPr="003A76C6">
        <w:lastRenderedPageBreak/>
        <w:t>Diversity of the Dreaming</w:t>
      </w:r>
      <w:bookmarkEnd w:id="25"/>
    </w:p>
    <w:p w14:paraId="109034F3" w14:textId="5DCF245E" w:rsidR="00087727" w:rsidRDefault="00087727" w:rsidP="005A2031">
      <w:r>
        <w:t xml:space="preserve">Read </w:t>
      </w:r>
      <w:r w:rsidR="008E79FA">
        <w:t xml:space="preserve">or listen to </w:t>
      </w:r>
      <w:hyperlink r:id="rId82" w:history="1">
        <w:r w:rsidR="008E79FA" w:rsidRPr="002642E3">
          <w:rPr>
            <w:rStyle w:val="Hyperlink"/>
          </w:rPr>
          <w:t>The importance o</w:t>
        </w:r>
        <w:r w:rsidR="00324DBE" w:rsidRPr="002642E3">
          <w:rPr>
            <w:rStyle w:val="Hyperlink"/>
          </w:rPr>
          <w:t>f</w:t>
        </w:r>
        <w:r w:rsidR="008E79FA" w:rsidRPr="002642E3">
          <w:rPr>
            <w:rStyle w:val="Hyperlink"/>
          </w:rPr>
          <w:t xml:space="preserve"> un</w:t>
        </w:r>
        <w:r w:rsidR="00324DBE" w:rsidRPr="002642E3">
          <w:rPr>
            <w:rStyle w:val="Hyperlink"/>
          </w:rPr>
          <w:t>derstanding cultural diversity among Indigenous peoples (</w:t>
        </w:r>
        <w:r w:rsidR="002642E3" w:rsidRPr="002642E3">
          <w:rPr>
            <w:rStyle w:val="Hyperlink"/>
          </w:rPr>
          <w:t>11:</w:t>
        </w:r>
        <w:r w:rsidR="001F0D73">
          <w:rPr>
            <w:rStyle w:val="Hyperlink"/>
          </w:rPr>
          <w:t>09</w:t>
        </w:r>
        <w:r w:rsidR="002642E3" w:rsidRPr="002642E3">
          <w:rPr>
            <w:rStyle w:val="Hyperlink"/>
          </w:rPr>
          <w:t>)</w:t>
        </w:r>
      </w:hyperlink>
      <w:r w:rsidR="002642E3">
        <w:t>.</w:t>
      </w:r>
    </w:p>
    <w:p w14:paraId="29ED8551" w14:textId="067B8198" w:rsidR="00EB411D" w:rsidRPr="00C76988" w:rsidRDefault="00EB411D" w:rsidP="00EB411D">
      <w:pPr>
        <w:rPr>
          <w:iCs/>
        </w:rPr>
      </w:pPr>
      <w:r>
        <w:rPr>
          <w:iCs/>
        </w:rPr>
        <w:t>In small groups respond to the question you have been assigned.</w:t>
      </w:r>
    </w:p>
    <w:p w14:paraId="18204EB8" w14:textId="77777777" w:rsidR="00EB411D" w:rsidRPr="00C76988" w:rsidRDefault="00EB411D" w:rsidP="00C76988">
      <w:pPr>
        <w:pStyle w:val="ListBullet"/>
      </w:pPr>
      <w:r w:rsidRPr="00C76988">
        <w:t>What are some misconceptions people have about Aboriginal and Torres Strait Islander peoples?</w:t>
      </w:r>
    </w:p>
    <w:p w14:paraId="2A78979A" w14:textId="77777777" w:rsidR="00EB411D" w:rsidRPr="00C76988" w:rsidRDefault="00EB411D" w:rsidP="00C76988">
      <w:pPr>
        <w:pStyle w:val="ListBullet"/>
      </w:pPr>
      <w:r w:rsidRPr="00C76988">
        <w:t>Why is it important to understand the diversity of Indigenous cultures when building relationships?</w:t>
      </w:r>
    </w:p>
    <w:p w14:paraId="374C4448" w14:textId="6F5CAF9B" w:rsidR="002642E3" w:rsidRDefault="00EB411D">
      <w:pPr>
        <w:pStyle w:val="ListBullet"/>
      </w:pPr>
      <w:r w:rsidRPr="00C76988">
        <w:t>How can acknowledging this diversity improve interactions with Indigenous communities?</w:t>
      </w:r>
    </w:p>
    <w:p w14:paraId="5624C690" w14:textId="49EABE1F" w:rsidR="0006416A" w:rsidRDefault="000442F9" w:rsidP="005A2031">
      <w:r w:rsidRPr="000442F9">
        <w:t>Share your group</w:t>
      </w:r>
      <w:r w:rsidR="003B02D0">
        <w:t>’</w:t>
      </w:r>
      <w:r w:rsidRPr="000442F9">
        <w:t>s response with the class to allow your peers to take notes</w:t>
      </w:r>
      <w:r w:rsidR="00B257AB">
        <w:t>.</w:t>
      </w:r>
    </w:p>
    <w:p w14:paraId="0742F57E" w14:textId="4474F697" w:rsidR="005A2031" w:rsidRPr="003A76C6" w:rsidRDefault="005A2031" w:rsidP="005A2031">
      <w:r w:rsidRPr="003A76C6">
        <w:t xml:space="preserve">Engage with </w:t>
      </w:r>
      <w:hyperlink r:id="rId83" w:tgtFrame="_blank" w:history="1">
        <w:r w:rsidRPr="003A76C6">
          <w:rPr>
            <w:rStyle w:val="Hyperlink"/>
          </w:rPr>
          <w:t>Aboriginal Diversity</w:t>
        </w:r>
      </w:hyperlink>
      <w:r w:rsidRPr="003A76C6">
        <w:t xml:space="preserve"> to respond to the following questions.</w:t>
      </w:r>
    </w:p>
    <w:p w14:paraId="2ED09B58" w14:textId="0409BD84" w:rsidR="005A2031" w:rsidRPr="003B02D0" w:rsidRDefault="005A2031" w:rsidP="00C069EB">
      <w:pPr>
        <w:pStyle w:val="ListBullet"/>
      </w:pPr>
      <w:r w:rsidRPr="003B02D0">
        <w:t xml:space="preserve">How many </w:t>
      </w:r>
      <w:r w:rsidR="75FD9D8B" w:rsidRPr="003B02D0">
        <w:t>I</w:t>
      </w:r>
      <w:r w:rsidRPr="003B02D0">
        <w:t>ndigenous nations are recognised by the Indigenous map of Australia published by the Australian Institute of Aboriginal and Torres Strait Islanders Studies (AIATSIS)?</w:t>
      </w:r>
    </w:p>
    <w:p w14:paraId="13E45E21" w14:textId="6CF86902" w:rsidR="005A2031" w:rsidRPr="003A76C6" w:rsidRDefault="005A2031" w:rsidP="009E3439">
      <w:pPr>
        <w:pStyle w:val="ListBullet"/>
      </w:pPr>
      <w:r w:rsidRPr="003A76C6">
        <w:t>How do those nations relate to the terms Koori, Nunga, Torres Strait Islanders and Murri?</w:t>
      </w:r>
    </w:p>
    <w:p w14:paraId="3AFBE5B1" w14:textId="7BD0C7B0" w:rsidR="005A2031" w:rsidRPr="003A76C6" w:rsidRDefault="005A2031" w:rsidP="009E3439">
      <w:pPr>
        <w:pStyle w:val="ListBullet"/>
      </w:pPr>
      <w:r w:rsidRPr="003A76C6">
        <w:t xml:space="preserve">What are the </w:t>
      </w:r>
      <w:r w:rsidR="00B02FFE">
        <w:t>4</w:t>
      </w:r>
      <w:r w:rsidRPr="003A76C6">
        <w:t xml:space="preserve"> critical aspects of Aboriginal culture?</w:t>
      </w:r>
    </w:p>
    <w:p w14:paraId="6CA778A3" w14:textId="1CD9B132" w:rsidR="005A2031" w:rsidRPr="003A76C6" w:rsidRDefault="005A2031" w:rsidP="009E3439">
      <w:pPr>
        <w:pStyle w:val="ListBullet"/>
      </w:pPr>
      <w:r w:rsidRPr="003A76C6">
        <w:t xml:space="preserve">What is the </w:t>
      </w:r>
      <w:r w:rsidR="00B02FFE" w:rsidRPr="006C0844">
        <w:t>fifth</w:t>
      </w:r>
      <w:r w:rsidRPr="003A76C6">
        <w:t xml:space="preserve"> key aspect of Aboriginal culture?</w:t>
      </w:r>
    </w:p>
    <w:p w14:paraId="6FCBEE09" w14:textId="4FF6E3C2" w:rsidR="005A2031" w:rsidRPr="003A76C6" w:rsidRDefault="005A2031" w:rsidP="009E3439">
      <w:pPr>
        <w:pStyle w:val="ListBullet"/>
      </w:pPr>
      <w:r w:rsidRPr="003A76C6">
        <w:t>Summarise the ‘Aboriginal Diversity in Language’ paragraph into 4 bullet points</w:t>
      </w:r>
      <w:r w:rsidR="00B02FFE">
        <w:t>.</w:t>
      </w:r>
    </w:p>
    <w:p w14:paraId="1D69E97B" w14:textId="5AE7478C" w:rsidR="005A2031" w:rsidRDefault="004631E9" w:rsidP="005A2031">
      <w:r w:rsidRPr="003A76C6">
        <w:t xml:space="preserve">Work in small groups to </w:t>
      </w:r>
      <w:r w:rsidR="003E50EE" w:rsidRPr="003A76C6">
        <w:t xml:space="preserve">identify how Aboriginal </w:t>
      </w:r>
      <w:r w:rsidR="00B02FFE">
        <w:t>s</w:t>
      </w:r>
      <w:r w:rsidR="003E50EE" w:rsidRPr="003A76C6">
        <w:t xml:space="preserve">piritualities and </w:t>
      </w:r>
      <w:r w:rsidR="00B02FFE">
        <w:t>b</w:t>
      </w:r>
      <w:r w:rsidR="003E50EE" w:rsidRPr="003A76C6">
        <w:t xml:space="preserve">eliefs are similar and different </w:t>
      </w:r>
      <w:r w:rsidR="00830767" w:rsidRPr="003A76C6">
        <w:t xml:space="preserve">between </w:t>
      </w:r>
      <w:r w:rsidR="00A567E8" w:rsidRPr="003A76C6">
        <w:t>I</w:t>
      </w:r>
      <w:r w:rsidR="00830767" w:rsidRPr="003A76C6">
        <w:t>ndigenous nations. You should draw on your knowledge and understanding of the origins of the universe, sacred sites, stories of the Dreaming and symbolism and art.</w:t>
      </w:r>
    </w:p>
    <w:p w14:paraId="06DAC250" w14:textId="57AFDF8B" w:rsidR="00331259" w:rsidRPr="003A76C6" w:rsidRDefault="00FF721E" w:rsidP="005A2031">
      <w:r>
        <w:t>W</w:t>
      </w:r>
      <w:r w:rsidRPr="00FF721E">
        <w:t xml:space="preserve">rite a </w:t>
      </w:r>
      <w:r>
        <w:t>PEEL</w:t>
      </w:r>
      <w:r w:rsidRPr="00FF721E">
        <w:t xml:space="preserve"> paragraph reflecting on what </w:t>
      </w:r>
      <w:r>
        <w:t>you</w:t>
      </w:r>
      <w:r w:rsidRPr="00FF721E">
        <w:t xml:space="preserve"> learned about the importance of recognising diversity within Aboriginal cultures</w:t>
      </w:r>
      <w:r>
        <w:t>.</w:t>
      </w:r>
    </w:p>
    <w:p w14:paraId="69C64BF9" w14:textId="578681C9" w:rsidR="00650D23" w:rsidRPr="003A76C6" w:rsidRDefault="00650D23" w:rsidP="00A445AB">
      <w:pPr>
        <w:pStyle w:val="Heading3"/>
      </w:pPr>
      <w:bookmarkStart w:id="26" w:name="_Toc191548325"/>
      <w:r w:rsidRPr="003A76C6">
        <w:lastRenderedPageBreak/>
        <w:t>Recognising the importance of the Dreaming for the life of Aboriginal peoples</w:t>
      </w:r>
      <w:bookmarkEnd w:id="26"/>
    </w:p>
    <w:p w14:paraId="479382B8" w14:textId="05D4F196" w:rsidR="00B41701" w:rsidRPr="003A76C6" w:rsidRDefault="00B41701" w:rsidP="00B41701">
      <w:pPr>
        <w:pStyle w:val="FeatureBox2"/>
      </w:pPr>
      <w:r w:rsidRPr="003A76C6">
        <w:rPr>
          <w:b/>
          <w:bCs/>
        </w:rPr>
        <w:t>Note:</w:t>
      </w:r>
      <w:r w:rsidRPr="00D91608">
        <w:t xml:space="preserve"> </w:t>
      </w:r>
      <w:r w:rsidR="00F602C6">
        <w:t>i</w:t>
      </w:r>
      <w:r w:rsidRPr="003A76C6">
        <w:t>n line wit</w:t>
      </w:r>
      <w:r w:rsidR="00457517" w:rsidRPr="003A76C6">
        <w:t>h</w:t>
      </w:r>
      <w:r w:rsidRPr="003A76C6">
        <w:t xml:space="preserve"> policy</w:t>
      </w:r>
      <w:r w:rsidR="00457517" w:rsidRPr="003A76C6">
        <w:t xml:space="preserve">, procedures and context there is an opportunity to invite Aboriginal Community members into the school </w:t>
      </w:r>
      <w:r w:rsidR="00085708" w:rsidRPr="003A76C6">
        <w:t>or take the students out into the community to discuss this with them, in particular Elders of the local community.</w:t>
      </w:r>
    </w:p>
    <w:p w14:paraId="2D79F43F" w14:textId="2A8CC603" w:rsidR="00D774DB" w:rsidRPr="003A76C6" w:rsidRDefault="00D774DB" w:rsidP="00D774DB">
      <w:pPr>
        <w:pStyle w:val="FeatureBox2"/>
      </w:pPr>
      <w:hyperlink r:id="rId84">
        <w:r w:rsidRPr="003A76C6">
          <w:rPr>
            <w:rStyle w:val="Hyperlink"/>
          </w:rPr>
          <w:t>Who We Are: Country/Place (6:30)</w:t>
        </w:r>
      </w:hyperlink>
      <w:r w:rsidR="0059680A" w:rsidRPr="003A76C6">
        <w:rPr>
          <w:rStyle w:val="Hyperlink"/>
          <w:color w:val="auto"/>
          <w:u w:val="none"/>
        </w:rPr>
        <w:t xml:space="preserve"> follows the lives of </w:t>
      </w:r>
      <w:r w:rsidR="00B02FFE">
        <w:rPr>
          <w:rStyle w:val="Hyperlink"/>
          <w:color w:val="auto"/>
          <w:u w:val="none"/>
        </w:rPr>
        <w:t>6</w:t>
      </w:r>
      <w:r w:rsidR="0059680A" w:rsidRPr="003A76C6">
        <w:rPr>
          <w:rStyle w:val="Hyperlink"/>
          <w:color w:val="auto"/>
          <w:u w:val="none"/>
        </w:rPr>
        <w:t xml:space="preserve"> young Aboriginal and Torres Strait </w:t>
      </w:r>
      <w:r w:rsidR="00F34BD8" w:rsidRPr="003A76C6">
        <w:rPr>
          <w:rStyle w:val="Hyperlink"/>
          <w:color w:val="auto"/>
          <w:u w:val="none"/>
        </w:rPr>
        <w:t>Islander</w:t>
      </w:r>
      <w:r w:rsidR="0059680A" w:rsidRPr="003A76C6">
        <w:rPr>
          <w:rStyle w:val="Hyperlink"/>
          <w:color w:val="auto"/>
          <w:u w:val="none"/>
        </w:rPr>
        <w:t xml:space="preserve"> </w:t>
      </w:r>
      <w:r w:rsidR="00C3795C" w:rsidRPr="003A76C6">
        <w:rPr>
          <w:rStyle w:val="Hyperlink"/>
          <w:color w:val="auto"/>
          <w:u w:val="none"/>
        </w:rPr>
        <w:t>people</w:t>
      </w:r>
      <w:r w:rsidR="00B02FFE">
        <w:rPr>
          <w:rStyle w:val="Hyperlink"/>
          <w:color w:val="auto"/>
          <w:u w:val="none"/>
        </w:rPr>
        <w:t>s’</w:t>
      </w:r>
      <w:r w:rsidR="00C3795C" w:rsidRPr="003A76C6">
        <w:rPr>
          <w:rStyle w:val="Hyperlink"/>
          <w:color w:val="auto"/>
          <w:u w:val="none"/>
        </w:rPr>
        <w:t xml:space="preserve">  stories about </w:t>
      </w:r>
      <w:r w:rsidR="00F34BD8" w:rsidRPr="003A76C6">
        <w:rPr>
          <w:rStyle w:val="Hyperlink"/>
          <w:color w:val="auto"/>
          <w:u w:val="none"/>
        </w:rPr>
        <w:t>their communities, histor</w:t>
      </w:r>
      <w:r w:rsidR="00B02FFE">
        <w:rPr>
          <w:rStyle w:val="Hyperlink"/>
          <w:color w:val="auto"/>
          <w:u w:val="none"/>
        </w:rPr>
        <w:t>ies</w:t>
      </w:r>
      <w:r w:rsidR="00F34BD8" w:rsidRPr="003A76C6">
        <w:rPr>
          <w:rStyle w:val="Hyperlink"/>
          <w:color w:val="auto"/>
          <w:u w:val="none"/>
        </w:rPr>
        <w:t xml:space="preserve"> and cultures. </w:t>
      </w:r>
      <w:r w:rsidR="00D37C77" w:rsidRPr="003A76C6">
        <w:rPr>
          <w:rStyle w:val="Hyperlink"/>
          <w:color w:val="auto"/>
          <w:u w:val="none"/>
        </w:rPr>
        <w:t xml:space="preserve">These range across Darwin, Torres Strait Islands, </w:t>
      </w:r>
      <w:r w:rsidR="00C208F6" w:rsidRPr="003A76C6">
        <w:rPr>
          <w:rStyle w:val="Hyperlink"/>
          <w:color w:val="auto"/>
          <w:u w:val="none"/>
        </w:rPr>
        <w:t>Macquarie River Dubbo, Broome and Victoria.</w:t>
      </w:r>
    </w:p>
    <w:p w14:paraId="4519E654" w14:textId="7AD9876F" w:rsidR="00635C02" w:rsidRPr="003A76C6" w:rsidRDefault="00635C02" w:rsidP="000E45A8">
      <w:pPr>
        <w:pStyle w:val="FeatureBox2"/>
      </w:pPr>
      <w:r w:rsidRPr="003A76C6">
        <w:t xml:space="preserve">The historical use of the word </w:t>
      </w:r>
      <w:r w:rsidR="00BC7AED">
        <w:t>‘</w:t>
      </w:r>
      <w:r w:rsidRPr="003A76C6">
        <w:t>Aborigines</w:t>
      </w:r>
      <w:r w:rsidR="00BC7AED">
        <w:t>’</w:t>
      </w:r>
      <w:r w:rsidRPr="003A76C6">
        <w:t xml:space="preserve"> will be found in resources suggested for use in this lesson sequence</w:t>
      </w:r>
      <w:r w:rsidR="00BC7AED">
        <w:t>,</w:t>
      </w:r>
      <w:r w:rsidRPr="003A76C6">
        <w:t xml:space="preserve"> however the department acknowledges that the phrase </w:t>
      </w:r>
      <w:r w:rsidR="00BC7AED">
        <w:t>‘</w:t>
      </w:r>
      <w:r w:rsidRPr="003A76C6">
        <w:t>Aboriginal people</w:t>
      </w:r>
      <w:r w:rsidR="00BC7AED">
        <w:t>(s)’</w:t>
      </w:r>
      <w:r w:rsidRPr="003A76C6">
        <w:t xml:space="preserve"> is the correct referenc</w:t>
      </w:r>
      <w:r w:rsidR="00D641CB" w:rsidRPr="003A76C6">
        <w:t>e</w:t>
      </w:r>
      <w:r w:rsidRPr="003A76C6">
        <w:t>.</w:t>
      </w:r>
    </w:p>
    <w:p w14:paraId="2A198FCC" w14:textId="4F8BF9A6" w:rsidR="00713FC1" w:rsidRPr="003A76C6" w:rsidRDefault="00650D23" w:rsidP="00713FC1">
      <w:r w:rsidRPr="003A76C6">
        <w:t>Review</w:t>
      </w:r>
      <w:r w:rsidR="00713FC1" w:rsidRPr="003A76C6">
        <w:t xml:space="preserve"> the article </w:t>
      </w:r>
      <w:hyperlink r:id="rId85" w:tgtFrame="_blank" w:history="1">
        <w:r w:rsidR="00171E65" w:rsidRPr="00171E65">
          <w:rPr>
            <w:rStyle w:val="Hyperlink"/>
          </w:rPr>
          <w:t>The Dreaming</w:t>
        </w:r>
      </w:hyperlink>
      <w:r w:rsidR="000F64D8" w:rsidRPr="003A76C6">
        <w:t xml:space="preserve"> engage with </w:t>
      </w:r>
      <w:hyperlink r:id="rId86">
        <w:r w:rsidR="000F64D8" w:rsidRPr="003A76C6">
          <w:rPr>
            <w:rStyle w:val="Hyperlink"/>
          </w:rPr>
          <w:t>Who We Are: Country/Place (6:30)</w:t>
        </w:r>
      </w:hyperlink>
      <w:r w:rsidR="000F64D8" w:rsidRPr="003A76C6">
        <w:t xml:space="preserve"> </w:t>
      </w:r>
      <w:r w:rsidRPr="003A76C6">
        <w:t>and</w:t>
      </w:r>
      <w:r w:rsidR="00713FC1" w:rsidRPr="003A76C6">
        <w:t xml:space="preserve"> </w:t>
      </w:r>
      <w:r w:rsidR="008079FD" w:rsidRPr="003A76C6">
        <w:t>work in small groups to</w:t>
      </w:r>
      <w:r w:rsidR="0080708A">
        <w:t xml:space="preserve"> respond to</w:t>
      </w:r>
      <w:r w:rsidR="008079FD" w:rsidRPr="003A76C6">
        <w:t xml:space="preserve"> the question ‘How is the Dreaming important in the life of Aboriginal peoples?’.</w:t>
      </w:r>
    </w:p>
    <w:p w14:paraId="0C631934" w14:textId="40868FF8" w:rsidR="00713FC1" w:rsidRPr="003A76C6" w:rsidRDefault="0018490C" w:rsidP="00171E65">
      <w:pPr>
        <w:pStyle w:val="Heading3"/>
      </w:pPr>
      <w:bookmarkStart w:id="27" w:name="_Toc191548326"/>
      <w:r w:rsidRPr="003A76C6">
        <w:t>The inextricable connection of the Dreaming, the land and identity</w:t>
      </w:r>
      <w:bookmarkEnd w:id="27"/>
    </w:p>
    <w:p w14:paraId="63581E80" w14:textId="7335B037" w:rsidR="007E1D9B" w:rsidRPr="003A76C6" w:rsidRDefault="007E1D9B" w:rsidP="007E1D9B">
      <w:pPr>
        <w:pStyle w:val="FeatureBox2"/>
      </w:pPr>
      <w:r w:rsidRPr="003A76C6">
        <w:rPr>
          <w:b/>
          <w:bCs/>
        </w:rPr>
        <w:t>Note:</w:t>
      </w:r>
      <w:r w:rsidRPr="00D91608">
        <w:t xml:space="preserve"> </w:t>
      </w:r>
      <w:r w:rsidR="00F602C6">
        <w:t>i</w:t>
      </w:r>
      <w:r w:rsidRPr="003A76C6">
        <w:t>n line with policy, procedures and context there is an opportunity to invite Aboriginal Community members into the school or take the students out into the community to discuss this with them, in particular Elders of the local community.</w:t>
      </w:r>
    </w:p>
    <w:p w14:paraId="3C989227" w14:textId="759537EE" w:rsidR="0031529C" w:rsidRPr="003A76C6" w:rsidRDefault="00732FBF" w:rsidP="00732FBF">
      <w:pPr>
        <w:pStyle w:val="FeatureBox2"/>
      </w:pPr>
      <w:r w:rsidRPr="003A76C6">
        <w:t xml:space="preserve">Bob Randall also known as Uncle Bob was an Aboriginal Australian elder </w:t>
      </w:r>
      <w:r w:rsidR="00FE7EEC" w:rsidRPr="003A76C6">
        <w:t xml:space="preserve">from the Yakunytjatjara people from Central Australia. </w:t>
      </w:r>
      <w:r w:rsidR="00BC7AED">
        <w:t>More i</w:t>
      </w:r>
      <w:r w:rsidR="00FE7EEC" w:rsidRPr="003A76C6">
        <w:t xml:space="preserve">nformation </w:t>
      </w:r>
      <w:r w:rsidR="00BC7AED">
        <w:t xml:space="preserve">can be found on the </w:t>
      </w:r>
      <w:r w:rsidR="00FE7EEC" w:rsidRPr="003A76C6">
        <w:t xml:space="preserve"> </w:t>
      </w:r>
      <w:hyperlink r:id="rId87" w:history="1">
        <w:r w:rsidR="00BC7AED">
          <w:rPr>
            <w:rStyle w:val="Hyperlink"/>
          </w:rPr>
          <w:t>Bob Randall (Aboriginal Australian elder)</w:t>
        </w:r>
      </w:hyperlink>
      <w:r w:rsidR="00BC7AED" w:rsidRPr="001D5493">
        <w:t xml:space="preserve"> webpage</w:t>
      </w:r>
      <w:r w:rsidR="00211509" w:rsidRPr="003A76C6">
        <w:t>.</w:t>
      </w:r>
    </w:p>
    <w:p w14:paraId="67C0F237" w14:textId="7E511DA8" w:rsidR="0018490C" w:rsidRPr="003A76C6" w:rsidRDefault="0018490C" w:rsidP="0018490C">
      <w:r w:rsidRPr="003A76C6">
        <w:t xml:space="preserve">Engage with </w:t>
      </w:r>
      <w:hyperlink r:id="rId88" w:tgtFrame="_blank" w:history="1">
        <w:r w:rsidRPr="003A76C6">
          <w:rPr>
            <w:rStyle w:val="Hyperlink"/>
          </w:rPr>
          <w:t>The Land Owns Us (6:15)</w:t>
        </w:r>
      </w:hyperlink>
      <w:r w:rsidR="00626C89" w:rsidRPr="003A76C6">
        <w:t xml:space="preserve"> and respond to the following questions:</w:t>
      </w:r>
    </w:p>
    <w:p w14:paraId="70191B71" w14:textId="145A565C" w:rsidR="0018490C" w:rsidRPr="00DD5ADD" w:rsidRDefault="0018490C" w:rsidP="00C069EB">
      <w:pPr>
        <w:pStyle w:val="ListBullet"/>
      </w:pPr>
      <w:r w:rsidRPr="00DD5ADD">
        <w:t>According to Bob Randell</w:t>
      </w:r>
      <w:r w:rsidR="001E55B9" w:rsidRPr="00DD5ADD">
        <w:t>,</w:t>
      </w:r>
      <w:r w:rsidRPr="00DD5ADD">
        <w:t xml:space="preserve"> what does ‘oneness’ include?</w:t>
      </w:r>
    </w:p>
    <w:p w14:paraId="0E3EBABC" w14:textId="7E25910C" w:rsidR="0018490C" w:rsidRPr="003A76C6" w:rsidRDefault="0005328B" w:rsidP="00C76988">
      <w:pPr>
        <w:pStyle w:val="ListBullet"/>
      </w:pPr>
      <w:r w:rsidRPr="003A76C6">
        <w:t xml:space="preserve">Bob </w:t>
      </w:r>
      <w:r w:rsidR="007B11D3" w:rsidRPr="003A76C6">
        <w:t>states</w:t>
      </w:r>
      <w:r w:rsidRPr="003A76C6">
        <w:t xml:space="preserve"> ‘</w:t>
      </w:r>
      <w:r w:rsidR="004341F3" w:rsidRPr="003A76C6">
        <w:t xml:space="preserve">my people see land ownership </w:t>
      </w:r>
      <w:r w:rsidR="00EC4F1F" w:rsidRPr="003A76C6">
        <w:t>as being totally different</w:t>
      </w:r>
      <w:r w:rsidR="00362EE2" w:rsidRPr="003A76C6">
        <w:t xml:space="preserve"> to the English way</w:t>
      </w:r>
      <w:r w:rsidR="00AC402D" w:rsidRPr="003A76C6">
        <w:t xml:space="preserve"> of ownership</w:t>
      </w:r>
      <w:r w:rsidR="000A4814">
        <w:t xml:space="preserve"> </w:t>
      </w:r>
      <w:r w:rsidR="005C5EC9" w:rsidRPr="003A76C6">
        <w:t>…</w:t>
      </w:r>
      <w:r w:rsidR="00EC4F1F" w:rsidRPr="003A76C6">
        <w:t xml:space="preserve"> </w:t>
      </w:r>
      <w:r w:rsidR="009A61FF" w:rsidRPr="003A76C6">
        <w:t>our</w:t>
      </w:r>
      <w:r w:rsidR="005C5EC9" w:rsidRPr="003A76C6">
        <w:t>s</w:t>
      </w:r>
      <w:r w:rsidR="009A61FF" w:rsidRPr="003A76C6">
        <w:t xml:space="preserve"> used to be</w:t>
      </w:r>
      <w:r w:rsidR="000A4814">
        <w:t xml:space="preserve"> </w:t>
      </w:r>
      <w:r w:rsidR="009A61FF" w:rsidRPr="003A76C6">
        <w:t>.</w:t>
      </w:r>
      <w:r w:rsidR="00F72FB5" w:rsidRPr="003A76C6">
        <w:t>.</w:t>
      </w:r>
      <w:r w:rsidR="009A61FF" w:rsidRPr="003A76C6">
        <w:t>. the land owns us</w:t>
      </w:r>
      <w:r w:rsidR="004C0372" w:rsidRPr="003A76C6">
        <w:t xml:space="preserve"> and it still is that to us</w:t>
      </w:r>
      <w:r w:rsidR="000A4814">
        <w:t>’</w:t>
      </w:r>
      <w:r w:rsidR="0032497D" w:rsidRPr="003A76C6">
        <w:t xml:space="preserve">. How does this </w:t>
      </w:r>
      <w:r w:rsidR="000F3B2B" w:rsidRPr="003A76C6">
        <w:t xml:space="preserve">view differ to that of English </w:t>
      </w:r>
      <w:r w:rsidR="00FB5581" w:rsidRPr="003A76C6">
        <w:t>land ownership</w:t>
      </w:r>
      <w:r w:rsidR="0018490C" w:rsidRPr="003A76C6">
        <w:t>?</w:t>
      </w:r>
    </w:p>
    <w:p w14:paraId="178E7B5E" w14:textId="4EB788FE" w:rsidR="0018490C" w:rsidRPr="003A76C6" w:rsidRDefault="0018490C" w:rsidP="00C76988">
      <w:pPr>
        <w:pStyle w:val="ListBullet"/>
      </w:pPr>
      <w:r w:rsidRPr="003A76C6">
        <w:lastRenderedPageBreak/>
        <w:t>What does Bob Randall mean when he says ‘you can never feel lonely’ in reference to the land?</w:t>
      </w:r>
    </w:p>
    <w:p w14:paraId="2F81F822" w14:textId="18115E2A" w:rsidR="00A663B5" w:rsidRPr="003A76C6" w:rsidRDefault="00A663B5" w:rsidP="00A663B5">
      <w:pPr>
        <w:pStyle w:val="FeatureBox2"/>
        <w:rPr>
          <w:b/>
          <w:bCs/>
        </w:rPr>
      </w:pPr>
      <w:r w:rsidRPr="003A76C6">
        <w:rPr>
          <w:b/>
          <w:bCs/>
        </w:rPr>
        <w:t>Note:</w:t>
      </w:r>
      <w:r w:rsidRPr="00D91608">
        <w:t xml:space="preserve"> </w:t>
      </w:r>
      <w:r w:rsidR="00F602C6">
        <w:t>i</w:t>
      </w:r>
      <w:r w:rsidRPr="003A76C6">
        <w:t xml:space="preserve">t is important that students are introduced to the concepts before they </w:t>
      </w:r>
      <w:r w:rsidR="00196500" w:rsidRPr="003A76C6">
        <w:t>respond</w:t>
      </w:r>
      <w:r w:rsidRPr="003A76C6">
        <w:t xml:space="preserve">. </w:t>
      </w:r>
      <w:r w:rsidR="00196500" w:rsidRPr="003A76C6">
        <w:t xml:space="preserve">By watching the video </w:t>
      </w:r>
      <w:r w:rsidR="00F6172D" w:rsidRPr="003A76C6">
        <w:t>in its entirety students</w:t>
      </w:r>
      <w:r w:rsidRPr="003A76C6">
        <w:t xml:space="preserve"> will learn about these practices before breaking it down and delving deeper into the video.</w:t>
      </w:r>
      <w:r w:rsidR="00331F54" w:rsidRPr="003A76C6">
        <w:t xml:space="preserve"> Therefore, it is recommended to watch the video </w:t>
      </w:r>
      <w:r w:rsidR="000A4814">
        <w:t>2</w:t>
      </w:r>
      <w:r w:rsidR="00331F54" w:rsidRPr="003A76C6">
        <w:t xml:space="preserve"> times. First in its entirety</w:t>
      </w:r>
      <w:r w:rsidR="008150BA" w:rsidRPr="003A76C6">
        <w:t>, secondly at a granular level addressing the components of the table.</w:t>
      </w:r>
    </w:p>
    <w:p w14:paraId="501F7A0C" w14:textId="788F934D" w:rsidR="0018490C" w:rsidRPr="003A76C6" w:rsidRDefault="0018490C" w:rsidP="0018490C">
      <w:r w:rsidRPr="003A76C6">
        <w:t xml:space="preserve">Engage with </w:t>
      </w:r>
      <w:hyperlink r:id="rId89">
        <w:r w:rsidRPr="003A76C6">
          <w:rPr>
            <w:rStyle w:val="Hyperlink"/>
          </w:rPr>
          <w:t>The beautiful connection between people and Country (5:44)</w:t>
        </w:r>
      </w:hyperlink>
      <w:r w:rsidRPr="003A76C6">
        <w:t xml:space="preserve"> to complete Table </w:t>
      </w:r>
      <w:r w:rsidR="00F41614" w:rsidRPr="003A76C6">
        <w:t>4</w:t>
      </w:r>
      <w:r w:rsidR="00763FB6">
        <w:t xml:space="preserve"> –</w:t>
      </w:r>
      <w:r w:rsidRPr="003A76C6">
        <w:t xml:space="preserve"> Welcome to Country and Table </w:t>
      </w:r>
      <w:r w:rsidR="00F41614" w:rsidRPr="003A76C6">
        <w:t>5</w:t>
      </w:r>
      <w:r w:rsidR="00763FB6">
        <w:t xml:space="preserve"> –</w:t>
      </w:r>
      <w:r w:rsidRPr="003A76C6">
        <w:t xml:space="preserve"> Acknowledg</w:t>
      </w:r>
      <w:r w:rsidR="00763FB6">
        <w:t>ment</w:t>
      </w:r>
      <w:r w:rsidRPr="003A76C6">
        <w:t xml:space="preserve"> </w:t>
      </w:r>
      <w:r w:rsidR="00763FB6">
        <w:t xml:space="preserve">of </w:t>
      </w:r>
      <w:r w:rsidRPr="003A76C6">
        <w:t>Country.</w:t>
      </w:r>
    </w:p>
    <w:p w14:paraId="7AFEED66" w14:textId="01D06DA4" w:rsidR="0018490C" w:rsidRPr="003A76C6" w:rsidRDefault="0018490C" w:rsidP="0018490C">
      <w:pPr>
        <w:pStyle w:val="Caption"/>
      </w:pPr>
      <w:r w:rsidRPr="003A76C6">
        <w:t xml:space="preserve">Table </w:t>
      </w:r>
      <w:r w:rsidRPr="003A76C6">
        <w:fldChar w:fldCharType="begin"/>
      </w:r>
      <w:r w:rsidRPr="003A76C6">
        <w:instrText>SEQ Table \* ARABIC</w:instrText>
      </w:r>
      <w:r w:rsidRPr="003A76C6">
        <w:fldChar w:fldCharType="separate"/>
      </w:r>
      <w:r w:rsidR="00A325EB">
        <w:rPr>
          <w:noProof/>
        </w:rPr>
        <w:t>5</w:t>
      </w:r>
      <w:r w:rsidRPr="003A76C6">
        <w:fldChar w:fldCharType="end"/>
      </w:r>
      <w:r w:rsidR="00763FB6">
        <w:t xml:space="preserve"> –</w:t>
      </w:r>
      <w:r w:rsidRPr="003A76C6">
        <w:t xml:space="preserve"> Welcome to Country</w:t>
      </w:r>
    </w:p>
    <w:tbl>
      <w:tblPr>
        <w:tblStyle w:val="Tableheader"/>
        <w:tblW w:w="9625" w:type="dxa"/>
        <w:tblLook w:val="04A0" w:firstRow="1" w:lastRow="0" w:firstColumn="1" w:lastColumn="0" w:noHBand="0" w:noVBand="1"/>
        <w:tblDescription w:val="A Table with note taking space to respond to questions relating to Wurundjeri Country, Dakinjung Country and Kaurna Country. Questions relate to material from the video clip 'The beautiful connection bewtween people and Country (5:43)."/>
      </w:tblPr>
      <w:tblGrid>
        <w:gridCol w:w="1696"/>
        <w:gridCol w:w="4395"/>
        <w:gridCol w:w="3534"/>
      </w:tblGrid>
      <w:tr w:rsidR="0018490C" w:rsidRPr="003A76C6" w14:paraId="296ED888" w14:textId="77777777" w:rsidTr="006E2FC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2F486D33" w14:textId="02E55984" w:rsidR="0018490C" w:rsidRPr="003A76C6" w:rsidRDefault="0018490C" w:rsidP="0018490C">
            <w:pPr>
              <w:rPr>
                <w:bCs/>
              </w:rPr>
            </w:pPr>
            <w:r w:rsidRPr="003A76C6">
              <w:t>Country</w:t>
            </w:r>
          </w:p>
        </w:tc>
        <w:tc>
          <w:tcPr>
            <w:tcW w:w="4395" w:type="dxa"/>
            <w:hideMark/>
          </w:tcPr>
          <w:p w14:paraId="089207B6" w14:textId="19164344" w:rsidR="0018490C" w:rsidRPr="003A76C6" w:rsidRDefault="0018490C" w:rsidP="0018490C">
            <w:pPr>
              <w:cnfStyle w:val="100000000000" w:firstRow="1" w:lastRow="0" w:firstColumn="0" w:lastColumn="0" w:oddVBand="0" w:evenVBand="0" w:oddHBand="0" w:evenHBand="0" w:firstRowFirstColumn="0" w:firstRowLastColumn="0" w:lastRowFirstColumn="0" w:lastRowLastColumn="0"/>
              <w:rPr>
                <w:bCs/>
              </w:rPr>
            </w:pPr>
            <w:r w:rsidRPr="003A76C6">
              <w:t>Questions</w:t>
            </w:r>
          </w:p>
        </w:tc>
        <w:tc>
          <w:tcPr>
            <w:tcW w:w="3534" w:type="dxa"/>
            <w:hideMark/>
          </w:tcPr>
          <w:p w14:paraId="653E7DD9" w14:textId="3C4A356C" w:rsidR="0018490C" w:rsidRPr="003A76C6" w:rsidRDefault="007248FF" w:rsidP="0018490C">
            <w:pPr>
              <w:cnfStyle w:val="100000000000" w:firstRow="1" w:lastRow="0" w:firstColumn="0" w:lastColumn="0" w:oddVBand="0" w:evenVBand="0" w:oddHBand="0" w:evenHBand="0" w:firstRowFirstColumn="0" w:firstRowLastColumn="0" w:lastRowFirstColumn="0" w:lastRowLastColumn="0"/>
              <w:rPr>
                <w:bCs/>
              </w:rPr>
            </w:pPr>
            <w:r w:rsidRPr="003A76C6">
              <w:t>Responses</w:t>
            </w:r>
          </w:p>
        </w:tc>
      </w:tr>
      <w:tr w:rsidR="0018490C" w:rsidRPr="003A76C6" w14:paraId="33792ACC" w14:textId="77777777" w:rsidTr="006E2F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1C75A60F" w14:textId="09A6326A" w:rsidR="0018490C" w:rsidRPr="003A76C6" w:rsidRDefault="003D03F4" w:rsidP="0018490C">
            <w:pPr>
              <w:rPr>
                <w:bCs/>
              </w:rPr>
            </w:pPr>
            <w:r w:rsidRPr="003A76C6">
              <w:t>Wurundjeri</w:t>
            </w:r>
            <w:r w:rsidR="0018490C" w:rsidRPr="003A76C6">
              <w:t xml:space="preserve"> Country</w:t>
            </w:r>
          </w:p>
        </w:tc>
        <w:tc>
          <w:tcPr>
            <w:tcW w:w="4395" w:type="dxa"/>
            <w:hideMark/>
          </w:tcPr>
          <w:p w14:paraId="68706051" w14:textId="1B15DF59" w:rsidR="0018490C" w:rsidRPr="003A76C6" w:rsidRDefault="002311A6" w:rsidP="0018490C">
            <w:pPr>
              <w:pStyle w:val="ListBullet"/>
              <w:cnfStyle w:val="000000100000" w:firstRow="0" w:lastRow="0" w:firstColumn="0" w:lastColumn="0" w:oddVBand="0" w:evenVBand="0" w:oddHBand="1" w:evenHBand="0" w:firstRowFirstColumn="0" w:firstRowLastColumn="0" w:lastRowFirstColumn="0" w:lastRowLastColumn="0"/>
            </w:pPr>
            <w:r w:rsidRPr="003A76C6">
              <w:t>Traditionally, w</w:t>
            </w:r>
            <w:r w:rsidR="0018490C" w:rsidRPr="003A76C6">
              <w:t xml:space="preserve">hat </w:t>
            </w:r>
            <w:r w:rsidR="00D16526" w:rsidRPr="003A76C6">
              <w:t>ceremony</w:t>
            </w:r>
            <w:r w:rsidRPr="003A76C6">
              <w:t xml:space="preserve"> is completed before entering Country?</w:t>
            </w:r>
          </w:p>
          <w:p w14:paraId="0B360A26" w14:textId="34B1BC02" w:rsidR="00D16526" w:rsidRPr="003A76C6" w:rsidRDefault="00D16526" w:rsidP="0018490C">
            <w:pPr>
              <w:pStyle w:val="ListBullet"/>
              <w:cnfStyle w:val="000000100000" w:firstRow="0" w:lastRow="0" w:firstColumn="0" w:lastColumn="0" w:oddVBand="0" w:evenVBand="0" w:oddHBand="1" w:evenHBand="0" w:firstRowFirstColumn="0" w:firstRowLastColumn="0" w:lastRowFirstColumn="0" w:lastRowLastColumn="0"/>
            </w:pPr>
            <w:r w:rsidRPr="003A76C6">
              <w:t>What ritual practices can you identify</w:t>
            </w:r>
            <w:r w:rsidR="00531866" w:rsidRPr="003A76C6">
              <w:t xml:space="preserve"> in that ceremony</w:t>
            </w:r>
            <w:r w:rsidRPr="003A76C6">
              <w:t>?</w:t>
            </w:r>
          </w:p>
          <w:p w14:paraId="3A2BFF95" w14:textId="29582CED" w:rsidR="0018490C" w:rsidRPr="003A76C6" w:rsidRDefault="0018490C" w:rsidP="0018490C">
            <w:pPr>
              <w:pStyle w:val="ListBullet"/>
              <w:cnfStyle w:val="000000100000" w:firstRow="0" w:lastRow="0" w:firstColumn="0" w:lastColumn="0" w:oddVBand="0" w:evenVBand="0" w:oddHBand="1" w:evenHBand="0" w:firstRowFirstColumn="0" w:firstRowLastColumn="0" w:lastRowFirstColumn="0" w:lastRowLastColumn="0"/>
            </w:pPr>
            <w:r w:rsidRPr="003A76C6">
              <w:t xml:space="preserve">What </w:t>
            </w:r>
            <w:r w:rsidR="002311A6" w:rsidRPr="003A76C6">
              <w:t xml:space="preserve">beliefs are reflected in that </w:t>
            </w:r>
            <w:r w:rsidR="00D16526" w:rsidRPr="003A76C6">
              <w:t>ceremony</w:t>
            </w:r>
            <w:r w:rsidR="002311A6" w:rsidRPr="003A76C6">
              <w:t>?</w:t>
            </w:r>
          </w:p>
          <w:p w14:paraId="44F8D025" w14:textId="1F6EC398" w:rsidR="0018490C" w:rsidRPr="003A76C6" w:rsidRDefault="002311A6" w:rsidP="0018490C">
            <w:pPr>
              <w:pStyle w:val="ListBullet"/>
              <w:cnfStyle w:val="000000100000" w:firstRow="0" w:lastRow="0" w:firstColumn="0" w:lastColumn="0" w:oddVBand="0" w:evenVBand="0" w:oddHBand="1" w:evenHBand="0" w:firstRowFirstColumn="0" w:firstRowLastColumn="0" w:lastRowFirstColumn="0" w:lastRowLastColumn="0"/>
            </w:pPr>
            <w:r w:rsidRPr="003A76C6">
              <w:t xml:space="preserve">How </w:t>
            </w:r>
            <w:r w:rsidR="00261E3E" w:rsidRPr="003A76C6">
              <w:t xml:space="preserve">does that ceremony </w:t>
            </w:r>
            <w:r w:rsidRPr="003A76C6">
              <w:t>change the relationship between believers?</w:t>
            </w:r>
          </w:p>
        </w:tc>
        <w:tc>
          <w:tcPr>
            <w:tcW w:w="3534" w:type="dxa"/>
            <w:hideMark/>
          </w:tcPr>
          <w:p w14:paraId="1855ED31" w14:textId="2BA01331" w:rsidR="0018490C" w:rsidRPr="003A76C6" w:rsidRDefault="0018490C" w:rsidP="0018490C">
            <w:pPr>
              <w:cnfStyle w:val="000000100000" w:firstRow="0" w:lastRow="0" w:firstColumn="0" w:lastColumn="0" w:oddVBand="0" w:evenVBand="0" w:oddHBand="1" w:evenHBand="0" w:firstRowFirstColumn="0" w:firstRowLastColumn="0" w:lastRowFirstColumn="0" w:lastRowLastColumn="0"/>
            </w:pPr>
          </w:p>
        </w:tc>
      </w:tr>
      <w:tr w:rsidR="0018490C" w:rsidRPr="003A76C6" w14:paraId="78DCAEC3" w14:textId="77777777" w:rsidTr="006E2FC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4A6B9E37" w14:textId="755F0C96" w:rsidR="0018490C" w:rsidRPr="003A76C6" w:rsidRDefault="0018490C" w:rsidP="0018490C">
            <w:pPr>
              <w:rPr>
                <w:bCs/>
              </w:rPr>
            </w:pPr>
            <w:r w:rsidRPr="003A76C6">
              <w:t>Darkinjung Country</w:t>
            </w:r>
          </w:p>
        </w:tc>
        <w:tc>
          <w:tcPr>
            <w:tcW w:w="4395" w:type="dxa"/>
            <w:hideMark/>
          </w:tcPr>
          <w:p w14:paraId="5283AE1F" w14:textId="0897D54D" w:rsidR="0018490C" w:rsidRPr="003A76C6" w:rsidRDefault="002311A6" w:rsidP="0018490C">
            <w:pPr>
              <w:pStyle w:val="ListBullet"/>
              <w:cnfStyle w:val="000000010000" w:firstRow="0" w:lastRow="0" w:firstColumn="0" w:lastColumn="0" w:oddVBand="0" w:evenVBand="0" w:oddHBand="0" w:evenHBand="1" w:firstRowFirstColumn="0" w:firstRowLastColumn="0" w:lastRowFirstColumn="0" w:lastRowLastColumn="0"/>
            </w:pPr>
            <w:r w:rsidRPr="003A76C6">
              <w:t>What aspects of the Dreaming can you identify in the</w:t>
            </w:r>
            <w:r w:rsidR="0018490C" w:rsidRPr="003A76C6">
              <w:t xml:space="preserve"> Darkinjung </w:t>
            </w:r>
            <w:r w:rsidR="00B427D1">
              <w:t>W</w:t>
            </w:r>
            <w:r w:rsidR="0018490C" w:rsidRPr="003A76C6">
              <w:t>elcome to Country</w:t>
            </w:r>
            <w:r w:rsidRPr="003A76C6">
              <w:t xml:space="preserve"> (1:15–2:18)?</w:t>
            </w:r>
          </w:p>
          <w:p w14:paraId="1DA1701C" w14:textId="57F091A3" w:rsidR="00D16526" w:rsidRPr="003A76C6" w:rsidRDefault="00D16526" w:rsidP="0018490C">
            <w:pPr>
              <w:pStyle w:val="ListBullet"/>
              <w:cnfStyle w:val="000000010000" w:firstRow="0" w:lastRow="0" w:firstColumn="0" w:lastColumn="0" w:oddVBand="0" w:evenVBand="0" w:oddHBand="0" w:evenHBand="1" w:firstRowFirstColumn="0" w:firstRowLastColumn="0" w:lastRowFirstColumn="0" w:lastRowLastColumn="0"/>
            </w:pPr>
            <w:r w:rsidRPr="003A76C6">
              <w:t>What ritual practices can you identify?</w:t>
            </w:r>
          </w:p>
        </w:tc>
        <w:tc>
          <w:tcPr>
            <w:tcW w:w="3534" w:type="dxa"/>
            <w:hideMark/>
          </w:tcPr>
          <w:p w14:paraId="5556AAA0" w14:textId="0064871D" w:rsidR="0018490C" w:rsidRPr="003A76C6" w:rsidRDefault="0018490C" w:rsidP="0018490C">
            <w:pPr>
              <w:cnfStyle w:val="000000010000" w:firstRow="0" w:lastRow="0" w:firstColumn="0" w:lastColumn="0" w:oddVBand="0" w:evenVBand="0" w:oddHBand="0" w:evenHBand="1" w:firstRowFirstColumn="0" w:firstRowLastColumn="0" w:lastRowFirstColumn="0" w:lastRowLastColumn="0"/>
            </w:pPr>
          </w:p>
        </w:tc>
      </w:tr>
      <w:tr w:rsidR="0018490C" w:rsidRPr="003A76C6" w14:paraId="041B00FC" w14:textId="77777777" w:rsidTr="006E2FC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6" w:type="dxa"/>
            <w:hideMark/>
          </w:tcPr>
          <w:p w14:paraId="45296B98" w14:textId="5A72D86B" w:rsidR="0018490C" w:rsidRPr="003A76C6" w:rsidRDefault="0018490C" w:rsidP="0018490C">
            <w:pPr>
              <w:rPr>
                <w:bCs/>
              </w:rPr>
            </w:pPr>
            <w:r w:rsidRPr="003A76C6">
              <w:t>Kaurna Country</w:t>
            </w:r>
          </w:p>
        </w:tc>
        <w:tc>
          <w:tcPr>
            <w:tcW w:w="4395" w:type="dxa"/>
            <w:hideMark/>
          </w:tcPr>
          <w:p w14:paraId="5970E7F5" w14:textId="77777777" w:rsidR="0018490C" w:rsidRPr="003A76C6" w:rsidRDefault="00D16526" w:rsidP="0018490C">
            <w:pPr>
              <w:pStyle w:val="ListBullet"/>
              <w:cnfStyle w:val="000000100000" w:firstRow="0" w:lastRow="0" w:firstColumn="0" w:lastColumn="0" w:oddVBand="0" w:evenVBand="0" w:oddHBand="1" w:evenHBand="0" w:firstRowFirstColumn="0" w:firstRowLastColumn="0" w:lastRowFirstColumn="0" w:lastRowLastColumn="0"/>
            </w:pPr>
            <w:r w:rsidRPr="003A76C6">
              <w:t xml:space="preserve">How do </w:t>
            </w:r>
            <w:r w:rsidR="0018490C" w:rsidRPr="003A76C6">
              <w:t xml:space="preserve">leaves </w:t>
            </w:r>
            <w:r w:rsidRPr="003A76C6">
              <w:t>reflect significant beliefs in the</w:t>
            </w:r>
            <w:r w:rsidR="0018490C" w:rsidRPr="003A76C6">
              <w:t xml:space="preserve"> </w:t>
            </w:r>
            <w:r w:rsidRPr="003A76C6">
              <w:t xml:space="preserve">Welcome to </w:t>
            </w:r>
            <w:r w:rsidR="0018490C" w:rsidRPr="003A76C6">
              <w:t>Kaurna Country</w:t>
            </w:r>
            <w:r w:rsidRPr="003A76C6">
              <w:t xml:space="preserve"> ceremony</w:t>
            </w:r>
            <w:r w:rsidR="0018490C" w:rsidRPr="003A76C6">
              <w:t>?</w:t>
            </w:r>
          </w:p>
          <w:p w14:paraId="79E8B468" w14:textId="71FA0C0A" w:rsidR="00D16526" w:rsidRPr="003A76C6" w:rsidRDefault="00D16526" w:rsidP="0018490C">
            <w:pPr>
              <w:pStyle w:val="ListBullet"/>
              <w:cnfStyle w:val="000000100000" w:firstRow="0" w:lastRow="0" w:firstColumn="0" w:lastColumn="0" w:oddVBand="0" w:evenVBand="0" w:oddHBand="1" w:evenHBand="0" w:firstRowFirstColumn="0" w:firstRowLastColumn="0" w:lastRowFirstColumn="0" w:lastRowLastColumn="0"/>
            </w:pPr>
            <w:r w:rsidRPr="003A76C6">
              <w:lastRenderedPageBreak/>
              <w:t>What ritual practices can you identify?</w:t>
            </w:r>
          </w:p>
        </w:tc>
        <w:tc>
          <w:tcPr>
            <w:tcW w:w="3534" w:type="dxa"/>
            <w:hideMark/>
          </w:tcPr>
          <w:p w14:paraId="6F5DFF60" w14:textId="5F37F2A5" w:rsidR="0018490C" w:rsidRPr="003A76C6" w:rsidRDefault="0018490C" w:rsidP="0018490C">
            <w:pPr>
              <w:cnfStyle w:val="000000100000" w:firstRow="0" w:lastRow="0" w:firstColumn="0" w:lastColumn="0" w:oddVBand="0" w:evenVBand="0" w:oddHBand="1" w:evenHBand="0" w:firstRowFirstColumn="0" w:firstRowLastColumn="0" w:lastRowFirstColumn="0" w:lastRowLastColumn="0"/>
            </w:pPr>
          </w:p>
        </w:tc>
      </w:tr>
    </w:tbl>
    <w:p w14:paraId="431AC530" w14:textId="06771689" w:rsidR="003D03F4" w:rsidRPr="003A76C6" w:rsidRDefault="003D03F4" w:rsidP="003D03F4">
      <w:pPr>
        <w:pStyle w:val="Caption"/>
      </w:pPr>
      <w:r w:rsidRPr="003A76C6">
        <w:t xml:space="preserve">Table </w:t>
      </w:r>
      <w:r w:rsidRPr="003A76C6">
        <w:fldChar w:fldCharType="begin"/>
      </w:r>
      <w:r w:rsidRPr="003A76C6">
        <w:instrText>SEQ Table \* ARABIC</w:instrText>
      </w:r>
      <w:r w:rsidRPr="003A76C6">
        <w:fldChar w:fldCharType="separate"/>
      </w:r>
      <w:r w:rsidR="00500E43">
        <w:rPr>
          <w:noProof/>
        </w:rPr>
        <w:t>6</w:t>
      </w:r>
      <w:r w:rsidRPr="003A76C6">
        <w:fldChar w:fldCharType="end"/>
      </w:r>
      <w:r w:rsidR="00763FB6">
        <w:t xml:space="preserve"> –</w:t>
      </w:r>
      <w:r w:rsidRPr="003A76C6">
        <w:t xml:space="preserve"> Acknowledgment of Country</w:t>
      </w:r>
    </w:p>
    <w:tbl>
      <w:tblPr>
        <w:tblStyle w:val="Tableheader"/>
        <w:tblW w:w="10217" w:type="dxa"/>
        <w:tblLook w:val="04A0" w:firstRow="1" w:lastRow="0" w:firstColumn="1" w:lastColumn="0" w:noHBand="0" w:noVBand="1"/>
        <w:tblDescription w:val="A Table with note taking space to respond to questions relating to Yugambeh Country, tebrakunna Country, Ngarigo Country, Iarapuna Country, Wurundjeri Country. Questions relate to material from the video clip 'The beautiful connection bewtween people and Country (5:43)."/>
      </w:tblPr>
      <w:tblGrid>
        <w:gridCol w:w="1590"/>
        <w:gridCol w:w="4140"/>
        <w:gridCol w:w="4487"/>
      </w:tblGrid>
      <w:tr w:rsidR="00243302" w:rsidRPr="003A76C6" w14:paraId="4D84F0B4" w14:textId="77777777" w:rsidTr="00B8732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6E73F7F4" w14:textId="156F6EBA" w:rsidR="0018490C" w:rsidRPr="003A76C6" w:rsidRDefault="0018490C" w:rsidP="0018490C">
            <w:pPr>
              <w:rPr>
                <w:bCs/>
              </w:rPr>
            </w:pPr>
            <w:r w:rsidRPr="003A76C6">
              <w:t>Country</w:t>
            </w:r>
          </w:p>
        </w:tc>
        <w:tc>
          <w:tcPr>
            <w:tcW w:w="3807" w:type="dxa"/>
            <w:hideMark/>
          </w:tcPr>
          <w:p w14:paraId="71FC4ADE" w14:textId="5482E81E" w:rsidR="0018490C" w:rsidRPr="003A76C6" w:rsidRDefault="001E14A9" w:rsidP="0098222F">
            <w:pPr>
              <w:pStyle w:val="ListBullet"/>
              <w:numPr>
                <w:ilvl w:val="0"/>
                <w:numId w:val="0"/>
              </w:numPr>
              <w:cnfStyle w:val="100000000000" w:firstRow="1" w:lastRow="0" w:firstColumn="0" w:lastColumn="0" w:oddVBand="0" w:evenVBand="0" w:oddHBand="0" w:evenHBand="0" w:firstRowFirstColumn="0" w:firstRowLastColumn="0" w:lastRowFirstColumn="0" w:lastRowLastColumn="0"/>
            </w:pPr>
            <w:r w:rsidRPr="003A76C6">
              <w:t>What ritual behaviour does the speaker perform?</w:t>
            </w:r>
          </w:p>
        </w:tc>
        <w:tc>
          <w:tcPr>
            <w:tcW w:w="4126" w:type="dxa"/>
            <w:hideMark/>
          </w:tcPr>
          <w:p w14:paraId="76D110F8" w14:textId="13057C6C" w:rsidR="0018490C" w:rsidRPr="003A76C6" w:rsidRDefault="001E14A9" w:rsidP="3A947C06">
            <w:pPr>
              <w:cnfStyle w:val="100000000000" w:firstRow="1" w:lastRow="0" w:firstColumn="0" w:lastColumn="0" w:oddVBand="0" w:evenVBand="0" w:oddHBand="0" w:evenHBand="0" w:firstRowFirstColumn="0" w:firstRowLastColumn="0" w:lastRowFirstColumn="0" w:lastRowLastColumn="0"/>
            </w:pPr>
            <w:r w:rsidRPr="003A76C6">
              <w:t>What beliefs are implied by the speaker?</w:t>
            </w:r>
          </w:p>
        </w:tc>
      </w:tr>
      <w:tr w:rsidR="00243302" w:rsidRPr="003A76C6" w14:paraId="0A7CE90C" w14:textId="77777777" w:rsidTr="00B873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7891C69" w14:textId="0E53BC7A" w:rsidR="0018490C" w:rsidRPr="003A76C6" w:rsidRDefault="0018490C" w:rsidP="0018490C">
            <w:pPr>
              <w:rPr>
                <w:bCs/>
              </w:rPr>
            </w:pPr>
            <w:r w:rsidRPr="003A76C6">
              <w:t>Y</w:t>
            </w:r>
            <w:r w:rsidR="003D03F4" w:rsidRPr="003A76C6">
              <w:t>u</w:t>
            </w:r>
            <w:r w:rsidRPr="003A76C6">
              <w:t>gambeh Country</w:t>
            </w:r>
          </w:p>
        </w:tc>
        <w:tc>
          <w:tcPr>
            <w:tcW w:w="3807" w:type="dxa"/>
            <w:hideMark/>
          </w:tcPr>
          <w:p w14:paraId="6213CF05" w14:textId="0BFF0A4D" w:rsidR="0018490C" w:rsidRPr="003A76C6" w:rsidRDefault="0018490C" w:rsidP="0098222F">
            <w:pPr>
              <w:cnfStyle w:val="000000100000" w:firstRow="0" w:lastRow="0" w:firstColumn="0" w:lastColumn="0" w:oddVBand="0" w:evenVBand="0" w:oddHBand="1" w:evenHBand="0" w:firstRowFirstColumn="0" w:firstRowLastColumn="0" w:lastRowFirstColumn="0" w:lastRowLastColumn="0"/>
            </w:pPr>
          </w:p>
        </w:tc>
        <w:tc>
          <w:tcPr>
            <w:tcW w:w="4126" w:type="dxa"/>
            <w:hideMark/>
          </w:tcPr>
          <w:p w14:paraId="2CF9E96E" w14:textId="4B1EBF5E" w:rsidR="0018490C" w:rsidRPr="003A76C6" w:rsidRDefault="0018490C" w:rsidP="0018490C">
            <w:pPr>
              <w:cnfStyle w:val="000000100000" w:firstRow="0" w:lastRow="0" w:firstColumn="0" w:lastColumn="0" w:oddVBand="0" w:evenVBand="0" w:oddHBand="1" w:evenHBand="0" w:firstRowFirstColumn="0" w:firstRowLastColumn="0" w:lastRowFirstColumn="0" w:lastRowLastColumn="0"/>
            </w:pPr>
          </w:p>
        </w:tc>
      </w:tr>
      <w:tr w:rsidR="00243302" w:rsidRPr="003A76C6" w14:paraId="4E7E289C" w14:textId="77777777" w:rsidTr="00B873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5051ACB" w14:textId="0C27E659" w:rsidR="0018490C" w:rsidRPr="003A76C6" w:rsidRDefault="00171E65" w:rsidP="0018490C">
            <w:pPr>
              <w:rPr>
                <w:bCs/>
              </w:rPr>
            </w:pPr>
            <w:r>
              <w:t>T</w:t>
            </w:r>
            <w:r w:rsidR="0018490C" w:rsidRPr="003A76C6">
              <w:t>ebrakunna Country</w:t>
            </w:r>
          </w:p>
        </w:tc>
        <w:tc>
          <w:tcPr>
            <w:tcW w:w="3807" w:type="dxa"/>
            <w:hideMark/>
          </w:tcPr>
          <w:p w14:paraId="5FE1C8BE" w14:textId="386FC6E1" w:rsidR="0018490C" w:rsidRPr="003A76C6" w:rsidRDefault="0018490C" w:rsidP="0098222F">
            <w:pPr>
              <w:cnfStyle w:val="000000010000" w:firstRow="0" w:lastRow="0" w:firstColumn="0" w:lastColumn="0" w:oddVBand="0" w:evenVBand="0" w:oddHBand="0" w:evenHBand="1" w:firstRowFirstColumn="0" w:firstRowLastColumn="0" w:lastRowFirstColumn="0" w:lastRowLastColumn="0"/>
            </w:pPr>
          </w:p>
        </w:tc>
        <w:tc>
          <w:tcPr>
            <w:tcW w:w="4126" w:type="dxa"/>
            <w:hideMark/>
          </w:tcPr>
          <w:p w14:paraId="73DF098C" w14:textId="3B29BC04" w:rsidR="0018490C" w:rsidRPr="003A76C6" w:rsidRDefault="0018490C" w:rsidP="0018490C">
            <w:pPr>
              <w:cnfStyle w:val="000000010000" w:firstRow="0" w:lastRow="0" w:firstColumn="0" w:lastColumn="0" w:oddVBand="0" w:evenVBand="0" w:oddHBand="0" w:evenHBand="1" w:firstRowFirstColumn="0" w:firstRowLastColumn="0" w:lastRowFirstColumn="0" w:lastRowLastColumn="0"/>
            </w:pPr>
          </w:p>
        </w:tc>
      </w:tr>
      <w:tr w:rsidR="00243302" w:rsidRPr="003A76C6" w14:paraId="771E59BE" w14:textId="77777777" w:rsidTr="00B873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58E8C01D" w14:textId="0B59E1FF" w:rsidR="0018490C" w:rsidRPr="003A76C6" w:rsidRDefault="0018490C" w:rsidP="007248FF">
            <w:pPr>
              <w:rPr>
                <w:bCs/>
              </w:rPr>
            </w:pPr>
            <w:r w:rsidRPr="003A76C6">
              <w:t xml:space="preserve">Ngarigo </w:t>
            </w:r>
            <w:r w:rsidR="00B427D1">
              <w:t>C</w:t>
            </w:r>
            <w:r w:rsidRPr="003A76C6">
              <w:t>ountry</w:t>
            </w:r>
          </w:p>
        </w:tc>
        <w:tc>
          <w:tcPr>
            <w:tcW w:w="3807" w:type="dxa"/>
            <w:hideMark/>
          </w:tcPr>
          <w:p w14:paraId="741EF166" w14:textId="4CAA41E4" w:rsidR="00291096" w:rsidRPr="003A76C6" w:rsidRDefault="00291096" w:rsidP="0098222F">
            <w:pPr>
              <w:cnfStyle w:val="000000100000" w:firstRow="0" w:lastRow="0" w:firstColumn="0" w:lastColumn="0" w:oddVBand="0" w:evenVBand="0" w:oddHBand="1" w:evenHBand="0" w:firstRowFirstColumn="0" w:firstRowLastColumn="0" w:lastRowFirstColumn="0" w:lastRowLastColumn="0"/>
            </w:pPr>
          </w:p>
        </w:tc>
        <w:tc>
          <w:tcPr>
            <w:tcW w:w="4126" w:type="dxa"/>
            <w:hideMark/>
          </w:tcPr>
          <w:p w14:paraId="621FC03A" w14:textId="2777D4C1" w:rsidR="0018490C" w:rsidRPr="003A76C6" w:rsidRDefault="0018490C" w:rsidP="0018490C">
            <w:pPr>
              <w:cnfStyle w:val="000000100000" w:firstRow="0" w:lastRow="0" w:firstColumn="0" w:lastColumn="0" w:oddVBand="0" w:evenVBand="0" w:oddHBand="1" w:evenHBand="0" w:firstRowFirstColumn="0" w:firstRowLastColumn="0" w:lastRowFirstColumn="0" w:lastRowLastColumn="0"/>
            </w:pPr>
          </w:p>
        </w:tc>
      </w:tr>
      <w:tr w:rsidR="00243302" w:rsidRPr="003A76C6" w14:paraId="5A39C921" w14:textId="77777777" w:rsidTr="00B8732A">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6265C4B5" w14:textId="4BBEFB98" w:rsidR="0018490C" w:rsidRPr="003A76C6" w:rsidRDefault="0018490C" w:rsidP="0018490C">
            <w:pPr>
              <w:rPr>
                <w:bCs/>
              </w:rPr>
            </w:pPr>
            <w:r w:rsidRPr="003A76C6">
              <w:t>Iar</w:t>
            </w:r>
            <w:r w:rsidR="00291096" w:rsidRPr="003A76C6">
              <w:t>a</w:t>
            </w:r>
            <w:r w:rsidRPr="003A76C6">
              <w:t>puna Country</w:t>
            </w:r>
          </w:p>
        </w:tc>
        <w:tc>
          <w:tcPr>
            <w:tcW w:w="3807" w:type="dxa"/>
            <w:hideMark/>
          </w:tcPr>
          <w:p w14:paraId="7538492A" w14:textId="0907650B" w:rsidR="0018490C" w:rsidRPr="003A76C6" w:rsidRDefault="0018490C" w:rsidP="0098222F">
            <w:pPr>
              <w:cnfStyle w:val="000000010000" w:firstRow="0" w:lastRow="0" w:firstColumn="0" w:lastColumn="0" w:oddVBand="0" w:evenVBand="0" w:oddHBand="0" w:evenHBand="1" w:firstRowFirstColumn="0" w:firstRowLastColumn="0" w:lastRowFirstColumn="0" w:lastRowLastColumn="0"/>
            </w:pPr>
          </w:p>
        </w:tc>
        <w:tc>
          <w:tcPr>
            <w:tcW w:w="4126" w:type="dxa"/>
            <w:hideMark/>
          </w:tcPr>
          <w:p w14:paraId="0B5BC24D" w14:textId="0F0AAC12" w:rsidR="0018490C" w:rsidRPr="003A76C6" w:rsidRDefault="0018490C" w:rsidP="0018490C">
            <w:pPr>
              <w:cnfStyle w:val="000000010000" w:firstRow="0" w:lastRow="0" w:firstColumn="0" w:lastColumn="0" w:oddVBand="0" w:evenVBand="0" w:oddHBand="0" w:evenHBand="1" w:firstRowFirstColumn="0" w:firstRowLastColumn="0" w:lastRowFirstColumn="0" w:lastRowLastColumn="0"/>
            </w:pPr>
          </w:p>
        </w:tc>
      </w:tr>
      <w:tr w:rsidR="00243302" w:rsidRPr="003A76C6" w14:paraId="0E6BC38B" w14:textId="77777777" w:rsidTr="00B8732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5E5E9ED" w14:textId="521653AC" w:rsidR="0018490C" w:rsidRPr="003A76C6" w:rsidRDefault="003D03F4" w:rsidP="0018490C">
            <w:pPr>
              <w:rPr>
                <w:bCs/>
              </w:rPr>
            </w:pPr>
            <w:r w:rsidRPr="003A76C6">
              <w:t>Wurundjeri</w:t>
            </w:r>
            <w:r w:rsidR="0018490C" w:rsidRPr="003A76C6">
              <w:t xml:space="preserve"> Country</w:t>
            </w:r>
          </w:p>
        </w:tc>
        <w:tc>
          <w:tcPr>
            <w:tcW w:w="3807" w:type="dxa"/>
            <w:hideMark/>
          </w:tcPr>
          <w:p w14:paraId="104C1B5E" w14:textId="77691770" w:rsidR="0018490C" w:rsidRPr="003A76C6" w:rsidRDefault="0018490C" w:rsidP="0098222F">
            <w:pPr>
              <w:cnfStyle w:val="000000100000" w:firstRow="0" w:lastRow="0" w:firstColumn="0" w:lastColumn="0" w:oddVBand="0" w:evenVBand="0" w:oddHBand="1" w:evenHBand="0" w:firstRowFirstColumn="0" w:firstRowLastColumn="0" w:lastRowFirstColumn="0" w:lastRowLastColumn="0"/>
            </w:pPr>
          </w:p>
        </w:tc>
        <w:tc>
          <w:tcPr>
            <w:tcW w:w="4126" w:type="dxa"/>
            <w:hideMark/>
          </w:tcPr>
          <w:p w14:paraId="52C298C6" w14:textId="5C3C4407" w:rsidR="0018490C" w:rsidRPr="003A76C6" w:rsidRDefault="0018490C" w:rsidP="0018490C">
            <w:pPr>
              <w:cnfStyle w:val="000000100000" w:firstRow="0" w:lastRow="0" w:firstColumn="0" w:lastColumn="0" w:oddVBand="0" w:evenVBand="0" w:oddHBand="1" w:evenHBand="0" w:firstRowFirstColumn="0" w:firstRowLastColumn="0" w:lastRowFirstColumn="0" w:lastRowLastColumn="0"/>
            </w:pPr>
          </w:p>
        </w:tc>
      </w:tr>
    </w:tbl>
    <w:p w14:paraId="092E5EA9" w14:textId="5738C9A7" w:rsidR="00635C02" w:rsidRPr="003A76C6" w:rsidRDefault="006A6FF7" w:rsidP="00635C02">
      <w:r w:rsidRPr="003A76C6">
        <w:t xml:space="preserve">Use the information you have recorded in </w:t>
      </w:r>
      <w:r w:rsidR="00805EBE" w:rsidRPr="003A76C6">
        <w:t xml:space="preserve">Table </w:t>
      </w:r>
      <w:r w:rsidR="00DB6113">
        <w:t>5</w:t>
      </w:r>
      <w:r w:rsidR="00805EBE" w:rsidRPr="003A76C6">
        <w:t xml:space="preserve"> and Table </w:t>
      </w:r>
      <w:r w:rsidR="00DB6113">
        <w:t>6</w:t>
      </w:r>
      <w:r w:rsidR="00805EBE" w:rsidRPr="003A76C6">
        <w:t xml:space="preserve"> </w:t>
      </w:r>
      <w:r w:rsidR="00F3620E" w:rsidRPr="003A76C6">
        <w:t>to address the following:</w:t>
      </w:r>
    </w:p>
    <w:p w14:paraId="51C92E1A" w14:textId="0E19A728" w:rsidR="00B2525A" w:rsidRPr="003A76C6" w:rsidRDefault="00B2525A" w:rsidP="00B8732A">
      <w:pPr>
        <w:pStyle w:val="ListBullet"/>
      </w:pPr>
      <w:r w:rsidRPr="003A76C6">
        <w:t>What connections can you make between the Welcome to Country of different nations?</w:t>
      </w:r>
    </w:p>
    <w:p w14:paraId="5DD95D6C" w14:textId="07D360E2" w:rsidR="0018490C" w:rsidRPr="003A76C6" w:rsidRDefault="00E17A2B" w:rsidP="00B8732A">
      <w:pPr>
        <w:pStyle w:val="ListBullet"/>
      </w:pPr>
      <w:r w:rsidRPr="003A76C6">
        <w:rPr>
          <w:color w:val="000000"/>
          <w:shd w:val="clear" w:color="auto" w:fill="FFFFFF"/>
        </w:rPr>
        <w:t>Compare the differences between the Acknowledgement of Country of different nations.</w:t>
      </w:r>
    </w:p>
    <w:p w14:paraId="413FBE39" w14:textId="13127480" w:rsidR="00E262D1" w:rsidRPr="00100253" w:rsidRDefault="0000474D" w:rsidP="00100253">
      <w:r w:rsidRPr="00100253">
        <w:t xml:space="preserve">Create a comparative analysis chart comparing the importance of the Dreaming and the land </w:t>
      </w:r>
      <w:r w:rsidR="009A7768" w:rsidRPr="00100253">
        <w:t xml:space="preserve">in </w:t>
      </w:r>
      <w:r w:rsidRPr="00100253">
        <w:t>shaping</w:t>
      </w:r>
      <w:r w:rsidR="009A7768" w:rsidRPr="00100253">
        <w:t xml:space="preserve"> </w:t>
      </w:r>
      <w:r w:rsidR="00CB3A5C" w:rsidRPr="00100253">
        <w:t xml:space="preserve">Aboriginal spiritual identity. </w:t>
      </w:r>
      <w:r w:rsidR="003C7842" w:rsidRPr="00100253">
        <w:t xml:space="preserve">Identify key aspects of the Dreaming and the land, find examples, and create the chart. </w:t>
      </w:r>
      <w:r w:rsidR="00171E65">
        <w:t>Enter the following</w:t>
      </w:r>
      <w:r w:rsidR="00BB36F4" w:rsidRPr="00100253">
        <w:t xml:space="preserve"> aspects</w:t>
      </w:r>
      <w:r w:rsidR="00171E65">
        <w:t xml:space="preserve"> as column titles</w:t>
      </w:r>
      <w:r w:rsidR="00BB36F4" w:rsidRPr="00100253">
        <w:t xml:space="preserve"> </w:t>
      </w:r>
      <w:r w:rsidR="00100253">
        <w:t>for example,</w:t>
      </w:r>
      <w:r w:rsidR="00BB36F4" w:rsidRPr="00100253">
        <w:t xml:space="preserve"> significance,</w:t>
      </w:r>
      <w:r w:rsidR="00D05AAE" w:rsidRPr="00100253">
        <w:t xml:space="preserve"> beliefs,</w:t>
      </w:r>
      <w:r w:rsidR="00BB36F4" w:rsidRPr="00100253">
        <w:t xml:space="preserve"> practices, stories</w:t>
      </w:r>
      <w:r w:rsidR="00E446E7" w:rsidRPr="00100253">
        <w:t>, rituals</w:t>
      </w:r>
      <w:r w:rsidR="00212D2F" w:rsidRPr="00100253">
        <w:t>.</w:t>
      </w:r>
      <w:r w:rsidRPr="00100253">
        <w:t xml:space="preserve"> </w:t>
      </w:r>
      <w:r w:rsidR="00B02A81" w:rsidRPr="00100253">
        <w:t xml:space="preserve">Use your chart to answer the question </w:t>
      </w:r>
      <w:r w:rsidR="00100253">
        <w:t>‘</w:t>
      </w:r>
      <w:r w:rsidR="00B02A81" w:rsidRPr="00100253">
        <w:t>How do</w:t>
      </w:r>
      <w:r w:rsidR="00100253">
        <w:t>es</w:t>
      </w:r>
      <w:r w:rsidR="00B02A81" w:rsidRPr="00100253">
        <w:t xml:space="preserve"> the Dreaming and the land both contribute to Aboriginal spiritual identity?</w:t>
      </w:r>
      <w:r w:rsidR="00100253">
        <w:t>’</w:t>
      </w:r>
      <w:r w:rsidR="00E262D1" w:rsidRPr="00100253">
        <w:br w:type="page"/>
      </w:r>
    </w:p>
    <w:p w14:paraId="16B1D571" w14:textId="328319F3" w:rsidR="00E17A2B" w:rsidRPr="003A76C6" w:rsidRDefault="001C2434" w:rsidP="00A445AB">
      <w:pPr>
        <w:pStyle w:val="Heading1"/>
      </w:pPr>
      <w:bookmarkStart w:id="28" w:name="_Toc191548327"/>
      <w:r w:rsidRPr="003A76C6">
        <w:lastRenderedPageBreak/>
        <w:t>Summative</w:t>
      </w:r>
      <w:r w:rsidR="00E17A2B" w:rsidRPr="003A76C6">
        <w:t xml:space="preserve"> task</w:t>
      </w:r>
      <w:bookmarkEnd w:id="28"/>
    </w:p>
    <w:p w14:paraId="79E53956" w14:textId="7E5A9CB0" w:rsidR="00E17A2B" w:rsidRDefault="00E17A2B" w:rsidP="009D01C3">
      <w:pPr>
        <w:pStyle w:val="FeatureBox2"/>
      </w:pPr>
      <w:r w:rsidRPr="00C76988">
        <w:rPr>
          <w:b/>
          <w:bCs/>
        </w:rPr>
        <w:t>Note</w:t>
      </w:r>
      <w:r w:rsidRPr="00500E43">
        <w:rPr>
          <w:b/>
          <w:bCs/>
        </w:rPr>
        <w:t>:</w:t>
      </w:r>
      <w:r w:rsidRPr="00C76988">
        <w:t xml:space="preserve"> </w:t>
      </w:r>
      <w:r w:rsidR="00F602C6">
        <w:t>t</w:t>
      </w:r>
      <w:r w:rsidR="001C2434" w:rsidRPr="00C76988">
        <w:t xml:space="preserve">he following </w:t>
      </w:r>
      <w:r w:rsidR="004F3E5C" w:rsidRPr="00C76988">
        <w:t>activity</w:t>
      </w:r>
      <w:r w:rsidR="001C2434" w:rsidRPr="00C76988">
        <w:t xml:space="preserve"> is a non-formal summative task that can be completed at the end of the </w:t>
      </w:r>
      <w:r w:rsidR="004F3E5C" w:rsidRPr="00C76988">
        <w:t>topic.</w:t>
      </w:r>
    </w:p>
    <w:p w14:paraId="5DC236E1" w14:textId="2ACB6B9E" w:rsidR="001517ED" w:rsidRPr="001517ED" w:rsidRDefault="001517ED" w:rsidP="001517ED">
      <w:pPr>
        <w:pStyle w:val="FeatureBox2"/>
      </w:pPr>
      <w:r>
        <w:t xml:space="preserve">Use </w:t>
      </w:r>
      <w:hyperlink r:id="rId90" w:history="1">
        <w:r w:rsidR="00CB351B">
          <w:rPr>
            <w:rStyle w:val="Hyperlink"/>
          </w:rPr>
          <w:t>Writing Multiple Choice Questions</w:t>
        </w:r>
      </w:hyperlink>
      <w:r w:rsidR="00DB7019">
        <w:t xml:space="preserve"> and </w:t>
      </w:r>
      <w:hyperlink r:id="rId91" w:history="1">
        <w:r w:rsidR="00DB7019" w:rsidRPr="00DB7019">
          <w:rPr>
            <w:rStyle w:val="Hyperlink"/>
          </w:rPr>
          <w:t>Designing Multiple-Choice Questions</w:t>
        </w:r>
      </w:hyperlink>
      <w:r w:rsidR="00DB7019">
        <w:t xml:space="preserve"> to demonstrate to students</w:t>
      </w:r>
      <w:r w:rsidR="001A362C">
        <w:t xml:space="preserve"> how to write effective multiple</w:t>
      </w:r>
      <w:r w:rsidR="00FF6CEC">
        <w:t>-</w:t>
      </w:r>
      <w:r w:rsidR="001A362C">
        <w:t xml:space="preserve">choice questions. Model </w:t>
      </w:r>
      <w:r w:rsidR="00FF6CEC">
        <w:t>2</w:t>
      </w:r>
      <w:r w:rsidR="001A362C">
        <w:t xml:space="preserve"> questions in class on what makes a good multiple</w:t>
      </w:r>
      <w:r w:rsidR="00896F06">
        <w:t>-</w:t>
      </w:r>
      <w:r w:rsidR="001A362C">
        <w:t>choice question.</w:t>
      </w:r>
    </w:p>
    <w:p w14:paraId="57E3A5DB" w14:textId="405CC5DA" w:rsidR="00674F6E" w:rsidRPr="00C76988" w:rsidRDefault="00674F6E" w:rsidP="00674F6E">
      <w:pPr>
        <w:pStyle w:val="Featurepink"/>
        <w:rPr>
          <w:b/>
          <w:bCs/>
        </w:rPr>
      </w:pPr>
      <w:r w:rsidRPr="00C76988">
        <w:rPr>
          <w:b/>
          <w:bCs/>
        </w:rPr>
        <w:t>Suggested multiple</w:t>
      </w:r>
      <w:r w:rsidR="00FF6CEC">
        <w:rPr>
          <w:b/>
          <w:bCs/>
        </w:rPr>
        <w:t>-</w:t>
      </w:r>
      <w:r w:rsidRPr="00C76988">
        <w:rPr>
          <w:b/>
          <w:bCs/>
        </w:rPr>
        <w:t>choice question</w:t>
      </w:r>
    </w:p>
    <w:p w14:paraId="22EB8988" w14:textId="06793860" w:rsidR="00ED5B80" w:rsidRDefault="00ED5B80" w:rsidP="00C76988">
      <w:pPr>
        <w:pStyle w:val="Featurepink"/>
      </w:pPr>
      <w:r>
        <w:t xml:space="preserve">Define the </w:t>
      </w:r>
      <w:r w:rsidR="00FF6CEC">
        <w:t>s</w:t>
      </w:r>
      <w:r>
        <w:t xml:space="preserve">upernatural </w:t>
      </w:r>
      <w:r w:rsidR="00FF6CEC">
        <w:t>d</w:t>
      </w:r>
      <w:r>
        <w:t>imension:</w:t>
      </w:r>
    </w:p>
    <w:p w14:paraId="59D5F78A" w14:textId="77777777" w:rsidR="00E46A74" w:rsidRDefault="00ED5B80" w:rsidP="00C76988">
      <w:pPr>
        <w:pStyle w:val="Featurepink"/>
      </w:pPr>
      <w:r>
        <w:t xml:space="preserve">What does the </w:t>
      </w:r>
      <w:r w:rsidR="00F602C6">
        <w:t>‘</w:t>
      </w:r>
      <w:r>
        <w:t>supernatural dimension</w:t>
      </w:r>
      <w:r w:rsidR="00F602C6">
        <w:t>’</w:t>
      </w:r>
      <w:r>
        <w:t xml:space="preserve"> refer to in the context of religion?</w:t>
      </w:r>
    </w:p>
    <w:p w14:paraId="65E53D45" w14:textId="4CDD1E08" w:rsidR="00ED5B80" w:rsidRDefault="00ED5B80" w:rsidP="00FD35C9">
      <w:pPr>
        <w:pStyle w:val="Featurepink"/>
        <w:numPr>
          <w:ilvl w:val="0"/>
          <w:numId w:val="11"/>
        </w:numPr>
        <w:ind w:left="567" w:hanging="567"/>
      </w:pPr>
      <w:r>
        <w:t>A realm governed by scientific laws</w:t>
      </w:r>
    </w:p>
    <w:p w14:paraId="266C76FB" w14:textId="224FD7EB" w:rsidR="00ED5B80" w:rsidRDefault="00ED5B80" w:rsidP="00FD35C9">
      <w:pPr>
        <w:pStyle w:val="Featurepink"/>
        <w:numPr>
          <w:ilvl w:val="0"/>
          <w:numId w:val="11"/>
        </w:numPr>
        <w:ind w:left="567" w:hanging="567"/>
      </w:pPr>
      <w:r>
        <w:t>A physical aspect of human existence</w:t>
      </w:r>
    </w:p>
    <w:p w14:paraId="2A1D38C7" w14:textId="15253023" w:rsidR="00ED5B80" w:rsidRDefault="00ED5B80" w:rsidP="00FD35C9">
      <w:pPr>
        <w:pStyle w:val="Featurepink"/>
        <w:numPr>
          <w:ilvl w:val="0"/>
          <w:numId w:val="11"/>
        </w:numPr>
        <w:ind w:left="567" w:hanging="567"/>
      </w:pPr>
      <w:r>
        <w:t>A realm beyond the natural, often involving divine beings or forces</w:t>
      </w:r>
    </w:p>
    <w:p w14:paraId="3E17E99C" w14:textId="531D7978" w:rsidR="00ED5B80" w:rsidRDefault="00ED5B80" w:rsidP="00FD35C9">
      <w:pPr>
        <w:pStyle w:val="Featurepink"/>
        <w:numPr>
          <w:ilvl w:val="0"/>
          <w:numId w:val="11"/>
        </w:numPr>
        <w:ind w:left="567" w:hanging="567"/>
      </w:pPr>
      <w:r>
        <w:t>A psychological state of mind</w:t>
      </w:r>
    </w:p>
    <w:p w14:paraId="02A87DE2" w14:textId="47F5470C" w:rsidR="00ED5B80" w:rsidRDefault="00ED5B80" w:rsidP="00ED5B80">
      <w:pPr>
        <w:pStyle w:val="Featurepink"/>
      </w:pPr>
      <w:r>
        <w:t xml:space="preserve">Correct </w:t>
      </w:r>
      <w:r w:rsidR="00FF6CEC">
        <w:t>a</w:t>
      </w:r>
      <w:r>
        <w:t xml:space="preserve">nswer: </w:t>
      </w:r>
      <w:r w:rsidR="00E46A74">
        <w:t>c.</w:t>
      </w:r>
      <w:r>
        <w:t xml:space="preserve"> A realm beyond the natural, often involving divine beings or forces.</w:t>
      </w:r>
    </w:p>
    <w:p w14:paraId="440FE8DC" w14:textId="03F59514" w:rsidR="00ED5B80" w:rsidRDefault="00ED5B80" w:rsidP="00C76988">
      <w:pPr>
        <w:pStyle w:val="Featurepink"/>
      </w:pPr>
      <w:r>
        <w:t>This questio</w:t>
      </w:r>
      <w:r w:rsidR="00FE1A37">
        <w:t>n:</w:t>
      </w:r>
    </w:p>
    <w:p w14:paraId="2A9E16D2" w14:textId="2ABC0E0B" w:rsidR="00FE1A37" w:rsidRDefault="00EC3487" w:rsidP="00FD35C9">
      <w:pPr>
        <w:pStyle w:val="Featurepink"/>
        <w:numPr>
          <w:ilvl w:val="0"/>
          <w:numId w:val="8"/>
        </w:numPr>
        <w:ind w:left="567" w:hanging="567"/>
      </w:pPr>
      <w:r>
        <w:t>has a clear stem</w:t>
      </w:r>
    </w:p>
    <w:p w14:paraId="0C64B824" w14:textId="7E6C1FE1" w:rsidR="00EC3487" w:rsidRDefault="0095470B" w:rsidP="00FD35C9">
      <w:pPr>
        <w:pStyle w:val="Featurepink"/>
        <w:numPr>
          <w:ilvl w:val="0"/>
          <w:numId w:val="8"/>
        </w:numPr>
        <w:ind w:left="567" w:hanging="567"/>
      </w:pPr>
      <w:r>
        <w:t xml:space="preserve">has </w:t>
      </w:r>
      <w:r w:rsidR="00922B86">
        <w:t>plausible</w:t>
      </w:r>
      <w:r w:rsidR="00B04189">
        <w:t xml:space="preserve"> alternatives</w:t>
      </w:r>
    </w:p>
    <w:p w14:paraId="1802ED43" w14:textId="6D92DF41" w:rsidR="00B04189" w:rsidRDefault="0095470B" w:rsidP="00FD35C9">
      <w:pPr>
        <w:pStyle w:val="Featurepink"/>
        <w:numPr>
          <w:ilvl w:val="0"/>
          <w:numId w:val="8"/>
        </w:numPr>
        <w:ind w:left="567" w:hanging="567"/>
      </w:pPr>
      <w:r>
        <w:t>is concise</w:t>
      </w:r>
    </w:p>
    <w:p w14:paraId="6F31383D" w14:textId="4DB6F74A" w:rsidR="0019264F" w:rsidRPr="00ED5B80" w:rsidRDefault="006D5800" w:rsidP="00FD35C9">
      <w:pPr>
        <w:pStyle w:val="Featurepink"/>
        <w:numPr>
          <w:ilvl w:val="0"/>
          <w:numId w:val="8"/>
        </w:numPr>
        <w:ind w:left="567" w:hanging="567"/>
      </w:pPr>
      <w:r>
        <w:t>has mutually exclusive options</w:t>
      </w:r>
      <w:r w:rsidR="009D012F">
        <w:t>.</w:t>
      </w:r>
    </w:p>
    <w:p w14:paraId="60E1FC55" w14:textId="6F9B9FA6" w:rsidR="00602523" w:rsidRPr="00C76988" w:rsidRDefault="000A40E1" w:rsidP="009D01C3">
      <w:r w:rsidRPr="00C76988">
        <w:t>Create 10 multiple</w:t>
      </w:r>
      <w:r w:rsidR="00720891">
        <w:t>-</w:t>
      </w:r>
      <w:r w:rsidRPr="00C76988">
        <w:t xml:space="preserve">choice questions </w:t>
      </w:r>
      <w:r w:rsidR="00602523" w:rsidRPr="00C76988">
        <w:t>addressing</w:t>
      </w:r>
      <w:r w:rsidR="00720891">
        <w:t>:</w:t>
      </w:r>
    </w:p>
    <w:p w14:paraId="7F2952C4" w14:textId="6CFDB280" w:rsidR="004F3E5C" w:rsidRPr="00C76988" w:rsidRDefault="00602523" w:rsidP="00602523">
      <w:pPr>
        <w:pStyle w:val="ListBullet"/>
      </w:pPr>
      <w:r w:rsidRPr="00C76988">
        <w:t>the nature of religion</w:t>
      </w:r>
    </w:p>
    <w:p w14:paraId="52A04F81" w14:textId="77777777" w:rsidR="00A4198B" w:rsidRPr="00C76988" w:rsidRDefault="00A4198B" w:rsidP="00602523">
      <w:pPr>
        <w:pStyle w:val="ListBullet"/>
      </w:pPr>
      <w:r w:rsidRPr="00C76988">
        <w:t>Australian Aboriginal beliefs and spiritualities – the Dreaming.</w:t>
      </w:r>
    </w:p>
    <w:p w14:paraId="2F4784F3" w14:textId="77777777" w:rsidR="007C69E8" w:rsidRPr="00C76988" w:rsidRDefault="00C70FB3" w:rsidP="00A4198B">
      <w:r w:rsidRPr="00C76988">
        <w:t>Swap your questions with a peer and answer their questions.</w:t>
      </w:r>
    </w:p>
    <w:p w14:paraId="51F742F1" w14:textId="4C076929" w:rsidR="00602523" w:rsidRPr="00C76988" w:rsidRDefault="007C69E8" w:rsidP="00A4198B">
      <w:r w:rsidRPr="00C76988">
        <w:t>Share your best questions with the class.</w:t>
      </w:r>
    </w:p>
    <w:p w14:paraId="6CE09542" w14:textId="5EFD8949" w:rsidR="009D01C3" w:rsidRPr="00BA5984" w:rsidRDefault="009D01C3" w:rsidP="00BA5984">
      <w:r w:rsidRPr="00BA5984">
        <w:lastRenderedPageBreak/>
        <w:t xml:space="preserve">You will have 35 minutes to complete </w:t>
      </w:r>
      <w:r w:rsidR="00FD7775" w:rsidRPr="00BA5984">
        <w:t>the following 4 questions. Each question is worth 5</w:t>
      </w:r>
      <w:r w:rsidR="00720891">
        <w:t> </w:t>
      </w:r>
      <w:r w:rsidR="00FD7775" w:rsidRPr="00BA5984">
        <w:t>marks.</w:t>
      </w:r>
    </w:p>
    <w:p w14:paraId="03075BFA" w14:textId="6ABA077F" w:rsidR="009D1382" w:rsidRPr="0074644E" w:rsidRDefault="00F06AE7" w:rsidP="00FD35C9">
      <w:pPr>
        <w:pStyle w:val="ListNumber"/>
        <w:numPr>
          <w:ilvl w:val="0"/>
          <w:numId w:val="12"/>
        </w:numPr>
      </w:pPr>
      <w:r w:rsidRPr="0074644E">
        <w:t>Identify and describe</w:t>
      </w:r>
      <w:r w:rsidR="00B6110C" w:rsidRPr="0074644E">
        <w:t xml:space="preserve"> a transcendent religious worldview which has a belief in a divine power and/or powers beyond the human</w:t>
      </w:r>
      <w:r w:rsidR="00720891">
        <w:t>.</w:t>
      </w:r>
    </w:p>
    <w:p w14:paraId="2E83F9B3" w14:textId="76D9C28F" w:rsidR="00CC1907" w:rsidRPr="0074644E" w:rsidRDefault="000C36FD" w:rsidP="0074644E">
      <w:pPr>
        <w:pStyle w:val="ListNumber"/>
      </w:pPr>
      <w:r w:rsidRPr="0074644E">
        <w:t>Identify and describe</w:t>
      </w:r>
      <w:r w:rsidR="00B6110C" w:rsidRPr="0074644E">
        <w:t xml:space="preserve"> an immanent religious worldview which has a belief in a divine being and/or powers dwelling within the individual</w:t>
      </w:r>
      <w:r w:rsidR="00720891">
        <w:t>.</w:t>
      </w:r>
    </w:p>
    <w:p w14:paraId="120758F9" w14:textId="514228F0" w:rsidR="00EC7097" w:rsidRPr="0074644E" w:rsidRDefault="000C36FD" w:rsidP="0074644E">
      <w:pPr>
        <w:pStyle w:val="ListNumber"/>
      </w:pPr>
      <w:r w:rsidRPr="0074644E">
        <w:t>Identify and describe</w:t>
      </w:r>
      <w:r w:rsidR="00EC7097" w:rsidRPr="0074644E">
        <w:t xml:space="preserve"> the diversity of the Dreaming for Aboriginal peoples</w:t>
      </w:r>
      <w:r w:rsidR="00720891">
        <w:t>.</w:t>
      </w:r>
    </w:p>
    <w:p w14:paraId="26FDD2EB" w14:textId="17C35A64" w:rsidR="00203529" w:rsidRDefault="000C36FD" w:rsidP="00203529">
      <w:pPr>
        <w:pStyle w:val="ListNumber"/>
      </w:pPr>
      <w:r w:rsidRPr="0074644E">
        <w:t>Identi</w:t>
      </w:r>
      <w:r w:rsidR="00FC7BB8" w:rsidRPr="0074644E">
        <w:t>fy and describe</w:t>
      </w:r>
      <w:r w:rsidR="00EC7097" w:rsidRPr="0074644E">
        <w:t xml:space="preserve"> the inextricable connection of the </w:t>
      </w:r>
      <w:r w:rsidR="007F6B75" w:rsidRPr="0074644E">
        <w:t>Dreaming</w:t>
      </w:r>
      <w:r w:rsidR="00EC7097" w:rsidRPr="0074644E">
        <w:t>, the land and identity</w:t>
      </w:r>
      <w:r w:rsidR="00720891">
        <w:t>.</w:t>
      </w:r>
    </w:p>
    <w:p w14:paraId="0D818B10" w14:textId="51673619" w:rsidR="00203529" w:rsidRPr="0074644E" w:rsidRDefault="00203529" w:rsidP="00BA5984">
      <w:pPr>
        <w:pStyle w:val="ListNumber"/>
        <w:numPr>
          <w:ilvl w:val="0"/>
          <w:numId w:val="0"/>
        </w:numPr>
      </w:pPr>
      <w:r>
        <w:t>Swap your response</w:t>
      </w:r>
      <w:r w:rsidR="00D417D8">
        <w:t>s</w:t>
      </w:r>
      <w:r>
        <w:t xml:space="preserve"> with a peer and use the marking criteria </w:t>
      </w:r>
      <w:r w:rsidR="00D417D8">
        <w:t xml:space="preserve">to assess their </w:t>
      </w:r>
      <w:r w:rsidR="005E3762">
        <w:t>work</w:t>
      </w:r>
      <w:r w:rsidR="00D417D8">
        <w:t>.</w:t>
      </w:r>
    </w:p>
    <w:p w14:paraId="7715C062" w14:textId="401A7457" w:rsidR="00203529" w:rsidRDefault="00203529">
      <w:pPr>
        <w:spacing w:before="0" w:after="160" w:line="259" w:lineRule="auto"/>
      </w:pPr>
      <w:r>
        <w:br w:type="page"/>
      </w:r>
    </w:p>
    <w:p w14:paraId="1FE26D4E" w14:textId="06E36AC0" w:rsidR="00D4352C" w:rsidRDefault="00D4352C" w:rsidP="00D4352C">
      <w:pPr>
        <w:pStyle w:val="Heading2"/>
      </w:pPr>
      <w:bookmarkStart w:id="29" w:name="_Toc191548328"/>
      <w:r>
        <w:lastRenderedPageBreak/>
        <w:t>Marking criteria</w:t>
      </w:r>
      <w:bookmarkEnd w:id="29"/>
    </w:p>
    <w:p w14:paraId="0794942F" w14:textId="1FCC5AB8" w:rsidR="00A23F35" w:rsidRPr="003A76C6" w:rsidRDefault="00A23F35" w:rsidP="00C76988">
      <w:r w:rsidRPr="003A76C6">
        <w:t xml:space="preserve">Question 1 </w:t>
      </w:r>
      <w:r w:rsidR="00617DEB" w:rsidRPr="003A76C6">
        <w:t xml:space="preserve">– </w:t>
      </w:r>
      <w:r w:rsidR="00720891">
        <w:t>Identify and describe</w:t>
      </w:r>
      <w:r w:rsidR="00720891" w:rsidRPr="003A76C6">
        <w:t xml:space="preserve"> </w:t>
      </w:r>
      <w:r w:rsidRPr="003A76C6">
        <w:t>a transcendent religious worldview which has a belief in a divine power and/or powers beyond the human</w:t>
      </w:r>
      <w:r w:rsidR="00720891">
        <w:t>.</w:t>
      </w:r>
    </w:p>
    <w:p w14:paraId="6F8A36E9" w14:textId="1D6C29FB" w:rsidR="00A325EB" w:rsidRDefault="00A325EB" w:rsidP="00C069EB">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marking criteria for question 1</w:t>
      </w:r>
    </w:p>
    <w:tbl>
      <w:tblPr>
        <w:tblStyle w:val="Tableheader"/>
        <w:tblW w:w="9630" w:type="dxa"/>
        <w:tblLook w:val="04A0" w:firstRow="1" w:lastRow="0" w:firstColumn="1" w:lastColumn="0" w:noHBand="0" w:noVBand="1"/>
        <w:tblDescription w:val="Marking criteria for question 1."/>
      </w:tblPr>
      <w:tblGrid>
        <w:gridCol w:w="1271"/>
        <w:gridCol w:w="8359"/>
      </w:tblGrid>
      <w:tr w:rsidR="00D77F2A" w:rsidRPr="003A76C6" w14:paraId="7198ECEE" w14:textId="77777777" w:rsidTr="00D77F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53BA079" w14:textId="1FEB8639" w:rsidR="00D77F2A" w:rsidRPr="003A76C6" w:rsidRDefault="00D77F2A" w:rsidP="00D77F2A">
            <w:r w:rsidRPr="003A76C6">
              <w:t>Mark</w:t>
            </w:r>
          </w:p>
        </w:tc>
        <w:tc>
          <w:tcPr>
            <w:tcW w:w="8359" w:type="dxa"/>
          </w:tcPr>
          <w:p w14:paraId="60497A79" w14:textId="31BF9560" w:rsidR="00D77F2A" w:rsidRPr="003A76C6" w:rsidRDefault="00D77F2A" w:rsidP="00D77F2A">
            <w:pPr>
              <w:cnfStyle w:val="100000000000" w:firstRow="1" w:lastRow="0" w:firstColumn="0" w:lastColumn="0" w:oddVBand="0" w:evenVBand="0" w:oddHBand="0" w:evenHBand="0" w:firstRowFirstColumn="0" w:firstRowLastColumn="0" w:lastRowFirstColumn="0" w:lastRowLastColumn="0"/>
            </w:pPr>
            <w:r w:rsidRPr="003A76C6">
              <w:t>Criteria</w:t>
            </w:r>
          </w:p>
        </w:tc>
      </w:tr>
      <w:tr w:rsidR="00D77F2A" w:rsidRPr="003A76C6" w14:paraId="55870CA5" w14:textId="77777777" w:rsidTr="00D77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FCD30B6" w14:textId="2988FBB2" w:rsidR="00D77F2A" w:rsidRPr="00D77F2A" w:rsidRDefault="00D77F2A" w:rsidP="00D77F2A">
            <w:r w:rsidRPr="00D77F2A">
              <w:t>5</w:t>
            </w:r>
          </w:p>
        </w:tc>
        <w:tc>
          <w:tcPr>
            <w:tcW w:w="8359" w:type="dxa"/>
          </w:tcPr>
          <w:p w14:paraId="08CA2EFB" w14:textId="0102C1FB" w:rsidR="00D77F2A" w:rsidRPr="00CB351B" w:rsidRDefault="00CB351B" w:rsidP="00CB351B">
            <w:pPr>
              <w:pStyle w:val="ListBullet"/>
              <w:cnfStyle w:val="000000100000" w:firstRow="0" w:lastRow="0" w:firstColumn="0" w:lastColumn="0" w:oddVBand="0" w:evenVBand="0" w:oddHBand="1" w:evenHBand="0" w:firstRowFirstColumn="0" w:firstRowLastColumn="0" w:lastRowFirstColumn="0" w:lastRowLastColumn="0"/>
              <w:rPr>
                <w:b/>
              </w:rPr>
            </w:pPr>
            <w:r w:rsidRPr="00CB351B">
              <w:rPr>
                <w:bCs/>
              </w:rPr>
              <w:t>Clearly identifies and p</w:t>
            </w:r>
            <w:r w:rsidR="00D77F2A" w:rsidRPr="00CB351B">
              <w:rPr>
                <w:bCs/>
              </w:rPr>
              <w:t>rovides</w:t>
            </w:r>
            <w:r w:rsidR="00D77F2A" w:rsidRPr="005E3762">
              <w:t xml:space="preserve"> a detailed and accurate d</w:t>
            </w:r>
            <w:r w:rsidR="00D77F2A" w:rsidRPr="00C76988">
              <w:t>es</w:t>
            </w:r>
            <w:r w:rsidR="00D77F2A" w:rsidRPr="005E3762">
              <w:t>cription</w:t>
            </w:r>
            <w:r w:rsidR="00D77F2A" w:rsidRPr="00C76988">
              <w:t xml:space="preserve"> </w:t>
            </w:r>
            <w:r w:rsidR="00D77F2A" w:rsidRPr="005E3762">
              <w:t>of a transcendent religious worldview which has a belief in a divine power and/or powers beyond the human</w:t>
            </w:r>
          </w:p>
          <w:p w14:paraId="4F220615" w14:textId="01AEE8AB" w:rsidR="00D77F2A" w:rsidRPr="005E3762" w:rsidRDefault="00D77F2A" w:rsidP="00D77F2A">
            <w:pPr>
              <w:pStyle w:val="ListBullet"/>
              <w:cnfStyle w:val="000000100000" w:firstRow="0" w:lastRow="0" w:firstColumn="0" w:lastColumn="0" w:oddVBand="0" w:evenVBand="0" w:oddHBand="1" w:evenHBand="0" w:firstRowFirstColumn="0" w:firstRowLastColumn="0" w:lastRowFirstColumn="0" w:lastRowLastColumn="0"/>
              <w:rPr>
                <w:b/>
              </w:rPr>
            </w:pPr>
            <w:r w:rsidRPr="005E3762">
              <w:t>Integrates relevant examples to support the description</w:t>
            </w:r>
          </w:p>
          <w:p w14:paraId="12C64998" w14:textId="6F10D445" w:rsidR="00D77F2A" w:rsidRPr="00C76988" w:rsidRDefault="00D77F2A" w:rsidP="00D77F2A">
            <w:pPr>
              <w:pStyle w:val="ListBullet"/>
              <w:cnfStyle w:val="000000100000" w:firstRow="0" w:lastRow="0" w:firstColumn="0" w:lastColumn="0" w:oddVBand="0" w:evenVBand="0" w:oddHBand="1" w:evenHBand="0" w:firstRowFirstColumn="0" w:firstRowLastColumn="0" w:lastRowFirstColumn="0" w:lastRowLastColumn="0"/>
              <w:rPr>
                <w:b/>
              </w:rPr>
            </w:pPr>
            <w:r w:rsidRPr="005E3762">
              <w:t>Integrates relevant and accurate terminology</w:t>
            </w:r>
          </w:p>
        </w:tc>
      </w:tr>
      <w:tr w:rsidR="00D77F2A" w:rsidRPr="003A76C6" w14:paraId="2F9D480F" w14:textId="77777777" w:rsidTr="00D77F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37629D4" w14:textId="072C9DFB" w:rsidR="00D77F2A" w:rsidRPr="00D77F2A" w:rsidRDefault="00D77F2A" w:rsidP="00D77F2A">
            <w:r w:rsidRPr="00D77F2A">
              <w:t>4</w:t>
            </w:r>
          </w:p>
        </w:tc>
        <w:tc>
          <w:tcPr>
            <w:tcW w:w="8359" w:type="dxa"/>
          </w:tcPr>
          <w:p w14:paraId="7B75C49E" w14:textId="574AC443" w:rsidR="00D77F2A" w:rsidRPr="005E3762" w:rsidRDefault="00CB351B" w:rsidP="00D77F2A">
            <w:pPr>
              <w:pStyle w:val="ListBullet"/>
              <w:cnfStyle w:val="000000010000" w:firstRow="0" w:lastRow="0" w:firstColumn="0" w:lastColumn="0" w:oddVBand="0" w:evenVBand="0" w:oddHBand="0" w:evenHBand="1" w:firstRowFirstColumn="0" w:firstRowLastColumn="0" w:lastRowFirstColumn="0" w:lastRowLastColumn="0"/>
              <w:rPr>
                <w:b/>
              </w:rPr>
            </w:pPr>
            <w:r>
              <w:t>Identifies and p</w:t>
            </w:r>
            <w:r w:rsidR="00D77F2A" w:rsidRPr="005E3762">
              <w:t xml:space="preserve">rovides an accurate </w:t>
            </w:r>
            <w:r w:rsidR="00D77F2A" w:rsidRPr="00C76988">
              <w:t xml:space="preserve">description </w:t>
            </w:r>
            <w:r w:rsidR="00D77F2A" w:rsidRPr="005E3762">
              <w:t>of a transcendent religious worldview which has a belief in a divine power and/or powers beyond the human</w:t>
            </w:r>
          </w:p>
          <w:p w14:paraId="3D034CC8" w14:textId="5D993E09" w:rsidR="00D77F2A" w:rsidRPr="005E3762" w:rsidRDefault="00D77F2A" w:rsidP="00D77F2A">
            <w:pPr>
              <w:pStyle w:val="ListBullet"/>
              <w:cnfStyle w:val="000000010000" w:firstRow="0" w:lastRow="0" w:firstColumn="0" w:lastColumn="0" w:oddVBand="0" w:evenVBand="0" w:oddHBand="0" w:evenHBand="1" w:firstRowFirstColumn="0" w:firstRowLastColumn="0" w:lastRowFirstColumn="0" w:lastRowLastColumn="0"/>
              <w:rPr>
                <w:b/>
              </w:rPr>
            </w:pPr>
            <w:r w:rsidRPr="005E3762">
              <w:t>Refers to examples to support the description</w:t>
            </w:r>
          </w:p>
          <w:p w14:paraId="38FCE823" w14:textId="672052DD" w:rsidR="00D77F2A" w:rsidRPr="00C76988" w:rsidRDefault="00D77F2A" w:rsidP="00D77F2A">
            <w:pPr>
              <w:pStyle w:val="ListBullet"/>
              <w:cnfStyle w:val="000000010000" w:firstRow="0" w:lastRow="0" w:firstColumn="0" w:lastColumn="0" w:oddVBand="0" w:evenVBand="0" w:oddHBand="0" w:evenHBand="1" w:firstRowFirstColumn="0" w:firstRowLastColumn="0" w:lastRowFirstColumn="0" w:lastRowLastColumn="0"/>
              <w:rPr>
                <w:b/>
              </w:rPr>
            </w:pPr>
            <w:r w:rsidRPr="005E3762">
              <w:t>Integrates relevant terminology</w:t>
            </w:r>
          </w:p>
        </w:tc>
      </w:tr>
      <w:tr w:rsidR="00D77F2A" w:rsidRPr="003A76C6" w14:paraId="48CE28B4" w14:textId="77777777" w:rsidTr="00D77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5D3AF5F" w14:textId="55B55024" w:rsidR="00D77F2A" w:rsidRPr="00D77F2A" w:rsidRDefault="00D77F2A" w:rsidP="00D77F2A">
            <w:r w:rsidRPr="00D77F2A">
              <w:t>3</w:t>
            </w:r>
          </w:p>
        </w:tc>
        <w:tc>
          <w:tcPr>
            <w:tcW w:w="8359" w:type="dxa"/>
          </w:tcPr>
          <w:p w14:paraId="4FEB323E" w14:textId="2CBFBA93" w:rsidR="00D77F2A" w:rsidRPr="005E3762" w:rsidRDefault="00CB351B" w:rsidP="00D77F2A">
            <w:pPr>
              <w:pStyle w:val="ListBullet"/>
              <w:cnfStyle w:val="000000100000" w:firstRow="0" w:lastRow="0" w:firstColumn="0" w:lastColumn="0" w:oddVBand="0" w:evenVBand="0" w:oddHBand="1" w:evenHBand="0" w:firstRowFirstColumn="0" w:firstRowLastColumn="0" w:lastRowFirstColumn="0" w:lastRowLastColumn="0"/>
              <w:rPr>
                <w:b/>
              </w:rPr>
            </w:pPr>
            <w:r>
              <w:t>P</w:t>
            </w:r>
            <w:r w:rsidR="00D77F2A" w:rsidRPr="005E3762">
              <w:t>rovides a description of a transcendent religious worldview which has a belief in a divine power and/or powers beyond the human</w:t>
            </w:r>
          </w:p>
          <w:p w14:paraId="2320D0B0" w14:textId="3DBC7D30" w:rsidR="00D77F2A" w:rsidRPr="005E3762" w:rsidRDefault="00D77F2A" w:rsidP="00D77F2A">
            <w:pPr>
              <w:pStyle w:val="ListBullet"/>
              <w:cnfStyle w:val="000000100000" w:firstRow="0" w:lastRow="0" w:firstColumn="0" w:lastColumn="0" w:oddVBand="0" w:evenVBand="0" w:oddHBand="1" w:evenHBand="0" w:firstRowFirstColumn="0" w:firstRowLastColumn="0" w:lastRowFirstColumn="0" w:lastRowLastColumn="0"/>
              <w:rPr>
                <w:b/>
              </w:rPr>
            </w:pPr>
            <w:r w:rsidRPr="005E3762">
              <w:t>May use an example to support description</w:t>
            </w:r>
          </w:p>
          <w:p w14:paraId="3FE235D3" w14:textId="0DDD883D" w:rsidR="00D77F2A" w:rsidRPr="00C76988" w:rsidRDefault="00D77F2A" w:rsidP="00D77F2A">
            <w:pPr>
              <w:pStyle w:val="ListBullet"/>
              <w:cnfStyle w:val="000000100000" w:firstRow="0" w:lastRow="0" w:firstColumn="0" w:lastColumn="0" w:oddVBand="0" w:evenVBand="0" w:oddHBand="1" w:evenHBand="0" w:firstRowFirstColumn="0" w:firstRowLastColumn="0" w:lastRowFirstColumn="0" w:lastRowLastColumn="0"/>
              <w:rPr>
                <w:b/>
              </w:rPr>
            </w:pPr>
            <w:r w:rsidRPr="005E3762">
              <w:t>Integrates terminology</w:t>
            </w:r>
          </w:p>
        </w:tc>
      </w:tr>
      <w:tr w:rsidR="00D77F2A" w:rsidRPr="003A76C6" w14:paraId="0EF2C1D5" w14:textId="77777777" w:rsidTr="00D77F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FA937E9" w14:textId="27D06A7E" w:rsidR="00D77F2A" w:rsidRPr="00D77F2A" w:rsidRDefault="00D77F2A" w:rsidP="00D77F2A">
            <w:r w:rsidRPr="00D77F2A">
              <w:t>2</w:t>
            </w:r>
          </w:p>
        </w:tc>
        <w:tc>
          <w:tcPr>
            <w:tcW w:w="8359" w:type="dxa"/>
          </w:tcPr>
          <w:p w14:paraId="27FC6306" w14:textId="46C1E17E" w:rsidR="00D77F2A" w:rsidRPr="00C76988" w:rsidRDefault="00D77F2A" w:rsidP="00D77F2A">
            <w:pPr>
              <w:pStyle w:val="ListBullet"/>
              <w:cnfStyle w:val="000000010000" w:firstRow="0" w:lastRow="0" w:firstColumn="0" w:lastColumn="0" w:oddVBand="0" w:evenVBand="0" w:oddHBand="0" w:evenHBand="1" w:firstRowFirstColumn="0" w:firstRowLastColumn="0" w:lastRowFirstColumn="0" w:lastRowLastColumn="0"/>
              <w:rPr>
                <w:b/>
              </w:rPr>
            </w:pPr>
            <w:r w:rsidRPr="005E3762">
              <w:t>Makes general statements about transcendent religious worldviews</w:t>
            </w:r>
          </w:p>
        </w:tc>
      </w:tr>
      <w:tr w:rsidR="00D77F2A" w:rsidRPr="003A76C6" w14:paraId="3DA58575" w14:textId="77777777" w:rsidTr="00D77F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495CEE5" w14:textId="01922F75" w:rsidR="00D77F2A" w:rsidRPr="00D77F2A" w:rsidRDefault="00D77F2A" w:rsidP="00D77F2A">
            <w:r w:rsidRPr="00D77F2A">
              <w:t>1</w:t>
            </w:r>
          </w:p>
        </w:tc>
        <w:tc>
          <w:tcPr>
            <w:tcW w:w="8359" w:type="dxa"/>
          </w:tcPr>
          <w:p w14:paraId="148FF89A" w14:textId="3E929060" w:rsidR="00D77F2A" w:rsidRPr="00C76988" w:rsidRDefault="00D77F2A" w:rsidP="00D77F2A">
            <w:pPr>
              <w:pStyle w:val="ListBullet"/>
              <w:cnfStyle w:val="000000100000" w:firstRow="0" w:lastRow="0" w:firstColumn="0" w:lastColumn="0" w:oddVBand="0" w:evenVBand="0" w:oddHBand="1" w:evenHBand="0" w:firstRowFirstColumn="0" w:firstRowLastColumn="0" w:lastRowFirstColumn="0" w:lastRowLastColumn="0"/>
              <w:rPr>
                <w:b/>
              </w:rPr>
            </w:pPr>
            <w:r w:rsidRPr="005E3762">
              <w:t>Makes limited statements about transcendent religious worldviews</w:t>
            </w:r>
          </w:p>
        </w:tc>
      </w:tr>
    </w:tbl>
    <w:p w14:paraId="3FFFD0F2" w14:textId="77777777" w:rsidR="00AE333B" w:rsidRDefault="00AE333B">
      <w:pPr>
        <w:suppressAutoHyphens w:val="0"/>
        <w:spacing w:before="0" w:after="160" w:line="259" w:lineRule="auto"/>
      </w:pPr>
      <w:r>
        <w:br w:type="page"/>
      </w:r>
    </w:p>
    <w:p w14:paraId="2924AFDC" w14:textId="79496CB7" w:rsidR="00383C06" w:rsidRPr="003A76C6" w:rsidRDefault="00A23F35" w:rsidP="00C76988">
      <w:r w:rsidRPr="003A76C6">
        <w:lastRenderedPageBreak/>
        <w:t xml:space="preserve">Question 2 – </w:t>
      </w:r>
      <w:r w:rsidR="00383C06">
        <w:t>Identify and describe</w:t>
      </w:r>
      <w:r w:rsidR="00383C06" w:rsidRPr="003A76C6">
        <w:t xml:space="preserve"> </w:t>
      </w:r>
      <w:r w:rsidRPr="003A76C6">
        <w:t>an immanent religious worldview which has a belief in a divine being and/or powers dwelling within the individual</w:t>
      </w:r>
      <w:r w:rsidR="00383C06">
        <w:t>.</w:t>
      </w:r>
    </w:p>
    <w:p w14:paraId="09B7C42B" w14:textId="2D704D90" w:rsidR="00A325EB" w:rsidRDefault="00A325EB" w:rsidP="002C4F2E">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 </w:t>
      </w:r>
      <w:r w:rsidRPr="00FA36A1">
        <w:t xml:space="preserve">marking criteria for question </w:t>
      </w:r>
      <w:r>
        <w:t>2</w:t>
      </w:r>
    </w:p>
    <w:tbl>
      <w:tblPr>
        <w:tblStyle w:val="Tableheader"/>
        <w:tblW w:w="9493" w:type="dxa"/>
        <w:tblLook w:val="04A0" w:firstRow="1" w:lastRow="0" w:firstColumn="1" w:lastColumn="0" w:noHBand="0" w:noVBand="1"/>
        <w:tblDescription w:val="Marking criteria for question 2."/>
      </w:tblPr>
      <w:tblGrid>
        <w:gridCol w:w="1271"/>
        <w:gridCol w:w="8222"/>
      </w:tblGrid>
      <w:tr w:rsidR="00AE333B" w:rsidRPr="003A76C6" w14:paraId="17C797B8" w14:textId="77777777" w:rsidTr="00AE33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E609E00" w14:textId="36AD2EAD" w:rsidR="00AE333B" w:rsidRPr="003A76C6" w:rsidRDefault="00AE333B" w:rsidP="00AE333B">
            <w:r w:rsidRPr="003A76C6">
              <w:t>Mark</w:t>
            </w:r>
          </w:p>
        </w:tc>
        <w:tc>
          <w:tcPr>
            <w:tcW w:w="8222" w:type="dxa"/>
          </w:tcPr>
          <w:p w14:paraId="33C1C304" w14:textId="6C4FC31E" w:rsidR="00AE333B" w:rsidRPr="003A76C6" w:rsidRDefault="00AE333B" w:rsidP="00AE333B">
            <w:pPr>
              <w:cnfStyle w:val="100000000000" w:firstRow="1" w:lastRow="0" w:firstColumn="0" w:lastColumn="0" w:oddVBand="0" w:evenVBand="0" w:oddHBand="0" w:evenHBand="0" w:firstRowFirstColumn="0" w:firstRowLastColumn="0" w:lastRowFirstColumn="0" w:lastRowLastColumn="0"/>
            </w:pPr>
            <w:bookmarkStart w:id="30" w:name="_Hlk190177453"/>
            <w:r w:rsidRPr="003A76C6">
              <w:t>Criteria</w:t>
            </w:r>
          </w:p>
        </w:tc>
      </w:tr>
      <w:tr w:rsidR="00AE333B" w:rsidRPr="003A76C6" w14:paraId="31ABC03B" w14:textId="77777777" w:rsidTr="00AE3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2EFA20F" w14:textId="2CE46DDA" w:rsidR="00AE333B" w:rsidRPr="00AE333B" w:rsidRDefault="00AE333B" w:rsidP="00AE333B">
            <w:r w:rsidRPr="00AE333B">
              <w:t>5</w:t>
            </w:r>
          </w:p>
        </w:tc>
        <w:tc>
          <w:tcPr>
            <w:tcW w:w="8222" w:type="dxa"/>
          </w:tcPr>
          <w:p w14:paraId="27F20CAF" w14:textId="7B354C4A" w:rsidR="00AE333B" w:rsidRPr="00C76988" w:rsidRDefault="00CB351B" w:rsidP="00AE333B">
            <w:pPr>
              <w:pStyle w:val="ListBullet"/>
              <w:cnfStyle w:val="000000100000" w:firstRow="0" w:lastRow="0" w:firstColumn="0" w:lastColumn="0" w:oddVBand="0" w:evenVBand="0" w:oddHBand="1" w:evenHBand="0" w:firstRowFirstColumn="0" w:firstRowLastColumn="0" w:lastRowFirstColumn="0" w:lastRowLastColumn="0"/>
              <w:rPr>
                <w:b/>
              </w:rPr>
            </w:pPr>
            <w:r>
              <w:t>Clearly identifies and p</w:t>
            </w:r>
            <w:r w:rsidR="00AE333B" w:rsidRPr="005E3762">
              <w:t xml:space="preserve">rovides a detailed and accurate </w:t>
            </w:r>
            <w:r w:rsidR="00AE333B" w:rsidRPr="00C76988">
              <w:t>description</w:t>
            </w:r>
            <w:r w:rsidR="00AE333B" w:rsidRPr="005E3762">
              <w:t xml:space="preserve"> of </w:t>
            </w:r>
            <w:r w:rsidR="00A96157">
              <w:t xml:space="preserve">an </w:t>
            </w:r>
            <w:r w:rsidR="00AE333B" w:rsidRPr="005E3762">
              <w:t>immanent religious worldview which has a belief in a divine being and/or powers dwelling within the individual</w:t>
            </w:r>
          </w:p>
          <w:p w14:paraId="56316B0B" w14:textId="40AAC422" w:rsidR="00AE333B" w:rsidRPr="005E3762" w:rsidRDefault="00AE333B" w:rsidP="00AE333B">
            <w:pPr>
              <w:pStyle w:val="ListBullet"/>
              <w:cnfStyle w:val="000000100000" w:firstRow="0" w:lastRow="0" w:firstColumn="0" w:lastColumn="0" w:oddVBand="0" w:evenVBand="0" w:oddHBand="1" w:evenHBand="0" w:firstRowFirstColumn="0" w:firstRowLastColumn="0" w:lastRowFirstColumn="0" w:lastRowLastColumn="0"/>
              <w:rPr>
                <w:b/>
              </w:rPr>
            </w:pPr>
            <w:r w:rsidRPr="005E3762">
              <w:t>Integrates relevant examples to support the description</w:t>
            </w:r>
          </w:p>
          <w:p w14:paraId="5F14298F" w14:textId="310F02FA" w:rsidR="00AE333B" w:rsidRPr="00C76988" w:rsidRDefault="00AE333B" w:rsidP="00AE333B">
            <w:pPr>
              <w:pStyle w:val="ListBullet"/>
              <w:cnfStyle w:val="000000100000" w:firstRow="0" w:lastRow="0" w:firstColumn="0" w:lastColumn="0" w:oddVBand="0" w:evenVBand="0" w:oddHBand="1" w:evenHBand="0" w:firstRowFirstColumn="0" w:firstRowLastColumn="0" w:lastRowFirstColumn="0" w:lastRowLastColumn="0"/>
              <w:rPr>
                <w:b/>
              </w:rPr>
            </w:pPr>
            <w:r w:rsidRPr="005E3762">
              <w:t>Integrates relevant and accurate terminology</w:t>
            </w:r>
          </w:p>
        </w:tc>
      </w:tr>
      <w:tr w:rsidR="00AE333B" w:rsidRPr="003A76C6" w14:paraId="3F23C5A1" w14:textId="77777777" w:rsidTr="00AE33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5745F43" w14:textId="52571737" w:rsidR="00AE333B" w:rsidRPr="00AE333B" w:rsidRDefault="00AE333B" w:rsidP="00AE333B">
            <w:r w:rsidRPr="00AE333B">
              <w:t>4</w:t>
            </w:r>
          </w:p>
        </w:tc>
        <w:tc>
          <w:tcPr>
            <w:tcW w:w="8222" w:type="dxa"/>
          </w:tcPr>
          <w:p w14:paraId="40511241" w14:textId="46BCB8C8" w:rsidR="00AE333B" w:rsidRPr="00C76988" w:rsidRDefault="00CB351B" w:rsidP="00AE333B">
            <w:pPr>
              <w:pStyle w:val="ListBullet"/>
              <w:cnfStyle w:val="000000010000" w:firstRow="0" w:lastRow="0" w:firstColumn="0" w:lastColumn="0" w:oddVBand="0" w:evenVBand="0" w:oddHBand="0" w:evenHBand="1" w:firstRowFirstColumn="0" w:firstRowLastColumn="0" w:lastRowFirstColumn="0" w:lastRowLastColumn="0"/>
              <w:rPr>
                <w:b/>
              </w:rPr>
            </w:pPr>
            <w:r>
              <w:t>Identifies and p</w:t>
            </w:r>
            <w:r w:rsidR="00AE333B" w:rsidRPr="00C76988">
              <w:t xml:space="preserve">rovides an accurate description of </w:t>
            </w:r>
            <w:r w:rsidR="00A96157">
              <w:t xml:space="preserve">an </w:t>
            </w:r>
            <w:r w:rsidR="00AE333B" w:rsidRPr="00C76988">
              <w:t>immanent religious worldview which has a belief in a divine being and/or powers dwelling within the individual</w:t>
            </w:r>
          </w:p>
          <w:p w14:paraId="4BAD868E" w14:textId="7B5E348B" w:rsidR="00AE333B" w:rsidRPr="00C76988" w:rsidRDefault="00AE333B" w:rsidP="00AE333B">
            <w:pPr>
              <w:pStyle w:val="ListBullet"/>
              <w:cnfStyle w:val="000000010000" w:firstRow="0" w:lastRow="0" w:firstColumn="0" w:lastColumn="0" w:oddVBand="0" w:evenVBand="0" w:oddHBand="0" w:evenHBand="1" w:firstRowFirstColumn="0" w:firstRowLastColumn="0" w:lastRowFirstColumn="0" w:lastRowLastColumn="0"/>
              <w:rPr>
                <w:b/>
              </w:rPr>
            </w:pPr>
            <w:r w:rsidRPr="005E3762">
              <w:t>Refers to examples to support the description</w:t>
            </w:r>
          </w:p>
          <w:p w14:paraId="24FA6882" w14:textId="4137A50C" w:rsidR="00AE333B" w:rsidRPr="00C76988" w:rsidRDefault="00AE333B" w:rsidP="00AE333B">
            <w:pPr>
              <w:pStyle w:val="ListBullet"/>
              <w:cnfStyle w:val="000000010000" w:firstRow="0" w:lastRow="0" w:firstColumn="0" w:lastColumn="0" w:oddVBand="0" w:evenVBand="0" w:oddHBand="0" w:evenHBand="1" w:firstRowFirstColumn="0" w:firstRowLastColumn="0" w:lastRowFirstColumn="0" w:lastRowLastColumn="0"/>
              <w:rPr>
                <w:b/>
              </w:rPr>
            </w:pPr>
            <w:r w:rsidRPr="005E3762">
              <w:t>Integrates relevant terminology</w:t>
            </w:r>
          </w:p>
        </w:tc>
      </w:tr>
      <w:tr w:rsidR="00AE333B" w:rsidRPr="003A76C6" w14:paraId="313DA6C2" w14:textId="77777777" w:rsidTr="00AE3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8994597" w14:textId="72227CB5" w:rsidR="00AE333B" w:rsidRPr="00AE333B" w:rsidRDefault="00AE333B" w:rsidP="00AE333B">
            <w:r w:rsidRPr="00AE333B">
              <w:t>3</w:t>
            </w:r>
          </w:p>
        </w:tc>
        <w:tc>
          <w:tcPr>
            <w:tcW w:w="8222" w:type="dxa"/>
          </w:tcPr>
          <w:p w14:paraId="457F94C9" w14:textId="263841F8" w:rsidR="00AE333B" w:rsidRPr="00C76988" w:rsidRDefault="00AE333B" w:rsidP="00AE333B">
            <w:pPr>
              <w:pStyle w:val="ListBullet"/>
              <w:cnfStyle w:val="000000100000" w:firstRow="0" w:lastRow="0" w:firstColumn="0" w:lastColumn="0" w:oddVBand="0" w:evenVBand="0" w:oddHBand="1" w:evenHBand="0" w:firstRowFirstColumn="0" w:firstRowLastColumn="0" w:lastRowFirstColumn="0" w:lastRowLastColumn="0"/>
              <w:rPr>
                <w:b/>
              </w:rPr>
            </w:pPr>
            <w:r w:rsidRPr="00C76988">
              <w:t xml:space="preserve">Provides a description of </w:t>
            </w:r>
            <w:r w:rsidR="00A96157">
              <w:t xml:space="preserve">an </w:t>
            </w:r>
            <w:r w:rsidRPr="00C76988">
              <w:t>immanent religious worldview which has a belief in a divine being and/or powers dwelling within the individual</w:t>
            </w:r>
          </w:p>
          <w:p w14:paraId="65EA4CED" w14:textId="5F3D0641" w:rsidR="00AE333B" w:rsidRPr="00C76988" w:rsidRDefault="00AE333B" w:rsidP="00AE333B">
            <w:pPr>
              <w:pStyle w:val="ListBullet"/>
              <w:cnfStyle w:val="000000100000" w:firstRow="0" w:lastRow="0" w:firstColumn="0" w:lastColumn="0" w:oddVBand="0" w:evenVBand="0" w:oddHBand="1" w:evenHBand="0" w:firstRowFirstColumn="0" w:firstRowLastColumn="0" w:lastRowFirstColumn="0" w:lastRowLastColumn="0"/>
              <w:rPr>
                <w:b/>
              </w:rPr>
            </w:pPr>
            <w:r w:rsidRPr="005E3762">
              <w:t>May use an example to support description</w:t>
            </w:r>
          </w:p>
          <w:p w14:paraId="5A617A3E" w14:textId="4B1E52F3" w:rsidR="00AE333B" w:rsidRPr="00C76988" w:rsidRDefault="00AE333B" w:rsidP="00AE333B">
            <w:pPr>
              <w:pStyle w:val="ListBullet"/>
              <w:cnfStyle w:val="000000100000" w:firstRow="0" w:lastRow="0" w:firstColumn="0" w:lastColumn="0" w:oddVBand="0" w:evenVBand="0" w:oddHBand="1" w:evenHBand="0" w:firstRowFirstColumn="0" w:firstRowLastColumn="0" w:lastRowFirstColumn="0" w:lastRowLastColumn="0"/>
              <w:rPr>
                <w:b/>
              </w:rPr>
            </w:pPr>
            <w:r w:rsidRPr="005E3762">
              <w:t>Integrates terminology</w:t>
            </w:r>
          </w:p>
        </w:tc>
      </w:tr>
      <w:tr w:rsidR="00AE333B" w:rsidRPr="003A76C6" w14:paraId="38000B1A" w14:textId="77777777" w:rsidTr="00AE33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49076CD" w14:textId="301722E4" w:rsidR="00AE333B" w:rsidRPr="00AE333B" w:rsidRDefault="00AE333B" w:rsidP="00AE333B">
            <w:r w:rsidRPr="00AE333B">
              <w:t>2</w:t>
            </w:r>
          </w:p>
        </w:tc>
        <w:tc>
          <w:tcPr>
            <w:tcW w:w="8222" w:type="dxa"/>
          </w:tcPr>
          <w:p w14:paraId="25332603" w14:textId="28B92556" w:rsidR="00AE333B" w:rsidRPr="00C76988" w:rsidRDefault="00AE333B" w:rsidP="00AE333B">
            <w:pPr>
              <w:pStyle w:val="ListBullet"/>
              <w:cnfStyle w:val="000000010000" w:firstRow="0" w:lastRow="0" w:firstColumn="0" w:lastColumn="0" w:oddVBand="0" w:evenVBand="0" w:oddHBand="0" w:evenHBand="1" w:firstRowFirstColumn="0" w:firstRowLastColumn="0" w:lastRowFirstColumn="0" w:lastRowLastColumn="0"/>
              <w:rPr>
                <w:b/>
              </w:rPr>
            </w:pPr>
            <w:r w:rsidRPr="005E3762">
              <w:t>Makes general statements about</w:t>
            </w:r>
            <w:r w:rsidR="00A96157">
              <w:t xml:space="preserve"> an</w:t>
            </w:r>
            <w:r w:rsidRPr="005E3762">
              <w:t xml:space="preserve"> immanent religious worldview</w:t>
            </w:r>
          </w:p>
        </w:tc>
      </w:tr>
      <w:tr w:rsidR="00AE333B" w:rsidRPr="003A76C6" w14:paraId="7C699A58" w14:textId="77777777" w:rsidTr="00AE33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55D7EAE" w14:textId="02A2577A" w:rsidR="00AE333B" w:rsidRPr="00AE333B" w:rsidRDefault="00AE333B" w:rsidP="00AE333B">
            <w:r w:rsidRPr="00AE333B">
              <w:t>1</w:t>
            </w:r>
          </w:p>
        </w:tc>
        <w:tc>
          <w:tcPr>
            <w:tcW w:w="8222" w:type="dxa"/>
          </w:tcPr>
          <w:p w14:paraId="74B6C03B" w14:textId="51BF9E02" w:rsidR="00AE333B" w:rsidRPr="00C76988" w:rsidRDefault="00AE333B" w:rsidP="00AE333B">
            <w:pPr>
              <w:pStyle w:val="ListBullet"/>
              <w:cnfStyle w:val="000000100000" w:firstRow="0" w:lastRow="0" w:firstColumn="0" w:lastColumn="0" w:oddVBand="0" w:evenVBand="0" w:oddHBand="1" w:evenHBand="0" w:firstRowFirstColumn="0" w:firstRowLastColumn="0" w:lastRowFirstColumn="0" w:lastRowLastColumn="0"/>
              <w:rPr>
                <w:b/>
              </w:rPr>
            </w:pPr>
            <w:r w:rsidRPr="005E3762">
              <w:t xml:space="preserve">Makes limited statements about </w:t>
            </w:r>
            <w:r w:rsidR="00A96157">
              <w:t xml:space="preserve">an </w:t>
            </w:r>
            <w:r w:rsidRPr="005E3762">
              <w:t>immanent religious worldview</w:t>
            </w:r>
          </w:p>
        </w:tc>
      </w:tr>
      <w:bookmarkEnd w:id="30"/>
    </w:tbl>
    <w:p w14:paraId="7775929C" w14:textId="77777777" w:rsidR="00AE333B" w:rsidRDefault="00AE333B">
      <w:pPr>
        <w:suppressAutoHyphens w:val="0"/>
        <w:spacing w:before="0" w:after="160" w:line="259" w:lineRule="auto"/>
      </w:pPr>
      <w:r>
        <w:br w:type="page"/>
      </w:r>
    </w:p>
    <w:p w14:paraId="4E12CE20" w14:textId="62649E12" w:rsidR="00383C06" w:rsidRPr="003A76C6" w:rsidRDefault="00617DEB" w:rsidP="00C76988">
      <w:r w:rsidRPr="003A76C6">
        <w:lastRenderedPageBreak/>
        <w:t xml:space="preserve">Question 3 – </w:t>
      </w:r>
      <w:r w:rsidR="00383C06">
        <w:t>Identify and describe</w:t>
      </w:r>
      <w:r w:rsidR="00383C06" w:rsidRPr="003A76C6">
        <w:t xml:space="preserve"> </w:t>
      </w:r>
      <w:r w:rsidR="00A23F35" w:rsidRPr="003A76C6">
        <w:t>the diversity of the Dreaming for Aboriginal peoples</w:t>
      </w:r>
      <w:r w:rsidR="00383C06">
        <w:t>.</w:t>
      </w:r>
    </w:p>
    <w:p w14:paraId="5B45321C" w14:textId="528670D1" w:rsidR="00A325EB" w:rsidRDefault="00A325EB" w:rsidP="00291F9A">
      <w:pPr>
        <w:pStyle w:val="Caption"/>
      </w:pPr>
      <w:r>
        <w:t xml:space="preserve">Table </w:t>
      </w:r>
      <w:r>
        <w:fldChar w:fldCharType="begin"/>
      </w:r>
      <w:r>
        <w:instrText xml:space="preserve"> SEQ Table \* ARABIC </w:instrText>
      </w:r>
      <w:r>
        <w:fldChar w:fldCharType="separate"/>
      </w:r>
      <w:r>
        <w:rPr>
          <w:noProof/>
        </w:rPr>
        <w:t>9</w:t>
      </w:r>
      <w:r>
        <w:fldChar w:fldCharType="end"/>
      </w:r>
      <w:r>
        <w:t xml:space="preserve"> – </w:t>
      </w:r>
      <w:r w:rsidRPr="004A4921">
        <w:t xml:space="preserve">marking criteria for question </w:t>
      </w:r>
      <w:r>
        <w:t>3</w:t>
      </w:r>
    </w:p>
    <w:tbl>
      <w:tblPr>
        <w:tblStyle w:val="Tableheader"/>
        <w:tblW w:w="9634" w:type="dxa"/>
        <w:tblLook w:val="04A0" w:firstRow="1" w:lastRow="0" w:firstColumn="1" w:lastColumn="0" w:noHBand="0" w:noVBand="1"/>
        <w:tblDescription w:val="Marking criteria for question 3."/>
      </w:tblPr>
      <w:tblGrid>
        <w:gridCol w:w="1271"/>
        <w:gridCol w:w="8363"/>
      </w:tblGrid>
      <w:tr w:rsidR="00383C06" w:rsidRPr="003A76C6" w14:paraId="1DC61E07" w14:textId="77777777" w:rsidTr="003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DE7A59C" w14:textId="17DAF903" w:rsidR="00383C06" w:rsidRPr="003A76C6" w:rsidRDefault="00383C06" w:rsidP="00AE333B">
            <w:r w:rsidRPr="003A76C6">
              <w:t>Mark</w:t>
            </w:r>
          </w:p>
        </w:tc>
        <w:tc>
          <w:tcPr>
            <w:tcW w:w="8363" w:type="dxa"/>
          </w:tcPr>
          <w:p w14:paraId="3BBAB80B" w14:textId="27C9A5BA" w:rsidR="00383C06" w:rsidRPr="003A76C6" w:rsidRDefault="00383C06" w:rsidP="00AE333B">
            <w:pPr>
              <w:cnfStyle w:val="100000000000" w:firstRow="1" w:lastRow="0" w:firstColumn="0" w:lastColumn="0" w:oddVBand="0" w:evenVBand="0" w:oddHBand="0" w:evenHBand="0" w:firstRowFirstColumn="0" w:firstRowLastColumn="0" w:lastRowFirstColumn="0" w:lastRowLastColumn="0"/>
            </w:pPr>
            <w:r w:rsidRPr="003A76C6">
              <w:t>Criteria</w:t>
            </w:r>
          </w:p>
        </w:tc>
      </w:tr>
      <w:tr w:rsidR="00383C06" w:rsidRPr="003A76C6" w14:paraId="1138A485" w14:textId="77777777" w:rsidTr="003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9456576" w14:textId="468FB2A5" w:rsidR="00383C06" w:rsidRPr="00383C06" w:rsidRDefault="00383C06" w:rsidP="00383C06">
            <w:r w:rsidRPr="00383C06">
              <w:t>5</w:t>
            </w:r>
          </w:p>
        </w:tc>
        <w:tc>
          <w:tcPr>
            <w:tcW w:w="8363" w:type="dxa"/>
          </w:tcPr>
          <w:p w14:paraId="196541FD" w14:textId="4BDE4612" w:rsidR="00383C06" w:rsidRPr="00C76988" w:rsidRDefault="006F5CC7" w:rsidP="00AE333B">
            <w:pPr>
              <w:pStyle w:val="ListBullet"/>
              <w:cnfStyle w:val="000000100000" w:firstRow="0" w:lastRow="0" w:firstColumn="0" w:lastColumn="0" w:oddVBand="0" w:evenVBand="0" w:oddHBand="1" w:evenHBand="0" w:firstRowFirstColumn="0" w:firstRowLastColumn="0" w:lastRowFirstColumn="0" w:lastRowLastColumn="0"/>
            </w:pPr>
            <w:r>
              <w:t>Clearly identifies and p</w:t>
            </w:r>
            <w:r w:rsidR="00383C06" w:rsidRPr="00C76988">
              <w:t>rovides a detailed and accurate description of the Dreaming for Aboriginal peoples</w:t>
            </w:r>
          </w:p>
          <w:p w14:paraId="2246CA1F" w14:textId="69E88C8F" w:rsidR="00383C06" w:rsidRPr="00564B87" w:rsidRDefault="00383C06" w:rsidP="00AE333B">
            <w:pPr>
              <w:pStyle w:val="ListBullet"/>
              <w:cnfStyle w:val="000000100000" w:firstRow="0" w:lastRow="0" w:firstColumn="0" w:lastColumn="0" w:oddVBand="0" w:evenVBand="0" w:oddHBand="1" w:evenHBand="0" w:firstRowFirstColumn="0" w:firstRowLastColumn="0" w:lastRowFirstColumn="0" w:lastRowLastColumn="0"/>
            </w:pPr>
            <w:r w:rsidRPr="00564B87">
              <w:t>Integrates relevant examples to support the description</w:t>
            </w:r>
          </w:p>
          <w:p w14:paraId="547ABF91" w14:textId="10C4DB2F" w:rsidR="00383C06" w:rsidRPr="00564B87" w:rsidRDefault="00383C06" w:rsidP="00AE333B">
            <w:pPr>
              <w:pStyle w:val="ListBullet"/>
              <w:cnfStyle w:val="000000100000" w:firstRow="0" w:lastRow="0" w:firstColumn="0" w:lastColumn="0" w:oddVBand="0" w:evenVBand="0" w:oddHBand="1" w:evenHBand="0" w:firstRowFirstColumn="0" w:firstRowLastColumn="0" w:lastRowFirstColumn="0" w:lastRowLastColumn="0"/>
            </w:pPr>
            <w:r w:rsidRPr="00564B87">
              <w:t>Integrates relevant and accurate terminology</w:t>
            </w:r>
          </w:p>
        </w:tc>
      </w:tr>
      <w:tr w:rsidR="00383C06" w:rsidRPr="003A76C6" w14:paraId="317072BB" w14:textId="77777777" w:rsidTr="0038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DFDA996" w14:textId="11C53385" w:rsidR="00383C06" w:rsidRPr="00383C06" w:rsidRDefault="00383C06" w:rsidP="00383C06">
            <w:r w:rsidRPr="00383C06">
              <w:t>4</w:t>
            </w:r>
          </w:p>
        </w:tc>
        <w:tc>
          <w:tcPr>
            <w:tcW w:w="8363" w:type="dxa"/>
          </w:tcPr>
          <w:p w14:paraId="60CDE3EC" w14:textId="29330518" w:rsidR="00383C06" w:rsidRPr="00C76988" w:rsidRDefault="006F5CC7" w:rsidP="00AE333B">
            <w:pPr>
              <w:pStyle w:val="ListBullet"/>
              <w:cnfStyle w:val="000000010000" w:firstRow="0" w:lastRow="0" w:firstColumn="0" w:lastColumn="0" w:oddVBand="0" w:evenVBand="0" w:oddHBand="0" w:evenHBand="1" w:firstRowFirstColumn="0" w:firstRowLastColumn="0" w:lastRowFirstColumn="0" w:lastRowLastColumn="0"/>
            </w:pPr>
            <w:r>
              <w:t>Identifies and p</w:t>
            </w:r>
            <w:r w:rsidR="00383C06" w:rsidRPr="00C76988">
              <w:t>rovides an accurate description of the Dreaming for Aboriginal peoples</w:t>
            </w:r>
          </w:p>
          <w:p w14:paraId="2BE67837" w14:textId="7D91E367" w:rsidR="00383C06" w:rsidRPr="00564B87" w:rsidRDefault="00383C06" w:rsidP="00AE333B">
            <w:pPr>
              <w:pStyle w:val="ListBullet"/>
              <w:cnfStyle w:val="000000010000" w:firstRow="0" w:lastRow="0" w:firstColumn="0" w:lastColumn="0" w:oddVBand="0" w:evenVBand="0" w:oddHBand="0" w:evenHBand="1" w:firstRowFirstColumn="0" w:firstRowLastColumn="0" w:lastRowFirstColumn="0" w:lastRowLastColumn="0"/>
            </w:pPr>
            <w:r w:rsidRPr="00564B87">
              <w:t>Refers to examples to support the description</w:t>
            </w:r>
          </w:p>
          <w:p w14:paraId="450C36D7" w14:textId="439E9AD7" w:rsidR="00383C06" w:rsidRPr="00564B87" w:rsidRDefault="00383C06" w:rsidP="00AE333B">
            <w:pPr>
              <w:pStyle w:val="ListBullet"/>
              <w:cnfStyle w:val="000000010000" w:firstRow="0" w:lastRow="0" w:firstColumn="0" w:lastColumn="0" w:oddVBand="0" w:evenVBand="0" w:oddHBand="0" w:evenHBand="1" w:firstRowFirstColumn="0" w:firstRowLastColumn="0" w:lastRowFirstColumn="0" w:lastRowLastColumn="0"/>
            </w:pPr>
            <w:r w:rsidRPr="00564B87">
              <w:t>Integrates relevant terminology</w:t>
            </w:r>
          </w:p>
        </w:tc>
      </w:tr>
      <w:tr w:rsidR="00383C06" w:rsidRPr="003A76C6" w14:paraId="5375BAD0" w14:textId="77777777" w:rsidTr="003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E86A15B" w14:textId="5556250B" w:rsidR="00383C06" w:rsidRPr="00383C06" w:rsidRDefault="00383C06" w:rsidP="00383C06">
            <w:r w:rsidRPr="00383C06">
              <w:t>3</w:t>
            </w:r>
          </w:p>
        </w:tc>
        <w:tc>
          <w:tcPr>
            <w:tcW w:w="8363" w:type="dxa"/>
          </w:tcPr>
          <w:p w14:paraId="513D1EA3" w14:textId="775FBA9A" w:rsidR="00383C06" w:rsidRPr="00C76988" w:rsidRDefault="00383C06" w:rsidP="00AE333B">
            <w:pPr>
              <w:pStyle w:val="ListBullet"/>
              <w:cnfStyle w:val="000000100000" w:firstRow="0" w:lastRow="0" w:firstColumn="0" w:lastColumn="0" w:oddVBand="0" w:evenVBand="0" w:oddHBand="1" w:evenHBand="0" w:firstRowFirstColumn="0" w:firstRowLastColumn="0" w:lastRowFirstColumn="0" w:lastRowLastColumn="0"/>
            </w:pPr>
            <w:r w:rsidRPr="00C76988">
              <w:t>Provides a description of the Dreaming for Aboriginal peoples</w:t>
            </w:r>
          </w:p>
          <w:p w14:paraId="362D7802" w14:textId="244D338D" w:rsidR="00383C06" w:rsidRPr="00564B87" w:rsidRDefault="00383C06" w:rsidP="00AE333B">
            <w:pPr>
              <w:pStyle w:val="ListBullet"/>
              <w:cnfStyle w:val="000000100000" w:firstRow="0" w:lastRow="0" w:firstColumn="0" w:lastColumn="0" w:oddVBand="0" w:evenVBand="0" w:oddHBand="1" w:evenHBand="0" w:firstRowFirstColumn="0" w:firstRowLastColumn="0" w:lastRowFirstColumn="0" w:lastRowLastColumn="0"/>
            </w:pPr>
            <w:r w:rsidRPr="00564B87">
              <w:t>May use an example to support description</w:t>
            </w:r>
          </w:p>
          <w:p w14:paraId="41EE4368" w14:textId="0961C769" w:rsidR="00383C06" w:rsidRPr="00564B87" w:rsidRDefault="00383C06" w:rsidP="00AE333B">
            <w:pPr>
              <w:pStyle w:val="ListBullet"/>
              <w:cnfStyle w:val="000000100000" w:firstRow="0" w:lastRow="0" w:firstColumn="0" w:lastColumn="0" w:oddVBand="0" w:evenVBand="0" w:oddHBand="1" w:evenHBand="0" w:firstRowFirstColumn="0" w:firstRowLastColumn="0" w:lastRowFirstColumn="0" w:lastRowLastColumn="0"/>
            </w:pPr>
            <w:r w:rsidRPr="00564B87">
              <w:t>Integrates terminology</w:t>
            </w:r>
          </w:p>
        </w:tc>
      </w:tr>
      <w:tr w:rsidR="00383C06" w:rsidRPr="003A76C6" w14:paraId="00DABD82" w14:textId="77777777" w:rsidTr="0038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8F97593" w14:textId="64D80BE2" w:rsidR="00383C06" w:rsidRPr="00383C06" w:rsidRDefault="00383C06" w:rsidP="00383C06">
            <w:r w:rsidRPr="00383C06">
              <w:t>2</w:t>
            </w:r>
          </w:p>
        </w:tc>
        <w:tc>
          <w:tcPr>
            <w:tcW w:w="8363" w:type="dxa"/>
          </w:tcPr>
          <w:p w14:paraId="668CA962" w14:textId="7DE8D9D3" w:rsidR="00383C06" w:rsidRPr="00564B87" w:rsidRDefault="00383C06" w:rsidP="00AE333B">
            <w:pPr>
              <w:pStyle w:val="ListBullet"/>
              <w:cnfStyle w:val="000000010000" w:firstRow="0" w:lastRow="0" w:firstColumn="0" w:lastColumn="0" w:oddVBand="0" w:evenVBand="0" w:oddHBand="0" w:evenHBand="1" w:firstRowFirstColumn="0" w:firstRowLastColumn="0" w:lastRowFirstColumn="0" w:lastRowLastColumn="0"/>
            </w:pPr>
            <w:r w:rsidRPr="00564B87">
              <w:t>Makes general statements about the Dreaming</w:t>
            </w:r>
          </w:p>
        </w:tc>
      </w:tr>
      <w:tr w:rsidR="00383C06" w:rsidRPr="003A76C6" w14:paraId="7B94885E" w14:textId="77777777" w:rsidTr="003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BF7760E" w14:textId="4F4CC4BA" w:rsidR="00383C06" w:rsidRPr="00383C06" w:rsidRDefault="00383C06" w:rsidP="00383C06">
            <w:r w:rsidRPr="00383C06">
              <w:t>1</w:t>
            </w:r>
          </w:p>
        </w:tc>
        <w:tc>
          <w:tcPr>
            <w:tcW w:w="8363" w:type="dxa"/>
          </w:tcPr>
          <w:p w14:paraId="62A4D946" w14:textId="3B6D3A29" w:rsidR="00383C06" w:rsidRPr="00564B87" w:rsidRDefault="00383C06" w:rsidP="00AE333B">
            <w:pPr>
              <w:pStyle w:val="ListBullet"/>
              <w:cnfStyle w:val="000000100000" w:firstRow="0" w:lastRow="0" w:firstColumn="0" w:lastColumn="0" w:oddVBand="0" w:evenVBand="0" w:oddHBand="1" w:evenHBand="0" w:firstRowFirstColumn="0" w:firstRowLastColumn="0" w:lastRowFirstColumn="0" w:lastRowLastColumn="0"/>
            </w:pPr>
            <w:r w:rsidRPr="00564B87">
              <w:t>Makes limited statement</w:t>
            </w:r>
            <w:r w:rsidR="0032028D">
              <w:t>s</w:t>
            </w:r>
            <w:r w:rsidRPr="00564B87">
              <w:t xml:space="preserve"> about the </w:t>
            </w:r>
            <w:r w:rsidR="0032028D">
              <w:t>D</w:t>
            </w:r>
            <w:r w:rsidRPr="00564B87">
              <w:t>reaming</w:t>
            </w:r>
          </w:p>
        </w:tc>
      </w:tr>
    </w:tbl>
    <w:p w14:paraId="753A11E4" w14:textId="77777777" w:rsidR="00AE333B" w:rsidRDefault="00AE333B">
      <w:pPr>
        <w:suppressAutoHyphens w:val="0"/>
        <w:spacing w:before="0" w:after="160" w:line="259" w:lineRule="auto"/>
      </w:pPr>
      <w:r>
        <w:br w:type="page"/>
      </w:r>
    </w:p>
    <w:p w14:paraId="721DDBB5" w14:textId="51969DE7" w:rsidR="00383C06" w:rsidRPr="003A76C6" w:rsidRDefault="00617DEB" w:rsidP="00C76988">
      <w:r w:rsidRPr="003A76C6">
        <w:lastRenderedPageBreak/>
        <w:t xml:space="preserve">Question 4 – </w:t>
      </w:r>
      <w:r w:rsidR="00383C06" w:rsidRPr="003A76C6">
        <w:t>I</w:t>
      </w:r>
      <w:r w:rsidR="00383C06">
        <w:t>dentify and describe</w:t>
      </w:r>
      <w:r w:rsidR="00383C06" w:rsidRPr="003A76C6">
        <w:t xml:space="preserve"> </w:t>
      </w:r>
      <w:r w:rsidR="00A23F35" w:rsidRPr="003A76C6">
        <w:t xml:space="preserve">the inextricable connection of the </w:t>
      </w:r>
      <w:r w:rsidR="001774CB" w:rsidRPr="003A76C6">
        <w:t>Dreaming</w:t>
      </w:r>
      <w:r w:rsidR="00A23F35" w:rsidRPr="003A76C6">
        <w:t>, the land and identity</w:t>
      </w:r>
      <w:r w:rsidR="00383C06">
        <w:t>.</w:t>
      </w:r>
    </w:p>
    <w:p w14:paraId="526717BB" w14:textId="03C2A1FB" w:rsidR="00A325EB" w:rsidRDefault="00A325EB" w:rsidP="00291F9A">
      <w:pPr>
        <w:pStyle w:val="Caption"/>
      </w:pPr>
      <w:r>
        <w:t xml:space="preserve">Table </w:t>
      </w:r>
      <w:r>
        <w:fldChar w:fldCharType="begin"/>
      </w:r>
      <w:r>
        <w:instrText xml:space="preserve"> SEQ Table \* ARABIC </w:instrText>
      </w:r>
      <w:r>
        <w:fldChar w:fldCharType="separate"/>
      </w:r>
      <w:r w:rsidR="00500E43">
        <w:rPr>
          <w:noProof/>
        </w:rPr>
        <w:t>10</w:t>
      </w:r>
      <w:r>
        <w:fldChar w:fldCharType="end"/>
      </w:r>
      <w:r>
        <w:t xml:space="preserve"> – </w:t>
      </w:r>
      <w:r w:rsidRPr="00C46BD3">
        <w:t xml:space="preserve">marking criteria for question </w:t>
      </w:r>
      <w:r>
        <w:t>4</w:t>
      </w:r>
    </w:p>
    <w:tbl>
      <w:tblPr>
        <w:tblStyle w:val="Tableheader"/>
        <w:tblW w:w="9634" w:type="dxa"/>
        <w:tblLook w:val="04A0" w:firstRow="1" w:lastRow="0" w:firstColumn="1" w:lastColumn="0" w:noHBand="0" w:noVBand="1"/>
        <w:tblDescription w:val="Marking criteria for question 4."/>
      </w:tblPr>
      <w:tblGrid>
        <w:gridCol w:w="1271"/>
        <w:gridCol w:w="8363"/>
      </w:tblGrid>
      <w:tr w:rsidR="00383C06" w:rsidRPr="003A76C6" w14:paraId="01AAC98E" w14:textId="77777777" w:rsidTr="00383C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BFDCAC2" w14:textId="02D899FC" w:rsidR="00383C06" w:rsidRPr="003A76C6" w:rsidRDefault="00383C06" w:rsidP="00383C06">
            <w:r w:rsidRPr="003A76C6">
              <w:t>Mark</w:t>
            </w:r>
          </w:p>
        </w:tc>
        <w:tc>
          <w:tcPr>
            <w:tcW w:w="8363" w:type="dxa"/>
          </w:tcPr>
          <w:p w14:paraId="5E5E4AF4" w14:textId="48217A53" w:rsidR="00383C06" w:rsidRPr="003A76C6" w:rsidRDefault="00383C06" w:rsidP="00383C06">
            <w:pPr>
              <w:ind w:right="-668"/>
              <w:cnfStyle w:val="100000000000" w:firstRow="1" w:lastRow="0" w:firstColumn="0" w:lastColumn="0" w:oddVBand="0" w:evenVBand="0" w:oddHBand="0" w:evenHBand="0" w:firstRowFirstColumn="0" w:firstRowLastColumn="0" w:lastRowFirstColumn="0" w:lastRowLastColumn="0"/>
            </w:pPr>
            <w:r w:rsidRPr="003A76C6">
              <w:t>Criteria</w:t>
            </w:r>
          </w:p>
        </w:tc>
      </w:tr>
      <w:tr w:rsidR="00383C06" w:rsidRPr="003A76C6" w14:paraId="5FD318F6" w14:textId="77777777" w:rsidTr="003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D74311F" w14:textId="4A980401" w:rsidR="00383C06" w:rsidRPr="00383C06" w:rsidRDefault="00383C06" w:rsidP="00383C06">
            <w:r w:rsidRPr="00383C06">
              <w:t>5</w:t>
            </w:r>
          </w:p>
        </w:tc>
        <w:tc>
          <w:tcPr>
            <w:tcW w:w="8363" w:type="dxa"/>
          </w:tcPr>
          <w:p w14:paraId="6A0B0BBB" w14:textId="21DC72CB" w:rsidR="00383C06" w:rsidRPr="00C76988" w:rsidRDefault="006F5CC7" w:rsidP="00383C06">
            <w:pPr>
              <w:pStyle w:val="ListBullet"/>
              <w:cnfStyle w:val="000000100000" w:firstRow="0" w:lastRow="0" w:firstColumn="0" w:lastColumn="0" w:oddVBand="0" w:evenVBand="0" w:oddHBand="1" w:evenHBand="0" w:firstRowFirstColumn="0" w:firstRowLastColumn="0" w:lastRowFirstColumn="0" w:lastRowLastColumn="0"/>
            </w:pPr>
            <w:r>
              <w:t>Clearly identifies and p</w:t>
            </w:r>
            <w:r w:rsidR="00383C06" w:rsidRPr="00C76988">
              <w:t>rovides a detailed and accurate description of the inextricable connection of the Dreaming, the land and identity</w:t>
            </w:r>
          </w:p>
          <w:p w14:paraId="4091D824" w14:textId="725961D5" w:rsidR="00383C06" w:rsidRPr="00564B87" w:rsidRDefault="00383C06" w:rsidP="00383C06">
            <w:pPr>
              <w:pStyle w:val="ListBullet"/>
              <w:cnfStyle w:val="000000100000" w:firstRow="0" w:lastRow="0" w:firstColumn="0" w:lastColumn="0" w:oddVBand="0" w:evenVBand="0" w:oddHBand="1" w:evenHBand="0" w:firstRowFirstColumn="0" w:firstRowLastColumn="0" w:lastRowFirstColumn="0" w:lastRowLastColumn="0"/>
            </w:pPr>
            <w:r w:rsidRPr="00564B87">
              <w:t>Integrates relevant examples to support the description</w:t>
            </w:r>
          </w:p>
          <w:p w14:paraId="361DA16A" w14:textId="77777777" w:rsidR="00383C06" w:rsidRPr="00564B87" w:rsidRDefault="00383C06" w:rsidP="00383C06">
            <w:pPr>
              <w:pStyle w:val="ListBullet"/>
              <w:cnfStyle w:val="000000100000" w:firstRow="0" w:lastRow="0" w:firstColumn="0" w:lastColumn="0" w:oddVBand="0" w:evenVBand="0" w:oddHBand="1" w:evenHBand="0" w:firstRowFirstColumn="0" w:firstRowLastColumn="0" w:lastRowFirstColumn="0" w:lastRowLastColumn="0"/>
            </w:pPr>
            <w:r w:rsidRPr="00564B87">
              <w:t>Integrates relevant and accurate terminology</w:t>
            </w:r>
          </w:p>
        </w:tc>
      </w:tr>
      <w:tr w:rsidR="00383C06" w:rsidRPr="003A76C6" w14:paraId="7A34FF2D" w14:textId="77777777" w:rsidTr="0038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E34EF92" w14:textId="44DE81B1" w:rsidR="00383C06" w:rsidRPr="00383C06" w:rsidRDefault="00383C06" w:rsidP="00383C06">
            <w:r w:rsidRPr="00383C06">
              <w:t>4</w:t>
            </w:r>
          </w:p>
        </w:tc>
        <w:tc>
          <w:tcPr>
            <w:tcW w:w="8363" w:type="dxa"/>
          </w:tcPr>
          <w:p w14:paraId="4FE92F34" w14:textId="212C9AD5" w:rsidR="00383C06" w:rsidRPr="00C76988" w:rsidRDefault="006F5CC7" w:rsidP="00383C06">
            <w:pPr>
              <w:pStyle w:val="ListBullet"/>
              <w:cnfStyle w:val="000000010000" w:firstRow="0" w:lastRow="0" w:firstColumn="0" w:lastColumn="0" w:oddVBand="0" w:evenVBand="0" w:oddHBand="0" w:evenHBand="1" w:firstRowFirstColumn="0" w:firstRowLastColumn="0" w:lastRowFirstColumn="0" w:lastRowLastColumn="0"/>
            </w:pPr>
            <w:r>
              <w:t>Identifies and p</w:t>
            </w:r>
            <w:r w:rsidR="00383C06" w:rsidRPr="00C76988">
              <w:t>rovides an accurate description of the inextricable connection of the Dreaming, the land and identity</w:t>
            </w:r>
          </w:p>
          <w:p w14:paraId="30CC7BFF" w14:textId="30E4ADB8" w:rsidR="00383C06" w:rsidRPr="00564B87" w:rsidRDefault="00383C06" w:rsidP="00383C06">
            <w:pPr>
              <w:pStyle w:val="ListBullet"/>
              <w:cnfStyle w:val="000000010000" w:firstRow="0" w:lastRow="0" w:firstColumn="0" w:lastColumn="0" w:oddVBand="0" w:evenVBand="0" w:oddHBand="0" w:evenHBand="1" w:firstRowFirstColumn="0" w:firstRowLastColumn="0" w:lastRowFirstColumn="0" w:lastRowLastColumn="0"/>
            </w:pPr>
            <w:r w:rsidRPr="00564B87">
              <w:t>Refers to examples to support the description</w:t>
            </w:r>
          </w:p>
          <w:p w14:paraId="2FBDBEA7" w14:textId="77777777" w:rsidR="00383C06" w:rsidRPr="00564B87" w:rsidRDefault="00383C06" w:rsidP="00383C06">
            <w:pPr>
              <w:pStyle w:val="ListBullet"/>
              <w:cnfStyle w:val="000000010000" w:firstRow="0" w:lastRow="0" w:firstColumn="0" w:lastColumn="0" w:oddVBand="0" w:evenVBand="0" w:oddHBand="0" w:evenHBand="1" w:firstRowFirstColumn="0" w:firstRowLastColumn="0" w:lastRowFirstColumn="0" w:lastRowLastColumn="0"/>
            </w:pPr>
            <w:r w:rsidRPr="00564B87">
              <w:t>Integrates relevant terminology</w:t>
            </w:r>
          </w:p>
        </w:tc>
      </w:tr>
      <w:tr w:rsidR="00383C06" w:rsidRPr="003A76C6" w14:paraId="4EF565E7" w14:textId="77777777" w:rsidTr="003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93D1B80" w14:textId="2722404A" w:rsidR="00383C06" w:rsidRPr="00383C06" w:rsidRDefault="00383C06" w:rsidP="00383C06">
            <w:r w:rsidRPr="00383C06">
              <w:t>3</w:t>
            </w:r>
          </w:p>
        </w:tc>
        <w:tc>
          <w:tcPr>
            <w:tcW w:w="8363" w:type="dxa"/>
          </w:tcPr>
          <w:p w14:paraId="4E129AF4" w14:textId="473CA2FD" w:rsidR="00383C06" w:rsidRPr="00C76988" w:rsidRDefault="00383C06" w:rsidP="00383C06">
            <w:pPr>
              <w:pStyle w:val="ListBullet"/>
              <w:cnfStyle w:val="000000100000" w:firstRow="0" w:lastRow="0" w:firstColumn="0" w:lastColumn="0" w:oddVBand="0" w:evenVBand="0" w:oddHBand="1" w:evenHBand="0" w:firstRowFirstColumn="0" w:firstRowLastColumn="0" w:lastRowFirstColumn="0" w:lastRowLastColumn="0"/>
            </w:pPr>
            <w:r w:rsidRPr="00C76988">
              <w:t>Provides a description of the inextricable connection of the Dreaming, the land and identity</w:t>
            </w:r>
          </w:p>
          <w:p w14:paraId="67BFD6C0" w14:textId="04AEC809" w:rsidR="00383C06" w:rsidRPr="00564B87" w:rsidRDefault="00383C06" w:rsidP="00383C06">
            <w:pPr>
              <w:pStyle w:val="ListBullet"/>
              <w:cnfStyle w:val="000000100000" w:firstRow="0" w:lastRow="0" w:firstColumn="0" w:lastColumn="0" w:oddVBand="0" w:evenVBand="0" w:oddHBand="1" w:evenHBand="0" w:firstRowFirstColumn="0" w:firstRowLastColumn="0" w:lastRowFirstColumn="0" w:lastRowLastColumn="0"/>
            </w:pPr>
            <w:r w:rsidRPr="00564B87">
              <w:t>May use an example to support description</w:t>
            </w:r>
          </w:p>
          <w:p w14:paraId="459E763E" w14:textId="77777777" w:rsidR="00383C06" w:rsidRPr="00564B87" w:rsidRDefault="00383C06" w:rsidP="00383C06">
            <w:pPr>
              <w:pStyle w:val="ListBullet"/>
              <w:cnfStyle w:val="000000100000" w:firstRow="0" w:lastRow="0" w:firstColumn="0" w:lastColumn="0" w:oddVBand="0" w:evenVBand="0" w:oddHBand="1" w:evenHBand="0" w:firstRowFirstColumn="0" w:firstRowLastColumn="0" w:lastRowFirstColumn="0" w:lastRowLastColumn="0"/>
            </w:pPr>
            <w:r w:rsidRPr="00564B87">
              <w:t>Integrates terminology</w:t>
            </w:r>
          </w:p>
        </w:tc>
      </w:tr>
      <w:tr w:rsidR="00383C06" w:rsidRPr="003A76C6" w14:paraId="51636E1B" w14:textId="77777777" w:rsidTr="00383C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8D901A8" w14:textId="68091A51" w:rsidR="00383C06" w:rsidRPr="00383C06" w:rsidRDefault="00383C06" w:rsidP="00383C06">
            <w:r w:rsidRPr="00383C06">
              <w:t>2</w:t>
            </w:r>
          </w:p>
        </w:tc>
        <w:tc>
          <w:tcPr>
            <w:tcW w:w="8363" w:type="dxa"/>
          </w:tcPr>
          <w:p w14:paraId="5FEB1A68" w14:textId="7777293E" w:rsidR="00383C06" w:rsidRPr="00564B87" w:rsidRDefault="00383C06" w:rsidP="00383C06">
            <w:pPr>
              <w:pStyle w:val="ListBullet"/>
              <w:cnfStyle w:val="000000010000" w:firstRow="0" w:lastRow="0" w:firstColumn="0" w:lastColumn="0" w:oddVBand="0" w:evenVBand="0" w:oddHBand="0" w:evenHBand="1" w:firstRowFirstColumn="0" w:firstRowLastColumn="0" w:lastRowFirstColumn="0" w:lastRowLastColumn="0"/>
            </w:pPr>
            <w:r w:rsidRPr="00564B87">
              <w:t>Makes general statements about</w:t>
            </w:r>
            <w:r w:rsidR="005F66E6">
              <w:t xml:space="preserve"> the </w:t>
            </w:r>
            <w:r w:rsidRPr="00564B87">
              <w:t>Dreaming</w:t>
            </w:r>
            <w:r w:rsidR="005F66E6">
              <w:t xml:space="preserve">, the land </w:t>
            </w:r>
            <w:r w:rsidR="006F5CC7">
              <w:t>or</w:t>
            </w:r>
            <w:r w:rsidR="005F66E6">
              <w:t xml:space="preserve"> identity</w:t>
            </w:r>
          </w:p>
        </w:tc>
      </w:tr>
      <w:tr w:rsidR="00383C06" w:rsidRPr="003A76C6" w14:paraId="0849E1B1" w14:textId="77777777" w:rsidTr="00383C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68AD674" w14:textId="4043818C" w:rsidR="00383C06" w:rsidRPr="00383C06" w:rsidRDefault="00383C06" w:rsidP="00383C06">
            <w:r w:rsidRPr="00383C06">
              <w:t>1</w:t>
            </w:r>
          </w:p>
        </w:tc>
        <w:tc>
          <w:tcPr>
            <w:tcW w:w="8363" w:type="dxa"/>
          </w:tcPr>
          <w:p w14:paraId="4C0B6F37" w14:textId="0CB387FE" w:rsidR="00383C06" w:rsidRPr="00564B87" w:rsidRDefault="00383C06" w:rsidP="00383C06">
            <w:pPr>
              <w:pStyle w:val="ListBullet"/>
              <w:cnfStyle w:val="000000100000" w:firstRow="0" w:lastRow="0" w:firstColumn="0" w:lastColumn="0" w:oddVBand="0" w:evenVBand="0" w:oddHBand="1" w:evenHBand="0" w:firstRowFirstColumn="0" w:firstRowLastColumn="0" w:lastRowFirstColumn="0" w:lastRowLastColumn="0"/>
            </w:pPr>
            <w:r w:rsidRPr="00564B87">
              <w:t>Makes limited statement</w:t>
            </w:r>
            <w:r w:rsidR="0032028D">
              <w:t>s</w:t>
            </w:r>
            <w:r w:rsidRPr="00564B87">
              <w:t xml:space="preserve"> about</w:t>
            </w:r>
            <w:r w:rsidR="005F66E6">
              <w:t xml:space="preserve"> the </w:t>
            </w:r>
            <w:r w:rsidR="0032028D">
              <w:t>D</w:t>
            </w:r>
            <w:r w:rsidRPr="00564B87">
              <w:t>reaming</w:t>
            </w:r>
            <w:r w:rsidR="005F66E6">
              <w:t xml:space="preserve">, the land </w:t>
            </w:r>
            <w:r w:rsidR="006F5CC7">
              <w:t>or</w:t>
            </w:r>
            <w:r w:rsidR="005F66E6">
              <w:t xml:space="preserve"> identity</w:t>
            </w:r>
          </w:p>
        </w:tc>
      </w:tr>
    </w:tbl>
    <w:p w14:paraId="1E1A7B14" w14:textId="77777777" w:rsidR="001774CB" w:rsidRPr="003A76C6" w:rsidRDefault="001774CB" w:rsidP="00C76988">
      <w:pPr>
        <w:rPr>
          <w:rFonts w:eastAsiaTheme="majorEastAsia"/>
          <w:b/>
          <w:bCs/>
          <w:color w:val="002664"/>
          <w:sz w:val="48"/>
          <w:szCs w:val="48"/>
        </w:rPr>
      </w:pPr>
      <w:bookmarkStart w:id="31" w:name="_Appendix:_Capacity_matrix"/>
      <w:bookmarkEnd w:id="31"/>
      <w:r w:rsidRPr="003A76C6">
        <w:br w:type="page"/>
      </w:r>
    </w:p>
    <w:p w14:paraId="37E8E965" w14:textId="5D8DB29C" w:rsidR="00EA7DA4" w:rsidRPr="003A76C6" w:rsidRDefault="00EA7DA4" w:rsidP="00A445AB">
      <w:pPr>
        <w:pStyle w:val="Heading1"/>
      </w:pPr>
      <w:bookmarkStart w:id="32" w:name="_Appendix:_–_cCapacity"/>
      <w:bookmarkStart w:id="33" w:name="_Toc191548329"/>
      <w:bookmarkEnd w:id="32"/>
      <w:r w:rsidRPr="003A76C6">
        <w:lastRenderedPageBreak/>
        <w:t>Appendix</w:t>
      </w:r>
      <w:r w:rsidR="00906E09">
        <w:t xml:space="preserve"> </w:t>
      </w:r>
      <w:r w:rsidR="00E46A74">
        <w:t xml:space="preserve">1 </w:t>
      </w:r>
      <w:r w:rsidR="00906E09">
        <w:t>–</w:t>
      </w:r>
      <w:r w:rsidRPr="003A76C6">
        <w:t xml:space="preserve"> </w:t>
      </w:r>
      <w:r w:rsidR="00906E09">
        <w:t>c</w:t>
      </w:r>
      <w:r w:rsidRPr="003A76C6">
        <w:t>apacity matrix</w:t>
      </w:r>
      <w:bookmarkEnd w:id="33"/>
    </w:p>
    <w:p w14:paraId="7D4E9FE1" w14:textId="5AE623F4" w:rsidR="00EA7DA4" w:rsidRPr="003A76C6" w:rsidRDefault="00EA7DA4" w:rsidP="00EA7DA4">
      <w:pPr>
        <w:pStyle w:val="FeatureBox2"/>
      </w:pPr>
      <w:r w:rsidRPr="003A76C6">
        <w:rPr>
          <w:rStyle w:val="Strong"/>
        </w:rPr>
        <w:t>Note:</w:t>
      </w:r>
      <w:r w:rsidRPr="003A76C6">
        <w:t xml:space="preserve"> </w:t>
      </w:r>
      <w:r w:rsidR="00F602C6">
        <w:t>a</w:t>
      </w:r>
      <w:r w:rsidRPr="003A76C6">
        <w:t xml:space="preserve"> general concept and glossary list has been outlined. However</w:t>
      </w:r>
      <w:r w:rsidR="604351EE" w:rsidRPr="003A76C6">
        <w:t>,</w:t>
      </w:r>
      <w:r w:rsidRPr="003A76C6">
        <w:t xml:space="preserve"> you may wish to add further terminology to the capacity matrix.</w:t>
      </w:r>
    </w:p>
    <w:p w14:paraId="783DAF0F" w14:textId="77777777" w:rsidR="00EA7DA4" w:rsidRPr="003A76C6" w:rsidRDefault="00EA7DA4" w:rsidP="00A445AB">
      <w:pPr>
        <w:pStyle w:val="Heading2"/>
      </w:pPr>
      <w:bookmarkStart w:id="34" w:name="_Toc191548330"/>
      <w:r w:rsidRPr="003A76C6">
        <w:t>Key classification</w:t>
      </w:r>
      <w:bookmarkEnd w:id="34"/>
    </w:p>
    <w:p w14:paraId="33B164C3" w14:textId="5B9ED0EF" w:rsidR="00EA7DA4" w:rsidRPr="003A76C6" w:rsidRDefault="00CE63F0" w:rsidP="009D4A2E">
      <w:pPr>
        <w:pStyle w:val="ListBullet"/>
      </w:pPr>
      <w:r>
        <w:t>I</w:t>
      </w:r>
      <w:r w:rsidR="00EA7DA4" w:rsidRPr="003A76C6">
        <w:t>nformation – recall basic facts or heard of this before</w:t>
      </w:r>
    </w:p>
    <w:p w14:paraId="602E7EC7" w14:textId="519C1EDB" w:rsidR="00EA7DA4" w:rsidRPr="003A76C6" w:rsidRDefault="00CE63F0" w:rsidP="009D4A2E">
      <w:pPr>
        <w:pStyle w:val="ListBullet"/>
      </w:pPr>
      <w:r>
        <w:t>K</w:t>
      </w:r>
      <w:r w:rsidR="00EA7DA4" w:rsidRPr="003A76C6">
        <w:t>nowledge – can explain and know what it means</w:t>
      </w:r>
    </w:p>
    <w:p w14:paraId="2DA35A58" w14:textId="6D58A57A" w:rsidR="00EA7DA4" w:rsidRPr="003A76C6" w:rsidRDefault="00CE63F0" w:rsidP="009D4A2E">
      <w:pPr>
        <w:pStyle w:val="ListBullet"/>
      </w:pPr>
      <w:r>
        <w:t>K</w:t>
      </w:r>
      <w:r w:rsidR="00EA7DA4" w:rsidRPr="003A76C6">
        <w:t>now-how – can draw connections between this term or concept and relate them to other concepts or situations</w:t>
      </w:r>
    </w:p>
    <w:p w14:paraId="661DC0B2" w14:textId="7CD12510" w:rsidR="00EA7DA4" w:rsidRPr="003A76C6" w:rsidRDefault="00CE63F0" w:rsidP="009D4A2E">
      <w:pPr>
        <w:pStyle w:val="ListBullet"/>
      </w:pPr>
      <w:r>
        <w:t>W</w:t>
      </w:r>
      <w:r w:rsidR="00EA7DA4" w:rsidRPr="003A76C6">
        <w:t>isdom – can use the term or concept in new contexts or teach others</w:t>
      </w:r>
    </w:p>
    <w:p w14:paraId="3E7AE67F" w14:textId="7E87DECE" w:rsidR="00EA7DA4" w:rsidRPr="003A76C6" w:rsidRDefault="00EA7DA4" w:rsidP="00EA7DA4">
      <w:r w:rsidRPr="003A76C6">
        <w:t xml:space="preserve">Shade or tick information, knowledge, know-how and wisdom as you progress with your understanding of the </w:t>
      </w:r>
      <w:r w:rsidR="009D4A2E" w:rsidRPr="003A76C6">
        <w:t xml:space="preserve">religious </w:t>
      </w:r>
      <w:r w:rsidRPr="003A76C6">
        <w:t>concept or term. At the end of the learning sequence, reflect on your progress and discuss with your teacher if you observe any areas you can improve.</w:t>
      </w:r>
    </w:p>
    <w:p w14:paraId="6ED26FAB" w14:textId="44D43797" w:rsidR="00CB2DD7" w:rsidRPr="003A76C6" w:rsidRDefault="00CB2DD7" w:rsidP="00CB2DD7">
      <w:pPr>
        <w:pStyle w:val="Caption"/>
      </w:pPr>
      <w:r w:rsidRPr="003A76C6">
        <w:t xml:space="preserve">Table </w:t>
      </w:r>
      <w:r w:rsidRPr="003A76C6">
        <w:fldChar w:fldCharType="begin"/>
      </w:r>
      <w:r w:rsidRPr="003A76C6">
        <w:instrText>SEQ Table \* ARABIC</w:instrText>
      </w:r>
      <w:r w:rsidRPr="003A76C6">
        <w:fldChar w:fldCharType="separate"/>
      </w:r>
      <w:r w:rsidR="00A325EB">
        <w:rPr>
          <w:noProof/>
        </w:rPr>
        <w:t>11</w:t>
      </w:r>
      <w:r w:rsidRPr="003A76C6">
        <w:fldChar w:fldCharType="end"/>
      </w:r>
      <w:r w:rsidRPr="003A76C6">
        <w:t xml:space="preserve"> – </w:t>
      </w:r>
      <w:r w:rsidR="00763FB6">
        <w:t>g</w:t>
      </w:r>
      <w:r w:rsidR="00F700D3" w:rsidRPr="003A76C6">
        <w:t>lossary of key terms and concepts</w:t>
      </w:r>
    </w:p>
    <w:tbl>
      <w:tblPr>
        <w:tblStyle w:val="Tableheader"/>
        <w:tblW w:w="0" w:type="auto"/>
        <w:tblLayout w:type="fixed"/>
        <w:tblCellMar>
          <w:top w:w="57" w:type="dxa"/>
          <w:bottom w:w="57" w:type="dxa"/>
        </w:tblCellMar>
        <w:tblLook w:val="04A0" w:firstRow="1" w:lastRow="0" w:firstColumn="1" w:lastColumn="0" w:noHBand="0" w:noVBand="1"/>
        <w:tblDescription w:val="Capacity matrix glossary of key terms and concepts for students to fill in, demonstrating their understanding of key Nature of religion concepts and terms. Students can check off the categories in columns 2, 3, 4 and 5 as they go."/>
      </w:tblPr>
      <w:tblGrid>
        <w:gridCol w:w="2122"/>
        <w:gridCol w:w="1876"/>
        <w:gridCol w:w="1877"/>
        <w:gridCol w:w="1876"/>
        <w:gridCol w:w="1877"/>
      </w:tblGrid>
      <w:tr w:rsidR="009D4A2E" w:rsidRPr="00222354" w14:paraId="18942822" w14:textId="77777777" w:rsidTr="00A056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C54075F" w14:textId="5D0B3A7F" w:rsidR="009D4A2E" w:rsidRPr="00222354" w:rsidRDefault="00CB2DD7" w:rsidP="001F48BF">
            <w:pPr>
              <w:spacing w:beforeLines="60" w:before="144" w:afterLines="60" w:after="144"/>
            </w:pPr>
            <w:r w:rsidRPr="00222354">
              <w:t>Glossary word</w:t>
            </w:r>
          </w:p>
        </w:tc>
        <w:tc>
          <w:tcPr>
            <w:tcW w:w="1876" w:type="dxa"/>
            <w:vAlign w:val="center"/>
          </w:tcPr>
          <w:p w14:paraId="2EAB9D3C" w14:textId="07EA9FE9" w:rsidR="009D4A2E" w:rsidRPr="00222354" w:rsidRDefault="00CB2DD7" w:rsidP="001F48BF">
            <w:pPr>
              <w:spacing w:beforeLines="60" w:before="144" w:afterLines="60" w:after="144"/>
              <w:cnfStyle w:val="100000000000" w:firstRow="1" w:lastRow="0" w:firstColumn="0" w:lastColumn="0" w:oddVBand="0" w:evenVBand="0" w:oddHBand="0" w:evenHBand="0" w:firstRowFirstColumn="0" w:firstRowLastColumn="0" w:lastRowFirstColumn="0" w:lastRowLastColumn="0"/>
            </w:pPr>
            <w:r w:rsidRPr="00222354">
              <w:t>Information</w:t>
            </w:r>
          </w:p>
        </w:tc>
        <w:tc>
          <w:tcPr>
            <w:tcW w:w="1877" w:type="dxa"/>
            <w:vAlign w:val="center"/>
          </w:tcPr>
          <w:p w14:paraId="08BBC97D" w14:textId="65B10926" w:rsidR="009D4A2E" w:rsidRPr="00222354" w:rsidRDefault="00CB2DD7" w:rsidP="001F48BF">
            <w:pPr>
              <w:spacing w:beforeLines="60" w:before="144" w:afterLines="60" w:after="144"/>
              <w:cnfStyle w:val="100000000000" w:firstRow="1" w:lastRow="0" w:firstColumn="0" w:lastColumn="0" w:oddVBand="0" w:evenVBand="0" w:oddHBand="0" w:evenHBand="0" w:firstRowFirstColumn="0" w:firstRowLastColumn="0" w:lastRowFirstColumn="0" w:lastRowLastColumn="0"/>
            </w:pPr>
            <w:r w:rsidRPr="00222354">
              <w:t>Knowledge</w:t>
            </w:r>
          </w:p>
        </w:tc>
        <w:tc>
          <w:tcPr>
            <w:tcW w:w="1876" w:type="dxa"/>
            <w:vAlign w:val="center"/>
          </w:tcPr>
          <w:p w14:paraId="272D66DA" w14:textId="00336FFE" w:rsidR="009D4A2E" w:rsidRPr="00222354" w:rsidRDefault="00CB2DD7" w:rsidP="001F48BF">
            <w:pPr>
              <w:spacing w:beforeLines="60" w:before="144" w:afterLines="60" w:after="144"/>
              <w:cnfStyle w:val="100000000000" w:firstRow="1" w:lastRow="0" w:firstColumn="0" w:lastColumn="0" w:oddVBand="0" w:evenVBand="0" w:oddHBand="0" w:evenHBand="0" w:firstRowFirstColumn="0" w:firstRowLastColumn="0" w:lastRowFirstColumn="0" w:lastRowLastColumn="0"/>
            </w:pPr>
            <w:r w:rsidRPr="00222354">
              <w:t>Know-how</w:t>
            </w:r>
          </w:p>
        </w:tc>
        <w:tc>
          <w:tcPr>
            <w:tcW w:w="1877" w:type="dxa"/>
            <w:vAlign w:val="center"/>
          </w:tcPr>
          <w:p w14:paraId="13CF73A4" w14:textId="4311C787" w:rsidR="009D4A2E" w:rsidRPr="00222354" w:rsidRDefault="00CB2DD7" w:rsidP="001F48BF">
            <w:pPr>
              <w:spacing w:beforeLines="60" w:before="144" w:afterLines="60" w:after="144"/>
              <w:cnfStyle w:val="100000000000" w:firstRow="1" w:lastRow="0" w:firstColumn="0" w:lastColumn="0" w:oddVBand="0" w:evenVBand="0" w:oddHBand="0" w:evenHBand="0" w:firstRowFirstColumn="0" w:firstRowLastColumn="0" w:lastRowFirstColumn="0" w:lastRowLastColumn="0"/>
            </w:pPr>
            <w:r w:rsidRPr="00222354">
              <w:t>Wisdom</w:t>
            </w:r>
          </w:p>
        </w:tc>
      </w:tr>
      <w:tr w:rsidR="009D4A2E" w:rsidRPr="00222354" w14:paraId="232EFD5E" w14:textId="77777777" w:rsidTr="006A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6D453C2" w14:textId="70AD59F5" w:rsidR="009D4A2E" w:rsidRPr="00222354" w:rsidRDefault="006F5CC7" w:rsidP="001F48BF">
            <w:pPr>
              <w:spacing w:beforeLines="60" w:before="144" w:afterLines="60" w:after="144"/>
            </w:pPr>
            <w:r>
              <w:t>a</w:t>
            </w:r>
            <w:r w:rsidR="007263AB" w:rsidRPr="00222354">
              <w:t>dherent</w:t>
            </w:r>
          </w:p>
        </w:tc>
        <w:sdt>
          <w:sdtPr>
            <w:id w:val="-738867254"/>
            <w14:checkbox>
              <w14:checked w14:val="0"/>
              <w14:checkedState w14:val="2612" w14:font="MS Gothic"/>
              <w14:uncheckedState w14:val="2610" w14:font="MS Gothic"/>
            </w14:checkbox>
          </w:sdtPr>
          <w:sdtEndPr/>
          <w:sdtContent>
            <w:tc>
              <w:tcPr>
                <w:tcW w:w="1876" w:type="dxa"/>
                <w:vAlign w:val="center"/>
              </w:tcPr>
              <w:p w14:paraId="1A9DDDD2" w14:textId="0BE0F0EC" w:rsidR="009D4A2E"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467871155"/>
            <w14:checkbox>
              <w14:checked w14:val="0"/>
              <w14:checkedState w14:val="2612" w14:font="MS Gothic"/>
              <w14:uncheckedState w14:val="2610" w14:font="MS Gothic"/>
            </w14:checkbox>
          </w:sdtPr>
          <w:sdtEndPr/>
          <w:sdtContent>
            <w:tc>
              <w:tcPr>
                <w:tcW w:w="1877" w:type="dxa"/>
                <w:vAlign w:val="center"/>
              </w:tcPr>
              <w:p w14:paraId="35537870" w14:textId="4E212937" w:rsidR="009D4A2E" w:rsidRPr="00222354" w:rsidRDefault="00232373"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764608057"/>
            <w14:checkbox>
              <w14:checked w14:val="0"/>
              <w14:checkedState w14:val="2612" w14:font="MS Gothic"/>
              <w14:uncheckedState w14:val="2610" w14:font="MS Gothic"/>
            </w14:checkbox>
          </w:sdtPr>
          <w:sdtEndPr/>
          <w:sdtContent>
            <w:tc>
              <w:tcPr>
                <w:tcW w:w="1876" w:type="dxa"/>
                <w:vAlign w:val="center"/>
              </w:tcPr>
              <w:p w14:paraId="5E402E89" w14:textId="3506F149" w:rsidR="009D4A2E" w:rsidRPr="00222354" w:rsidRDefault="00232373"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859499626"/>
            <w14:checkbox>
              <w14:checked w14:val="0"/>
              <w14:checkedState w14:val="2612" w14:font="MS Gothic"/>
              <w14:uncheckedState w14:val="2610" w14:font="MS Gothic"/>
            </w14:checkbox>
          </w:sdtPr>
          <w:sdtEndPr/>
          <w:sdtContent>
            <w:tc>
              <w:tcPr>
                <w:tcW w:w="1877" w:type="dxa"/>
                <w:vAlign w:val="center"/>
              </w:tcPr>
              <w:p w14:paraId="5F463368" w14:textId="500716BE" w:rsidR="009D4A2E" w:rsidRPr="00222354" w:rsidRDefault="00232373"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tr>
      <w:tr w:rsidR="009D4A2E" w:rsidRPr="00222354" w14:paraId="612353F8" w14:textId="77777777" w:rsidTr="006A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CBAB7CB" w14:textId="3507770E" w:rsidR="009D4A2E" w:rsidRPr="00222354" w:rsidRDefault="006F5CC7" w:rsidP="001F48BF">
            <w:pPr>
              <w:spacing w:beforeLines="60" w:before="144" w:afterLines="60" w:after="144"/>
            </w:pPr>
            <w:r>
              <w:t>b</w:t>
            </w:r>
            <w:r w:rsidR="00FE28B9" w:rsidRPr="00222354">
              <w:t>elief</w:t>
            </w:r>
          </w:p>
        </w:tc>
        <w:sdt>
          <w:sdtPr>
            <w:id w:val="1979723148"/>
            <w14:checkbox>
              <w14:checked w14:val="0"/>
              <w14:checkedState w14:val="2612" w14:font="MS Gothic"/>
              <w14:uncheckedState w14:val="2610" w14:font="MS Gothic"/>
            </w14:checkbox>
          </w:sdtPr>
          <w:sdtEndPr/>
          <w:sdtContent>
            <w:tc>
              <w:tcPr>
                <w:tcW w:w="1876" w:type="dxa"/>
                <w:vAlign w:val="center"/>
              </w:tcPr>
              <w:p w14:paraId="0229CCE1" w14:textId="21A06118" w:rsidR="009D4A2E"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516609959"/>
            <w14:checkbox>
              <w14:checked w14:val="0"/>
              <w14:checkedState w14:val="2612" w14:font="MS Gothic"/>
              <w14:uncheckedState w14:val="2610" w14:font="MS Gothic"/>
            </w14:checkbox>
          </w:sdtPr>
          <w:sdtEndPr/>
          <w:sdtContent>
            <w:tc>
              <w:tcPr>
                <w:tcW w:w="1877" w:type="dxa"/>
                <w:vAlign w:val="center"/>
              </w:tcPr>
              <w:p w14:paraId="18A576F5" w14:textId="1F2ED7F5" w:rsidR="009D4A2E" w:rsidRPr="00222354" w:rsidRDefault="00222354"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Pr>
                    <w:rFonts w:ascii="MS Gothic" w:eastAsia="MS Gothic" w:hAnsi="MS Gothic" w:hint="eastAsia"/>
                  </w:rPr>
                  <w:t>☐</w:t>
                </w:r>
              </w:p>
            </w:tc>
          </w:sdtContent>
        </w:sdt>
        <w:sdt>
          <w:sdtPr>
            <w:id w:val="-1954168321"/>
            <w14:checkbox>
              <w14:checked w14:val="0"/>
              <w14:checkedState w14:val="2612" w14:font="MS Gothic"/>
              <w14:uncheckedState w14:val="2610" w14:font="MS Gothic"/>
            </w14:checkbox>
          </w:sdtPr>
          <w:sdtEndPr/>
          <w:sdtContent>
            <w:tc>
              <w:tcPr>
                <w:tcW w:w="1876" w:type="dxa"/>
                <w:vAlign w:val="center"/>
              </w:tcPr>
              <w:p w14:paraId="1ED156B9" w14:textId="5431E0B2" w:rsidR="009D4A2E" w:rsidRPr="00222354" w:rsidRDefault="00232373"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822857713"/>
            <w14:checkbox>
              <w14:checked w14:val="0"/>
              <w14:checkedState w14:val="2612" w14:font="MS Gothic"/>
              <w14:uncheckedState w14:val="2610" w14:font="MS Gothic"/>
            </w14:checkbox>
          </w:sdtPr>
          <w:sdtEndPr/>
          <w:sdtContent>
            <w:tc>
              <w:tcPr>
                <w:tcW w:w="1877" w:type="dxa"/>
                <w:vAlign w:val="center"/>
              </w:tcPr>
              <w:p w14:paraId="5FF8A6C9" w14:textId="60F48194" w:rsidR="009D4A2E" w:rsidRPr="00222354" w:rsidRDefault="00232373"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tr>
      <w:tr w:rsidR="009D4A2E" w:rsidRPr="00222354" w14:paraId="15530EC3" w14:textId="77777777" w:rsidTr="006A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35940F7" w14:textId="171F04D0" w:rsidR="009D4A2E" w:rsidRPr="00222354" w:rsidRDefault="006F5CC7" w:rsidP="001F48BF">
            <w:pPr>
              <w:spacing w:beforeLines="60" w:before="144" w:afterLines="60" w:after="144"/>
            </w:pPr>
            <w:r>
              <w:t>b</w:t>
            </w:r>
            <w:r w:rsidR="00FE28B9" w:rsidRPr="00222354">
              <w:t>elievers</w:t>
            </w:r>
          </w:p>
        </w:tc>
        <w:sdt>
          <w:sdtPr>
            <w:id w:val="1043798759"/>
            <w14:checkbox>
              <w14:checked w14:val="0"/>
              <w14:checkedState w14:val="2612" w14:font="MS Gothic"/>
              <w14:uncheckedState w14:val="2610" w14:font="MS Gothic"/>
            </w14:checkbox>
          </w:sdtPr>
          <w:sdtEndPr/>
          <w:sdtContent>
            <w:tc>
              <w:tcPr>
                <w:tcW w:w="1876" w:type="dxa"/>
                <w:vAlign w:val="center"/>
              </w:tcPr>
              <w:p w14:paraId="321DFE7A" w14:textId="33E1B290" w:rsidR="009D4A2E" w:rsidRPr="00222354" w:rsidRDefault="00232373"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384337552"/>
            <w14:checkbox>
              <w14:checked w14:val="0"/>
              <w14:checkedState w14:val="2612" w14:font="MS Gothic"/>
              <w14:uncheckedState w14:val="2610" w14:font="MS Gothic"/>
            </w14:checkbox>
          </w:sdtPr>
          <w:sdtEndPr/>
          <w:sdtContent>
            <w:tc>
              <w:tcPr>
                <w:tcW w:w="1877" w:type="dxa"/>
                <w:vAlign w:val="center"/>
              </w:tcPr>
              <w:p w14:paraId="43B85162" w14:textId="09F38685" w:rsidR="009D4A2E" w:rsidRPr="00222354" w:rsidRDefault="00232373"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1124612041"/>
            <w14:checkbox>
              <w14:checked w14:val="0"/>
              <w14:checkedState w14:val="2612" w14:font="MS Gothic"/>
              <w14:uncheckedState w14:val="2610" w14:font="MS Gothic"/>
            </w14:checkbox>
          </w:sdtPr>
          <w:sdtEndPr/>
          <w:sdtContent>
            <w:tc>
              <w:tcPr>
                <w:tcW w:w="1876" w:type="dxa"/>
                <w:vAlign w:val="center"/>
              </w:tcPr>
              <w:p w14:paraId="1116E5E2" w14:textId="2022C441" w:rsidR="009D4A2E" w:rsidRPr="00222354" w:rsidRDefault="00232373"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509683829"/>
            <w14:checkbox>
              <w14:checked w14:val="0"/>
              <w14:checkedState w14:val="2612" w14:font="MS Gothic"/>
              <w14:uncheckedState w14:val="2610" w14:font="MS Gothic"/>
            </w14:checkbox>
          </w:sdtPr>
          <w:sdtEndPr/>
          <w:sdtContent>
            <w:tc>
              <w:tcPr>
                <w:tcW w:w="1877" w:type="dxa"/>
                <w:vAlign w:val="center"/>
              </w:tcPr>
              <w:p w14:paraId="367DDB4E" w14:textId="291EBBF8" w:rsidR="009D4A2E" w:rsidRPr="00222354" w:rsidRDefault="00232373"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tr>
      <w:tr w:rsidR="006A2B6C" w:rsidRPr="00222354" w14:paraId="6181B82B" w14:textId="77777777" w:rsidTr="006A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E6A16FF" w14:textId="0A8848B7" w:rsidR="006A2B6C" w:rsidRPr="00222354" w:rsidRDefault="006F5CC7" w:rsidP="001F48BF">
            <w:pPr>
              <w:spacing w:beforeLines="60" w:before="144" w:afterLines="60" w:after="144"/>
            </w:pPr>
            <w:r>
              <w:t>c</w:t>
            </w:r>
            <w:r w:rsidR="006A2B6C" w:rsidRPr="00222354">
              <w:t>eremonies</w:t>
            </w:r>
          </w:p>
        </w:tc>
        <w:sdt>
          <w:sdtPr>
            <w:id w:val="611171023"/>
            <w14:checkbox>
              <w14:checked w14:val="0"/>
              <w14:checkedState w14:val="2612" w14:font="MS Gothic"/>
              <w14:uncheckedState w14:val="2610" w14:font="MS Gothic"/>
            </w14:checkbox>
          </w:sdtPr>
          <w:sdtEndPr/>
          <w:sdtContent>
            <w:tc>
              <w:tcPr>
                <w:tcW w:w="1876" w:type="dxa"/>
                <w:vAlign w:val="center"/>
              </w:tcPr>
              <w:p w14:paraId="37010B68" w14:textId="7A158006"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245034085"/>
            <w14:checkbox>
              <w14:checked w14:val="0"/>
              <w14:checkedState w14:val="2612" w14:font="MS Gothic"/>
              <w14:uncheckedState w14:val="2610" w14:font="MS Gothic"/>
            </w14:checkbox>
          </w:sdtPr>
          <w:sdtEndPr/>
          <w:sdtContent>
            <w:tc>
              <w:tcPr>
                <w:tcW w:w="1877" w:type="dxa"/>
                <w:vAlign w:val="center"/>
              </w:tcPr>
              <w:p w14:paraId="3E1F554C" w14:textId="36C79571"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1606695413"/>
            <w14:checkbox>
              <w14:checked w14:val="0"/>
              <w14:checkedState w14:val="2612" w14:font="MS Gothic"/>
              <w14:uncheckedState w14:val="2610" w14:font="MS Gothic"/>
            </w14:checkbox>
          </w:sdtPr>
          <w:sdtEndPr/>
          <w:sdtContent>
            <w:tc>
              <w:tcPr>
                <w:tcW w:w="1876" w:type="dxa"/>
                <w:vAlign w:val="center"/>
              </w:tcPr>
              <w:p w14:paraId="53180725" w14:textId="21BCE878"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1377240691"/>
            <w14:checkbox>
              <w14:checked w14:val="0"/>
              <w14:checkedState w14:val="2612" w14:font="MS Gothic"/>
              <w14:uncheckedState w14:val="2610" w14:font="MS Gothic"/>
            </w14:checkbox>
          </w:sdtPr>
          <w:sdtEndPr/>
          <w:sdtContent>
            <w:tc>
              <w:tcPr>
                <w:tcW w:w="1877" w:type="dxa"/>
                <w:vAlign w:val="center"/>
              </w:tcPr>
              <w:p w14:paraId="5BD6FBAB" w14:textId="672F03F5"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tr>
      <w:tr w:rsidR="00A54B58" w:rsidRPr="00222354" w14:paraId="02BCA54F" w14:textId="77777777" w:rsidTr="006A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0DEB561" w14:textId="0A27F56B" w:rsidR="00A54B58" w:rsidRPr="00222354" w:rsidRDefault="006F5CC7" w:rsidP="001F48BF">
            <w:pPr>
              <w:spacing w:beforeLines="60" w:before="144" w:afterLines="60" w:after="144"/>
            </w:pPr>
            <w:r>
              <w:t>c</w:t>
            </w:r>
            <w:r w:rsidR="00A54B58" w:rsidRPr="00222354">
              <w:t>ulture</w:t>
            </w:r>
          </w:p>
        </w:tc>
        <w:sdt>
          <w:sdtPr>
            <w:id w:val="1957370304"/>
            <w14:checkbox>
              <w14:checked w14:val="0"/>
              <w14:checkedState w14:val="2612" w14:font="MS Gothic"/>
              <w14:uncheckedState w14:val="2610" w14:font="MS Gothic"/>
            </w14:checkbox>
          </w:sdtPr>
          <w:sdtEndPr/>
          <w:sdtContent>
            <w:tc>
              <w:tcPr>
                <w:tcW w:w="1876" w:type="dxa"/>
                <w:vAlign w:val="center"/>
              </w:tcPr>
              <w:p w14:paraId="7AE103A1" w14:textId="1878830F" w:rsidR="00A54B58" w:rsidRPr="00222354" w:rsidRDefault="00387C55"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119726594"/>
            <w14:checkbox>
              <w14:checked w14:val="0"/>
              <w14:checkedState w14:val="2612" w14:font="MS Gothic"/>
              <w14:uncheckedState w14:val="2610" w14:font="MS Gothic"/>
            </w14:checkbox>
          </w:sdtPr>
          <w:sdtEndPr/>
          <w:sdtContent>
            <w:tc>
              <w:tcPr>
                <w:tcW w:w="1877" w:type="dxa"/>
                <w:vAlign w:val="center"/>
              </w:tcPr>
              <w:p w14:paraId="25553CF0" w14:textId="6EDB303D" w:rsidR="00A54B58" w:rsidRPr="00222354" w:rsidRDefault="00387C55"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743650395"/>
            <w14:checkbox>
              <w14:checked w14:val="0"/>
              <w14:checkedState w14:val="2612" w14:font="MS Gothic"/>
              <w14:uncheckedState w14:val="2610" w14:font="MS Gothic"/>
            </w14:checkbox>
          </w:sdtPr>
          <w:sdtEndPr/>
          <w:sdtContent>
            <w:tc>
              <w:tcPr>
                <w:tcW w:w="1876" w:type="dxa"/>
                <w:vAlign w:val="center"/>
              </w:tcPr>
              <w:p w14:paraId="520F9588" w14:textId="6F548031" w:rsidR="00A54B58" w:rsidRPr="00222354" w:rsidRDefault="00387C55"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797802744"/>
            <w14:checkbox>
              <w14:checked w14:val="0"/>
              <w14:checkedState w14:val="2612" w14:font="MS Gothic"/>
              <w14:uncheckedState w14:val="2610" w14:font="MS Gothic"/>
            </w14:checkbox>
          </w:sdtPr>
          <w:sdtEndPr/>
          <w:sdtContent>
            <w:tc>
              <w:tcPr>
                <w:tcW w:w="1877" w:type="dxa"/>
                <w:vAlign w:val="center"/>
              </w:tcPr>
              <w:p w14:paraId="3AE87426" w14:textId="7A8618AD" w:rsidR="00A54B58" w:rsidRPr="00222354" w:rsidRDefault="00387C55"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tr>
      <w:tr w:rsidR="006A2B6C" w:rsidRPr="00222354" w14:paraId="095AEDC8" w14:textId="77777777" w:rsidTr="006A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56012005" w14:textId="7BD85AD4" w:rsidR="006A2B6C" w:rsidRPr="00222354" w:rsidRDefault="006F5CC7" w:rsidP="001F48BF">
            <w:pPr>
              <w:spacing w:beforeLines="60" w:before="144" w:afterLines="60" w:after="144"/>
            </w:pPr>
            <w:r>
              <w:t>d</w:t>
            </w:r>
            <w:r w:rsidR="00176463">
              <w:t>i</w:t>
            </w:r>
            <w:r w:rsidR="006A2B6C" w:rsidRPr="00222354">
              <w:t>vine</w:t>
            </w:r>
          </w:p>
        </w:tc>
        <w:sdt>
          <w:sdtPr>
            <w:id w:val="183408141"/>
            <w14:checkbox>
              <w14:checked w14:val="0"/>
              <w14:checkedState w14:val="2612" w14:font="MS Gothic"/>
              <w14:uncheckedState w14:val="2610" w14:font="MS Gothic"/>
            </w14:checkbox>
          </w:sdtPr>
          <w:sdtEndPr/>
          <w:sdtContent>
            <w:tc>
              <w:tcPr>
                <w:tcW w:w="1876" w:type="dxa"/>
                <w:vAlign w:val="center"/>
              </w:tcPr>
              <w:p w14:paraId="04364C17" w14:textId="41DC0D2D"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1004821837"/>
            <w14:checkbox>
              <w14:checked w14:val="0"/>
              <w14:checkedState w14:val="2612" w14:font="MS Gothic"/>
              <w14:uncheckedState w14:val="2610" w14:font="MS Gothic"/>
            </w14:checkbox>
          </w:sdtPr>
          <w:sdtEndPr/>
          <w:sdtContent>
            <w:tc>
              <w:tcPr>
                <w:tcW w:w="1877" w:type="dxa"/>
                <w:vAlign w:val="center"/>
              </w:tcPr>
              <w:p w14:paraId="3211D3E4" w14:textId="68CFFC59"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66270327"/>
            <w14:checkbox>
              <w14:checked w14:val="0"/>
              <w14:checkedState w14:val="2612" w14:font="MS Gothic"/>
              <w14:uncheckedState w14:val="2610" w14:font="MS Gothic"/>
            </w14:checkbox>
          </w:sdtPr>
          <w:sdtEndPr/>
          <w:sdtContent>
            <w:tc>
              <w:tcPr>
                <w:tcW w:w="1876" w:type="dxa"/>
                <w:vAlign w:val="center"/>
              </w:tcPr>
              <w:p w14:paraId="70FA9AE1" w14:textId="0E10D799"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1328748957"/>
            <w14:checkbox>
              <w14:checked w14:val="0"/>
              <w14:checkedState w14:val="2612" w14:font="MS Gothic"/>
              <w14:uncheckedState w14:val="2610" w14:font="MS Gothic"/>
            </w14:checkbox>
          </w:sdtPr>
          <w:sdtEndPr/>
          <w:sdtContent>
            <w:tc>
              <w:tcPr>
                <w:tcW w:w="1877" w:type="dxa"/>
                <w:vAlign w:val="center"/>
              </w:tcPr>
              <w:p w14:paraId="5914ADC3" w14:textId="372BC653"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tr>
      <w:tr w:rsidR="006A2B6C" w:rsidRPr="00222354" w14:paraId="724F4031" w14:textId="77777777" w:rsidTr="006A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581EB9F" w14:textId="3DC7A701" w:rsidR="006A2B6C" w:rsidRPr="00222354" w:rsidRDefault="006F5CC7" w:rsidP="001F48BF">
            <w:pPr>
              <w:spacing w:beforeLines="60" w:before="144" w:afterLines="60" w:after="144"/>
            </w:pPr>
            <w:r>
              <w:lastRenderedPageBreak/>
              <w:t>e</w:t>
            </w:r>
            <w:r w:rsidR="006A2B6C" w:rsidRPr="00222354">
              <w:t>thics</w:t>
            </w:r>
          </w:p>
        </w:tc>
        <w:sdt>
          <w:sdtPr>
            <w:id w:val="-43993669"/>
            <w14:checkbox>
              <w14:checked w14:val="0"/>
              <w14:checkedState w14:val="2612" w14:font="MS Gothic"/>
              <w14:uncheckedState w14:val="2610" w14:font="MS Gothic"/>
            </w14:checkbox>
          </w:sdtPr>
          <w:sdtEndPr/>
          <w:sdtContent>
            <w:tc>
              <w:tcPr>
                <w:tcW w:w="1876" w:type="dxa"/>
                <w:vAlign w:val="center"/>
              </w:tcPr>
              <w:p w14:paraId="6438F1C6" w14:textId="0EA0E43B"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979810220"/>
            <w14:checkbox>
              <w14:checked w14:val="0"/>
              <w14:checkedState w14:val="2612" w14:font="MS Gothic"/>
              <w14:uncheckedState w14:val="2610" w14:font="MS Gothic"/>
            </w14:checkbox>
          </w:sdtPr>
          <w:sdtEndPr/>
          <w:sdtContent>
            <w:tc>
              <w:tcPr>
                <w:tcW w:w="1877" w:type="dxa"/>
                <w:vAlign w:val="center"/>
              </w:tcPr>
              <w:p w14:paraId="77A02FEA" w14:textId="36C2D433"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1752894240"/>
            <w14:checkbox>
              <w14:checked w14:val="0"/>
              <w14:checkedState w14:val="2612" w14:font="MS Gothic"/>
              <w14:uncheckedState w14:val="2610" w14:font="MS Gothic"/>
            </w14:checkbox>
          </w:sdtPr>
          <w:sdtEndPr/>
          <w:sdtContent>
            <w:tc>
              <w:tcPr>
                <w:tcW w:w="1876" w:type="dxa"/>
                <w:vAlign w:val="center"/>
              </w:tcPr>
              <w:p w14:paraId="575B0EEE" w14:textId="6B536691"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1727129250"/>
            <w14:checkbox>
              <w14:checked w14:val="0"/>
              <w14:checkedState w14:val="2612" w14:font="MS Gothic"/>
              <w14:uncheckedState w14:val="2610" w14:font="MS Gothic"/>
            </w14:checkbox>
          </w:sdtPr>
          <w:sdtEndPr/>
          <w:sdtContent>
            <w:tc>
              <w:tcPr>
                <w:tcW w:w="1877" w:type="dxa"/>
                <w:vAlign w:val="center"/>
              </w:tcPr>
              <w:p w14:paraId="5B58A217" w14:textId="7992C02F"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tr>
      <w:tr w:rsidR="006A2B6C" w:rsidRPr="00222354" w14:paraId="2F77BAE2" w14:textId="77777777" w:rsidTr="006A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3059F76" w14:textId="5CA72966" w:rsidR="006A2B6C" w:rsidRPr="00222354" w:rsidRDefault="006F5CC7" w:rsidP="001F48BF">
            <w:pPr>
              <w:spacing w:beforeLines="60" w:before="144" w:afterLines="60" w:after="144"/>
            </w:pPr>
            <w:r>
              <w:t>i</w:t>
            </w:r>
            <w:r w:rsidR="006A2B6C" w:rsidRPr="00222354">
              <w:t>mmanent</w:t>
            </w:r>
          </w:p>
        </w:tc>
        <w:sdt>
          <w:sdtPr>
            <w:id w:val="1000005264"/>
            <w14:checkbox>
              <w14:checked w14:val="0"/>
              <w14:checkedState w14:val="2612" w14:font="MS Gothic"/>
              <w14:uncheckedState w14:val="2610" w14:font="MS Gothic"/>
            </w14:checkbox>
          </w:sdtPr>
          <w:sdtEndPr/>
          <w:sdtContent>
            <w:tc>
              <w:tcPr>
                <w:tcW w:w="1876" w:type="dxa"/>
                <w:vAlign w:val="center"/>
              </w:tcPr>
              <w:p w14:paraId="49C33D2B" w14:textId="2120E862"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1682343307"/>
            <w14:checkbox>
              <w14:checked w14:val="0"/>
              <w14:checkedState w14:val="2612" w14:font="MS Gothic"/>
              <w14:uncheckedState w14:val="2610" w14:font="MS Gothic"/>
            </w14:checkbox>
          </w:sdtPr>
          <w:sdtEndPr/>
          <w:sdtContent>
            <w:tc>
              <w:tcPr>
                <w:tcW w:w="1877" w:type="dxa"/>
                <w:vAlign w:val="center"/>
              </w:tcPr>
              <w:p w14:paraId="620E8983" w14:textId="21EA3138"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1186024846"/>
            <w14:checkbox>
              <w14:checked w14:val="0"/>
              <w14:checkedState w14:val="2612" w14:font="MS Gothic"/>
              <w14:uncheckedState w14:val="2610" w14:font="MS Gothic"/>
            </w14:checkbox>
          </w:sdtPr>
          <w:sdtEndPr/>
          <w:sdtContent>
            <w:tc>
              <w:tcPr>
                <w:tcW w:w="1876" w:type="dxa"/>
                <w:vAlign w:val="center"/>
              </w:tcPr>
              <w:p w14:paraId="62BE6032" w14:textId="306EF2C2"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1812702491"/>
            <w14:checkbox>
              <w14:checked w14:val="0"/>
              <w14:checkedState w14:val="2612" w14:font="MS Gothic"/>
              <w14:uncheckedState w14:val="2610" w14:font="MS Gothic"/>
            </w14:checkbox>
          </w:sdtPr>
          <w:sdtEndPr/>
          <w:sdtContent>
            <w:tc>
              <w:tcPr>
                <w:tcW w:w="1877" w:type="dxa"/>
                <w:vAlign w:val="center"/>
              </w:tcPr>
              <w:p w14:paraId="3C7D56CD" w14:textId="2B63C5E8"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tr>
      <w:tr w:rsidR="006A2B6C" w:rsidRPr="00222354" w14:paraId="053448B4" w14:textId="77777777" w:rsidTr="006A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050FC83B" w14:textId="63BDADEB" w:rsidR="006A2B6C" w:rsidRPr="00222354" w:rsidRDefault="006F5CC7" w:rsidP="001F48BF">
            <w:pPr>
              <w:spacing w:beforeLines="60" w:before="144" w:afterLines="60" w:after="144"/>
            </w:pPr>
            <w:r>
              <w:t>m</w:t>
            </w:r>
            <w:r w:rsidR="006A2B6C" w:rsidRPr="00222354">
              <w:t>undane</w:t>
            </w:r>
          </w:p>
        </w:tc>
        <w:sdt>
          <w:sdtPr>
            <w:id w:val="-458648286"/>
            <w14:checkbox>
              <w14:checked w14:val="0"/>
              <w14:checkedState w14:val="2612" w14:font="MS Gothic"/>
              <w14:uncheckedState w14:val="2610" w14:font="MS Gothic"/>
            </w14:checkbox>
          </w:sdtPr>
          <w:sdtEndPr/>
          <w:sdtContent>
            <w:tc>
              <w:tcPr>
                <w:tcW w:w="1876" w:type="dxa"/>
                <w:vAlign w:val="center"/>
              </w:tcPr>
              <w:p w14:paraId="49812DD0" w14:textId="3F52E717"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1460875957"/>
            <w14:checkbox>
              <w14:checked w14:val="0"/>
              <w14:checkedState w14:val="2612" w14:font="MS Gothic"/>
              <w14:uncheckedState w14:val="2610" w14:font="MS Gothic"/>
            </w14:checkbox>
          </w:sdtPr>
          <w:sdtEndPr/>
          <w:sdtContent>
            <w:tc>
              <w:tcPr>
                <w:tcW w:w="1877" w:type="dxa"/>
                <w:vAlign w:val="center"/>
              </w:tcPr>
              <w:p w14:paraId="7BC76F1B" w14:textId="4B92F7BA"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415213178"/>
            <w14:checkbox>
              <w14:checked w14:val="0"/>
              <w14:checkedState w14:val="2612" w14:font="MS Gothic"/>
              <w14:uncheckedState w14:val="2610" w14:font="MS Gothic"/>
            </w14:checkbox>
          </w:sdtPr>
          <w:sdtEndPr/>
          <w:sdtContent>
            <w:tc>
              <w:tcPr>
                <w:tcW w:w="1876" w:type="dxa"/>
                <w:vAlign w:val="center"/>
              </w:tcPr>
              <w:p w14:paraId="2CFE6A40" w14:textId="28492A1B"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261232554"/>
            <w14:checkbox>
              <w14:checked w14:val="0"/>
              <w14:checkedState w14:val="2612" w14:font="MS Gothic"/>
              <w14:uncheckedState w14:val="2610" w14:font="MS Gothic"/>
            </w14:checkbox>
          </w:sdtPr>
          <w:sdtEndPr/>
          <w:sdtContent>
            <w:tc>
              <w:tcPr>
                <w:tcW w:w="1877" w:type="dxa"/>
                <w:vAlign w:val="center"/>
              </w:tcPr>
              <w:p w14:paraId="373EF470" w14:textId="263359C3"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tr>
      <w:tr w:rsidR="006A2B6C" w:rsidRPr="00222354" w14:paraId="0A9103EB" w14:textId="77777777" w:rsidTr="006A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621732C" w14:textId="0C54AD29" w:rsidR="006A2B6C" w:rsidRPr="00222354" w:rsidRDefault="006F5CC7" w:rsidP="001F48BF">
            <w:pPr>
              <w:spacing w:beforeLines="60" w:before="144" w:afterLines="60" w:after="144"/>
            </w:pPr>
            <w:r>
              <w:t>r</w:t>
            </w:r>
            <w:r w:rsidR="006A2B6C" w:rsidRPr="00222354">
              <w:t>eligion</w:t>
            </w:r>
          </w:p>
        </w:tc>
        <w:sdt>
          <w:sdtPr>
            <w:id w:val="-2052757863"/>
            <w14:checkbox>
              <w14:checked w14:val="0"/>
              <w14:checkedState w14:val="2612" w14:font="MS Gothic"/>
              <w14:uncheckedState w14:val="2610" w14:font="MS Gothic"/>
            </w14:checkbox>
          </w:sdtPr>
          <w:sdtEndPr/>
          <w:sdtContent>
            <w:tc>
              <w:tcPr>
                <w:tcW w:w="1876" w:type="dxa"/>
                <w:vAlign w:val="center"/>
              </w:tcPr>
              <w:p w14:paraId="1C4C171C" w14:textId="2086217E"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1495833619"/>
            <w14:checkbox>
              <w14:checked w14:val="0"/>
              <w14:checkedState w14:val="2612" w14:font="MS Gothic"/>
              <w14:uncheckedState w14:val="2610" w14:font="MS Gothic"/>
            </w14:checkbox>
          </w:sdtPr>
          <w:sdtEndPr/>
          <w:sdtContent>
            <w:tc>
              <w:tcPr>
                <w:tcW w:w="1877" w:type="dxa"/>
                <w:vAlign w:val="center"/>
              </w:tcPr>
              <w:p w14:paraId="2E1F4286" w14:textId="79B8BB92"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376712105"/>
            <w14:checkbox>
              <w14:checked w14:val="0"/>
              <w14:checkedState w14:val="2612" w14:font="MS Gothic"/>
              <w14:uncheckedState w14:val="2610" w14:font="MS Gothic"/>
            </w14:checkbox>
          </w:sdtPr>
          <w:sdtEndPr/>
          <w:sdtContent>
            <w:tc>
              <w:tcPr>
                <w:tcW w:w="1876" w:type="dxa"/>
                <w:vAlign w:val="center"/>
              </w:tcPr>
              <w:p w14:paraId="0047CEBF" w14:textId="3F00D82F"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2142755638"/>
            <w14:checkbox>
              <w14:checked w14:val="0"/>
              <w14:checkedState w14:val="2612" w14:font="MS Gothic"/>
              <w14:uncheckedState w14:val="2610" w14:font="MS Gothic"/>
            </w14:checkbox>
          </w:sdtPr>
          <w:sdtEndPr/>
          <w:sdtContent>
            <w:tc>
              <w:tcPr>
                <w:tcW w:w="1877" w:type="dxa"/>
                <w:vAlign w:val="center"/>
              </w:tcPr>
              <w:p w14:paraId="5DD3347A" w14:textId="1E725E90"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tr>
      <w:tr w:rsidR="006A2B6C" w:rsidRPr="00222354" w14:paraId="165F2A32" w14:textId="77777777" w:rsidTr="006A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14040EA" w14:textId="01FEDDC6" w:rsidR="006A2B6C" w:rsidRPr="00222354" w:rsidRDefault="006F5CC7" w:rsidP="001F48BF">
            <w:pPr>
              <w:spacing w:beforeLines="60" w:before="144" w:afterLines="60" w:after="144"/>
            </w:pPr>
            <w:r>
              <w:t>r</w:t>
            </w:r>
            <w:r w:rsidR="006A2B6C" w:rsidRPr="00222354">
              <w:t>ituals</w:t>
            </w:r>
          </w:p>
        </w:tc>
        <w:sdt>
          <w:sdtPr>
            <w:id w:val="596140521"/>
            <w14:checkbox>
              <w14:checked w14:val="0"/>
              <w14:checkedState w14:val="2612" w14:font="MS Gothic"/>
              <w14:uncheckedState w14:val="2610" w14:font="MS Gothic"/>
            </w14:checkbox>
          </w:sdtPr>
          <w:sdtEndPr/>
          <w:sdtContent>
            <w:tc>
              <w:tcPr>
                <w:tcW w:w="1876" w:type="dxa"/>
                <w:vAlign w:val="center"/>
              </w:tcPr>
              <w:p w14:paraId="690718A3" w14:textId="6CD38C4B"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1967855303"/>
            <w14:checkbox>
              <w14:checked w14:val="0"/>
              <w14:checkedState w14:val="2612" w14:font="MS Gothic"/>
              <w14:uncheckedState w14:val="2610" w14:font="MS Gothic"/>
            </w14:checkbox>
          </w:sdtPr>
          <w:sdtEndPr/>
          <w:sdtContent>
            <w:tc>
              <w:tcPr>
                <w:tcW w:w="1877" w:type="dxa"/>
                <w:vAlign w:val="center"/>
              </w:tcPr>
              <w:p w14:paraId="504917EE" w14:textId="74B06F0C"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349849578"/>
            <w14:checkbox>
              <w14:checked w14:val="0"/>
              <w14:checkedState w14:val="2612" w14:font="MS Gothic"/>
              <w14:uncheckedState w14:val="2610" w14:font="MS Gothic"/>
            </w14:checkbox>
          </w:sdtPr>
          <w:sdtEndPr/>
          <w:sdtContent>
            <w:tc>
              <w:tcPr>
                <w:tcW w:w="1876" w:type="dxa"/>
                <w:vAlign w:val="center"/>
              </w:tcPr>
              <w:p w14:paraId="1F27E2D3" w14:textId="2FA11273"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1114408679"/>
            <w14:checkbox>
              <w14:checked w14:val="0"/>
              <w14:checkedState w14:val="2612" w14:font="MS Gothic"/>
              <w14:uncheckedState w14:val="2610" w14:font="MS Gothic"/>
            </w14:checkbox>
          </w:sdtPr>
          <w:sdtEndPr/>
          <w:sdtContent>
            <w:tc>
              <w:tcPr>
                <w:tcW w:w="1877" w:type="dxa"/>
                <w:vAlign w:val="center"/>
              </w:tcPr>
              <w:p w14:paraId="58357891" w14:textId="514D9F9E"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tr>
      <w:tr w:rsidR="006A2B6C" w:rsidRPr="00222354" w14:paraId="4A26E918" w14:textId="77777777" w:rsidTr="006A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2515EFD4" w14:textId="61A8A667" w:rsidR="006A2B6C" w:rsidRPr="00222354" w:rsidRDefault="006F5CC7" w:rsidP="001F48BF">
            <w:pPr>
              <w:spacing w:beforeLines="60" w:before="144" w:afterLines="60" w:after="144"/>
            </w:pPr>
            <w:r>
              <w:t>s</w:t>
            </w:r>
            <w:r w:rsidR="006A2B6C" w:rsidRPr="00222354">
              <w:t>acred</w:t>
            </w:r>
          </w:p>
        </w:tc>
        <w:sdt>
          <w:sdtPr>
            <w:id w:val="-806629736"/>
            <w14:checkbox>
              <w14:checked w14:val="0"/>
              <w14:checkedState w14:val="2612" w14:font="MS Gothic"/>
              <w14:uncheckedState w14:val="2610" w14:font="MS Gothic"/>
            </w14:checkbox>
          </w:sdtPr>
          <w:sdtEndPr/>
          <w:sdtContent>
            <w:tc>
              <w:tcPr>
                <w:tcW w:w="1876" w:type="dxa"/>
                <w:vAlign w:val="center"/>
              </w:tcPr>
              <w:p w14:paraId="559E6737" w14:textId="5E595C54"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159082470"/>
            <w14:checkbox>
              <w14:checked w14:val="0"/>
              <w14:checkedState w14:val="2612" w14:font="MS Gothic"/>
              <w14:uncheckedState w14:val="2610" w14:font="MS Gothic"/>
            </w14:checkbox>
          </w:sdtPr>
          <w:sdtEndPr/>
          <w:sdtContent>
            <w:tc>
              <w:tcPr>
                <w:tcW w:w="1877" w:type="dxa"/>
                <w:vAlign w:val="center"/>
              </w:tcPr>
              <w:p w14:paraId="38EA8298" w14:textId="489FE1DB"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2052604758"/>
            <w14:checkbox>
              <w14:checked w14:val="0"/>
              <w14:checkedState w14:val="2612" w14:font="MS Gothic"/>
              <w14:uncheckedState w14:val="2610" w14:font="MS Gothic"/>
            </w14:checkbox>
          </w:sdtPr>
          <w:sdtEndPr/>
          <w:sdtContent>
            <w:tc>
              <w:tcPr>
                <w:tcW w:w="1876" w:type="dxa"/>
                <w:vAlign w:val="center"/>
              </w:tcPr>
              <w:p w14:paraId="17A0E45A" w14:textId="38A879C8"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428628910"/>
            <w14:checkbox>
              <w14:checked w14:val="0"/>
              <w14:checkedState w14:val="2612" w14:font="MS Gothic"/>
              <w14:uncheckedState w14:val="2610" w14:font="MS Gothic"/>
            </w14:checkbox>
          </w:sdtPr>
          <w:sdtEndPr/>
          <w:sdtContent>
            <w:tc>
              <w:tcPr>
                <w:tcW w:w="1877" w:type="dxa"/>
                <w:vAlign w:val="center"/>
              </w:tcPr>
              <w:p w14:paraId="12651016" w14:textId="3254C4B9"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tr>
      <w:tr w:rsidR="006A2B6C" w:rsidRPr="00222354" w14:paraId="386EE429" w14:textId="77777777" w:rsidTr="006A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B923A41" w14:textId="31902C20" w:rsidR="006A2B6C" w:rsidRPr="00222354" w:rsidRDefault="006F5CC7" w:rsidP="001F48BF">
            <w:pPr>
              <w:spacing w:beforeLines="60" w:before="144" w:afterLines="60" w:after="144"/>
            </w:pPr>
            <w:r>
              <w:t>s</w:t>
            </w:r>
            <w:r w:rsidR="006A2B6C" w:rsidRPr="00222354">
              <w:t>acred texts</w:t>
            </w:r>
          </w:p>
        </w:tc>
        <w:sdt>
          <w:sdtPr>
            <w:id w:val="-808942094"/>
            <w14:checkbox>
              <w14:checked w14:val="0"/>
              <w14:checkedState w14:val="2612" w14:font="MS Gothic"/>
              <w14:uncheckedState w14:val="2610" w14:font="MS Gothic"/>
            </w14:checkbox>
          </w:sdtPr>
          <w:sdtEndPr/>
          <w:sdtContent>
            <w:tc>
              <w:tcPr>
                <w:tcW w:w="1876" w:type="dxa"/>
                <w:vAlign w:val="center"/>
              </w:tcPr>
              <w:p w14:paraId="33D1C6C0" w14:textId="0584F365"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309562805"/>
            <w14:checkbox>
              <w14:checked w14:val="0"/>
              <w14:checkedState w14:val="2612" w14:font="MS Gothic"/>
              <w14:uncheckedState w14:val="2610" w14:font="MS Gothic"/>
            </w14:checkbox>
          </w:sdtPr>
          <w:sdtEndPr/>
          <w:sdtContent>
            <w:tc>
              <w:tcPr>
                <w:tcW w:w="1877" w:type="dxa"/>
                <w:vAlign w:val="center"/>
              </w:tcPr>
              <w:p w14:paraId="11C28666" w14:textId="6C22F5CD"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26334383"/>
            <w14:checkbox>
              <w14:checked w14:val="0"/>
              <w14:checkedState w14:val="2612" w14:font="MS Gothic"/>
              <w14:uncheckedState w14:val="2610" w14:font="MS Gothic"/>
            </w14:checkbox>
          </w:sdtPr>
          <w:sdtEndPr/>
          <w:sdtContent>
            <w:tc>
              <w:tcPr>
                <w:tcW w:w="1876" w:type="dxa"/>
                <w:vAlign w:val="center"/>
              </w:tcPr>
              <w:p w14:paraId="6EAAB7F1" w14:textId="143CAF56"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495927601"/>
            <w14:checkbox>
              <w14:checked w14:val="0"/>
              <w14:checkedState w14:val="2612" w14:font="MS Gothic"/>
              <w14:uncheckedState w14:val="2610" w14:font="MS Gothic"/>
            </w14:checkbox>
          </w:sdtPr>
          <w:sdtEndPr/>
          <w:sdtContent>
            <w:tc>
              <w:tcPr>
                <w:tcW w:w="1877" w:type="dxa"/>
                <w:vAlign w:val="center"/>
              </w:tcPr>
              <w:p w14:paraId="265F7DEE" w14:textId="771F4570"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tr>
      <w:tr w:rsidR="006A2B6C" w:rsidRPr="00222354" w14:paraId="09965283" w14:textId="77777777" w:rsidTr="006A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36891E9" w14:textId="3944B6FD" w:rsidR="006A2B6C" w:rsidRPr="00222354" w:rsidRDefault="006F5CC7" w:rsidP="001F48BF">
            <w:pPr>
              <w:spacing w:beforeLines="60" w:before="144" w:afterLines="60" w:after="144"/>
            </w:pPr>
            <w:r>
              <w:t>s</w:t>
            </w:r>
            <w:r w:rsidR="006A2B6C" w:rsidRPr="00222354">
              <w:t>acred writings</w:t>
            </w:r>
          </w:p>
        </w:tc>
        <w:sdt>
          <w:sdtPr>
            <w:id w:val="-1734311341"/>
            <w14:checkbox>
              <w14:checked w14:val="0"/>
              <w14:checkedState w14:val="2612" w14:font="MS Gothic"/>
              <w14:uncheckedState w14:val="2610" w14:font="MS Gothic"/>
            </w14:checkbox>
          </w:sdtPr>
          <w:sdtEndPr/>
          <w:sdtContent>
            <w:tc>
              <w:tcPr>
                <w:tcW w:w="1876" w:type="dxa"/>
                <w:vAlign w:val="center"/>
              </w:tcPr>
              <w:p w14:paraId="0DB27F93" w14:textId="225845B6"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210782030"/>
            <w14:checkbox>
              <w14:checked w14:val="0"/>
              <w14:checkedState w14:val="2612" w14:font="MS Gothic"/>
              <w14:uncheckedState w14:val="2610" w14:font="MS Gothic"/>
            </w14:checkbox>
          </w:sdtPr>
          <w:sdtEndPr/>
          <w:sdtContent>
            <w:tc>
              <w:tcPr>
                <w:tcW w:w="1877" w:type="dxa"/>
                <w:vAlign w:val="center"/>
              </w:tcPr>
              <w:p w14:paraId="13D4DB7C" w14:textId="5DB0A96E"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654534008"/>
            <w14:checkbox>
              <w14:checked w14:val="0"/>
              <w14:checkedState w14:val="2612" w14:font="MS Gothic"/>
              <w14:uncheckedState w14:val="2610" w14:font="MS Gothic"/>
            </w14:checkbox>
          </w:sdtPr>
          <w:sdtEndPr/>
          <w:sdtContent>
            <w:tc>
              <w:tcPr>
                <w:tcW w:w="1876" w:type="dxa"/>
                <w:vAlign w:val="center"/>
              </w:tcPr>
              <w:p w14:paraId="67F4D68C" w14:textId="5D60D373"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1241633762"/>
            <w14:checkbox>
              <w14:checked w14:val="0"/>
              <w14:checkedState w14:val="2612" w14:font="MS Gothic"/>
              <w14:uncheckedState w14:val="2610" w14:font="MS Gothic"/>
            </w14:checkbox>
          </w:sdtPr>
          <w:sdtEndPr/>
          <w:sdtContent>
            <w:tc>
              <w:tcPr>
                <w:tcW w:w="1877" w:type="dxa"/>
                <w:vAlign w:val="center"/>
              </w:tcPr>
              <w:p w14:paraId="36D7A309" w14:textId="669CD198"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tr>
      <w:tr w:rsidR="006A2B6C" w:rsidRPr="00222354" w14:paraId="301B270E" w14:textId="77777777" w:rsidTr="006A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30E61D4" w14:textId="7D87B1D5" w:rsidR="006A2B6C" w:rsidRPr="00222354" w:rsidRDefault="006F5CC7" w:rsidP="001F48BF">
            <w:pPr>
              <w:spacing w:beforeLines="60" w:before="144" w:afterLines="60" w:after="144"/>
            </w:pPr>
            <w:r>
              <w:t>s</w:t>
            </w:r>
            <w:r w:rsidR="006A2B6C" w:rsidRPr="00222354">
              <w:t>ecular</w:t>
            </w:r>
          </w:p>
        </w:tc>
        <w:sdt>
          <w:sdtPr>
            <w:id w:val="-1772155262"/>
            <w14:checkbox>
              <w14:checked w14:val="0"/>
              <w14:checkedState w14:val="2612" w14:font="MS Gothic"/>
              <w14:uncheckedState w14:val="2610" w14:font="MS Gothic"/>
            </w14:checkbox>
          </w:sdtPr>
          <w:sdtEndPr/>
          <w:sdtContent>
            <w:tc>
              <w:tcPr>
                <w:tcW w:w="1876" w:type="dxa"/>
                <w:vAlign w:val="center"/>
              </w:tcPr>
              <w:p w14:paraId="19CBE78C" w14:textId="3C1D6C0D"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419096562"/>
            <w14:checkbox>
              <w14:checked w14:val="0"/>
              <w14:checkedState w14:val="2612" w14:font="MS Gothic"/>
              <w14:uncheckedState w14:val="2610" w14:font="MS Gothic"/>
            </w14:checkbox>
          </w:sdtPr>
          <w:sdtEndPr/>
          <w:sdtContent>
            <w:tc>
              <w:tcPr>
                <w:tcW w:w="1877" w:type="dxa"/>
                <w:vAlign w:val="center"/>
              </w:tcPr>
              <w:p w14:paraId="3E7E9E0E" w14:textId="06B6B0EB"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600074684"/>
            <w14:checkbox>
              <w14:checked w14:val="0"/>
              <w14:checkedState w14:val="2612" w14:font="MS Gothic"/>
              <w14:uncheckedState w14:val="2610" w14:font="MS Gothic"/>
            </w14:checkbox>
          </w:sdtPr>
          <w:sdtEndPr/>
          <w:sdtContent>
            <w:tc>
              <w:tcPr>
                <w:tcW w:w="1876" w:type="dxa"/>
                <w:vAlign w:val="center"/>
              </w:tcPr>
              <w:p w14:paraId="1A8261C5" w14:textId="29ADC917"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1688751521"/>
            <w14:checkbox>
              <w14:checked w14:val="0"/>
              <w14:checkedState w14:val="2612" w14:font="MS Gothic"/>
              <w14:uncheckedState w14:val="2610" w14:font="MS Gothic"/>
            </w14:checkbox>
          </w:sdtPr>
          <w:sdtEndPr/>
          <w:sdtContent>
            <w:tc>
              <w:tcPr>
                <w:tcW w:w="1877" w:type="dxa"/>
                <w:vAlign w:val="center"/>
              </w:tcPr>
              <w:p w14:paraId="16ED7E83" w14:textId="0B084728"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tr>
      <w:tr w:rsidR="006A2B6C" w:rsidRPr="00222354" w14:paraId="5B17BD04" w14:textId="77777777" w:rsidTr="006A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3EFBB260" w14:textId="6F9394A2" w:rsidR="006A2B6C" w:rsidRPr="00222354" w:rsidRDefault="006F5CC7" w:rsidP="001F48BF">
            <w:pPr>
              <w:spacing w:beforeLines="60" w:before="144" w:afterLines="60" w:after="144"/>
            </w:pPr>
            <w:r>
              <w:t>s</w:t>
            </w:r>
            <w:r w:rsidR="006A2B6C" w:rsidRPr="00222354">
              <w:t>ociety</w:t>
            </w:r>
          </w:p>
        </w:tc>
        <w:sdt>
          <w:sdtPr>
            <w:id w:val="-1950997019"/>
            <w14:checkbox>
              <w14:checked w14:val="0"/>
              <w14:checkedState w14:val="2612" w14:font="MS Gothic"/>
              <w14:uncheckedState w14:val="2610" w14:font="MS Gothic"/>
            </w14:checkbox>
          </w:sdtPr>
          <w:sdtEndPr/>
          <w:sdtContent>
            <w:tc>
              <w:tcPr>
                <w:tcW w:w="1876" w:type="dxa"/>
                <w:vAlign w:val="center"/>
              </w:tcPr>
              <w:p w14:paraId="58F6E956" w14:textId="08EAFC6B"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384754263"/>
            <w14:checkbox>
              <w14:checked w14:val="0"/>
              <w14:checkedState w14:val="2612" w14:font="MS Gothic"/>
              <w14:uncheckedState w14:val="2610" w14:font="MS Gothic"/>
            </w14:checkbox>
          </w:sdtPr>
          <w:sdtEndPr/>
          <w:sdtContent>
            <w:tc>
              <w:tcPr>
                <w:tcW w:w="1877" w:type="dxa"/>
                <w:vAlign w:val="center"/>
              </w:tcPr>
              <w:p w14:paraId="136267A1" w14:textId="0142C7B9"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2098404293"/>
            <w14:checkbox>
              <w14:checked w14:val="0"/>
              <w14:checkedState w14:val="2612" w14:font="MS Gothic"/>
              <w14:uncheckedState w14:val="2610" w14:font="MS Gothic"/>
            </w14:checkbox>
          </w:sdtPr>
          <w:sdtEndPr/>
          <w:sdtContent>
            <w:tc>
              <w:tcPr>
                <w:tcW w:w="1876" w:type="dxa"/>
                <w:vAlign w:val="center"/>
              </w:tcPr>
              <w:p w14:paraId="412E47BB" w14:textId="79F4BA3A"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610019861"/>
            <w14:checkbox>
              <w14:checked w14:val="0"/>
              <w14:checkedState w14:val="2612" w14:font="MS Gothic"/>
              <w14:uncheckedState w14:val="2610" w14:font="MS Gothic"/>
            </w14:checkbox>
          </w:sdtPr>
          <w:sdtEndPr/>
          <w:sdtContent>
            <w:tc>
              <w:tcPr>
                <w:tcW w:w="1877" w:type="dxa"/>
                <w:vAlign w:val="center"/>
              </w:tcPr>
              <w:p w14:paraId="2782AC46" w14:textId="3C9941DA"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tr>
      <w:tr w:rsidR="006A2B6C" w:rsidRPr="00222354" w14:paraId="636AEF25" w14:textId="77777777" w:rsidTr="006A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4E0D0C52" w14:textId="7BE93830" w:rsidR="006A2B6C" w:rsidRPr="00222354" w:rsidRDefault="006F5CC7" w:rsidP="001F48BF">
            <w:pPr>
              <w:spacing w:beforeLines="60" w:before="144" w:afterLines="60" w:after="144"/>
            </w:pPr>
            <w:r>
              <w:t>s</w:t>
            </w:r>
            <w:r w:rsidR="006A2B6C" w:rsidRPr="00222354">
              <w:t>pirituality</w:t>
            </w:r>
            <w:r w:rsidR="001166E9">
              <w:t>(ies)</w:t>
            </w:r>
          </w:p>
        </w:tc>
        <w:sdt>
          <w:sdtPr>
            <w:id w:val="-477148911"/>
            <w14:checkbox>
              <w14:checked w14:val="0"/>
              <w14:checkedState w14:val="2612" w14:font="MS Gothic"/>
              <w14:uncheckedState w14:val="2610" w14:font="MS Gothic"/>
            </w14:checkbox>
          </w:sdtPr>
          <w:sdtEndPr/>
          <w:sdtContent>
            <w:tc>
              <w:tcPr>
                <w:tcW w:w="1876" w:type="dxa"/>
                <w:vAlign w:val="center"/>
              </w:tcPr>
              <w:p w14:paraId="659E8758" w14:textId="2E5DA6F3"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1789849130"/>
            <w14:checkbox>
              <w14:checked w14:val="0"/>
              <w14:checkedState w14:val="2612" w14:font="MS Gothic"/>
              <w14:uncheckedState w14:val="2610" w14:font="MS Gothic"/>
            </w14:checkbox>
          </w:sdtPr>
          <w:sdtEndPr/>
          <w:sdtContent>
            <w:tc>
              <w:tcPr>
                <w:tcW w:w="1877" w:type="dxa"/>
                <w:vAlign w:val="center"/>
              </w:tcPr>
              <w:p w14:paraId="0DBB27D8" w14:textId="42EED38B"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795960115"/>
            <w14:checkbox>
              <w14:checked w14:val="0"/>
              <w14:checkedState w14:val="2612" w14:font="MS Gothic"/>
              <w14:uncheckedState w14:val="2610" w14:font="MS Gothic"/>
            </w14:checkbox>
          </w:sdtPr>
          <w:sdtEndPr/>
          <w:sdtContent>
            <w:tc>
              <w:tcPr>
                <w:tcW w:w="1876" w:type="dxa"/>
                <w:vAlign w:val="center"/>
              </w:tcPr>
              <w:p w14:paraId="5FF43A05" w14:textId="5F36546F"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22012313"/>
            <w14:checkbox>
              <w14:checked w14:val="0"/>
              <w14:checkedState w14:val="2612" w14:font="MS Gothic"/>
              <w14:uncheckedState w14:val="2610" w14:font="MS Gothic"/>
            </w14:checkbox>
          </w:sdtPr>
          <w:sdtEndPr/>
          <w:sdtContent>
            <w:tc>
              <w:tcPr>
                <w:tcW w:w="1877" w:type="dxa"/>
                <w:vAlign w:val="center"/>
              </w:tcPr>
              <w:p w14:paraId="3762C6A1" w14:textId="42521777"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tr>
      <w:tr w:rsidR="006A2B6C" w:rsidRPr="00222354" w14:paraId="02E147AF" w14:textId="77777777" w:rsidTr="006A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75CF53DF" w14:textId="5B9D2CD6" w:rsidR="006A2B6C" w:rsidRPr="00222354" w:rsidRDefault="006F5CC7" w:rsidP="001F48BF">
            <w:pPr>
              <w:spacing w:beforeLines="60" w:before="144" w:afterLines="60" w:after="144"/>
            </w:pPr>
            <w:r>
              <w:t>s</w:t>
            </w:r>
            <w:r w:rsidR="006A2B6C" w:rsidRPr="00222354">
              <w:t>upernatural dimension</w:t>
            </w:r>
          </w:p>
        </w:tc>
        <w:sdt>
          <w:sdtPr>
            <w:id w:val="-682129514"/>
            <w14:checkbox>
              <w14:checked w14:val="0"/>
              <w14:checkedState w14:val="2612" w14:font="MS Gothic"/>
              <w14:uncheckedState w14:val="2610" w14:font="MS Gothic"/>
            </w14:checkbox>
          </w:sdtPr>
          <w:sdtEndPr/>
          <w:sdtContent>
            <w:tc>
              <w:tcPr>
                <w:tcW w:w="1876" w:type="dxa"/>
                <w:vAlign w:val="center"/>
              </w:tcPr>
              <w:p w14:paraId="2DD196DC" w14:textId="4BEFA86D"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270245742"/>
            <w14:checkbox>
              <w14:checked w14:val="0"/>
              <w14:checkedState w14:val="2612" w14:font="MS Gothic"/>
              <w14:uncheckedState w14:val="2610" w14:font="MS Gothic"/>
            </w14:checkbox>
          </w:sdtPr>
          <w:sdtEndPr/>
          <w:sdtContent>
            <w:tc>
              <w:tcPr>
                <w:tcW w:w="1877" w:type="dxa"/>
                <w:vAlign w:val="center"/>
              </w:tcPr>
              <w:p w14:paraId="5C9551B5" w14:textId="2B512AF4"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232362466"/>
            <w14:checkbox>
              <w14:checked w14:val="0"/>
              <w14:checkedState w14:val="2612" w14:font="MS Gothic"/>
              <w14:uncheckedState w14:val="2610" w14:font="MS Gothic"/>
            </w14:checkbox>
          </w:sdtPr>
          <w:sdtEndPr/>
          <w:sdtContent>
            <w:tc>
              <w:tcPr>
                <w:tcW w:w="1876" w:type="dxa"/>
                <w:vAlign w:val="center"/>
              </w:tcPr>
              <w:p w14:paraId="676C7A26" w14:textId="63E99793"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624004656"/>
            <w14:checkbox>
              <w14:checked w14:val="0"/>
              <w14:checkedState w14:val="2612" w14:font="MS Gothic"/>
              <w14:uncheckedState w14:val="2610" w14:font="MS Gothic"/>
            </w14:checkbox>
          </w:sdtPr>
          <w:sdtEndPr/>
          <w:sdtContent>
            <w:tc>
              <w:tcPr>
                <w:tcW w:w="1877" w:type="dxa"/>
                <w:vAlign w:val="center"/>
              </w:tcPr>
              <w:p w14:paraId="4796E523" w14:textId="1368C071"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tr>
      <w:tr w:rsidR="006A2B6C" w:rsidRPr="00222354" w14:paraId="19B7488B" w14:textId="77777777" w:rsidTr="006A2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6FADB4B8" w14:textId="716AEE99" w:rsidR="006A2B6C" w:rsidRPr="00222354" w:rsidRDefault="006F5CC7" w:rsidP="001F48BF">
            <w:pPr>
              <w:spacing w:beforeLines="60" w:before="144" w:afterLines="60" w:after="144"/>
            </w:pPr>
            <w:r>
              <w:t>t</w:t>
            </w:r>
            <w:r w:rsidR="006A2B6C" w:rsidRPr="00222354">
              <w:t>ranscendent</w:t>
            </w:r>
          </w:p>
        </w:tc>
        <w:sdt>
          <w:sdtPr>
            <w:id w:val="1662124853"/>
            <w14:checkbox>
              <w14:checked w14:val="0"/>
              <w14:checkedState w14:val="2612" w14:font="MS Gothic"/>
              <w14:uncheckedState w14:val="2610" w14:font="MS Gothic"/>
            </w14:checkbox>
          </w:sdtPr>
          <w:sdtEndPr/>
          <w:sdtContent>
            <w:tc>
              <w:tcPr>
                <w:tcW w:w="1876" w:type="dxa"/>
                <w:vAlign w:val="center"/>
              </w:tcPr>
              <w:p w14:paraId="75FAF7A4" w14:textId="6E87F3F4"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1352297466"/>
            <w14:checkbox>
              <w14:checked w14:val="0"/>
              <w14:checkedState w14:val="2612" w14:font="MS Gothic"/>
              <w14:uncheckedState w14:val="2610" w14:font="MS Gothic"/>
            </w14:checkbox>
          </w:sdtPr>
          <w:sdtEndPr/>
          <w:sdtContent>
            <w:tc>
              <w:tcPr>
                <w:tcW w:w="1877" w:type="dxa"/>
                <w:vAlign w:val="center"/>
              </w:tcPr>
              <w:p w14:paraId="37FB5813" w14:textId="4EF2A6A3"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1435899648"/>
            <w14:checkbox>
              <w14:checked w14:val="0"/>
              <w14:checkedState w14:val="2612" w14:font="MS Gothic"/>
              <w14:uncheckedState w14:val="2610" w14:font="MS Gothic"/>
            </w14:checkbox>
          </w:sdtPr>
          <w:sdtEndPr/>
          <w:sdtContent>
            <w:tc>
              <w:tcPr>
                <w:tcW w:w="1876" w:type="dxa"/>
                <w:vAlign w:val="center"/>
              </w:tcPr>
              <w:p w14:paraId="406E905E" w14:textId="4DEFA131"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sdt>
          <w:sdtPr>
            <w:id w:val="78646143"/>
            <w14:checkbox>
              <w14:checked w14:val="0"/>
              <w14:checkedState w14:val="2612" w14:font="MS Gothic"/>
              <w14:uncheckedState w14:val="2610" w14:font="MS Gothic"/>
            </w14:checkbox>
          </w:sdtPr>
          <w:sdtEndPr/>
          <w:sdtContent>
            <w:tc>
              <w:tcPr>
                <w:tcW w:w="1877" w:type="dxa"/>
                <w:vAlign w:val="center"/>
              </w:tcPr>
              <w:p w14:paraId="6CA53A37" w14:textId="7D07B6CE" w:rsidR="006A2B6C" w:rsidRPr="00222354" w:rsidRDefault="006A2B6C" w:rsidP="001F48BF">
                <w:pPr>
                  <w:spacing w:beforeLines="60" w:before="144" w:afterLines="60" w:after="144"/>
                  <w:cnfStyle w:val="000000100000" w:firstRow="0" w:lastRow="0" w:firstColumn="0" w:lastColumn="0" w:oddVBand="0" w:evenVBand="0" w:oddHBand="1" w:evenHBand="0" w:firstRowFirstColumn="0" w:firstRowLastColumn="0" w:lastRowFirstColumn="0" w:lastRowLastColumn="0"/>
                </w:pPr>
                <w:r w:rsidRPr="00222354">
                  <w:rPr>
                    <w:rFonts w:ascii="Segoe UI Symbol" w:hAnsi="Segoe UI Symbol" w:cs="Segoe UI Symbol"/>
                  </w:rPr>
                  <w:t>☐</w:t>
                </w:r>
              </w:p>
            </w:tc>
          </w:sdtContent>
        </w:sdt>
      </w:tr>
      <w:tr w:rsidR="006A2B6C" w:rsidRPr="00222354" w14:paraId="097B3729" w14:textId="77777777" w:rsidTr="006A2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vAlign w:val="center"/>
          </w:tcPr>
          <w:p w14:paraId="1ADECEE0" w14:textId="5DFF7D1B" w:rsidR="006A2B6C" w:rsidRPr="00222354" w:rsidRDefault="006F5CC7" w:rsidP="001F48BF">
            <w:pPr>
              <w:spacing w:beforeLines="60" w:before="144" w:afterLines="60" w:after="144"/>
            </w:pPr>
            <w:r>
              <w:t>w</w:t>
            </w:r>
            <w:r w:rsidR="006A2B6C" w:rsidRPr="00222354">
              <w:t>orldview</w:t>
            </w:r>
          </w:p>
        </w:tc>
        <w:sdt>
          <w:sdtPr>
            <w:id w:val="473185750"/>
            <w14:checkbox>
              <w14:checked w14:val="0"/>
              <w14:checkedState w14:val="2612" w14:font="MS Gothic"/>
              <w14:uncheckedState w14:val="2610" w14:font="MS Gothic"/>
            </w14:checkbox>
          </w:sdtPr>
          <w:sdtEndPr/>
          <w:sdtContent>
            <w:tc>
              <w:tcPr>
                <w:tcW w:w="1876" w:type="dxa"/>
                <w:vAlign w:val="center"/>
              </w:tcPr>
              <w:p w14:paraId="70B3311A" w14:textId="7C3C6547"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1906217353"/>
            <w14:checkbox>
              <w14:checked w14:val="0"/>
              <w14:checkedState w14:val="2612" w14:font="MS Gothic"/>
              <w14:uncheckedState w14:val="2610" w14:font="MS Gothic"/>
            </w14:checkbox>
          </w:sdtPr>
          <w:sdtEndPr/>
          <w:sdtContent>
            <w:tc>
              <w:tcPr>
                <w:tcW w:w="1877" w:type="dxa"/>
                <w:vAlign w:val="center"/>
              </w:tcPr>
              <w:p w14:paraId="256FA876" w14:textId="44EB2237"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sdt>
          <w:sdtPr>
            <w:id w:val="887696678"/>
            <w14:checkbox>
              <w14:checked w14:val="0"/>
              <w14:checkedState w14:val="2612" w14:font="MS Gothic"/>
              <w14:uncheckedState w14:val="2610" w14:font="MS Gothic"/>
            </w14:checkbox>
          </w:sdtPr>
          <w:sdtEndPr/>
          <w:sdtContent>
            <w:tc>
              <w:tcPr>
                <w:tcW w:w="1876" w:type="dxa"/>
                <w:vAlign w:val="center"/>
              </w:tcPr>
              <w:p w14:paraId="479E6DA4" w14:textId="0B8C738C" w:rsidR="006A2B6C" w:rsidRPr="00222354" w:rsidRDefault="006A2B6C"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r w:rsidRPr="00222354">
                  <w:rPr>
                    <w:rFonts w:ascii="Segoe UI Symbol" w:hAnsi="Segoe UI Symbol" w:cs="Segoe UI Symbol"/>
                  </w:rPr>
                  <w:t>☐</w:t>
                </w:r>
              </w:p>
            </w:tc>
          </w:sdtContent>
        </w:sdt>
        <w:tc>
          <w:tcPr>
            <w:tcW w:w="1877" w:type="dxa"/>
            <w:vAlign w:val="center"/>
          </w:tcPr>
          <w:p w14:paraId="23E0FDF4" w14:textId="263973FD" w:rsidR="006A2B6C" w:rsidRPr="00222354" w:rsidRDefault="0080308B" w:rsidP="001F48BF">
            <w:pPr>
              <w:spacing w:beforeLines="60" w:before="144" w:afterLines="60" w:after="144"/>
              <w:cnfStyle w:val="000000010000" w:firstRow="0" w:lastRow="0" w:firstColumn="0" w:lastColumn="0" w:oddVBand="0" w:evenVBand="0" w:oddHBand="0" w:evenHBand="1" w:firstRowFirstColumn="0" w:firstRowLastColumn="0" w:lastRowFirstColumn="0" w:lastRowLastColumn="0"/>
            </w:pPr>
            <w:sdt>
              <w:sdtPr>
                <w:id w:val="1324393688"/>
                <w14:checkbox>
                  <w14:checked w14:val="0"/>
                  <w14:checkedState w14:val="2612" w14:font="MS Gothic"/>
                  <w14:uncheckedState w14:val="2610" w14:font="MS Gothic"/>
                </w14:checkbox>
              </w:sdtPr>
              <w:sdtEndPr/>
              <w:sdtContent>
                <w:r w:rsidR="006A2B6C" w:rsidRPr="00222354">
                  <w:rPr>
                    <w:rFonts w:ascii="Segoe UI Symbol" w:hAnsi="Segoe UI Symbol" w:cs="Segoe UI Symbol"/>
                  </w:rPr>
                  <w:t>☐</w:t>
                </w:r>
              </w:sdtContent>
            </w:sdt>
          </w:p>
        </w:tc>
      </w:tr>
    </w:tbl>
    <w:p w14:paraId="4A4B79EC" w14:textId="6EE64525" w:rsidR="00884086" w:rsidRPr="003A76C6" w:rsidRDefault="00884086" w:rsidP="00884086">
      <w:r w:rsidRPr="003A76C6">
        <w:br w:type="page"/>
      </w:r>
    </w:p>
    <w:p w14:paraId="4C91320B" w14:textId="77777777" w:rsidR="00884086" w:rsidRPr="003A76C6" w:rsidRDefault="00884086" w:rsidP="00A445AB">
      <w:pPr>
        <w:pStyle w:val="Heading1"/>
      </w:pPr>
      <w:bookmarkStart w:id="35" w:name="_Toc122699905"/>
      <w:bookmarkStart w:id="36" w:name="_Toc191548331"/>
      <w:r w:rsidRPr="003A76C6">
        <w:lastRenderedPageBreak/>
        <w:t>Additional information</w:t>
      </w:r>
      <w:bookmarkEnd w:id="35"/>
      <w:bookmarkEnd w:id="36"/>
    </w:p>
    <w:p w14:paraId="7939ABA1" w14:textId="2B0C65A5" w:rsidR="00884086" w:rsidRPr="003A76C6" w:rsidRDefault="00884086" w:rsidP="00884086">
      <w:r w:rsidRPr="003A76C6">
        <w:t xml:space="preserve">The information below can be used to support teachers when using this teaching resource for </w:t>
      </w:r>
      <w:r w:rsidR="00E23504" w:rsidRPr="003A76C6">
        <w:t>Studies of Religion</w:t>
      </w:r>
      <w:r w:rsidRPr="003A76C6">
        <w:t>.</w:t>
      </w:r>
    </w:p>
    <w:p w14:paraId="347A4550" w14:textId="77777777" w:rsidR="00884086" w:rsidRPr="003A76C6" w:rsidRDefault="00884086" w:rsidP="00A445AB">
      <w:pPr>
        <w:pStyle w:val="Heading2"/>
      </w:pPr>
      <w:bookmarkStart w:id="37" w:name="_Toc122699906"/>
      <w:bookmarkStart w:id="38" w:name="_Toc191548332"/>
      <w:r w:rsidRPr="003A76C6">
        <w:t>Support and alignment</w:t>
      </w:r>
      <w:bookmarkEnd w:id="37"/>
      <w:bookmarkEnd w:id="38"/>
    </w:p>
    <w:p w14:paraId="51C1D16C" w14:textId="0275A4BC" w:rsidR="00884086" w:rsidRPr="003A76C6" w:rsidRDefault="00884086" w:rsidP="00884086">
      <w:r w:rsidRPr="003A76C6">
        <w:rPr>
          <w:b/>
          <w:bCs/>
        </w:rPr>
        <w:t>Resource evaluation and support</w:t>
      </w:r>
      <w:r w:rsidRPr="003A76C6">
        <w:t>: all curriculum resources are prepared through a rigorous process. Resources are periodically reviewed as part of our ongoing evaluation plan to ensure currency, relevance and effectiveness. For additional support or advice, or to provide feedback, contact the</w:t>
      </w:r>
      <w:r w:rsidR="00F14BF5" w:rsidRPr="003A76C6">
        <w:t xml:space="preserve"> 7</w:t>
      </w:r>
      <w:r w:rsidR="00F602C6">
        <w:t>–</w:t>
      </w:r>
      <w:r w:rsidR="00F14BF5" w:rsidRPr="003A76C6">
        <w:t>12</w:t>
      </w:r>
      <w:r w:rsidRPr="003A76C6">
        <w:t xml:space="preserve"> </w:t>
      </w:r>
      <w:r w:rsidR="00F14BF5" w:rsidRPr="003A76C6">
        <w:t>HSIE</w:t>
      </w:r>
      <w:r w:rsidRPr="003A76C6">
        <w:t xml:space="preserve"> Curriculum team by emailing </w:t>
      </w:r>
      <w:hyperlink r:id="rId92" w:history="1">
        <w:r w:rsidR="00812634" w:rsidRPr="003A76C6">
          <w:rPr>
            <w:rStyle w:val="Hyperlink"/>
          </w:rPr>
          <w:t>hsie@det.nsw.edu.au</w:t>
        </w:r>
      </w:hyperlink>
      <w:r w:rsidR="00812634" w:rsidRPr="003A76C6">
        <w:t>.</w:t>
      </w:r>
    </w:p>
    <w:p w14:paraId="7D1E150B" w14:textId="0A9CC55A" w:rsidR="00884086" w:rsidRPr="003A76C6" w:rsidRDefault="00884086" w:rsidP="001166E9">
      <w:bookmarkStart w:id="39" w:name="_Hlk148105154"/>
      <w:r w:rsidRPr="003A76C6">
        <w:rPr>
          <w:b/>
          <w:bCs/>
        </w:rPr>
        <w:t>Differentiation</w:t>
      </w:r>
      <w:r w:rsidRPr="000314C5">
        <w:t>: f</w:t>
      </w:r>
      <w:r w:rsidRPr="000314C5">
        <w:rPr>
          <w:rFonts w:eastAsia="Arial"/>
        </w:rPr>
        <w:t>urther</w:t>
      </w:r>
      <w:r w:rsidRPr="003A76C6">
        <w:rPr>
          <w:rFonts w:eastAsia="Arial"/>
        </w:rPr>
        <w:t xml:space="preserve"> advice to support Aboriginal and</w:t>
      </w:r>
      <w:r w:rsidR="00DC7680">
        <w:rPr>
          <w:rFonts w:eastAsia="Arial"/>
        </w:rPr>
        <w:t>/or</w:t>
      </w:r>
      <w:r w:rsidRPr="003A76C6">
        <w:rPr>
          <w:rFonts w:eastAsia="Arial"/>
        </w:rPr>
        <w:t xml:space="preserve"> Torres Strait Islander students, EAL</w:t>
      </w:r>
      <w:r w:rsidR="00DC7680">
        <w:rPr>
          <w:rFonts w:eastAsia="Arial"/>
        </w:rPr>
        <w:t>/</w:t>
      </w:r>
      <w:r w:rsidRPr="003A76C6">
        <w:rPr>
          <w:rFonts w:eastAsia="Arial"/>
        </w:rPr>
        <w:t xml:space="preserve">D students, students with a disability and/or additional needs and High Potential and gifted students can be found on the </w:t>
      </w:r>
      <w:hyperlink r:id="rId93">
        <w:r w:rsidRPr="003A76C6">
          <w:rPr>
            <w:rStyle w:val="Hyperlink"/>
            <w:rFonts w:eastAsia="Arial"/>
          </w:rPr>
          <w:t>Planning</w:t>
        </w:r>
        <w:r w:rsidR="00DB440E">
          <w:rPr>
            <w:rStyle w:val="Hyperlink"/>
            <w:rFonts w:eastAsia="Arial"/>
          </w:rPr>
          <w:t>,</w:t>
        </w:r>
        <w:r w:rsidRPr="003A76C6">
          <w:rPr>
            <w:rStyle w:val="Hyperlink"/>
            <w:rFonts w:eastAsia="Arial"/>
          </w:rPr>
          <w:t xml:space="preserve"> programming and assessing 7</w:t>
        </w:r>
        <w:r w:rsidR="00F602C6">
          <w:rPr>
            <w:rStyle w:val="Hyperlink"/>
            <w:rFonts w:eastAsia="Arial"/>
          </w:rPr>
          <w:t>–</w:t>
        </w:r>
        <w:r w:rsidRPr="003A76C6">
          <w:rPr>
            <w:rStyle w:val="Hyperlink"/>
            <w:rFonts w:eastAsia="Arial"/>
          </w:rPr>
          <w:t>12</w:t>
        </w:r>
      </w:hyperlink>
      <w:r w:rsidRPr="003A76C6">
        <w:rPr>
          <w:rFonts w:eastAsia="Arial"/>
        </w:rPr>
        <w:t xml:space="preserve"> webpage. </w:t>
      </w:r>
    </w:p>
    <w:p w14:paraId="061A3E49" w14:textId="77777777" w:rsidR="00884086" w:rsidRPr="003A76C6" w:rsidRDefault="00884086" w:rsidP="00884086">
      <w:r w:rsidRPr="003A76C6">
        <w:rPr>
          <w:rStyle w:val="Strong"/>
        </w:rPr>
        <w:t>Explicit teaching</w:t>
      </w:r>
      <w:r w:rsidRPr="000314C5">
        <w:rPr>
          <w:rStyle w:val="Strong"/>
          <w:b w:val="0"/>
          <w:bCs w:val="0"/>
        </w:rPr>
        <w:t>:</w:t>
      </w:r>
      <w:r w:rsidRPr="003A76C6">
        <w:t xml:space="preserve"> further advice to support explicit teaching is available on the </w:t>
      </w:r>
      <w:hyperlink r:id="rId94" w:history="1">
        <w:r w:rsidRPr="003A76C6">
          <w:rPr>
            <w:rStyle w:val="Hyperlink"/>
          </w:rPr>
          <w:t>Explicit teaching</w:t>
        </w:r>
      </w:hyperlink>
      <w:r w:rsidRPr="003A76C6">
        <w:t xml:space="preserve"> webpage. This includes the CESE </w:t>
      </w:r>
      <w:hyperlink r:id="rId95" w:history="1">
        <w:r w:rsidRPr="003A76C6">
          <w:rPr>
            <w:rStyle w:val="Hyperlink"/>
          </w:rPr>
          <w:t>Explicit teaching – Driving learning and engagement</w:t>
        </w:r>
      </w:hyperlink>
      <w:r w:rsidRPr="003A76C6">
        <w:t xml:space="preserve"> webpage.</w:t>
      </w:r>
    </w:p>
    <w:p w14:paraId="6258E1ED" w14:textId="77777777" w:rsidR="00884086" w:rsidRPr="003A76C6" w:rsidRDefault="00884086" w:rsidP="00884086">
      <w:r w:rsidRPr="003A76C6">
        <w:rPr>
          <w:b/>
          <w:bCs/>
        </w:rPr>
        <w:t>Alignment to system priorities and/or needs</w:t>
      </w:r>
      <w:r w:rsidRPr="003A76C6">
        <w:t xml:space="preserve">: </w:t>
      </w:r>
      <w:hyperlink r:id="rId96" w:history="1">
        <w:r w:rsidRPr="003A76C6">
          <w:rPr>
            <w:rStyle w:val="Hyperlink"/>
          </w:rPr>
          <w:t>School Excellence Policy</w:t>
        </w:r>
      </w:hyperlink>
      <w:r w:rsidRPr="003A76C6">
        <w:t xml:space="preserve">, </w:t>
      </w:r>
      <w:hyperlink r:id="rId97" w:history="1">
        <w:r w:rsidRPr="003A76C6">
          <w:rPr>
            <w:rStyle w:val="Hyperlink"/>
          </w:rPr>
          <w:t>Our Plan for NSW Public Education</w:t>
        </w:r>
      </w:hyperlink>
      <w:r w:rsidRPr="003A76C6">
        <w:t>.</w:t>
      </w:r>
    </w:p>
    <w:p w14:paraId="06E02F79" w14:textId="0B2BD982" w:rsidR="00884086" w:rsidRPr="003A76C6" w:rsidRDefault="00884086" w:rsidP="00884086">
      <w:r w:rsidRPr="003A76C6">
        <w:rPr>
          <w:b/>
          <w:bCs/>
        </w:rPr>
        <w:t>Alignment to the School Excellence Framework</w:t>
      </w:r>
      <w:r w:rsidRPr="003A76C6">
        <w:t xml:space="preserve">: this resource supports the </w:t>
      </w:r>
      <w:hyperlink r:id="rId98" w:history="1">
        <w:r w:rsidRPr="003A76C6">
          <w:rPr>
            <w:rStyle w:val="Hyperlink"/>
          </w:rPr>
          <w:t>School Excellence Framework</w:t>
        </w:r>
      </w:hyperlink>
      <w:r w:rsidRPr="003A76C6">
        <w:t xml:space="preserve"> elements of curriculum (curriculum provision) and effective classroom practice (lesson planning, explicit teaching).</w:t>
      </w:r>
    </w:p>
    <w:p w14:paraId="6189D76C" w14:textId="584D7852" w:rsidR="00884086" w:rsidRPr="003A76C6" w:rsidRDefault="00884086" w:rsidP="00884086">
      <w:r w:rsidRPr="003A76C6">
        <w:rPr>
          <w:b/>
          <w:bCs/>
        </w:rPr>
        <w:t>Alignment to Australian Professional Teaching Standards</w:t>
      </w:r>
      <w:r w:rsidRPr="003A76C6">
        <w:t xml:space="preserve">: this resource supports teachers to address </w:t>
      </w:r>
      <w:hyperlink r:id="rId99">
        <w:r w:rsidRPr="003A76C6">
          <w:rPr>
            <w:rStyle w:val="Hyperlink"/>
          </w:rPr>
          <w:t>Australian Professional Teaching Standards</w:t>
        </w:r>
      </w:hyperlink>
      <w:r w:rsidRPr="003A76C6">
        <w:t xml:space="preserve"> 3.2.2, 3.3.2.</w:t>
      </w:r>
      <w:bookmarkEnd w:id="39"/>
    </w:p>
    <w:p w14:paraId="6A6D9B0F" w14:textId="77777777" w:rsidR="00AA09F9" w:rsidRPr="003A76C6" w:rsidRDefault="00AA09F9" w:rsidP="00AA09F9">
      <w:r w:rsidRPr="003A76C6">
        <w:rPr>
          <w:b/>
          <w:bCs/>
        </w:rPr>
        <w:t>Consulted with</w:t>
      </w:r>
      <w:r w:rsidRPr="003A76C6">
        <w:t xml:space="preserve">: </w:t>
      </w:r>
      <w:r w:rsidRPr="00C76988">
        <w:t>Curriculum and Reform, Inclusive Education, Multicultural Education, Aboriginal Outcomes and Partnerships and subject matter experts.</w:t>
      </w:r>
    </w:p>
    <w:p w14:paraId="4D50095B" w14:textId="260123D5" w:rsidR="00C02F82" w:rsidRPr="003A76C6" w:rsidRDefault="00884086" w:rsidP="00C02F82">
      <w:r w:rsidRPr="003A76C6">
        <w:rPr>
          <w:b/>
          <w:bCs/>
        </w:rPr>
        <w:t>Creation date</w:t>
      </w:r>
      <w:r w:rsidRPr="000314C5">
        <w:t>:</w:t>
      </w:r>
      <w:bookmarkEnd w:id="10"/>
      <w:r w:rsidR="000B3BE8" w:rsidRPr="000314C5">
        <w:t xml:space="preserve"> </w:t>
      </w:r>
      <w:r w:rsidR="000B3BE8" w:rsidRPr="003A76C6">
        <w:t>16 May 2024</w:t>
      </w:r>
      <w:r w:rsidR="00C02F82" w:rsidRPr="003A76C6">
        <w:br w:type="page"/>
      </w:r>
    </w:p>
    <w:p w14:paraId="1283B6BD" w14:textId="77777777" w:rsidR="00C02F82" w:rsidRPr="003A76C6" w:rsidRDefault="00C02F82" w:rsidP="00A445AB">
      <w:pPr>
        <w:pStyle w:val="Heading1"/>
      </w:pPr>
      <w:bookmarkStart w:id="40" w:name="_Toc112681297"/>
      <w:bookmarkStart w:id="41" w:name="_Toc191548333"/>
      <w:r w:rsidRPr="003A76C6">
        <w:lastRenderedPageBreak/>
        <w:t>References</w:t>
      </w:r>
      <w:bookmarkEnd w:id="40"/>
      <w:bookmarkEnd w:id="41"/>
    </w:p>
    <w:p w14:paraId="22DCA22A" w14:textId="77777777" w:rsidR="0089105A" w:rsidRDefault="0089105A" w:rsidP="0089105A">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545EF71" w14:textId="77777777" w:rsidR="0089105A" w:rsidRDefault="0089105A" w:rsidP="0089105A">
      <w:pPr>
        <w:pStyle w:val="FeatureBox2"/>
      </w:pPr>
      <w:r>
        <w:t xml:space="preserve">Please refer to the NESA Copyright Disclaimer for more information </w:t>
      </w:r>
      <w:hyperlink r:id="rId100" w:tgtFrame="_blank" w:tooltip="https://educationstandards.nsw.edu.au/wps/portal/nesa/mini-footer/copyright" w:history="1">
        <w:r>
          <w:rPr>
            <w:rStyle w:val="Hyperlink"/>
          </w:rPr>
          <w:t>https://educationstandards.nsw.edu.au/wps/portal/nesa/mini-footer/copyright</w:t>
        </w:r>
      </w:hyperlink>
      <w:r>
        <w:t>.</w:t>
      </w:r>
    </w:p>
    <w:p w14:paraId="66FF6EC8" w14:textId="77777777" w:rsidR="0089105A" w:rsidRDefault="0089105A" w:rsidP="0089105A">
      <w:pPr>
        <w:pStyle w:val="FeatureBox2"/>
      </w:pPr>
      <w:r>
        <w:t xml:space="preserve">NESA holds the only official and up-to-date versions of the NSW Curriculum and syllabus documents. Please visit the NSW Education Standards Authority (NESA) website </w:t>
      </w:r>
      <w:hyperlink r:id="rId101" w:history="1">
        <w:r>
          <w:rPr>
            <w:rStyle w:val="Hyperlink"/>
          </w:rPr>
          <w:t>https://educationstandards.nsw.edu.au</w:t>
        </w:r>
      </w:hyperlink>
      <w:r>
        <w:t xml:space="preserve"> and the NSW Curriculum website </w:t>
      </w:r>
      <w:hyperlink r:id="rId102" w:history="1">
        <w:r>
          <w:rPr>
            <w:rStyle w:val="Hyperlink"/>
          </w:rPr>
          <w:t>https://curriculum.nsw.edu.au</w:t>
        </w:r>
      </w:hyperlink>
      <w:r>
        <w:t>.</w:t>
      </w:r>
    </w:p>
    <w:p w14:paraId="7049D95A" w14:textId="56DD1EB4" w:rsidR="0089105A" w:rsidRDefault="0089105A" w:rsidP="0089105A">
      <w:hyperlink r:id="rId103" w:history="1">
        <w:r w:rsidRPr="0012452D">
          <w:rPr>
            <w:rStyle w:val="Hyperlink"/>
          </w:rPr>
          <w:t>Studies of Religion Stage 6 Syllabus</w:t>
        </w:r>
      </w:hyperlink>
      <w:r>
        <w:t xml:space="preserve"> © NSW Education Standards Authority (NESA) for and on behalf of the Crown in right of the State of New South Wales, 2009.</w:t>
      </w:r>
    </w:p>
    <w:p w14:paraId="3813D467" w14:textId="7EC3EC91" w:rsidR="00F52242" w:rsidRDefault="00F52242" w:rsidP="00BF46B9">
      <w:hyperlink r:id="rId104" w:history="1">
        <w:r w:rsidRPr="00F52242">
          <w:rPr>
            <w:rStyle w:val="Hyperlink"/>
          </w:rPr>
          <w:t>National Literacy Learning Progression Version 3</w:t>
        </w:r>
      </w:hyperlink>
      <w:r>
        <w:rPr>
          <w:rStyle w:val="Hyperlink"/>
        </w:rPr>
        <w:t xml:space="preserve"> </w:t>
      </w:r>
      <w:r w:rsidRPr="00F52242">
        <w:t>© Australian Curriculum, Assessment and Reporting Authority (ACARA) 2010 to present, unless otherwise indicated. This material was downloaded from the Australian Curriculum website (</w:t>
      </w:r>
      <w:hyperlink r:id="rId105" w:tgtFrame="_blank" w:tooltip="http://www.australiancurriculum.edu.au/" w:history="1">
        <w:r w:rsidRPr="00F52242">
          <w:rPr>
            <w:rStyle w:val="Hyperlink"/>
          </w:rPr>
          <w:t>www.australiancurriculum.edu.au</w:t>
        </w:r>
      </w:hyperlink>
      <w:r w:rsidRPr="00F52242">
        <w:t xml:space="preserve">) (Website) (accessed </w:t>
      </w:r>
      <w:r>
        <w:t>5 June 2023</w:t>
      </w:r>
      <w:r w:rsidRPr="00F52242">
        <w:t>) and</w:t>
      </w:r>
      <w:r w:rsidR="001166E9">
        <w:t xml:space="preserve"> </w:t>
      </w:r>
      <w:r w:rsidRPr="00F52242">
        <w:t>was not modified.</w:t>
      </w:r>
    </w:p>
    <w:p w14:paraId="3334B912" w14:textId="2D3DD4A7" w:rsidR="000F7171" w:rsidRPr="003A76C6" w:rsidRDefault="000F7171" w:rsidP="00BF46B9">
      <w:r w:rsidRPr="003A76C6">
        <w:t xml:space="preserve">ABC Australia (4 February 2020) </w:t>
      </w:r>
      <w:r w:rsidR="00806410">
        <w:t>‘</w:t>
      </w:r>
      <w:hyperlink r:id="rId106" w:history="1">
        <w:r w:rsidR="00C74A3E" w:rsidRPr="003A76C6">
          <w:rPr>
            <w:rStyle w:val="Hyperlink"/>
          </w:rPr>
          <w:t>Australian dreamtime story - the world's biggest rock, Burringurrah, Mount Augustus</w:t>
        </w:r>
        <w:r w:rsidR="00806410">
          <w:rPr>
            <w:rStyle w:val="Hyperlink"/>
          </w:rPr>
          <w:t>’</w:t>
        </w:r>
        <w:r w:rsidR="00C74A3E" w:rsidRPr="003A76C6">
          <w:rPr>
            <w:rStyle w:val="Hyperlink"/>
          </w:rPr>
          <w:t xml:space="preserve"> [video]</w:t>
        </w:r>
      </w:hyperlink>
      <w:r w:rsidR="00C74A3E" w:rsidRPr="003A76C6">
        <w:t xml:space="preserve">, </w:t>
      </w:r>
      <w:r w:rsidR="00806410" w:rsidRPr="00C069EB">
        <w:rPr>
          <w:i/>
          <w:iCs/>
        </w:rPr>
        <w:t>ABC Australia</w:t>
      </w:r>
      <w:r w:rsidR="00806410">
        <w:t xml:space="preserve">, </w:t>
      </w:r>
      <w:r w:rsidR="00C74A3E" w:rsidRPr="003A76C6">
        <w:t>YouTube, accessed 5 June 2023.</w:t>
      </w:r>
    </w:p>
    <w:p w14:paraId="7E8561C5" w14:textId="7CAE3B24" w:rsidR="00E4467B" w:rsidRPr="003A76C6" w:rsidRDefault="00E4467B" w:rsidP="00BF46B9">
      <w:r w:rsidRPr="003A76C6">
        <w:t>ABC Indigenous (</w:t>
      </w:r>
      <w:r w:rsidR="00514C9C" w:rsidRPr="003A76C6">
        <w:t xml:space="preserve">5 July 2019) </w:t>
      </w:r>
      <w:r w:rsidR="00806410">
        <w:t>‘</w:t>
      </w:r>
      <w:hyperlink r:id="rId107" w:history="1">
        <w:r w:rsidR="00D84650" w:rsidRPr="003A76C6">
          <w:rPr>
            <w:rStyle w:val="Hyperlink"/>
          </w:rPr>
          <w:t>Bulgandry Aboriginal Art Site – This Place</w:t>
        </w:r>
        <w:r w:rsidR="00806410">
          <w:rPr>
            <w:rStyle w:val="Hyperlink"/>
          </w:rPr>
          <w:t>’</w:t>
        </w:r>
        <w:r w:rsidR="00D84650" w:rsidRPr="003A76C6">
          <w:rPr>
            <w:rStyle w:val="Hyperlink"/>
          </w:rPr>
          <w:t xml:space="preserve"> [video]</w:t>
        </w:r>
      </w:hyperlink>
      <w:r w:rsidR="00514C9C" w:rsidRPr="003A76C6">
        <w:t xml:space="preserve">, </w:t>
      </w:r>
      <w:r w:rsidR="00806410" w:rsidRPr="00C069EB">
        <w:rPr>
          <w:i/>
          <w:iCs/>
        </w:rPr>
        <w:t>ABC Indigenous</w:t>
      </w:r>
      <w:r w:rsidR="00806410">
        <w:t xml:space="preserve">, </w:t>
      </w:r>
      <w:r w:rsidR="00514C9C" w:rsidRPr="003A76C6">
        <w:t>YouTube, accessed 5 June 2023.</w:t>
      </w:r>
    </w:p>
    <w:p w14:paraId="115DEB96" w14:textId="2BEB59FD" w:rsidR="009A2CC8" w:rsidRPr="003A76C6" w:rsidRDefault="009A2CC8" w:rsidP="00BF46B9">
      <w:r w:rsidRPr="003A76C6">
        <w:t xml:space="preserve">ABC iView (22 September 2021) </w:t>
      </w:r>
      <w:r w:rsidR="0038230C">
        <w:t>‘</w:t>
      </w:r>
      <w:hyperlink r:id="rId108" w:history="1">
        <w:r w:rsidRPr="003A76C6">
          <w:rPr>
            <w:rStyle w:val="Hyperlink"/>
          </w:rPr>
          <w:t>The beautiful connection between people and Country</w:t>
        </w:r>
        <w:r w:rsidR="0038230C">
          <w:rPr>
            <w:rStyle w:val="Hyperlink"/>
          </w:rPr>
          <w:t>’</w:t>
        </w:r>
        <w:r w:rsidR="00185295" w:rsidRPr="003A76C6">
          <w:rPr>
            <w:rStyle w:val="Hyperlink"/>
          </w:rPr>
          <w:t xml:space="preserve"> [video]</w:t>
        </w:r>
      </w:hyperlink>
      <w:r w:rsidR="00185295" w:rsidRPr="003A76C6">
        <w:t xml:space="preserve">, </w:t>
      </w:r>
      <w:r w:rsidR="0038230C" w:rsidRPr="00C069EB">
        <w:rPr>
          <w:i/>
          <w:iCs/>
        </w:rPr>
        <w:t>ABC iView</w:t>
      </w:r>
      <w:r w:rsidR="0038230C">
        <w:t xml:space="preserve">, </w:t>
      </w:r>
      <w:r w:rsidR="00185295" w:rsidRPr="003A76C6">
        <w:t>YouTube, accessed 5 June 2023.</w:t>
      </w:r>
    </w:p>
    <w:p w14:paraId="446CC00C" w14:textId="77777777" w:rsidR="00F239F3" w:rsidRPr="003A76C6" w:rsidRDefault="00F239F3" w:rsidP="00F239F3">
      <w:r w:rsidRPr="003A76C6">
        <w:t xml:space="preserve">AITSL (Australian Institute for Teaching and School Leadership Limited) (n.d.) </w:t>
      </w:r>
      <w:hyperlink r:id="rId109" w:anchor=":~:text=Learning%20Intentions%20are%20descriptions%20of,providing%20feedback%20and%20assessing%20achievement." w:history="1">
        <w:r w:rsidRPr="003A76C6">
          <w:rPr>
            <w:rStyle w:val="Hyperlink"/>
            <w:i/>
            <w:iCs/>
          </w:rPr>
          <w:t>Learning intentions and success criteria</w:t>
        </w:r>
        <w:r w:rsidRPr="003A76C6">
          <w:rPr>
            <w:rStyle w:val="Hyperlink"/>
          </w:rPr>
          <w:t xml:space="preserve"> [PDF 251 KB]</w:t>
        </w:r>
      </w:hyperlink>
      <w:r w:rsidRPr="003A76C6">
        <w:t>, AITSL, accessed 16 May 2024.</w:t>
      </w:r>
    </w:p>
    <w:p w14:paraId="1B107590" w14:textId="5CCCD90C" w:rsidR="00F239F3" w:rsidRPr="003A76C6" w:rsidRDefault="00F239F3" w:rsidP="00F239F3">
      <w:r>
        <w:t>——</w:t>
      </w:r>
      <w:r w:rsidRPr="003A76C6">
        <w:t>(2017) ‘</w:t>
      </w:r>
      <w:hyperlink r:id="rId110" w:anchor=":~:text=FEEDBACK-,Factsheet,-A%20quick%20guide" w:history="1">
        <w:r w:rsidRPr="003A76C6">
          <w:rPr>
            <w:rStyle w:val="Hyperlink"/>
          </w:rPr>
          <w:t>Feedback Factsheet</w:t>
        </w:r>
      </w:hyperlink>
      <w:r w:rsidRPr="003A76C6">
        <w:t>’, AITSL, accessed 16 May 2024.</w:t>
      </w:r>
    </w:p>
    <w:p w14:paraId="290DC496" w14:textId="7EE800C5" w:rsidR="00317BFE" w:rsidRPr="003A76C6" w:rsidRDefault="00317BFE" w:rsidP="00317BFE">
      <w:r>
        <w:t>Anderson J</w:t>
      </w:r>
      <w:r w:rsidRPr="003A76C6">
        <w:t xml:space="preserve"> (18 February 2019) </w:t>
      </w:r>
      <w:hyperlink r:id="rId111" w:history="1">
        <w:r w:rsidRPr="00C069EB">
          <w:rPr>
            <w:rStyle w:val="Hyperlink"/>
            <w:i/>
            <w:iCs/>
          </w:rPr>
          <w:t>Using Comic Strips to Teach</w:t>
        </w:r>
      </w:hyperlink>
      <w:r w:rsidRPr="003A76C6">
        <w:t>, Educomics</w:t>
      </w:r>
      <w:r>
        <w:t xml:space="preserve"> website</w:t>
      </w:r>
      <w:r w:rsidRPr="003A76C6">
        <w:t>, accessed 5 June 2023.</w:t>
      </w:r>
    </w:p>
    <w:p w14:paraId="1A13E399" w14:textId="7D770977" w:rsidR="00B32A9E" w:rsidRPr="003A76C6" w:rsidRDefault="00B32A9E" w:rsidP="00BF46B9">
      <w:r w:rsidRPr="003A76C6">
        <w:lastRenderedPageBreak/>
        <w:t>A</w:t>
      </w:r>
      <w:r w:rsidR="00E47F1C">
        <w:t>RT ARK</w:t>
      </w:r>
      <w:r w:rsidRPr="003A76C6">
        <w:t xml:space="preserve"> (n.d.) </w:t>
      </w:r>
      <w:hyperlink r:id="rId112" w:anchor=":~:text=Dreamtime%20Art%20Symbolism" w:history="1">
        <w:r w:rsidR="00F05069" w:rsidRPr="00C069EB">
          <w:rPr>
            <w:rStyle w:val="Hyperlink"/>
            <w:i/>
            <w:iCs/>
          </w:rPr>
          <w:t>Aboriginal Art Symbols – Dreamtime Art Symbol</w:t>
        </w:r>
        <w:r w:rsidR="0038230C" w:rsidRPr="00C069EB">
          <w:rPr>
            <w:rStyle w:val="Hyperlink"/>
            <w:i/>
            <w:iCs/>
          </w:rPr>
          <w:t>i</w:t>
        </w:r>
        <w:r w:rsidR="00F05069" w:rsidRPr="00C069EB">
          <w:rPr>
            <w:rStyle w:val="Hyperlink"/>
            <w:i/>
            <w:iCs/>
          </w:rPr>
          <w:t>s</w:t>
        </w:r>
      </w:hyperlink>
      <w:r w:rsidR="0038230C" w:rsidRPr="00C069EB">
        <w:rPr>
          <w:rStyle w:val="Hyperlink"/>
          <w:i/>
          <w:iCs/>
        </w:rPr>
        <w:t>m</w:t>
      </w:r>
      <w:r w:rsidR="00F05069" w:rsidRPr="003A76C6">
        <w:t>, A</w:t>
      </w:r>
      <w:r w:rsidR="00E47F1C">
        <w:t>RT ARK</w:t>
      </w:r>
      <w:r w:rsidR="0038230C">
        <w:t xml:space="preserve"> website</w:t>
      </w:r>
      <w:r w:rsidR="00F05069" w:rsidRPr="003A76C6">
        <w:t>, accessed 5 June 2023.</w:t>
      </w:r>
    </w:p>
    <w:p w14:paraId="1924F374" w14:textId="33915EC3" w:rsidR="00B34B8B" w:rsidRPr="003A76C6" w:rsidRDefault="00AD3A1E" w:rsidP="00BF46B9">
      <w:r w:rsidRPr="003A76C6">
        <w:t>A</w:t>
      </w:r>
      <w:r>
        <w:t>tomi</w:t>
      </w:r>
      <w:r w:rsidRPr="003A76C6">
        <w:t xml:space="preserve"> </w:t>
      </w:r>
      <w:r w:rsidR="00B34B8B" w:rsidRPr="003A76C6">
        <w:t xml:space="preserve">(29 October 2019) </w:t>
      </w:r>
      <w:hyperlink r:id="rId113" w:history="1">
        <w:r>
          <w:rPr>
            <w:rStyle w:val="Hyperlink"/>
          </w:rPr>
          <w:t>‘NSW Y11-12 Studies of</w:t>
        </w:r>
        <w:r w:rsidR="00D84650" w:rsidRPr="003A76C6">
          <w:rPr>
            <w:rStyle w:val="Hyperlink"/>
          </w:rPr>
          <w:t xml:space="preserve"> Religion: The Supernatural Dimension</w:t>
        </w:r>
        <w:r>
          <w:rPr>
            <w:rStyle w:val="Hyperlink"/>
          </w:rPr>
          <w:t>’</w:t>
        </w:r>
        <w:r w:rsidR="00D84650" w:rsidRPr="003A76C6">
          <w:rPr>
            <w:rStyle w:val="Hyperlink"/>
          </w:rPr>
          <w:t xml:space="preserve"> [video]</w:t>
        </w:r>
      </w:hyperlink>
      <w:r w:rsidR="004D0F3F" w:rsidRPr="003A76C6">
        <w:t xml:space="preserve">, </w:t>
      </w:r>
      <w:r w:rsidRPr="00C069EB">
        <w:rPr>
          <w:i/>
          <w:iCs/>
        </w:rPr>
        <w:t>Atomi</w:t>
      </w:r>
      <w:r>
        <w:t xml:space="preserve">, </w:t>
      </w:r>
      <w:r w:rsidR="004D0F3F" w:rsidRPr="003A76C6">
        <w:t>YouTube, accessed 2 June 2023.</w:t>
      </w:r>
    </w:p>
    <w:p w14:paraId="30EFDA42" w14:textId="5DA88D1C" w:rsidR="0049654C" w:rsidRPr="003A76C6" w:rsidRDefault="0049654C" w:rsidP="00BF46B9">
      <w:r w:rsidRPr="003A76C6">
        <w:t xml:space="preserve">Australian Association for the </w:t>
      </w:r>
      <w:r w:rsidR="00E4025A" w:rsidRPr="003A76C6">
        <w:t xml:space="preserve">Study of Religion (AASR) (n.d.) </w:t>
      </w:r>
      <w:hyperlink r:id="rId114" w:history="1">
        <w:r w:rsidR="00E4025A" w:rsidRPr="00C069EB">
          <w:rPr>
            <w:rStyle w:val="Hyperlink"/>
            <w:i/>
            <w:iCs/>
          </w:rPr>
          <w:t>What we do</w:t>
        </w:r>
      </w:hyperlink>
      <w:r w:rsidR="00E4025A" w:rsidRPr="003A76C6">
        <w:t>, AASR</w:t>
      </w:r>
      <w:r w:rsidR="00AD3A1E">
        <w:t xml:space="preserve"> website</w:t>
      </w:r>
      <w:r w:rsidR="00E4025A" w:rsidRPr="003A76C6">
        <w:t>, accessed 5 June 2023.</w:t>
      </w:r>
    </w:p>
    <w:p w14:paraId="717C4C29" w14:textId="77777777" w:rsidR="00F239F3" w:rsidRPr="003A76C6" w:rsidRDefault="00F239F3" w:rsidP="00F239F3">
      <w:r w:rsidRPr="003A76C6">
        <w:t xml:space="preserve">Brookhart S (2011) </w:t>
      </w:r>
      <w:r w:rsidRPr="003A76C6">
        <w:rPr>
          <w:rStyle w:val="Emphasis"/>
        </w:rPr>
        <w:t>How to Assess Higher-Order Thinking Skills in Your Classroom</w:t>
      </w:r>
      <w:r w:rsidRPr="003A76C6">
        <w:t>, Hawker Brownlow Education, Victoria.</w:t>
      </w:r>
    </w:p>
    <w:p w14:paraId="1D92AFEB" w14:textId="65ACDD2C" w:rsidR="00E91520" w:rsidRPr="003A76C6" w:rsidRDefault="00E91520" w:rsidP="00BF46B9">
      <w:r w:rsidRPr="003A76C6">
        <w:t>Burns L (</w:t>
      </w:r>
      <w:r w:rsidR="00973769" w:rsidRPr="003A76C6">
        <w:t xml:space="preserve">27 September 2021) </w:t>
      </w:r>
      <w:hyperlink r:id="rId115" w:history="1">
        <w:r w:rsidR="00973769" w:rsidRPr="003A76C6">
          <w:rPr>
            <w:rStyle w:val="Hyperlink"/>
          </w:rPr>
          <w:t>Seven Dimensions of Religion</w:t>
        </w:r>
      </w:hyperlink>
      <w:r w:rsidR="00B76F24" w:rsidRPr="003A76C6">
        <w:t xml:space="preserve">, </w:t>
      </w:r>
      <w:r w:rsidR="00F25858" w:rsidRPr="003A76C6">
        <w:t>Understanding</w:t>
      </w:r>
      <w:r w:rsidR="00B76F24" w:rsidRPr="003A76C6">
        <w:t xml:space="preserve"> Religion</w:t>
      </w:r>
      <w:r w:rsidR="00F1256F">
        <w:t xml:space="preserve"> website</w:t>
      </w:r>
      <w:r w:rsidR="00F25858" w:rsidRPr="003A76C6">
        <w:t>, accessed 5 June 2023.</w:t>
      </w:r>
    </w:p>
    <w:p w14:paraId="6E12FDEB" w14:textId="5EFC6FAE" w:rsidR="00B3112B" w:rsidRPr="003A76C6" w:rsidRDefault="00B3112B" w:rsidP="00BF46B9">
      <w:r w:rsidRPr="003A76C6">
        <w:t>Campbelltown Rotary Observatory (</w:t>
      </w:r>
      <w:r w:rsidR="00914339" w:rsidRPr="003A76C6">
        <w:t xml:space="preserve">26 August 2015) </w:t>
      </w:r>
      <w:hyperlink r:id="rId116" w:history="1">
        <w:r w:rsidR="005D6832" w:rsidRPr="003A76C6">
          <w:rPr>
            <w:rStyle w:val="Hyperlink"/>
          </w:rPr>
          <w:t>Origin of the universe</w:t>
        </w:r>
      </w:hyperlink>
      <w:r w:rsidR="005D6832" w:rsidRPr="003A76C6">
        <w:t>, Western Sydney University</w:t>
      </w:r>
      <w:r w:rsidR="00BC51D4">
        <w:t xml:space="preserve"> website</w:t>
      </w:r>
      <w:r w:rsidR="005D6832" w:rsidRPr="003A76C6">
        <w:t>, accessed 5 June 2023.</w:t>
      </w:r>
    </w:p>
    <w:p w14:paraId="4B61D72B" w14:textId="77777777" w:rsidR="00F239F3" w:rsidRPr="003A76C6" w:rsidRDefault="00F239F3" w:rsidP="00F239F3">
      <w:r w:rsidRPr="003A76C6">
        <w:t xml:space="preserve">CESE (Centre for Education Statistics and Evaluation) (2020a) </w:t>
      </w:r>
      <w:hyperlink r:id="rId117" w:tgtFrame="_blank" w:tooltip="https://education.nsw.gov.au/about-us/educational-data/cese/publications/research-reports/what-works-best-2020-update" w:history="1">
        <w:r w:rsidRPr="003A76C6">
          <w:rPr>
            <w:rStyle w:val="Hyperlink"/>
            <w:i/>
            <w:iCs/>
          </w:rPr>
          <w:t>What works best: 2020 update</w:t>
        </w:r>
      </w:hyperlink>
      <w:r w:rsidRPr="003A76C6">
        <w:t>, NSW Department of Education, accessed 16 May 2024.</w:t>
      </w:r>
    </w:p>
    <w:p w14:paraId="038872E7" w14:textId="39AF8A69" w:rsidR="00F239F3" w:rsidRPr="003A76C6" w:rsidRDefault="00F239F3" w:rsidP="00F239F3">
      <w:r>
        <w:t>——</w:t>
      </w:r>
      <w:r w:rsidRPr="003A76C6">
        <w:t xml:space="preserve">(2020b) </w:t>
      </w:r>
      <w:hyperlink r:id="rId118" w:tgtFrame="_blank" w:tooltip="https://education.nsw.gov.au/about-us/educational-data/cese/publications/practical-guides-for-educators-/what-works-best-in-practice" w:history="1">
        <w:r w:rsidRPr="003A76C6">
          <w:rPr>
            <w:rStyle w:val="Hyperlink"/>
            <w:i/>
            <w:iCs/>
          </w:rPr>
          <w:t>What works best in practice</w:t>
        </w:r>
      </w:hyperlink>
      <w:r w:rsidRPr="003A76C6">
        <w:t>, NSW Department of Education, accessed 16 May 2024.</w:t>
      </w:r>
    </w:p>
    <w:p w14:paraId="094A82D0" w14:textId="2E183D78" w:rsidR="008B44E8" w:rsidRPr="003A76C6" w:rsidRDefault="008B44E8" w:rsidP="00BF46B9">
      <w:r w:rsidRPr="003A76C6">
        <w:t>Cline</w:t>
      </w:r>
      <w:r w:rsidR="00E91520" w:rsidRPr="003A76C6">
        <w:t xml:space="preserve"> A</w:t>
      </w:r>
      <w:r w:rsidRPr="003A76C6">
        <w:t xml:space="preserve"> (18 February 2019) </w:t>
      </w:r>
      <w:hyperlink r:id="rId119" w:history="1">
        <w:r w:rsidR="00BC51D4" w:rsidRPr="00C069EB">
          <w:rPr>
            <w:rStyle w:val="Hyperlink"/>
            <w:i/>
            <w:iCs/>
          </w:rPr>
          <w:t xml:space="preserve">How Is That Possible for </w:t>
        </w:r>
        <w:r w:rsidR="009D3549" w:rsidRPr="00C069EB">
          <w:rPr>
            <w:rStyle w:val="Hyperlink"/>
            <w:i/>
            <w:iCs/>
          </w:rPr>
          <w:t xml:space="preserve">God </w:t>
        </w:r>
        <w:r w:rsidR="00BC51D4" w:rsidRPr="00C069EB">
          <w:rPr>
            <w:rStyle w:val="Hyperlink"/>
            <w:i/>
            <w:iCs/>
          </w:rPr>
          <w:t>to Be</w:t>
        </w:r>
        <w:r w:rsidR="009D3549" w:rsidRPr="00C069EB">
          <w:rPr>
            <w:rStyle w:val="Hyperlink"/>
            <w:i/>
            <w:iCs/>
          </w:rPr>
          <w:t xml:space="preserve"> Transcendent and Immanent?</w:t>
        </w:r>
      </w:hyperlink>
      <w:r w:rsidR="009D3549" w:rsidRPr="003A76C6">
        <w:t xml:space="preserve"> Learn Religions</w:t>
      </w:r>
      <w:r w:rsidR="00BC51D4">
        <w:t xml:space="preserve"> website</w:t>
      </w:r>
      <w:r w:rsidR="009D3549" w:rsidRPr="003A76C6">
        <w:t xml:space="preserve">, accessed </w:t>
      </w:r>
      <w:r w:rsidR="00001BA6" w:rsidRPr="003A76C6">
        <w:t>2 June 2023.</w:t>
      </w:r>
    </w:p>
    <w:p w14:paraId="44565513" w14:textId="24447E33" w:rsidR="001C113F" w:rsidRPr="003A76C6" w:rsidRDefault="001C113F" w:rsidP="00BF46B9">
      <w:r w:rsidRPr="003A76C6">
        <w:t>Conerly T</w:t>
      </w:r>
      <w:r w:rsidR="003E26FF" w:rsidRPr="003A76C6">
        <w:t>R, Holmes K</w:t>
      </w:r>
      <w:r w:rsidR="00BC51D4">
        <w:t xml:space="preserve"> and</w:t>
      </w:r>
      <w:r w:rsidR="003E26FF" w:rsidRPr="003A76C6">
        <w:t xml:space="preserve"> Tamang A</w:t>
      </w:r>
      <w:r w:rsidR="006E33A3">
        <w:t>L</w:t>
      </w:r>
      <w:r w:rsidR="003E26FF" w:rsidRPr="003A76C6">
        <w:t xml:space="preserve"> (</w:t>
      </w:r>
      <w:r w:rsidR="00C9318D" w:rsidRPr="003A76C6">
        <w:t xml:space="preserve">3 June 2021) </w:t>
      </w:r>
      <w:hyperlink r:id="rId120" w:history="1">
        <w:r w:rsidR="006E33A3" w:rsidRPr="00C069EB">
          <w:rPr>
            <w:rStyle w:val="Hyperlink"/>
            <w:i/>
            <w:iCs/>
          </w:rPr>
          <w:t xml:space="preserve">Introduction to Sociology 3e – </w:t>
        </w:r>
        <w:r w:rsidR="00C9318D" w:rsidRPr="00C069EB">
          <w:rPr>
            <w:rStyle w:val="Hyperlink"/>
            <w:i/>
            <w:iCs/>
          </w:rPr>
          <w:t>15.1 The Sociological Approach to Religion</w:t>
        </w:r>
      </w:hyperlink>
      <w:r w:rsidR="00C9318D" w:rsidRPr="003A76C6">
        <w:t xml:space="preserve">, </w:t>
      </w:r>
      <w:r w:rsidR="00695417" w:rsidRPr="003A76C6">
        <w:t xml:space="preserve">Open Stax </w:t>
      </w:r>
      <w:r w:rsidR="006E33A3">
        <w:t>website</w:t>
      </w:r>
      <w:r w:rsidR="00695417" w:rsidRPr="003A76C6">
        <w:t>, accessed 5 June 2023.</w:t>
      </w:r>
    </w:p>
    <w:p w14:paraId="5D9684F0" w14:textId="4D4CC61A" w:rsidR="0041687B" w:rsidRPr="003A76C6" w:rsidRDefault="0041687B" w:rsidP="00BF46B9">
      <w:r w:rsidRPr="003A76C6">
        <w:t>Coomaditchie</w:t>
      </w:r>
      <w:r w:rsidR="00D73D74">
        <w:t xml:space="preserve"> United Aboriginal Corporation</w:t>
      </w:r>
      <w:r w:rsidRPr="003A76C6">
        <w:t xml:space="preserve"> (n.d.) </w:t>
      </w:r>
      <w:hyperlink r:id="rId121" w:history="1">
        <w:r w:rsidR="00844E09" w:rsidRPr="00C069EB">
          <w:rPr>
            <w:rStyle w:val="Hyperlink"/>
            <w:i/>
            <w:iCs/>
          </w:rPr>
          <w:t>Dreaming Stories</w:t>
        </w:r>
      </w:hyperlink>
      <w:r w:rsidR="00844E09" w:rsidRPr="003A76C6">
        <w:t>, Coomaditchie United Aboriginal Corporation</w:t>
      </w:r>
      <w:r w:rsidR="00D73D74">
        <w:t xml:space="preserve"> website</w:t>
      </w:r>
      <w:r w:rsidR="00844E09" w:rsidRPr="003A76C6">
        <w:t>, accessed 5 June 2023.</w:t>
      </w:r>
    </w:p>
    <w:p w14:paraId="013AC84E" w14:textId="72AA3A8C" w:rsidR="00854BC1" w:rsidRPr="003A76C6" w:rsidRDefault="00854BC1" w:rsidP="00854BC1">
      <w:r>
        <w:t>Cornell University</w:t>
      </w:r>
      <w:r w:rsidRPr="003A76C6">
        <w:t xml:space="preserve"> (n.d.) </w:t>
      </w:r>
      <w:hyperlink r:id="rId122" w:history="1">
        <w:r w:rsidRPr="00C069EB">
          <w:rPr>
            <w:rStyle w:val="Hyperlink"/>
            <w:i/>
            <w:iCs/>
          </w:rPr>
          <w:t>The Cornell Note Taking System</w:t>
        </w:r>
      </w:hyperlink>
      <w:r w:rsidRPr="003A76C6">
        <w:t>, Cornell University</w:t>
      </w:r>
      <w:r>
        <w:t xml:space="preserve"> website</w:t>
      </w:r>
      <w:r w:rsidRPr="003A76C6">
        <w:t>, accessed 5 June 2023.</w:t>
      </w:r>
    </w:p>
    <w:p w14:paraId="02BD5C86" w14:textId="5B5F34A1" w:rsidR="00C563B3" w:rsidRPr="003A76C6" w:rsidRDefault="00C563B3" w:rsidP="00BF46B9">
      <w:r w:rsidRPr="003A76C6">
        <w:t>Dreamtime</w:t>
      </w:r>
      <w:r w:rsidR="00B03035" w:rsidRPr="003A76C6">
        <w:t xml:space="preserve"> (n.d.) </w:t>
      </w:r>
      <w:hyperlink r:id="rId123" w:history="1">
        <w:r w:rsidR="00B03035" w:rsidRPr="00C069EB">
          <w:rPr>
            <w:rStyle w:val="Hyperlink"/>
            <w:i/>
            <w:iCs/>
          </w:rPr>
          <w:t>Aboriginal Dreamtime Stories</w:t>
        </w:r>
      </w:hyperlink>
      <w:r w:rsidR="00B03035" w:rsidRPr="003A76C6">
        <w:t>, Dreamtime</w:t>
      </w:r>
      <w:r w:rsidR="00D73D74">
        <w:t xml:space="preserve"> website</w:t>
      </w:r>
      <w:r w:rsidR="00B03035" w:rsidRPr="003A76C6">
        <w:t>, accessed 5 June 2023.</w:t>
      </w:r>
    </w:p>
    <w:p w14:paraId="3D7C0BB9" w14:textId="7C177113" w:rsidR="008A255C" w:rsidRPr="003A76C6" w:rsidRDefault="008A255C" w:rsidP="00BF46B9">
      <w:r w:rsidRPr="003A76C6">
        <w:t>E</w:t>
      </w:r>
      <w:r w:rsidR="00A2693A">
        <w:t>volve Communities</w:t>
      </w:r>
      <w:r w:rsidR="008C47A7" w:rsidRPr="003A76C6">
        <w:t xml:space="preserve"> (15 March 2021) </w:t>
      </w:r>
      <w:r w:rsidR="00A2693A">
        <w:t>‘</w:t>
      </w:r>
      <w:hyperlink r:id="rId124" w:history="1">
        <w:r w:rsidR="00525515" w:rsidRPr="003A76C6">
          <w:rPr>
            <w:rStyle w:val="Hyperlink"/>
          </w:rPr>
          <w:t>What is Dreamtime?</w:t>
        </w:r>
        <w:r w:rsidR="00A2693A">
          <w:rPr>
            <w:rStyle w:val="Hyperlink"/>
          </w:rPr>
          <w:t>’</w:t>
        </w:r>
        <w:r w:rsidR="00525515" w:rsidRPr="003A76C6">
          <w:rPr>
            <w:rStyle w:val="Hyperlink"/>
          </w:rPr>
          <w:t xml:space="preserve"> [video]</w:t>
        </w:r>
      </w:hyperlink>
      <w:r w:rsidR="00525515" w:rsidRPr="003A76C6">
        <w:t xml:space="preserve">, </w:t>
      </w:r>
      <w:r w:rsidR="00A2693A" w:rsidRPr="00C069EB">
        <w:rPr>
          <w:i/>
          <w:iCs/>
        </w:rPr>
        <w:t>Evolve Communities,</w:t>
      </w:r>
      <w:r w:rsidR="00A2693A">
        <w:t xml:space="preserve"> </w:t>
      </w:r>
      <w:r w:rsidR="00525515" w:rsidRPr="003A76C6">
        <w:t>YouTube, accessed 5 June 2023.</w:t>
      </w:r>
    </w:p>
    <w:p w14:paraId="068FECF7" w14:textId="1E5DAAF3" w:rsidR="00D365FB" w:rsidRPr="003A76C6" w:rsidRDefault="00A2693A" w:rsidP="00BF46B9">
      <w:r>
        <w:t>——</w:t>
      </w:r>
      <w:r w:rsidR="00D365FB" w:rsidRPr="003A76C6">
        <w:t>(</w:t>
      </w:r>
      <w:r w:rsidR="00AC6CE1" w:rsidRPr="003A76C6">
        <w:t xml:space="preserve">8 July 2021) </w:t>
      </w:r>
      <w:r>
        <w:t>‘</w:t>
      </w:r>
      <w:hyperlink r:id="rId125" w:history="1">
        <w:r w:rsidR="00AC6CE1" w:rsidRPr="003A76C6">
          <w:rPr>
            <w:rStyle w:val="Hyperlink"/>
          </w:rPr>
          <w:t>Why are Sacred Sites Important?</w:t>
        </w:r>
        <w:r>
          <w:rPr>
            <w:rStyle w:val="Hyperlink"/>
          </w:rPr>
          <w:t>’</w:t>
        </w:r>
        <w:r w:rsidR="00AC6CE1" w:rsidRPr="003A76C6">
          <w:rPr>
            <w:rStyle w:val="Hyperlink"/>
          </w:rPr>
          <w:t xml:space="preserve"> [video]</w:t>
        </w:r>
      </w:hyperlink>
      <w:r w:rsidR="00AC6CE1" w:rsidRPr="003A76C6">
        <w:t xml:space="preserve">, </w:t>
      </w:r>
      <w:r w:rsidRPr="00C069EB">
        <w:rPr>
          <w:i/>
          <w:iCs/>
        </w:rPr>
        <w:t>Evolve Communities</w:t>
      </w:r>
      <w:r>
        <w:t xml:space="preserve">, </w:t>
      </w:r>
      <w:r w:rsidR="00AC6CE1" w:rsidRPr="003A76C6">
        <w:t>YouTube, accessed 5 June 2023.</w:t>
      </w:r>
    </w:p>
    <w:p w14:paraId="2DD623ED" w14:textId="2A59D6BF" w:rsidR="00B97DC3" w:rsidRPr="003A76C6" w:rsidRDefault="00DF119E" w:rsidP="00BF46B9">
      <w:r w:rsidRPr="003A76C6">
        <w:lastRenderedPageBreak/>
        <w:t xml:space="preserve">Facing History </w:t>
      </w:r>
      <w:r w:rsidR="00907B2A" w:rsidRPr="003A76C6">
        <w:t>&amp;</w:t>
      </w:r>
      <w:r w:rsidRPr="003A76C6">
        <w:t xml:space="preserve"> Ourselves </w:t>
      </w:r>
      <w:r w:rsidR="00B97DC3" w:rsidRPr="003A76C6">
        <w:t xml:space="preserve">(24 February 2008) </w:t>
      </w:r>
      <w:hyperlink r:id="rId126" w:history="1">
        <w:r w:rsidR="00BD7FA7" w:rsidRPr="00C069EB">
          <w:rPr>
            <w:rStyle w:val="Hyperlink"/>
            <w:i/>
            <w:iCs/>
          </w:rPr>
          <w:t>Graffiti Boards</w:t>
        </w:r>
      </w:hyperlink>
      <w:r w:rsidR="00BD7FA7" w:rsidRPr="003A76C6">
        <w:t>, Facing History &amp; Ourselves</w:t>
      </w:r>
      <w:r w:rsidR="006A16F5" w:rsidRPr="003A76C6">
        <w:t xml:space="preserve"> </w:t>
      </w:r>
      <w:r w:rsidR="00431525">
        <w:t>website</w:t>
      </w:r>
      <w:r w:rsidR="00BD7FA7" w:rsidRPr="003A76C6">
        <w:t>, accessed 5 June 2023.</w:t>
      </w:r>
    </w:p>
    <w:p w14:paraId="43DE83D1" w14:textId="0A73E6BA" w:rsidR="0099700F" w:rsidRPr="003A76C6" w:rsidRDefault="0099700F" w:rsidP="00BF46B9">
      <w:r w:rsidRPr="003A76C6">
        <w:t xml:space="preserve">——(14 March 2014) </w:t>
      </w:r>
      <w:hyperlink r:id="rId127" w:history="1">
        <w:r w:rsidR="006A16F5" w:rsidRPr="00C069EB">
          <w:rPr>
            <w:rStyle w:val="Hyperlink"/>
            <w:i/>
            <w:iCs/>
          </w:rPr>
          <w:t>3-2-1</w:t>
        </w:r>
      </w:hyperlink>
      <w:r w:rsidR="006A16F5" w:rsidRPr="003A76C6">
        <w:t xml:space="preserve">, Facing History &amp; Ourselves </w:t>
      </w:r>
      <w:r w:rsidR="00431525">
        <w:t>website</w:t>
      </w:r>
      <w:r w:rsidR="006A16F5" w:rsidRPr="003A76C6">
        <w:t xml:space="preserve">, accessed </w:t>
      </w:r>
      <w:r w:rsidR="006A351B" w:rsidRPr="003A76C6">
        <w:t>5</w:t>
      </w:r>
      <w:r w:rsidR="006A16F5" w:rsidRPr="003A76C6">
        <w:t xml:space="preserve"> June 2023.</w:t>
      </w:r>
    </w:p>
    <w:p w14:paraId="025334C0" w14:textId="1B6714C3" w:rsidR="00B97DC3" w:rsidRPr="003A76C6" w:rsidRDefault="00BD7FA7" w:rsidP="00BF46B9">
      <w:r w:rsidRPr="003A76C6">
        <w:t>——</w:t>
      </w:r>
      <w:r w:rsidR="00DF119E" w:rsidRPr="003A76C6">
        <w:t xml:space="preserve">(12 May 2020) </w:t>
      </w:r>
      <w:hyperlink r:id="rId128" w:history="1">
        <w:r w:rsidR="00907B2A" w:rsidRPr="003A76C6">
          <w:rPr>
            <w:rStyle w:val="Hyperlink"/>
          </w:rPr>
          <w:t>Socratic Seminar</w:t>
        </w:r>
      </w:hyperlink>
      <w:r w:rsidR="00907B2A" w:rsidRPr="003A76C6">
        <w:t>, Facing History &amp; Ourselves</w:t>
      </w:r>
      <w:r w:rsidR="005861E8" w:rsidRPr="003A76C6">
        <w:t xml:space="preserve"> </w:t>
      </w:r>
      <w:r w:rsidR="00431525">
        <w:t>website</w:t>
      </w:r>
      <w:r w:rsidR="005861E8" w:rsidRPr="003A76C6">
        <w:t>, accessed 2 June 2023.</w:t>
      </w:r>
    </w:p>
    <w:p w14:paraId="778F8689" w14:textId="7CAD4F41" w:rsidR="00094B92" w:rsidRPr="003A76C6" w:rsidRDefault="00094B92" w:rsidP="00BF46B9">
      <w:r w:rsidRPr="003A76C6">
        <w:t>Global Oneness Project (27 February 20</w:t>
      </w:r>
      <w:r w:rsidR="003A2552" w:rsidRPr="003A76C6">
        <w:t xml:space="preserve">09) </w:t>
      </w:r>
      <w:r w:rsidR="00431525">
        <w:t>‘</w:t>
      </w:r>
      <w:hyperlink r:id="rId129" w:history="1">
        <w:r w:rsidR="003A2552" w:rsidRPr="003A76C6">
          <w:rPr>
            <w:rStyle w:val="Hyperlink"/>
          </w:rPr>
          <w:t>The Land Owns Us</w:t>
        </w:r>
        <w:r w:rsidR="00431525">
          <w:rPr>
            <w:rStyle w:val="Hyperlink"/>
          </w:rPr>
          <w:t>’</w:t>
        </w:r>
        <w:r w:rsidR="003A2552" w:rsidRPr="003A76C6">
          <w:rPr>
            <w:rStyle w:val="Hyperlink"/>
          </w:rPr>
          <w:t xml:space="preserve"> [video]</w:t>
        </w:r>
      </w:hyperlink>
      <w:r w:rsidR="003A2552" w:rsidRPr="003A76C6">
        <w:t xml:space="preserve">, </w:t>
      </w:r>
      <w:r w:rsidR="00431525" w:rsidRPr="00C069EB">
        <w:rPr>
          <w:i/>
          <w:iCs/>
        </w:rPr>
        <w:t>Global Oneness Project</w:t>
      </w:r>
      <w:r w:rsidR="00431525">
        <w:t xml:space="preserve">, </w:t>
      </w:r>
      <w:r w:rsidR="003A2552" w:rsidRPr="003A76C6">
        <w:t>YouTube, accessed 5 June 2023.</w:t>
      </w:r>
    </w:p>
    <w:p w14:paraId="4BE10225" w14:textId="74F50A0D" w:rsidR="00052844" w:rsidRPr="003A76C6" w:rsidRDefault="00052844" w:rsidP="00BF46B9">
      <w:r w:rsidRPr="003A76C6">
        <w:t>Gom</w:t>
      </w:r>
      <w:r w:rsidR="00150A7D" w:rsidRPr="003A76C6">
        <w:t xml:space="preserve">es R (2020) </w:t>
      </w:r>
      <w:hyperlink r:id="rId130" w:history="1">
        <w:r w:rsidR="00D924AF" w:rsidRPr="00C069EB">
          <w:rPr>
            <w:rStyle w:val="Hyperlink"/>
            <w:i/>
            <w:iCs/>
          </w:rPr>
          <w:t>Religion and belief</w:t>
        </w:r>
      </w:hyperlink>
      <w:r w:rsidR="00D924AF" w:rsidRPr="003A76C6">
        <w:t xml:space="preserve">, </w:t>
      </w:r>
      <w:r w:rsidR="00150A7D" w:rsidRPr="003A76C6">
        <w:t xml:space="preserve">Compass Manual for </w:t>
      </w:r>
      <w:r w:rsidR="00D924AF" w:rsidRPr="003A76C6">
        <w:t>H</w:t>
      </w:r>
      <w:r w:rsidR="00150A7D" w:rsidRPr="003A76C6">
        <w:t xml:space="preserve">uman </w:t>
      </w:r>
      <w:r w:rsidR="00D924AF" w:rsidRPr="003A76C6">
        <w:t>R</w:t>
      </w:r>
      <w:r w:rsidR="00150A7D" w:rsidRPr="003A76C6">
        <w:t xml:space="preserve">ights </w:t>
      </w:r>
      <w:r w:rsidR="00D924AF" w:rsidRPr="003A76C6">
        <w:t>E</w:t>
      </w:r>
      <w:r w:rsidR="00150A7D" w:rsidRPr="003A76C6">
        <w:t xml:space="preserve">ducation with </w:t>
      </w:r>
      <w:r w:rsidR="00D924AF" w:rsidRPr="003A76C6">
        <w:t>Y</w:t>
      </w:r>
      <w:r w:rsidR="00150A7D" w:rsidRPr="003A76C6">
        <w:t xml:space="preserve">oung </w:t>
      </w:r>
      <w:r w:rsidR="00D924AF" w:rsidRPr="003A76C6">
        <w:t>P</w:t>
      </w:r>
      <w:r w:rsidR="00150A7D" w:rsidRPr="003A76C6">
        <w:t>eople</w:t>
      </w:r>
      <w:r w:rsidR="00D924AF" w:rsidRPr="003A76C6">
        <w:t>, accessed 5 June 2023.</w:t>
      </w:r>
    </w:p>
    <w:p w14:paraId="01DCD17F" w14:textId="5A1699ED" w:rsidR="00F034D1" w:rsidRPr="003A76C6" w:rsidRDefault="00F034D1" w:rsidP="005A3672">
      <w:r w:rsidRPr="003A76C6">
        <w:t>Japingka Aboriginal Art Gallery (</w:t>
      </w:r>
      <w:r w:rsidR="00E03F02" w:rsidRPr="003A76C6">
        <w:t xml:space="preserve">n.d.) </w:t>
      </w:r>
      <w:hyperlink r:id="rId131" w:history="1">
        <w:r w:rsidR="00E03F02" w:rsidRPr="00C069EB">
          <w:rPr>
            <w:rStyle w:val="Hyperlink"/>
            <w:i/>
            <w:iCs/>
          </w:rPr>
          <w:t>Aboriginal Dreamtime Stories</w:t>
        </w:r>
      </w:hyperlink>
      <w:r w:rsidR="00E03F02" w:rsidRPr="003A76C6">
        <w:t>, Japingka Aboriginal Art Gallery</w:t>
      </w:r>
      <w:r w:rsidR="00F85F6A">
        <w:t xml:space="preserve"> website</w:t>
      </w:r>
      <w:r w:rsidR="00E03F02" w:rsidRPr="003A76C6">
        <w:t xml:space="preserve">, accessed </w:t>
      </w:r>
      <w:r w:rsidR="00C563B3" w:rsidRPr="003A76C6">
        <w:t>5 June 2023.</w:t>
      </w:r>
    </w:p>
    <w:p w14:paraId="1878AA0D" w14:textId="58AC61A5" w:rsidR="00D01125" w:rsidRPr="003A76C6" w:rsidRDefault="00D01125" w:rsidP="005A3672">
      <w:r w:rsidRPr="003A76C6">
        <w:t xml:space="preserve">Japingka Gallery (4 April 2017) </w:t>
      </w:r>
      <w:r w:rsidR="003E433D">
        <w:t>‘</w:t>
      </w:r>
      <w:hyperlink r:id="rId132" w:history="1">
        <w:r w:rsidRPr="003A76C6">
          <w:rPr>
            <w:rStyle w:val="Hyperlink"/>
          </w:rPr>
          <w:t>Gallery Talk Fire Series</w:t>
        </w:r>
        <w:r w:rsidR="003E433D">
          <w:rPr>
            <w:rStyle w:val="Hyperlink"/>
          </w:rPr>
          <w:t>’</w:t>
        </w:r>
        <w:r w:rsidR="009A5B21" w:rsidRPr="003A76C6">
          <w:rPr>
            <w:rStyle w:val="Hyperlink"/>
          </w:rPr>
          <w:t xml:space="preserve"> [video]</w:t>
        </w:r>
      </w:hyperlink>
      <w:r w:rsidR="009A5B21" w:rsidRPr="003A76C6">
        <w:t xml:space="preserve">, </w:t>
      </w:r>
      <w:r w:rsidR="00F85F6A" w:rsidRPr="00C069EB">
        <w:rPr>
          <w:i/>
          <w:iCs/>
        </w:rPr>
        <w:t>Japingka Gallery</w:t>
      </w:r>
      <w:r w:rsidR="00F85F6A">
        <w:t xml:space="preserve">, </w:t>
      </w:r>
      <w:r w:rsidR="009A5B21" w:rsidRPr="003A76C6">
        <w:t>YouTube, accessed 5 June 2023.</w:t>
      </w:r>
    </w:p>
    <w:p w14:paraId="25F7B215" w14:textId="6AC6171B" w:rsidR="00C50FD9" w:rsidRPr="003A76C6" w:rsidRDefault="00C50FD9" w:rsidP="005A3672">
      <w:r w:rsidRPr="003A76C6">
        <w:t>Lead4ward (</w:t>
      </w:r>
      <w:r w:rsidR="00266231" w:rsidRPr="003A76C6">
        <w:t>n.d.</w:t>
      </w:r>
      <w:r w:rsidR="002F4717" w:rsidRPr="003A76C6">
        <w:t>a</w:t>
      </w:r>
      <w:r w:rsidR="00266231" w:rsidRPr="003A76C6">
        <w:t xml:space="preserve">) </w:t>
      </w:r>
      <w:hyperlink r:id="rId133" w:history="1">
        <w:r w:rsidR="00F85F6A" w:rsidRPr="00C069EB">
          <w:rPr>
            <w:rStyle w:val="Hyperlink"/>
            <w:i/>
            <w:iCs/>
          </w:rPr>
          <w:t>Nine</w:t>
        </w:r>
        <w:r w:rsidR="003B77DC" w:rsidRPr="00C069EB">
          <w:rPr>
            <w:rStyle w:val="Hyperlink"/>
            <w:i/>
            <w:iCs/>
          </w:rPr>
          <w:t xml:space="preserve"> Squares</w:t>
        </w:r>
      </w:hyperlink>
      <w:r w:rsidR="003B77DC" w:rsidRPr="003A76C6">
        <w:t xml:space="preserve">, Lead4ward </w:t>
      </w:r>
      <w:r w:rsidR="00F85F6A">
        <w:t>website</w:t>
      </w:r>
      <w:r w:rsidR="003B77DC" w:rsidRPr="003A76C6">
        <w:t xml:space="preserve">, accessed </w:t>
      </w:r>
      <w:r w:rsidR="005F0AD1" w:rsidRPr="003A76C6">
        <w:t>5 June 2023.</w:t>
      </w:r>
    </w:p>
    <w:p w14:paraId="54370141" w14:textId="5C94303D" w:rsidR="002F4717" w:rsidRPr="003A76C6" w:rsidRDefault="00874968" w:rsidP="005A3672">
      <w:r w:rsidRPr="003A76C6">
        <w:t>——</w:t>
      </w:r>
      <w:r w:rsidR="002F4717" w:rsidRPr="003A76C6">
        <w:t>(n.d.</w:t>
      </w:r>
      <w:r w:rsidRPr="003A76C6">
        <w:t>b</w:t>
      </w:r>
      <w:r w:rsidR="002F4717" w:rsidRPr="003A76C6">
        <w:t xml:space="preserve">) </w:t>
      </w:r>
      <w:hyperlink r:id="rId134" w:history="1">
        <w:r w:rsidRPr="00C069EB">
          <w:rPr>
            <w:rStyle w:val="Hyperlink"/>
            <w:i/>
            <w:iCs/>
          </w:rPr>
          <w:t xml:space="preserve">Summary </w:t>
        </w:r>
        <w:r w:rsidR="00F85F6A" w:rsidRPr="00C069EB">
          <w:rPr>
            <w:rStyle w:val="Hyperlink"/>
            <w:i/>
            <w:iCs/>
          </w:rPr>
          <w:t>S</w:t>
        </w:r>
        <w:r w:rsidRPr="00C069EB">
          <w:rPr>
            <w:rStyle w:val="Hyperlink"/>
            <w:i/>
            <w:iCs/>
          </w:rPr>
          <w:t>alad</w:t>
        </w:r>
      </w:hyperlink>
      <w:r w:rsidR="002F4717" w:rsidRPr="003A76C6">
        <w:t xml:space="preserve">, Lead4ward </w:t>
      </w:r>
      <w:r w:rsidR="00F85F6A">
        <w:t>website</w:t>
      </w:r>
      <w:r w:rsidR="002F4717" w:rsidRPr="003A76C6">
        <w:t>, accessed 5 June 2023.</w:t>
      </w:r>
    </w:p>
    <w:p w14:paraId="214BC7EE" w14:textId="7FC78DE5" w:rsidR="00965CD4" w:rsidRPr="003A76C6" w:rsidRDefault="00965CD4" w:rsidP="005A3672">
      <w:r w:rsidRPr="003A76C6">
        <w:t>Lone J</w:t>
      </w:r>
      <w:r w:rsidR="009F21A4" w:rsidRPr="003A76C6">
        <w:t xml:space="preserve">M and Burroughs MD (2016) </w:t>
      </w:r>
      <w:hyperlink r:id="rId135" w:history="1">
        <w:r w:rsidR="00DA2201" w:rsidRPr="00C069EB">
          <w:rPr>
            <w:rStyle w:val="Hyperlink"/>
            <w:i/>
            <w:iCs/>
          </w:rPr>
          <w:t>The Community of Philosophical Inquiry</w:t>
        </w:r>
        <w:r w:rsidR="00DA2201" w:rsidRPr="003A76C6">
          <w:rPr>
            <w:rStyle w:val="Hyperlink"/>
          </w:rPr>
          <w:t xml:space="preserve"> [</w:t>
        </w:r>
        <w:r w:rsidR="00D52CCB">
          <w:rPr>
            <w:rStyle w:val="Hyperlink"/>
          </w:rPr>
          <w:t>PDF</w:t>
        </w:r>
        <w:r w:rsidR="00C31E82" w:rsidRPr="003A76C6">
          <w:rPr>
            <w:rStyle w:val="Hyperlink"/>
          </w:rPr>
          <w:t xml:space="preserve"> 201</w:t>
        </w:r>
        <w:r w:rsidR="00D52CCB">
          <w:rPr>
            <w:rStyle w:val="Hyperlink"/>
          </w:rPr>
          <w:t> </w:t>
        </w:r>
        <w:r w:rsidR="00C31E82" w:rsidRPr="003A76C6">
          <w:rPr>
            <w:rStyle w:val="Hyperlink"/>
          </w:rPr>
          <w:t>KB</w:t>
        </w:r>
        <w:r w:rsidR="00DA2201" w:rsidRPr="003A76C6">
          <w:rPr>
            <w:rStyle w:val="Hyperlink"/>
          </w:rPr>
          <w:t>]</w:t>
        </w:r>
      </w:hyperlink>
      <w:r w:rsidR="00DA2201" w:rsidRPr="003A76C6">
        <w:t xml:space="preserve">, Philosophy </w:t>
      </w:r>
      <w:r w:rsidR="00F24D06">
        <w:t>in Education: Questioning and Dialogue in Schools</w:t>
      </w:r>
      <w:r w:rsidR="00DA2201" w:rsidRPr="003A76C6">
        <w:t>, accessed 28 July 2023.</w:t>
      </w:r>
    </w:p>
    <w:p w14:paraId="1D8168A6" w14:textId="60D71472" w:rsidR="00D34014" w:rsidRPr="003A76C6" w:rsidRDefault="00952E81" w:rsidP="005A3672">
      <w:r w:rsidRPr="003A76C6">
        <w:t>Merriam-Webster</w:t>
      </w:r>
      <w:r w:rsidR="00A521B0" w:rsidRPr="003A76C6">
        <w:t xml:space="preserve"> (</w:t>
      </w:r>
      <w:r w:rsidR="00F24D06">
        <w:t>n</w:t>
      </w:r>
      <w:r w:rsidR="00A521B0" w:rsidRPr="003A76C6">
        <w:t>.</w:t>
      </w:r>
      <w:r w:rsidR="00F24D06">
        <w:t>d.</w:t>
      </w:r>
      <w:r w:rsidR="00A521B0" w:rsidRPr="003A76C6">
        <w:t xml:space="preserve">) </w:t>
      </w:r>
      <w:hyperlink r:id="rId136" w:history="1">
        <w:r w:rsidR="00A521B0" w:rsidRPr="00C069EB">
          <w:rPr>
            <w:rStyle w:val="Hyperlink"/>
            <w:i/>
            <w:iCs/>
          </w:rPr>
          <w:t>Merriam-Webster Dictionary</w:t>
        </w:r>
      </w:hyperlink>
      <w:r w:rsidR="00F24D06">
        <w:rPr>
          <w:rStyle w:val="Hyperlink"/>
        </w:rPr>
        <w:t xml:space="preserve"> [website]</w:t>
      </w:r>
      <w:r w:rsidR="008A6D28" w:rsidRPr="003A76C6">
        <w:t xml:space="preserve">, accessed </w:t>
      </w:r>
      <w:r w:rsidR="001E04EA" w:rsidRPr="003A76C6">
        <w:t>28 July 2023.</w:t>
      </w:r>
    </w:p>
    <w:p w14:paraId="07BEF76B" w14:textId="36385007" w:rsidR="00E10489" w:rsidRPr="003A76C6" w:rsidRDefault="00CE247E" w:rsidP="005A3672">
      <w:r w:rsidRPr="003A76C6">
        <w:t xml:space="preserve">National </w:t>
      </w:r>
      <w:r w:rsidR="00F71561" w:rsidRPr="003A76C6">
        <w:t>Film and Sound Archive of Australia (NFSA)</w:t>
      </w:r>
      <w:r w:rsidR="00F24D06">
        <w:t xml:space="preserve"> </w:t>
      </w:r>
      <w:r w:rsidR="00F71561" w:rsidRPr="003A76C6">
        <w:t>(</w:t>
      </w:r>
      <w:r w:rsidR="00E10489" w:rsidRPr="003A76C6">
        <w:t xml:space="preserve">2004) </w:t>
      </w:r>
      <w:hyperlink r:id="rId137" w:history="1">
        <w:r w:rsidR="00E10489" w:rsidRPr="00C069EB">
          <w:rPr>
            <w:rStyle w:val="Hyperlink"/>
            <w:i/>
            <w:iCs/>
          </w:rPr>
          <w:t>Mparntwe Sacred Sites: Wild Dog Dreaming</w:t>
        </w:r>
      </w:hyperlink>
      <w:r w:rsidR="00E10489" w:rsidRPr="003A76C6">
        <w:t xml:space="preserve">, </w:t>
      </w:r>
      <w:r w:rsidR="0027187D">
        <w:t>NFSA website</w:t>
      </w:r>
      <w:r w:rsidR="00E10489" w:rsidRPr="003A76C6">
        <w:t>, accessed 5 June 2023.</w:t>
      </w:r>
    </w:p>
    <w:p w14:paraId="528DDF23" w14:textId="5C975CBD" w:rsidR="00E32681" w:rsidRPr="003A76C6" w:rsidRDefault="00E32681" w:rsidP="005A3672">
      <w:r w:rsidRPr="003A76C6">
        <w:t>National Theatre of Scotland (</w:t>
      </w:r>
      <w:r w:rsidR="00463207" w:rsidRPr="003A76C6">
        <w:t xml:space="preserve">13 October 2016) </w:t>
      </w:r>
      <w:r w:rsidR="0027187D">
        <w:t>‘</w:t>
      </w:r>
      <w:hyperlink r:id="rId138" w:history="1">
        <w:r w:rsidR="000D386E" w:rsidRPr="003A76C6">
          <w:rPr>
            <w:rStyle w:val="Hyperlink"/>
          </w:rPr>
          <w:t>Sharing a story through Aboriginal Australian Songline</w:t>
        </w:r>
        <w:r w:rsidR="0027187D">
          <w:rPr>
            <w:rStyle w:val="Hyperlink"/>
          </w:rPr>
          <w:t>’</w:t>
        </w:r>
        <w:r w:rsidR="000D386E" w:rsidRPr="003A76C6">
          <w:rPr>
            <w:rStyle w:val="Hyperlink"/>
          </w:rPr>
          <w:t xml:space="preserve"> [video]</w:t>
        </w:r>
      </w:hyperlink>
      <w:r w:rsidR="00463207" w:rsidRPr="003A76C6">
        <w:t xml:space="preserve">, </w:t>
      </w:r>
      <w:r w:rsidR="0027187D" w:rsidRPr="00C069EB">
        <w:rPr>
          <w:i/>
          <w:iCs/>
        </w:rPr>
        <w:t>National Theatre of Scotland</w:t>
      </w:r>
      <w:r w:rsidR="0027187D">
        <w:t xml:space="preserve">, </w:t>
      </w:r>
      <w:r w:rsidR="00463207" w:rsidRPr="003A76C6">
        <w:t>YouTube</w:t>
      </w:r>
      <w:r w:rsidR="007075DC" w:rsidRPr="003A76C6">
        <w:t>, accessed 5 June 2023.</w:t>
      </w:r>
    </w:p>
    <w:p w14:paraId="31EC74A0" w14:textId="2962E4A0" w:rsidR="00854BC1" w:rsidRPr="003A76C6" w:rsidRDefault="00854BC1" w:rsidP="00854BC1">
      <w:r w:rsidRPr="003A76C6">
        <w:t xml:space="preserve">Naylor L (7 May 2013) </w:t>
      </w:r>
      <w:r>
        <w:t>‘</w:t>
      </w:r>
      <w:hyperlink r:id="rId139" w:history="1">
        <w:r w:rsidRPr="003A76C6">
          <w:rPr>
            <w:rStyle w:val="Hyperlink"/>
          </w:rPr>
          <w:t>A guide to philosophical enquiry in the primary classroom</w:t>
        </w:r>
      </w:hyperlink>
      <w:r>
        <w:rPr>
          <w:rStyle w:val="Hyperlink"/>
        </w:rPr>
        <w:t>’</w:t>
      </w:r>
      <w:r w:rsidRPr="003A76C6">
        <w:t xml:space="preserve">, </w:t>
      </w:r>
      <w:r w:rsidRPr="00C069EB">
        <w:rPr>
          <w:i/>
          <w:iCs/>
        </w:rPr>
        <w:t>The Guardian</w:t>
      </w:r>
      <w:r w:rsidRPr="003A76C6">
        <w:t>, accessed 28 July 2023.</w:t>
      </w:r>
    </w:p>
    <w:p w14:paraId="7406DCE1" w14:textId="3ED9E8BE" w:rsidR="009C42A8" w:rsidRPr="003A76C6" w:rsidRDefault="009C42A8" w:rsidP="005A3672">
      <w:r w:rsidRPr="003A76C6">
        <w:t>Ned</w:t>
      </w:r>
      <w:r w:rsidR="008035A7" w:rsidRPr="003A76C6">
        <w:t>iger M (</w:t>
      </w:r>
      <w:r w:rsidR="0089372F">
        <w:t>20</w:t>
      </w:r>
      <w:r w:rsidR="008035A7" w:rsidRPr="003A76C6">
        <w:t xml:space="preserve"> J</w:t>
      </w:r>
      <w:r w:rsidR="0089372F">
        <w:t>anuary</w:t>
      </w:r>
      <w:r w:rsidR="008035A7" w:rsidRPr="003A76C6">
        <w:t xml:space="preserve"> 202</w:t>
      </w:r>
      <w:r w:rsidR="0089372F">
        <w:t>5</w:t>
      </w:r>
      <w:r w:rsidR="008035A7" w:rsidRPr="003A76C6">
        <w:t xml:space="preserve">) </w:t>
      </w:r>
      <w:hyperlink r:id="rId140" w:history="1">
        <w:r w:rsidR="008035A7" w:rsidRPr="00C069EB">
          <w:rPr>
            <w:rStyle w:val="Hyperlink"/>
            <w:i/>
            <w:iCs/>
          </w:rPr>
          <w:t xml:space="preserve">What is an </w:t>
        </w:r>
        <w:r w:rsidR="0027187D" w:rsidRPr="00C069EB">
          <w:rPr>
            <w:rStyle w:val="Hyperlink"/>
            <w:i/>
            <w:iCs/>
          </w:rPr>
          <w:t>I</w:t>
        </w:r>
        <w:r w:rsidR="008035A7" w:rsidRPr="00C069EB">
          <w:rPr>
            <w:rStyle w:val="Hyperlink"/>
            <w:i/>
            <w:iCs/>
          </w:rPr>
          <w:t>nfographic?</w:t>
        </w:r>
      </w:hyperlink>
      <w:r w:rsidR="0027187D">
        <w:rPr>
          <w:rStyle w:val="Hyperlink"/>
        </w:rPr>
        <w:t>,</w:t>
      </w:r>
      <w:r w:rsidR="008035A7" w:rsidRPr="003A76C6">
        <w:t xml:space="preserve"> Venngage</w:t>
      </w:r>
      <w:r w:rsidR="00E52004">
        <w:t xml:space="preserve"> website</w:t>
      </w:r>
      <w:r w:rsidR="008035A7" w:rsidRPr="003A76C6">
        <w:t xml:space="preserve">, accessed </w:t>
      </w:r>
      <w:r w:rsidR="003F78FB">
        <w:t>11</w:t>
      </w:r>
      <w:r w:rsidR="002A5F91" w:rsidRPr="003A76C6">
        <w:t xml:space="preserve"> </w:t>
      </w:r>
      <w:r w:rsidR="003F78FB">
        <w:t>February</w:t>
      </w:r>
      <w:r w:rsidR="002A5F91" w:rsidRPr="003A76C6">
        <w:t xml:space="preserve"> 202</w:t>
      </w:r>
      <w:r w:rsidR="00E8550C">
        <w:t>5</w:t>
      </w:r>
      <w:r w:rsidR="002A5F91" w:rsidRPr="003A76C6">
        <w:t>.</w:t>
      </w:r>
    </w:p>
    <w:p w14:paraId="3AA59D2B" w14:textId="6AC517DB" w:rsidR="005E45C8" w:rsidRPr="003A76C6" w:rsidRDefault="00854BC1" w:rsidP="005A3672">
      <w:r>
        <w:t>NESA</w:t>
      </w:r>
      <w:r w:rsidR="00BD7FA7" w:rsidRPr="003A76C6">
        <w:t xml:space="preserve"> </w:t>
      </w:r>
      <w:r w:rsidR="005A3672" w:rsidRPr="003A76C6">
        <w:t>(2008</w:t>
      </w:r>
      <w:r w:rsidR="00BD7FA7" w:rsidRPr="003A76C6">
        <w:t>a</w:t>
      </w:r>
      <w:r w:rsidR="005A3672" w:rsidRPr="003A76C6">
        <w:t xml:space="preserve">) </w:t>
      </w:r>
      <w:hyperlink r:id="rId141" w:history="1">
        <w:r w:rsidR="005A3672" w:rsidRPr="003A76C6">
          <w:rPr>
            <w:rStyle w:val="Hyperlink"/>
          </w:rPr>
          <w:t>Working with Aboriginal Communities: A Guide to Community Consultation and Protocols</w:t>
        </w:r>
      </w:hyperlink>
      <w:r w:rsidR="005A3672" w:rsidRPr="003A76C6">
        <w:t>, NESA</w:t>
      </w:r>
      <w:r w:rsidR="00E52004">
        <w:t xml:space="preserve"> website</w:t>
      </w:r>
      <w:r w:rsidR="005A3672" w:rsidRPr="003A76C6">
        <w:t>, accessed 5 June 2023.</w:t>
      </w:r>
    </w:p>
    <w:p w14:paraId="1481BBD1" w14:textId="3C0B853A" w:rsidR="00854BC1" w:rsidRDefault="00854BC1" w:rsidP="00854BC1">
      <w:r>
        <w:lastRenderedPageBreak/>
        <w:t>——</w:t>
      </w:r>
      <w:r w:rsidRPr="003A76C6">
        <w:t xml:space="preserve">(2018) </w:t>
      </w:r>
      <w:hyperlink r:id="rId142" w:history="1">
        <w:r w:rsidRPr="003A76C6">
          <w:rPr>
            <w:rStyle w:val="Hyperlink"/>
          </w:rPr>
          <w:t xml:space="preserve">Aboriginal and Torres Strait Islander </w:t>
        </w:r>
        <w:r>
          <w:rPr>
            <w:rStyle w:val="Hyperlink"/>
          </w:rPr>
          <w:t>p</w:t>
        </w:r>
        <w:r w:rsidRPr="003A76C6">
          <w:rPr>
            <w:rStyle w:val="Hyperlink"/>
          </w:rPr>
          <w:t xml:space="preserve">rinciples and </w:t>
        </w:r>
        <w:r>
          <w:rPr>
            <w:rStyle w:val="Hyperlink"/>
          </w:rPr>
          <w:t>p</w:t>
        </w:r>
        <w:r w:rsidRPr="003A76C6">
          <w:rPr>
            <w:rStyle w:val="Hyperlink"/>
          </w:rPr>
          <w:t>rotocols</w:t>
        </w:r>
      </w:hyperlink>
      <w:r w:rsidRPr="003A76C6">
        <w:t>, NESA</w:t>
      </w:r>
      <w:r>
        <w:t xml:space="preserve"> website</w:t>
      </w:r>
      <w:r w:rsidRPr="003A76C6">
        <w:t>, accessed 5 June 2023.</w:t>
      </w:r>
    </w:p>
    <w:p w14:paraId="46CE5445" w14:textId="2102DF95" w:rsidR="00F239F3" w:rsidRPr="003A76C6" w:rsidRDefault="00F239F3" w:rsidP="00F239F3">
      <w:pPr>
        <w:rPr>
          <w:b/>
          <w:bCs/>
        </w:rPr>
      </w:pPr>
      <w:r w:rsidRPr="003A76C6">
        <w:t>——(2022</w:t>
      </w:r>
      <w:r>
        <w:t>a</w:t>
      </w:r>
      <w:r w:rsidRPr="003A76C6">
        <w:t>) ‘</w:t>
      </w:r>
      <w:hyperlink r:id="rId143" w:history="1">
        <w:r w:rsidRPr="003A76C6">
          <w:rPr>
            <w:rStyle w:val="Hyperlink"/>
          </w:rPr>
          <w:t>Advice on units</w:t>
        </w:r>
      </w:hyperlink>
      <w:r w:rsidRPr="003A76C6">
        <w:t xml:space="preserve">’, </w:t>
      </w:r>
      <w:r w:rsidRPr="003A76C6">
        <w:rPr>
          <w:i/>
          <w:iCs/>
        </w:rPr>
        <w:t>Programming,</w:t>
      </w:r>
      <w:r w:rsidRPr="003A76C6">
        <w:t xml:space="preserve"> NESA website, accessed 16 May 2024.</w:t>
      </w:r>
    </w:p>
    <w:p w14:paraId="7483C28A" w14:textId="064824FC" w:rsidR="00F239F3" w:rsidRPr="003A76C6" w:rsidRDefault="00F239F3" w:rsidP="00F239F3">
      <w:r w:rsidRPr="003A76C6">
        <w:t>——(2022</w:t>
      </w:r>
      <w:r>
        <w:t>b</w:t>
      </w:r>
      <w:r w:rsidRPr="003A76C6">
        <w:t>) ‘</w:t>
      </w:r>
      <w:hyperlink r:id="rId144" w:history="1">
        <w:r w:rsidRPr="003A76C6">
          <w:rPr>
            <w:rStyle w:val="Hyperlink"/>
          </w:rPr>
          <w:t>Proficient Teacher: Standard descriptors</w:t>
        </w:r>
      </w:hyperlink>
      <w:r w:rsidRPr="003A76C6">
        <w:t xml:space="preserve">’, </w:t>
      </w:r>
      <w:r w:rsidRPr="003A76C6">
        <w:rPr>
          <w:rStyle w:val="Emphasis"/>
        </w:rPr>
        <w:t>The Standards</w:t>
      </w:r>
      <w:r w:rsidRPr="003A76C6">
        <w:t>, NESA website, accessed 16 May 2024.</w:t>
      </w:r>
    </w:p>
    <w:p w14:paraId="243600ED" w14:textId="18BF8076" w:rsidR="00F239F3" w:rsidRPr="003A76C6" w:rsidRDefault="00F239F3" w:rsidP="00854BC1">
      <w:r w:rsidRPr="003A76C6">
        <w:t>——(2022</w:t>
      </w:r>
      <w:r>
        <w:t>c</w:t>
      </w:r>
      <w:r w:rsidRPr="003A76C6">
        <w:t>) ‘</w:t>
      </w:r>
      <w:hyperlink r:id="rId145" w:history="1">
        <w:r w:rsidRPr="003A76C6">
          <w:rPr>
            <w:rStyle w:val="Hyperlink"/>
          </w:rPr>
          <w:t>Programming</w:t>
        </w:r>
      </w:hyperlink>
      <w:r w:rsidRPr="003A76C6">
        <w:t xml:space="preserve">’, </w:t>
      </w:r>
      <w:r w:rsidRPr="003A76C6">
        <w:rPr>
          <w:i/>
          <w:iCs/>
        </w:rPr>
        <w:t>Understanding the curriculum</w:t>
      </w:r>
      <w:r w:rsidRPr="003A76C6">
        <w:t>, NESA website, accessed 16 May 2024.</w:t>
      </w:r>
    </w:p>
    <w:p w14:paraId="62356DB4" w14:textId="054F0234" w:rsidR="00CA5899" w:rsidRPr="003A76C6" w:rsidRDefault="00CA5899" w:rsidP="00BF46B9">
      <w:r w:rsidRPr="003A76C6">
        <w:t xml:space="preserve">Project Zero (2010) </w:t>
      </w:r>
      <w:hyperlink r:id="rId146" w:history="1">
        <w:r w:rsidRPr="003A76C6">
          <w:rPr>
            <w:rStyle w:val="Hyperlink"/>
          </w:rPr>
          <w:t>Parts</w:t>
        </w:r>
        <w:r w:rsidR="00F319F9">
          <w:rPr>
            <w:rStyle w:val="Hyperlink"/>
          </w:rPr>
          <w:t>,</w:t>
        </w:r>
        <w:r w:rsidRPr="003A76C6">
          <w:rPr>
            <w:rStyle w:val="Hyperlink"/>
          </w:rPr>
          <w:t xml:space="preserve"> Purpo</w:t>
        </w:r>
        <w:r w:rsidR="00AB735E" w:rsidRPr="003A76C6">
          <w:rPr>
            <w:rStyle w:val="Hyperlink"/>
          </w:rPr>
          <w:t>ses</w:t>
        </w:r>
        <w:r w:rsidR="00F319F9">
          <w:rPr>
            <w:rStyle w:val="Hyperlink"/>
          </w:rPr>
          <w:t>,</w:t>
        </w:r>
        <w:r w:rsidR="00AB735E" w:rsidRPr="003A76C6">
          <w:rPr>
            <w:rStyle w:val="Hyperlink"/>
          </w:rPr>
          <w:t xml:space="preserve"> Complexities</w:t>
        </w:r>
      </w:hyperlink>
      <w:r w:rsidR="00AB735E" w:rsidRPr="003A76C6">
        <w:t xml:space="preserve">, Harvard Graduate </w:t>
      </w:r>
      <w:r w:rsidR="001757A6" w:rsidRPr="003A76C6">
        <w:t>S</w:t>
      </w:r>
      <w:r w:rsidR="00AB735E" w:rsidRPr="003A76C6">
        <w:t>chool of Education</w:t>
      </w:r>
      <w:r w:rsidR="00F319F9">
        <w:t xml:space="preserve"> website</w:t>
      </w:r>
      <w:r w:rsidR="00AB735E" w:rsidRPr="003A76C6">
        <w:t>, accessed 5 June 2023.</w:t>
      </w:r>
    </w:p>
    <w:p w14:paraId="58409956" w14:textId="05AFE917" w:rsidR="00356FA8" w:rsidRPr="003A76C6" w:rsidRDefault="00BD7FA7" w:rsidP="00356FA8">
      <w:r w:rsidRPr="003A76C6">
        <w:t>——</w:t>
      </w:r>
      <w:r w:rsidR="00B435C6" w:rsidRPr="003A76C6">
        <w:t>(201</w:t>
      </w:r>
      <w:r w:rsidR="00356FA8" w:rsidRPr="003A76C6">
        <w:t>5</w:t>
      </w:r>
      <w:r w:rsidR="00C251D1" w:rsidRPr="003A76C6">
        <w:t>a</w:t>
      </w:r>
      <w:r w:rsidR="00B435C6" w:rsidRPr="003A76C6">
        <w:t xml:space="preserve">) </w:t>
      </w:r>
      <w:hyperlink r:id="rId147" w:tgtFrame="_blank" w:history="1">
        <w:r w:rsidR="00356FA8" w:rsidRPr="003A76C6">
          <w:rPr>
            <w:rStyle w:val="Hyperlink"/>
          </w:rPr>
          <w:t>Claim Support Question</w:t>
        </w:r>
      </w:hyperlink>
      <w:r w:rsidR="00356FA8" w:rsidRPr="003A76C6">
        <w:rPr>
          <w:rStyle w:val="Hyperlink"/>
          <w:color w:val="auto"/>
          <w:u w:val="none"/>
        </w:rPr>
        <w:t xml:space="preserve">, </w:t>
      </w:r>
      <w:r w:rsidR="00356FA8" w:rsidRPr="003A76C6">
        <w:t>Harvard Graduate School of Education</w:t>
      </w:r>
      <w:r w:rsidR="00F319F9">
        <w:t xml:space="preserve"> website</w:t>
      </w:r>
      <w:r w:rsidR="00356FA8" w:rsidRPr="003A76C6">
        <w:t>, accessed 5 June 2023.</w:t>
      </w:r>
    </w:p>
    <w:p w14:paraId="66FBD9E2" w14:textId="488DD000" w:rsidR="00C251D1" w:rsidRPr="003A76C6" w:rsidRDefault="00C251D1" w:rsidP="00356FA8">
      <w:r w:rsidRPr="003A76C6">
        <w:t xml:space="preserve">——(2015b) </w:t>
      </w:r>
      <w:hyperlink r:id="rId148" w:tgtFrame="_blank" w:history="1">
        <w:r w:rsidRPr="003A76C6">
          <w:rPr>
            <w:rStyle w:val="Hyperlink"/>
          </w:rPr>
          <w:t>Colour</w:t>
        </w:r>
        <w:r w:rsidR="00F56224">
          <w:rPr>
            <w:rStyle w:val="Hyperlink"/>
          </w:rPr>
          <w:t>,</w:t>
        </w:r>
        <w:r w:rsidRPr="003A76C6">
          <w:rPr>
            <w:rStyle w:val="Hyperlink"/>
          </w:rPr>
          <w:t xml:space="preserve"> Symbol</w:t>
        </w:r>
        <w:r w:rsidR="00F56224">
          <w:rPr>
            <w:rStyle w:val="Hyperlink"/>
          </w:rPr>
          <w:t>,</w:t>
        </w:r>
        <w:r w:rsidRPr="003A76C6">
          <w:rPr>
            <w:rStyle w:val="Hyperlink"/>
          </w:rPr>
          <w:t xml:space="preserve"> Image</w:t>
        </w:r>
      </w:hyperlink>
      <w:r w:rsidRPr="003A76C6">
        <w:rPr>
          <w:rStyle w:val="Hyperlink"/>
          <w:color w:val="auto"/>
          <w:u w:val="none"/>
        </w:rPr>
        <w:t xml:space="preserve">, </w:t>
      </w:r>
      <w:r w:rsidRPr="003A76C6">
        <w:t>Harvard Graduate School of Education</w:t>
      </w:r>
      <w:r w:rsidR="00F319F9">
        <w:t xml:space="preserve"> website</w:t>
      </w:r>
      <w:r w:rsidRPr="003A76C6">
        <w:t>, accessed 5 June 2023.</w:t>
      </w:r>
    </w:p>
    <w:p w14:paraId="25B1C8E5" w14:textId="03717622" w:rsidR="000330DB" w:rsidRPr="003A76C6" w:rsidRDefault="000330DB" w:rsidP="000330DB">
      <w:r w:rsidRPr="003A76C6">
        <w:t>——(2019</w:t>
      </w:r>
      <w:r>
        <w:t>a</w:t>
      </w:r>
      <w:r w:rsidRPr="003A76C6">
        <w:t xml:space="preserve">) </w:t>
      </w:r>
      <w:hyperlink r:id="rId149" w:tgtFrame="_blank" w:history="1">
        <w:r w:rsidRPr="003A76C6">
          <w:rPr>
            <w:rStyle w:val="Hyperlink"/>
          </w:rPr>
          <w:t>Generate</w:t>
        </w:r>
        <w:r>
          <w:rPr>
            <w:rStyle w:val="Hyperlink"/>
          </w:rPr>
          <w:t>-</w:t>
        </w:r>
        <w:r w:rsidRPr="003A76C6">
          <w:rPr>
            <w:rStyle w:val="Hyperlink"/>
          </w:rPr>
          <w:t>Sort</w:t>
        </w:r>
        <w:r>
          <w:rPr>
            <w:rStyle w:val="Hyperlink"/>
          </w:rPr>
          <w:t>-</w:t>
        </w:r>
        <w:r w:rsidRPr="003A76C6">
          <w:rPr>
            <w:rStyle w:val="Hyperlink"/>
          </w:rPr>
          <w:t>Connect</w:t>
        </w:r>
        <w:r>
          <w:rPr>
            <w:rStyle w:val="Hyperlink"/>
          </w:rPr>
          <w:t>-</w:t>
        </w:r>
        <w:r w:rsidRPr="003A76C6">
          <w:rPr>
            <w:rStyle w:val="Hyperlink"/>
          </w:rPr>
          <w:t>Elaborate</w:t>
        </w:r>
      </w:hyperlink>
      <w:r w:rsidRPr="003A76C6">
        <w:t>, Harvard Graduate School of Education</w:t>
      </w:r>
      <w:r>
        <w:t xml:space="preserve"> website</w:t>
      </w:r>
      <w:r w:rsidRPr="003A76C6">
        <w:t>, accessed 5 June 2023.</w:t>
      </w:r>
    </w:p>
    <w:p w14:paraId="74A23B64" w14:textId="32CD9992" w:rsidR="00E91473" w:rsidRPr="003A76C6" w:rsidRDefault="00E91473" w:rsidP="00E91473">
      <w:r w:rsidRPr="003A76C6">
        <w:t>——(2019</w:t>
      </w:r>
      <w:r w:rsidR="000330DB">
        <w:t>b</w:t>
      </w:r>
      <w:r w:rsidRPr="003A76C6">
        <w:t xml:space="preserve">) </w:t>
      </w:r>
      <w:hyperlink r:id="rId150" w:history="1">
        <w:r w:rsidRPr="003A76C6">
          <w:rPr>
            <w:rStyle w:val="Hyperlink"/>
          </w:rPr>
          <w:t>The 4 C’s</w:t>
        </w:r>
      </w:hyperlink>
      <w:r w:rsidRPr="003A76C6">
        <w:t>, Harvard Graduate School of Education</w:t>
      </w:r>
      <w:r w:rsidR="00F319F9">
        <w:t xml:space="preserve"> website</w:t>
      </w:r>
      <w:r w:rsidRPr="003A76C6">
        <w:t>, accessed 5 June 2023.</w:t>
      </w:r>
    </w:p>
    <w:p w14:paraId="532C55E4" w14:textId="148937C1" w:rsidR="00CF5EED" w:rsidRPr="003A76C6" w:rsidRDefault="00CF5EED" w:rsidP="00B435C6">
      <w:r w:rsidRPr="003A76C6">
        <w:t xml:space="preserve">——(2020) </w:t>
      </w:r>
      <w:hyperlink r:id="rId151" w:history="1">
        <w:r w:rsidRPr="003A76C6">
          <w:rPr>
            <w:rStyle w:val="Hyperlink"/>
          </w:rPr>
          <w:t>+1 Routine</w:t>
        </w:r>
      </w:hyperlink>
      <w:r w:rsidRPr="003A76C6">
        <w:t>, Harvard Graduate School of Education</w:t>
      </w:r>
      <w:r w:rsidR="00F319F9">
        <w:t xml:space="preserve"> website</w:t>
      </w:r>
      <w:r w:rsidRPr="003A76C6">
        <w:t>, accessed 5 June 2023.</w:t>
      </w:r>
    </w:p>
    <w:p w14:paraId="4121ECB1" w14:textId="45A3ADBA" w:rsidR="000D39BC" w:rsidRPr="003A76C6" w:rsidRDefault="000D39BC" w:rsidP="00BF46B9">
      <w:r w:rsidRPr="003A76C6">
        <w:t>ReconciliationAus</w:t>
      </w:r>
      <w:r w:rsidR="004E61C8" w:rsidRPr="003A76C6">
        <w:t xml:space="preserve"> (30 April 2015) </w:t>
      </w:r>
      <w:r w:rsidR="00FF6FF3">
        <w:t>‘</w:t>
      </w:r>
      <w:hyperlink r:id="rId152" w:history="1">
        <w:r w:rsidR="00860F9C" w:rsidRPr="003A76C6">
          <w:rPr>
            <w:rStyle w:val="Hyperlink"/>
          </w:rPr>
          <w:t>Who We Are: Country/Place</w:t>
        </w:r>
        <w:r w:rsidR="00FF6FF3">
          <w:rPr>
            <w:rStyle w:val="Hyperlink"/>
          </w:rPr>
          <w:t>’</w:t>
        </w:r>
        <w:r w:rsidR="00860F9C" w:rsidRPr="003A76C6">
          <w:rPr>
            <w:rStyle w:val="Hyperlink"/>
          </w:rPr>
          <w:t xml:space="preserve"> [video]</w:t>
        </w:r>
      </w:hyperlink>
      <w:r w:rsidR="004E61C8" w:rsidRPr="003A76C6">
        <w:t xml:space="preserve">, </w:t>
      </w:r>
      <w:r w:rsidR="00FF6FF3" w:rsidRPr="00C069EB">
        <w:rPr>
          <w:i/>
          <w:iCs/>
        </w:rPr>
        <w:t>ReconciliationAus</w:t>
      </w:r>
      <w:r w:rsidR="00FF6FF3">
        <w:t xml:space="preserve">, </w:t>
      </w:r>
      <w:r w:rsidR="004E61C8" w:rsidRPr="003A76C6">
        <w:t>YouTube, accessed 5 June 2023.</w:t>
      </w:r>
    </w:p>
    <w:p w14:paraId="42860A41" w14:textId="21472F75" w:rsidR="00317BFE" w:rsidRPr="003A76C6" w:rsidRDefault="00317BFE" w:rsidP="00317BFE">
      <w:r>
        <w:t>Rogers C</w:t>
      </w:r>
      <w:r w:rsidRPr="003A76C6">
        <w:t xml:space="preserve"> (2020) </w:t>
      </w:r>
      <w:hyperlink r:id="rId153" w:history="1">
        <w:r w:rsidRPr="00C069EB">
          <w:rPr>
            <w:rStyle w:val="Hyperlink"/>
            <w:i/>
            <w:iCs/>
          </w:rPr>
          <w:t>Aboriginal Diversity</w:t>
        </w:r>
      </w:hyperlink>
      <w:r w:rsidRPr="003A76C6">
        <w:t>, Evolve Communities</w:t>
      </w:r>
      <w:r>
        <w:t xml:space="preserve"> website</w:t>
      </w:r>
      <w:r w:rsidRPr="003A76C6">
        <w:t>, accessed 5 June 2023.</w:t>
      </w:r>
    </w:p>
    <w:p w14:paraId="776E3898" w14:textId="77777777" w:rsidR="00F239F3" w:rsidRPr="003A76C6" w:rsidRDefault="00F239F3" w:rsidP="00F239F3">
      <w:bookmarkStart w:id="42" w:name="_Hlk112938577"/>
      <w:r w:rsidRPr="003A76C6">
        <w:t>Rosenshine B (2012) ‘</w:t>
      </w:r>
      <w:hyperlink r:id="rId154" w:history="1">
        <w:r w:rsidRPr="003A76C6">
          <w:rPr>
            <w:rStyle w:val="Hyperlink"/>
          </w:rPr>
          <w:t>Principles of Instruction: Research-Based Strategies That All Teachers Should Know</w:t>
        </w:r>
      </w:hyperlink>
      <w:r w:rsidRPr="003A76C6">
        <w:rPr>
          <w:rStyle w:val="Hyperlink"/>
        </w:rPr>
        <w:t>’</w:t>
      </w:r>
      <w:r w:rsidRPr="003A76C6">
        <w:t xml:space="preserve">, </w:t>
      </w:r>
      <w:r w:rsidRPr="003A76C6">
        <w:rPr>
          <w:rStyle w:val="Emphasis"/>
        </w:rPr>
        <w:t>American Educator</w:t>
      </w:r>
      <w:r w:rsidRPr="003A76C6">
        <w:t>, 36(1):12–19</w:t>
      </w:r>
      <w:r>
        <w:t xml:space="preserve">, </w:t>
      </w:r>
      <w:r w:rsidRPr="004F0DD8">
        <w:t>ISSN-0148-432X</w:t>
      </w:r>
      <w:r>
        <w:t>,</w:t>
      </w:r>
      <w:r w:rsidRPr="003A76C6">
        <w:t xml:space="preserve"> accessed 16 May 2024.</w:t>
      </w:r>
      <w:bookmarkEnd w:id="42"/>
    </w:p>
    <w:p w14:paraId="2A343112" w14:textId="42F45786" w:rsidR="00586709" w:rsidRPr="003A76C6" w:rsidRDefault="00264913" w:rsidP="00BF46B9">
      <w:r w:rsidRPr="003A76C6">
        <w:t>Shilbrack K (</w:t>
      </w:r>
      <w:r w:rsidR="00FF6FF3">
        <w:t xml:space="preserve">28 March </w:t>
      </w:r>
      <w:r w:rsidRPr="003A76C6">
        <w:t xml:space="preserve">2022) </w:t>
      </w:r>
      <w:hyperlink r:id="rId155" w:history="1">
        <w:r w:rsidR="001D326C" w:rsidRPr="00C069EB">
          <w:rPr>
            <w:rStyle w:val="Hyperlink"/>
            <w:i/>
            <w:iCs/>
          </w:rPr>
          <w:t>The Concept of Religion</w:t>
        </w:r>
      </w:hyperlink>
      <w:r w:rsidRPr="003A76C6">
        <w:t xml:space="preserve">, The Stanford Encyclopedia of Philosophy </w:t>
      </w:r>
      <w:r w:rsidR="00FF6FF3">
        <w:t>website</w:t>
      </w:r>
      <w:r w:rsidRPr="003A76C6">
        <w:t>, accessed 5 June 2023.</w:t>
      </w:r>
    </w:p>
    <w:p w14:paraId="79D91FD1" w14:textId="3596067C" w:rsidR="00E42FFB" w:rsidRPr="003A76C6" w:rsidRDefault="00E42FFB" w:rsidP="00BF46B9">
      <w:r w:rsidRPr="003A76C6">
        <w:t xml:space="preserve">Supermeme (n.d.) </w:t>
      </w:r>
      <w:hyperlink r:id="rId156" w:history="1">
        <w:r w:rsidRPr="00C069EB">
          <w:rPr>
            <w:rStyle w:val="Hyperlink"/>
            <w:i/>
            <w:iCs/>
          </w:rPr>
          <w:t xml:space="preserve">Memes </w:t>
        </w:r>
        <w:r w:rsidR="00FF6FF3" w:rsidRPr="00C069EB">
          <w:rPr>
            <w:rStyle w:val="Hyperlink"/>
            <w:i/>
            <w:iCs/>
          </w:rPr>
          <w:t>F</w:t>
        </w:r>
        <w:r w:rsidRPr="00C069EB">
          <w:rPr>
            <w:rStyle w:val="Hyperlink"/>
            <w:i/>
            <w:iCs/>
          </w:rPr>
          <w:t xml:space="preserve">or </w:t>
        </w:r>
        <w:r w:rsidR="00FF6FF3" w:rsidRPr="00C069EB">
          <w:rPr>
            <w:rStyle w:val="Hyperlink"/>
            <w:i/>
            <w:iCs/>
          </w:rPr>
          <w:t>T</w:t>
        </w:r>
        <w:r w:rsidRPr="00C069EB">
          <w:rPr>
            <w:rStyle w:val="Hyperlink"/>
            <w:i/>
            <w:iCs/>
          </w:rPr>
          <w:t>eaching</w:t>
        </w:r>
      </w:hyperlink>
      <w:r w:rsidRPr="003A76C6">
        <w:t>, Supermeme</w:t>
      </w:r>
      <w:r w:rsidR="00FF6FF3">
        <w:t xml:space="preserve"> website</w:t>
      </w:r>
      <w:r w:rsidR="00B1636D" w:rsidRPr="003A76C6">
        <w:t>, accessed 5 June 2023.</w:t>
      </w:r>
    </w:p>
    <w:p w14:paraId="06ECF4D9" w14:textId="117F405E" w:rsidR="00201D63" w:rsidRPr="003A76C6" w:rsidRDefault="00201D63" w:rsidP="00BF46B9">
      <w:r w:rsidRPr="003A76C6">
        <w:t>Teaching Online Pedagogical Repository (</w:t>
      </w:r>
      <w:r w:rsidR="00716FFF" w:rsidRPr="003A76C6">
        <w:t xml:space="preserve">17 August 2020) </w:t>
      </w:r>
      <w:hyperlink r:id="rId157" w:history="1">
        <w:r w:rsidR="002C4342" w:rsidRPr="003A76C6">
          <w:rPr>
            <w:rStyle w:val="Hyperlink"/>
          </w:rPr>
          <w:t xml:space="preserve">Using GIST </w:t>
        </w:r>
        <w:r w:rsidR="006A1247">
          <w:rPr>
            <w:rStyle w:val="Hyperlink"/>
          </w:rPr>
          <w:t>S</w:t>
        </w:r>
        <w:r w:rsidR="002C4342" w:rsidRPr="003A76C6">
          <w:rPr>
            <w:rStyle w:val="Hyperlink"/>
          </w:rPr>
          <w:t xml:space="preserve">tatements for </w:t>
        </w:r>
        <w:r w:rsidR="006A1247">
          <w:rPr>
            <w:rStyle w:val="Hyperlink"/>
          </w:rPr>
          <w:t>S</w:t>
        </w:r>
        <w:r w:rsidR="002C4342" w:rsidRPr="003A76C6">
          <w:rPr>
            <w:rStyle w:val="Hyperlink"/>
          </w:rPr>
          <w:t xml:space="preserve">ummary of </w:t>
        </w:r>
        <w:r w:rsidR="006A1247">
          <w:rPr>
            <w:rStyle w:val="Hyperlink"/>
          </w:rPr>
          <w:t>L</w:t>
        </w:r>
        <w:r w:rsidR="002C4342" w:rsidRPr="003A76C6">
          <w:rPr>
            <w:rStyle w:val="Hyperlink"/>
          </w:rPr>
          <w:t xml:space="preserve">earning </w:t>
        </w:r>
        <w:r w:rsidR="006A1247">
          <w:rPr>
            <w:rStyle w:val="Hyperlink"/>
          </w:rPr>
          <w:t>C</w:t>
        </w:r>
        <w:r w:rsidR="002C4342" w:rsidRPr="003A76C6">
          <w:rPr>
            <w:rStyle w:val="Hyperlink"/>
          </w:rPr>
          <w:t>ontent</w:t>
        </w:r>
      </w:hyperlink>
      <w:r w:rsidR="006E53AE" w:rsidRPr="003A76C6">
        <w:t>, University of Central Florida</w:t>
      </w:r>
      <w:r w:rsidR="006A1247">
        <w:t>:</w:t>
      </w:r>
      <w:r w:rsidR="006E53AE" w:rsidRPr="003A76C6">
        <w:t xml:space="preserve"> Teaching Online Pedagogical Repositor</w:t>
      </w:r>
      <w:r w:rsidR="00CA5899" w:rsidRPr="003A76C6">
        <w:t>y</w:t>
      </w:r>
      <w:r w:rsidR="006A1247">
        <w:t xml:space="preserve"> website</w:t>
      </w:r>
      <w:r w:rsidR="006B1539">
        <w:t>,</w:t>
      </w:r>
      <w:r w:rsidR="00CA5899" w:rsidRPr="003A76C6">
        <w:t xml:space="preserve"> accessed 5 June 2023.</w:t>
      </w:r>
    </w:p>
    <w:p w14:paraId="1C845914" w14:textId="5F6A2B89" w:rsidR="00BF46B9" w:rsidRPr="003A76C6" w:rsidRDefault="00D31085" w:rsidP="00BF46B9">
      <w:r w:rsidRPr="003A76C6">
        <w:lastRenderedPageBreak/>
        <w:t>TED-Ed</w:t>
      </w:r>
      <w:r w:rsidR="0035484C" w:rsidRPr="003A76C6">
        <w:t xml:space="preserve"> (15 November 2013) </w:t>
      </w:r>
      <w:r w:rsidR="006A1247">
        <w:t>‘</w:t>
      </w:r>
      <w:hyperlink r:id="rId158" w:history="1">
        <w:r w:rsidR="00E5408C" w:rsidRPr="003A76C6">
          <w:rPr>
            <w:rStyle w:val="Hyperlink"/>
          </w:rPr>
          <w:t>The five major world religions - John Bellaimey</w:t>
        </w:r>
      </w:hyperlink>
      <w:r w:rsidR="006A1247">
        <w:rPr>
          <w:rStyle w:val="Hyperlink"/>
        </w:rPr>
        <w:t>’ [video]</w:t>
      </w:r>
      <w:r w:rsidR="00E5408C" w:rsidRPr="003A76C6">
        <w:t xml:space="preserve">, </w:t>
      </w:r>
      <w:r w:rsidR="006A1247" w:rsidRPr="00C069EB">
        <w:rPr>
          <w:i/>
          <w:iCs/>
        </w:rPr>
        <w:t>TED-Ed</w:t>
      </w:r>
      <w:r w:rsidR="006A1247">
        <w:t xml:space="preserve">, </w:t>
      </w:r>
      <w:r w:rsidR="00E5408C" w:rsidRPr="003A76C6">
        <w:t>YouTube</w:t>
      </w:r>
      <w:r w:rsidR="00B920A0" w:rsidRPr="003A76C6">
        <w:t>, accessed 2 June 2023.</w:t>
      </w:r>
    </w:p>
    <w:p w14:paraId="06C211B4" w14:textId="59D51E3A" w:rsidR="00317BFE" w:rsidRPr="003A76C6" w:rsidRDefault="00317BFE" w:rsidP="00317BFE">
      <w:r>
        <w:t xml:space="preserve">The </w:t>
      </w:r>
      <w:r w:rsidRPr="003A76C6">
        <w:t xml:space="preserve">Art of Making Meaning (6 December 2015) </w:t>
      </w:r>
      <w:r>
        <w:t>‘</w:t>
      </w:r>
      <w:hyperlink r:id="rId159" w:history="1">
        <w:r w:rsidRPr="003A76C6">
          <w:rPr>
            <w:rStyle w:val="Hyperlink"/>
          </w:rPr>
          <w:t>Songlines: Aboriginal Art and Storytelling</w:t>
        </w:r>
        <w:r>
          <w:rPr>
            <w:rStyle w:val="Hyperlink"/>
          </w:rPr>
          <w:t>’</w:t>
        </w:r>
        <w:r w:rsidRPr="003A76C6">
          <w:rPr>
            <w:rStyle w:val="Hyperlink"/>
          </w:rPr>
          <w:t xml:space="preserve"> [video]</w:t>
        </w:r>
      </w:hyperlink>
      <w:r w:rsidRPr="003A76C6">
        <w:t xml:space="preserve">, </w:t>
      </w:r>
      <w:r w:rsidRPr="00C069EB">
        <w:rPr>
          <w:i/>
          <w:iCs/>
        </w:rPr>
        <w:t>The Art of Making Meaning</w:t>
      </w:r>
      <w:r>
        <w:t xml:space="preserve">, </w:t>
      </w:r>
      <w:r w:rsidRPr="003A76C6">
        <w:t>YouTube, accessed 5 June 2023.</w:t>
      </w:r>
    </w:p>
    <w:p w14:paraId="46FCB651" w14:textId="77777777" w:rsidR="00F239F3" w:rsidRPr="003A76C6" w:rsidRDefault="00F239F3" w:rsidP="00F239F3">
      <w:r w:rsidRPr="003A76C6">
        <w:t>Wiliam D (2013) ‘</w:t>
      </w:r>
      <w:hyperlink r:id="rId160" w:history="1">
        <w:r w:rsidRPr="003A76C6">
          <w:rPr>
            <w:rStyle w:val="Hyperlink"/>
          </w:rPr>
          <w:t xml:space="preserve">Assessment: The </w:t>
        </w:r>
        <w:r>
          <w:rPr>
            <w:rStyle w:val="Hyperlink"/>
          </w:rPr>
          <w:t>B</w:t>
        </w:r>
        <w:r w:rsidRPr="003A76C6">
          <w:rPr>
            <w:rStyle w:val="Hyperlink"/>
          </w:rPr>
          <w:t xml:space="preserve">ridge between </w:t>
        </w:r>
        <w:r>
          <w:rPr>
            <w:rStyle w:val="Hyperlink"/>
          </w:rPr>
          <w:t>T</w:t>
        </w:r>
        <w:r w:rsidRPr="003A76C6">
          <w:rPr>
            <w:rStyle w:val="Hyperlink"/>
          </w:rPr>
          <w:t xml:space="preserve">eaching and </w:t>
        </w:r>
        <w:r>
          <w:rPr>
            <w:rStyle w:val="Hyperlink"/>
          </w:rPr>
          <w:t>L</w:t>
        </w:r>
        <w:r w:rsidRPr="003A76C6">
          <w:rPr>
            <w:rStyle w:val="Hyperlink"/>
          </w:rPr>
          <w:t>earning</w:t>
        </w:r>
      </w:hyperlink>
      <w:r w:rsidRPr="003A76C6">
        <w:t xml:space="preserve">’, </w:t>
      </w:r>
      <w:r w:rsidRPr="003A76C6">
        <w:rPr>
          <w:rStyle w:val="Emphasis"/>
        </w:rPr>
        <w:t>Voices from the Middle</w:t>
      </w:r>
      <w:r w:rsidRPr="003A76C6">
        <w:t xml:space="preserve">, 21(2):15–20, </w:t>
      </w:r>
      <w:r w:rsidRPr="000314C5">
        <w:t>doi:10.58680/vm201324461</w:t>
      </w:r>
      <w:r>
        <w:t>,</w:t>
      </w:r>
      <w:r w:rsidRPr="000314C5">
        <w:t xml:space="preserve"> </w:t>
      </w:r>
      <w:r w:rsidRPr="003A76C6">
        <w:t>accessed 16 May 2024.</w:t>
      </w:r>
    </w:p>
    <w:p w14:paraId="67EB290D" w14:textId="77777777" w:rsidR="00F239F3" w:rsidRPr="003A76C6" w:rsidRDefault="00F239F3" w:rsidP="00F239F3">
      <w:r w:rsidRPr="003A76C6">
        <w:t xml:space="preserve">Wiliam D (2017) </w:t>
      </w:r>
      <w:r w:rsidRPr="003A76C6">
        <w:rPr>
          <w:rStyle w:val="Emphasis"/>
        </w:rPr>
        <w:t>Embedded Formative Assessment</w:t>
      </w:r>
      <w:r w:rsidRPr="003A76C6">
        <w:t>, 2nd edn, Solution Tree Press, Bloomington, IN.</w:t>
      </w:r>
    </w:p>
    <w:p w14:paraId="0FC239BF" w14:textId="77777777" w:rsidR="00F239F3" w:rsidRDefault="00F239F3" w:rsidP="00BF46B9">
      <w:r w:rsidRPr="003A76C6">
        <w:t>Wisniewski B, Zierer K and Hattie J (2020) ‘</w:t>
      </w:r>
      <w:hyperlink r:id="rId161" w:history="1">
        <w:r w:rsidRPr="003A76C6">
          <w:rPr>
            <w:rStyle w:val="Hyperlink"/>
          </w:rPr>
          <w:t>The Power of Feedback Revisited: A Meta-Analysis of Educational Feedback Research</w:t>
        </w:r>
      </w:hyperlink>
      <w:r w:rsidRPr="003A76C6">
        <w:t xml:space="preserve">’, </w:t>
      </w:r>
      <w:r w:rsidRPr="003A76C6">
        <w:rPr>
          <w:i/>
          <w:iCs/>
        </w:rPr>
        <w:t>Frontiers In Psychology</w:t>
      </w:r>
      <w:r w:rsidRPr="003A76C6">
        <w:t>, 10:3087, doi:10.3389/fpsyg.2019.03087, accessed 16 May 2024.</w:t>
      </w:r>
    </w:p>
    <w:p w14:paraId="1264D74F" w14:textId="3D58B91C" w:rsidR="004D0E97" w:rsidRPr="003A76C6" w:rsidRDefault="004D0E97" w:rsidP="00BF46B9">
      <w:r w:rsidRPr="003A76C6">
        <w:t>Working with Indigenous Australians (</w:t>
      </w:r>
      <w:r w:rsidR="006F34C5" w:rsidRPr="003A76C6">
        <w:t xml:space="preserve">June 2020) </w:t>
      </w:r>
      <w:hyperlink r:id="rId162" w:history="1">
        <w:r w:rsidR="006F34C5" w:rsidRPr="00C069EB">
          <w:rPr>
            <w:rStyle w:val="Hyperlink"/>
            <w:i/>
            <w:iCs/>
          </w:rPr>
          <w:t>The Dreaming</w:t>
        </w:r>
      </w:hyperlink>
      <w:r w:rsidR="00134FBC" w:rsidRPr="003A76C6">
        <w:t>, Working with Indigenous Australians</w:t>
      </w:r>
      <w:r w:rsidR="006A1247">
        <w:t xml:space="preserve"> website</w:t>
      </w:r>
      <w:r w:rsidR="00134FBC" w:rsidRPr="003A76C6">
        <w:t>, accessed 5 June 2023.</w:t>
      </w:r>
    </w:p>
    <w:p w14:paraId="04AD0C15" w14:textId="19900574" w:rsidR="00166F33" w:rsidRPr="003A76C6" w:rsidRDefault="00166F33" w:rsidP="00BF46B9">
      <w:r w:rsidRPr="003A76C6">
        <w:t xml:space="preserve">Wroth D (n.d.) </w:t>
      </w:r>
      <w:hyperlink r:id="rId163" w:history="1">
        <w:r w:rsidRPr="00C069EB">
          <w:rPr>
            <w:rStyle w:val="Hyperlink"/>
            <w:i/>
            <w:iCs/>
          </w:rPr>
          <w:t>Australian Aboriginal Art Symbols and their Meanings</w:t>
        </w:r>
      </w:hyperlink>
      <w:r w:rsidRPr="003A76C6">
        <w:t>, Japingka Aboriginal Art Gallery</w:t>
      </w:r>
      <w:r w:rsidR="00317BFE">
        <w:t xml:space="preserve"> website</w:t>
      </w:r>
      <w:r w:rsidRPr="003A76C6">
        <w:t>, accessed 5 June 2023.</w:t>
      </w:r>
    </w:p>
    <w:p w14:paraId="3A0F5E14" w14:textId="6F2CA60D" w:rsidR="008C36A9" w:rsidRDefault="00554E89" w:rsidP="00BF46B9">
      <w:r w:rsidRPr="003A76C6">
        <w:t>——</w:t>
      </w:r>
      <w:r w:rsidR="008C36A9" w:rsidRPr="003A76C6">
        <w:t xml:space="preserve">(2015) </w:t>
      </w:r>
      <w:hyperlink r:id="rId164" w:history="1">
        <w:r w:rsidR="008C36A9" w:rsidRPr="00C069EB">
          <w:rPr>
            <w:rStyle w:val="Hyperlink"/>
            <w:i/>
            <w:iCs/>
          </w:rPr>
          <w:t xml:space="preserve">Why Songlines </w:t>
        </w:r>
        <w:r w:rsidR="00317BFE" w:rsidRPr="00C069EB">
          <w:rPr>
            <w:rStyle w:val="Hyperlink"/>
            <w:i/>
            <w:iCs/>
          </w:rPr>
          <w:t>A</w:t>
        </w:r>
        <w:r w:rsidR="008C36A9" w:rsidRPr="00C069EB">
          <w:rPr>
            <w:rStyle w:val="Hyperlink"/>
            <w:i/>
            <w:iCs/>
          </w:rPr>
          <w:t xml:space="preserve">re Important </w:t>
        </w:r>
        <w:r w:rsidR="00317BFE" w:rsidRPr="00C069EB">
          <w:rPr>
            <w:rStyle w:val="Hyperlink"/>
            <w:i/>
            <w:iCs/>
          </w:rPr>
          <w:t>I</w:t>
        </w:r>
        <w:r w:rsidR="008C36A9" w:rsidRPr="00C069EB">
          <w:rPr>
            <w:rStyle w:val="Hyperlink"/>
            <w:i/>
            <w:iCs/>
          </w:rPr>
          <w:t xml:space="preserve">n Aboriginal </w:t>
        </w:r>
        <w:r w:rsidR="00074F13" w:rsidRPr="00C069EB">
          <w:rPr>
            <w:rStyle w:val="Hyperlink"/>
            <w:i/>
            <w:iCs/>
          </w:rPr>
          <w:t>A</w:t>
        </w:r>
        <w:r w:rsidR="008C36A9" w:rsidRPr="00C069EB">
          <w:rPr>
            <w:rStyle w:val="Hyperlink"/>
            <w:i/>
            <w:iCs/>
          </w:rPr>
          <w:t>rt</w:t>
        </w:r>
      </w:hyperlink>
      <w:r w:rsidR="00074F13" w:rsidRPr="003A76C6">
        <w:t>, Japingka Aboriginal Art Gallery</w:t>
      </w:r>
      <w:r w:rsidR="00317BFE">
        <w:t xml:space="preserve"> website</w:t>
      </w:r>
      <w:r w:rsidR="00074F13" w:rsidRPr="003A76C6">
        <w:t>, accessed 5 June 2023.</w:t>
      </w:r>
    </w:p>
    <w:p w14:paraId="0FE23040" w14:textId="77777777" w:rsidR="00A445AB" w:rsidRDefault="00A445AB" w:rsidP="00BF46B9">
      <w:pPr>
        <w:sectPr w:rsidR="00A445AB" w:rsidSect="00495B61">
          <w:headerReference w:type="default" r:id="rId165"/>
          <w:footerReference w:type="even" r:id="rId166"/>
          <w:footerReference w:type="default" r:id="rId167"/>
          <w:headerReference w:type="first" r:id="rId168"/>
          <w:footerReference w:type="first" r:id="rId169"/>
          <w:pgSz w:w="11906" w:h="16838"/>
          <w:pgMar w:top="1134" w:right="1134" w:bottom="1134" w:left="1134" w:header="709" w:footer="709" w:gutter="0"/>
          <w:pgNumType w:start="0"/>
          <w:cols w:space="708"/>
          <w:titlePg/>
          <w:docGrid w:linePitch="360"/>
        </w:sectPr>
      </w:pPr>
    </w:p>
    <w:p w14:paraId="4CF77C96" w14:textId="77777777" w:rsidR="00A445AB" w:rsidRPr="001748AB" w:rsidRDefault="00A445AB" w:rsidP="00A445AB">
      <w:pPr>
        <w:rPr>
          <w:rStyle w:val="Strong"/>
          <w:szCs w:val="22"/>
        </w:rPr>
      </w:pPr>
      <w:r w:rsidRPr="001748AB">
        <w:rPr>
          <w:rStyle w:val="Strong"/>
          <w:szCs w:val="22"/>
        </w:rPr>
        <w:lastRenderedPageBreak/>
        <w:t>© State of New South Wales (Department of Education), 202</w:t>
      </w:r>
      <w:r>
        <w:rPr>
          <w:rStyle w:val="Strong"/>
          <w:szCs w:val="22"/>
        </w:rPr>
        <w:t>5</w:t>
      </w:r>
    </w:p>
    <w:p w14:paraId="4D7351DF" w14:textId="77777777" w:rsidR="00A445AB" w:rsidRDefault="00A445AB" w:rsidP="00A445AB">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5C18A782" w14:textId="77777777" w:rsidR="00A445AB" w:rsidRDefault="00A445AB" w:rsidP="00A445AB">
      <w:r>
        <w:t xml:space="preserve">Copyright material available in this resource and owned by the NSW Department of Education is licensed under a </w:t>
      </w:r>
      <w:hyperlink r:id="rId170" w:history="1">
        <w:r w:rsidRPr="003B3E41">
          <w:rPr>
            <w:rStyle w:val="Hyperlink"/>
          </w:rPr>
          <w:t>Creative Commons Attribution 4.0 International (CC BY 4.0) license</w:t>
        </w:r>
      </w:hyperlink>
      <w:r>
        <w:t>.</w:t>
      </w:r>
    </w:p>
    <w:p w14:paraId="38DF1BB7" w14:textId="77777777" w:rsidR="00A445AB" w:rsidRDefault="00A445AB" w:rsidP="00A445AB">
      <w:r>
        <w:rPr>
          <w:noProof/>
        </w:rPr>
        <w:drawing>
          <wp:inline distT="0" distB="0" distL="0" distR="0" wp14:anchorId="1804DD34" wp14:editId="0DA6D070">
            <wp:extent cx="1228725" cy="428625"/>
            <wp:effectExtent l="0" t="0" r="9525" b="9525"/>
            <wp:docPr id="32" name="Picture 32" descr="Creative Commons Attribution license logo.">
              <a:hlinkClick xmlns:a="http://schemas.openxmlformats.org/drawingml/2006/main" r:id="rId1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70"/>
                    </pic:cNvPr>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2370E20" w14:textId="77777777" w:rsidR="00A445AB" w:rsidRDefault="00A445AB" w:rsidP="00A445AB">
      <w:r>
        <w:t>This license allows you to share and adapt the material for any purpose, even commercially.</w:t>
      </w:r>
    </w:p>
    <w:p w14:paraId="7525C8E0" w14:textId="77777777" w:rsidR="00A445AB" w:rsidRDefault="00A445AB" w:rsidP="00A445AB">
      <w:r>
        <w:t>Attribution should be given to © State of New South Wales (Department of Education), 2025.</w:t>
      </w:r>
    </w:p>
    <w:p w14:paraId="45981EC1" w14:textId="77777777" w:rsidR="00A445AB" w:rsidRDefault="00A445AB" w:rsidP="00A445AB">
      <w:r>
        <w:t>Material in this resource not available under a Creative Commons license:</w:t>
      </w:r>
    </w:p>
    <w:p w14:paraId="77E0A2CF" w14:textId="77777777" w:rsidR="00A445AB" w:rsidRDefault="00A445AB" w:rsidP="00FD35C9">
      <w:pPr>
        <w:pStyle w:val="ListBullet"/>
        <w:numPr>
          <w:ilvl w:val="0"/>
          <w:numId w:val="1"/>
        </w:numPr>
      </w:pPr>
      <w:r>
        <w:t>the NSW Department of Education logo, other logos and trademark-protected material</w:t>
      </w:r>
    </w:p>
    <w:p w14:paraId="7FD2D116" w14:textId="77777777" w:rsidR="00A445AB" w:rsidRDefault="00A445AB" w:rsidP="00FD35C9">
      <w:pPr>
        <w:pStyle w:val="ListBullet"/>
        <w:numPr>
          <w:ilvl w:val="0"/>
          <w:numId w:val="1"/>
        </w:numPr>
      </w:pPr>
      <w:r>
        <w:t>material owned by a third party that has been reproduced with permission. You will need to obtain permission from the third party to reuse its material.</w:t>
      </w:r>
    </w:p>
    <w:p w14:paraId="55AC3CCA" w14:textId="77777777" w:rsidR="00A445AB" w:rsidRPr="003B3E41" w:rsidRDefault="00A445AB" w:rsidP="00A445AB">
      <w:pPr>
        <w:pStyle w:val="FeatureBox2"/>
        <w:rPr>
          <w:rStyle w:val="Strong"/>
        </w:rPr>
      </w:pPr>
      <w:r w:rsidRPr="003B3E41">
        <w:rPr>
          <w:rStyle w:val="Strong"/>
        </w:rPr>
        <w:t>Links to third-party material and websites</w:t>
      </w:r>
    </w:p>
    <w:p w14:paraId="4BA4FEB4" w14:textId="77777777" w:rsidR="00A445AB" w:rsidRDefault="00A445AB" w:rsidP="00A445AB">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F17F89B" w14:textId="07CFBEC1" w:rsidR="00A445AB" w:rsidRPr="003A76C6" w:rsidRDefault="00A445AB" w:rsidP="00A445AB">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A445AB" w:rsidRPr="003A76C6" w:rsidSect="00495B61">
      <w:headerReference w:type="first" r:id="rId172"/>
      <w:footerReference w:type="first" r:id="rId17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A8C95B" w14:textId="77777777" w:rsidR="003B18AC" w:rsidRDefault="003B18AC" w:rsidP="00E51733">
      <w:r>
        <w:separator/>
      </w:r>
    </w:p>
  </w:endnote>
  <w:endnote w:type="continuationSeparator" w:id="0">
    <w:p w14:paraId="15238392" w14:textId="77777777" w:rsidR="003B18AC" w:rsidRDefault="003B18AC" w:rsidP="00E51733">
      <w:r>
        <w:continuationSeparator/>
      </w:r>
    </w:p>
  </w:endnote>
  <w:endnote w:type="continuationNotice" w:id="1">
    <w:p w14:paraId="27666B70" w14:textId="77777777" w:rsidR="003B18AC" w:rsidRDefault="003B18A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9EA46EE-EAC0-4298-9807-2A4A8CBFEF05}"/>
  </w:font>
  <w:font w:name="Calibri">
    <w:panose1 w:val="020F0502020204030204"/>
    <w:charset w:val="00"/>
    <w:family w:val="swiss"/>
    <w:pitch w:val="variable"/>
    <w:sig w:usb0="E4002EFF" w:usb1="C200247B" w:usb2="00000009" w:usb3="00000000" w:csb0="000001FF" w:csb1="00000000"/>
    <w:embedRegular r:id="rId2" w:fontKey="{8B23211F-96AE-466F-BD25-4F1B41E9C611}"/>
    <w:embedBold r:id="rId3" w:fontKey="{330C70D2-37BF-4F48-A3B6-1B3A2883965B}"/>
    <w:embedItalic r:id="rId4" w:fontKey="{0F9066C3-6D69-49C0-8518-75191CE1B93A}"/>
    <w:embedBoldItalic r:id="rId5" w:fontKey="{67C8C943-B890-4B15-9CF6-8DF706D48DE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embedRegular r:id="rId6" w:fontKey="{D09B3AF0-0523-48FB-970F-6536CD5F3834}"/>
  </w:font>
  <w:font w:name="MS Gothic">
    <w:altName w:val="ＭＳ ゴシック"/>
    <w:panose1 w:val="020B0609070205080204"/>
    <w:charset w:val="80"/>
    <w:family w:val="modern"/>
    <w:pitch w:val="fixed"/>
    <w:sig w:usb0="E00002FF" w:usb1="6AC7FDFB" w:usb2="08000012" w:usb3="00000000" w:csb0="0002009F" w:csb1="00000000"/>
    <w:embedRegular r:id="rId7" w:subsetted="1" w:fontKey="{8347AB35-F48C-4F35-9360-C7AF9AFE77C3}"/>
  </w:font>
  <w:font w:name="Calibri Light">
    <w:panose1 w:val="020F0302020204030204"/>
    <w:charset w:val="00"/>
    <w:family w:val="swiss"/>
    <w:pitch w:val="variable"/>
    <w:sig w:usb0="E4002EFF" w:usb1="C200247B" w:usb2="00000009" w:usb3="00000000" w:csb0="000001FF" w:csb1="00000000"/>
    <w:embedRegular r:id="rId8" w:fontKey="{0DEED37B-A3C1-4419-B5A5-45D0976D43B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1D9ED" w14:textId="47356E22"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80308B">
      <w:rPr>
        <w:noProof/>
      </w:rPr>
      <w:t>Mar-25</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2B096" w14:textId="6E011855" w:rsidR="00F66145" w:rsidRPr="00495B61" w:rsidRDefault="00495B61" w:rsidP="00495B61">
    <w:pPr>
      <w:tabs>
        <w:tab w:val="center" w:pos="4513"/>
        <w:tab w:val="right" w:pos="9026"/>
        <w:tab w:val="right" w:pos="10773"/>
      </w:tabs>
      <w:spacing w:after="0" w:line="23" w:lineRule="atLeast"/>
      <w:ind w:right="-567"/>
      <w:rPr>
        <w:rFonts w:eastAsia="Calibri"/>
        <w:sz w:val="18"/>
        <w:szCs w:val="18"/>
      </w:rPr>
    </w:pPr>
    <w:r w:rsidRPr="00495B61">
      <w:rPr>
        <w:rFonts w:eastAsia="Calibri"/>
        <w:sz w:val="18"/>
        <w:szCs w:val="18"/>
      </w:rPr>
      <w:t xml:space="preserve">© NSW Department of Education, </w:t>
    </w:r>
    <w:r w:rsidRPr="00495B61">
      <w:rPr>
        <w:rFonts w:eastAsia="Calibri"/>
        <w:sz w:val="18"/>
        <w:szCs w:val="18"/>
      </w:rPr>
      <w:fldChar w:fldCharType="begin"/>
    </w:r>
    <w:r w:rsidRPr="00495B61">
      <w:rPr>
        <w:rFonts w:eastAsia="Calibri"/>
        <w:sz w:val="18"/>
        <w:szCs w:val="18"/>
      </w:rPr>
      <w:instrText xml:space="preserve"> DATE  \@ "MMM-yy"  \* MERGEFORMAT </w:instrText>
    </w:r>
    <w:r w:rsidRPr="00495B61">
      <w:rPr>
        <w:rFonts w:eastAsia="Calibri"/>
        <w:sz w:val="18"/>
        <w:szCs w:val="18"/>
      </w:rPr>
      <w:fldChar w:fldCharType="separate"/>
    </w:r>
    <w:r w:rsidR="0080308B">
      <w:rPr>
        <w:rFonts w:eastAsia="Calibri"/>
        <w:noProof/>
        <w:sz w:val="18"/>
        <w:szCs w:val="18"/>
      </w:rPr>
      <w:t>Mar-25</w:t>
    </w:r>
    <w:r w:rsidRPr="00495B61">
      <w:rPr>
        <w:rFonts w:eastAsia="Calibri"/>
        <w:sz w:val="18"/>
        <w:szCs w:val="18"/>
      </w:rPr>
      <w:fldChar w:fldCharType="end"/>
    </w:r>
    <w:r w:rsidRPr="00495B61">
      <w:rPr>
        <w:rFonts w:eastAsia="Calibri"/>
        <w:sz w:val="18"/>
        <w:szCs w:val="18"/>
      </w:rPr>
      <w:ptab w:relativeTo="margin" w:alignment="right" w:leader="none"/>
    </w:r>
    <w:r w:rsidRPr="00495B61">
      <w:rPr>
        <w:rFonts w:eastAsia="Calibri"/>
        <w:b/>
        <w:noProof/>
        <w:sz w:val="28"/>
        <w:szCs w:val="28"/>
      </w:rPr>
      <w:drawing>
        <wp:inline distT="0" distB="0" distL="0" distR="0" wp14:anchorId="38C9071F" wp14:editId="132308E8">
          <wp:extent cx="571500" cy="190500"/>
          <wp:effectExtent l="0" t="0" r="0" b="0"/>
          <wp:docPr id="1975758912" name="Picture 197575891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5732E" w14:textId="6B211706" w:rsidR="000F64D8" w:rsidRPr="00812737" w:rsidRDefault="00812737" w:rsidP="00812737">
    <w:pPr>
      <w:tabs>
        <w:tab w:val="right" w:pos="9639"/>
      </w:tabs>
      <w:spacing w:after="0" w:line="300" w:lineRule="atLeast"/>
      <w:ind w:left="-567" w:right="-1" w:firstLine="567"/>
      <w:jc w:val="right"/>
      <w:rPr>
        <w:rFonts w:eastAsia="Calibri"/>
        <w:bCs/>
        <w:color w:val="002664"/>
      </w:rPr>
    </w:pPr>
    <w:r w:rsidRPr="00812737">
      <w:rPr>
        <w:rFonts w:eastAsia="Calibri"/>
        <w:bCs/>
        <w:noProof/>
        <w:color w:val="002664"/>
      </w:rPr>
      <w:drawing>
        <wp:inline distT="0" distB="0" distL="0" distR="0" wp14:anchorId="1F9FE806" wp14:editId="5494E780">
          <wp:extent cx="834442" cy="906218"/>
          <wp:effectExtent l="0" t="0" r="3810" b="8255"/>
          <wp:docPr id="27" name="Graphic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56CBE" w14:textId="1BFFA332" w:rsidR="00A445AB" w:rsidRPr="00A445AB" w:rsidRDefault="00A445AB" w:rsidP="00A445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305049" w14:textId="77777777" w:rsidR="003B18AC" w:rsidRDefault="003B18AC" w:rsidP="00E51733">
      <w:r>
        <w:separator/>
      </w:r>
    </w:p>
  </w:footnote>
  <w:footnote w:type="continuationSeparator" w:id="0">
    <w:p w14:paraId="1A58117E" w14:textId="77777777" w:rsidR="003B18AC" w:rsidRDefault="003B18AC" w:rsidP="00E51733">
      <w:r>
        <w:continuationSeparator/>
      </w:r>
    </w:p>
  </w:footnote>
  <w:footnote w:type="continuationNotice" w:id="1">
    <w:p w14:paraId="0C0EB882" w14:textId="77777777" w:rsidR="003B18AC" w:rsidRDefault="003B18A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02470" w14:textId="6ADCABEB" w:rsidR="6D6C9A5D" w:rsidRPr="00495B61" w:rsidRDefault="00495B61" w:rsidP="00495B61">
    <w:pPr>
      <w:pBdr>
        <w:bottom w:val="single" w:sz="8" w:space="10" w:color="D3D3D3"/>
      </w:pBdr>
      <w:spacing w:before="0" w:after="240" w:line="276" w:lineRule="auto"/>
      <w:jc w:val="right"/>
      <w:rPr>
        <w:rFonts w:eastAsia="Calibri"/>
        <w:bCs/>
        <w:sz w:val="18"/>
        <w:szCs w:val="18"/>
      </w:rPr>
    </w:pPr>
    <w:r>
      <w:rPr>
        <w:rFonts w:eastAsia="Calibri"/>
        <w:bCs/>
        <w:sz w:val="18"/>
        <w:szCs w:val="18"/>
      </w:rPr>
      <w:t>Studies of Religion</w:t>
    </w:r>
    <w:r w:rsidRPr="00495B61">
      <w:rPr>
        <w:rFonts w:eastAsia="Calibri"/>
        <w:bCs/>
        <w:sz w:val="18"/>
        <w:szCs w:val="18"/>
      </w:rPr>
      <w:t>–</w:t>
    </w:r>
    <w:r w:rsidR="00906E09">
      <w:rPr>
        <w:rFonts w:eastAsia="Calibri"/>
        <w:bCs/>
        <w:sz w:val="18"/>
        <w:szCs w:val="18"/>
      </w:rPr>
      <w:t xml:space="preserve"> Preliminary – </w:t>
    </w:r>
    <w:r w:rsidR="006675A1">
      <w:rPr>
        <w:rFonts w:eastAsia="Calibri"/>
        <w:bCs/>
        <w:sz w:val="18"/>
        <w:szCs w:val="18"/>
      </w:rPr>
      <w:t>N</w:t>
    </w:r>
    <w:r w:rsidR="00906E09">
      <w:rPr>
        <w:rFonts w:eastAsia="Calibri"/>
        <w:bCs/>
        <w:sz w:val="18"/>
        <w:szCs w:val="18"/>
      </w:rPr>
      <w:t xml:space="preserve">ature of </w:t>
    </w:r>
    <w:r w:rsidR="006675A1">
      <w:rPr>
        <w:rFonts w:eastAsia="Calibri"/>
        <w:bCs/>
        <w:sz w:val="18"/>
        <w:szCs w:val="18"/>
      </w:rPr>
      <w:t>R</w:t>
    </w:r>
    <w:r w:rsidR="00906E09">
      <w:rPr>
        <w:rFonts w:eastAsia="Calibri"/>
        <w:bCs/>
        <w:sz w:val="18"/>
        <w:szCs w:val="18"/>
      </w:rPr>
      <w:t xml:space="preserve">eligion and </w:t>
    </w:r>
    <w:r w:rsidR="006675A1">
      <w:rPr>
        <w:rFonts w:eastAsia="Calibri"/>
        <w:bCs/>
        <w:sz w:val="18"/>
        <w:szCs w:val="18"/>
      </w:rPr>
      <w:t>B</w:t>
    </w:r>
    <w:r w:rsidR="00906E09">
      <w:rPr>
        <w:rFonts w:eastAsia="Calibri"/>
        <w:bCs/>
        <w:sz w:val="18"/>
        <w:szCs w:val="18"/>
      </w:rPr>
      <w:t>eliefs</w:t>
    </w:r>
    <w:r w:rsidRPr="00495B61">
      <w:rPr>
        <w:rFonts w:eastAsia="Calibri"/>
        <w:bCs/>
        <w:sz w:val="18"/>
        <w:szCs w:val="18"/>
      </w:rPr>
      <w:t xml:space="preserve"> | </w:t>
    </w:r>
    <w:r w:rsidRPr="00495B61">
      <w:rPr>
        <w:rFonts w:eastAsia="Calibri"/>
        <w:bCs/>
        <w:sz w:val="18"/>
        <w:szCs w:val="18"/>
      </w:rPr>
      <w:fldChar w:fldCharType="begin"/>
    </w:r>
    <w:r w:rsidRPr="00495B61">
      <w:rPr>
        <w:rFonts w:eastAsia="Calibri"/>
        <w:bCs/>
        <w:sz w:val="18"/>
        <w:szCs w:val="18"/>
      </w:rPr>
      <w:instrText xml:space="preserve"> PAGE   \* MERGEFORMAT </w:instrText>
    </w:r>
    <w:r w:rsidRPr="00495B61">
      <w:rPr>
        <w:rFonts w:eastAsia="Calibri"/>
        <w:bCs/>
        <w:sz w:val="18"/>
        <w:szCs w:val="18"/>
      </w:rPr>
      <w:fldChar w:fldCharType="separate"/>
    </w:r>
    <w:r w:rsidRPr="00495B61">
      <w:rPr>
        <w:rFonts w:eastAsia="Calibri"/>
        <w:bCs/>
        <w:sz w:val="18"/>
        <w:szCs w:val="18"/>
      </w:rPr>
      <w:t>1</w:t>
    </w:r>
    <w:r w:rsidRPr="00495B61">
      <w:rPr>
        <w:rFonts w:eastAsia="Calibri"/>
        <w:bCs/>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2C02C" w14:textId="1B47AEB2" w:rsidR="000F64D8" w:rsidRPr="00812737" w:rsidRDefault="0080308B" w:rsidP="00812737">
    <w:pPr>
      <w:spacing w:after="0"/>
      <w:rPr>
        <w:rFonts w:eastAsia="Calibri"/>
        <w:noProof/>
        <w:color w:val="002664"/>
        <w:sz w:val="28"/>
        <w:szCs w:val="28"/>
      </w:rPr>
    </w:pPr>
    <w:r>
      <w:rPr>
        <w:rFonts w:eastAsia="Calibri"/>
        <w:noProof/>
        <w:color w:val="002664"/>
        <w:sz w:val="28"/>
        <w:szCs w:val="28"/>
      </w:rPr>
      <w:pict w14:anchorId="0C722C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812737" w:rsidRPr="00812737">
      <w:rPr>
        <w:rFonts w:eastAsia="Calibri"/>
        <w:noProof/>
        <w:color w:val="002664"/>
        <w:sz w:val="28"/>
        <w:szCs w:val="28"/>
      </w:rPr>
      <w:t>NSW Department of Education</w:t>
    </w:r>
    <w:r w:rsidR="00812737" w:rsidRPr="00812737">
      <w:rPr>
        <w:rFonts w:eastAsia="Calibri"/>
        <w:noProof/>
        <w:color w:val="002664"/>
        <w:sz w:val="28"/>
        <w:szCs w:val="28"/>
      </w:rP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2B556" w14:textId="01DC7275" w:rsidR="00A445AB" w:rsidRPr="00A445AB" w:rsidRDefault="00A445AB" w:rsidP="00A445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9C91127"/>
    <w:multiLevelType w:val="hybridMultilevel"/>
    <w:tmpl w:val="5E6CE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29C63D4"/>
    <w:multiLevelType w:val="hybridMultilevel"/>
    <w:tmpl w:val="2952A9B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BF97963"/>
    <w:multiLevelType w:val="hybridMultilevel"/>
    <w:tmpl w:val="39585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FCD269C"/>
    <w:multiLevelType w:val="hybridMultilevel"/>
    <w:tmpl w:val="047C58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745668D2"/>
    <w:multiLevelType w:val="hybridMultilevel"/>
    <w:tmpl w:val="35126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7118973">
    <w:abstractNumId w:val="2"/>
  </w:num>
  <w:num w:numId="2" w16cid:durableId="1404838395">
    <w:abstractNumId w:val="7"/>
  </w:num>
  <w:num w:numId="3" w16cid:durableId="98867784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676732902">
    <w:abstractNumId w:val="0"/>
  </w:num>
  <w:num w:numId="5" w16cid:durableId="1613126754">
    <w:abstractNumId w:val="2"/>
  </w:num>
  <w:num w:numId="6" w16cid:durableId="107508075">
    <w:abstractNumId w:val="8"/>
  </w:num>
  <w:num w:numId="7" w16cid:durableId="1507017456">
    <w:abstractNumId w:val="4"/>
  </w:num>
  <w:num w:numId="8" w16cid:durableId="363747129">
    <w:abstractNumId w:val="9"/>
  </w:num>
  <w:num w:numId="9" w16cid:durableId="1178347615">
    <w:abstractNumId w:val="1"/>
  </w:num>
  <w:num w:numId="10" w16cid:durableId="260383423">
    <w:abstractNumId w:val="5"/>
  </w:num>
  <w:num w:numId="11" w16cid:durableId="840654898">
    <w:abstractNumId w:val="3"/>
  </w:num>
  <w:num w:numId="12" w16cid:durableId="19349758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F82"/>
    <w:rsid w:val="0000123D"/>
    <w:rsid w:val="00001BA6"/>
    <w:rsid w:val="00001EB1"/>
    <w:rsid w:val="00003424"/>
    <w:rsid w:val="0000474D"/>
    <w:rsid w:val="00004990"/>
    <w:rsid w:val="00005AE7"/>
    <w:rsid w:val="000068D5"/>
    <w:rsid w:val="00006D4E"/>
    <w:rsid w:val="00007B0F"/>
    <w:rsid w:val="000101C6"/>
    <w:rsid w:val="000103C9"/>
    <w:rsid w:val="00010F36"/>
    <w:rsid w:val="00011570"/>
    <w:rsid w:val="000116A7"/>
    <w:rsid w:val="00013560"/>
    <w:rsid w:val="00013FF2"/>
    <w:rsid w:val="00014479"/>
    <w:rsid w:val="00014B33"/>
    <w:rsid w:val="000163C9"/>
    <w:rsid w:val="0001739B"/>
    <w:rsid w:val="000225F8"/>
    <w:rsid w:val="0002357B"/>
    <w:rsid w:val="00023FF5"/>
    <w:rsid w:val="0002441A"/>
    <w:rsid w:val="000252CB"/>
    <w:rsid w:val="00030547"/>
    <w:rsid w:val="000314C5"/>
    <w:rsid w:val="00031604"/>
    <w:rsid w:val="00032607"/>
    <w:rsid w:val="000329B4"/>
    <w:rsid w:val="000330DB"/>
    <w:rsid w:val="00033438"/>
    <w:rsid w:val="00033C47"/>
    <w:rsid w:val="00034F14"/>
    <w:rsid w:val="00035654"/>
    <w:rsid w:val="00035ED5"/>
    <w:rsid w:val="00042A7A"/>
    <w:rsid w:val="00043F75"/>
    <w:rsid w:val="000442F9"/>
    <w:rsid w:val="00044408"/>
    <w:rsid w:val="00045F0D"/>
    <w:rsid w:val="00045FB0"/>
    <w:rsid w:val="0004750C"/>
    <w:rsid w:val="000476A6"/>
    <w:rsid w:val="00047862"/>
    <w:rsid w:val="00047BD6"/>
    <w:rsid w:val="00051212"/>
    <w:rsid w:val="00051540"/>
    <w:rsid w:val="00052844"/>
    <w:rsid w:val="0005328B"/>
    <w:rsid w:val="0005360A"/>
    <w:rsid w:val="00053D13"/>
    <w:rsid w:val="00053D47"/>
    <w:rsid w:val="000541FC"/>
    <w:rsid w:val="00054D26"/>
    <w:rsid w:val="00057288"/>
    <w:rsid w:val="00057F05"/>
    <w:rsid w:val="0006047A"/>
    <w:rsid w:val="00061D5B"/>
    <w:rsid w:val="000630BF"/>
    <w:rsid w:val="00063645"/>
    <w:rsid w:val="00063834"/>
    <w:rsid w:val="0006416A"/>
    <w:rsid w:val="000652EE"/>
    <w:rsid w:val="000660C9"/>
    <w:rsid w:val="0006777A"/>
    <w:rsid w:val="00071B96"/>
    <w:rsid w:val="00073249"/>
    <w:rsid w:val="00073A41"/>
    <w:rsid w:val="00073E6C"/>
    <w:rsid w:val="000744D6"/>
    <w:rsid w:val="00074D5C"/>
    <w:rsid w:val="00074F0F"/>
    <w:rsid w:val="00074F13"/>
    <w:rsid w:val="000750C6"/>
    <w:rsid w:val="00077C06"/>
    <w:rsid w:val="000807D1"/>
    <w:rsid w:val="000819F9"/>
    <w:rsid w:val="00082B40"/>
    <w:rsid w:val="00084076"/>
    <w:rsid w:val="00085708"/>
    <w:rsid w:val="00085CE8"/>
    <w:rsid w:val="000869AB"/>
    <w:rsid w:val="00086A06"/>
    <w:rsid w:val="00087727"/>
    <w:rsid w:val="00087DF6"/>
    <w:rsid w:val="00087E02"/>
    <w:rsid w:val="00087FA6"/>
    <w:rsid w:val="00091418"/>
    <w:rsid w:val="0009141E"/>
    <w:rsid w:val="00091F53"/>
    <w:rsid w:val="00093A84"/>
    <w:rsid w:val="0009413D"/>
    <w:rsid w:val="000944D7"/>
    <w:rsid w:val="00094B92"/>
    <w:rsid w:val="000950D2"/>
    <w:rsid w:val="000967DA"/>
    <w:rsid w:val="00096F03"/>
    <w:rsid w:val="000977EE"/>
    <w:rsid w:val="000A04E4"/>
    <w:rsid w:val="000A0E10"/>
    <w:rsid w:val="000A2B15"/>
    <w:rsid w:val="000A3A64"/>
    <w:rsid w:val="000A40E1"/>
    <w:rsid w:val="000A4814"/>
    <w:rsid w:val="000A5571"/>
    <w:rsid w:val="000A586F"/>
    <w:rsid w:val="000A6645"/>
    <w:rsid w:val="000B2566"/>
    <w:rsid w:val="000B3BE8"/>
    <w:rsid w:val="000B3EF1"/>
    <w:rsid w:val="000B4A86"/>
    <w:rsid w:val="000C0F06"/>
    <w:rsid w:val="000C1B93"/>
    <w:rsid w:val="000C24ED"/>
    <w:rsid w:val="000C2C47"/>
    <w:rsid w:val="000C36FD"/>
    <w:rsid w:val="000C5BE2"/>
    <w:rsid w:val="000C6960"/>
    <w:rsid w:val="000C6B94"/>
    <w:rsid w:val="000C6D7F"/>
    <w:rsid w:val="000D19ED"/>
    <w:rsid w:val="000D2B33"/>
    <w:rsid w:val="000D2DE3"/>
    <w:rsid w:val="000D2FFC"/>
    <w:rsid w:val="000D386E"/>
    <w:rsid w:val="000D39BC"/>
    <w:rsid w:val="000D3BBE"/>
    <w:rsid w:val="000D3FFB"/>
    <w:rsid w:val="000D6A7B"/>
    <w:rsid w:val="000D7466"/>
    <w:rsid w:val="000D7B8A"/>
    <w:rsid w:val="000E0956"/>
    <w:rsid w:val="000E1853"/>
    <w:rsid w:val="000E231F"/>
    <w:rsid w:val="000E45A8"/>
    <w:rsid w:val="000E5FD4"/>
    <w:rsid w:val="000F099F"/>
    <w:rsid w:val="000F0EF4"/>
    <w:rsid w:val="000F37C8"/>
    <w:rsid w:val="000F3B2B"/>
    <w:rsid w:val="000F4CBD"/>
    <w:rsid w:val="000F64D8"/>
    <w:rsid w:val="000F7171"/>
    <w:rsid w:val="000F7278"/>
    <w:rsid w:val="000F7971"/>
    <w:rsid w:val="00100253"/>
    <w:rsid w:val="00100467"/>
    <w:rsid w:val="001006C1"/>
    <w:rsid w:val="00100F45"/>
    <w:rsid w:val="0010114C"/>
    <w:rsid w:val="00101EB8"/>
    <w:rsid w:val="00102E1E"/>
    <w:rsid w:val="001054AD"/>
    <w:rsid w:val="001056F0"/>
    <w:rsid w:val="001067EC"/>
    <w:rsid w:val="00110A87"/>
    <w:rsid w:val="001124E2"/>
    <w:rsid w:val="00112528"/>
    <w:rsid w:val="001133B2"/>
    <w:rsid w:val="0011479B"/>
    <w:rsid w:val="001166E9"/>
    <w:rsid w:val="00117936"/>
    <w:rsid w:val="001207F1"/>
    <w:rsid w:val="00121DF5"/>
    <w:rsid w:val="00121E21"/>
    <w:rsid w:val="0012452D"/>
    <w:rsid w:val="00125106"/>
    <w:rsid w:val="00126534"/>
    <w:rsid w:val="00127438"/>
    <w:rsid w:val="00127D77"/>
    <w:rsid w:val="001315EB"/>
    <w:rsid w:val="00131BED"/>
    <w:rsid w:val="0013478F"/>
    <w:rsid w:val="00134FBC"/>
    <w:rsid w:val="00135C76"/>
    <w:rsid w:val="00135CA2"/>
    <w:rsid w:val="00137D62"/>
    <w:rsid w:val="001439E0"/>
    <w:rsid w:val="00144F83"/>
    <w:rsid w:val="00145716"/>
    <w:rsid w:val="001506F2"/>
    <w:rsid w:val="00150A7D"/>
    <w:rsid w:val="001517ED"/>
    <w:rsid w:val="00153199"/>
    <w:rsid w:val="00153B7D"/>
    <w:rsid w:val="00156223"/>
    <w:rsid w:val="00161C21"/>
    <w:rsid w:val="00162CF8"/>
    <w:rsid w:val="00166F33"/>
    <w:rsid w:val="0016788E"/>
    <w:rsid w:val="001719F1"/>
    <w:rsid w:val="00171E65"/>
    <w:rsid w:val="00174748"/>
    <w:rsid w:val="001749C5"/>
    <w:rsid w:val="001757A6"/>
    <w:rsid w:val="00176375"/>
    <w:rsid w:val="00176463"/>
    <w:rsid w:val="001765AC"/>
    <w:rsid w:val="001774CB"/>
    <w:rsid w:val="001777C4"/>
    <w:rsid w:val="00181D52"/>
    <w:rsid w:val="00181EF5"/>
    <w:rsid w:val="00182B1E"/>
    <w:rsid w:val="0018490C"/>
    <w:rsid w:val="00185295"/>
    <w:rsid w:val="0018596F"/>
    <w:rsid w:val="001901C0"/>
    <w:rsid w:val="00190A14"/>
    <w:rsid w:val="00190C6F"/>
    <w:rsid w:val="0019264F"/>
    <w:rsid w:val="001934DA"/>
    <w:rsid w:val="00194EF7"/>
    <w:rsid w:val="00195451"/>
    <w:rsid w:val="00196500"/>
    <w:rsid w:val="001967FE"/>
    <w:rsid w:val="001A2BD4"/>
    <w:rsid w:val="001A2D64"/>
    <w:rsid w:val="001A3009"/>
    <w:rsid w:val="001A3212"/>
    <w:rsid w:val="001A362C"/>
    <w:rsid w:val="001A4A71"/>
    <w:rsid w:val="001A4F64"/>
    <w:rsid w:val="001A557F"/>
    <w:rsid w:val="001A5864"/>
    <w:rsid w:val="001A59F8"/>
    <w:rsid w:val="001A5F2D"/>
    <w:rsid w:val="001A6985"/>
    <w:rsid w:val="001A72B6"/>
    <w:rsid w:val="001A75EB"/>
    <w:rsid w:val="001A7811"/>
    <w:rsid w:val="001A7A35"/>
    <w:rsid w:val="001A7D80"/>
    <w:rsid w:val="001B060B"/>
    <w:rsid w:val="001B2B9A"/>
    <w:rsid w:val="001B391C"/>
    <w:rsid w:val="001B584F"/>
    <w:rsid w:val="001B61D5"/>
    <w:rsid w:val="001B762F"/>
    <w:rsid w:val="001B7F16"/>
    <w:rsid w:val="001C113F"/>
    <w:rsid w:val="001C1CAD"/>
    <w:rsid w:val="001C2434"/>
    <w:rsid w:val="001C3444"/>
    <w:rsid w:val="001C3F66"/>
    <w:rsid w:val="001C46A5"/>
    <w:rsid w:val="001C4C13"/>
    <w:rsid w:val="001C534C"/>
    <w:rsid w:val="001C56EB"/>
    <w:rsid w:val="001C644D"/>
    <w:rsid w:val="001C7E97"/>
    <w:rsid w:val="001D142C"/>
    <w:rsid w:val="001D326C"/>
    <w:rsid w:val="001D5230"/>
    <w:rsid w:val="001D5493"/>
    <w:rsid w:val="001D5663"/>
    <w:rsid w:val="001D6FB2"/>
    <w:rsid w:val="001E04EA"/>
    <w:rsid w:val="001E0BCA"/>
    <w:rsid w:val="001E0ED4"/>
    <w:rsid w:val="001E14A9"/>
    <w:rsid w:val="001E1639"/>
    <w:rsid w:val="001E1E12"/>
    <w:rsid w:val="001E300A"/>
    <w:rsid w:val="001E3A03"/>
    <w:rsid w:val="001E55B9"/>
    <w:rsid w:val="001E6018"/>
    <w:rsid w:val="001E6A63"/>
    <w:rsid w:val="001F0D73"/>
    <w:rsid w:val="001F0E30"/>
    <w:rsid w:val="001F2B8C"/>
    <w:rsid w:val="001F2D78"/>
    <w:rsid w:val="001F48BF"/>
    <w:rsid w:val="001F659B"/>
    <w:rsid w:val="00200CFB"/>
    <w:rsid w:val="002017D0"/>
    <w:rsid w:val="00201D63"/>
    <w:rsid w:val="002030A0"/>
    <w:rsid w:val="00203529"/>
    <w:rsid w:val="0020494C"/>
    <w:rsid w:val="002049FD"/>
    <w:rsid w:val="0020518D"/>
    <w:rsid w:val="002105AD"/>
    <w:rsid w:val="00211509"/>
    <w:rsid w:val="00211B71"/>
    <w:rsid w:val="0021282D"/>
    <w:rsid w:val="00212D2F"/>
    <w:rsid w:val="00213C93"/>
    <w:rsid w:val="0021471B"/>
    <w:rsid w:val="00215A4D"/>
    <w:rsid w:val="002160B1"/>
    <w:rsid w:val="002176E5"/>
    <w:rsid w:val="00220D01"/>
    <w:rsid w:val="002221F4"/>
    <w:rsid w:val="00222354"/>
    <w:rsid w:val="00223DFA"/>
    <w:rsid w:val="00225868"/>
    <w:rsid w:val="00226AB2"/>
    <w:rsid w:val="0023025E"/>
    <w:rsid w:val="002311A6"/>
    <w:rsid w:val="00232373"/>
    <w:rsid w:val="00233508"/>
    <w:rsid w:val="00235847"/>
    <w:rsid w:val="00235E13"/>
    <w:rsid w:val="002407FB"/>
    <w:rsid w:val="00241881"/>
    <w:rsid w:val="00243302"/>
    <w:rsid w:val="00243B73"/>
    <w:rsid w:val="00245758"/>
    <w:rsid w:val="002475B5"/>
    <w:rsid w:val="002549A3"/>
    <w:rsid w:val="00254F4C"/>
    <w:rsid w:val="0025592F"/>
    <w:rsid w:val="00255A73"/>
    <w:rsid w:val="00257435"/>
    <w:rsid w:val="00257F1F"/>
    <w:rsid w:val="00260A7F"/>
    <w:rsid w:val="00260AEF"/>
    <w:rsid w:val="00260E97"/>
    <w:rsid w:val="00261E3E"/>
    <w:rsid w:val="002623DD"/>
    <w:rsid w:val="002633D2"/>
    <w:rsid w:val="002635DC"/>
    <w:rsid w:val="002642E3"/>
    <w:rsid w:val="002642F4"/>
    <w:rsid w:val="0026486B"/>
    <w:rsid w:val="00264913"/>
    <w:rsid w:val="00264956"/>
    <w:rsid w:val="00264FD1"/>
    <w:rsid w:val="0026548C"/>
    <w:rsid w:val="00265737"/>
    <w:rsid w:val="00266207"/>
    <w:rsid w:val="00266231"/>
    <w:rsid w:val="002665FB"/>
    <w:rsid w:val="00270157"/>
    <w:rsid w:val="00270B0B"/>
    <w:rsid w:val="0027187D"/>
    <w:rsid w:val="00271E48"/>
    <w:rsid w:val="00272082"/>
    <w:rsid w:val="00272E75"/>
    <w:rsid w:val="0027370C"/>
    <w:rsid w:val="00274344"/>
    <w:rsid w:val="0027491B"/>
    <w:rsid w:val="002749A4"/>
    <w:rsid w:val="0027579B"/>
    <w:rsid w:val="00276630"/>
    <w:rsid w:val="002769E5"/>
    <w:rsid w:val="00276C8D"/>
    <w:rsid w:val="002779F9"/>
    <w:rsid w:val="00282216"/>
    <w:rsid w:val="00282C1C"/>
    <w:rsid w:val="00283E45"/>
    <w:rsid w:val="00284236"/>
    <w:rsid w:val="0028517A"/>
    <w:rsid w:val="00285356"/>
    <w:rsid w:val="00290DF6"/>
    <w:rsid w:val="00291096"/>
    <w:rsid w:val="00291F9A"/>
    <w:rsid w:val="002922E5"/>
    <w:rsid w:val="002A241F"/>
    <w:rsid w:val="002A28B4"/>
    <w:rsid w:val="002A2909"/>
    <w:rsid w:val="002A2B8C"/>
    <w:rsid w:val="002A35CF"/>
    <w:rsid w:val="002A475D"/>
    <w:rsid w:val="002A556D"/>
    <w:rsid w:val="002A5F91"/>
    <w:rsid w:val="002A7DF1"/>
    <w:rsid w:val="002B1342"/>
    <w:rsid w:val="002B140E"/>
    <w:rsid w:val="002B4058"/>
    <w:rsid w:val="002B489C"/>
    <w:rsid w:val="002B50F2"/>
    <w:rsid w:val="002B635F"/>
    <w:rsid w:val="002B6405"/>
    <w:rsid w:val="002B65F8"/>
    <w:rsid w:val="002B7546"/>
    <w:rsid w:val="002C0A02"/>
    <w:rsid w:val="002C2668"/>
    <w:rsid w:val="002C380C"/>
    <w:rsid w:val="002C3B7D"/>
    <w:rsid w:val="002C4342"/>
    <w:rsid w:val="002C4700"/>
    <w:rsid w:val="002C4F2E"/>
    <w:rsid w:val="002C5930"/>
    <w:rsid w:val="002C736C"/>
    <w:rsid w:val="002D0D5D"/>
    <w:rsid w:val="002D13B7"/>
    <w:rsid w:val="002D2A0B"/>
    <w:rsid w:val="002D2FD5"/>
    <w:rsid w:val="002D384D"/>
    <w:rsid w:val="002D3F1A"/>
    <w:rsid w:val="002D52F7"/>
    <w:rsid w:val="002D5C2B"/>
    <w:rsid w:val="002D7344"/>
    <w:rsid w:val="002D77E8"/>
    <w:rsid w:val="002D79E7"/>
    <w:rsid w:val="002E1293"/>
    <w:rsid w:val="002E146D"/>
    <w:rsid w:val="002E16E1"/>
    <w:rsid w:val="002E5694"/>
    <w:rsid w:val="002E631A"/>
    <w:rsid w:val="002E730F"/>
    <w:rsid w:val="002F08AE"/>
    <w:rsid w:val="002F16A5"/>
    <w:rsid w:val="002F171C"/>
    <w:rsid w:val="002F317A"/>
    <w:rsid w:val="002F4717"/>
    <w:rsid w:val="002F6878"/>
    <w:rsid w:val="002F6AEA"/>
    <w:rsid w:val="002F7CFE"/>
    <w:rsid w:val="0030018A"/>
    <w:rsid w:val="00300EBA"/>
    <w:rsid w:val="00302668"/>
    <w:rsid w:val="00302AD9"/>
    <w:rsid w:val="00303085"/>
    <w:rsid w:val="00303835"/>
    <w:rsid w:val="00303DAE"/>
    <w:rsid w:val="003040DC"/>
    <w:rsid w:val="00305090"/>
    <w:rsid w:val="00305676"/>
    <w:rsid w:val="00306B26"/>
    <w:rsid w:val="00306C23"/>
    <w:rsid w:val="00306E4E"/>
    <w:rsid w:val="00307A97"/>
    <w:rsid w:val="00310BAE"/>
    <w:rsid w:val="00311F25"/>
    <w:rsid w:val="00313643"/>
    <w:rsid w:val="00313AF1"/>
    <w:rsid w:val="00313DB6"/>
    <w:rsid w:val="003150D7"/>
    <w:rsid w:val="0031529C"/>
    <w:rsid w:val="00315C27"/>
    <w:rsid w:val="00315FCB"/>
    <w:rsid w:val="003161DB"/>
    <w:rsid w:val="00317BFE"/>
    <w:rsid w:val="0032028D"/>
    <w:rsid w:val="00321B99"/>
    <w:rsid w:val="003220D5"/>
    <w:rsid w:val="00322A1A"/>
    <w:rsid w:val="00324034"/>
    <w:rsid w:val="0032497D"/>
    <w:rsid w:val="00324DBE"/>
    <w:rsid w:val="00325E2E"/>
    <w:rsid w:val="00327A06"/>
    <w:rsid w:val="00330621"/>
    <w:rsid w:val="00330706"/>
    <w:rsid w:val="00330C57"/>
    <w:rsid w:val="00331259"/>
    <w:rsid w:val="003315E4"/>
    <w:rsid w:val="00331F54"/>
    <w:rsid w:val="00332647"/>
    <w:rsid w:val="00333AA4"/>
    <w:rsid w:val="003348C8"/>
    <w:rsid w:val="00334D5A"/>
    <w:rsid w:val="00337704"/>
    <w:rsid w:val="00340DD9"/>
    <w:rsid w:val="003425C6"/>
    <w:rsid w:val="003425DB"/>
    <w:rsid w:val="0034328C"/>
    <w:rsid w:val="00343FF3"/>
    <w:rsid w:val="00344216"/>
    <w:rsid w:val="00347343"/>
    <w:rsid w:val="0034799C"/>
    <w:rsid w:val="00350E78"/>
    <w:rsid w:val="003515EA"/>
    <w:rsid w:val="00351B47"/>
    <w:rsid w:val="00352B37"/>
    <w:rsid w:val="0035430C"/>
    <w:rsid w:val="0035484C"/>
    <w:rsid w:val="003548BC"/>
    <w:rsid w:val="00354D5A"/>
    <w:rsid w:val="00356FA8"/>
    <w:rsid w:val="00360E17"/>
    <w:rsid w:val="0036209C"/>
    <w:rsid w:val="00362EE2"/>
    <w:rsid w:val="003675AC"/>
    <w:rsid w:val="003707E5"/>
    <w:rsid w:val="0037156E"/>
    <w:rsid w:val="00371C8D"/>
    <w:rsid w:val="003720C4"/>
    <w:rsid w:val="00372F4F"/>
    <w:rsid w:val="00374283"/>
    <w:rsid w:val="00377DB7"/>
    <w:rsid w:val="0038230C"/>
    <w:rsid w:val="003830EC"/>
    <w:rsid w:val="003835B6"/>
    <w:rsid w:val="003838F7"/>
    <w:rsid w:val="00383C06"/>
    <w:rsid w:val="00383CC7"/>
    <w:rsid w:val="00385A6A"/>
    <w:rsid w:val="00385DFB"/>
    <w:rsid w:val="00386425"/>
    <w:rsid w:val="003867A6"/>
    <w:rsid w:val="00387C55"/>
    <w:rsid w:val="003903B7"/>
    <w:rsid w:val="003909C5"/>
    <w:rsid w:val="00391F21"/>
    <w:rsid w:val="003924F5"/>
    <w:rsid w:val="00392829"/>
    <w:rsid w:val="00393581"/>
    <w:rsid w:val="00394985"/>
    <w:rsid w:val="00396581"/>
    <w:rsid w:val="00397200"/>
    <w:rsid w:val="00397203"/>
    <w:rsid w:val="003973C5"/>
    <w:rsid w:val="003A0F80"/>
    <w:rsid w:val="003A2552"/>
    <w:rsid w:val="003A2F35"/>
    <w:rsid w:val="003A3DAA"/>
    <w:rsid w:val="003A5190"/>
    <w:rsid w:val="003A527B"/>
    <w:rsid w:val="003A5DEB"/>
    <w:rsid w:val="003A7040"/>
    <w:rsid w:val="003A76C6"/>
    <w:rsid w:val="003A7ADB"/>
    <w:rsid w:val="003B02D0"/>
    <w:rsid w:val="003B1428"/>
    <w:rsid w:val="003B18AC"/>
    <w:rsid w:val="003B240E"/>
    <w:rsid w:val="003B2624"/>
    <w:rsid w:val="003B2F35"/>
    <w:rsid w:val="003B3F11"/>
    <w:rsid w:val="003B40F5"/>
    <w:rsid w:val="003B4DF7"/>
    <w:rsid w:val="003B4F6B"/>
    <w:rsid w:val="003B6305"/>
    <w:rsid w:val="003B6888"/>
    <w:rsid w:val="003B709C"/>
    <w:rsid w:val="003B77DC"/>
    <w:rsid w:val="003C2A25"/>
    <w:rsid w:val="003C3367"/>
    <w:rsid w:val="003C64B7"/>
    <w:rsid w:val="003C6C66"/>
    <w:rsid w:val="003C73C3"/>
    <w:rsid w:val="003C7842"/>
    <w:rsid w:val="003C7875"/>
    <w:rsid w:val="003C7F70"/>
    <w:rsid w:val="003D03F4"/>
    <w:rsid w:val="003D06F1"/>
    <w:rsid w:val="003D13EF"/>
    <w:rsid w:val="003D19AF"/>
    <w:rsid w:val="003D3BBE"/>
    <w:rsid w:val="003D45D0"/>
    <w:rsid w:val="003D5573"/>
    <w:rsid w:val="003D7898"/>
    <w:rsid w:val="003E06DB"/>
    <w:rsid w:val="003E1559"/>
    <w:rsid w:val="003E26FF"/>
    <w:rsid w:val="003E3EBF"/>
    <w:rsid w:val="003E433D"/>
    <w:rsid w:val="003E50EE"/>
    <w:rsid w:val="003F4855"/>
    <w:rsid w:val="003F4A0E"/>
    <w:rsid w:val="003F4F35"/>
    <w:rsid w:val="003F63CC"/>
    <w:rsid w:val="003F6830"/>
    <w:rsid w:val="003F6B8F"/>
    <w:rsid w:val="003F78FB"/>
    <w:rsid w:val="00400874"/>
    <w:rsid w:val="00401084"/>
    <w:rsid w:val="00402DE9"/>
    <w:rsid w:val="00402E0C"/>
    <w:rsid w:val="00404BB8"/>
    <w:rsid w:val="004052ED"/>
    <w:rsid w:val="00407EF0"/>
    <w:rsid w:val="00410EB2"/>
    <w:rsid w:val="004119FF"/>
    <w:rsid w:val="00412F2B"/>
    <w:rsid w:val="0041319B"/>
    <w:rsid w:val="004156C7"/>
    <w:rsid w:val="004159EE"/>
    <w:rsid w:val="0041606F"/>
    <w:rsid w:val="0041687B"/>
    <w:rsid w:val="004178B3"/>
    <w:rsid w:val="0042071E"/>
    <w:rsid w:val="00420C07"/>
    <w:rsid w:val="0042170D"/>
    <w:rsid w:val="00422785"/>
    <w:rsid w:val="00426C0F"/>
    <w:rsid w:val="00426F5A"/>
    <w:rsid w:val="004273FE"/>
    <w:rsid w:val="004277EC"/>
    <w:rsid w:val="00430623"/>
    <w:rsid w:val="00430F12"/>
    <w:rsid w:val="00431525"/>
    <w:rsid w:val="00432BFA"/>
    <w:rsid w:val="004337C1"/>
    <w:rsid w:val="00433EC1"/>
    <w:rsid w:val="004341F3"/>
    <w:rsid w:val="00435D56"/>
    <w:rsid w:val="00436FED"/>
    <w:rsid w:val="004376FA"/>
    <w:rsid w:val="004402A6"/>
    <w:rsid w:val="004436AD"/>
    <w:rsid w:val="004443E9"/>
    <w:rsid w:val="0044498F"/>
    <w:rsid w:val="00444D08"/>
    <w:rsid w:val="00447B6A"/>
    <w:rsid w:val="00447EC7"/>
    <w:rsid w:val="004514CB"/>
    <w:rsid w:val="00454119"/>
    <w:rsid w:val="004547ED"/>
    <w:rsid w:val="00457517"/>
    <w:rsid w:val="00457998"/>
    <w:rsid w:val="004610E1"/>
    <w:rsid w:val="00462D50"/>
    <w:rsid w:val="00462F9B"/>
    <w:rsid w:val="004631E9"/>
    <w:rsid w:val="00463207"/>
    <w:rsid w:val="00463C8E"/>
    <w:rsid w:val="00464C16"/>
    <w:rsid w:val="004662AB"/>
    <w:rsid w:val="00466836"/>
    <w:rsid w:val="00470207"/>
    <w:rsid w:val="00470FF3"/>
    <w:rsid w:val="00473D04"/>
    <w:rsid w:val="004741FD"/>
    <w:rsid w:val="00476F75"/>
    <w:rsid w:val="00477246"/>
    <w:rsid w:val="004773DF"/>
    <w:rsid w:val="00480185"/>
    <w:rsid w:val="00485AB1"/>
    <w:rsid w:val="0048642E"/>
    <w:rsid w:val="00491225"/>
    <w:rsid w:val="00491389"/>
    <w:rsid w:val="00491500"/>
    <w:rsid w:val="00492507"/>
    <w:rsid w:val="00494725"/>
    <w:rsid w:val="00495B61"/>
    <w:rsid w:val="0049654C"/>
    <w:rsid w:val="004A0DA0"/>
    <w:rsid w:val="004A1A9C"/>
    <w:rsid w:val="004A1DD1"/>
    <w:rsid w:val="004A244D"/>
    <w:rsid w:val="004A578C"/>
    <w:rsid w:val="004B09DB"/>
    <w:rsid w:val="004B3B89"/>
    <w:rsid w:val="004B484F"/>
    <w:rsid w:val="004B56AC"/>
    <w:rsid w:val="004B617B"/>
    <w:rsid w:val="004B6DEE"/>
    <w:rsid w:val="004B7F25"/>
    <w:rsid w:val="004C0372"/>
    <w:rsid w:val="004C10A2"/>
    <w:rsid w:val="004C11A9"/>
    <w:rsid w:val="004C29DA"/>
    <w:rsid w:val="004C2DD3"/>
    <w:rsid w:val="004C34E5"/>
    <w:rsid w:val="004C5FE0"/>
    <w:rsid w:val="004C7091"/>
    <w:rsid w:val="004D0E97"/>
    <w:rsid w:val="004D0F3F"/>
    <w:rsid w:val="004D1533"/>
    <w:rsid w:val="004D17B7"/>
    <w:rsid w:val="004D30AA"/>
    <w:rsid w:val="004D3126"/>
    <w:rsid w:val="004D33FA"/>
    <w:rsid w:val="004D35E1"/>
    <w:rsid w:val="004D5FB6"/>
    <w:rsid w:val="004D631E"/>
    <w:rsid w:val="004E0FCE"/>
    <w:rsid w:val="004E22A7"/>
    <w:rsid w:val="004E2E81"/>
    <w:rsid w:val="004E3771"/>
    <w:rsid w:val="004E3FFD"/>
    <w:rsid w:val="004E5A8F"/>
    <w:rsid w:val="004E61C8"/>
    <w:rsid w:val="004E72DA"/>
    <w:rsid w:val="004E7F4A"/>
    <w:rsid w:val="004F0579"/>
    <w:rsid w:val="004F09E4"/>
    <w:rsid w:val="004F0DD8"/>
    <w:rsid w:val="004F35DB"/>
    <w:rsid w:val="004F3E5C"/>
    <w:rsid w:val="004F3F2B"/>
    <w:rsid w:val="004F48DD"/>
    <w:rsid w:val="004F5117"/>
    <w:rsid w:val="004F57E9"/>
    <w:rsid w:val="004F6AF2"/>
    <w:rsid w:val="00500E43"/>
    <w:rsid w:val="00500F0E"/>
    <w:rsid w:val="00501A5E"/>
    <w:rsid w:val="00503F15"/>
    <w:rsid w:val="00504383"/>
    <w:rsid w:val="005054A0"/>
    <w:rsid w:val="00506D54"/>
    <w:rsid w:val="00507257"/>
    <w:rsid w:val="00511863"/>
    <w:rsid w:val="00513708"/>
    <w:rsid w:val="00513775"/>
    <w:rsid w:val="00513E45"/>
    <w:rsid w:val="00514C9C"/>
    <w:rsid w:val="00514D7A"/>
    <w:rsid w:val="00520363"/>
    <w:rsid w:val="005203BF"/>
    <w:rsid w:val="00521CC2"/>
    <w:rsid w:val="00521E76"/>
    <w:rsid w:val="00522E01"/>
    <w:rsid w:val="00522FE1"/>
    <w:rsid w:val="00523D51"/>
    <w:rsid w:val="00524273"/>
    <w:rsid w:val="00524326"/>
    <w:rsid w:val="00525515"/>
    <w:rsid w:val="00526795"/>
    <w:rsid w:val="00530379"/>
    <w:rsid w:val="00530791"/>
    <w:rsid w:val="00530A1F"/>
    <w:rsid w:val="00531866"/>
    <w:rsid w:val="005358F7"/>
    <w:rsid w:val="0053745E"/>
    <w:rsid w:val="00541FBB"/>
    <w:rsid w:val="00543599"/>
    <w:rsid w:val="0054522C"/>
    <w:rsid w:val="0054547F"/>
    <w:rsid w:val="005456DE"/>
    <w:rsid w:val="005456F0"/>
    <w:rsid w:val="00546053"/>
    <w:rsid w:val="00547577"/>
    <w:rsid w:val="00547EBC"/>
    <w:rsid w:val="0055245A"/>
    <w:rsid w:val="005525AF"/>
    <w:rsid w:val="005532FB"/>
    <w:rsid w:val="0055334D"/>
    <w:rsid w:val="0055356A"/>
    <w:rsid w:val="00554D3E"/>
    <w:rsid w:val="00554E22"/>
    <w:rsid w:val="00554E46"/>
    <w:rsid w:val="00554E89"/>
    <w:rsid w:val="00555451"/>
    <w:rsid w:val="00561114"/>
    <w:rsid w:val="00561AAB"/>
    <w:rsid w:val="00563137"/>
    <w:rsid w:val="0056417C"/>
    <w:rsid w:val="00564537"/>
    <w:rsid w:val="005649D2"/>
    <w:rsid w:val="00564B87"/>
    <w:rsid w:val="00564C49"/>
    <w:rsid w:val="00564FC6"/>
    <w:rsid w:val="00565CDC"/>
    <w:rsid w:val="0056611C"/>
    <w:rsid w:val="00570BBE"/>
    <w:rsid w:val="005761A9"/>
    <w:rsid w:val="00576ECF"/>
    <w:rsid w:val="00577437"/>
    <w:rsid w:val="00580617"/>
    <w:rsid w:val="0058102D"/>
    <w:rsid w:val="00581B05"/>
    <w:rsid w:val="005830CE"/>
    <w:rsid w:val="00583731"/>
    <w:rsid w:val="005845D8"/>
    <w:rsid w:val="00584B85"/>
    <w:rsid w:val="005851F9"/>
    <w:rsid w:val="0058556E"/>
    <w:rsid w:val="00585985"/>
    <w:rsid w:val="005861E8"/>
    <w:rsid w:val="00586413"/>
    <w:rsid w:val="00586709"/>
    <w:rsid w:val="00590CA5"/>
    <w:rsid w:val="0059195C"/>
    <w:rsid w:val="00593322"/>
    <w:rsid w:val="005934B4"/>
    <w:rsid w:val="00593641"/>
    <w:rsid w:val="0059490C"/>
    <w:rsid w:val="005955A0"/>
    <w:rsid w:val="0059680A"/>
    <w:rsid w:val="00596969"/>
    <w:rsid w:val="00596E48"/>
    <w:rsid w:val="00597644"/>
    <w:rsid w:val="00597E47"/>
    <w:rsid w:val="005A03D6"/>
    <w:rsid w:val="005A2031"/>
    <w:rsid w:val="005A25DF"/>
    <w:rsid w:val="005A326A"/>
    <w:rsid w:val="005A34D4"/>
    <w:rsid w:val="005A3672"/>
    <w:rsid w:val="005A367C"/>
    <w:rsid w:val="005A5C9E"/>
    <w:rsid w:val="005A66AE"/>
    <w:rsid w:val="005A67CA"/>
    <w:rsid w:val="005B184F"/>
    <w:rsid w:val="005B1F10"/>
    <w:rsid w:val="005B2EED"/>
    <w:rsid w:val="005B42FA"/>
    <w:rsid w:val="005B5E05"/>
    <w:rsid w:val="005B6025"/>
    <w:rsid w:val="005B6B43"/>
    <w:rsid w:val="005B7734"/>
    <w:rsid w:val="005B77E0"/>
    <w:rsid w:val="005C14A7"/>
    <w:rsid w:val="005C4E12"/>
    <w:rsid w:val="005C4E51"/>
    <w:rsid w:val="005C5EC9"/>
    <w:rsid w:val="005C6E90"/>
    <w:rsid w:val="005C76ED"/>
    <w:rsid w:val="005D0140"/>
    <w:rsid w:val="005D0CCA"/>
    <w:rsid w:val="005D166D"/>
    <w:rsid w:val="005D16E1"/>
    <w:rsid w:val="005D1AEB"/>
    <w:rsid w:val="005D22A1"/>
    <w:rsid w:val="005D49FE"/>
    <w:rsid w:val="005D5514"/>
    <w:rsid w:val="005D6832"/>
    <w:rsid w:val="005D6917"/>
    <w:rsid w:val="005D7A60"/>
    <w:rsid w:val="005E0200"/>
    <w:rsid w:val="005E1F63"/>
    <w:rsid w:val="005E3762"/>
    <w:rsid w:val="005E45C8"/>
    <w:rsid w:val="005E7607"/>
    <w:rsid w:val="005F0AD1"/>
    <w:rsid w:val="005F0AD2"/>
    <w:rsid w:val="005F2473"/>
    <w:rsid w:val="005F43C1"/>
    <w:rsid w:val="005F50C8"/>
    <w:rsid w:val="005F5AF1"/>
    <w:rsid w:val="005F659A"/>
    <w:rsid w:val="005F66E6"/>
    <w:rsid w:val="005F6BB0"/>
    <w:rsid w:val="005F6DA9"/>
    <w:rsid w:val="005F7606"/>
    <w:rsid w:val="005F79C5"/>
    <w:rsid w:val="005F79D2"/>
    <w:rsid w:val="00602523"/>
    <w:rsid w:val="00603E60"/>
    <w:rsid w:val="00605480"/>
    <w:rsid w:val="0060666B"/>
    <w:rsid w:val="00611459"/>
    <w:rsid w:val="00612ED6"/>
    <w:rsid w:val="00613EB5"/>
    <w:rsid w:val="00616B36"/>
    <w:rsid w:val="00616F42"/>
    <w:rsid w:val="00617DEB"/>
    <w:rsid w:val="00621545"/>
    <w:rsid w:val="00622412"/>
    <w:rsid w:val="006226B1"/>
    <w:rsid w:val="006226F9"/>
    <w:rsid w:val="006227FC"/>
    <w:rsid w:val="00622CC0"/>
    <w:rsid w:val="006230FC"/>
    <w:rsid w:val="006240C8"/>
    <w:rsid w:val="006248EC"/>
    <w:rsid w:val="00626BBF"/>
    <w:rsid w:val="00626C89"/>
    <w:rsid w:val="00630048"/>
    <w:rsid w:val="00630346"/>
    <w:rsid w:val="00630461"/>
    <w:rsid w:val="00630DFD"/>
    <w:rsid w:val="00631B04"/>
    <w:rsid w:val="00633E1E"/>
    <w:rsid w:val="00634D2F"/>
    <w:rsid w:val="00635C02"/>
    <w:rsid w:val="0063615A"/>
    <w:rsid w:val="00637D17"/>
    <w:rsid w:val="00640569"/>
    <w:rsid w:val="00641F92"/>
    <w:rsid w:val="0064273E"/>
    <w:rsid w:val="00643CC4"/>
    <w:rsid w:val="006449D6"/>
    <w:rsid w:val="00645FE6"/>
    <w:rsid w:val="0064603E"/>
    <w:rsid w:val="006479D2"/>
    <w:rsid w:val="0065008C"/>
    <w:rsid w:val="00650D23"/>
    <w:rsid w:val="00651D26"/>
    <w:rsid w:val="00652056"/>
    <w:rsid w:val="00653F6C"/>
    <w:rsid w:val="00654287"/>
    <w:rsid w:val="0065480C"/>
    <w:rsid w:val="00655CFC"/>
    <w:rsid w:val="0066013E"/>
    <w:rsid w:val="00661836"/>
    <w:rsid w:val="00662BDD"/>
    <w:rsid w:val="00663632"/>
    <w:rsid w:val="00665DE0"/>
    <w:rsid w:val="0066693B"/>
    <w:rsid w:val="00667155"/>
    <w:rsid w:val="006675A1"/>
    <w:rsid w:val="006703DA"/>
    <w:rsid w:val="00670FF7"/>
    <w:rsid w:val="00673484"/>
    <w:rsid w:val="00673CAB"/>
    <w:rsid w:val="006741E2"/>
    <w:rsid w:val="00674F6E"/>
    <w:rsid w:val="0067597C"/>
    <w:rsid w:val="00677835"/>
    <w:rsid w:val="00677883"/>
    <w:rsid w:val="00680388"/>
    <w:rsid w:val="006806D4"/>
    <w:rsid w:val="00680F80"/>
    <w:rsid w:val="00681B7C"/>
    <w:rsid w:val="00682101"/>
    <w:rsid w:val="006829E3"/>
    <w:rsid w:val="00682D29"/>
    <w:rsid w:val="006837CA"/>
    <w:rsid w:val="00684D53"/>
    <w:rsid w:val="006859EC"/>
    <w:rsid w:val="00687067"/>
    <w:rsid w:val="006872B1"/>
    <w:rsid w:val="00687C4A"/>
    <w:rsid w:val="00690DC9"/>
    <w:rsid w:val="006918CE"/>
    <w:rsid w:val="006920A2"/>
    <w:rsid w:val="00695295"/>
    <w:rsid w:val="00695417"/>
    <w:rsid w:val="00695B95"/>
    <w:rsid w:val="00695E88"/>
    <w:rsid w:val="00696410"/>
    <w:rsid w:val="006A1247"/>
    <w:rsid w:val="006A16F5"/>
    <w:rsid w:val="006A2B6C"/>
    <w:rsid w:val="006A2CB6"/>
    <w:rsid w:val="006A3515"/>
    <w:rsid w:val="006A351B"/>
    <w:rsid w:val="006A3884"/>
    <w:rsid w:val="006A3CE3"/>
    <w:rsid w:val="006A53AF"/>
    <w:rsid w:val="006A6FF7"/>
    <w:rsid w:val="006A7E65"/>
    <w:rsid w:val="006B11EE"/>
    <w:rsid w:val="006B1539"/>
    <w:rsid w:val="006B2F02"/>
    <w:rsid w:val="006B3488"/>
    <w:rsid w:val="006B43A2"/>
    <w:rsid w:val="006B61BE"/>
    <w:rsid w:val="006B7E7E"/>
    <w:rsid w:val="006B7FB1"/>
    <w:rsid w:val="006C0844"/>
    <w:rsid w:val="006C0E5D"/>
    <w:rsid w:val="006C2CD1"/>
    <w:rsid w:val="006C4657"/>
    <w:rsid w:val="006C4814"/>
    <w:rsid w:val="006C59ED"/>
    <w:rsid w:val="006C60F7"/>
    <w:rsid w:val="006C6622"/>
    <w:rsid w:val="006C665C"/>
    <w:rsid w:val="006C7B79"/>
    <w:rsid w:val="006D00B0"/>
    <w:rsid w:val="006D0ADE"/>
    <w:rsid w:val="006D1341"/>
    <w:rsid w:val="006D1CF3"/>
    <w:rsid w:val="006D21E9"/>
    <w:rsid w:val="006D27FC"/>
    <w:rsid w:val="006D3ACA"/>
    <w:rsid w:val="006D498E"/>
    <w:rsid w:val="006D4A4C"/>
    <w:rsid w:val="006D5800"/>
    <w:rsid w:val="006D62FF"/>
    <w:rsid w:val="006D7D97"/>
    <w:rsid w:val="006E0037"/>
    <w:rsid w:val="006E0130"/>
    <w:rsid w:val="006E0901"/>
    <w:rsid w:val="006E2FC8"/>
    <w:rsid w:val="006E33A3"/>
    <w:rsid w:val="006E53AE"/>
    <w:rsid w:val="006E54D3"/>
    <w:rsid w:val="006E61F8"/>
    <w:rsid w:val="006E684E"/>
    <w:rsid w:val="006E70B8"/>
    <w:rsid w:val="006F0658"/>
    <w:rsid w:val="006F0B71"/>
    <w:rsid w:val="006F1A95"/>
    <w:rsid w:val="006F34C5"/>
    <w:rsid w:val="006F423F"/>
    <w:rsid w:val="006F5CC7"/>
    <w:rsid w:val="006F5EDD"/>
    <w:rsid w:val="006F7254"/>
    <w:rsid w:val="007028FA"/>
    <w:rsid w:val="007073D7"/>
    <w:rsid w:val="007075DC"/>
    <w:rsid w:val="007076F5"/>
    <w:rsid w:val="007102B2"/>
    <w:rsid w:val="00712F49"/>
    <w:rsid w:val="00713FC1"/>
    <w:rsid w:val="007148B4"/>
    <w:rsid w:val="007160A2"/>
    <w:rsid w:val="00716DE2"/>
    <w:rsid w:val="00716FFF"/>
    <w:rsid w:val="00717237"/>
    <w:rsid w:val="0071779C"/>
    <w:rsid w:val="00720891"/>
    <w:rsid w:val="007214E4"/>
    <w:rsid w:val="00722368"/>
    <w:rsid w:val="00722FAA"/>
    <w:rsid w:val="007248FF"/>
    <w:rsid w:val="007251F2"/>
    <w:rsid w:val="007263AB"/>
    <w:rsid w:val="00727873"/>
    <w:rsid w:val="00732D22"/>
    <w:rsid w:val="00732FBF"/>
    <w:rsid w:val="00732FC6"/>
    <w:rsid w:val="007334CB"/>
    <w:rsid w:val="007341E2"/>
    <w:rsid w:val="0073744E"/>
    <w:rsid w:val="00737A0F"/>
    <w:rsid w:val="00737D8B"/>
    <w:rsid w:val="00740248"/>
    <w:rsid w:val="00740A9F"/>
    <w:rsid w:val="007411F2"/>
    <w:rsid w:val="0074180A"/>
    <w:rsid w:val="00742BD9"/>
    <w:rsid w:val="00742FB9"/>
    <w:rsid w:val="00744923"/>
    <w:rsid w:val="0074644E"/>
    <w:rsid w:val="00747561"/>
    <w:rsid w:val="0075215F"/>
    <w:rsid w:val="007522DA"/>
    <w:rsid w:val="00752B5E"/>
    <w:rsid w:val="00755AA9"/>
    <w:rsid w:val="00755BFF"/>
    <w:rsid w:val="007564F8"/>
    <w:rsid w:val="00756762"/>
    <w:rsid w:val="0075719C"/>
    <w:rsid w:val="00760210"/>
    <w:rsid w:val="00760E10"/>
    <w:rsid w:val="00762664"/>
    <w:rsid w:val="00762968"/>
    <w:rsid w:val="00762F1D"/>
    <w:rsid w:val="00763FB6"/>
    <w:rsid w:val="007642E2"/>
    <w:rsid w:val="00764F29"/>
    <w:rsid w:val="00765D01"/>
    <w:rsid w:val="00766D19"/>
    <w:rsid w:val="007675C0"/>
    <w:rsid w:val="007679D8"/>
    <w:rsid w:val="00767CA4"/>
    <w:rsid w:val="00773747"/>
    <w:rsid w:val="0077382A"/>
    <w:rsid w:val="00776451"/>
    <w:rsid w:val="0078151E"/>
    <w:rsid w:val="00785015"/>
    <w:rsid w:val="007867DC"/>
    <w:rsid w:val="00790C7D"/>
    <w:rsid w:val="00790D1F"/>
    <w:rsid w:val="00792804"/>
    <w:rsid w:val="00793577"/>
    <w:rsid w:val="00793EBF"/>
    <w:rsid w:val="007946EA"/>
    <w:rsid w:val="00795E46"/>
    <w:rsid w:val="00796727"/>
    <w:rsid w:val="00797801"/>
    <w:rsid w:val="007A081F"/>
    <w:rsid w:val="007A0AEF"/>
    <w:rsid w:val="007A10A5"/>
    <w:rsid w:val="007A21CF"/>
    <w:rsid w:val="007A34D6"/>
    <w:rsid w:val="007A3820"/>
    <w:rsid w:val="007A4B3F"/>
    <w:rsid w:val="007A62AA"/>
    <w:rsid w:val="007B020C"/>
    <w:rsid w:val="007B11D3"/>
    <w:rsid w:val="007B2312"/>
    <w:rsid w:val="007B3138"/>
    <w:rsid w:val="007B4E03"/>
    <w:rsid w:val="007B505D"/>
    <w:rsid w:val="007B523A"/>
    <w:rsid w:val="007B5F37"/>
    <w:rsid w:val="007B602F"/>
    <w:rsid w:val="007B7318"/>
    <w:rsid w:val="007B7D7B"/>
    <w:rsid w:val="007C0BAB"/>
    <w:rsid w:val="007C146F"/>
    <w:rsid w:val="007C18B0"/>
    <w:rsid w:val="007C1F60"/>
    <w:rsid w:val="007C61E6"/>
    <w:rsid w:val="007C67B3"/>
    <w:rsid w:val="007C69E8"/>
    <w:rsid w:val="007C6C48"/>
    <w:rsid w:val="007C7CA1"/>
    <w:rsid w:val="007C7CB8"/>
    <w:rsid w:val="007C7D92"/>
    <w:rsid w:val="007D0A2E"/>
    <w:rsid w:val="007D13A9"/>
    <w:rsid w:val="007D17CC"/>
    <w:rsid w:val="007D1FD7"/>
    <w:rsid w:val="007D2B7A"/>
    <w:rsid w:val="007D3AC5"/>
    <w:rsid w:val="007E0D68"/>
    <w:rsid w:val="007E0E15"/>
    <w:rsid w:val="007E1982"/>
    <w:rsid w:val="007E1D9B"/>
    <w:rsid w:val="007E2882"/>
    <w:rsid w:val="007E29DA"/>
    <w:rsid w:val="007E2FCB"/>
    <w:rsid w:val="007E4534"/>
    <w:rsid w:val="007E51F4"/>
    <w:rsid w:val="007E5C05"/>
    <w:rsid w:val="007E612C"/>
    <w:rsid w:val="007F0218"/>
    <w:rsid w:val="007F066A"/>
    <w:rsid w:val="007F181E"/>
    <w:rsid w:val="007F24E2"/>
    <w:rsid w:val="007F43AC"/>
    <w:rsid w:val="007F640B"/>
    <w:rsid w:val="007F6B75"/>
    <w:rsid w:val="007F6BE6"/>
    <w:rsid w:val="00800C8B"/>
    <w:rsid w:val="00800D85"/>
    <w:rsid w:val="0080248A"/>
    <w:rsid w:val="0080308B"/>
    <w:rsid w:val="008035A7"/>
    <w:rsid w:val="00804950"/>
    <w:rsid w:val="00804ED8"/>
    <w:rsid w:val="00804F58"/>
    <w:rsid w:val="00805E40"/>
    <w:rsid w:val="00805EBE"/>
    <w:rsid w:val="00806410"/>
    <w:rsid w:val="0080708A"/>
    <w:rsid w:val="008073B1"/>
    <w:rsid w:val="0080742C"/>
    <w:rsid w:val="00807539"/>
    <w:rsid w:val="008079FD"/>
    <w:rsid w:val="00807E7B"/>
    <w:rsid w:val="00810AEB"/>
    <w:rsid w:val="008115E5"/>
    <w:rsid w:val="00812634"/>
    <w:rsid w:val="00812737"/>
    <w:rsid w:val="00813123"/>
    <w:rsid w:val="008150BA"/>
    <w:rsid w:val="00815F5E"/>
    <w:rsid w:val="00816D64"/>
    <w:rsid w:val="0081735C"/>
    <w:rsid w:val="008249E9"/>
    <w:rsid w:val="00827DC2"/>
    <w:rsid w:val="00830767"/>
    <w:rsid w:val="00830E60"/>
    <w:rsid w:val="008314BC"/>
    <w:rsid w:val="00832110"/>
    <w:rsid w:val="00833514"/>
    <w:rsid w:val="008343C8"/>
    <w:rsid w:val="00834B18"/>
    <w:rsid w:val="00835C3B"/>
    <w:rsid w:val="00837C44"/>
    <w:rsid w:val="00837D6C"/>
    <w:rsid w:val="00840314"/>
    <w:rsid w:val="00841E38"/>
    <w:rsid w:val="00841EEA"/>
    <w:rsid w:val="008439C3"/>
    <w:rsid w:val="00844E09"/>
    <w:rsid w:val="00845EE8"/>
    <w:rsid w:val="00846491"/>
    <w:rsid w:val="008520E0"/>
    <w:rsid w:val="00853F59"/>
    <w:rsid w:val="00853F80"/>
    <w:rsid w:val="008549C8"/>
    <w:rsid w:val="00854BC1"/>
    <w:rsid w:val="008554BC"/>
    <w:rsid w:val="008559F3"/>
    <w:rsid w:val="00856CA3"/>
    <w:rsid w:val="008573FA"/>
    <w:rsid w:val="00860166"/>
    <w:rsid w:val="008606D4"/>
    <w:rsid w:val="00860806"/>
    <w:rsid w:val="00860F9C"/>
    <w:rsid w:val="008618F1"/>
    <w:rsid w:val="00861A42"/>
    <w:rsid w:val="0086578F"/>
    <w:rsid w:val="00865BC1"/>
    <w:rsid w:val="00865CAA"/>
    <w:rsid w:val="0086709B"/>
    <w:rsid w:val="008678B2"/>
    <w:rsid w:val="008709BD"/>
    <w:rsid w:val="008712CC"/>
    <w:rsid w:val="00872E33"/>
    <w:rsid w:val="008736D8"/>
    <w:rsid w:val="008736EC"/>
    <w:rsid w:val="00873CC9"/>
    <w:rsid w:val="00874968"/>
    <w:rsid w:val="0087496A"/>
    <w:rsid w:val="008749CC"/>
    <w:rsid w:val="0087735F"/>
    <w:rsid w:val="00877857"/>
    <w:rsid w:val="008804DF"/>
    <w:rsid w:val="00882829"/>
    <w:rsid w:val="0088298B"/>
    <w:rsid w:val="00883814"/>
    <w:rsid w:val="008838C8"/>
    <w:rsid w:val="00884086"/>
    <w:rsid w:val="00884211"/>
    <w:rsid w:val="00884879"/>
    <w:rsid w:val="00885071"/>
    <w:rsid w:val="00886B0F"/>
    <w:rsid w:val="00890EEE"/>
    <w:rsid w:val="0089105A"/>
    <w:rsid w:val="00892D06"/>
    <w:rsid w:val="0089316E"/>
    <w:rsid w:val="0089372F"/>
    <w:rsid w:val="0089446C"/>
    <w:rsid w:val="008947F6"/>
    <w:rsid w:val="008968E7"/>
    <w:rsid w:val="0089693E"/>
    <w:rsid w:val="00896F06"/>
    <w:rsid w:val="00896FF9"/>
    <w:rsid w:val="008A0349"/>
    <w:rsid w:val="008A255C"/>
    <w:rsid w:val="008A48F5"/>
    <w:rsid w:val="008A4CF6"/>
    <w:rsid w:val="008A5012"/>
    <w:rsid w:val="008A6D28"/>
    <w:rsid w:val="008B16B0"/>
    <w:rsid w:val="008B241F"/>
    <w:rsid w:val="008B376D"/>
    <w:rsid w:val="008B3A9E"/>
    <w:rsid w:val="008B44E8"/>
    <w:rsid w:val="008B514D"/>
    <w:rsid w:val="008B7BA0"/>
    <w:rsid w:val="008C031D"/>
    <w:rsid w:val="008C0441"/>
    <w:rsid w:val="008C0BB7"/>
    <w:rsid w:val="008C0FD4"/>
    <w:rsid w:val="008C16D8"/>
    <w:rsid w:val="008C1DE9"/>
    <w:rsid w:val="008C2343"/>
    <w:rsid w:val="008C2BF8"/>
    <w:rsid w:val="008C33E1"/>
    <w:rsid w:val="008C36A9"/>
    <w:rsid w:val="008C47A7"/>
    <w:rsid w:val="008C6219"/>
    <w:rsid w:val="008C7287"/>
    <w:rsid w:val="008C7902"/>
    <w:rsid w:val="008D13F9"/>
    <w:rsid w:val="008D2271"/>
    <w:rsid w:val="008D5177"/>
    <w:rsid w:val="008D56B2"/>
    <w:rsid w:val="008D6CF6"/>
    <w:rsid w:val="008D7957"/>
    <w:rsid w:val="008E023A"/>
    <w:rsid w:val="008E0C81"/>
    <w:rsid w:val="008E217A"/>
    <w:rsid w:val="008E3AE9"/>
    <w:rsid w:val="008E3DE9"/>
    <w:rsid w:val="008E636D"/>
    <w:rsid w:val="008E79FA"/>
    <w:rsid w:val="008F03F0"/>
    <w:rsid w:val="008F0E79"/>
    <w:rsid w:val="008F3490"/>
    <w:rsid w:val="008F4F0B"/>
    <w:rsid w:val="008F63CF"/>
    <w:rsid w:val="008F6580"/>
    <w:rsid w:val="008F70A2"/>
    <w:rsid w:val="00900934"/>
    <w:rsid w:val="00901DF4"/>
    <w:rsid w:val="0090298C"/>
    <w:rsid w:val="00906E09"/>
    <w:rsid w:val="00907B2A"/>
    <w:rsid w:val="0091038C"/>
    <w:rsid w:val="00910747"/>
    <w:rsid w:val="009107ED"/>
    <w:rsid w:val="00912B47"/>
    <w:rsid w:val="00912CB4"/>
    <w:rsid w:val="00912CF1"/>
    <w:rsid w:val="009138BF"/>
    <w:rsid w:val="00914339"/>
    <w:rsid w:val="00914E47"/>
    <w:rsid w:val="00916483"/>
    <w:rsid w:val="00916FC8"/>
    <w:rsid w:val="00920B23"/>
    <w:rsid w:val="00921186"/>
    <w:rsid w:val="00921243"/>
    <w:rsid w:val="00922A79"/>
    <w:rsid w:val="00922B86"/>
    <w:rsid w:val="00923382"/>
    <w:rsid w:val="00925471"/>
    <w:rsid w:val="00925A8F"/>
    <w:rsid w:val="0092711B"/>
    <w:rsid w:val="00927DAA"/>
    <w:rsid w:val="009306AB"/>
    <w:rsid w:val="00930B33"/>
    <w:rsid w:val="00934A3B"/>
    <w:rsid w:val="0093664D"/>
    <w:rsid w:val="0093679E"/>
    <w:rsid w:val="0093780C"/>
    <w:rsid w:val="00937D62"/>
    <w:rsid w:val="009401DE"/>
    <w:rsid w:val="009414F6"/>
    <w:rsid w:val="009421EC"/>
    <w:rsid w:val="009425C5"/>
    <w:rsid w:val="00944A0C"/>
    <w:rsid w:val="0094511B"/>
    <w:rsid w:val="00945284"/>
    <w:rsid w:val="00945940"/>
    <w:rsid w:val="00947788"/>
    <w:rsid w:val="00947D42"/>
    <w:rsid w:val="00950B06"/>
    <w:rsid w:val="00952AB8"/>
    <w:rsid w:val="00952E81"/>
    <w:rsid w:val="00953360"/>
    <w:rsid w:val="0095407D"/>
    <w:rsid w:val="009544CB"/>
    <w:rsid w:val="0095470B"/>
    <w:rsid w:val="00955DD2"/>
    <w:rsid w:val="00956387"/>
    <w:rsid w:val="00956489"/>
    <w:rsid w:val="00957280"/>
    <w:rsid w:val="00957541"/>
    <w:rsid w:val="009609B7"/>
    <w:rsid w:val="00961AD7"/>
    <w:rsid w:val="0096334E"/>
    <w:rsid w:val="00963955"/>
    <w:rsid w:val="00963BD0"/>
    <w:rsid w:val="00963FF8"/>
    <w:rsid w:val="00965CD4"/>
    <w:rsid w:val="009663C4"/>
    <w:rsid w:val="00966ACF"/>
    <w:rsid w:val="00966F29"/>
    <w:rsid w:val="009709B7"/>
    <w:rsid w:val="00970E20"/>
    <w:rsid w:val="00971130"/>
    <w:rsid w:val="009712EC"/>
    <w:rsid w:val="00971C64"/>
    <w:rsid w:val="00971D1E"/>
    <w:rsid w:val="00973769"/>
    <w:rsid w:val="009739C8"/>
    <w:rsid w:val="009806DF"/>
    <w:rsid w:val="00980E6C"/>
    <w:rsid w:val="00982157"/>
    <w:rsid w:val="0098222F"/>
    <w:rsid w:val="009822DC"/>
    <w:rsid w:val="009851A4"/>
    <w:rsid w:val="00985406"/>
    <w:rsid w:val="00987187"/>
    <w:rsid w:val="00987C24"/>
    <w:rsid w:val="009906F7"/>
    <w:rsid w:val="00993543"/>
    <w:rsid w:val="0099364A"/>
    <w:rsid w:val="0099529E"/>
    <w:rsid w:val="009958D4"/>
    <w:rsid w:val="009964C2"/>
    <w:rsid w:val="00996A09"/>
    <w:rsid w:val="00996F89"/>
    <w:rsid w:val="0099700F"/>
    <w:rsid w:val="009A2419"/>
    <w:rsid w:val="009A2CC8"/>
    <w:rsid w:val="009A4C15"/>
    <w:rsid w:val="009A4EC9"/>
    <w:rsid w:val="009A4F49"/>
    <w:rsid w:val="009A5B21"/>
    <w:rsid w:val="009A61FF"/>
    <w:rsid w:val="009A6EDE"/>
    <w:rsid w:val="009A7768"/>
    <w:rsid w:val="009A7A92"/>
    <w:rsid w:val="009A7E5B"/>
    <w:rsid w:val="009B1280"/>
    <w:rsid w:val="009B2F65"/>
    <w:rsid w:val="009B4498"/>
    <w:rsid w:val="009B6A00"/>
    <w:rsid w:val="009C2CE1"/>
    <w:rsid w:val="009C2DB5"/>
    <w:rsid w:val="009C42A8"/>
    <w:rsid w:val="009C4781"/>
    <w:rsid w:val="009C5B0E"/>
    <w:rsid w:val="009C64F6"/>
    <w:rsid w:val="009C7FB4"/>
    <w:rsid w:val="009D012F"/>
    <w:rsid w:val="009D01C3"/>
    <w:rsid w:val="009D1382"/>
    <w:rsid w:val="009D1B16"/>
    <w:rsid w:val="009D26A8"/>
    <w:rsid w:val="009D3549"/>
    <w:rsid w:val="009D3C20"/>
    <w:rsid w:val="009D4A2E"/>
    <w:rsid w:val="009D53E0"/>
    <w:rsid w:val="009D726A"/>
    <w:rsid w:val="009E09CE"/>
    <w:rsid w:val="009E2F50"/>
    <w:rsid w:val="009E3439"/>
    <w:rsid w:val="009E4CE9"/>
    <w:rsid w:val="009E4EDC"/>
    <w:rsid w:val="009E55D8"/>
    <w:rsid w:val="009E6791"/>
    <w:rsid w:val="009E6FBE"/>
    <w:rsid w:val="009E7D5F"/>
    <w:rsid w:val="009F11B9"/>
    <w:rsid w:val="009F21A4"/>
    <w:rsid w:val="009F24F8"/>
    <w:rsid w:val="009F34D7"/>
    <w:rsid w:val="009F3E2E"/>
    <w:rsid w:val="009F5BC0"/>
    <w:rsid w:val="009F5C0E"/>
    <w:rsid w:val="009F639F"/>
    <w:rsid w:val="009F652F"/>
    <w:rsid w:val="009F70DC"/>
    <w:rsid w:val="00A01DEE"/>
    <w:rsid w:val="00A032EE"/>
    <w:rsid w:val="00A035F4"/>
    <w:rsid w:val="00A03C38"/>
    <w:rsid w:val="00A05286"/>
    <w:rsid w:val="00A056C5"/>
    <w:rsid w:val="00A05962"/>
    <w:rsid w:val="00A07283"/>
    <w:rsid w:val="00A074D1"/>
    <w:rsid w:val="00A1153C"/>
    <w:rsid w:val="00A119B4"/>
    <w:rsid w:val="00A125F6"/>
    <w:rsid w:val="00A133F5"/>
    <w:rsid w:val="00A1367A"/>
    <w:rsid w:val="00A13C8B"/>
    <w:rsid w:val="00A15390"/>
    <w:rsid w:val="00A163A7"/>
    <w:rsid w:val="00A1686E"/>
    <w:rsid w:val="00A170A2"/>
    <w:rsid w:val="00A17A0C"/>
    <w:rsid w:val="00A20DB1"/>
    <w:rsid w:val="00A21B4C"/>
    <w:rsid w:val="00A2211A"/>
    <w:rsid w:val="00A23F35"/>
    <w:rsid w:val="00A241A3"/>
    <w:rsid w:val="00A26174"/>
    <w:rsid w:val="00A2693A"/>
    <w:rsid w:val="00A302E8"/>
    <w:rsid w:val="00A30E98"/>
    <w:rsid w:val="00A325EB"/>
    <w:rsid w:val="00A33865"/>
    <w:rsid w:val="00A36629"/>
    <w:rsid w:val="00A3674E"/>
    <w:rsid w:val="00A3678D"/>
    <w:rsid w:val="00A37501"/>
    <w:rsid w:val="00A4198B"/>
    <w:rsid w:val="00A419EA"/>
    <w:rsid w:val="00A42521"/>
    <w:rsid w:val="00A43EDE"/>
    <w:rsid w:val="00A445AB"/>
    <w:rsid w:val="00A450D0"/>
    <w:rsid w:val="00A47F9F"/>
    <w:rsid w:val="00A50C75"/>
    <w:rsid w:val="00A51238"/>
    <w:rsid w:val="00A51EAC"/>
    <w:rsid w:val="00A521B0"/>
    <w:rsid w:val="00A534B8"/>
    <w:rsid w:val="00A54063"/>
    <w:rsid w:val="00A5409F"/>
    <w:rsid w:val="00A54B58"/>
    <w:rsid w:val="00A55162"/>
    <w:rsid w:val="00A557B4"/>
    <w:rsid w:val="00A55A47"/>
    <w:rsid w:val="00A567E8"/>
    <w:rsid w:val="00A5688B"/>
    <w:rsid w:val="00A57460"/>
    <w:rsid w:val="00A6197B"/>
    <w:rsid w:val="00A6233F"/>
    <w:rsid w:val="00A62A7B"/>
    <w:rsid w:val="00A63054"/>
    <w:rsid w:val="00A64885"/>
    <w:rsid w:val="00A663B5"/>
    <w:rsid w:val="00A66895"/>
    <w:rsid w:val="00A6696D"/>
    <w:rsid w:val="00A7086C"/>
    <w:rsid w:val="00A70E62"/>
    <w:rsid w:val="00A71746"/>
    <w:rsid w:val="00A71B26"/>
    <w:rsid w:val="00A734C6"/>
    <w:rsid w:val="00A73E25"/>
    <w:rsid w:val="00A73E76"/>
    <w:rsid w:val="00A761FE"/>
    <w:rsid w:val="00A763EF"/>
    <w:rsid w:val="00A77D86"/>
    <w:rsid w:val="00A81131"/>
    <w:rsid w:val="00A82058"/>
    <w:rsid w:val="00A82790"/>
    <w:rsid w:val="00A83892"/>
    <w:rsid w:val="00A84357"/>
    <w:rsid w:val="00A84C1C"/>
    <w:rsid w:val="00A85C5C"/>
    <w:rsid w:val="00A902C3"/>
    <w:rsid w:val="00A92889"/>
    <w:rsid w:val="00A945A6"/>
    <w:rsid w:val="00A95D33"/>
    <w:rsid w:val="00A96157"/>
    <w:rsid w:val="00A96EDA"/>
    <w:rsid w:val="00A979D7"/>
    <w:rsid w:val="00AA09F9"/>
    <w:rsid w:val="00AA3636"/>
    <w:rsid w:val="00AA520E"/>
    <w:rsid w:val="00AA6833"/>
    <w:rsid w:val="00AA7A38"/>
    <w:rsid w:val="00AB099B"/>
    <w:rsid w:val="00AB12F4"/>
    <w:rsid w:val="00AB39B1"/>
    <w:rsid w:val="00AB3C9D"/>
    <w:rsid w:val="00AB58D1"/>
    <w:rsid w:val="00AB735E"/>
    <w:rsid w:val="00AB7DBB"/>
    <w:rsid w:val="00AC0D69"/>
    <w:rsid w:val="00AC344A"/>
    <w:rsid w:val="00AC402D"/>
    <w:rsid w:val="00AC44CD"/>
    <w:rsid w:val="00AC558E"/>
    <w:rsid w:val="00AC55BD"/>
    <w:rsid w:val="00AC6CE1"/>
    <w:rsid w:val="00AD143E"/>
    <w:rsid w:val="00AD1ECC"/>
    <w:rsid w:val="00AD25FE"/>
    <w:rsid w:val="00AD2A16"/>
    <w:rsid w:val="00AD3A1E"/>
    <w:rsid w:val="00AD4C2D"/>
    <w:rsid w:val="00AD57EC"/>
    <w:rsid w:val="00AD7816"/>
    <w:rsid w:val="00AE1535"/>
    <w:rsid w:val="00AE25B0"/>
    <w:rsid w:val="00AE333B"/>
    <w:rsid w:val="00AE4760"/>
    <w:rsid w:val="00AE47EB"/>
    <w:rsid w:val="00AE4EFD"/>
    <w:rsid w:val="00AE713A"/>
    <w:rsid w:val="00AF0D7E"/>
    <w:rsid w:val="00AF41A8"/>
    <w:rsid w:val="00AF75AA"/>
    <w:rsid w:val="00B0066E"/>
    <w:rsid w:val="00B01322"/>
    <w:rsid w:val="00B024C9"/>
    <w:rsid w:val="00B027B1"/>
    <w:rsid w:val="00B02A81"/>
    <w:rsid w:val="00B02ABB"/>
    <w:rsid w:val="00B02FFE"/>
    <w:rsid w:val="00B03035"/>
    <w:rsid w:val="00B032A6"/>
    <w:rsid w:val="00B04189"/>
    <w:rsid w:val="00B04CF0"/>
    <w:rsid w:val="00B10F4A"/>
    <w:rsid w:val="00B111C0"/>
    <w:rsid w:val="00B141F3"/>
    <w:rsid w:val="00B14D92"/>
    <w:rsid w:val="00B1636D"/>
    <w:rsid w:val="00B16A74"/>
    <w:rsid w:val="00B17DA3"/>
    <w:rsid w:val="00B2036D"/>
    <w:rsid w:val="00B20908"/>
    <w:rsid w:val="00B23886"/>
    <w:rsid w:val="00B24A1A"/>
    <w:rsid w:val="00B24F84"/>
    <w:rsid w:val="00B2525A"/>
    <w:rsid w:val="00B257AB"/>
    <w:rsid w:val="00B26C50"/>
    <w:rsid w:val="00B27318"/>
    <w:rsid w:val="00B3087F"/>
    <w:rsid w:val="00B30ADE"/>
    <w:rsid w:val="00B30DAF"/>
    <w:rsid w:val="00B3112B"/>
    <w:rsid w:val="00B32897"/>
    <w:rsid w:val="00B32A9E"/>
    <w:rsid w:val="00B341E6"/>
    <w:rsid w:val="00B3427E"/>
    <w:rsid w:val="00B34B8B"/>
    <w:rsid w:val="00B35869"/>
    <w:rsid w:val="00B36EEE"/>
    <w:rsid w:val="00B373F9"/>
    <w:rsid w:val="00B37DD3"/>
    <w:rsid w:val="00B408F9"/>
    <w:rsid w:val="00B41455"/>
    <w:rsid w:val="00B41701"/>
    <w:rsid w:val="00B42408"/>
    <w:rsid w:val="00B427D1"/>
    <w:rsid w:val="00B435C6"/>
    <w:rsid w:val="00B436D2"/>
    <w:rsid w:val="00B43857"/>
    <w:rsid w:val="00B43E93"/>
    <w:rsid w:val="00B446D5"/>
    <w:rsid w:val="00B4508E"/>
    <w:rsid w:val="00B451D5"/>
    <w:rsid w:val="00B46033"/>
    <w:rsid w:val="00B509C2"/>
    <w:rsid w:val="00B53FCE"/>
    <w:rsid w:val="00B5532B"/>
    <w:rsid w:val="00B558E3"/>
    <w:rsid w:val="00B55D17"/>
    <w:rsid w:val="00B55DCD"/>
    <w:rsid w:val="00B5790F"/>
    <w:rsid w:val="00B57C03"/>
    <w:rsid w:val="00B57C76"/>
    <w:rsid w:val="00B57EFF"/>
    <w:rsid w:val="00B6110C"/>
    <w:rsid w:val="00B62391"/>
    <w:rsid w:val="00B626FF"/>
    <w:rsid w:val="00B65452"/>
    <w:rsid w:val="00B661DC"/>
    <w:rsid w:val="00B66C44"/>
    <w:rsid w:val="00B66D42"/>
    <w:rsid w:val="00B70EB9"/>
    <w:rsid w:val="00B7107F"/>
    <w:rsid w:val="00B7159F"/>
    <w:rsid w:val="00B72931"/>
    <w:rsid w:val="00B734ED"/>
    <w:rsid w:val="00B73A69"/>
    <w:rsid w:val="00B76F24"/>
    <w:rsid w:val="00B773AD"/>
    <w:rsid w:val="00B80AAD"/>
    <w:rsid w:val="00B80ADE"/>
    <w:rsid w:val="00B82571"/>
    <w:rsid w:val="00B83A44"/>
    <w:rsid w:val="00B86F9E"/>
    <w:rsid w:val="00B8732A"/>
    <w:rsid w:val="00B91CAC"/>
    <w:rsid w:val="00B920A0"/>
    <w:rsid w:val="00B93551"/>
    <w:rsid w:val="00B935CB"/>
    <w:rsid w:val="00B96F25"/>
    <w:rsid w:val="00B9789F"/>
    <w:rsid w:val="00B97DC3"/>
    <w:rsid w:val="00B97F3A"/>
    <w:rsid w:val="00BA0C71"/>
    <w:rsid w:val="00BA0F6B"/>
    <w:rsid w:val="00BA1D2E"/>
    <w:rsid w:val="00BA595B"/>
    <w:rsid w:val="00BA5984"/>
    <w:rsid w:val="00BA63D4"/>
    <w:rsid w:val="00BA7168"/>
    <w:rsid w:val="00BA7230"/>
    <w:rsid w:val="00BA7AAB"/>
    <w:rsid w:val="00BB019A"/>
    <w:rsid w:val="00BB0BC2"/>
    <w:rsid w:val="00BB17D8"/>
    <w:rsid w:val="00BB1C60"/>
    <w:rsid w:val="00BB2E88"/>
    <w:rsid w:val="00BB36F4"/>
    <w:rsid w:val="00BB4192"/>
    <w:rsid w:val="00BB425C"/>
    <w:rsid w:val="00BB4A77"/>
    <w:rsid w:val="00BB4E35"/>
    <w:rsid w:val="00BB57BE"/>
    <w:rsid w:val="00BB7374"/>
    <w:rsid w:val="00BC05E8"/>
    <w:rsid w:val="00BC070E"/>
    <w:rsid w:val="00BC072B"/>
    <w:rsid w:val="00BC094D"/>
    <w:rsid w:val="00BC0C40"/>
    <w:rsid w:val="00BC2B46"/>
    <w:rsid w:val="00BC30B0"/>
    <w:rsid w:val="00BC4E8A"/>
    <w:rsid w:val="00BC51C9"/>
    <w:rsid w:val="00BC51D4"/>
    <w:rsid w:val="00BC7AED"/>
    <w:rsid w:val="00BD2A3C"/>
    <w:rsid w:val="00BD3D77"/>
    <w:rsid w:val="00BD4325"/>
    <w:rsid w:val="00BD460D"/>
    <w:rsid w:val="00BD48CF"/>
    <w:rsid w:val="00BD54DF"/>
    <w:rsid w:val="00BD5619"/>
    <w:rsid w:val="00BD578F"/>
    <w:rsid w:val="00BD7FA7"/>
    <w:rsid w:val="00BE0BC8"/>
    <w:rsid w:val="00BE235E"/>
    <w:rsid w:val="00BE4F42"/>
    <w:rsid w:val="00BE5221"/>
    <w:rsid w:val="00BE56AE"/>
    <w:rsid w:val="00BE5A9B"/>
    <w:rsid w:val="00BE785F"/>
    <w:rsid w:val="00BF158A"/>
    <w:rsid w:val="00BF35D4"/>
    <w:rsid w:val="00BF36A6"/>
    <w:rsid w:val="00BF46B9"/>
    <w:rsid w:val="00BF4DAC"/>
    <w:rsid w:val="00BF4DF3"/>
    <w:rsid w:val="00BF5FBD"/>
    <w:rsid w:val="00BF69AE"/>
    <w:rsid w:val="00BF6A4D"/>
    <w:rsid w:val="00BF6AB6"/>
    <w:rsid w:val="00BF6DDA"/>
    <w:rsid w:val="00BF7255"/>
    <w:rsid w:val="00BF732E"/>
    <w:rsid w:val="00C02F82"/>
    <w:rsid w:val="00C03252"/>
    <w:rsid w:val="00C0405B"/>
    <w:rsid w:val="00C04C0B"/>
    <w:rsid w:val="00C0579D"/>
    <w:rsid w:val="00C069EB"/>
    <w:rsid w:val="00C0758F"/>
    <w:rsid w:val="00C07E04"/>
    <w:rsid w:val="00C11FBF"/>
    <w:rsid w:val="00C1681D"/>
    <w:rsid w:val="00C17352"/>
    <w:rsid w:val="00C17842"/>
    <w:rsid w:val="00C17DC3"/>
    <w:rsid w:val="00C208F6"/>
    <w:rsid w:val="00C21234"/>
    <w:rsid w:val="00C21664"/>
    <w:rsid w:val="00C245E9"/>
    <w:rsid w:val="00C24725"/>
    <w:rsid w:val="00C251D1"/>
    <w:rsid w:val="00C252F4"/>
    <w:rsid w:val="00C25766"/>
    <w:rsid w:val="00C25DFA"/>
    <w:rsid w:val="00C3089E"/>
    <w:rsid w:val="00C30D68"/>
    <w:rsid w:val="00C31364"/>
    <w:rsid w:val="00C31E82"/>
    <w:rsid w:val="00C32DAA"/>
    <w:rsid w:val="00C34443"/>
    <w:rsid w:val="00C34CDC"/>
    <w:rsid w:val="00C3795C"/>
    <w:rsid w:val="00C436AB"/>
    <w:rsid w:val="00C43726"/>
    <w:rsid w:val="00C44E2D"/>
    <w:rsid w:val="00C45BB4"/>
    <w:rsid w:val="00C47340"/>
    <w:rsid w:val="00C475DB"/>
    <w:rsid w:val="00C50808"/>
    <w:rsid w:val="00C50FD9"/>
    <w:rsid w:val="00C51736"/>
    <w:rsid w:val="00C51DCC"/>
    <w:rsid w:val="00C534E9"/>
    <w:rsid w:val="00C5429E"/>
    <w:rsid w:val="00C55405"/>
    <w:rsid w:val="00C555FD"/>
    <w:rsid w:val="00C5566E"/>
    <w:rsid w:val="00C563B3"/>
    <w:rsid w:val="00C56D3D"/>
    <w:rsid w:val="00C57274"/>
    <w:rsid w:val="00C572B3"/>
    <w:rsid w:val="00C6101F"/>
    <w:rsid w:val="00C62161"/>
    <w:rsid w:val="00C62B29"/>
    <w:rsid w:val="00C63F0E"/>
    <w:rsid w:val="00C64BB3"/>
    <w:rsid w:val="00C6500B"/>
    <w:rsid w:val="00C65E2D"/>
    <w:rsid w:val="00C65E90"/>
    <w:rsid w:val="00C660C4"/>
    <w:rsid w:val="00C664FC"/>
    <w:rsid w:val="00C66E9F"/>
    <w:rsid w:val="00C67E46"/>
    <w:rsid w:val="00C70408"/>
    <w:rsid w:val="00C70C44"/>
    <w:rsid w:val="00C70FB3"/>
    <w:rsid w:val="00C714B5"/>
    <w:rsid w:val="00C72188"/>
    <w:rsid w:val="00C74A3E"/>
    <w:rsid w:val="00C76988"/>
    <w:rsid w:val="00C769DE"/>
    <w:rsid w:val="00C81810"/>
    <w:rsid w:val="00C82A3E"/>
    <w:rsid w:val="00C83F5C"/>
    <w:rsid w:val="00C83F9C"/>
    <w:rsid w:val="00C845FF"/>
    <w:rsid w:val="00C8582C"/>
    <w:rsid w:val="00C85ED9"/>
    <w:rsid w:val="00C903B1"/>
    <w:rsid w:val="00C9084A"/>
    <w:rsid w:val="00C9318D"/>
    <w:rsid w:val="00C93FDE"/>
    <w:rsid w:val="00C95702"/>
    <w:rsid w:val="00CA0226"/>
    <w:rsid w:val="00CA2353"/>
    <w:rsid w:val="00CA5899"/>
    <w:rsid w:val="00CA5D1B"/>
    <w:rsid w:val="00CB0546"/>
    <w:rsid w:val="00CB2145"/>
    <w:rsid w:val="00CB2DD7"/>
    <w:rsid w:val="00CB351B"/>
    <w:rsid w:val="00CB3A5C"/>
    <w:rsid w:val="00CB5A55"/>
    <w:rsid w:val="00CB5D55"/>
    <w:rsid w:val="00CB66B0"/>
    <w:rsid w:val="00CB7B8B"/>
    <w:rsid w:val="00CC0FF5"/>
    <w:rsid w:val="00CC1907"/>
    <w:rsid w:val="00CC2FD9"/>
    <w:rsid w:val="00CC4BE6"/>
    <w:rsid w:val="00CC5407"/>
    <w:rsid w:val="00CC5F44"/>
    <w:rsid w:val="00CC7726"/>
    <w:rsid w:val="00CD031B"/>
    <w:rsid w:val="00CD0465"/>
    <w:rsid w:val="00CD0546"/>
    <w:rsid w:val="00CD147A"/>
    <w:rsid w:val="00CD1DEE"/>
    <w:rsid w:val="00CD33ED"/>
    <w:rsid w:val="00CD5521"/>
    <w:rsid w:val="00CD6723"/>
    <w:rsid w:val="00CE04A2"/>
    <w:rsid w:val="00CE0DF6"/>
    <w:rsid w:val="00CE247E"/>
    <w:rsid w:val="00CE29D5"/>
    <w:rsid w:val="00CE2B93"/>
    <w:rsid w:val="00CE3D02"/>
    <w:rsid w:val="00CE4859"/>
    <w:rsid w:val="00CE4E7F"/>
    <w:rsid w:val="00CE5951"/>
    <w:rsid w:val="00CE5FE5"/>
    <w:rsid w:val="00CE6097"/>
    <w:rsid w:val="00CE63F0"/>
    <w:rsid w:val="00CE79A0"/>
    <w:rsid w:val="00CE7D84"/>
    <w:rsid w:val="00CF05DF"/>
    <w:rsid w:val="00CF5EED"/>
    <w:rsid w:val="00CF73E9"/>
    <w:rsid w:val="00D009D3"/>
    <w:rsid w:val="00D00C68"/>
    <w:rsid w:val="00D00E19"/>
    <w:rsid w:val="00D01125"/>
    <w:rsid w:val="00D01863"/>
    <w:rsid w:val="00D01B00"/>
    <w:rsid w:val="00D03827"/>
    <w:rsid w:val="00D03B2A"/>
    <w:rsid w:val="00D05AAE"/>
    <w:rsid w:val="00D0669C"/>
    <w:rsid w:val="00D06A30"/>
    <w:rsid w:val="00D10F07"/>
    <w:rsid w:val="00D12F35"/>
    <w:rsid w:val="00D136E3"/>
    <w:rsid w:val="00D1462D"/>
    <w:rsid w:val="00D15A52"/>
    <w:rsid w:val="00D16526"/>
    <w:rsid w:val="00D16FBF"/>
    <w:rsid w:val="00D174EE"/>
    <w:rsid w:val="00D17A89"/>
    <w:rsid w:val="00D20690"/>
    <w:rsid w:val="00D215A0"/>
    <w:rsid w:val="00D22F15"/>
    <w:rsid w:val="00D23080"/>
    <w:rsid w:val="00D2454E"/>
    <w:rsid w:val="00D24B23"/>
    <w:rsid w:val="00D25467"/>
    <w:rsid w:val="00D267EC"/>
    <w:rsid w:val="00D31085"/>
    <w:rsid w:val="00D31101"/>
    <w:rsid w:val="00D31E35"/>
    <w:rsid w:val="00D3353D"/>
    <w:rsid w:val="00D34014"/>
    <w:rsid w:val="00D34E09"/>
    <w:rsid w:val="00D3575E"/>
    <w:rsid w:val="00D365FB"/>
    <w:rsid w:val="00D37C77"/>
    <w:rsid w:val="00D417D8"/>
    <w:rsid w:val="00D41BDE"/>
    <w:rsid w:val="00D41C1E"/>
    <w:rsid w:val="00D4224D"/>
    <w:rsid w:val="00D42D21"/>
    <w:rsid w:val="00D42D45"/>
    <w:rsid w:val="00D4312D"/>
    <w:rsid w:val="00D432A9"/>
    <w:rsid w:val="00D4352C"/>
    <w:rsid w:val="00D44691"/>
    <w:rsid w:val="00D44C8E"/>
    <w:rsid w:val="00D46012"/>
    <w:rsid w:val="00D467D8"/>
    <w:rsid w:val="00D477A4"/>
    <w:rsid w:val="00D47AA7"/>
    <w:rsid w:val="00D507E2"/>
    <w:rsid w:val="00D52CCB"/>
    <w:rsid w:val="00D534B3"/>
    <w:rsid w:val="00D539F7"/>
    <w:rsid w:val="00D542F7"/>
    <w:rsid w:val="00D5537E"/>
    <w:rsid w:val="00D562D0"/>
    <w:rsid w:val="00D5638B"/>
    <w:rsid w:val="00D56CA2"/>
    <w:rsid w:val="00D60235"/>
    <w:rsid w:val="00D61141"/>
    <w:rsid w:val="00D61CE0"/>
    <w:rsid w:val="00D62B58"/>
    <w:rsid w:val="00D641CB"/>
    <w:rsid w:val="00D65317"/>
    <w:rsid w:val="00D655C6"/>
    <w:rsid w:val="00D678DB"/>
    <w:rsid w:val="00D67E9D"/>
    <w:rsid w:val="00D70281"/>
    <w:rsid w:val="00D703BA"/>
    <w:rsid w:val="00D709F4"/>
    <w:rsid w:val="00D73D74"/>
    <w:rsid w:val="00D75916"/>
    <w:rsid w:val="00D75FAD"/>
    <w:rsid w:val="00D764FB"/>
    <w:rsid w:val="00D774DB"/>
    <w:rsid w:val="00D777B1"/>
    <w:rsid w:val="00D77F2A"/>
    <w:rsid w:val="00D81D2D"/>
    <w:rsid w:val="00D82890"/>
    <w:rsid w:val="00D84455"/>
    <w:rsid w:val="00D84650"/>
    <w:rsid w:val="00D84BFC"/>
    <w:rsid w:val="00D85D8F"/>
    <w:rsid w:val="00D85FF5"/>
    <w:rsid w:val="00D870C6"/>
    <w:rsid w:val="00D8737F"/>
    <w:rsid w:val="00D87BBD"/>
    <w:rsid w:val="00D87F4D"/>
    <w:rsid w:val="00D90369"/>
    <w:rsid w:val="00D91004"/>
    <w:rsid w:val="00D91608"/>
    <w:rsid w:val="00D9161B"/>
    <w:rsid w:val="00D924AF"/>
    <w:rsid w:val="00D963A8"/>
    <w:rsid w:val="00D969D1"/>
    <w:rsid w:val="00DA00A8"/>
    <w:rsid w:val="00DA2019"/>
    <w:rsid w:val="00DA2201"/>
    <w:rsid w:val="00DA308E"/>
    <w:rsid w:val="00DA3D6E"/>
    <w:rsid w:val="00DA41B7"/>
    <w:rsid w:val="00DA5BFC"/>
    <w:rsid w:val="00DA7362"/>
    <w:rsid w:val="00DA7A38"/>
    <w:rsid w:val="00DA7D68"/>
    <w:rsid w:val="00DB05B9"/>
    <w:rsid w:val="00DB0A5A"/>
    <w:rsid w:val="00DB11A6"/>
    <w:rsid w:val="00DB2B9C"/>
    <w:rsid w:val="00DB3446"/>
    <w:rsid w:val="00DB440E"/>
    <w:rsid w:val="00DB54AB"/>
    <w:rsid w:val="00DB6113"/>
    <w:rsid w:val="00DB6214"/>
    <w:rsid w:val="00DB7019"/>
    <w:rsid w:val="00DB725D"/>
    <w:rsid w:val="00DC3DE0"/>
    <w:rsid w:val="00DC5440"/>
    <w:rsid w:val="00DC5782"/>
    <w:rsid w:val="00DC74E1"/>
    <w:rsid w:val="00DC7680"/>
    <w:rsid w:val="00DD00A7"/>
    <w:rsid w:val="00DD097B"/>
    <w:rsid w:val="00DD2F4E"/>
    <w:rsid w:val="00DD4B00"/>
    <w:rsid w:val="00DD4B84"/>
    <w:rsid w:val="00DD58AD"/>
    <w:rsid w:val="00DD5ADD"/>
    <w:rsid w:val="00DD63DF"/>
    <w:rsid w:val="00DD74A1"/>
    <w:rsid w:val="00DE03D2"/>
    <w:rsid w:val="00DE041E"/>
    <w:rsid w:val="00DE07A5"/>
    <w:rsid w:val="00DE1111"/>
    <w:rsid w:val="00DE15B8"/>
    <w:rsid w:val="00DE1DDD"/>
    <w:rsid w:val="00DE293C"/>
    <w:rsid w:val="00DE2CE3"/>
    <w:rsid w:val="00DE45AB"/>
    <w:rsid w:val="00DE5285"/>
    <w:rsid w:val="00DE5E26"/>
    <w:rsid w:val="00DE6860"/>
    <w:rsid w:val="00DF00ED"/>
    <w:rsid w:val="00DF0FF2"/>
    <w:rsid w:val="00DF119E"/>
    <w:rsid w:val="00DF1FBE"/>
    <w:rsid w:val="00DF4E59"/>
    <w:rsid w:val="00DF52E9"/>
    <w:rsid w:val="00E0079F"/>
    <w:rsid w:val="00E01484"/>
    <w:rsid w:val="00E01495"/>
    <w:rsid w:val="00E03F02"/>
    <w:rsid w:val="00E04DAF"/>
    <w:rsid w:val="00E10489"/>
    <w:rsid w:val="00E107D7"/>
    <w:rsid w:val="00E112C7"/>
    <w:rsid w:val="00E12859"/>
    <w:rsid w:val="00E129A0"/>
    <w:rsid w:val="00E13D48"/>
    <w:rsid w:val="00E17A2B"/>
    <w:rsid w:val="00E17B7C"/>
    <w:rsid w:val="00E22F6B"/>
    <w:rsid w:val="00E23504"/>
    <w:rsid w:val="00E262D1"/>
    <w:rsid w:val="00E27370"/>
    <w:rsid w:val="00E308DD"/>
    <w:rsid w:val="00E31350"/>
    <w:rsid w:val="00E31D12"/>
    <w:rsid w:val="00E32110"/>
    <w:rsid w:val="00E323B9"/>
    <w:rsid w:val="00E32681"/>
    <w:rsid w:val="00E327C1"/>
    <w:rsid w:val="00E3285D"/>
    <w:rsid w:val="00E33BE9"/>
    <w:rsid w:val="00E34577"/>
    <w:rsid w:val="00E4025A"/>
    <w:rsid w:val="00E4063A"/>
    <w:rsid w:val="00E40CD1"/>
    <w:rsid w:val="00E41FC2"/>
    <w:rsid w:val="00E4272D"/>
    <w:rsid w:val="00E42FFB"/>
    <w:rsid w:val="00E4467B"/>
    <w:rsid w:val="00E446E7"/>
    <w:rsid w:val="00E453DF"/>
    <w:rsid w:val="00E46A74"/>
    <w:rsid w:val="00E46AC5"/>
    <w:rsid w:val="00E47BA6"/>
    <w:rsid w:val="00E47F1C"/>
    <w:rsid w:val="00E5058E"/>
    <w:rsid w:val="00E50659"/>
    <w:rsid w:val="00E51733"/>
    <w:rsid w:val="00E51915"/>
    <w:rsid w:val="00E51929"/>
    <w:rsid w:val="00E51EA4"/>
    <w:rsid w:val="00E52004"/>
    <w:rsid w:val="00E524EE"/>
    <w:rsid w:val="00E52633"/>
    <w:rsid w:val="00E52862"/>
    <w:rsid w:val="00E52F9D"/>
    <w:rsid w:val="00E5338A"/>
    <w:rsid w:val="00E53505"/>
    <w:rsid w:val="00E5408C"/>
    <w:rsid w:val="00E54311"/>
    <w:rsid w:val="00E55713"/>
    <w:rsid w:val="00E55A4C"/>
    <w:rsid w:val="00E56264"/>
    <w:rsid w:val="00E57552"/>
    <w:rsid w:val="00E577B1"/>
    <w:rsid w:val="00E57D67"/>
    <w:rsid w:val="00E6030A"/>
    <w:rsid w:val="00E604B6"/>
    <w:rsid w:val="00E60E3E"/>
    <w:rsid w:val="00E62024"/>
    <w:rsid w:val="00E6344E"/>
    <w:rsid w:val="00E644B1"/>
    <w:rsid w:val="00E650CF"/>
    <w:rsid w:val="00E65AB8"/>
    <w:rsid w:val="00E66CA0"/>
    <w:rsid w:val="00E67E0B"/>
    <w:rsid w:val="00E70EDF"/>
    <w:rsid w:val="00E73E4D"/>
    <w:rsid w:val="00E74517"/>
    <w:rsid w:val="00E7455C"/>
    <w:rsid w:val="00E755E2"/>
    <w:rsid w:val="00E75D7F"/>
    <w:rsid w:val="00E762A5"/>
    <w:rsid w:val="00E813C9"/>
    <w:rsid w:val="00E82BC3"/>
    <w:rsid w:val="00E83312"/>
    <w:rsid w:val="00E836F5"/>
    <w:rsid w:val="00E840D5"/>
    <w:rsid w:val="00E842DA"/>
    <w:rsid w:val="00E8453B"/>
    <w:rsid w:val="00E84C8A"/>
    <w:rsid w:val="00E8550C"/>
    <w:rsid w:val="00E871A7"/>
    <w:rsid w:val="00E900D5"/>
    <w:rsid w:val="00E91473"/>
    <w:rsid w:val="00E91520"/>
    <w:rsid w:val="00E92928"/>
    <w:rsid w:val="00E92A94"/>
    <w:rsid w:val="00E92D87"/>
    <w:rsid w:val="00E97D16"/>
    <w:rsid w:val="00EA0A9B"/>
    <w:rsid w:val="00EA4109"/>
    <w:rsid w:val="00EA780A"/>
    <w:rsid w:val="00EA7DA4"/>
    <w:rsid w:val="00EB201F"/>
    <w:rsid w:val="00EB26B5"/>
    <w:rsid w:val="00EB2CE2"/>
    <w:rsid w:val="00EB3362"/>
    <w:rsid w:val="00EB411D"/>
    <w:rsid w:val="00EB5D63"/>
    <w:rsid w:val="00EB685E"/>
    <w:rsid w:val="00EC2EEE"/>
    <w:rsid w:val="00EC332C"/>
    <w:rsid w:val="00EC3487"/>
    <w:rsid w:val="00EC4F1F"/>
    <w:rsid w:val="00EC5293"/>
    <w:rsid w:val="00EC60A1"/>
    <w:rsid w:val="00EC6FF4"/>
    <w:rsid w:val="00EC7097"/>
    <w:rsid w:val="00ED0A42"/>
    <w:rsid w:val="00ED2175"/>
    <w:rsid w:val="00ED2707"/>
    <w:rsid w:val="00ED3124"/>
    <w:rsid w:val="00ED33DD"/>
    <w:rsid w:val="00ED5B80"/>
    <w:rsid w:val="00EE25E8"/>
    <w:rsid w:val="00EE2833"/>
    <w:rsid w:val="00EE2C33"/>
    <w:rsid w:val="00EE2D3B"/>
    <w:rsid w:val="00EE2DC3"/>
    <w:rsid w:val="00EE30FA"/>
    <w:rsid w:val="00EE36D5"/>
    <w:rsid w:val="00EE4135"/>
    <w:rsid w:val="00EE4CB5"/>
    <w:rsid w:val="00EE71DD"/>
    <w:rsid w:val="00EF13B0"/>
    <w:rsid w:val="00EF1532"/>
    <w:rsid w:val="00EF2529"/>
    <w:rsid w:val="00EF3ACE"/>
    <w:rsid w:val="00EF6865"/>
    <w:rsid w:val="00EF6CB7"/>
    <w:rsid w:val="00EF7846"/>
    <w:rsid w:val="00F00AD1"/>
    <w:rsid w:val="00F012D9"/>
    <w:rsid w:val="00F014D1"/>
    <w:rsid w:val="00F02327"/>
    <w:rsid w:val="00F034D1"/>
    <w:rsid w:val="00F04817"/>
    <w:rsid w:val="00F05069"/>
    <w:rsid w:val="00F05C87"/>
    <w:rsid w:val="00F069E4"/>
    <w:rsid w:val="00F06AE7"/>
    <w:rsid w:val="00F07410"/>
    <w:rsid w:val="00F07F2F"/>
    <w:rsid w:val="00F10F93"/>
    <w:rsid w:val="00F11045"/>
    <w:rsid w:val="00F11AB8"/>
    <w:rsid w:val="00F1256F"/>
    <w:rsid w:val="00F13E99"/>
    <w:rsid w:val="00F14BF5"/>
    <w:rsid w:val="00F14D7F"/>
    <w:rsid w:val="00F16FB0"/>
    <w:rsid w:val="00F2061E"/>
    <w:rsid w:val="00F20AC8"/>
    <w:rsid w:val="00F21EAA"/>
    <w:rsid w:val="00F2256C"/>
    <w:rsid w:val="00F22896"/>
    <w:rsid w:val="00F239F3"/>
    <w:rsid w:val="00F24D06"/>
    <w:rsid w:val="00F2512B"/>
    <w:rsid w:val="00F25858"/>
    <w:rsid w:val="00F25AD4"/>
    <w:rsid w:val="00F314F4"/>
    <w:rsid w:val="00F319F9"/>
    <w:rsid w:val="00F32083"/>
    <w:rsid w:val="00F322F1"/>
    <w:rsid w:val="00F325B5"/>
    <w:rsid w:val="00F32B18"/>
    <w:rsid w:val="00F33590"/>
    <w:rsid w:val="00F3454B"/>
    <w:rsid w:val="00F34BD8"/>
    <w:rsid w:val="00F35C52"/>
    <w:rsid w:val="00F3620E"/>
    <w:rsid w:val="00F3739A"/>
    <w:rsid w:val="00F37B05"/>
    <w:rsid w:val="00F4041A"/>
    <w:rsid w:val="00F40760"/>
    <w:rsid w:val="00F41473"/>
    <w:rsid w:val="00F41614"/>
    <w:rsid w:val="00F42658"/>
    <w:rsid w:val="00F44504"/>
    <w:rsid w:val="00F47493"/>
    <w:rsid w:val="00F47672"/>
    <w:rsid w:val="00F5067D"/>
    <w:rsid w:val="00F52242"/>
    <w:rsid w:val="00F522E3"/>
    <w:rsid w:val="00F54F06"/>
    <w:rsid w:val="00F56224"/>
    <w:rsid w:val="00F56A61"/>
    <w:rsid w:val="00F57881"/>
    <w:rsid w:val="00F602A1"/>
    <w:rsid w:val="00F602C6"/>
    <w:rsid w:val="00F60739"/>
    <w:rsid w:val="00F60E1B"/>
    <w:rsid w:val="00F6172D"/>
    <w:rsid w:val="00F64652"/>
    <w:rsid w:val="00F66145"/>
    <w:rsid w:val="00F67719"/>
    <w:rsid w:val="00F67782"/>
    <w:rsid w:val="00F67959"/>
    <w:rsid w:val="00F67D10"/>
    <w:rsid w:val="00F700D3"/>
    <w:rsid w:val="00F70E2C"/>
    <w:rsid w:val="00F71561"/>
    <w:rsid w:val="00F72FB5"/>
    <w:rsid w:val="00F73C1A"/>
    <w:rsid w:val="00F76126"/>
    <w:rsid w:val="00F763E6"/>
    <w:rsid w:val="00F8098E"/>
    <w:rsid w:val="00F81057"/>
    <w:rsid w:val="00F81980"/>
    <w:rsid w:val="00F81C21"/>
    <w:rsid w:val="00F81E50"/>
    <w:rsid w:val="00F81F11"/>
    <w:rsid w:val="00F85F6A"/>
    <w:rsid w:val="00F8664A"/>
    <w:rsid w:val="00F87ACB"/>
    <w:rsid w:val="00F936C0"/>
    <w:rsid w:val="00F97343"/>
    <w:rsid w:val="00FA19DA"/>
    <w:rsid w:val="00FA2007"/>
    <w:rsid w:val="00FA3555"/>
    <w:rsid w:val="00FA4305"/>
    <w:rsid w:val="00FA59A2"/>
    <w:rsid w:val="00FA5DD2"/>
    <w:rsid w:val="00FA6D32"/>
    <w:rsid w:val="00FA7DDF"/>
    <w:rsid w:val="00FB0239"/>
    <w:rsid w:val="00FB3775"/>
    <w:rsid w:val="00FB3DDB"/>
    <w:rsid w:val="00FB3F9E"/>
    <w:rsid w:val="00FB4365"/>
    <w:rsid w:val="00FB5581"/>
    <w:rsid w:val="00FB5919"/>
    <w:rsid w:val="00FB70D0"/>
    <w:rsid w:val="00FC0E4A"/>
    <w:rsid w:val="00FC344F"/>
    <w:rsid w:val="00FC5675"/>
    <w:rsid w:val="00FC60ED"/>
    <w:rsid w:val="00FC7A98"/>
    <w:rsid w:val="00FC7BB8"/>
    <w:rsid w:val="00FC7C88"/>
    <w:rsid w:val="00FD0A93"/>
    <w:rsid w:val="00FD1DFC"/>
    <w:rsid w:val="00FD35C9"/>
    <w:rsid w:val="00FD3D18"/>
    <w:rsid w:val="00FD4E82"/>
    <w:rsid w:val="00FD5705"/>
    <w:rsid w:val="00FD6841"/>
    <w:rsid w:val="00FD7775"/>
    <w:rsid w:val="00FE01B8"/>
    <w:rsid w:val="00FE1A37"/>
    <w:rsid w:val="00FE1CDF"/>
    <w:rsid w:val="00FE28B9"/>
    <w:rsid w:val="00FE2B0E"/>
    <w:rsid w:val="00FE3A76"/>
    <w:rsid w:val="00FE3F28"/>
    <w:rsid w:val="00FE454F"/>
    <w:rsid w:val="00FE524A"/>
    <w:rsid w:val="00FE5E0D"/>
    <w:rsid w:val="00FE7EEC"/>
    <w:rsid w:val="00FF40D4"/>
    <w:rsid w:val="00FF4566"/>
    <w:rsid w:val="00FF654E"/>
    <w:rsid w:val="00FF6CEC"/>
    <w:rsid w:val="00FF6FF3"/>
    <w:rsid w:val="00FF721E"/>
    <w:rsid w:val="02245147"/>
    <w:rsid w:val="026D631C"/>
    <w:rsid w:val="02742BD3"/>
    <w:rsid w:val="032DFC3C"/>
    <w:rsid w:val="03422BE8"/>
    <w:rsid w:val="0429A02C"/>
    <w:rsid w:val="0633E973"/>
    <w:rsid w:val="06CE1609"/>
    <w:rsid w:val="073AE89A"/>
    <w:rsid w:val="0E806C9E"/>
    <w:rsid w:val="0F21F825"/>
    <w:rsid w:val="10CBFF50"/>
    <w:rsid w:val="12BD810C"/>
    <w:rsid w:val="13B58D4E"/>
    <w:rsid w:val="142DF0DE"/>
    <w:rsid w:val="16D27EEB"/>
    <w:rsid w:val="19F230D8"/>
    <w:rsid w:val="1B33D1E8"/>
    <w:rsid w:val="1E2C2453"/>
    <w:rsid w:val="1F82DBB7"/>
    <w:rsid w:val="241654D4"/>
    <w:rsid w:val="24ACD773"/>
    <w:rsid w:val="24D44D1D"/>
    <w:rsid w:val="26C1CE75"/>
    <w:rsid w:val="293C1AF5"/>
    <w:rsid w:val="296B82C3"/>
    <w:rsid w:val="2A490645"/>
    <w:rsid w:val="2D62DED8"/>
    <w:rsid w:val="2E58BE9F"/>
    <w:rsid w:val="307F83AC"/>
    <w:rsid w:val="31D62A4D"/>
    <w:rsid w:val="35E91CC0"/>
    <w:rsid w:val="3A947C06"/>
    <w:rsid w:val="3C51AA3C"/>
    <w:rsid w:val="3CA7DFBA"/>
    <w:rsid w:val="3FDDF1CD"/>
    <w:rsid w:val="45B4EA8A"/>
    <w:rsid w:val="47B7C733"/>
    <w:rsid w:val="4EDFA35E"/>
    <w:rsid w:val="4EF6190B"/>
    <w:rsid w:val="4F0236D8"/>
    <w:rsid w:val="52D680B2"/>
    <w:rsid w:val="53B31481"/>
    <w:rsid w:val="54968155"/>
    <w:rsid w:val="5651D307"/>
    <w:rsid w:val="57EDA368"/>
    <w:rsid w:val="5A074AB9"/>
    <w:rsid w:val="5AEDF8B7"/>
    <w:rsid w:val="5BE94619"/>
    <w:rsid w:val="604351EE"/>
    <w:rsid w:val="62117FFC"/>
    <w:rsid w:val="627CF328"/>
    <w:rsid w:val="628205D1"/>
    <w:rsid w:val="642C6A34"/>
    <w:rsid w:val="649943D1"/>
    <w:rsid w:val="64B3BCC9"/>
    <w:rsid w:val="64C2EF8B"/>
    <w:rsid w:val="66293D6C"/>
    <w:rsid w:val="665EBFEC"/>
    <w:rsid w:val="67DC8B2C"/>
    <w:rsid w:val="681A76DB"/>
    <w:rsid w:val="695C4CD8"/>
    <w:rsid w:val="6A17BEE3"/>
    <w:rsid w:val="6D190A73"/>
    <w:rsid w:val="6D6C9A5D"/>
    <w:rsid w:val="6ED3E98E"/>
    <w:rsid w:val="723278B3"/>
    <w:rsid w:val="73312DBF"/>
    <w:rsid w:val="75FD9D8B"/>
    <w:rsid w:val="77200B83"/>
    <w:rsid w:val="786E73B1"/>
    <w:rsid w:val="7A909F30"/>
    <w:rsid w:val="7ABFE32B"/>
    <w:rsid w:val="7C423E2F"/>
    <w:rsid w:val="7D69D7B8"/>
    <w:rsid w:val="7F14EBE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BA38B5"/>
  <w15:docId w15:val="{8A705EFE-6976-4ADF-92D7-07617CABD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0E1853"/>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0E1853"/>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0E185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0E1853"/>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0E1853"/>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0E1853"/>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0E1853"/>
    <w:pPr>
      <w:keepNext/>
      <w:spacing w:after="200" w:line="240" w:lineRule="auto"/>
    </w:pPr>
    <w:rPr>
      <w:iCs/>
      <w:color w:val="002664"/>
      <w:sz w:val="18"/>
      <w:szCs w:val="18"/>
    </w:rPr>
  </w:style>
  <w:style w:type="table" w:customStyle="1" w:styleId="Tableheader">
    <w:name w:val="ŠTable header"/>
    <w:basedOn w:val="TableNormal"/>
    <w:uiPriority w:val="99"/>
    <w:rsid w:val="000E1853"/>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0E18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0E1853"/>
    <w:pPr>
      <w:numPr>
        <w:numId w:val="7"/>
      </w:numPr>
    </w:pPr>
  </w:style>
  <w:style w:type="paragraph" w:styleId="ListNumber2">
    <w:name w:val="List Number 2"/>
    <w:aliases w:val="ŠList Number 2"/>
    <w:basedOn w:val="Normal"/>
    <w:uiPriority w:val="8"/>
    <w:qFormat/>
    <w:rsid w:val="000E1853"/>
    <w:pPr>
      <w:numPr>
        <w:numId w:val="6"/>
      </w:numPr>
    </w:pPr>
  </w:style>
  <w:style w:type="paragraph" w:styleId="ListBullet">
    <w:name w:val="List Bullet"/>
    <w:aliases w:val="ŠList Bullet"/>
    <w:basedOn w:val="Normal"/>
    <w:uiPriority w:val="9"/>
    <w:qFormat/>
    <w:rsid w:val="000E1853"/>
    <w:pPr>
      <w:numPr>
        <w:numId w:val="5"/>
      </w:numPr>
    </w:pPr>
  </w:style>
  <w:style w:type="paragraph" w:styleId="ListBullet2">
    <w:name w:val="List Bullet 2"/>
    <w:aliases w:val="ŠList Bullet 2"/>
    <w:basedOn w:val="Normal"/>
    <w:uiPriority w:val="10"/>
    <w:qFormat/>
    <w:rsid w:val="000E1853"/>
    <w:pPr>
      <w:numPr>
        <w:numId w:val="3"/>
      </w:numPr>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29"/>
    <w:qFormat/>
    <w:rsid w:val="00E51733"/>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0E1853"/>
    <w:rPr>
      <w:b/>
      <w:bCs/>
    </w:rPr>
  </w:style>
  <w:style w:type="character" w:customStyle="1" w:styleId="QuoteChar">
    <w:name w:val="Quote Char"/>
    <w:aliases w:val="ŠQuote Char"/>
    <w:basedOn w:val="DefaultParagraphFont"/>
    <w:link w:val="Quote"/>
    <w:uiPriority w:val="29"/>
    <w:rsid w:val="00E51733"/>
    <w:rPr>
      <w:rFonts w:ascii="Arial" w:hAnsi="Arial" w:cs="Arial"/>
      <w:sz w:val="24"/>
      <w:szCs w:val="24"/>
      <w:lang w:val="en-US"/>
    </w:rPr>
  </w:style>
  <w:style w:type="paragraph" w:customStyle="1" w:styleId="FeatureBox2">
    <w:name w:val="ŠFeature Box 2"/>
    <w:basedOn w:val="Normal"/>
    <w:next w:val="Normal"/>
    <w:uiPriority w:val="12"/>
    <w:qFormat/>
    <w:rsid w:val="000E1853"/>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0E1853"/>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0E185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E1853"/>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0E1853"/>
    <w:rPr>
      <w:color w:val="2F5496" w:themeColor="accent1" w:themeShade="BF"/>
      <w:u w:val="single"/>
    </w:rPr>
  </w:style>
  <w:style w:type="paragraph" w:customStyle="1" w:styleId="Logo">
    <w:name w:val="ŠLogo"/>
    <w:basedOn w:val="Normal"/>
    <w:uiPriority w:val="18"/>
    <w:qFormat/>
    <w:rsid w:val="000E1853"/>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0E1853"/>
    <w:pPr>
      <w:tabs>
        <w:tab w:val="right" w:leader="dot" w:pos="14570"/>
      </w:tabs>
      <w:spacing w:before="0"/>
    </w:pPr>
    <w:rPr>
      <w:b/>
      <w:noProof/>
    </w:rPr>
  </w:style>
  <w:style w:type="paragraph" w:styleId="TOC2">
    <w:name w:val="toc 2"/>
    <w:aliases w:val="ŠTOC 2"/>
    <w:basedOn w:val="Normal"/>
    <w:next w:val="Normal"/>
    <w:uiPriority w:val="39"/>
    <w:unhideWhenUsed/>
    <w:rsid w:val="000E1853"/>
    <w:pPr>
      <w:tabs>
        <w:tab w:val="right" w:leader="dot" w:pos="14570"/>
      </w:tabs>
      <w:spacing w:before="0"/>
    </w:pPr>
    <w:rPr>
      <w:noProof/>
    </w:rPr>
  </w:style>
  <w:style w:type="paragraph" w:styleId="TOC3">
    <w:name w:val="toc 3"/>
    <w:aliases w:val="ŠTOC 3"/>
    <w:basedOn w:val="Normal"/>
    <w:next w:val="Normal"/>
    <w:uiPriority w:val="39"/>
    <w:unhideWhenUsed/>
    <w:rsid w:val="000E1853"/>
    <w:pPr>
      <w:spacing w:before="0"/>
      <w:ind w:left="244"/>
    </w:pPr>
  </w:style>
  <w:style w:type="paragraph" w:styleId="Title">
    <w:name w:val="Title"/>
    <w:aliases w:val="ŠTitle"/>
    <w:basedOn w:val="Normal"/>
    <w:next w:val="Normal"/>
    <w:link w:val="TitleChar"/>
    <w:uiPriority w:val="1"/>
    <w:rsid w:val="000E1853"/>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0E1853"/>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0E1853"/>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0E185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0E1853"/>
    <w:pPr>
      <w:spacing w:after="240"/>
      <w:outlineLvl w:val="9"/>
    </w:pPr>
    <w:rPr>
      <w:szCs w:val="40"/>
    </w:rPr>
  </w:style>
  <w:style w:type="paragraph" w:styleId="Footer">
    <w:name w:val="footer"/>
    <w:aliases w:val="ŠFooter"/>
    <w:basedOn w:val="Normal"/>
    <w:link w:val="FooterChar"/>
    <w:uiPriority w:val="19"/>
    <w:rsid w:val="000E1853"/>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0E1853"/>
    <w:rPr>
      <w:rFonts w:ascii="Arial" w:hAnsi="Arial" w:cs="Arial"/>
      <w:sz w:val="18"/>
      <w:szCs w:val="18"/>
    </w:rPr>
  </w:style>
  <w:style w:type="paragraph" w:styleId="Header">
    <w:name w:val="header"/>
    <w:aliases w:val="ŠHeader"/>
    <w:basedOn w:val="Normal"/>
    <w:link w:val="HeaderChar"/>
    <w:uiPriority w:val="16"/>
    <w:rsid w:val="000E1853"/>
    <w:rPr>
      <w:noProof/>
      <w:color w:val="002664"/>
      <w:sz w:val="28"/>
      <w:szCs w:val="28"/>
    </w:rPr>
  </w:style>
  <w:style w:type="character" w:customStyle="1" w:styleId="HeaderChar">
    <w:name w:val="Header Char"/>
    <w:aliases w:val="ŠHeader Char"/>
    <w:basedOn w:val="DefaultParagraphFont"/>
    <w:link w:val="Header"/>
    <w:uiPriority w:val="16"/>
    <w:rsid w:val="000E1853"/>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0E1853"/>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0E1853"/>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0E1853"/>
    <w:rPr>
      <w:rFonts w:ascii="Arial" w:hAnsi="Arial" w:cs="Arial"/>
      <w:b/>
      <w:szCs w:val="32"/>
    </w:rPr>
  </w:style>
  <w:style w:type="character" w:styleId="UnresolvedMention">
    <w:name w:val="Unresolved Mention"/>
    <w:basedOn w:val="DefaultParagraphFont"/>
    <w:uiPriority w:val="99"/>
    <w:semiHidden/>
    <w:unhideWhenUsed/>
    <w:rsid w:val="000E1853"/>
    <w:rPr>
      <w:color w:val="605E5C"/>
      <w:shd w:val="clear" w:color="auto" w:fill="E1DFDD"/>
    </w:rPr>
  </w:style>
  <w:style w:type="character" w:styleId="Emphasis">
    <w:name w:val="Emphasis"/>
    <w:aliases w:val="ŠEmphasis,Italic"/>
    <w:qFormat/>
    <w:rsid w:val="000E1853"/>
    <w:rPr>
      <w:i/>
      <w:iCs/>
    </w:rPr>
  </w:style>
  <w:style w:type="character" w:styleId="SubtleEmphasis">
    <w:name w:val="Subtle Emphasis"/>
    <w:basedOn w:val="DefaultParagraphFont"/>
    <w:uiPriority w:val="19"/>
    <w:semiHidden/>
    <w:qFormat/>
    <w:rsid w:val="000E1853"/>
    <w:rPr>
      <w:i/>
      <w:iCs/>
      <w:color w:val="404040" w:themeColor="text1" w:themeTint="BF"/>
    </w:rPr>
  </w:style>
  <w:style w:type="paragraph" w:styleId="TOC4">
    <w:name w:val="toc 4"/>
    <w:aliases w:val="ŠTOC 4"/>
    <w:basedOn w:val="Normal"/>
    <w:next w:val="Normal"/>
    <w:autoRedefine/>
    <w:uiPriority w:val="39"/>
    <w:unhideWhenUsed/>
    <w:rsid w:val="000E1853"/>
    <w:pPr>
      <w:spacing w:before="0"/>
      <w:ind w:left="488"/>
    </w:pPr>
  </w:style>
  <w:style w:type="character" w:styleId="CommentReference">
    <w:name w:val="annotation reference"/>
    <w:basedOn w:val="DefaultParagraphFont"/>
    <w:uiPriority w:val="99"/>
    <w:semiHidden/>
    <w:unhideWhenUsed/>
    <w:rsid w:val="000E1853"/>
    <w:rPr>
      <w:sz w:val="16"/>
      <w:szCs w:val="16"/>
    </w:rPr>
  </w:style>
  <w:style w:type="paragraph" w:styleId="CommentSubject">
    <w:name w:val="annotation subject"/>
    <w:basedOn w:val="Normal"/>
    <w:next w:val="Normal"/>
    <w:link w:val="CommentSubjectChar"/>
    <w:uiPriority w:val="99"/>
    <w:semiHidden/>
    <w:unhideWhenUsed/>
    <w:rsid w:val="0098222F"/>
    <w:rPr>
      <w:b/>
      <w:bCs/>
    </w:rPr>
  </w:style>
  <w:style w:type="character" w:customStyle="1" w:styleId="CommentSubjectChar">
    <w:name w:val="Comment Subject Char"/>
    <w:basedOn w:val="DefaultParagraphFont"/>
    <w:link w:val="CommentSubject"/>
    <w:uiPriority w:val="99"/>
    <w:semiHidden/>
    <w:rsid w:val="0098222F"/>
    <w:rPr>
      <w:rFonts w:ascii="Arial" w:hAnsi="Arial" w:cs="Arial"/>
      <w:b/>
      <w:bCs/>
      <w:sz w:val="20"/>
      <w:szCs w:val="20"/>
    </w:rPr>
  </w:style>
  <w:style w:type="paragraph" w:styleId="ListParagraph">
    <w:name w:val="List Paragraph"/>
    <w:aliases w:val="ŠList Paragraph"/>
    <w:basedOn w:val="Normal"/>
    <w:uiPriority w:val="34"/>
    <w:unhideWhenUsed/>
    <w:qFormat/>
    <w:rsid w:val="000E1853"/>
    <w:pPr>
      <w:ind w:left="567"/>
    </w:pPr>
  </w:style>
  <w:style w:type="character" w:styleId="FollowedHyperlink">
    <w:name w:val="FollowedHyperlink"/>
    <w:basedOn w:val="DefaultParagraphFont"/>
    <w:uiPriority w:val="99"/>
    <w:semiHidden/>
    <w:unhideWhenUsed/>
    <w:rsid w:val="000E1853"/>
    <w:rPr>
      <w:color w:val="954F72" w:themeColor="followedHyperlink"/>
      <w:u w:val="single"/>
    </w:rPr>
  </w:style>
  <w:style w:type="paragraph" w:styleId="NormalWeb">
    <w:name w:val="Normal (Web)"/>
    <w:basedOn w:val="Normal"/>
    <w:uiPriority w:val="99"/>
    <w:semiHidden/>
    <w:unhideWhenUsed/>
    <w:rsid w:val="006B7FB1"/>
    <w:rPr>
      <w:rFonts w:ascii="Times New Roman" w:hAnsi="Times New Roman" w:cs="Times New Roman"/>
    </w:rPr>
  </w:style>
  <w:style w:type="paragraph" w:styleId="Revision">
    <w:name w:val="Revision"/>
    <w:hidden/>
    <w:uiPriority w:val="99"/>
    <w:semiHidden/>
    <w:rsid w:val="007D17CC"/>
    <w:pPr>
      <w:spacing w:after="0" w:line="240" w:lineRule="auto"/>
    </w:pPr>
    <w:rPr>
      <w:rFonts w:ascii="Arial" w:hAnsi="Arial" w:cs="Arial"/>
      <w:sz w:val="24"/>
      <w:szCs w:val="24"/>
    </w:rPr>
  </w:style>
  <w:style w:type="character" w:styleId="PlaceholderText">
    <w:name w:val="Placeholder Text"/>
    <w:basedOn w:val="DefaultParagraphFont"/>
    <w:uiPriority w:val="99"/>
    <w:semiHidden/>
    <w:rsid w:val="000E1853"/>
    <w:rPr>
      <w:color w:val="808080"/>
    </w:rPr>
  </w:style>
  <w:style w:type="paragraph" w:styleId="ListBullet3">
    <w:name w:val="List Bullet 3"/>
    <w:aliases w:val="ŠList Bullet 3"/>
    <w:basedOn w:val="Normal"/>
    <w:uiPriority w:val="10"/>
    <w:rsid w:val="000E1853"/>
    <w:pPr>
      <w:numPr>
        <w:numId w:val="4"/>
      </w:numPr>
    </w:pPr>
  </w:style>
  <w:style w:type="paragraph" w:styleId="ListNumber3">
    <w:name w:val="List Number 3"/>
    <w:aliases w:val="ŠList Number 3"/>
    <w:basedOn w:val="ListBullet3"/>
    <w:uiPriority w:val="8"/>
    <w:rsid w:val="000E1853"/>
    <w:pPr>
      <w:numPr>
        <w:ilvl w:val="2"/>
        <w:numId w:val="6"/>
      </w:numPr>
    </w:pPr>
  </w:style>
  <w:style w:type="character" w:customStyle="1" w:styleId="BoldItalic">
    <w:name w:val="ŠBold Italic"/>
    <w:basedOn w:val="DefaultParagraphFont"/>
    <w:uiPriority w:val="1"/>
    <w:qFormat/>
    <w:rsid w:val="000E1853"/>
    <w:rPr>
      <w:b/>
      <w:i/>
      <w:iCs/>
    </w:rPr>
  </w:style>
  <w:style w:type="paragraph" w:customStyle="1" w:styleId="Documentname">
    <w:name w:val="ŠDocument name"/>
    <w:basedOn w:val="Normal"/>
    <w:next w:val="Normal"/>
    <w:uiPriority w:val="17"/>
    <w:qFormat/>
    <w:rsid w:val="000E1853"/>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0E1853"/>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0E185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0E1853"/>
    <w:pPr>
      <w:spacing w:after="0"/>
    </w:pPr>
    <w:rPr>
      <w:sz w:val="18"/>
      <w:szCs w:val="18"/>
    </w:rPr>
  </w:style>
  <w:style w:type="paragraph" w:customStyle="1" w:styleId="Pulloutquote">
    <w:name w:val="ŠPull out quote"/>
    <w:basedOn w:val="Normal"/>
    <w:next w:val="Normal"/>
    <w:uiPriority w:val="20"/>
    <w:qFormat/>
    <w:rsid w:val="000E1853"/>
    <w:pPr>
      <w:keepNext/>
      <w:ind w:left="567" w:right="57"/>
    </w:pPr>
    <w:rPr>
      <w:szCs w:val="22"/>
    </w:rPr>
  </w:style>
  <w:style w:type="paragraph" w:customStyle="1" w:styleId="Subtitle0">
    <w:name w:val="ŠSubtitle"/>
    <w:basedOn w:val="Normal"/>
    <w:link w:val="SubtitleChar0"/>
    <w:uiPriority w:val="2"/>
    <w:qFormat/>
    <w:rsid w:val="000E1853"/>
    <w:pPr>
      <w:spacing w:before="360"/>
    </w:pPr>
    <w:rPr>
      <w:color w:val="002664"/>
      <w:sz w:val="44"/>
      <w:szCs w:val="48"/>
    </w:rPr>
  </w:style>
  <w:style w:type="character" w:customStyle="1" w:styleId="SubtitleChar0">
    <w:name w:val="ŠSubtitle Char"/>
    <w:basedOn w:val="DefaultParagraphFont"/>
    <w:link w:val="Subtitle0"/>
    <w:uiPriority w:val="2"/>
    <w:rsid w:val="000E1853"/>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182088">
      <w:bodyDiv w:val="1"/>
      <w:marLeft w:val="0"/>
      <w:marRight w:val="0"/>
      <w:marTop w:val="0"/>
      <w:marBottom w:val="0"/>
      <w:divBdr>
        <w:top w:val="none" w:sz="0" w:space="0" w:color="auto"/>
        <w:left w:val="none" w:sz="0" w:space="0" w:color="auto"/>
        <w:bottom w:val="none" w:sz="0" w:space="0" w:color="auto"/>
        <w:right w:val="none" w:sz="0" w:space="0" w:color="auto"/>
      </w:divBdr>
    </w:div>
    <w:div w:id="49109923">
      <w:bodyDiv w:val="1"/>
      <w:marLeft w:val="0"/>
      <w:marRight w:val="0"/>
      <w:marTop w:val="0"/>
      <w:marBottom w:val="0"/>
      <w:divBdr>
        <w:top w:val="none" w:sz="0" w:space="0" w:color="auto"/>
        <w:left w:val="none" w:sz="0" w:space="0" w:color="auto"/>
        <w:bottom w:val="none" w:sz="0" w:space="0" w:color="auto"/>
        <w:right w:val="none" w:sz="0" w:space="0" w:color="auto"/>
      </w:divBdr>
      <w:divsChild>
        <w:div w:id="677462246">
          <w:marLeft w:val="0"/>
          <w:marRight w:val="0"/>
          <w:marTop w:val="0"/>
          <w:marBottom w:val="0"/>
          <w:divBdr>
            <w:top w:val="none" w:sz="0" w:space="0" w:color="auto"/>
            <w:left w:val="none" w:sz="0" w:space="0" w:color="auto"/>
            <w:bottom w:val="none" w:sz="0" w:space="0" w:color="auto"/>
            <w:right w:val="none" w:sz="0" w:space="0" w:color="auto"/>
          </w:divBdr>
        </w:div>
        <w:div w:id="714308528">
          <w:marLeft w:val="0"/>
          <w:marRight w:val="0"/>
          <w:marTop w:val="0"/>
          <w:marBottom w:val="0"/>
          <w:divBdr>
            <w:top w:val="none" w:sz="0" w:space="0" w:color="auto"/>
            <w:left w:val="none" w:sz="0" w:space="0" w:color="auto"/>
            <w:bottom w:val="none" w:sz="0" w:space="0" w:color="auto"/>
            <w:right w:val="none" w:sz="0" w:space="0" w:color="auto"/>
          </w:divBdr>
        </w:div>
        <w:div w:id="981156487">
          <w:marLeft w:val="0"/>
          <w:marRight w:val="0"/>
          <w:marTop w:val="0"/>
          <w:marBottom w:val="0"/>
          <w:divBdr>
            <w:top w:val="none" w:sz="0" w:space="0" w:color="auto"/>
            <w:left w:val="none" w:sz="0" w:space="0" w:color="auto"/>
            <w:bottom w:val="none" w:sz="0" w:space="0" w:color="auto"/>
            <w:right w:val="none" w:sz="0" w:space="0" w:color="auto"/>
          </w:divBdr>
        </w:div>
        <w:div w:id="1228495385">
          <w:marLeft w:val="0"/>
          <w:marRight w:val="0"/>
          <w:marTop w:val="0"/>
          <w:marBottom w:val="0"/>
          <w:divBdr>
            <w:top w:val="none" w:sz="0" w:space="0" w:color="auto"/>
            <w:left w:val="none" w:sz="0" w:space="0" w:color="auto"/>
            <w:bottom w:val="none" w:sz="0" w:space="0" w:color="auto"/>
            <w:right w:val="none" w:sz="0" w:space="0" w:color="auto"/>
          </w:divBdr>
        </w:div>
        <w:div w:id="1919553721">
          <w:marLeft w:val="0"/>
          <w:marRight w:val="0"/>
          <w:marTop w:val="0"/>
          <w:marBottom w:val="0"/>
          <w:divBdr>
            <w:top w:val="none" w:sz="0" w:space="0" w:color="auto"/>
            <w:left w:val="none" w:sz="0" w:space="0" w:color="auto"/>
            <w:bottom w:val="none" w:sz="0" w:space="0" w:color="auto"/>
            <w:right w:val="none" w:sz="0" w:space="0" w:color="auto"/>
          </w:divBdr>
        </w:div>
      </w:divsChild>
    </w:div>
    <w:div w:id="68312859">
      <w:bodyDiv w:val="1"/>
      <w:marLeft w:val="0"/>
      <w:marRight w:val="0"/>
      <w:marTop w:val="0"/>
      <w:marBottom w:val="0"/>
      <w:divBdr>
        <w:top w:val="none" w:sz="0" w:space="0" w:color="auto"/>
        <w:left w:val="none" w:sz="0" w:space="0" w:color="auto"/>
        <w:bottom w:val="none" w:sz="0" w:space="0" w:color="auto"/>
        <w:right w:val="none" w:sz="0" w:space="0" w:color="auto"/>
      </w:divBdr>
      <w:divsChild>
        <w:div w:id="216748097">
          <w:marLeft w:val="0"/>
          <w:marRight w:val="0"/>
          <w:marTop w:val="0"/>
          <w:marBottom w:val="0"/>
          <w:divBdr>
            <w:top w:val="none" w:sz="0" w:space="0" w:color="auto"/>
            <w:left w:val="none" w:sz="0" w:space="0" w:color="auto"/>
            <w:bottom w:val="none" w:sz="0" w:space="0" w:color="auto"/>
            <w:right w:val="none" w:sz="0" w:space="0" w:color="auto"/>
          </w:divBdr>
        </w:div>
        <w:div w:id="930889016">
          <w:marLeft w:val="0"/>
          <w:marRight w:val="0"/>
          <w:marTop w:val="0"/>
          <w:marBottom w:val="0"/>
          <w:divBdr>
            <w:top w:val="none" w:sz="0" w:space="0" w:color="auto"/>
            <w:left w:val="none" w:sz="0" w:space="0" w:color="auto"/>
            <w:bottom w:val="none" w:sz="0" w:space="0" w:color="auto"/>
            <w:right w:val="none" w:sz="0" w:space="0" w:color="auto"/>
          </w:divBdr>
        </w:div>
        <w:div w:id="1105535157">
          <w:marLeft w:val="0"/>
          <w:marRight w:val="0"/>
          <w:marTop w:val="0"/>
          <w:marBottom w:val="0"/>
          <w:divBdr>
            <w:top w:val="none" w:sz="0" w:space="0" w:color="auto"/>
            <w:left w:val="none" w:sz="0" w:space="0" w:color="auto"/>
            <w:bottom w:val="none" w:sz="0" w:space="0" w:color="auto"/>
            <w:right w:val="none" w:sz="0" w:space="0" w:color="auto"/>
          </w:divBdr>
        </w:div>
        <w:div w:id="2133396688">
          <w:marLeft w:val="0"/>
          <w:marRight w:val="0"/>
          <w:marTop w:val="0"/>
          <w:marBottom w:val="0"/>
          <w:divBdr>
            <w:top w:val="none" w:sz="0" w:space="0" w:color="auto"/>
            <w:left w:val="none" w:sz="0" w:space="0" w:color="auto"/>
            <w:bottom w:val="none" w:sz="0" w:space="0" w:color="auto"/>
            <w:right w:val="none" w:sz="0" w:space="0" w:color="auto"/>
          </w:divBdr>
        </w:div>
      </w:divsChild>
    </w:div>
    <w:div w:id="100271269">
      <w:bodyDiv w:val="1"/>
      <w:marLeft w:val="0"/>
      <w:marRight w:val="0"/>
      <w:marTop w:val="0"/>
      <w:marBottom w:val="0"/>
      <w:divBdr>
        <w:top w:val="none" w:sz="0" w:space="0" w:color="auto"/>
        <w:left w:val="none" w:sz="0" w:space="0" w:color="auto"/>
        <w:bottom w:val="none" w:sz="0" w:space="0" w:color="auto"/>
        <w:right w:val="none" w:sz="0" w:space="0" w:color="auto"/>
      </w:divBdr>
      <w:divsChild>
        <w:div w:id="226034014">
          <w:marLeft w:val="0"/>
          <w:marRight w:val="0"/>
          <w:marTop w:val="0"/>
          <w:marBottom w:val="0"/>
          <w:divBdr>
            <w:top w:val="none" w:sz="0" w:space="0" w:color="auto"/>
            <w:left w:val="none" w:sz="0" w:space="0" w:color="auto"/>
            <w:bottom w:val="none" w:sz="0" w:space="0" w:color="auto"/>
            <w:right w:val="none" w:sz="0" w:space="0" w:color="auto"/>
          </w:divBdr>
        </w:div>
        <w:div w:id="613365779">
          <w:marLeft w:val="0"/>
          <w:marRight w:val="0"/>
          <w:marTop w:val="0"/>
          <w:marBottom w:val="0"/>
          <w:divBdr>
            <w:top w:val="none" w:sz="0" w:space="0" w:color="auto"/>
            <w:left w:val="none" w:sz="0" w:space="0" w:color="auto"/>
            <w:bottom w:val="none" w:sz="0" w:space="0" w:color="auto"/>
            <w:right w:val="none" w:sz="0" w:space="0" w:color="auto"/>
          </w:divBdr>
        </w:div>
        <w:div w:id="1047070680">
          <w:marLeft w:val="0"/>
          <w:marRight w:val="0"/>
          <w:marTop w:val="0"/>
          <w:marBottom w:val="0"/>
          <w:divBdr>
            <w:top w:val="none" w:sz="0" w:space="0" w:color="auto"/>
            <w:left w:val="none" w:sz="0" w:space="0" w:color="auto"/>
            <w:bottom w:val="none" w:sz="0" w:space="0" w:color="auto"/>
            <w:right w:val="none" w:sz="0" w:space="0" w:color="auto"/>
          </w:divBdr>
        </w:div>
        <w:div w:id="1388260590">
          <w:marLeft w:val="0"/>
          <w:marRight w:val="0"/>
          <w:marTop w:val="0"/>
          <w:marBottom w:val="0"/>
          <w:divBdr>
            <w:top w:val="none" w:sz="0" w:space="0" w:color="auto"/>
            <w:left w:val="none" w:sz="0" w:space="0" w:color="auto"/>
            <w:bottom w:val="none" w:sz="0" w:space="0" w:color="auto"/>
            <w:right w:val="none" w:sz="0" w:space="0" w:color="auto"/>
          </w:divBdr>
        </w:div>
      </w:divsChild>
    </w:div>
    <w:div w:id="178860236">
      <w:bodyDiv w:val="1"/>
      <w:marLeft w:val="0"/>
      <w:marRight w:val="0"/>
      <w:marTop w:val="0"/>
      <w:marBottom w:val="0"/>
      <w:divBdr>
        <w:top w:val="none" w:sz="0" w:space="0" w:color="auto"/>
        <w:left w:val="none" w:sz="0" w:space="0" w:color="auto"/>
        <w:bottom w:val="none" w:sz="0" w:space="0" w:color="auto"/>
        <w:right w:val="none" w:sz="0" w:space="0" w:color="auto"/>
      </w:divBdr>
      <w:divsChild>
        <w:div w:id="1767729251">
          <w:marLeft w:val="0"/>
          <w:marRight w:val="0"/>
          <w:marTop w:val="0"/>
          <w:marBottom w:val="0"/>
          <w:divBdr>
            <w:top w:val="none" w:sz="0" w:space="0" w:color="auto"/>
            <w:left w:val="none" w:sz="0" w:space="0" w:color="auto"/>
            <w:bottom w:val="none" w:sz="0" w:space="0" w:color="auto"/>
            <w:right w:val="none" w:sz="0" w:space="0" w:color="auto"/>
          </w:divBdr>
        </w:div>
        <w:div w:id="2104185166">
          <w:marLeft w:val="0"/>
          <w:marRight w:val="0"/>
          <w:marTop w:val="0"/>
          <w:marBottom w:val="0"/>
          <w:divBdr>
            <w:top w:val="none" w:sz="0" w:space="0" w:color="auto"/>
            <w:left w:val="none" w:sz="0" w:space="0" w:color="auto"/>
            <w:bottom w:val="none" w:sz="0" w:space="0" w:color="auto"/>
            <w:right w:val="none" w:sz="0" w:space="0" w:color="auto"/>
          </w:divBdr>
        </w:div>
        <w:div w:id="2136213598">
          <w:marLeft w:val="0"/>
          <w:marRight w:val="0"/>
          <w:marTop w:val="0"/>
          <w:marBottom w:val="0"/>
          <w:divBdr>
            <w:top w:val="none" w:sz="0" w:space="0" w:color="auto"/>
            <w:left w:val="none" w:sz="0" w:space="0" w:color="auto"/>
            <w:bottom w:val="none" w:sz="0" w:space="0" w:color="auto"/>
            <w:right w:val="none" w:sz="0" w:space="0" w:color="auto"/>
          </w:divBdr>
        </w:div>
      </w:divsChild>
    </w:div>
    <w:div w:id="185675116">
      <w:bodyDiv w:val="1"/>
      <w:marLeft w:val="0"/>
      <w:marRight w:val="0"/>
      <w:marTop w:val="0"/>
      <w:marBottom w:val="0"/>
      <w:divBdr>
        <w:top w:val="none" w:sz="0" w:space="0" w:color="auto"/>
        <w:left w:val="none" w:sz="0" w:space="0" w:color="auto"/>
        <w:bottom w:val="none" w:sz="0" w:space="0" w:color="auto"/>
        <w:right w:val="none" w:sz="0" w:space="0" w:color="auto"/>
      </w:divBdr>
    </w:div>
    <w:div w:id="207228503">
      <w:bodyDiv w:val="1"/>
      <w:marLeft w:val="0"/>
      <w:marRight w:val="0"/>
      <w:marTop w:val="0"/>
      <w:marBottom w:val="0"/>
      <w:divBdr>
        <w:top w:val="none" w:sz="0" w:space="0" w:color="auto"/>
        <w:left w:val="none" w:sz="0" w:space="0" w:color="auto"/>
        <w:bottom w:val="none" w:sz="0" w:space="0" w:color="auto"/>
        <w:right w:val="none" w:sz="0" w:space="0" w:color="auto"/>
      </w:divBdr>
    </w:div>
    <w:div w:id="224681266">
      <w:bodyDiv w:val="1"/>
      <w:marLeft w:val="0"/>
      <w:marRight w:val="0"/>
      <w:marTop w:val="0"/>
      <w:marBottom w:val="0"/>
      <w:divBdr>
        <w:top w:val="none" w:sz="0" w:space="0" w:color="auto"/>
        <w:left w:val="none" w:sz="0" w:space="0" w:color="auto"/>
        <w:bottom w:val="none" w:sz="0" w:space="0" w:color="auto"/>
        <w:right w:val="none" w:sz="0" w:space="0" w:color="auto"/>
      </w:divBdr>
    </w:div>
    <w:div w:id="232013801">
      <w:bodyDiv w:val="1"/>
      <w:marLeft w:val="0"/>
      <w:marRight w:val="0"/>
      <w:marTop w:val="0"/>
      <w:marBottom w:val="0"/>
      <w:divBdr>
        <w:top w:val="none" w:sz="0" w:space="0" w:color="auto"/>
        <w:left w:val="none" w:sz="0" w:space="0" w:color="auto"/>
        <w:bottom w:val="none" w:sz="0" w:space="0" w:color="auto"/>
        <w:right w:val="none" w:sz="0" w:space="0" w:color="auto"/>
      </w:divBdr>
      <w:divsChild>
        <w:div w:id="810557032">
          <w:marLeft w:val="0"/>
          <w:marRight w:val="0"/>
          <w:marTop w:val="0"/>
          <w:marBottom w:val="0"/>
          <w:divBdr>
            <w:top w:val="none" w:sz="0" w:space="0" w:color="auto"/>
            <w:left w:val="none" w:sz="0" w:space="0" w:color="auto"/>
            <w:bottom w:val="none" w:sz="0" w:space="0" w:color="auto"/>
            <w:right w:val="none" w:sz="0" w:space="0" w:color="auto"/>
          </w:divBdr>
        </w:div>
        <w:div w:id="997462272">
          <w:marLeft w:val="0"/>
          <w:marRight w:val="0"/>
          <w:marTop w:val="0"/>
          <w:marBottom w:val="0"/>
          <w:divBdr>
            <w:top w:val="none" w:sz="0" w:space="0" w:color="auto"/>
            <w:left w:val="none" w:sz="0" w:space="0" w:color="auto"/>
            <w:bottom w:val="none" w:sz="0" w:space="0" w:color="auto"/>
            <w:right w:val="none" w:sz="0" w:space="0" w:color="auto"/>
          </w:divBdr>
        </w:div>
        <w:div w:id="1249002964">
          <w:marLeft w:val="0"/>
          <w:marRight w:val="0"/>
          <w:marTop w:val="0"/>
          <w:marBottom w:val="0"/>
          <w:divBdr>
            <w:top w:val="none" w:sz="0" w:space="0" w:color="auto"/>
            <w:left w:val="none" w:sz="0" w:space="0" w:color="auto"/>
            <w:bottom w:val="none" w:sz="0" w:space="0" w:color="auto"/>
            <w:right w:val="none" w:sz="0" w:space="0" w:color="auto"/>
          </w:divBdr>
        </w:div>
        <w:div w:id="1266309186">
          <w:marLeft w:val="0"/>
          <w:marRight w:val="0"/>
          <w:marTop w:val="0"/>
          <w:marBottom w:val="0"/>
          <w:divBdr>
            <w:top w:val="none" w:sz="0" w:space="0" w:color="auto"/>
            <w:left w:val="none" w:sz="0" w:space="0" w:color="auto"/>
            <w:bottom w:val="none" w:sz="0" w:space="0" w:color="auto"/>
            <w:right w:val="none" w:sz="0" w:space="0" w:color="auto"/>
          </w:divBdr>
        </w:div>
        <w:div w:id="1358971266">
          <w:marLeft w:val="0"/>
          <w:marRight w:val="0"/>
          <w:marTop w:val="0"/>
          <w:marBottom w:val="0"/>
          <w:divBdr>
            <w:top w:val="none" w:sz="0" w:space="0" w:color="auto"/>
            <w:left w:val="none" w:sz="0" w:space="0" w:color="auto"/>
            <w:bottom w:val="none" w:sz="0" w:space="0" w:color="auto"/>
            <w:right w:val="none" w:sz="0" w:space="0" w:color="auto"/>
          </w:divBdr>
        </w:div>
        <w:div w:id="1734234960">
          <w:marLeft w:val="0"/>
          <w:marRight w:val="0"/>
          <w:marTop w:val="0"/>
          <w:marBottom w:val="0"/>
          <w:divBdr>
            <w:top w:val="none" w:sz="0" w:space="0" w:color="auto"/>
            <w:left w:val="none" w:sz="0" w:space="0" w:color="auto"/>
            <w:bottom w:val="none" w:sz="0" w:space="0" w:color="auto"/>
            <w:right w:val="none" w:sz="0" w:space="0" w:color="auto"/>
          </w:divBdr>
        </w:div>
        <w:div w:id="1762796895">
          <w:marLeft w:val="0"/>
          <w:marRight w:val="0"/>
          <w:marTop w:val="0"/>
          <w:marBottom w:val="0"/>
          <w:divBdr>
            <w:top w:val="none" w:sz="0" w:space="0" w:color="auto"/>
            <w:left w:val="none" w:sz="0" w:space="0" w:color="auto"/>
            <w:bottom w:val="none" w:sz="0" w:space="0" w:color="auto"/>
            <w:right w:val="none" w:sz="0" w:space="0" w:color="auto"/>
          </w:divBdr>
        </w:div>
        <w:div w:id="2071296804">
          <w:marLeft w:val="0"/>
          <w:marRight w:val="0"/>
          <w:marTop w:val="0"/>
          <w:marBottom w:val="0"/>
          <w:divBdr>
            <w:top w:val="none" w:sz="0" w:space="0" w:color="auto"/>
            <w:left w:val="none" w:sz="0" w:space="0" w:color="auto"/>
            <w:bottom w:val="none" w:sz="0" w:space="0" w:color="auto"/>
            <w:right w:val="none" w:sz="0" w:space="0" w:color="auto"/>
          </w:divBdr>
        </w:div>
      </w:divsChild>
    </w:div>
    <w:div w:id="237324002">
      <w:bodyDiv w:val="1"/>
      <w:marLeft w:val="0"/>
      <w:marRight w:val="0"/>
      <w:marTop w:val="0"/>
      <w:marBottom w:val="0"/>
      <w:divBdr>
        <w:top w:val="none" w:sz="0" w:space="0" w:color="auto"/>
        <w:left w:val="none" w:sz="0" w:space="0" w:color="auto"/>
        <w:bottom w:val="none" w:sz="0" w:space="0" w:color="auto"/>
        <w:right w:val="none" w:sz="0" w:space="0" w:color="auto"/>
      </w:divBdr>
    </w:div>
    <w:div w:id="238565463">
      <w:bodyDiv w:val="1"/>
      <w:marLeft w:val="0"/>
      <w:marRight w:val="0"/>
      <w:marTop w:val="0"/>
      <w:marBottom w:val="0"/>
      <w:divBdr>
        <w:top w:val="none" w:sz="0" w:space="0" w:color="auto"/>
        <w:left w:val="none" w:sz="0" w:space="0" w:color="auto"/>
        <w:bottom w:val="none" w:sz="0" w:space="0" w:color="auto"/>
        <w:right w:val="none" w:sz="0" w:space="0" w:color="auto"/>
      </w:divBdr>
      <w:divsChild>
        <w:div w:id="369839227">
          <w:marLeft w:val="0"/>
          <w:marRight w:val="0"/>
          <w:marTop w:val="0"/>
          <w:marBottom w:val="0"/>
          <w:divBdr>
            <w:top w:val="none" w:sz="0" w:space="0" w:color="auto"/>
            <w:left w:val="none" w:sz="0" w:space="0" w:color="auto"/>
            <w:bottom w:val="none" w:sz="0" w:space="0" w:color="auto"/>
            <w:right w:val="none" w:sz="0" w:space="0" w:color="auto"/>
          </w:divBdr>
          <w:divsChild>
            <w:div w:id="770125708">
              <w:marLeft w:val="0"/>
              <w:marRight w:val="0"/>
              <w:marTop w:val="0"/>
              <w:marBottom w:val="0"/>
              <w:divBdr>
                <w:top w:val="none" w:sz="0" w:space="0" w:color="auto"/>
                <w:left w:val="none" w:sz="0" w:space="0" w:color="auto"/>
                <w:bottom w:val="none" w:sz="0" w:space="0" w:color="auto"/>
                <w:right w:val="none" w:sz="0" w:space="0" w:color="auto"/>
              </w:divBdr>
            </w:div>
            <w:div w:id="1022124194">
              <w:marLeft w:val="0"/>
              <w:marRight w:val="0"/>
              <w:marTop w:val="0"/>
              <w:marBottom w:val="0"/>
              <w:divBdr>
                <w:top w:val="none" w:sz="0" w:space="0" w:color="auto"/>
                <w:left w:val="none" w:sz="0" w:space="0" w:color="auto"/>
                <w:bottom w:val="none" w:sz="0" w:space="0" w:color="auto"/>
                <w:right w:val="none" w:sz="0" w:space="0" w:color="auto"/>
              </w:divBdr>
            </w:div>
            <w:div w:id="1445802610">
              <w:marLeft w:val="0"/>
              <w:marRight w:val="0"/>
              <w:marTop w:val="0"/>
              <w:marBottom w:val="0"/>
              <w:divBdr>
                <w:top w:val="none" w:sz="0" w:space="0" w:color="auto"/>
                <w:left w:val="none" w:sz="0" w:space="0" w:color="auto"/>
                <w:bottom w:val="none" w:sz="0" w:space="0" w:color="auto"/>
                <w:right w:val="none" w:sz="0" w:space="0" w:color="auto"/>
              </w:divBdr>
            </w:div>
          </w:divsChild>
        </w:div>
        <w:div w:id="1864203431">
          <w:marLeft w:val="0"/>
          <w:marRight w:val="0"/>
          <w:marTop w:val="0"/>
          <w:marBottom w:val="0"/>
          <w:divBdr>
            <w:top w:val="none" w:sz="0" w:space="0" w:color="auto"/>
            <w:left w:val="none" w:sz="0" w:space="0" w:color="auto"/>
            <w:bottom w:val="none" w:sz="0" w:space="0" w:color="auto"/>
            <w:right w:val="none" w:sz="0" w:space="0" w:color="auto"/>
          </w:divBdr>
        </w:div>
        <w:div w:id="1935548152">
          <w:marLeft w:val="0"/>
          <w:marRight w:val="0"/>
          <w:marTop w:val="0"/>
          <w:marBottom w:val="0"/>
          <w:divBdr>
            <w:top w:val="none" w:sz="0" w:space="0" w:color="auto"/>
            <w:left w:val="none" w:sz="0" w:space="0" w:color="auto"/>
            <w:bottom w:val="none" w:sz="0" w:space="0" w:color="auto"/>
            <w:right w:val="none" w:sz="0" w:space="0" w:color="auto"/>
          </w:divBdr>
          <w:divsChild>
            <w:div w:id="190136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15295">
      <w:bodyDiv w:val="1"/>
      <w:marLeft w:val="0"/>
      <w:marRight w:val="0"/>
      <w:marTop w:val="0"/>
      <w:marBottom w:val="0"/>
      <w:divBdr>
        <w:top w:val="none" w:sz="0" w:space="0" w:color="auto"/>
        <w:left w:val="none" w:sz="0" w:space="0" w:color="auto"/>
        <w:bottom w:val="none" w:sz="0" w:space="0" w:color="auto"/>
        <w:right w:val="none" w:sz="0" w:space="0" w:color="auto"/>
      </w:divBdr>
    </w:div>
    <w:div w:id="293760077">
      <w:bodyDiv w:val="1"/>
      <w:marLeft w:val="0"/>
      <w:marRight w:val="0"/>
      <w:marTop w:val="0"/>
      <w:marBottom w:val="0"/>
      <w:divBdr>
        <w:top w:val="none" w:sz="0" w:space="0" w:color="auto"/>
        <w:left w:val="none" w:sz="0" w:space="0" w:color="auto"/>
        <w:bottom w:val="none" w:sz="0" w:space="0" w:color="auto"/>
        <w:right w:val="none" w:sz="0" w:space="0" w:color="auto"/>
      </w:divBdr>
      <w:divsChild>
        <w:div w:id="172383175">
          <w:marLeft w:val="0"/>
          <w:marRight w:val="0"/>
          <w:marTop w:val="0"/>
          <w:marBottom w:val="0"/>
          <w:divBdr>
            <w:top w:val="none" w:sz="0" w:space="0" w:color="auto"/>
            <w:left w:val="none" w:sz="0" w:space="0" w:color="auto"/>
            <w:bottom w:val="none" w:sz="0" w:space="0" w:color="auto"/>
            <w:right w:val="none" w:sz="0" w:space="0" w:color="auto"/>
          </w:divBdr>
        </w:div>
        <w:div w:id="763762526">
          <w:marLeft w:val="0"/>
          <w:marRight w:val="0"/>
          <w:marTop w:val="0"/>
          <w:marBottom w:val="0"/>
          <w:divBdr>
            <w:top w:val="none" w:sz="0" w:space="0" w:color="auto"/>
            <w:left w:val="none" w:sz="0" w:space="0" w:color="auto"/>
            <w:bottom w:val="none" w:sz="0" w:space="0" w:color="auto"/>
            <w:right w:val="none" w:sz="0" w:space="0" w:color="auto"/>
          </w:divBdr>
        </w:div>
        <w:div w:id="1183519080">
          <w:marLeft w:val="0"/>
          <w:marRight w:val="0"/>
          <w:marTop w:val="0"/>
          <w:marBottom w:val="0"/>
          <w:divBdr>
            <w:top w:val="none" w:sz="0" w:space="0" w:color="auto"/>
            <w:left w:val="none" w:sz="0" w:space="0" w:color="auto"/>
            <w:bottom w:val="none" w:sz="0" w:space="0" w:color="auto"/>
            <w:right w:val="none" w:sz="0" w:space="0" w:color="auto"/>
          </w:divBdr>
        </w:div>
        <w:div w:id="1837450323">
          <w:marLeft w:val="0"/>
          <w:marRight w:val="0"/>
          <w:marTop w:val="0"/>
          <w:marBottom w:val="0"/>
          <w:divBdr>
            <w:top w:val="none" w:sz="0" w:space="0" w:color="auto"/>
            <w:left w:val="none" w:sz="0" w:space="0" w:color="auto"/>
            <w:bottom w:val="none" w:sz="0" w:space="0" w:color="auto"/>
            <w:right w:val="none" w:sz="0" w:space="0" w:color="auto"/>
          </w:divBdr>
        </w:div>
      </w:divsChild>
    </w:div>
    <w:div w:id="320038028">
      <w:bodyDiv w:val="1"/>
      <w:marLeft w:val="0"/>
      <w:marRight w:val="0"/>
      <w:marTop w:val="0"/>
      <w:marBottom w:val="0"/>
      <w:divBdr>
        <w:top w:val="none" w:sz="0" w:space="0" w:color="auto"/>
        <w:left w:val="none" w:sz="0" w:space="0" w:color="auto"/>
        <w:bottom w:val="none" w:sz="0" w:space="0" w:color="auto"/>
        <w:right w:val="none" w:sz="0" w:space="0" w:color="auto"/>
      </w:divBdr>
      <w:divsChild>
        <w:div w:id="708147986">
          <w:marLeft w:val="0"/>
          <w:marRight w:val="0"/>
          <w:marTop w:val="0"/>
          <w:marBottom w:val="0"/>
          <w:divBdr>
            <w:top w:val="none" w:sz="0" w:space="0" w:color="auto"/>
            <w:left w:val="none" w:sz="0" w:space="0" w:color="auto"/>
            <w:bottom w:val="none" w:sz="0" w:space="0" w:color="auto"/>
            <w:right w:val="none" w:sz="0" w:space="0" w:color="auto"/>
          </w:divBdr>
        </w:div>
        <w:div w:id="785193306">
          <w:marLeft w:val="0"/>
          <w:marRight w:val="0"/>
          <w:marTop w:val="0"/>
          <w:marBottom w:val="0"/>
          <w:divBdr>
            <w:top w:val="none" w:sz="0" w:space="0" w:color="auto"/>
            <w:left w:val="none" w:sz="0" w:space="0" w:color="auto"/>
            <w:bottom w:val="none" w:sz="0" w:space="0" w:color="auto"/>
            <w:right w:val="none" w:sz="0" w:space="0" w:color="auto"/>
          </w:divBdr>
        </w:div>
        <w:div w:id="1957829224">
          <w:marLeft w:val="0"/>
          <w:marRight w:val="0"/>
          <w:marTop w:val="0"/>
          <w:marBottom w:val="0"/>
          <w:divBdr>
            <w:top w:val="none" w:sz="0" w:space="0" w:color="auto"/>
            <w:left w:val="none" w:sz="0" w:space="0" w:color="auto"/>
            <w:bottom w:val="none" w:sz="0" w:space="0" w:color="auto"/>
            <w:right w:val="none" w:sz="0" w:space="0" w:color="auto"/>
          </w:divBdr>
        </w:div>
      </w:divsChild>
    </w:div>
    <w:div w:id="406613238">
      <w:bodyDiv w:val="1"/>
      <w:marLeft w:val="0"/>
      <w:marRight w:val="0"/>
      <w:marTop w:val="0"/>
      <w:marBottom w:val="0"/>
      <w:divBdr>
        <w:top w:val="none" w:sz="0" w:space="0" w:color="auto"/>
        <w:left w:val="none" w:sz="0" w:space="0" w:color="auto"/>
        <w:bottom w:val="none" w:sz="0" w:space="0" w:color="auto"/>
        <w:right w:val="none" w:sz="0" w:space="0" w:color="auto"/>
      </w:divBdr>
    </w:div>
    <w:div w:id="470944551">
      <w:bodyDiv w:val="1"/>
      <w:marLeft w:val="0"/>
      <w:marRight w:val="0"/>
      <w:marTop w:val="0"/>
      <w:marBottom w:val="0"/>
      <w:divBdr>
        <w:top w:val="none" w:sz="0" w:space="0" w:color="auto"/>
        <w:left w:val="none" w:sz="0" w:space="0" w:color="auto"/>
        <w:bottom w:val="none" w:sz="0" w:space="0" w:color="auto"/>
        <w:right w:val="none" w:sz="0" w:space="0" w:color="auto"/>
      </w:divBdr>
    </w:div>
    <w:div w:id="486438029">
      <w:bodyDiv w:val="1"/>
      <w:marLeft w:val="0"/>
      <w:marRight w:val="0"/>
      <w:marTop w:val="0"/>
      <w:marBottom w:val="0"/>
      <w:divBdr>
        <w:top w:val="none" w:sz="0" w:space="0" w:color="auto"/>
        <w:left w:val="none" w:sz="0" w:space="0" w:color="auto"/>
        <w:bottom w:val="none" w:sz="0" w:space="0" w:color="auto"/>
        <w:right w:val="none" w:sz="0" w:space="0" w:color="auto"/>
      </w:divBdr>
      <w:divsChild>
        <w:div w:id="570236353">
          <w:marLeft w:val="0"/>
          <w:marRight w:val="0"/>
          <w:marTop w:val="0"/>
          <w:marBottom w:val="0"/>
          <w:divBdr>
            <w:top w:val="none" w:sz="0" w:space="0" w:color="auto"/>
            <w:left w:val="none" w:sz="0" w:space="0" w:color="auto"/>
            <w:bottom w:val="none" w:sz="0" w:space="0" w:color="auto"/>
            <w:right w:val="none" w:sz="0" w:space="0" w:color="auto"/>
          </w:divBdr>
        </w:div>
        <w:div w:id="688945502">
          <w:marLeft w:val="0"/>
          <w:marRight w:val="0"/>
          <w:marTop w:val="0"/>
          <w:marBottom w:val="0"/>
          <w:divBdr>
            <w:top w:val="none" w:sz="0" w:space="0" w:color="auto"/>
            <w:left w:val="none" w:sz="0" w:space="0" w:color="auto"/>
            <w:bottom w:val="none" w:sz="0" w:space="0" w:color="auto"/>
            <w:right w:val="none" w:sz="0" w:space="0" w:color="auto"/>
          </w:divBdr>
        </w:div>
        <w:div w:id="827332632">
          <w:marLeft w:val="0"/>
          <w:marRight w:val="0"/>
          <w:marTop w:val="0"/>
          <w:marBottom w:val="0"/>
          <w:divBdr>
            <w:top w:val="none" w:sz="0" w:space="0" w:color="auto"/>
            <w:left w:val="none" w:sz="0" w:space="0" w:color="auto"/>
            <w:bottom w:val="none" w:sz="0" w:space="0" w:color="auto"/>
            <w:right w:val="none" w:sz="0" w:space="0" w:color="auto"/>
          </w:divBdr>
        </w:div>
        <w:div w:id="955254436">
          <w:marLeft w:val="0"/>
          <w:marRight w:val="0"/>
          <w:marTop w:val="0"/>
          <w:marBottom w:val="0"/>
          <w:divBdr>
            <w:top w:val="none" w:sz="0" w:space="0" w:color="auto"/>
            <w:left w:val="none" w:sz="0" w:space="0" w:color="auto"/>
            <w:bottom w:val="none" w:sz="0" w:space="0" w:color="auto"/>
            <w:right w:val="none" w:sz="0" w:space="0" w:color="auto"/>
          </w:divBdr>
        </w:div>
        <w:div w:id="992492644">
          <w:marLeft w:val="0"/>
          <w:marRight w:val="0"/>
          <w:marTop w:val="0"/>
          <w:marBottom w:val="0"/>
          <w:divBdr>
            <w:top w:val="none" w:sz="0" w:space="0" w:color="auto"/>
            <w:left w:val="none" w:sz="0" w:space="0" w:color="auto"/>
            <w:bottom w:val="none" w:sz="0" w:space="0" w:color="auto"/>
            <w:right w:val="none" w:sz="0" w:space="0" w:color="auto"/>
          </w:divBdr>
        </w:div>
        <w:div w:id="1104837871">
          <w:marLeft w:val="0"/>
          <w:marRight w:val="0"/>
          <w:marTop w:val="0"/>
          <w:marBottom w:val="0"/>
          <w:divBdr>
            <w:top w:val="none" w:sz="0" w:space="0" w:color="auto"/>
            <w:left w:val="none" w:sz="0" w:space="0" w:color="auto"/>
            <w:bottom w:val="none" w:sz="0" w:space="0" w:color="auto"/>
            <w:right w:val="none" w:sz="0" w:space="0" w:color="auto"/>
          </w:divBdr>
        </w:div>
        <w:div w:id="1194271247">
          <w:marLeft w:val="0"/>
          <w:marRight w:val="0"/>
          <w:marTop w:val="0"/>
          <w:marBottom w:val="0"/>
          <w:divBdr>
            <w:top w:val="none" w:sz="0" w:space="0" w:color="auto"/>
            <w:left w:val="none" w:sz="0" w:space="0" w:color="auto"/>
            <w:bottom w:val="none" w:sz="0" w:space="0" w:color="auto"/>
            <w:right w:val="none" w:sz="0" w:space="0" w:color="auto"/>
          </w:divBdr>
        </w:div>
        <w:div w:id="1474981940">
          <w:marLeft w:val="0"/>
          <w:marRight w:val="0"/>
          <w:marTop w:val="0"/>
          <w:marBottom w:val="0"/>
          <w:divBdr>
            <w:top w:val="none" w:sz="0" w:space="0" w:color="auto"/>
            <w:left w:val="none" w:sz="0" w:space="0" w:color="auto"/>
            <w:bottom w:val="none" w:sz="0" w:space="0" w:color="auto"/>
            <w:right w:val="none" w:sz="0" w:space="0" w:color="auto"/>
          </w:divBdr>
        </w:div>
        <w:div w:id="1556821093">
          <w:marLeft w:val="0"/>
          <w:marRight w:val="0"/>
          <w:marTop w:val="0"/>
          <w:marBottom w:val="0"/>
          <w:divBdr>
            <w:top w:val="none" w:sz="0" w:space="0" w:color="auto"/>
            <w:left w:val="none" w:sz="0" w:space="0" w:color="auto"/>
            <w:bottom w:val="none" w:sz="0" w:space="0" w:color="auto"/>
            <w:right w:val="none" w:sz="0" w:space="0" w:color="auto"/>
          </w:divBdr>
        </w:div>
        <w:div w:id="1692678275">
          <w:marLeft w:val="0"/>
          <w:marRight w:val="0"/>
          <w:marTop w:val="0"/>
          <w:marBottom w:val="0"/>
          <w:divBdr>
            <w:top w:val="none" w:sz="0" w:space="0" w:color="auto"/>
            <w:left w:val="none" w:sz="0" w:space="0" w:color="auto"/>
            <w:bottom w:val="none" w:sz="0" w:space="0" w:color="auto"/>
            <w:right w:val="none" w:sz="0" w:space="0" w:color="auto"/>
          </w:divBdr>
        </w:div>
        <w:div w:id="2131127675">
          <w:marLeft w:val="0"/>
          <w:marRight w:val="0"/>
          <w:marTop w:val="0"/>
          <w:marBottom w:val="0"/>
          <w:divBdr>
            <w:top w:val="none" w:sz="0" w:space="0" w:color="auto"/>
            <w:left w:val="none" w:sz="0" w:space="0" w:color="auto"/>
            <w:bottom w:val="none" w:sz="0" w:space="0" w:color="auto"/>
            <w:right w:val="none" w:sz="0" w:space="0" w:color="auto"/>
          </w:divBdr>
        </w:div>
      </w:divsChild>
    </w:div>
    <w:div w:id="522741295">
      <w:bodyDiv w:val="1"/>
      <w:marLeft w:val="0"/>
      <w:marRight w:val="0"/>
      <w:marTop w:val="0"/>
      <w:marBottom w:val="0"/>
      <w:divBdr>
        <w:top w:val="none" w:sz="0" w:space="0" w:color="auto"/>
        <w:left w:val="none" w:sz="0" w:space="0" w:color="auto"/>
        <w:bottom w:val="none" w:sz="0" w:space="0" w:color="auto"/>
        <w:right w:val="none" w:sz="0" w:space="0" w:color="auto"/>
      </w:divBdr>
      <w:divsChild>
        <w:div w:id="1898323592">
          <w:marLeft w:val="0"/>
          <w:marRight w:val="0"/>
          <w:marTop w:val="0"/>
          <w:marBottom w:val="0"/>
          <w:divBdr>
            <w:top w:val="none" w:sz="0" w:space="0" w:color="auto"/>
            <w:left w:val="none" w:sz="0" w:space="0" w:color="auto"/>
            <w:bottom w:val="none" w:sz="0" w:space="0" w:color="auto"/>
            <w:right w:val="none" w:sz="0" w:space="0" w:color="auto"/>
          </w:divBdr>
        </w:div>
        <w:div w:id="1986008099">
          <w:marLeft w:val="0"/>
          <w:marRight w:val="0"/>
          <w:marTop w:val="0"/>
          <w:marBottom w:val="0"/>
          <w:divBdr>
            <w:top w:val="none" w:sz="0" w:space="0" w:color="auto"/>
            <w:left w:val="none" w:sz="0" w:space="0" w:color="auto"/>
            <w:bottom w:val="none" w:sz="0" w:space="0" w:color="auto"/>
            <w:right w:val="none" w:sz="0" w:space="0" w:color="auto"/>
          </w:divBdr>
        </w:div>
        <w:div w:id="2072999168">
          <w:marLeft w:val="0"/>
          <w:marRight w:val="0"/>
          <w:marTop w:val="0"/>
          <w:marBottom w:val="0"/>
          <w:divBdr>
            <w:top w:val="none" w:sz="0" w:space="0" w:color="auto"/>
            <w:left w:val="none" w:sz="0" w:space="0" w:color="auto"/>
            <w:bottom w:val="none" w:sz="0" w:space="0" w:color="auto"/>
            <w:right w:val="none" w:sz="0" w:space="0" w:color="auto"/>
          </w:divBdr>
        </w:div>
      </w:divsChild>
    </w:div>
    <w:div w:id="568150081">
      <w:bodyDiv w:val="1"/>
      <w:marLeft w:val="0"/>
      <w:marRight w:val="0"/>
      <w:marTop w:val="0"/>
      <w:marBottom w:val="0"/>
      <w:divBdr>
        <w:top w:val="none" w:sz="0" w:space="0" w:color="auto"/>
        <w:left w:val="none" w:sz="0" w:space="0" w:color="auto"/>
        <w:bottom w:val="none" w:sz="0" w:space="0" w:color="auto"/>
        <w:right w:val="none" w:sz="0" w:space="0" w:color="auto"/>
      </w:divBdr>
    </w:div>
    <w:div w:id="569001196">
      <w:bodyDiv w:val="1"/>
      <w:marLeft w:val="0"/>
      <w:marRight w:val="0"/>
      <w:marTop w:val="0"/>
      <w:marBottom w:val="0"/>
      <w:divBdr>
        <w:top w:val="none" w:sz="0" w:space="0" w:color="auto"/>
        <w:left w:val="none" w:sz="0" w:space="0" w:color="auto"/>
        <w:bottom w:val="none" w:sz="0" w:space="0" w:color="auto"/>
        <w:right w:val="none" w:sz="0" w:space="0" w:color="auto"/>
      </w:divBdr>
      <w:divsChild>
        <w:div w:id="301465752">
          <w:marLeft w:val="0"/>
          <w:marRight w:val="0"/>
          <w:marTop w:val="0"/>
          <w:marBottom w:val="0"/>
          <w:divBdr>
            <w:top w:val="none" w:sz="0" w:space="0" w:color="auto"/>
            <w:left w:val="none" w:sz="0" w:space="0" w:color="auto"/>
            <w:bottom w:val="none" w:sz="0" w:space="0" w:color="auto"/>
            <w:right w:val="none" w:sz="0" w:space="0" w:color="auto"/>
          </w:divBdr>
        </w:div>
        <w:div w:id="1380519711">
          <w:marLeft w:val="0"/>
          <w:marRight w:val="0"/>
          <w:marTop w:val="0"/>
          <w:marBottom w:val="0"/>
          <w:divBdr>
            <w:top w:val="none" w:sz="0" w:space="0" w:color="auto"/>
            <w:left w:val="none" w:sz="0" w:space="0" w:color="auto"/>
            <w:bottom w:val="none" w:sz="0" w:space="0" w:color="auto"/>
            <w:right w:val="none" w:sz="0" w:space="0" w:color="auto"/>
          </w:divBdr>
        </w:div>
      </w:divsChild>
    </w:div>
    <w:div w:id="586033831">
      <w:bodyDiv w:val="1"/>
      <w:marLeft w:val="0"/>
      <w:marRight w:val="0"/>
      <w:marTop w:val="0"/>
      <w:marBottom w:val="0"/>
      <w:divBdr>
        <w:top w:val="none" w:sz="0" w:space="0" w:color="auto"/>
        <w:left w:val="none" w:sz="0" w:space="0" w:color="auto"/>
        <w:bottom w:val="none" w:sz="0" w:space="0" w:color="auto"/>
        <w:right w:val="none" w:sz="0" w:space="0" w:color="auto"/>
      </w:divBdr>
      <w:divsChild>
        <w:div w:id="1380206706">
          <w:marLeft w:val="0"/>
          <w:marRight w:val="0"/>
          <w:marTop w:val="0"/>
          <w:marBottom w:val="0"/>
          <w:divBdr>
            <w:top w:val="none" w:sz="0" w:space="0" w:color="auto"/>
            <w:left w:val="none" w:sz="0" w:space="0" w:color="auto"/>
            <w:bottom w:val="none" w:sz="0" w:space="0" w:color="auto"/>
            <w:right w:val="none" w:sz="0" w:space="0" w:color="auto"/>
          </w:divBdr>
        </w:div>
        <w:div w:id="1381708347">
          <w:marLeft w:val="0"/>
          <w:marRight w:val="0"/>
          <w:marTop w:val="0"/>
          <w:marBottom w:val="0"/>
          <w:divBdr>
            <w:top w:val="none" w:sz="0" w:space="0" w:color="auto"/>
            <w:left w:val="none" w:sz="0" w:space="0" w:color="auto"/>
            <w:bottom w:val="none" w:sz="0" w:space="0" w:color="auto"/>
            <w:right w:val="none" w:sz="0" w:space="0" w:color="auto"/>
          </w:divBdr>
        </w:div>
        <w:div w:id="1548296819">
          <w:marLeft w:val="0"/>
          <w:marRight w:val="0"/>
          <w:marTop w:val="0"/>
          <w:marBottom w:val="0"/>
          <w:divBdr>
            <w:top w:val="none" w:sz="0" w:space="0" w:color="auto"/>
            <w:left w:val="none" w:sz="0" w:space="0" w:color="auto"/>
            <w:bottom w:val="none" w:sz="0" w:space="0" w:color="auto"/>
            <w:right w:val="none" w:sz="0" w:space="0" w:color="auto"/>
          </w:divBdr>
        </w:div>
      </w:divsChild>
    </w:div>
    <w:div w:id="610865482">
      <w:bodyDiv w:val="1"/>
      <w:marLeft w:val="0"/>
      <w:marRight w:val="0"/>
      <w:marTop w:val="0"/>
      <w:marBottom w:val="0"/>
      <w:divBdr>
        <w:top w:val="none" w:sz="0" w:space="0" w:color="auto"/>
        <w:left w:val="none" w:sz="0" w:space="0" w:color="auto"/>
        <w:bottom w:val="none" w:sz="0" w:space="0" w:color="auto"/>
        <w:right w:val="none" w:sz="0" w:space="0" w:color="auto"/>
      </w:divBdr>
      <w:divsChild>
        <w:div w:id="21633334">
          <w:marLeft w:val="0"/>
          <w:marRight w:val="0"/>
          <w:marTop w:val="0"/>
          <w:marBottom w:val="0"/>
          <w:divBdr>
            <w:top w:val="none" w:sz="0" w:space="0" w:color="auto"/>
            <w:left w:val="none" w:sz="0" w:space="0" w:color="auto"/>
            <w:bottom w:val="none" w:sz="0" w:space="0" w:color="auto"/>
            <w:right w:val="none" w:sz="0" w:space="0" w:color="auto"/>
          </w:divBdr>
          <w:divsChild>
            <w:div w:id="1397237582">
              <w:marLeft w:val="0"/>
              <w:marRight w:val="0"/>
              <w:marTop w:val="0"/>
              <w:marBottom w:val="0"/>
              <w:divBdr>
                <w:top w:val="none" w:sz="0" w:space="0" w:color="auto"/>
                <w:left w:val="none" w:sz="0" w:space="0" w:color="auto"/>
                <w:bottom w:val="none" w:sz="0" w:space="0" w:color="auto"/>
                <w:right w:val="none" w:sz="0" w:space="0" w:color="auto"/>
              </w:divBdr>
            </w:div>
          </w:divsChild>
        </w:div>
        <w:div w:id="57438688">
          <w:marLeft w:val="0"/>
          <w:marRight w:val="0"/>
          <w:marTop w:val="0"/>
          <w:marBottom w:val="0"/>
          <w:divBdr>
            <w:top w:val="none" w:sz="0" w:space="0" w:color="auto"/>
            <w:left w:val="none" w:sz="0" w:space="0" w:color="auto"/>
            <w:bottom w:val="none" w:sz="0" w:space="0" w:color="auto"/>
            <w:right w:val="none" w:sz="0" w:space="0" w:color="auto"/>
          </w:divBdr>
          <w:divsChild>
            <w:div w:id="848101693">
              <w:marLeft w:val="0"/>
              <w:marRight w:val="0"/>
              <w:marTop w:val="0"/>
              <w:marBottom w:val="0"/>
              <w:divBdr>
                <w:top w:val="none" w:sz="0" w:space="0" w:color="auto"/>
                <w:left w:val="none" w:sz="0" w:space="0" w:color="auto"/>
                <w:bottom w:val="none" w:sz="0" w:space="0" w:color="auto"/>
                <w:right w:val="none" w:sz="0" w:space="0" w:color="auto"/>
              </w:divBdr>
            </w:div>
          </w:divsChild>
        </w:div>
        <w:div w:id="135607323">
          <w:marLeft w:val="0"/>
          <w:marRight w:val="0"/>
          <w:marTop w:val="0"/>
          <w:marBottom w:val="0"/>
          <w:divBdr>
            <w:top w:val="none" w:sz="0" w:space="0" w:color="auto"/>
            <w:left w:val="none" w:sz="0" w:space="0" w:color="auto"/>
            <w:bottom w:val="none" w:sz="0" w:space="0" w:color="auto"/>
            <w:right w:val="none" w:sz="0" w:space="0" w:color="auto"/>
          </w:divBdr>
          <w:divsChild>
            <w:div w:id="1897545642">
              <w:marLeft w:val="0"/>
              <w:marRight w:val="0"/>
              <w:marTop w:val="0"/>
              <w:marBottom w:val="0"/>
              <w:divBdr>
                <w:top w:val="none" w:sz="0" w:space="0" w:color="auto"/>
                <w:left w:val="none" w:sz="0" w:space="0" w:color="auto"/>
                <w:bottom w:val="none" w:sz="0" w:space="0" w:color="auto"/>
                <w:right w:val="none" w:sz="0" w:space="0" w:color="auto"/>
              </w:divBdr>
            </w:div>
          </w:divsChild>
        </w:div>
        <w:div w:id="186411844">
          <w:marLeft w:val="0"/>
          <w:marRight w:val="0"/>
          <w:marTop w:val="0"/>
          <w:marBottom w:val="0"/>
          <w:divBdr>
            <w:top w:val="none" w:sz="0" w:space="0" w:color="auto"/>
            <w:left w:val="none" w:sz="0" w:space="0" w:color="auto"/>
            <w:bottom w:val="none" w:sz="0" w:space="0" w:color="auto"/>
            <w:right w:val="none" w:sz="0" w:space="0" w:color="auto"/>
          </w:divBdr>
          <w:divsChild>
            <w:div w:id="1521160954">
              <w:marLeft w:val="0"/>
              <w:marRight w:val="0"/>
              <w:marTop w:val="0"/>
              <w:marBottom w:val="0"/>
              <w:divBdr>
                <w:top w:val="none" w:sz="0" w:space="0" w:color="auto"/>
                <w:left w:val="none" w:sz="0" w:space="0" w:color="auto"/>
                <w:bottom w:val="none" w:sz="0" w:space="0" w:color="auto"/>
                <w:right w:val="none" w:sz="0" w:space="0" w:color="auto"/>
              </w:divBdr>
            </w:div>
          </w:divsChild>
        </w:div>
        <w:div w:id="459346455">
          <w:marLeft w:val="0"/>
          <w:marRight w:val="0"/>
          <w:marTop w:val="0"/>
          <w:marBottom w:val="0"/>
          <w:divBdr>
            <w:top w:val="none" w:sz="0" w:space="0" w:color="auto"/>
            <w:left w:val="none" w:sz="0" w:space="0" w:color="auto"/>
            <w:bottom w:val="none" w:sz="0" w:space="0" w:color="auto"/>
            <w:right w:val="none" w:sz="0" w:space="0" w:color="auto"/>
          </w:divBdr>
          <w:divsChild>
            <w:div w:id="1395161060">
              <w:marLeft w:val="0"/>
              <w:marRight w:val="0"/>
              <w:marTop w:val="0"/>
              <w:marBottom w:val="0"/>
              <w:divBdr>
                <w:top w:val="none" w:sz="0" w:space="0" w:color="auto"/>
                <w:left w:val="none" w:sz="0" w:space="0" w:color="auto"/>
                <w:bottom w:val="none" w:sz="0" w:space="0" w:color="auto"/>
                <w:right w:val="none" w:sz="0" w:space="0" w:color="auto"/>
              </w:divBdr>
            </w:div>
          </w:divsChild>
        </w:div>
        <w:div w:id="470706945">
          <w:marLeft w:val="0"/>
          <w:marRight w:val="0"/>
          <w:marTop w:val="0"/>
          <w:marBottom w:val="0"/>
          <w:divBdr>
            <w:top w:val="none" w:sz="0" w:space="0" w:color="auto"/>
            <w:left w:val="none" w:sz="0" w:space="0" w:color="auto"/>
            <w:bottom w:val="none" w:sz="0" w:space="0" w:color="auto"/>
            <w:right w:val="none" w:sz="0" w:space="0" w:color="auto"/>
          </w:divBdr>
          <w:divsChild>
            <w:div w:id="248008967">
              <w:marLeft w:val="0"/>
              <w:marRight w:val="0"/>
              <w:marTop w:val="0"/>
              <w:marBottom w:val="0"/>
              <w:divBdr>
                <w:top w:val="none" w:sz="0" w:space="0" w:color="auto"/>
                <w:left w:val="none" w:sz="0" w:space="0" w:color="auto"/>
                <w:bottom w:val="none" w:sz="0" w:space="0" w:color="auto"/>
                <w:right w:val="none" w:sz="0" w:space="0" w:color="auto"/>
              </w:divBdr>
            </w:div>
          </w:divsChild>
        </w:div>
        <w:div w:id="693845946">
          <w:marLeft w:val="0"/>
          <w:marRight w:val="0"/>
          <w:marTop w:val="0"/>
          <w:marBottom w:val="0"/>
          <w:divBdr>
            <w:top w:val="none" w:sz="0" w:space="0" w:color="auto"/>
            <w:left w:val="none" w:sz="0" w:space="0" w:color="auto"/>
            <w:bottom w:val="none" w:sz="0" w:space="0" w:color="auto"/>
            <w:right w:val="none" w:sz="0" w:space="0" w:color="auto"/>
          </w:divBdr>
          <w:divsChild>
            <w:div w:id="289435270">
              <w:marLeft w:val="0"/>
              <w:marRight w:val="0"/>
              <w:marTop w:val="0"/>
              <w:marBottom w:val="0"/>
              <w:divBdr>
                <w:top w:val="none" w:sz="0" w:space="0" w:color="auto"/>
                <w:left w:val="none" w:sz="0" w:space="0" w:color="auto"/>
                <w:bottom w:val="none" w:sz="0" w:space="0" w:color="auto"/>
                <w:right w:val="none" w:sz="0" w:space="0" w:color="auto"/>
              </w:divBdr>
            </w:div>
          </w:divsChild>
        </w:div>
        <w:div w:id="1117527401">
          <w:marLeft w:val="0"/>
          <w:marRight w:val="0"/>
          <w:marTop w:val="0"/>
          <w:marBottom w:val="0"/>
          <w:divBdr>
            <w:top w:val="none" w:sz="0" w:space="0" w:color="auto"/>
            <w:left w:val="none" w:sz="0" w:space="0" w:color="auto"/>
            <w:bottom w:val="none" w:sz="0" w:space="0" w:color="auto"/>
            <w:right w:val="none" w:sz="0" w:space="0" w:color="auto"/>
          </w:divBdr>
          <w:divsChild>
            <w:div w:id="38673405">
              <w:marLeft w:val="0"/>
              <w:marRight w:val="0"/>
              <w:marTop w:val="0"/>
              <w:marBottom w:val="0"/>
              <w:divBdr>
                <w:top w:val="none" w:sz="0" w:space="0" w:color="auto"/>
                <w:left w:val="none" w:sz="0" w:space="0" w:color="auto"/>
                <w:bottom w:val="none" w:sz="0" w:space="0" w:color="auto"/>
                <w:right w:val="none" w:sz="0" w:space="0" w:color="auto"/>
              </w:divBdr>
            </w:div>
          </w:divsChild>
        </w:div>
        <w:div w:id="1149400316">
          <w:marLeft w:val="0"/>
          <w:marRight w:val="0"/>
          <w:marTop w:val="0"/>
          <w:marBottom w:val="0"/>
          <w:divBdr>
            <w:top w:val="none" w:sz="0" w:space="0" w:color="auto"/>
            <w:left w:val="none" w:sz="0" w:space="0" w:color="auto"/>
            <w:bottom w:val="none" w:sz="0" w:space="0" w:color="auto"/>
            <w:right w:val="none" w:sz="0" w:space="0" w:color="auto"/>
          </w:divBdr>
          <w:divsChild>
            <w:div w:id="796140738">
              <w:marLeft w:val="0"/>
              <w:marRight w:val="0"/>
              <w:marTop w:val="0"/>
              <w:marBottom w:val="0"/>
              <w:divBdr>
                <w:top w:val="none" w:sz="0" w:space="0" w:color="auto"/>
                <w:left w:val="none" w:sz="0" w:space="0" w:color="auto"/>
                <w:bottom w:val="none" w:sz="0" w:space="0" w:color="auto"/>
                <w:right w:val="none" w:sz="0" w:space="0" w:color="auto"/>
              </w:divBdr>
            </w:div>
          </w:divsChild>
        </w:div>
        <w:div w:id="1283611421">
          <w:marLeft w:val="0"/>
          <w:marRight w:val="0"/>
          <w:marTop w:val="0"/>
          <w:marBottom w:val="0"/>
          <w:divBdr>
            <w:top w:val="none" w:sz="0" w:space="0" w:color="auto"/>
            <w:left w:val="none" w:sz="0" w:space="0" w:color="auto"/>
            <w:bottom w:val="none" w:sz="0" w:space="0" w:color="auto"/>
            <w:right w:val="none" w:sz="0" w:space="0" w:color="auto"/>
          </w:divBdr>
          <w:divsChild>
            <w:div w:id="853767458">
              <w:marLeft w:val="0"/>
              <w:marRight w:val="0"/>
              <w:marTop w:val="0"/>
              <w:marBottom w:val="0"/>
              <w:divBdr>
                <w:top w:val="none" w:sz="0" w:space="0" w:color="auto"/>
                <w:left w:val="none" w:sz="0" w:space="0" w:color="auto"/>
                <w:bottom w:val="none" w:sz="0" w:space="0" w:color="auto"/>
                <w:right w:val="none" w:sz="0" w:space="0" w:color="auto"/>
              </w:divBdr>
            </w:div>
          </w:divsChild>
        </w:div>
        <w:div w:id="1961956963">
          <w:marLeft w:val="0"/>
          <w:marRight w:val="0"/>
          <w:marTop w:val="0"/>
          <w:marBottom w:val="0"/>
          <w:divBdr>
            <w:top w:val="none" w:sz="0" w:space="0" w:color="auto"/>
            <w:left w:val="none" w:sz="0" w:space="0" w:color="auto"/>
            <w:bottom w:val="none" w:sz="0" w:space="0" w:color="auto"/>
            <w:right w:val="none" w:sz="0" w:space="0" w:color="auto"/>
          </w:divBdr>
          <w:divsChild>
            <w:div w:id="814682940">
              <w:marLeft w:val="0"/>
              <w:marRight w:val="0"/>
              <w:marTop w:val="0"/>
              <w:marBottom w:val="0"/>
              <w:divBdr>
                <w:top w:val="none" w:sz="0" w:space="0" w:color="auto"/>
                <w:left w:val="none" w:sz="0" w:space="0" w:color="auto"/>
                <w:bottom w:val="none" w:sz="0" w:space="0" w:color="auto"/>
                <w:right w:val="none" w:sz="0" w:space="0" w:color="auto"/>
              </w:divBdr>
            </w:div>
          </w:divsChild>
        </w:div>
        <w:div w:id="2025400512">
          <w:marLeft w:val="0"/>
          <w:marRight w:val="0"/>
          <w:marTop w:val="0"/>
          <w:marBottom w:val="0"/>
          <w:divBdr>
            <w:top w:val="none" w:sz="0" w:space="0" w:color="auto"/>
            <w:left w:val="none" w:sz="0" w:space="0" w:color="auto"/>
            <w:bottom w:val="none" w:sz="0" w:space="0" w:color="auto"/>
            <w:right w:val="none" w:sz="0" w:space="0" w:color="auto"/>
          </w:divBdr>
          <w:divsChild>
            <w:div w:id="90409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467778">
      <w:bodyDiv w:val="1"/>
      <w:marLeft w:val="0"/>
      <w:marRight w:val="0"/>
      <w:marTop w:val="0"/>
      <w:marBottom w:val="0"/>
      <w:divBdr>
        <w:top w:val="none" w:sz="0" w:space="0" w:color="auto"/>
        <w:left w:val="none" w:sz="0" w:space="0" w:color="auto"/>
        <w:bottom w:val="none" w:sz="0" w:space="0" w:color="auto"/>
        <w:right w:val="none" w:sz="0" w:space="0" w:color="auto"/>
      </w:divBdr>
      <w:divsChild>
        <w:div w:id="841630458">
          <w:marLeft w:val="0"/>
          <w:marRight w:val="0"/>
          <w:marTop w:val="0"/>
          <w:marBottom w:val="0"/>
          <w:divBdr>
            <w:top w:val="none" w:sz="0" w:space="0" w:color="auto"/>
            <w:left w:val="none" w:sz="0" w:space="0" w:color="auto"/>
            <w:bottom w:val="none" w:sz="0" w:space="0" w:color="auto"/>
            <w:right w:val="none" w:sz="0" w:space="0" w:color="auto"/>
          </w:divBdr>
        </w:div>
        <w:div w:id="1129081313">
          <w:marLeft w:val="0"/>
          <w:marRight w:val="0"/>
          <w:marTop w:val="0"/>
          <w:marBottom w:val="0"/>
          <w:divBdr>
            <w:top w:val="none" w:sz="0" w:space="0" w:color="auto"/>
            <w:left w:val="none" w:sz="0" w:space="0" w:color="auto"/>
            <w:bottom w:val="none" w:sz="0" w:space="0" w:color="auto"/>
            <w:right w:val="none" w:sz="0" w:space="0" w:color="auto"/>
          </w:divBdr>
        </w:div>
        <w:div w:id="1524635332">
          <w:marLeft w:val="0"/>
          <w:marRight w:val="0"/>
          <w:marTop w:val="0"/>
          <w:marBottom w:val="0"/>
          <w:divBdr>
            <w:top w:val="none" w:sz="0" w:space="0" w:color="auto"/>
            <w:left w:val="none" w:sz="0" w:space="0" w:color="auto"/>
            <w:bottom w:val="none" w:sz="0" w:space="0" w:color="auto"/>
            <w:right w:val="none" w:sz="0" w:space="0" w:color="auto"/>
          </w:divBdr>
        </w:div>
        <w:div w:id="2130001942">
          <w:marLeft w:val="0"/>
          <w:marRight w:val="0"/>
          <w:marTop w:val="0"/>
          <w:marBottom w:val="0"/>
          <w:divBdr>
            <w:top w:val="none" w:sz="0" w:space="0" w:color="auto"/>
            <w:left w:val="none" w:sz="0" w:space="0" w:color="auto"/>
            <w:bottom w:val="none" w:sz="0" w:space="0" w:color="auto"/>
            <w:right w:val="none" w:sz="0" w:space="0" w:color="auto"/>
          </w:divBdr>
        </w:div>
      </w:divsChild>
    </w:div>
    <w:div w:id="684986420">
      <w:bodyDiv w:val="1"/>
      <w:marLeft w:val="0"/>
      <w:marRight w:val="0"/>
      <w:marTop w:val="0"/>
      <w:marBottom w:val="0"/>
      <w:divBdr>
        <w:top w:val="none" w:sz="0" w:space="0" w:color="auto"/>
        <w:left w:val="none" w:sz="0" w:space="0" w:color="auto"/>
        <w:bottom w:val="none" w:sz="0" w:space="0" w:color="auto"/>
        <w:right w:val="none" w:sz="0" w:space="0" w:color="auto"/>
      </w:divBdr>
      <w:divsChild>
        <w:div w:id="835726243">
          <w:marLeft w:val="0"/>
          <w:marRight w:val="0"/>
          <w:marTop w:val="0"/>
          <w:marBottom w:val="0"/>
          <w:divBdr>
            <w:top w:val="none" w:sz="0" w:space="0" w:color="auto"/>
            <w:left w:val="none" w:sz="0" w:space="0" w:color="auto"/>
            <w:bottom w:val="none" w:sz="0" w:space="0" w:color="auto"/>
            <w:right w:val="none" w:sz="0" w:space="0" w:color="auto"/>
          </w:divBdr>
        </w:div>
        <w:div w:id="1057241723">
          <w:marLeft w:val="0"/>
          <w:marRight w:val="0"/>
          <w:marTop w:val="0"/>
          <w:marBottom w:val="0"/>
          <w:divBdr>
            <w:top w:val="none" w:sz="0" w:space="0" w:color="auto"/>
            <w:left w:val="none" w:sz="0" w:space="0" w:color="auto"/>
            <w:bottom w:val="none" w:sz="0" w:space="0" w:color="auto"/>
            <w:right w:val="none" w:sz="0" w:space="0" w:color="auto"/>
          </w:divBdr>
        </w:div>
        <w:div w:id="1463183905">
          <w:marLeft w:val="0"/>
          <w:marRight w:val="0"/>
          <w:marTop w:val="0"/>
          <w:marBottom w:val="0"/>
          <w:divBdr>
            <w:top w:val="none" w:sz="0" w:space="0" w:color="auto"/>
            <w:left w:val="none" w:sz="0" w:space="0" w:color="auto"/>
            <w:bottom w:val="none" w:sz="0" w:space="0" w:color="auto"/>
            <w:right w:val="none" w:sz="0" w:space="0" w:color="auto"/>
          </w:divBdr>
        </w:div>
        <w:div w:id="1474709856">
          <w:marLeft w:val="0"/>
          <w:marRight w:val="0"/>
          <w:marTop w:val="0"/>
          <w:marBottom w:val="0"/>
          <w:divBdr>
            <w:top w:val="none" w:sz="0" w:space="0" w:color="auto"/>
            <w:left w:val="none" w:sz="0" w:space="0" w:color="auto"/>
            <w:bottom w:val="none" w:sz="0" w:space="0" w:color="auto"/>
            <w:right w:val="none" w:sz="0" w:space="0" w:color="auto"/>
          </w:divBdr>
        </w:div>
      </w:divsChild>
    </w:div>
    <w:div w:id="710963446">
      <w:bodyDiv w:val="1"/>
      <w:marLeft w:val="0"/>
      <w:marRight w:val="0"/>
      <w:marTop w:val="0"/>
      <w:marBottom w:val="0"/>
      <w:divBdr>
        <w:top w:val="none" w:sz="0" w:space="0" w:color="auto"/>
        <w:left w:val="none" w:sz="0" w:space="0" w:color="auto"/>
        <w:bottom w:val="none" w:sz="0" w:space="0" w:color="auto"/>
        <w:right w:val="none" w:sz="0" w:space="0" w:color="auto"/>
      </w:divBdr>
      <w:divsChild>
        <w:div w:id="88547326">
          <w:marLeft w:val="0"/>
          <w:marRight w:val="0"/>
          <w:marTop w:val="0"/>
          <w:marBottom w:val="0"/>
          <w:divBdr>
            <w:top w:val="none" w:sz="0" w:space="0" w:color="auto"/>
            <w:left w:val="none" w:sz="0" w:space="0" w:color="auto"/>
            <w:bottom w:val="none" w:sz="0" w:space="0" w:color="auto"/>
            <w:right w:val="none" w:sz="0" w:space="0" w:color="auto"/>
          </w:divBdr>
          <w:divsChild>
            <w:div w:id="575819054">
              <w:marLeft w:val="0"/>
              <w:marRight w:val="0"/>
              <w:marTop w:val="0"/>
              <w:marBottom w:val="0"/>
              <w:divBdr>
                <w:top w:val="none" w:sz="0" w:space="0" w:color="auto"/>
                <w:left w:val="none" w:sz="0" w:space="0" w:color="auto"/>
                <w:bottom w:val="none" w:sz="0" w:space="0" w:color="auto"/>
                <w:right w:val="none" w:sz="0" w:space="0" w:color="auto"/>
              </w:divBdr>
            </w:div>
          </w:divsChild>
        </w:div>
        <w:div w:id="103502246">
          <w:marLeft w:val="0"/>
          <w:marRight w:val="0"/>
          <w:marTop w:val="0"/>
          <w:marBottom w:val="0"/>
          <w:divBdr>
            <w:top w:val="none" w:sz="0" w:space="0" w:color="auto"/>
            <w:left w:val="none" w:sz="0" w:space="0" w:color="auto"/>
            <w:bottom w:val="none" w:sz="0" w:space="0" w:color="auto"/>
            <w:right w:val="none" w:sz="0" w:space="0" w:color="auto"/>
          </w:divBdr>
          <w:divsChild>
            <w:div w:id="1475678366">
              <w:marLeft w:val="0"/>
              <w:marRight w:val="0"/>
              <w:marTop w:val="0"/>
              <w:marBottom w:val="0"/>
              <w:divBdr>
                <w:top w:val="none" w:sz="0" w:space="0" w:color="auto"/>
                <w:left w:val="none" w:sz="0" w:space="0" w:color="auto"/>
                <w:bottom w:val="none" w:sz="0" w:space="0" w:color="auto"/>
                <w:right w:val="none" w:sz="0" w:space="0" w:color="auto"/>
              </w:divBdr>
            </w:div>
          </w:divsChild>
        </w:div>
        <w:div w:id="354574267">
          <w:marLeft w:val="0"/>
          <w:marRight w:val="0"/>
          <w:marTop w:val="0"/>
          <w:marBottom w:val="0"/>
          <w:divBdr>
            <w:top w:val="none" w:sz="0" w:space="0" w:color="auto"/>
            <w:left w:val="none" w:sz="0" w:space="0" w:color="auto"/>
            <w:bottom w:val="none" w:sz="0" w:space="0" w:color="auto"/>
            <w:right w:val="none" w:sz="0" w:space="0" w:color="auto"/>
          </w:divBdr>
          <w:divsChild>
            <w:div w:id="1618027957">
              <w:marLeft w:val="0"/>
              <w:marRight w:val="0"/>
              <w:marTop w:val="0"/>
              <w:marBottom w:val="0"/>
              <w:divBdr>
                <w:top w:val="none" w:sz="0" w:space="0" w:color="auto"/>
                <w:left w:val="none" w:sz="0" w:space="0" w:color="auto"/>
                <w:bottom w:val="none" w:sz="0" w:space="0" w:color="auto"/>
                <w:right w:val="none" w:sz="0" w:space="0" w:color="auto"/>
              </w:divBdr>
            </w:div>
          </w:divsChild>
        </w:div>
        <w:div w:id="377558235">
          <w:marLeft w:val="0"/>
          <w:marRight w:val="0"/>
          <w:marTop w:val="0"/>
          <w:marBottom w:val="0"/>
          <w:divBdr>
            <w:top w:val="none" w:sz="0" w:space="0" w:color="auto"/>
            <w:left w:val="none" w:sz="0" w:space="0" w:color="auto"/>
            <w:bottom w:val="none" w:sz="0" w:space="0" w:color="auto"/>
            <w:right w:val="none" w:sz="0" w:space="0" w:color="auto"/>
          </w:divBdr>
          <w:divsChild>
            <w:div w:id="1252852420">
              <w:marLeft w:val="0"/>
              <w:marRight w:val="0"/>
              <w:marTop w:val="0"/>
              <w:marBottom w:val="0"/>
              <w:divBdr>
                <w:top w:val="none" w:sz="0" w:space="0" w:color="auto"/>
                <w:left w:val="none" w:sz="0" w:space="0" w:color="auto"/>
                <w:bottom w:val="none" w:sz="0" w:space="0" w:color="auto"/>
                <w:right w:val="none" w:sz="0" w:space="0" w:color="auto"/>
              </w:divBdr>
            </w:div>
          </w:divsChild>
        </w:div>
        <w:div w:id="649208755">
          <w:marLeft w:val="0"/>
          <w:marRight w:val="0"/>
          <w:marTop w:val="0"/>
          <w:marBottom w:val="0"/>
          <w:divBdr>
            <w:top w:val="none" w:sz="0" w:space="0" w:color="auto"/>
            <w:left w:val="none" w:sz="0" w:space="0" w:color="auto"/>
            <w:bottom w:val="none" w:sz="0" w:space="0" w:color="auto"/>
            <w:right w:val="none" w:sz="0" w:space="0" w:color="auto"/>
          </w:divBdr>
          <w:divsChild>
            <w:div w:id="684553549">
              <w:marLeft w:val="0"/>
              <w:marRight w:val="0"/>
              <w:marTop w:val="0"/>
              <w:marBottom w:val="0"/>
              <w:divBdr>
                <w:top w:val="none" w:sz="0" w:space="0" w:color="auto"/>
                <w:left w:val="none" w:sz="0" w:space="0" w:color="auto"/>
                <w:bottom w:val="none" w:sz="0" w:space="0" w:color="auto"/>
                <w:right w:val="none" w:sz="0" w:space="0" w:color="auto"/>
              </w:divBdr>
            </w:div>
          </w:divsChild>
        </w:div>
        <w:div w:id="832720715">
          <w:marLeft w:val="0"/>
          <w:marRight w:val="0"/>
          <w:marTop w:val="0"/>
          <w:marBottom w:val="0"/>
          <w:divBdr>
            <w:top w:val="none" w:sz="0" w:space="0" w:color="auto"/>
            <w:left w:val="none" w:sz="0" w:space="0" w:color="auto"/>
            <w:bottom w:val="none" w:sz="0" w:space="0" w:color="auto"/>
            <w:right w:val="none" w:sz="0" w:space="0" w:color="auto"/>
          </w:divBdr>
          <w:divsChild>
            <w:div w:id="533737823">
              <w:marLeft w:val="0"/>
              <w:marRight w:val="0"/>
              <w:marTop w:val="0"/>
              <w:marBottom w:val="0"/>
              <w:divBdr>
                <w:top w:val="none" w:sz="0" w:space="0" w:color="auto"/>
                <w:left w:val="none" w:sz="0" w:space="0" w:color="auto"/>
                <w:bottom w:val="none" w:sz="0" w:space="0" w:color="auto"/>
                <w:right w:val="none" w:sz="0" w:space="0" w:color="auto"/>
              </w:divBdr>
            </w:div>
          </w:divsChild>
        </w:div>
        <w:div w:id="904030623">
          <w:marLeft w:val="0"/>
          <w:marRight w:val="0"/>
          <w:marTop w:val="0"/>
          <w:marBottom w:val="0"/>
          <w:divBdr>
            <w:top w:val="none" w:sz="0" w:space="0" w:color="auto"/>
            <w:left w:val="none" w:sz="0" w:space="0" w:color="auto"/>
            <w:bottom w:val="none" w:sz="0" w:space="0" w:color="auto"/>
            <w:right w:val="none" w:sz="0" w:space="0" w:color="auto"/>
          </w:divBdr>
          <w:divsChild>
            <w:div w:id="2024815421">
              <w:marLeft w:val="0"/>
              <w:marRight w:val="0"/>
              <w:marTop w:val="0"/>
              <w:marBottom w:val="0"/>
              <w:divBdr>
                <w:top w:val="none" w:sz="0" w:space="0" w:color="auto"/>
                <w:left w:val="none" w:sz="0" w:space="0" w:color="auto"/>
                <w:bottom w:val="none" w:sz="0" w:space="0" w:color="auto"/>
                <w:right w:val="none" w:sz="0" w:space="0" w:color="auto"/>
              </w:divBdr>
            </w:div>
          </w:divsChild>
        </w:div>
        <w:div w:id="1222130581">
          <w:marLeft w:val="0"/>
          <w:marRight w:val="0"/>
          <w:marTop w:val="0"/>
          <w:marBottom w:val="0"/>
          <w:divBdr>
            <w:top w:val="none" w:sz="0" w:space="0" w:color="auto"/>
            <w:left w:val="none" w:sz="0" w:space="0" w:color="auto"/>
            <w:bottom w:val="none" w:sz="0" w:space="0" w:color="auto"/>
            <w:right w:val="none" w:sz="0" w:space="0" w:color="auto"/>
          </w:divBdr>
          <w:divsChild>
            <w:div w:id="1233585281">
              <w:marLeft w:val="0"/>
              <w:marRight w:val="0"/>
              <w:marTop w:val="0"/>
              <w:marBottom w:val="0"/>
              <w:divBdr>
                <w:top w:val="none" w:sz="0" w:space="0" w:color="auto"/>
                <w:left w:val="none" w:sz="0" w:space="0" w:color="auto"/>
                <w:bottom w:val="none" w:sz="0" w:space="0" w:color="auto"/>
                <w:right w:val="none" w:sz="0" w:space="0" w:color="auto"/>
              </w:divBdr>
            </w:div>
          </w:divsChild>
        </w:div>
        <w:div w:id="1299535630">
          <w:marLeft w:val="0"/>
          <w:marRight w:val="0"/>
          <w:marTop w:val="0"/>
          <w:marBottom w:val="0"/>
          <w:divBdr>
            <w:top w:val="none" w:sz="0" w:space="0" w:color="auto"/>
            <w:left w:val="none" w:sz="0" w:space="0" w:color="auto"/>
            <w:bottom w:val="none" w:sz="0" w:space="0" w:color="auto"/>
            <w:right w:val="none" w:sz="0" w:space="0" w:color="auto"/>
          </w:divBdr>
          <w:divsChild>
            <w:div w:id="439838796">
              <w:marLeft w:val="0"/>
              <w:marRight w:val="0"/>
              <w:marTop w:val="0"/>
              <w:marBottom w:val="0"/>
              <w:divBdr>
                <w:top w:val="none" w:sz="0" w:space="0" w:color="auto"/>
                <w:left w:val="none" w:sz="0" w:space="0" w:color="auto"/>
                <w:bottom w:val="none" w:sz="0" w:space="0" w:color="auto"/>
                <w:right w:val="none" w:sz="0" w:space="0" w:color="auto"/>
              </w:divBdr>
            </w:div>
          </w:divsChild>
        </w:div>
        <w:div w:id="1431468965">
          <w:marLeft w:val="0"/>
          <w:marRight w:val="0"/>
          <w:marTop w:val="0"/>
          <w:marBottom w:val="0"/>
          <w:divBdr>
            <w:top w:val="none" w:sz="0" w:space="0" w:color="auto"/>
            <w:left w:val="none" w:sz="0" w:space="0" w:color="auto"/>
            <w:bottom w:val="none" w:sz="0" w:space="0" w:color="auto"/>
            <w:right w:val="none" w:sz="0" w:space="0" w:color="auto"/>
          </w:divBdr>
          <w:divsChild>
            <w:div w:id="1742487398">
              <w:marLeft w:val="0"/>
              <w:marRight w:val="0"/>
              <w:marTop w:val="0"/>
              <w:marBottom w:val="0"/>
              <w:divBdr>
                <w:top w:val="none" w:sz="0" w:space="0" w:color="auto"/>
                <w:left w:val="none" w:sz="0" w:space="0" w:color="auto"/>
                <w:bottom w:val="none" w:sz="0" w:space="0" w:color="auto"/>
                <w:right w:val="none" w:sz="0" w:space="0" w:color="auto"/>
              </w:divBdr>
            </w:div>
          </w:divsChild>
        </w:div>
        <w:div w:id="1712608485">
          <w:marLeft w:val="0"/>
          <w:marRight w:val="0"/>
          <w:marTop w:val="0"/>
          <w:marBottom w:val="0"/>
          <w:divBdr>
            <w:top w:val="none" w:sz="0" w:space="0" w:color="auto"/>
            <w:left w:val="none" w:sz="0" w:space="0" w:color="auto"/>
            <w:bottom w:val="none" w:sz="0" w:space="0" w:color="auto"/>
            <w:right w:val="none" w:sz="0" w:space="0" w:color="auto"/>
          </w:divBdr>
          <w:divsChild>
            <w:div w:id="944769654">
              <w:marLeft w:val="0"/>
              <w:marRight w:val="0"/>
              <w:marTop w:val="0"/>
              <w:marBottom w:val="0"/>
              <w:divBdr>
                <w:top w:val="none" w:sz="0" w:space="0" w:color="auto"/>
                <w:left w:val="none" w:sz="0" w:space="0" w:color="auto"/>
                <w:bottom w:val="none" w:sz="0" w:space="0" w:color="auto"/>
                <w:right w:val="none" w:sz="0" w:space="0" w:color="auto"/>
              </w:divBdr>
            </w:div>
          </w:divsChild>
        </w:div>
        <w:div w:id="2048673728">
          <w:marLeft w:val="0"/>
          <w:marRight w:val="0"/>
          <w:marTop w:val="0"/>
          <w:marBottom w:val="0"/>
          <w:divBdr>
            <w:top w:val="none" w:sz="0" w:space="0" w:color="auto"/>
            <w:left w:val="none" w:sz="0" w:space="0" w:color="auto"/>
            <w:bottom w:val="none" w:sz="0" w:space="0" w:color="auto"/>
            <w:right w:val="none" w:sz="0" w:space="0" w:color="auto"/>
          </w:divBdr>
          <w:divsChild>
            <w:div w:id="578364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652767">
      <w:bodyDiv w:val="1"/>
      <w:marLeft w:val="0"/>
      <w:marRight w:val="0"/>
      <w:marTop w:val="0"/>
      <w:marBottom w:val="0"/>
      <w:divBdr>
        <w:top w:val="none" w:sz="0" w:space="0" w:color="auto"/>
        <w:left w:val="none" w:sz="0" w:space="0" w:color="auto"/>
        <w:bottom w:val="none" w:sz="0" w:space="0" w:color="auto"/>
        <w:right w:val="none" w:sz="0" w:space="0" w:color="auto"/>
      </w:divBdr>
    </w:div>
    <w:div w:id="839854909">
      <w:bodyDiv w:val="1"/>
      <w:marLeft w:val="0"/>
      <w:marRight w:val="0"/>
      <w:marTop w:val="0"/>
      <w:marBottom w:val="0"/>
      <w:divBdr>
        <w:top w:val="none" w:sz="0" w:space="0" w:color="auto"/>
        <w:left w:val="none" w:sz="0" w:space="0" w:color="auto"/>
        <w:bottom w:val="none" w:sz="0" w:space="0" w:color="auto"/>
        <w:right w:val="none" w:sz="0" w:space="0" w:color="auto"/>
      </w:divBdr>
      <w:divsChild>
        <w:div w:id="55248282">
          <w:marLeft w:val="0"/>
          <w:marRight w:val="0"/>
          <w:marTop w:val="0"/>
          <w:marBottom w:val="0"/>
          <w:divBdr>
            <w:top w:val="none" w:sz="0" w:space="0" w:color="auto"/>
            <w:left w:val="none" w:sz="0" w:space="0" w:color="auto"/>
            <w:bottom w:val="none" w:sz="0" w:space="0" w:color="auto"/>
            <w:right w:val="none" w:sz="0" w:space="0" w:color="auto"/>
          </w:divBdr>
        </w:div>
        <w:div w:id="1652245910">
          <w:marLeft w:val="0"/>
          <w:marRight w:val="0"/>
          <w:marTop w:val="0"/>
          <w:marBottom w:val="0"/>
          <w:divBdr>
            <w:top w:val="none" w:sz="0" w:space="0" w:color="auto"/>
            <w:left w:val="none" w:sz="0" w:space="0" w:color="auto"/>
            <w:bottom w:val="none" w:sz="0" w:space="0" w:color="auto"/>
            <w:right w:val="none" w:sz="0" w:space="0" w:color="auto"/>
          </w:divBdr>
        </w:div>
      </w:divsChild>
    </w:div>
    <w:div w:id="879901901">
      <w:bodyDiv w:val="1"/>
      <w:marLeft w:val="0"/>
      <w:marRight w:val="0"/>
      <w:marTop w:val="0"/>
      <w:marBottom w:val="0"/>
      <w:divBdr>
        <w:top w:val="none" w:sz="0" w:space="0" w:color="auto"/>
        <w:left w:val="none" w:sz="0" w:space="0" w:color="auto"/>
        <w:bottom w:val="none" w:sz="0" w:space="0" w:color="auto"/>
        <w:right w:val="none" w:sz="0" w:space="0" w:color="auto"/>
      </w:divBdr>
      <w:divsChild>
        <w:div w:id="122162436">
          <w:marLeft w:val="0"/>
          <w:marRight w:val="0"/>
          <w:marTop w:val="0"/>
          <w:marBottom w:val="0"/>
          <w:divBdr>
            <w:top w:val="none" w:sz="0" w:space="0" w:color="auto"/>
            <w:left w:val="none" w:sz="0" w:space="0" w:color="auto"/>
            <w:bottom w:val="none" w:sz="0" w:space="0" w:color="auto"/>
            <w:right w:val="none" w:sz="0" w:space="0" w:color="auto"/>
          </w:divBdr>
        </w:div>
        <w:div w:id="148713762">
          <w:marLeft w:val="0"/>
          <w:marRight w:val="0"/>
          <w:marTop w:val="0"/>
          <w:marBottom w:val="0"/>
          <w:divBdr>
            <w:top w:val="none" w:sz="0" w:space="0" w:color="auto"/>
            <w:left w:val="none" w:sz="0" w:space="0" w:color="auto"/>
            <w:bottom w:val="none" w:sz="0" w:space="0" w:color="auto"/>
            <w:right w:val="none" w:sz="0" w:space="0" w:color="auto"/>
          </w:divBdr>
        </w:div>
        <w:div w:id="263271527">
          <w:marLeft w:val="0"/>
          <w:marRight w:val="0"/>
          <w:marTop w:val="0"/>
          <w:marBottom w:val="0"/>
          <w:divBdr>
            <w:top w:val="none" w:sz="0" w:space="0" w:color="auto"/>
            <w:left w:val="none" w:sz="0" w:space="0" w:color="auto"/>
            <w:bottom w:val="none" w:sz="0" w:space="0" w:color="auto"/>
            <w:right w:val="none" w:sz="0" w:space="0" w:color="auto"/>
          </w:divBdr>
        </w:div>
        <w:div w:id="318465172">
          <w:marLeft w:val="0"/>
          <w:marRight w:val="0"/>
          <w:marTop w:val="0"/>
          <w:marBottom w:val="0"/>
          <w:divBdr>
            <w:top w:val="none" w:sz="0" w:space="0" w:color="auto"/>
            <w:left w:val="none" w:sz="0" w:space="0" w:color="auto"/>
            <w:bottom w:val="none" w:sz="0" w:space="0" w:color="auto"/>
            <w:right w:val="none" w:sz="0" w:space="0" w:color="auto"/>
          </w:divBdr>
        </w:div>
        <w:div w:id="370494608">
          <w:marLeft w:val="0"/>
          <w:marRight w:val="0"/>
          <w:marTop w:val="0"/>
          <w:marBottom w:val="0"/>
          <w:divBdr>
            <w:top w:val="none" w:sz="0" w:space="0" w:color="auto"/>
            <w:left w:val="none" w:sz="0" w:space="0" w:color="auto"/>
            <w:bottom w:val="none" w:sz="0" w:space="0" w:color="auto"/>
            <w:right w:val="none" w:sz="0" w:space="0" w:color="auto"/>
          </w:divBdr>
        </w:div>
        <w:div w:id="834301938">
          <w:marLeft w:val="0"/>
          <w:marRight w:val="0"/>
          <w:marTop w:val="0"/>
          <w:marBottom w:val="0"/>
          <w:divBdr>
            <w:top w:val="none" w:sz="0" w:space="0" w:color="auto"/>
            <w:left w:val="none" w:sz="0" w:space="0" w:color="auto"/>
            <w:bottom w:val="none" w:sz="0" w:space="0" w:color="auto"/>
            <w:right w:val="none" w:sz="0" w:space="0" w:color="auto"/>
          </w:divBdr>
        </w:div>
        <w:div w:id="931358634">
          <w:marLeft w:val="0"/>
          <w:marRight w:val="0"/>
          <w:marTop w:val="0"/>
          <w:marBottom w:val="0"/>
          <w:divBdr>
            <w:top w:val="none" w:sz="0" w:space="0" w:color="auto"/>
            <w:left w:val="none" w:sz="0" w:space="0" w:color="auto"/>
            <w:bottom w:val="none" w:sz="0" w:space="0" w:color="auto"/>
            <w:right w:val="none" w:sz="0" w:space="0" w:color="auto"/>
          </w:divBdr>
        </w:div>
        <w:div w:id="951935825">
          <w:marLeft w:val="0"/>
          <w:marRight w:val="0"/>
          <w:marTop w:val="0"/>
          <w:marBottom w:val="0"/>
          <w:divBdr>
            <w:top w:val="none" w:sz="0" w:space="0" w:color="auto"/>
            <w:left w:val="none" w:sz="0" w:space="0" w:color="auto"/>
            <w:bottom w:val="none" w:sz="0" w:space="0" w:color="auto"/>
            <w:right w:val="none" w:sz="0" w:space="0" w:color="auto"/>
          </w:divBdr>
        </w:div>
        <w:div w:id="1547528666">
          <w:marLeft w:val="0"/>
          <w:marRight w:val="0"/>
          <w:marTop w:val="0"/>
          <w:marBottom w:val="0"/>
          <w:divBdr>
            <w:top w:val="none" w:sz="0" w:space="0" w:color="auto"/>
            <w:left w:val="none" w:sz="0" w:space="0" w:color="auto"/>
            <w:bottom w:val="none" w:sz="0" w:space="0" w:color="auto"/>
            <w:right w:val="none" w:sz="0" w:space="0" w:color="auto"/>
          </w:divBdr>
        </w:div>
        <w:div w:id="1750345107">
          <w:marLeft w:val="0"/>
          <w:marRight w:val="0"/>
          <w:marTop w:val="0"/>
          <w:marBottom w:val="0"/>
          <w:divBdr>
            <w:top w:val="none" w:sz="0" w:space="0" w:color="auto"/>
            <w:left w:val="none" w:sz="0" w:space="0" w:color="auto"/>
            <w:bottom w:val="none" w:sz="0" w:space="0" w:color="auto"/>
            <w:right w:val="none" w:sz="0" w:space="0" w:color="auto"/>
          </w:divBdr>
        </w:div>
        <w:div w:id="2117014438">
          <w:marLeft w:val="0"/>
          <w:marRight w:val="0"/>
          <w:marTop w:val="0"/>
          <w:marBottom w:val="0"/>
          <w:divBdr>
            <w:top w:val="none" w:sz="0" w:space="0" w:color="auto"/>
            <w:left w:val="none" w:sz="0" w:space="0" w:color="auto"/>
            <w:bottom w:val="none" w:sz="0" w:space="0" w:color="auto"/>
            <w:right w:val="none" w:sz="0" w:space="0" w:color="auto"/>
          </w:divBdr>
        </w:div>
      </w:divsChild>
    </w:div>
    <w:div w:id="930045953">
      <w:bodyDiv w:val="1"/>
      <w:marLeft w:val="0"/>
      <w:marRight w:val="0"/>
      <w:marTop w:val="0"/>
      <w:marBottom w:val="0"/>
      <w:divBdr>
        <w:top w:val="none" w:sz="0" w:space="0" w:color="auto"/>
        <w:left w:val="none" w:sz="0" w:space="0" w:color="auto"/>
        <w:bottom w:val="none" w:sz="0" w:space="0" w:color="auto"/>
        <w:right w:val="none" w:sz="0" w:space="0" w:color="auto"/>
      </w:divBdr>
      <w:divsChild>
        <w:div w:id="333923520">
          <w:marLeft w:val="0"/>
          <w:marRight w:val="0"/>
          <w:marTop w:val="0"/>
          <w:marBottom w:val="0"/>
          <w:divBdr>
            <w:top w:val="none" w:sz="0" w:space="0" w:color="auto"/>
            <w:left w:val="none" w:sz="0" w:space="0" w:color="auto"/>
            <w:bottom w:val="none" w:sz="0" w:space="0" w:color="auto"/>
            <w:right w:val="none" w:sz="0" w:space="0" w:color="auto"/>
          </w:divBdr>
        </w:div>
        <w:div w:id="821889697">
          <w:marLeft w:val="0"/>
          <w:marRight w:val="0"/>
          <w:marTop w:val="0"/>
          <w:marBottom w:val="0"/>
          <w:divBdr>
            <w:top w:val="none" w:sz="0" w:space="0" w:color="auto"/>
            <w:left w:val="none" w:sz="0" w:space="0" w:color="auto"/>
            <w:bottom w:val="none" w:sz="0" w:space="0" w:color="auto"/>
            <w:right w:val="none" w:sz="0" w:space="0" w:color="auto"/>
          </w:divBdr>
        </w:div>
        <w:div w:id="1011103712">
          <w:marLeft w:val="0"/>
          <w:marRight w:val="0"/>
          <w:marTop w:val="0"/>
          <w:marBottom w:val="0"/>
          <w:divBdr>
            <w:top w:val="none" w:sz="0" w:space="0" w:color="auto"/>
            <w:left w:val="none" w:sz="0" w:space="0" w:color="auto"/>
            <w:bottom w:val="none" w:sz="0" w:space="0" w:color="auto"/>
            <w:right w:val="none" w:sz="0" w:space="0" w:color="auto"/>
          </w:divBdr>
        </w:div>
        <w:div w:id="1296377812">
          <w:marLeft w:val="0"/>
          <w:marRight w:val="0"/>
          <w:marTop w:val="0"/>
          <w:marBottom w:val="0"/>
          <w:divBdr>
            <w:top w:val="none" w:sz="0" w:space="0" w:color="auto"/>
            <w:left w:val="none" w:sz="0" w:space="0" w:color="auto"/>
            <w:bottom w:val="none" w:sz="0" w:space="0" w:color="auto"/>
            <w:right w:val="none" w:sz="0" w:space="0" w:color="auto"/>
          </w:divBdr>
        </w:div>
        <w:div w:id="1385562625">
          <w:marLeft w:val="0"/>
          <w:marRight w:val="0"/>
          <w:marTop w:val="0"/>
          <w:marBottom w:val="0"/>
          <w:divBdr>
            <w:top w:val="none" w:sz="0" w:space="0" w:color="auto"/>
            <w:left w:val="none" w:sz="0" w:space="0" w:color="auto"/>
            <w:bottom w:val="none" w:sz="0" w:space="0" w:color="auto"/>
            <w:right w:val="none" w:sz="0" w:space="0" w:color="auto"/>
          </w:divBdr>
        </w:div>
        <w:div w:id="1583369417">
          <w:marLeft w:val="0"/>
          <w:marRight w:val="0"/>
          <w:marTop w:val="0"/>
          <w:marBottom w:val="0"/>
          <w:divBdr>
            <w:top w:val="none" w:sz="0" w:space="0" w:color="auto"/>
            <w:left w:val="none" w:sz="0" w:space="0" w:color="auto"/>
            <w:bottom w:val="none" w:sz="0" w:space="0" w:color="auto"/>
            <w:right w:val="none" w:sz="0" w:space="0" w:color="auto"/>
          </w:divBdr>
        </w:div>
        <w:div w:id="1740597545">
          <w:marLeft w:val="0"/>
          <w:marRight w:val="0"/>
          <w:marTop w:val="0"/>
          <w:marBottom w:val="0"/>
          <w:divBdr>
            <w:top w:val="none" w:sz="0" w:space="0" w:color="auto"/>
            <w:left w:val="none" w:sz="0" w:space="0" w:color="auto"/>
            <w:bottom w:val="none" w:sz="0" w:space="0" w:color="auto"/>
            <w:right w:val="none" w:sz="0" w:space="0" w:color="auto"/>
          </w:divBdr>
        </w:div>
        <w:div w:id="2091997132">
          <w:marLeft w:val="0"/>
          <w:marRight w:val="0"/>
          <w:marTop w:val="0"/>
          <w:marBottom w:val="0"/>
          <w:divBdr>
            <w:top w:val="none" w:sz="0" w:space="0" w:color="auto"/>
            <w:left w:val="none" w:sz="0" w:space="0" w:color="auto"/>
            <w:bottom w:val="none" w:sz="0" w:space="0" w:color="auto"/>
            <w:right w:val="none" w:sz="0" w:space="0" w:color="auto"/>
          </w:divBdr>
        </w:div>
      </w:divsChild>
    </w:div>
    <w:div w:id="950825171">
      <w:bodyDiv w:val="1"/>
      <w:marLeft w:val="0"/>
      <w:marRight w:val="0"/>
      <w:marTop w:val="0"/>
      <w:marBottom w:val="0"/>
      <w:divBdr>
        <w:top w:val="none" w:sz="0" w:space="0" w:color="auto"/>
        <w:left w:val="none" w:sz="0" w:space="0" w:color="auto"/>
        <w:bottom w:val="none" w:sz="0" w:space="0" w:color="auto"/>
        <w:right w:val="none" w:sz="0" w:space="0" w:color="auto"/>
      </w:divBdr>
      <w:divsChild>
        <w:div w:id="611590042">
          <w:marLeft w:val="0"/>
          <w:marRight w:val="0"/>
          <w:marTop w:val="0"/>
          <w:marBottom w:val="0"/>
          <w:divBdr>
            <w:top w:val="none" w:sz="0" w:space="0" w:color="auto"/>
            <w:left w:val="none" w:sz="0" w:space="0" w:color="auto"/>
            <w:bottom w:val="none" w:sz="0" w:space="0" w:color="auto"/>
            <w:right w:val="none" w:sz="0" w:space="0" w:color="auto"/>
          </w:divBdr>
        </w:div>
        <w:div w:id="1081148094">
          <w:marLeft w:val="0"/>
          <w:marRight w:val="0"/>
          <w:marTop w:val="0"/>
          <w:marBottom w:val="0"/>
          <w:divBdr>
            <w:top w:val="none" w:sz="0" w:space="0" w:color="auto"/>
            <w:left w:val="none" w:sz="0" w:space="0" w:color="auto"/>
            <w:bottom w:val="none" w:sz="0" w:space="0" w:color="auto"/>
            <w:right w:val="none" w:sz="0" w:space="0" w:color="auto"/>
          </w:divBdr>
          <w:divsChild>
            <w:div w:id="194510880">
              <w:marLeft w:val="0"/>
              <w:marRight w:val="0"/>
              <w:marTop w:val="0"/>
              <w:marBottom w:val="0"/>
              <w:divBdr>
                <w:top w:val="none" w:sz="0" w:space="0" w:color="auto"/>
                <w:left w:val="none" w:sz="0" w:space="0" w:color="auto"/>
                <w:bottom w:val="none" w:sz="0" w:space="0" w:color="auto"/>
                <w:right w:val="none" w:sz="0" w:space="0" w:color="auto"/>
              </w:divBdr>
            </w:div>
            <w:div w:id="1078671259">
              <w:marLeft w:val="0"/>
              <w:marRight w:val="0"/>
              <w:marTop w:val="0"/>
              <w:marBottom w:val="0"/>
              <w:divBdr>
                <w:top w:val="none" w:sz="0" w:space="0" w:color="auto"/>
                <w:left w:val="none" w:sz="0" w:space="0" w:color="auto"/>
                <w:bottom w:val="none" w:sz="0" w:space="0" w:color="auto"/>
                <w:right w:val="none" w:sz="0" w:space="0" w:color="auto"/>
              </w:divBdr>
            </w:div>
          </w:divsChild>
        </w:div>
        <w:div w:id="1582565274">
          <w:marLeft w:val="0"/>
          <w:marRight w:val="0"/>
          <w:marTop w:val="0"/>
          <w:marBottom w:val="0"/>
          <w:divBdr>
            <w:top w:val="none" w:sz="0" w:space="0" w:color="auto"/>
            <w:left w:val="none" w:sz="0" w:space="0" w:color="auto"/>
            <w:bottom w:val="none" w:sz="0" w:space="0" w:color="auto"/>
            <w:right w:val="none" w:sz="0" w:space="0" w:color="auto"/>
          </w:divBdr>
          <w:divsChild>
            <w:div w:id="307323966">
              <w:marLeft w:val="0"/>
              <w:marRight w:val="0"/>
              <w:marTop w:val="0"/>
              <w:marBottom w:val="0"/>
              <w:divBdr>
                <w:top w:val="none" w:sz="0" w:space="0" w:color="auto"/>
                <w:left w:val="none" w:sz="0" w:space="0" w:color="auto"/>
                <w:bottom w:val="none" w:sz="0" w:space="0" w:color="auto"/>
                <w:right w:val="none" w:sz="0" w:space="0" w:color="auto"/>
              </w:divBdr>
            </w:div>
            <w:div w:id="796871337">
              <w:marLeft w:val="0"/>
              <w:marRight w:val="0"/>
              <w:marTop w:val="0"/>
              <w:marBottom w:val="0"/>
              <w:divBdr>
                <w:top w:val="none" w:sz="0" w:space="0" w:color="auto"/>
                <w:left w:val="none" w:sz="0" w:space="0" w:color="auto"/>
                <w:bottom w:val="none" w:sz="0" w:space="0" w:color="auto"/>
                <w:right w:val="none" w:sz="0" w:space="0" w:color="auto"/>
              </w:divBdr>
            </w:div>
            <w:div w:id="978190856">
              <w:marLeft w:val="0"/>
              <w:marRight w:val="0"/>
              <w:marTop w:val="0"/>
              <w:marBottom w:val="0"/>
              <w:divBdr>
                <w:top w:val="none" w:sz="0" w:space="0" w:color="auto"/>
                <w:left w:val="none" w:sz="0" w:space="0" w:color="auto"/>
                <w:bottom w:val="none" w:sz="0" w:space="0" w:color="auto"/>
                <w:right w:val="none" w:sz="0" w:space="0" w:color="auto"/>
              </w:divBdr>
            </w:div>
            <w:div w:id="979459471">
              <w:marLeft w:val="0"/>
              <w:marRight w:val="0"/>
              <w:marTop w:val="0"/>
              <w:marBottom w:val="0"/>
              <w:divBdr>
                <w:top w:val="none" w:sz="0" w:space="0" w:color="auto"/>
                <w:left w:val="none" w:sz="0" w:space="0" w:color="auto"/>
                <w:bottom w:val="none" w:sz="0" w:space="0" w:color="auto"/>
                <w:right w:val="none" w:sz="0" w:space="0" w:color="auto"/>
              </w:divBdr>
            </w:div>
            <w:div w:id="1450078930">
              <w:marLeft w:val="0"/>
              <w:marRight w:val="0"/>
              <w:marTop w:val="0"/>
              <w:marBottom w:val="0"/>
              <w:divBdr>
                <w:top w:val="none" w:sz="0" w:space="0" w:color="auto"/>
                <w:left w:val="none" w:sz="0" w:space="0" w:color="auto"/>
                <w:bottom w:val="none" w:sz="0" w:space="0" w:color="auto"/>
                <w:right w:val="none" w:sz="0" w:space="0" w:color="auto"/>
              </w:divBdr>
            </w:div>
          </w:divsChild>
        </w:div>
        <w:div w:id="1833527842">
          <w:marLeft w:val="0"/>
          <w:marRight w:val="0"/>
          <w:marTop w:val="0"/>
          <w:marBottom w:val="0"/>
          <w:divBdr>
            <w:top w:val="none" w:sz="0" w:space="0" w:color="auto"/>
            <w:left w:val="none" w:sz="0" w:space="0" w:color="auto"/>
            <w:bottom w:val="none" w:sz="0" w:space="0" w:color="auto"/>
            <w:right w:val="none" w:sz="0" w:space="0" w:color="auto"/>
          </w:divBdr>
          <w:divsChild>
            <w:div w:id="314997952">
              <w:marLeft w:val="0"/>
              <w:marRight w:val="0"/>
              <w:marTop w:val="30"/>
              <w:marBottom w:val="30"/>
              <w:divBdr>
                <w:top w:val="none" w:sz="0" w:space="0" w:color="auto"/>
                <w:left w:val="none" w:sz="0" w:space="0" w:color="auto"/>
                <w:bottom w:val="none" w:sz="0" w:space="0" w:color="auto"/>
                <w:right w:val="none" w:sz="0" w:space="0" w:color="auto"/>
              </w:divBdr>
              <w:divsChild>
                <w:div w:id="371273112">
                  <w:marLeft w:val="0"/>
                  <w:marRight w:val="0"/>
                  <w:marTop w:val="0"/>
                  <w:marBottom w:val="0"/>
                  <w:divBdr>
                    <w:top w:val="none" w:sz="0" w:space="0" w:color="auto"/>
                    <w:left w:val="none" w:sz="0" w:space="0" w:color="auto"/>
                    <w:bottom w:val="none" w:sz="0" w:space="0" w:color="auto"/>
                    <w:right w:val="none" w:sz="0" w:space="0" w:color="auto"/>
                  </w:divBdr>
                  <w:divsChild>
                    <w:div w:id="64492923">
                      <w:marLeft w:val="0"/>
                      <w:marRight w:val="0"/>
                      <w:marTop w:val="0"/>
                      <w:marBottom w:val="0"/>
                      <w:divBdr>
                        <w:top w:val="none" w:sz="0" w:space="0" w:color="auto"/>
                        <w:left w:val="none" w:sz="0" w:space="0" w:color="auto"/>
                        <w:bottom w:val="none" w:sz="0" w:space="0" w:color="auto"/>
                        <w:right w:val="none" w:sz="0" w:space="0" w:color="auto"/>
                      </w:divBdr>
                    </w:div>
                  </w:divsChild>
                </w:div>
                <w:div w:id="419061569">
                  <w:marLeft w:val="0"/>
                  <w:marRight w:val="0"/>
                  <w:marTop w:val="0"/>
                  <w:marBottom w:val="0"/>
                  <w:divBdr>
                    <w:top w:val="none" w:sz="0" w:space="0" w:color="auto"/>
                    <w:left w:val="none" w:sz="0" w:space="0" w:color="auto"/>
                    <w:bottom w:val="none" w:sz="0" w:space="0" w:color="auto"/>
                    <w:right w:val="none" w:sz="0" w:space="0" w:color="auto"/>
                  </w:divBdr>
                  <w:divsChild>
                    <w:div w:id="1112438266">
                      <w:marLeft w:val="0"/>
                      <w:marRight w:val="0"/>
                      <w:marTop w:val="0"/>
                      <w:marBottom w:val="0"/>
                      <w:divBdr>
                        <w:top w:val="none" w:sz="0" w:space="0" w:color="auto"/>
                        <w:left w:val="none" w:sz="0" w:space="0" w:color="auto"/>
                        <w:bottom w:val="none" w:sz="0" w:space="0" w:color="auto"/>
                        <w:right w:val="none" w:sz="0" w:space="0" w:color="auto"/>
                      </w:divBdr>
                    </w:div>
                  </w:divsChild>
                </w:div>
                <w:div w:id="524831558">
                  <w:marLeft w:val="0"/>
                  <w:marRight w:val="0"/>
                  <w:marTop w:val="0"/>
                  <w:marBottom w:val="0"/>
                  <w:divBdr>
                    <w:top w:val="none" w:sz="0" w:space="0" w:color="auto"/>
                    <w:left w:val="none" w:sz="0" w:space="0" w:color="auto"/>
                    <w:bottom w:val="none" w:sz="0" w:space="0" w:color="auto"/>
                    <w:right w:val="none" w:sz="0" w:space="0" w:color="auto"/>
                  </w:divBdr>
                  <w:divsChild>
                    <w:div w:id="460198457">
                      <w:marLeft w:val="0"/>
                      <w:marRight w:val="0"/>
                      <w:marTop w:val="0"/>
                      <w:marBottom w:val="0"/>
                      <w:divBdr>
                        <w:top w:val="none" w:sz="0" w:space="0" w:color="auto"/>
                        <w:left w:val="none" w:sz="0" w:space="0" w:color="auto"/>
                        <w:bottom w:val="none" w:sz="0" w:space="0" w:color="auto"/>
                        <w:right w:val="none" w:sz="0" w:space="0" w:color="auto"/>
                      </w:divBdr>
                    </w:div>
                  </w:divsChild>
                </w:div>
                <w:div w:id="680279697">
                  <w:marLeft w:val="0"/>
                  <w:marRight w:val="0"/>
                  <w:marTop w:val="0"/>
                  <w:marBottom w:val="0"/>
                  <w:divBdr>
                    <w:top w:val="none" w:sz="0" w:space="0" w:color="auto"/>
                    <w:left w:val="none" w:sz="0" w:space="0" w:color="auto"/>
                    <w:bottom w:val="none" w:sz="0" w:space="0" w:color="auto"/>
                    <w:right w:val="none" w:sz="0" w:space="0" w:color="auto"/>
                  </w:divBdr>
                  <w:divsChild>
                    <w:div w:id="260141425">
                      <w:marLeft w:val="0"/>
                      <w:marRight w:val="0"/>
                      <w:marTop w:val="0"/>
                      <w:marBottom w:val="0"/>
                      <w:divBdr>
                        <w:top w:val="none" w:sz="0" w:space="0" w:color="auto"/>
                        <w:left w:val="none" w:sz="0" w:space="0" w:color="auto"/>
                        <w:bottom w:val="none" w:sz="0" w:space="0" w:color="auto"/>
                        <w:right w:val="none" w:sz="0" w:space="0" w:color="auto"/>
                      </w:divBdr>
                    </w:div>
                  </w:divsChild>
                </w:div>
                <w:div w:id="836924695">
                  <w:marLeft w:val="0"/>
                  <w:marRight w:val="0"/>
                  <w:marTop w:val="0"/>
                  <w:marBottom w:val="0"/>
                  <w:divBdr>
                    <w:top w:val="none" w:sz="0" w:space="0" w:color="auto"/>
                    <w:left w:val="none" w:sz="0" w:space="0" w:color="auto"/>
                    <w:bottom w:val="none" w:sz="0" w:space="0" w:color="auto"/>
                    <w:right w:val="none" w:sz="0" w:space="0" w:color="auto"/>
                  </w:divBdr>
                  <w:divsChild>
                    <w:div w:id="743841455">
                      <w:marLeft w:val="0"/>
                      <w:marRight w:val="0"/>
                      <w:marTop w:val="0"/>
                      <w:marBottom w:val="0"/>
                      <w:divBdr>
                        <w:top w:val="none" w:sz="0" w:space="0" w:color="auto"/>
                        <w:left w:val="none" w:sz="0" w:space="0" w:color="auto"/>
                        <w:bottom w:val="none" w:sz="0" w:space="0" w:color="auto"/>
                        <w:right w:val="none" w:sz="0" w:space="0" w:color="auto"/>
                      </w:divBdr>
                    </w:div>
                  </w:divsChild>
                </w:div>
                <w:div w:id="879823670">
                  <w:marLeft w:val="0"/>
                  <w:marRight w:val="0"/>
                  <w:marTop w:val="0"/>
                  <w:marBottom w:val="0"/>
                  <w:divBdr>
                    <w:top w:val="none" w:sz="0" w:space="0" w:color="auto"/>
                    <w:left w:val="none" w:sz="0" w:space="0" w:color="auto"/>
                    <w:bottom w:val="none" w:sz="0" w:space="0" w:color="auto"/>
                    <w:right w:val="none" w:sz="0" w:space="0" w:color="auto"/>
                  </w:divBdr>
                  <w:divsChild>
                    <w:div w:id="1646927598">
                      <w:marLeft w:val="0"/>
                      <w:marRight w:val="0"/>
                      <w:marTop w:val="0"/>
                      <w:marBottom w:val="0"/>
                      <w:divBdr>
                        <w:top w:val="none" w:sz="0" w:space="0" w:color="auto"/>
                        <w:left w:val="none" w:sz="0" w:space="0" w:color="auto"/>
                        <w:bottom w:val="none" w:sz="0" w:space="0" w:color="auto"/>
                        <w:right w:val="none" w:sz="0" w:space="0" w:color="auto"/>
                      </w:divBdr>
                    </w:div>
                  </w:divsChild>
                </w:div>
                <w:div w:id="1317223565">
                  <w:marLeft w:val="0"/>
                  <w:marRight w:val="0"/>
                  <w:marTop w:val="0"/>
                  <w:marBottom w:val="0"/>
                  <w:divBdr>
                    <w:top w:val="none" w:sz="0" w:space="0" w:color="auto"/>
                    <w:left w:val="none" w:sz="0" w:space="0" w:color="auto"/>
                    <w:bottom w:val="none" w:sz="0" w:space="0" w:color="auto"/>
                    <w:right w:val="none" w:sz="0" w:space="0" w:color="auto"/>
                  </w:divBdr>
                  <w:divsChild>
                    <w:div w:id="2100634789">
                      <w:marLeft w:val="0"/>
                      <w:marRight w:val="0"/>
                      <w:marTop w:val="0"/>
                      <w:marBottom w:val="0"/>
                      <w:divBdr>
                        <w:top w:val="none" w:sz="0" w:space="0" w:color="auto"/>
                        <w:left w:val="none" w:sz="0" w:space="0" w:color="auto"/>
                        <w:bottom w:val="none" w:sz="0" w:space="0" w:color="auto"/>
                        <w:right w:val="none" w:sz="0" w:space="0" w:color="auto"/>
                      </w:divBdr>
                    </w:div>
                  </w:divsChild>
                </w:div>
                <w:div w:id="1491211960">
                  <w:marLeft w:val="0"/>
                  <w:marRight w:val="0"/>
                  <w:marTop w:val="0"/>
                  <w:marBottom w:val="0"/>
                  <w:divBdr>
                    <w:top w:val="none" w:sz="0" w:space="0" w:color="auto"/>
                    <w:left w:val="none" w:sz="0" w:space="0" w:color="auto"/>
                    <w:bottom w:val="none" w:sz="0" w:space="0" w:color="auto"/>
                    <w:right w:val="none" w:sz="0" w:space="0" w:color="auto"/>
                  </w:divBdr>
                  <w:divsChild>
                    <w:div w:id="1328285365">
                      <w:marLeft w:val="0"/>
                      <w:marRight w:val="0"/>
                      <w:marTop w:val="0"/>
                      <w:marBottom w:val="0"/>
                      <w:divBdr>
                        <w:top w:val="none" w:sz="0" w:space="0" w:color="auto"/>
                        <w:left w:val="none" w:sz="0" w:space="0" w:color="auto"/>
                        <w:bottom w:val="none" w:sz="0" w:space="0" w:color="auto"/>
                        <w:right w:val="none" w:sz="0" w:space="0" w:color="auto"/>
                      </w:divBdr>
                    </w:div>
                  </w:divsChild>
                </w:div>
                <w:div w:id="1498614955">
                  <w:marLeft w:val="0"/>
                  <w:marRight w:val="0"/>
                  <w:marTop w:val="0"/>
                  <w:marBottom w:val="0"/>
                  <w:divBdr>
                    <w:top w:val="none" w:sz="0" w:space="0" w:color="auto"/>
                    <w:left w:val="none" w:sz="0" w:space="0" w:color="auto"/>
                    <w:bottom w:val="none" w:sz="0" w:space="0" w:color="auto"/>
                    <w:right w:val="none" w:sz="0" w:space="0" w:color="auto"/>
                  </w:divBdr>
                  <w:divsChild>
                    <w:div w:id="2141536586">
                      <w:marLeft w:val="0"/>
                      <w:marRight w:val="0"/>
                      <w:marTop w:val="0"/>
                      <w:marBottom w:val="0"/>
                      <w:divBdr>
                        <w:top w:val="none" w:sz="0" w:space="0" w:color="auto"/>
                        <w:left w:val="none" w:sz="0" w:space="0" w:color="auto"/>
                        <w:bottom w:val="none" w:sz="0" w:space="0" w:color="auto"/>
                        <w:right w:val="none" w:sz="0" w:space="0" w:color="auto"/>
                      </w:divBdr>
                    </w:div>
                  </w:divsChild>
                </w:div>
                <w:div w:id="1768623501">
                  <w:marLeft w:val="0"/>
                  <w:marRight w:val="0"/>
                  <w:marTop w:val="0"/>
                  <w:marBottom w:val="0"/>
                  <w:divBdr>
                    <w:top w:val="none" w:sz="0" w:space="0" w:color="auto"/>
                    <w:left w:val="none" w:sz="0" w:space="0" w:color="auto"/>
                    <w:bottom w:val="none" w:sz="0" w:space="0" w:color="auto"/>
                    <w:right w:val="none" w:sz="0" w:space="0" w:color="auto"/>
                  </w:divBdr>
                  <w:divsChild>
                    <w:div w:id="2030908956">
                      <w:marLeft w:val="0"/>
                      <w:marRight w:val="0"/>
                      <w:marTop w:val="0"/>
                      <w:marBottom w:val="0"/>
                      <w:divBdr>
                        <w:top w:val="none" w:sz="0" w:space="0" w:color="auto"/>
                        <w:left w:val="none" w:sz="0" w:space="0" w:color="auto"/>
                        <w:bottom w:val="none" w:sz="0" w:space="0" w:color="auto"/>
                        <w:right w:val="none" w:sz="0" w:space="0" w:color="auto"/>
                      </w:divBdr>
                    </w:div>
                  </w:divsChild>
                </w:div>
                <w:div w:id="1807503852">
                  <w:marLeft w:val="0"/>
                  <w:marRight w:val="0"/>
                  <w:marTop w:val="0"/>
                  <w:marBottom w:val="0"/>
                  <w:divBdr>
                    <w:top w:val="none" w:sz="0" w:space="0" w:color="auto"/>
                    <w:left w:val="none" w:sz="0" w:space="0" w:color="auto"/>
                    <w:bottom w:val="none" w:sz="0" w:space="0" w:color="auto"/>
                    <w:right w:val="none" w:sz="0" w:space="0" w:color="auto"/>
                  </w:divBdr>
                  <w:divsChild>
                    <w:div w:id="1455443272">
                      <w:marLeft w:val="0"/>
                      <w:marRight w:val="0"/>
                      <w:marTop w:val="0"/>
                      <w:marBottom w:val="0"/>
                      <w:divBdr>
                        <w:top w:val="none" w:sz="0" w:space="0" w:color="auto"/>
                        <w:left w:val="none" w:sz="0" w:space="0" w:color="auto"/>
                        <w:bottom w:val="none" w:sz="0" w:space="0" w:color="auto"/>
                        <w:right w:val="none" w:sz="0" w:space="0" w:color="auto"/>
                      </w:divBdr>
                    </w:div>
                  </w:divsChild>
                </w:div>
                <w:div w:id="2068454449">
                  <w:marLeft w:val="0"/>
                  <w:marRight w:val="0"/>
                  <w:marTop w:val="0"/>
                  <w:marBottom w:val="0"/>
                  <w:divBdr>
                    <w:top w:val="none" w:sz="0" w:space="0" w:color="auto"/>
                    <w:left w:val="none" w:sz="0" w:space="0" w:color="auto"/>
                    <w:bottom w:val="none" w:sz="0" w:space="0" w:color="auto"/>
                    <w:right w:val="none" w:sz="0" w:space="0" w:color="auto"/>
                  </w:divBdr>
                  <w:divsChild>
                    <w:div w:id="212503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62060">
          <w:marLeft w:val="0"/>
          <w:marRight w:val="0"/>
          <w:marTop w:val="0"/>
          <w:marBottom w:val="0"/>
          <w:divBdr>
            <w:top w:val="none" w:sz="0" w:space="0" w:color="auto"/>
            <w:left w:val="none" w:sz="0" w:space="0" w:color="auto"/>
            <w:bottom w:val="none" w:sz="0" w:space="0" w:color="auto"/>
            <w:right w:val="none" w:sz="0" w:space="0" w:color="auto"/>
          </w:divBdr>
          <w:divsChild>
            <w:div w:id="557470893">
              <w:marLeft w:val="0"/>
              <w:marRight w:val="0"/>
              <w:marTop w:val="0"/>
              <w:marBottom w:val="0"/>
              <w:divBdr>
                <w:top w:val="none" w:sz="0" w:space="0" w:color="auto"/>
                <w:left w:val="none" w:sz="0" w:space="0" w:color="auto"/>
                <w:bottom w:val="none" w:sz="0" w:space="0" w:color="auto"/>
                <w:right w:val="none" w:sz="0" w:space="0" w:color="auto"/>
              </w:divBdr>
            </w:div>
            <w:div w:id="691807287">
              <w:marLeft w:val="0"/>
              <w:marRight w:val="0"/>
              <w:marTop w:val="0"/>
              <w:marBottom w:val="0"/>
              <w:divBdr>
                <w:top w:val="none" w:sz="0" w:space="0" w:color="auto"/>
                <w:left w:val="none" w:sz="0" w:space="0" w:color="auto"/>
                <w:bottom w:val="none" w:sz="0" w:space="0" w:color="auto"/>
                <w:right w:val="none" w:sz="0" w:space="0" w:color="auto"/>
              </w:divBdr>
            </w:div>
            <w:div w:id="1082531308">
              <w:marLeft w:val="0"/>
              <w:marRight w:val="0"/>
              <w:marTop w:val="0"/>
              <w:marBottom w:val="0"/>
              <w:divBdr>
                <w:top w:val="none" w:sz="0" w:space="0" w:color="auto"/>
                <w:left w:val="none" w:sz="0" w:space="0" w:color="auto"/>
                <w:bottom w:val="none" w:sz="0" w:space="0" w:color="auto"/>
                <w:right w:val="none" w:sz="0" w:space="0" w:color="auto"/>
              </w:divBdr>
            </w:div>
            <w:div w:id="1317341173">
              <w:marLeft w:val="0"/>
              <w:marRight w:val="0"/>
              <w:marTop w:val="0"/>
              <w:marBottom w:val="0"/>
              <w:divBdr>
                <w:top w:val="none" w:sz="0" w:space="0" w:color="auto"/>
                <w:left w:val="none" w:sz="0" w:space="0" w:color="auto"/>
                <w:bottom w:val="none" w:sz="0" w:space="0" w:color="auto"/>
                <w:right w:val="none" w:sz="0" w:space="0" w:color="auto"/>
              </w:divBdr>
            </w:div>
            <w:div w:id="1826317180">
              <w:marLeft w:val="0"/>
              <w:marRight w:val="0"/>
              <w:marTop w:val="0"/>
              <w:marBottom w:val="0"/>
              <w:divBdr>
                <w:top w:val="none" w:sz="0" w:space="0" w:color="auto"/>
                <w:left w:val="none" w:sz="0" w:space="0" w:color="auto"/>
                <w:bottom w:val="none" w:sz="0" w:space="0" w:color="auto"/>
                <w:right w:val="none" w:sz="0" w:space="0" w:color="auto"/>
              </w:divBdr>
            </w:div>
          </w:divsChild>
        </w:div>
        <w:div w:id="1928878238">
          <w:marLeft w:val="0"/>
          <w:marRight w:val="0"/>
          <w:marTop w:val="0"/>
          <w:marBottom w:val="0"/>
          <w:divBdr>
            <w:top w:val="none" w:sz="0" w:space="0" w:color="auto"/>
            <w:left w:val="none" w:sz="0" w:space="0" w:color="auto"/>
            <w:bottom w:val="none" w:sz="0" w:space="0" w:color="auto"/>
            <w:right w:val="none" w:sz="0" w:space="0" w:color="auto"/>
          </w:divBdr>
          <w:divsChild>
            <w:div w:id="1637032238">
              <w:marLeft w:val="0"/>
              <w:marRight w:val="0"/>
              <w:marTop w:val="30"/>
              <w:marBottom w:val="30"/>
              <w:divBdr>
                <w:top w:val="none" w:sz="0" w:space="0" w:color="auto"/>
                <w:left w:val="none" w:sz="0" w:space="0" w:color="auto"/>
                <w:bottom w:val="none" w:sz="0" w:space="0" w:color="auto"/>
                <w:right w:val="none" w:sz="0" w:space="0" w:color="auto"/>
              </w:divBdr>
              <w:divsChild>
                <w:div w:id="535585799">
                  <w:marLeft w:val="0"/>
                  <w:marRight w:val="0"/>
                  <w:marTop w:val="0"/>
                  <w:marBottom w:val="0"/>
                  <w:divBdr>
                    <w:top w:val="none" w:sz="0" w:space="0" w:color="auto"/>
                    <w:left w:val="none" w:sz="0" w:space="0" w:color="auto"/>
                    <w:bottom w:val="none" w:sz="0" w:space="0" w:color="auto"/>
                    <w:right w:val="none" w:sz="0" w:space="0" w:color="auto"/>
                  </w:divBdr>
                  <w:divsChild>
                    <w:div w:id="1171800156">
                      <w:marLeft w:val="0"/>
                      <w:marRight w:val="0"/>
                      <w:marTop w:val="0"/>
                      <w:marBottom w:val="0"/>
                      <w:divBdr>
                        <w:top w:val="none" w:sz="0" w:space="0" w:color="auto"/>
                        <w:left w:val="none" w:sz="0" w:space="0" w:color="auto"/>
                        <w:bottom w:val="none" w:sz="0" w:space="0" w:color="auto"/>
                        <w:right w:val="none" w:sz="0" w:space="0" w:color="auto"/>
                      </w:divBdr>
                    </w:div>
                  </w:divsChild>
                </w:div>
                <w:div w:id="1231041272">
                  <w:marLeft w:val="0"/>
                  <w:marRight w:val="0"/>
                  <w:marTop w:val="0"/>
                  <w:marBottom w:val="0"/>
                  <w:divBdr>
                    <w:top w:val="none" w:sz="0" w:space="0" w:color="auto"/>
                    <w:left w:val="none" w:sz="0" w:space="0" w:color="auto"/>
                    <w:bottom w:val="none" w:sz="0" w:space="0" w:color="auto"/>
                    <w:right w:val="none" w:sz="0" w:space="0" w:color="auto"/>
                  </w:divBdr>
                  <w:divsChild>
                    <w:div w:id="845171012">
                      <w:marLeft w:val="0"/>
                      <w:marRight w:val="0"/>
                      <w:marTop w:val="0"/>
                      <w:marBottom w:val="0"/>
                      <w:divBdr>
                        <w:top w:val="none" w:sz="0" w:space="0" w:color="auto"/>
                        <w:left w:val="none" w:sz="0" w:space="0" w:color="auto"/>
                        <w:bottom w:val="none" w:sz="0" w:space="0" w:color="auto"/>
                        <w:right w:val="none" w:sz="0" w:space="0" w:color="auto"/>
                      </w:divBdr>
                    </w:div>
                    <w:div w:id="1957561209">
                      <w:marLeft w:val="0"/>
                      <w:marRight w:val="0"/>
                      <w:marTop w:val="0"/>
                      <w:marBottom w:val="0"/>
                      <w:divBdr>
                        <w:top w:val="none" w:sz="0" w:space="0" w:color="auto"/>
                        <w:left w:val="none" w:sz="0" w:space="0" w:color="auto"/>
                        <w:bottom w:val="none" w:sz="0" w:space="0" w:color="auto"/>
                        <w:right w:val="none" w:sz="0" w:space="0" w:color="auto"/>
                      </w:divBdr>
                    </w:div>
                  </w:divsChild>
                </w:div>
                <w:div w:id="1681809264">
                  <w:marLeft w:val="0"/>
                  <w:marRight w:val="0"/>
                  <w:marTop w:val="0"/>
                  <w:marBottom w:val="0"/>
                  <w:divBdr>
                    <w:top w:val="none" w:sz="0" w:space="0" w:color="auto"/>
                    <w:left w:val="none" w:sz="0" w:space="0" w:color="auto"/>
                    <w:bottom w:val="none" w:sz="0" w:space="0" w:color="auto"/>
                    <w:right w:val="none" w:sz="0" w:space="0" w:color="auto"/>
                  </w:divBdr>
                  <w:divsChild>
                    <w:div w:id="142889672">
                      <w:marLeft w:val="0"/>
                      <w:marRight w:val="0"/>
                      <w:marTop w:val="0"/>
                      <w:marBottom w:val="0"/>
                      <w:divBdr>
                        <w:top w:val="none" w:sz="0" w:space="0" w:color="auto"/>
                        <w:left w:val="none" w:sz="0" w:space="0" w:color="auto"/>
                        <w:bottom w:val="none" w:sz="0" w:space="0" w:color="auto"/>
                        <w:right w:val="none" w:sz="0" w:space="0" w:color="auto"/>
                      </w:divBdr>
                    </w:div>
                  </w:divsChild>
                </w:div>
                <w:div w:id="2111465089">
                  <w:marLeft w:val="0"/>
                  <w:marRight w:val="0"/>
                  <w:marTop w:val="0"/>
                  <w:marBottom w:val="0"/>
                  <w:divBdr>
                    <w:top w:val="none" w:sz="0" w:space="0" w:color="auto"/>
                    <w:left w:val="none" w:sz="0" w:space="0" w:color="auto"/>
                    <w:bottom w:val="none" w:sz="0" w:space="0" w:color="auto"/>
                    <w:right w:val="none" w:sz="0" w:space="0" w:color="auto"/>
                  </w:divBdr>
                  <w:divsChild>
                    <w:div w:id="5743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6426">
      <w:bodyDiv w:val="1"/>
      <w:marLeft w:val="0"/>
      <w:marRight w:val="0"/>
      <w:marTop w:val="0"/>
      <w:marBottom w:val="0"/>
      <w:divBdr>
        <w:top w:val="none" w:sz="0" w:space="0" w:color="auto"/>
        <w:left w:val="none" w:sz="0" w:space="0" w:color="auto"/>
        <w:bottom w:val="none" w:sz="0" w:space="0" w:color="auto"/>
        <w:right w:val="none" w:sz="0" w:space="0" w:color="auto"/>
      </w:divBdr>
    </w:div>
    <w:div w:id="996029831">
      <w:bodyDiv w:val="1"/>
      <w:marLeft w:val="0"/>
      <w:marRight w:val="0"/>
      <w:marTop w:val="0"/>
      <w:marBottom w:val="0"/>
      <w:divBdr>
        <w:top w:val="none" w:sz="0" w:space="0" w:color="auto"/>
        <w:left w:val="none" w:sz="0" w:space="0" w:color="auto"/>
        <w:bottom w:val="none" w:sz="0" w:space="0" w:color="auto"/>
        <w:right w:val="none" w:sz="0" w:space="0" w:color="auto"/>
      </w:divBdr>
    </w:div>
    <w:div w:id="998994025">
      <w:bodyDiv w:val="1"/>
      <w:marLeft w:val="0"/>
      <w:marRight w:val="0"/>
      <w:marTop w:val="0"/>
      <w:marBottom w:val="0"/>
      <w:divBdr>
        <w:top w:val="none" w:sz="0" w:space="0" w:color="auto"/>
        <w:left w:val="none" w:sz="0" w:space="0" w:color="auto"/>
        <w:bottom w:val="none" w:sz="0" w:space="0" w:color="auto"/>
        <w:right w:val="none" w:sz="0" w:space="0" w:color="auto"/>
      </w:divBdr>
      <w:divsChild>
        <w:div w:id="478306742">
          <w:marLeft w:val="0"/>
          <w:marRight w:val="0"/>
          <w:marTop w:val="0"/>
          <w:marBottom w:val="0"/>
          <w:divBdr>
            <w:top w:val="none" w:sz="0" w:space="0" w:color="auto"/>
            <w:left w:val="none" w:sz="0" w:space="0" w:color="auto"/>
            <w:bottom w:val="none" w:sz="0" w:space="0" w:color="auto"/>
            <w:right w:val="none" w:sz="0" w:space="0" w:color="auto"/>
          </w:divBdr>
        </w:div>
        <w:div w:id="1150630707">
          <w:marLeft w:val="0"/>
          <w:marRight w:val="0"/>
          <w:marTop w:val="0"/>
          <w:marBottom w:val="0"/>
          <w:divBdr>
            <w:top w:val="none" w:sz="0" w:space="0" w:color="auto"/>
            <w:left w:val="none" w:sz="0" w:space="0" w:color="auto"/>
            <w:bottom w:val="none" w:sz="0" w:space="0" w:color="auto"/>
            <w:right w:val="none" w:sz="0" w:space="0" w:color="auto"/>
          </w:divBdr>
        </w:div>
        <w:div w:id="1414282936">
          <w:marLeft w:val="0"/>
          <w:marRight w:val="0"/>
          <w:marTop w:val="0"/>
          <w:marBottom w:val="0"/>
          <w:divBdr>
            <w:top w:val="none" w:sz="0" w:space="0" w:color="auto"/>
            <w:left w:val="none" w:sz="0" w:space="0" w:color="auto"/>
            <w:bottom w:val="none" w:sz="0" w:space="0" w:color="auto"/>
            <w:right w:val="none" w:sz="0" w:space="0" w:color="auto"/>
          </w:divBdr>
        </w:div>
      </w:divsChild>
    </w:div>
    <w:div w:id="1026521816">
      <w:bodyDiv w:val="1"/>
      <w:marLeft w:val="0"/>
      <w:marRight w:val="0"/>
      <w:marTop w:val="0"/>
      <w:marBottom w:val="0"/>
      <w:divBdr>
        <w:top w:val="none" w:sz="0" w:space="0" w:color="auto"/>
        <w:left w:val="none" w:sz="0" w:space="0" w:color="auto"/>
        <w:bottom w:val="none" w:sz="0" w:space="0" w:color="auto"/>
        <w:right w:val="none" w:sz="0" w:space="0" w:color="auto"/>
      </w:divBdr>
    </w:div>
    <w:div w:id="1044721611">
      <w:bodyDiv w:val="1"/>
      <w:marLeft w:val="0"/>
      <w:marRight w:val="0"/>
      <w:marTop w:val="0"/>
      <w:marBottom w:val="0"/>
      <w:divBdr>
        <w:top w:val="none" w:sz="0" w:space="0" w:color="auto"/>
        <w:left w:val="none" w:sz="0" w:space="0" w:color="auto"/>
        <w:bottom w:val="none" w:sz="0" w:space="0" w:color="auto"/>
        <w:right w:val="none" w:sz="0" w:space="0" w:color="auto"/>
      </w:divBdr>
      <w:divsChild>
        <w:div w:id="368579286">
          <w:marLeft w:val="0"/>
          <w:marRight w:val="0"/>
          <w:marTop w:val="0"/>
          <w:marBottom w:val="0"/>
          <w:divBdr>
            <w:top w:val="single" w:sz="2" w:space="14" w:color="E5E7EB"/>
            <w:left w:val="single" w:sz="2" w:space="14" w:color="E5E7EB"/>
            <w:bottom w:val="single" w:sz="2" w:space="14" w:color="E5E7EB"/>
            <w:right w:val="single" w:sz="2" w:space="14" w:color="E5E7EB"/>
          </w:divBdr>
          <w:divsChild>
            <w:div w:id="1672025303">
              <w:marLeft w:val="0"/>
              <w:marRight w:val="0"/>
              <w:marTop w:val="0"/>
              <w:marBottom w:val="0"/>
              <w:divBdr>
                <w:top w:val="single" w:sz="2" w:space="0" w:color="E5E7EB"/>
                <w:left w:val="single" w:sz="2" w:space="0" w:color="E5E7EB"/>
                <w:bottom w:val="single" w:sz="2" w:space="0" w:color="E5E7EB"/>
                <w:right w:val="single" w:sz="2" w:space="0" w:color="E5E7EB"/>
              </w:divBdr>
              <w:divsChild>
                <w:div w:id="106313638">
                  <w:marLeft w:val="0"/>
                  <w:marRight w:val="0"/>
                  <w:marTop w:val="0"/>
                  <w:marBottom w:val="0"/>
                  <w:divBdr>
                    <w:top w:val="single" w:sz="2" w:space="0" w:color="E5E7EB"/>
                    <w:left w:val="single" w:sz="2" w:space="0" w:color="E5E7EB"/>
                    <w:bottom w:val="single" w:sz="2" w:space="0" w:color="E5E7EB"/>
                    <w:right w:val="single" w:sz="2" w:space="0" w:color="E5E7EB"/>
                  </w:divBdr>
                  <w:divsChild>
                    <w:div w:id="923803744">
                      <w:marLeft w:val="0"/>
                      <w:marRight w:val="0"/>
                      <w:marTop w:val="0"/>
                      <w:marBottom w:val="0"/>
                      <w:divBdr>
                        <w:top w:val="single" w:sz="2" w:space="0" w:color="E5E7EB"/>
                        <w:left w:val="single" w:sz="2" w:space="0" w:color="E5E7EB"/>
                        <w:bottom w:val="single" w:sz="2" w:space="0" w:color="E5E7EB"/>
                        <w:right w:val="single" w:sz="2" w:space="0" w:color="E5E7EB"/>
                      </w:divBdr>
                      <w:divsChild>
                        <w:div w:id="735082579">
                          <w:marLeft w:val="0"/>
                          <w:marRight w:val="0"/>
                          <w:marTop w:val="0"/>
                          <w:marBottom w:val="0"/>
                          <w:divBdr>
                            <w:top w:val="single" w:sz="2" w:space="0" w:color="E5E7EB"/>
                            <w:left w:val="single" w:sz="2" w:space="0" w:color="E5E7EB"/>
                            <w:bottom w:val="single" w:sz="2" w:space="0" w:color="E5E7EB"/>
                            <w:right w:val="single" w:sz="2" w:space="0" w:color="E5E7EB"/>
                          </w:divBdr>
                          <w:divsChild>
                            <w:div w:id="1718578622">
                              <w:marLeft w:val="0"/>
                              <w:marRight w:val="0"/>
                              <w:marTop w:val="0"/>
                              <w:marBottom w:val="0"/>
                              <w:divBdr>
                                <w:top w:val="single" w:sz="2" w:space="0" w:color="E5E7EB"/>
                                <w:left w:val="single" w:sz="2" w:space="0" w:color="E5E7EB"/>
                                <w:bottom w:val="single" w:sz="2" w:space="0" w:color="E5E7EB"/>
                                <w:right w:val="single" w:sz="2" w:space="0" w:color="E5E7EB"/>
                              </w:divBdr>
                              <w:divsChild>
                                <w:div w:id="580868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068649134">
      <w:bodyDiv w:val="1"/>
      <w:marLeft w:val="0"/>
      <w:marRight w:val="0"/>
      <w:marTop w:val="0"/>
      <w:marBottom w:val="0"/>
      <w:divBdr>
        <w:top w:val="none" w:sz="0" w:space="0" w:color="auto"/>
        <w:left w:val="none" w:sz="0" w:space="0" w:color="auto"/>
        <w:bottom w:val="none" w:sz="0" w:space="0" w:color="auto"/>
        <w:right w:val="none" w:sz="0" w:space="0" w:color="auto"/>
      </w:divBdr>
      <w:divsChild>
        <w:div w:id="147210796">
          <w:marLeft w:val="0"/>
          <w:marRight w:val="0"/>
          <w:marTop w:val="0"/>
          <w:marBottom w:val="0"/>
          <w:divBdr>
            <w:top w:val="none" w:sz="0" w:space="0" w:color="auto"/>
            <w:left w:val="none" w:sz="0" w:space="0" w:color="auto"/>
            <w:bottom w:val="none" w:sz="0" w:space="0" w:color="auto"/>
            <w:right w:val="none" w:sz="0" w:space="0" w:color="auto"/>
          </w:divBdr>
        </w:div>
        <w:div w:id="342047725">
          <w:marLeft w:val="0"/>
          <w:marRight w:val="0"/>
          <w:marTop w:val="0"/>
          <w:marBottom w:val="0"/>
          <w:divBdr>
            <w:top w:val="none" w:sz="0" w:space="0" w:color="auto"/>
            <w:left w:val="none" w:sz="0" w:space="0" w:color="auto"/>
            <w:bottom w:val="none" w:sz="0" w:space="0" w:color="auto"/>
            <w:right w:val="none" w:sz="0" w:space="0" w:color="auto"/>
          </w:divBdr>
        </w:div>
        <w:div w:id="369763210">
          <w:marLeft w:val="0"/>
          <w:marRight w:val="0"/>
          <w:marTop w:val="0"/>
          <w:marBottom w:val="0"/>
          <w:divBdr>
            <w:top w:val="none" w:sz="0" w:space="0" w:color="auto"/>
            <w:left w:val="none" w:sz="0" w:space="0" w:color="auto"/>
            <w:bottom w:val="none" w:sz="0" w:space="0" w:color="auto"/>
            <w:right w:val="none" w:sz="0" w:space="0" w:color="auto"/>
          </w:divBdr>
        </w:div>
      </w:divsChild>
    </w:div>
    <w:div w:id="1083911804">
      <w:bodyDiv w:val="1"/>
      <w:marLeft w:val="0"/>
      <w:marRight w:val="0"/>
      <w:marTop w:val="0"/>
      <w:marBottom w:val="0"/>
      <w:divBdr>
        <w:top w:val="none" w:sz="0" w:space="0" w:color="auto"/>
        <w:left w:val="none" w:sz="0" w:space="0" w:color="auto"/>
        <w:bottom w:val="none" w:sz="0" w:space="0" w:color="auto"/>
        <w:right w:val="none" w:sz="0" w:space="0" w:color="auto"/>
      </w:divBdr>
    </w:div>
    <w:div w:id="1131435063">
      <w:bodyDiv w:val="1"/>
      <w:marLeft w:val="0"/>
      <w:marRight w:val="0"/>
      <w:marTop w:val="0"/>
      <w:marBottom w:val="0"/>
      <w:divBdr>
        <w:top w:val="none" w:sz="0" w:space="0" w:color="auto"/>
        <w:left w:val="none" w:sz="0" w:space="0" w:color="auto"/>
        <w:bottom w:val="none" w:sz="0" w:space="0" w:color="auto"/>
        <w:right w:val="none" w:sz="0" w:space="0" w:color="auto"/>
      </w:divBdr>
      <w:divsChild>
        <w:div w:id="125392153">
          <w:marLeft w:val="0"/>
          <w:marRight w:val="0"/>
          <w:marTop w:val="0"/>
          <w:marBottom w:val="0"/>
          <w:divBdr>
            <w:top w:val="none" w:sz="0" w:space="0" w:color="auto"/>
            <w:left w:val="none" w:sz="0" w:space="0" w:color="auto"/>
            <w:bottom w:val="none" w:sz="0" w:space="0" w:color="auto"/>
            <w:right w:val="none" w:sz="0" w:space="0" w:color="auto"/>
          </w:divBdr>
        </w:div>
        <w:div w:id="922105559">
          <w:marLeft w:val="0"/>
          <w:marRight w:val="0"/>
          <w:marTop w:val="0"/>
          <w:marBottom w:val="0"/>
          <w:divBdr>
            <w:top w:val="none" w:sz="0" w:space="0" w:color="auto"/>
            <w:left w:val="none" w:sz="0" w:space="0" w:color="auto"/>
            <w:bottom w:val="none" w:sz="0" w:space="0" w:color="auto"/>
            <w:right w:val="none" w:sz="0" w:space="0" w:color="auto"/>
          </w:divBdr>
        </w:div>
        <w:div w:id="1035229839">
          <w:marLeft w:val="0"/>
          <w:marRight w:val="0"/>
          <w:marTop w:val="0"/>
          <w:marBottom w:val="0"/>
          <w:divBdr>
            <w:top w:val="none" w:sz="0" w:space="0" w:color="auto"/>
            <w:left w:val="none" w:sz="0" w:space="0" w:color="auto"/>
            <w:bottom w:val="none" w:sz="0" w:space="0" w:color="auto"/>
            <w:right w:val="none" w:sz="0" w:space="0" w:color="auto"/>
          </w:divBdr>
        </w:div>
        <w:div w:id="1890607134">
          <w:marLeft w:val="0"/>
          <w:marRight w:val="0"/>
          <w:marTop w:val="0"/>
          <w:marBottom w:val="0"/>
          <w:divBdr>
            <w:top w:val="none" w:sz="0" w:space="0" w:color="auto"/>
            <w:left w:val="none" w:sz="0" w:space="0" w:color="auto"/>
            <w:bottom w:val="none" w:sz="0" w:space="0" w:color="auto"/>
            <w:right w:val="none" w:sz="0" w:space="0" w:color="auto"/>
          </w:divBdr>
        </w:div>
      </w:divsChild>
    </w:div>
    <w:div w:id="1171215922">
      <w:bodyDiv w:val="1"/>
      <w:marLeft w:val="0"/>
      <w:marRight w:val="0"/>
      <w:marTop w:val="0"/>
      <w:marBottom w:val="0"/>
      <w:divBdr>
        <w:top w:val="none" w:sz="0" w:space="0" w:color="auto"/>
        <w:left w:val="none" w:sz="0" w:space="0" w:color="auto"/>
        <w:bottom w:val="none" w:sz="0" w:space="0" w:color="auto"/>
        <w:right w:val="none" w:sz="0" w:space="0" w:color="auto"/>
      </w:divBdr>
      <w:divsChild>
        <w:div w:id="19820047">
          <w:marLeft w:val="0"/>
          <w:marRight w:val="0"/>
          <w:marTop w:val="0"/>
          <w:marBottom w:val="0"/>
          <w:divBdr>
            <w:top w:val="none" w:sz="0" w:space="0" w:color="auto"/>
            <w:left w:val="none" w:sz="0" w:space="0" w:color="auto"/>
            <w:bottom w:val="none" w:sz="0" w:space="0" w:color="auto"/>
            <w:right w:val="none" w:sz="0" w:space="0" w:color="auto"/>
          </w:divBdr>
          <w:divsChild>
            <w:div w:id="117728350">
              <w:marLeft w:val="0"/>
              <w:marRight w:val="0"/>
              <w:marTop w:val="0"/>
              <w:marBottom w:val="0"/>
              <w:divBdr>
                <w:top w:val="none" w:sz="0" w:space="0" w:color="auto"/>
                <w:left w:val="none" w:sz="0" w:space="0" w:color="auto"/>
                <w:bottom w:val="none" w:sz="0" w:space="0" w:color="auto"/>
                <w:right w:val="none" w:sz="0" w:space="0" w:color="auto"/>
              </w:divBdr>
            </w:div>
            <w:div w:id="814027864">
              <w:marLeft w:val="0"/>
              <w:marRight w:val="0"/>
              <w:marTop w:val="0"/>
              <w:marBottom w:val="0"/>
              <w:divBdr>
                <w:top w:val="none" w:sz="0" w:space="0" w:color="auto"/>
                <w:left w:val="none" w:sz="0" w:space="0" w:color="auto"/>
                <w:bottom w:val="none" w:sz="0" w:space="0" w:color="auto"/>
                <w:right w:val="none" w:sz="0" w:space="0" w:color="auto"/>
              </w:divBdr>
            </w:div>
          </w:divsChild>
        </w:div>
        <w:div w:id="2111970471">
          <w:marLeft w:val="0"/>
          <w:marRight w:val="0"/>
          <w:marTop w:val="0"/>
          <w:marBottom w:val="0"/>
          <w:divBdr>
            <w:top w:val="none" w:sz="0" w:space="0" w:color="auto"/>
            <w:left w:val="none" w:sz="0" w:space="0" w:color="auto"/>
            <w:bottom w:val="none" w:sz="0" w:space="0" w:color="auto"/>
            <w:right w:val="none" w:sz="0" w:space="0" w:color="auto"/>
          </w:divBdr>
          <w:divsChild>
            <w:div w:id="60827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531559">
      <w:bodyDiv w:val="1"/>
      <w:marLeft w:val="0"/>
      <w:marRight w:val="0"/>
      <w:marTop w:val="0"/>
      <w:marBottom w:val="0"/>
      <w:divBdr>
        <w:top w:val="none" w:sz="0" w:space="0" w:color="auto"/>
        <w:left w:val="none" w:sz="0" w:space="0" w:color="auto"/>
        <w:bottom w:val="none" w:sz="0" w:space="0" w:color="auto"/>
        <w:right w:val="none" w:sz="0" w:space="0" w:color="auto"/>
      </w:divBdr>
      <w:divsChild>
        <w:div w:id="102850948">
          <w:marLeft w:val="0"/>
          <w:marRight w:val="0"/>
          <w:marTop w:val="0"/>
          <w:marBottom w:val="0"/>
          <w:divBdr>
            <w:top w:val="none" w:sz="0" w:space="0" w:color="auto"/>
            <w:left w:val="none" w:sz="0" w:space="0" w:color="auto"/>
            <w:bottom w:val="none" w:sz="0" w:space="0" w:color="auto"/>
            <w:right w:val="none" w:sz="0" w:space="0" w:color="auto"/>
          </w:divBdr>
          <w:divsChild>
            <w:div w:id="1219828217">
              <w:marLeft w:val="0"/>
              <w:marRight w:val="0"/>
              <w:marTop w:val="0"/>
              <w:marBottom w:val="0"/>
              <w:divBdr>
                <w:top w:val="none" w:sz="0" w:space="0" w:color="auto"/>
                <w:left w:val="none" w:sz="0" w:space="0" w:color="auto"/>
                <w:bottom w:val="none" w:sz="0" w:space="0" w:color="auto"/>
                <w:right w:val="none" w:sz="0" w:space="0" w:color="auto"/>
              </w:divBdr>
            </w:div>
          </w:divsChild>
        </w:div>
        <w:div w:id="111479080">
          <w:marLeft w:val="0"/>
          <w:marRight w:val="0"/>
          <w:marTop w:val="0"/>
          <w:marBottom w:val="0"/>
          <w:divBdr>
            <w:top w:val="none" w:sz="0" w:space="0" w:color="auto"/>
            <w:left w:val="none" w:sz="0" w:space="0" w:color="auto"/>
            <w:bottom w:val="none" w:sz="0" w:space="0" w:color="auto"/>
            <w:right w:val="none" w:sz="0" w:space="0" w:color="auto"/>
          </w:divBdr>
          <w:divsChild>
            <w:div w:id="1061293551">
              <w:marLeft w:val="0"/>
              <w:marRight w:val="0"/>
              <w:marTop w:val="0"/>
              <w:marBottom w:val="0"/>
              <w:divBdr>
                <w:top w:val="none" w:sz="0" w:space="0" w:color="auto"/>
                <w:left w:val="none" w:sz="0" w:space="0" w:color="auto"/>
                <w:bottom w:val="none" w:sz="0" w:space="0" w:color="auto"/>
                <w:right w:val="none" w:sz="0" w:space="0" w:color="auto"/>
              </w:divBdr>
            </w:div>
          </w:divsChild>
        </w:div>
        <w:div w:id="122580902">
          <w:marLeft w:val="0"/>
          <w:marRight w:val="0"/>
          <w:marTop w:val="0"/>
          <w:marBottom w:val="0"/>
          <w:divBdr>
            <w:top w:val="none" w:sz="0" w:space="0" w:color="auto"/>
            <w:left w:val="none" w:sz="0" w:space="0" w:color="auto"/>
            <w:bottom w:val="none" w:sz="0" w:space="0" w:color="auto"/>
            <w:right w:val="none" w:sz="0" w:space="0" w:color="auto"/>
          </w:divBdr>
          <w:divsChild>
            <w:div w:id="1598633611">
              <w:marLeft w:val="0"/>
              <w:marRight w:val="0"/>
              <w:marTop w:val="0"/>
              <w:marBottom w:val="0"/>
              <w:divBdr>
                <w:top w:val="none" w:sz="0" w:space="0" w:color="auto"/>
                <w:left w:val="none" w:sz="0" w:space="0" w:color="auto"/>
                <w:bottom w:val="none" w:sz="0" w:space="0" w:color="auto"/>
                <w:right w:val="none" w:sz="0" w:space="0" w:color="auto"/>
              </w:divBdr>
            </w:div>
          </w:divsChild>
        </w:div>
        <w:div w:id="555553532">
          <w:marLeft w:val="0"/>
          <w:marRight w:val="0"/>
          <w:marTop w:val="0"/>
          <w:marBottom w:val="0"/>
          <w:divBdr>
            <w:top w:val="none" w:sz="0" w:space="0" w:color="auto"/>
            <w:left w:val="none" w:sz="0" w:space="0" w:color="auto"/>
            <w:bottom w:val="none" w:sz="0" w:space="0" w:color="auto"/>
            <w:right w:val="none" w:sz="0" w:space="0" w:color="auto"/>
          </w:divBdr>
          <w:divsChild>
            <w:div w:id="1966614551">
              <w:marLeft w:val="0"/>
              <w:marRight w:val="0"/>
              <w:marTop w:val="0"/>
              <w:marBottom w:val="0"/>
              <w:divBdr>
                <w:top w:val="none" w:sz="0" w:space="0" w:color="auto"/>
                <w:left w:val="none" w:sz="0" w:space="0" w:color="auto"/>
                <w:bottom w:val="none" w:sz="0" w:space="0" w:color="auto"/>
                <w:right w:val="none" w:sz="0" w:space="0" w:color="auto"/>
              </w:divBdr>
            </w:div>
          </w:divsChild>
        </w:div>
        <w:div w:id="630987947">
          <w:marLeft w:val="0"/>
          <w:marRight w:val="0"/>
          <w:marTop w:val="0"/>
          <w:marBottom w:val="0"/>
          <w:divBdr>
            <w:top w:val="none" w:sz="0" w:space="0" w:color="auto"/>
            <w:left w:val="none" w:sz="0" w:space="0" w:color="auto"/>
            <w:bottom w:val="none" w:sz="0" w:space="0" w:color="auto"/>
            <w:right w:val="none" w:sz="0" w:space="0" w:color="auto"/>
          </w:divBdr>
          <w:divsChild>
            <w:div w:id="749471041">
              <w:marLeft w:val="0"/>
              <w:marRight w:val="0"/>
              <w:marTop w:val="0"/>
              <w:marBottom w:val="0"/>
              <w:divBdr>
                <w:top w:val="none" w:sz="0" w:space="0" w:color="auto"/>
                <w:left w:val="none" w:sz="0" w:space="0" w:color="auto"/>
                <w:bottom w:val="none" w:sz="0" w:space="0" w:color="auto"/>
                <w:right w:val="none" w:sz="0" w:space="0" w:color="auto"/>
              </w:divBdr>
            </w:div>
          </w:divsChild>
        </w:div>
        <w:div w:id="854803973">
          <w:marLeft w:val="0"/>
          <w:marRight w:val="0"/>
          <w:marTop w:val="0"/>
          <w:marBottom w:val="0"/>
          <w:divBdr>
            <w:top w:val="none" w:sz="0" w:space="0" w:color="auto"/>
            <w:left w:val="none" w:sz="0" w:space="0" w:color="auto"/>
            <w:bottom w:val="none" w:sz="0" w:space="0" w:color="auto"/>
            <w:right w:val="none" w:sz="0" w:space="0" w:color="auto"/>
          </w:divBdr>
          <w:divsChild>
            <w:div w:id="2138982686">
              <w:marLeft w:val="0"/>
              <w:marRight w:val="0"/>
              <w:marTop w:val="0"/>
              <w:marBottom w:val="0"/>
              <w:divBdr>
                <w:top w:val="none" w:sz="0" w:space="0" w:color="auto"/>
                <w:left w:val="none" w:sz="0" w:space="0" w:color="auto"/>
                <w:bottom w:val="none" w:sz="0" w:space="0" w:color="auto"/>
                <w:right w:val="none" w:sz="0" w:space="0" w:color="auto"/>
              </w:divBdr>
            </w:div>
          </w:divsChild>
        </w:div>
        <w:div w:id="1034968072">
          <w:marLeft w:val="0"/>
          <w:marRight w:val="0"/>
          <w:marTop w:val="0"/>
          <w:marBottom w:val="0"/>
          <w:divBdr>
            <w:top w:val="none" w:sz="0" w:space="0" w:color="auto"/>
            <w:left w:val="none" w:sz="0" w:space="0" w:color="auto"/>
            <w:bottom w:val="none" w:sz="0" w:space="0" w:color="auto"/>
            <w:right w:val="none" w:sz="0" w:space="0" w:color="auto"/>
          </w:divBdr>
          <w:divsChild>
            <w:div w:id="1434135216">
              <w:marLeft w:val="0"/>
              <w:marRight w:val="0"/>
              <w:marTop w:val="0"/>
              <w:marBottom w:val="0"/>
              <w:divBdr>
                <w:top w:val="none" w:sz="0" w:space="0" w:color="auto"/>
                <w:left w:val="none" w:sz="0" w:space="0" w:color="auto"/>
                <w:bottom w:val="none" w:sz="0" w:space="0" w:color="auto"/>
                <w:right w:val="none" w:sz="0" w:space="0" w:color="auto"/>
              </w:divBdr>
            </w:div>
          </w:divsChild>
        </w:div>
        <w:div w:id="1262642661">
          <w:marLeft w:val="0"/>
          <w:marRight w:val="0"/>
          <w:marTop w:val="0"/>
          <w:marBottom w:val="0"/>
          <w:divBdr>
            <w:top w:val="none" w:sz="0" w:space="0" w:color="auto"/>
            <w:left w:val="none" w:sz="0" w:space="0" w:color="auto"/>
            <w:bottom w:val="none" w:sz="0" w:space="0" w:color="auto"/>
            <w:right w:val="none" w:sz="0" w:space="0" w:color="auto"/>
          </w:divBdr>
          <w:divsChild>
            <w:div w:id="1826317888">
              <w:marLeft w:val="0"/>
              <w:marRight w:val="0"/>
              <w:marTop w:val="0"/>
              <w:marBottom w:val="0"/>
              <w:divBdr>
                <w:top w:val="none" w:sz="0" w:space="0" w:color="auto"/>
                <w:left w:val="none" w:sz="0" w:space="0" w:color="auto"/>
                <w:bottom w:val="none" w:sz="0" w:space="0" w:color="auto"/>
                <w:right w:val="none" w:sz="0" w:space="0" w:color="auto"/>
              </w:divBdr>
            </w:div>
          </w:divsChild>
        </w:div>
        <w:div w:id="1484159346">
          <w:marLeft w:val="0"/>
          <w:marRight w:val="0"/>
          <w:marTop w:val="0"/>
          <w:marBottom w:val="0"/>
          <w:divBdr>
            <w:top w:val="none" w:sz="0" w:space="0" w:color="auto"/>
            <w:left w:val="none" w:sz="0" w:space="0" w:color="auto"/>
            <w:bottom w:val="none" w:sz="0" w:space="0" w:color="auto"/>
            <w:right w:val="none" w:sz="0" w:space="0" w:color="auto"/>
          </w:divBdr>
          <w:divsChild>
            <w:div w:id="1711491253">
              <w:marLeft w:val="0"/>
              <w:marRight w:val="0"/>
              <w:marTop w:val="0"/>
              <w:marBottom w:val="0"/>
              <w:divBdr>
                <w:top w:val="none" w:sz="0" w:space="0" w:color="auto"/>
                <w:left w:val="none" w:sz="0" w:space="0" w:color="auto"/>
                <w:bottom w:val="none" w:sz="0" w:space="0" w:color="auto"/>
                <w:right w:val="none" w:sz="0" w:space="0" w:color="auto"/>
              </w:divBdr>
            </w:div>
          </w:divsChild>
        </w:div>
        <w:div w:id="1800687327">
          <w:marLeft w:val="0"/>
          <w:marRight w:val="0"/>
          <w:marTop w:val="0"/>
          <w:marBottom w:val="0"/>
          <w:divBdr>
            <w:top w:val="none" w:sz="0" w:space="0" w:color="auto"/>
            <w:left w:val="none" w:sz="0" w:space="0" w:color="auto"/>
            <w:bottom w:val="none" w:sz="0" w:space="0" w:color="auto"/>
            <w:right w:val="none" w:sz="0" w:space="0" w:color="auto"/>
          </w:divBdr>
          <w:divsChild>
            <w:div w:id="624505459">
              <w:marLeft w:val="0"/>
              <w:marRight w:val="0"/>
              <w:marTop w:val="0"/>
              <w:marBottom w:val="0"/>
              <w:divBdr>
                <w:top w:val="none" w:sz="0" w:space="0" w:color="auto"/>
                <w:left w:val="none" w:sz="0" w:space="0" w:color="auto"/>
                <w:bottom w:val="none" w:sz="0" w:space="0" w:color="auto"/>
                <w:right w:val="none" w:sz="0" w:space="0" w:color="auto"/>
              </w:divBdr>
            </w:div>
          </w:divsChild>
        </w:div>
        <w:div w:id="1915967855">
          <w:marLeft w:val="0"/>
          <w:marRight w:val="0"/>
          <w:marTop w:val="0"/>
          <w:marBottom w:val="0"/>
          <w:divBdr>
            <w:top w:val="none" w:sz="0" w:space="0" w:color="auto"/>
            <w:left w:val="none" w:sz="0" w:space="0" w:color="auto"/>
            <w:bottom w:val="none" w:sz="0" w:space="0" w:color="auto"/>
            <w:right w:val="none" w:sz="0" w:space="0" w:color="auto"/>
          </w:divBdr>
          <w:divsChild>
            <w:div w:id="649213845">
              <w:marLeft w:val="0"/>
              <w:marRight w:val="0"/>
              <w:marTop w:val="0"/>
              <w:marBottom w:val="0"/>
              <w:divBdr>
                <w:top w:val="none" w:sz="0" w:space="0" w:color="auto"/>
                <w:left w:val="none" w:sz="0" w:space="0" w:color="auto"/>
                <w:bottom w:val="none" w:sz="0" w:space="0" w:color="auto"/>
                <w:right w:val="none" w:sz="0" w:space="0" w:color="auto"/>
              </w:divBdr>
            </w:div>
          </w:divsChild>
        </w:div>
        <w:div w:id="2006123847">
          <w:marLeft w:val="0"/>
          <w:marRight w:val="0"/>
          <w:marTop w:val="0"/>
          <w:marBottom w:val="0"/>
          <w:divBdr>
            <w:top w:val="none" w:sz="0" w:space="0" w:color="auto"/>
            <w:left w:val="none" w:sz="0" w:space="0" w:color="auto"/>
            <w:bottom w:val="none" w:sz="0" w:space="0" w:color="auto"/>
            <w:right w:val="none" w:sz="0" w:space="0" w:color="auto"/>
          </w:divBdr>
          <w:divsChild>
            <w:div w:id="90217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3559">
      <w:bodyDiv w:val="1"/>
      <w:marLeft w:val="0"/>
      <w:marRight w:val="0"/>
      <w:marTop w:val="0"/>
      <w:marBottom w:val="0"/>
      <w:divBdr>
        <w:top w:val="none" w:sz="0" w:space="0" w:color="auto"/>
        <w:left w:val="none" w:sz="0" w:space="0" w:color="auto"/>
        <w:bottom w:val="none" w:sz="0" w:space="0" w:color="auto"/>
        <w:right w:val="none" w:sz="0" w:space="0" w:color="auto"/>
      </w:divBdr>
    </w:div>
    <w:div w:id="1255015467">
      <w:bodyDiv w:val="1"/>
      <w:marLeft w:val="0"/>
      <w:marRight w:val="0"/>
      <w:marTop w:val="0"/>
      <w:marBottom w:val="0"/>
      <w:divBdr>
        <w:top w:val="none" w:sz="0" w:space="0" w:color="auto"/>
        <w:left w:val="none" w:sz="0" w:space="0" w:color="auto"/>
        <w:bottom w:val="none" w:sz="0" w:space="0" w:color="auto"/>
        <w:right w:val="none" w:sz="0" w:space="0" w:color="auto"/>
      </w:divBdr>
    </w:div>
    <w:div w:id="1279752988">
      <w:bodyDiv w:val="1"/>
      <w:marLeft w:val="0"/>
      <w:marRight w:val="0"/>
      <w:marTop w:val="0"/>
      <w:marBottom w:val="0"/>
      <w:divBdr>
        <w:top w:val="none" w:sz="0" w:space="0" w:color="auto"/>
        <w:left w:val="none" w:sz="0" w:space="0" w:color="auto"/>
        <w:bottom w:val="none" w:sz="0" w:space="0" w:color="auto"/>
        <w:right w:val="none" w:sz="0" w:space="0" w:color="auto"/>
      </w:divBdr>
      <w:divsChild>
        <w:div w:id="504783554">
          <w:marLeft w:val="0"/>
          <w:marRight w:val="0"/>
          <w:marTop w:val="0"/>
          <w:marBottom w:val="0"/>
          <w:divBdr>
            <w:top w:val="none" w:sz="0" w:space="0" w:color="auto"/>
            <w:left w:val="none" w:sz="0" w:space="0" w:color="auto"/>
            <w:bottom w:val="none" w:sz="0" w:space="0" w:color="auto"/>
            <w:right w:val="none" w:sz="0" w:space="0" w:color="auto"/>
          </w:divBdr>
        </w:div>
        <w:div w:id="1032848407">
          <w:marLeft w:val="0"/>
          <w:marRight w:val="0"/>
          <w:marTop w:val="0"/>
          <w:marBottom w:val="0"/>
          <w:divBdr>
            <w:top w:val="none" w:sz="0" w:space="0" w:color="auto"/>
            <w:left w:val="none" w:sz="0" w:space="0" w:color="auto"/>
            <w:bottom w:val="none" w:sz="0" w:space="0" w:color="auto"/>
            <w:right w:val="none" w:sz="0" w:space="0" w:color="auto"/>
          </w:divBdr>
        </w:div>
      </w:divsChild>
    </w:div>
    <w:div w:id="1293829263">
      <w:bodyDiv w:val="1"/>
      <w:marLeft w:val="0"/>
      <w:marRight w:val="0"/>
      <w:marTop w:val="0"/>
      <w:marBottom w:val="0"/>
      <w:divBdr>
        <w:top w:val="none" w:sz="0" w:space="0" w:color="auto"/>
        <w:left w:val="none" w:sz="0" w:space="0" w:color="auto"/>
        <w:bottom w:val="none" w:sz="0" w:space="0" w:color="auto"/>
        <w:right w:val="none" w:sz="0" w:space="0" w:color="auto"/>
      </w:divBdr>
      <w:divsChild>
        <w:div w:id="267931171">
          <w:marLeft w:val="0"/>
          <w:marRight w:val="0"/>
          <w:marTop w:val="0"/>
          <w:marBottom w:val="0"/>
          <w:divBdr>
            <w:top w:val="none" w:sz="0" w:space="0" w:color="auto"/>
            <w:left w:val="none" w:sz="0" w:space="0" w:color="auto"/>
            <w:bottom w:val="none" w:sz="0" w:space="0" w:color="auto"/>
            <w:right w:val="none" w:sz="0" w:space="0" w:color="auto"/>
          </w:divBdr>
        </w:div>
        <w:div w:id="657269918">
          <w:marLeft w:val="0"/>
          <w:marRight w:val="0"/>
          <w:marTop w:val="0"/>
          <w:marBottom w:val="0"/>
          <w:divBdr>
            <w:top w:val="none" w:sz="0" w:space="0" w:color="auto"/>
            <w:left w:val="none" w:sz="0" w:space="0" w:color="auto"/>
            <w:bottom w:val="none" w:sz="0" w:space="0" w:color="auto"/>
            <w:right w:val="none" w:sz="0" w:space="0" w:color="auto"/>
          </w:divBdr>
        </w:div>
        <w:div w:id="737246210">
          <w:marLeft w:val="0"/>
          <w:marRight w:val="0"/>
          <w:marTop w:val="0"/>
          <w:marBottom w:val="0"/>
          <w:divBdr>
            <w:top w:val="none" w:sz="0" w:space="0" w:color="auto"/>
            <w:left w:val="none" w:sz="0" w:space="0" w:color="auto"/>
            <w:bottom w:val="none" w:sz="0" w:space="0" w:color="auto"/>
            <w:right w:val="none" w:sz="0" w:space="0" w:color="auto"/>
          </w:divBdr>
        </w:div>
        <w:div w:id="1336684425">
          <w:marLeft w:val="0"/>
          <w:marRight w:val="0"/>
          <w:marTop w:val="0"/>
          <w:marBottom w:val="0"/>
          <w:divBdr>
            <w:top w:val="none" w:sz="0" w:space="0" w:color="auto"/>
            <w:left w:val="none" w:sz="0" w:space="0" w:color="auto"/>
            <w:bottom w:val="none" w:sz="0" w:space="0" w:color="auto"/>
            <w:right w:val="none" w:sz="0" w:space="0" w:color="auto"/>
          </w:divBdr>
        </w:div>
        <w:div w:id="1577396230">
          <w:marLeft w:val="0"/>
          <w:marRight w:val="0"/>
          <w:marTop w:val="0"/>
          <w:marBottom w:val="0"/>
          <w:divBdr>
            <w:top w:val="none" w:sz="0" w:space="0" w:color="auto"/>
            <w:left w:val="none" w:sz="0" w:space="0" w:color="auto"/>
            <w:bottom w:val="none" w:sz="0" w:space="0" w:color="auto"/>
            <w:right w:val="none" w:sz="0" w:space="0" w:color="auto"/>
          </w:divBdr>
        </w:div>
      </w:divsChild>
    </w:div>
    <w:div w:id="1296565843">
      <w:bodyDiv w:val="1"/>
      <w:marLeft w:val="0"/>
      <w:marRight w:val="0"/>
      <w:marTop w:val="0"/>
      <w:marBottom w:val="0"/>
      <w:divBdr>
        <w:top w:val="none" w:sz="0" w:space="0" w:color="auto"/>
        <w:left w:val="none" w:sz="0" w:space="0" w:color="auto"/>
        <w:bottom w:val="none" w:sz="0" w:space="0" w:color="auto"/>
        <w:right w:val="none" w:sz="0" w:space="0" w:color="auto"/>
      </w:divBdr>
      <w:divsChild>
        <w:div w:id="367878784">
          <w:marLeft w:val="0"/>
          <w:marRight w:val="0"/>
          <w:marTop w:val="0"/>
          <w:marBottom w:val="0"/>
          <w:divBdr>
            <w:top w:val="none" w:sz="0" w:space="0" w:color="auto"/>
            <w:left w:val="none" w:sz="0" w:space="0" w:color="auto"/>
            <w:bottom w:val="none" w:sz="0" w:space="0" w:color="auto"/>
            <w:right w:val="none" w:sz="0" w:space="0" w:color="auto"/>
          </w:divBdr>
        </w:div>
        <w:div w:id="508327670">
          <w:marLeft w:val="0"/>
          <w:marRight w:val="0"/>
          <w:marTop w:val="0"/>
          <w:marBottom w:val="0"/>
          <w:divBdr>
            <w:top w:val="none" w:sz="0" w:space="0" w:color="auto"/>
            <w:left w:val="none" w:sz="0" w:space="0" w:color="auto"/>
            <w:bottom w:val="none" w:sz="0" w:space="0" w:color="auto"/>
            <w:right w:val="none" w:sz="0" w:space="0" w:color="auto"/>
          </w:divBdr>
        </w:div>
        <w:div w:id="657541629">
          <w:marLeft w:val="0"/>
          <w:marRight w:val="0"/>
          <w:marTop w:val="0"/>
          <w:marBottom w:val="0"/>
          <w:divBdr>
            <w:top w:val="none" w:sz="0" w:space="0" w:color="auto"/>
            <w:left w:val="none" w:sz="0" w:space="0" w:color="auto"/>
            <w:bottom w:val="none" w:sz="0" w:space="0" w:color="auto"/>
            <w:right w:val="none" w:sz="0" w:space="0" w:color="auto"/>
          </w:divBdr>
        </w:div>
        <w:div w:id="714353305">
          <w:marLeft w:val="0"/>
          <w:marRight w:val="0"/>
          <w:marTop w:val="0"/>
          <w:marBottom w:val="0"/>
          <w:divBdr>
            <w:top w:val="none" w:sz="0" w:space="0" w:color="auto"/>
            <w:left w:val="none" w:sz="0" w:space="0" w:color="auto"/>
            <w:bottom w:val="none" w:sz="0" w:space="0" w:color="auto"/>
            <w:right w:val="none" w:sz="0" w:space="0" w:color="auto"/>
          </w:divBdr>
        </w:div>
        <w:div w:id="1016886207">
          <w:marLeft w:val="0"/>
          <w:marRight w:val="0"/>
          <w:marTop w:val="0"/>
          <w:marBottom w:val="0"/>
          <w:divBdr>
            <w:top w:val="none" w:sz="0" w:space="0" w:color="auto"/>
            <w:left w:val="none" w:sz="0" w:space="0" w:color="auto"/>
            <w:bottom w:val="none" w:sz="0" w:space="0" w:color="auto"/>
            <w:right w:val="none" w:sz="0" w:space="0" w:color="auto"/>
          </w:divBdr>
        </w:div>
        <w:div w:id="1914973255">
          <w:marLeft w:val="0"/>
          <w:marRight w:val="0"/>
          <w:marTop w:val="0"/>
          <w:marBottom w:val="0"/>
          <w:divBdr>
            <w:top w:val="none" w:sz="0" w:space="0" w:color="auto"/>
            <w:left w:val="none" w:sz="0" w:space="0" w:color="auto"/>
            <w:bottom w:val="none" w:sz="0" w:space="0" w:color="auto"/>
            <w:right w:val="none" w:sz="0" w:space="0" w:color="auto"/>
          </w:divBdr>
        </w:div>
        <w:div w:id="1990866410">
          <w:marLeft w:val="0"/>
          <w:marRight w:val="0"/>
          <w:marTop w:val="0"/>
          <w:marBottom w:val="0"/>
          <w:divBdr>
            <w:top w:val="none" w:sz="0" w:space="0" w:color="auto"/>
            <w:left w:val="none" w:sz="0" w:space="0" w:color="auto"/>
            <w:bottom w:val="none" w:sz="0" w:space="0" w:color="auto"/>
            <w:right w:val="none" w:sz="0" w:space="0" w:color="auto"/>
          </w:divBdr>
        </w:div>
        <w:div w:id="2015258783">
          <w:marLeft w:val="0"/>
          <w:marRight w:val="0"/>
          <w:marTop w:val="0"/>
          <w:marBottom w:val="0"/>
          <w:divBdr>
            <w:top w:val="none" w:sz="0" w:space="0" w:color="auto"/>
            <w:left w:val="none" w:sz="0" w:space="0" w:color="auto"/>
            <w:bottom w:val="none" w:sz="0" w:space="0" w:color="auto"/>
            <w:right w:val="none" w:sz="0" w:space="0" w:color="auto"/>
          </w:divBdr>
        </w:div>
      </w:divsChild>
    </w:div>
    <w:div w:id="1321156807">
      <w:bodyDiv w:val="1"/>
      <w:marLeft w:val="0"/>
      <w:marRight w:val="0"/>
      <w:marTop w:val="0"/>
      <w:marBottom w:val="0"/>
      <w:divBdr>
        <w:top w:val="none" w:sz="0" w:space="0" w:color="auto"/>
        <w:left w:val="none" w:sz="0" w:space="0" w:color="auto"/>
        <w:bottom w:val="none" w:sz="0" w:space="0" w:color="auto"/>
        <w:right w:val="none" w:sz="0" w:space="0" w:color="auto"/>
      </w:divBdr>
      <w:divsChild>
        <w:div w:id="86393897">
          <w:marLeft w:val="0"/>
          <w:marRight w:val="0"/>
          <w:marTop w:val="0"/>
          <w:marBottom w:val="0"/>
          <w:divBdr>
            <w:top w:val="none" w:sz="0" w:space="0" w:color="auto"/>
            <w:left w:val="none" w:sz="0" w:space="0" w:color="auto"/>
            <w:bottom w:val="none" w:sz="0" w:space="0" w:color="auto"/>
            <w:right w:val="none" w:sz="0" w:space="0" w:color="auto"/>
          </w:divBdr>
          <w:divsChild>
            <w:div w:id="687874661">
              <w:marLeft w:val="0"/>
              <w:marRight w:val="0"/>
              <w:marTop w:val="0"/>
              <w:marBottom w:val="0"/>
              <w:divBdr>
                <w:top w:val="none" w:sz="0" w:space="0" w:color="auto"/>
                <w:left w:val="none" w:sz="0" w:space="0" w:color="auto"/>
                <w:bottom w:val="none" w:sz="0" w:space="0" w:color="auto"/>
                <w:right w:val="none" w:sz="0" w:space="0" w:color="auto"/>
              </w:divBdr>
            </w:div>
          </w:divsChild>
        </w:div>
        <w:div w:id="423573711">
          <w:marLeft w:val="0"/>
          <w:marRight w:val="0"/>
          <w:marTop w:val="0"/>
          <w:marBottom w:val="0"/>
          <w:divBdr>
            <w:top w:val="none" w:sz="0" w:space="0" w:color="auto"/>
            <w:left w:val="none" w:sz="0" w:space="0" w:color="auto"/>
            <w:bottom w:val="none" w:sz="0" w:space="0" w:color="auto"/>
            <w:right w:val="none" w:sz="0" w:space="0" w:color="auto"/>
          </w:divBdr>
          <w:divsChild>
            <w:div w:id="1649019869">
              <w:marLeft w:val="0"/>
              <w:marRight w:val="0"/>
              <w:marTop w:val="0"/>
              <w:marBottom w:val="0"/>
              <w:divBdr>
                <w:top w:val="none" w:sz="0" w:space="0" w:color="auto"/>
                <w:left w:val="none" w:sz="0" w:space="0" w:color="auto"/>
                <w:bottom w:val="none" w:sz="0" w:space="0" w:color="auto"/>
                <w:right w:val="none" w:sz="0" w:space="0" w:color="auto"/>
              </w:divBdr>
            </w:div>
          </w:divsChild>
        </w:div>
        <w:div w:id="548036205">
          <w:marLeft w:val="0"/>
          <w:marRight w:val="0"/>
          <w:marTop w:val="0"/>
          <w:marBottom w:val="0"/>
          <w:divBdr>
            <w:top w:val="none" w:sz="0" w:space="0" w:color="auto"/>
            <w:left w:val="none" w:sz="0" w:space="0" w:color="auto"/>
            <w:bottom w:val="none" w:sz="0" w:space="0" w:color="auto"/>
            <w:right w:val="none" w:sz="0" w:space="0" w:color="auto"/>
          </w:divBdr>
          <w:divsChild>
            <w:div w:id="1708793725">
              <w:marLeft w:val="0"/>
              <w:marRight w:val="0"/>
              <w:marTop w:val="0"/>
              <w:marBottom w:val="0"/>
              <w:divBdr>
                <w:top w:val="none" w:sz="0" w:space="0" w:color="auto"/>
                <w:left w:val="none" w:sz="0" w:space="0" w:color="auto"/>
                <w:bottom w:val="none" w:sz="0" w:space="0" w:color="auto"/>
                <w:right w:val="none" w:sz="0" w:space="0" w:color="auto"/>
              </w:divBdr>
            </w:div>
          </w:divsChild>
        </w:div>
        <w:div w:id="797573313">
          <w:marLeft w:val="0"/>
          <w:marRight w:val="0"/>
          <w:marTop w:val="0"/>
          <w:marBottom w:val="0"/>
          <w:divBdr>
            <w:top w:val="none" w:sz="0" w:space="0" w:color="auto"/>
            <w:left w:val="none" w:sz="0" w:space="0" w:color="auto"/>
            <w:bottom w:val="none" w:sz="0" w:space="0" w:color="auto"/>
            <w:right w:val="none" w:sz="0" w:space="0" w:color="auto"/>
          </w:divBdr>
          <w:divsChild>
            <w:div w:id="194275847">
              <w:marLeft w:val="0"/>
              <w:marRight w:val="0"/>
              <w:marTop w:val="0"/>
              <w:marBottom w:val="0"/>
              <w:divBdr>
                <w:top w:val="none" w:sz="0" w:space="0" w:color="auto"/>
                <w:left w:val="none" w:sz="0" w:space="0" w:color="auto"/>
                <w:bottom w:val="none" w:sz="0" w:space="0" w:color="auto"/>
                <w:right w:val="none" w:sz="0" w:space="0" w:color="auto"/>
              </w:divBdr>
            </w:div>
          </w:divsChild>
        </w:div>
        <w:div w:id="832796180">
          <w:marLeft w:val="0"/>
          <w:marRight w:val="0"/>
          <w:marTop w:val="0"/>
          <w:marBottom w:val="0"/>
          <w:divBdr>
            <w:top w:val="none" w:sz="0" w:space="0" w:color="auto"/>
            <w:left w:val="none" w:sz="0" w:space="0" w:color="auto"/>
            <w:bottom w:val="none" w:sz="0" w:space="0" w:color="auto"/>
            <w:right w:val="none" w:sz="0" w:space="0" w:color="auto"/>
          </w:divBdr>
          <w:divsChild>
            <w:div w:id="1589577883">
              <w:marLeft w:val="0"/>
              <w:marRight w:val="0"/>
              <w:marTop w:val="0"/>
              <w:marBottom w:val="0"/>
              <w:divBdr>
                <w:top w:val="none" w:sz="0" w:space="0" w:color="auto"/>
                <w:left w:val="none" w:sz="0" w:space="0" w:color="auto"/>
                <w:bottom w:val="none" w:sz="0" w:space="0" w:color="auto"/>
                <w:right w:val="none" w:sz="0" w:space="0" w:color="auto"/>
              </w:divBdr>
            </w:div>
            <w:div w:id="2047173244">
              <w:marLeft w:val="0"/>
              <w:marRight w:val="0"/>
              <w:marTop w:val="0"/>
              <w:marBottom w:val="0"/>
              <w:divBdr>
                <w:top w:val="none" w:sz="0" w:space="0" w:color="auto"/>
                <w:left w:val="none" w:sz="0" w:space="0" w:color="auto"/>
                <w:bottom w:val="none" w:sz="0" w:space="0" w:color="auto"/>
                <w:right w:val="none" w:sz="0" w:space="0" w:color="auto"/>
              </w:divBdr>
            </w:div>
          </w:divsChild>
        </w:div>
        <w:div w:id="1020350946">
          <w:marLeft w:val="0"/>
          <w:marRight w:val="0"/>
          <w:marTop w:val="0"/>
          <w:marBottom w:val="0"/>
          <w:divBdr>
            <w:top w:val="none" w:sz="0" w:space="0" w:color="auto"/>
            <w:left w:val="none" w:sz="0" w:space="0" w:color="auto"/>
            <w:bottom w:val="none" w:sz="0" w:space="0" w:color="auto"/>
            <w:right w:val="none" w:sz="0" w:space="0" w:color="auto"/>
          </w:divBdr>
          <w:divsChild>
            <w:div w:id="552428376">
              <w:marLeft w:val="0"/>
              <w:marRight w:val="0"/>
              <w:marTop w:val="0"/>
              <w:marBottom w:val="0"/>
              <w:divBdr>
                <w:top w:val="none" w:sz="0" w:space="0" w:color="auto"/>
                <w:left w:val="none" w:sz="0" w:space="0" w:color="auto"/>
                <w:bottom w:val="none" w:sz="0" w:space="0" w:color="auto"/>
                <w:right w:val="none" w:sz="0" w:space="0" w:color="auto"/>
              </w:divBdr>
            </w:div>
          </w:divsChild>
        </w:div>
        <w:div w:id="1030109374">
          <w:marLeft w:val="0"/>
          <w:marRight w:val="0"/>
          <w:marTop w:val="0"/>
          <w:marBottom w:val="0"/>
          <w:divBdr>
            <w:top w:val="none" w:sz="0" w:space="0" w:color="auto"/>
            <w:left w:val="none" w:sz="0" w:space="0" w:color="auto"/>
            <w:bottom w:val="none" w:sz="0" w:space="0" w:color="auto"/>
            <w:right w:val="none" w:sz="0" w:space="0" w:color="auto"/>
          </w:divBdr>
          <w:divsChild>
            <w:div w:id="138425099">
              <w:marLeft w:val="0"/>
              <w:marRight w:val="0"/>
              <w:marTop w:val="0"/>
              <w:marBottom w:val="0"/>
              <w:divBdr>
                <w:top w:val="none" w:sz="0" w:space="0" w:color="auto"/>
                <w:left w:val="none" w:sz="0" w:space="0" w:color="auto"/>
                <w:bottom w:val="none" w:sz="0" w:space="0" w:color="auto"/>
                <w:right w:val="none" w:sz="0" w:space="0" w:color="auto"/>
              </w:divBdr>
            </w:div>
          </w:divsChild>
        </w:div>
        <w:div w:id="1031540472">
          <w:marLeft w:val="0"/>
          <w:marRight w:val="0"/>
          <w:marTop w:val="0"/>
          <w:marBottom w:val="0"/>
          <w:divBdr>
            <w:top w:val="none" w:sz="0" w:space="0" w:color="auto"/>
            <w:left w:val="none" w:sz="0" w:space="0" w:color="auto"/>
            <w:bottom w:val="none" w:sz="0" w:space="0" w:color="auto"/>
            <w:right w:val="none" w:sz="0" w:space="0" w:color="auto"/>
          </w:divBdr>
          <w:divsChild>
            <w:div w:id="785463034">
              <w:marLeft w:val="0"/>
              <w:marRight w:val="0"/>
              <w:marTop w:val="0"/>
              <w:marBottom w:val="0"/>
              <w:divBdr>
                <w:top w:val="none" w:sz="0" w:space="0" w:color="auto"/>
                <w:left w:val="none" w:sz="0" w:space="0" w:color="auto"/>
                <w:bottom w:val="none" w:sz="0" w:space="0" w:color="auto"/>
                <w:right w:val="none" w:sz="0" w:space="0" w:color="auto"/>
              </w:divBdr>
            </w:div>
          </w:divsChild>
        </w:div>
        <w:div w:id="1092775528">
          <w:marLeft w:val="0"/>
          <w:marRight w:val="0"/>
          <w:marTop w:val="0"/>
          <w:marBottom w:val="0"/>
          <w:divBdr>
            <w:top w:val="none" w:sz="0" w:space="0" w:color="auto"/>
            <w:left w:val="none" w:sz="0" w:space="0" w:color="auto"/>
            <w:bottom w:val="none" w:sz="0" w:space="0" w:color="auto"/>
            <w:right w:val="none" w:sz="0" w:space="0" w:color="auto"/>
          </w:divBdr>
          <w:divsChild>
            <w:div w:id="1260140296">
              <w:marLeft w:val="0"/>
              <w:marRight w:val="0"/>
              <w:marTop w:val="0"/>
              <w:marBottom w:val="0"/>
              <w:divBdr>
                <w:top w:val="none" w:sz="0" w:space="0" w:color="auto"/>
                <w:left w:val="none" w:sz="0" w:space="0" w:color="auto"/>
                <w:bottom w:val="none" w:sz="0" w:space="0" w:color="auto"/>
                <w:right w:val="none" w:sz="0" w:space="0" w:color="auto"/>
              </w:divBdr>
            </w:div>
          </w:divsChild>
        </w:div>
        <w:div w:id="1114061142">
          <w:marLeft w:val="0"/>
          <w:marRight w:val="0"/>
          <w:marTop w:val="0"/>
          <w:marBottom w:val="0"/>
          <w:divBdr>
            <w:top w:val="none" w:sz="0" w:space="0" w:color="auto"/>
            <w:left w:val="none" w:sz="0" w:space="0" w:color="auto"/>
            <w:bottom w:val="none" w:sz="0" w:space="0" w:color="auto"/>
            <w:right w:val="none" w:sz="0" w:space="0" w:color="auto"/>
          </w:divBdr>
          <w:divsChild>
            <w:div w:id="2035766860">
              <w:marLeft w:val="0"/>
              <w:marRight w:val="0"/>
              <w:marTop w:val="0"/>
              <w:marBottom w:val="0"/>
              <w:divBdr>
                <w:top w:val="none" w:sz="0" w:space="0" w:color="auto"/>
                <w:left w:val="none" w:sz="0" w:space="0" w:color="auto"/>
                <w:bottom w:val="none" w:sz="0" w:space="0" w:color="auto"/>
                <w:right w:val="none" w:sz="0" w:space="0" w:color="auto"/>
              </w:divBdr>
            </w:div>
          </w:divsChild>
        </w:div>
        <w:div w:id="1149519420">
          <w:marLeft w:val="0"/>
          <w:marRight w:val="0"/>
          <w:marTop w:val="0"/>
          <w:marBottom w:val="0"/>
          <w:divBdr>
            <w:top w:val="none" w:sz="0" w:space="0" w:color="auto"/>
            <w:left w:val="none" w:sz="0" w:space="0" w:color="auto"/>
            <w:bottom w:val="none" w:sz="0" w:space="0" w:color="auto"/>
            <w:right w:val="none" w:sz="0" w:space="0" w:color="auto"/>
          </w:divBdr>
          <w:divsChild>
            <w:div w:id="121923736">
              <w:marLeft w:val="0"/>
              <w:marRight w:val="0"/>
              <w:marTop w:val="0"/>
              <w:marBottom w:val="0"/>
              <w:divBdr>
                <w:top w:val="none" w:sz="0" w:space="0" w:color="auto"/>
                <w:left w:val="none" w:sz="0" w:space="0" w:color="auto"/>
                <w:bottom w:val="none" w:sz="0" w:space="0" w:color="auto"/>
                <w:right w:val="none" w:sz="0" w:space="0" w:color="auto"/>
              </w:divBdr>
            </w:div>
          </w:divsChild>
        </w:div>
        <w:div w:id="1317952100">
          <w:marLeft w:val="0"/>
          <w:marRight w:val="0"/>
          <w:marTop w:val="0"/>
          <w:marBottom w:val="0"/>
          <w:divBdr>
            <w:top w:val="none" w:sz="0" w:space="0" w:color="auto"/>
            <w:left w:val="none" w:sz="0" w:space="0" w:color="auto"/>
            <w:bottom w:val="none" w:sz="0" w:space="0" w:color="auto"/>
            <w:right w:val="none" w:sz="0" w:space="0" w:color="auto"/>
          </w:divBdr>
          <w:divsChild>
            <w:div w:id="463693253">
              <w:marLeft w:val="0"/>
              <w:marRight w:val="0"/>
              <w:marTop w:val="0"/>
              <w:marBottom w:val="0"/>
              <w:divBdr>
                <w:top w:val="none" w:sz="0" w:space="0" w:color="auto"/>
                <w:left w:val="none" w:sz="0" w:space="0" w:color="auto"/>
                <w:bottom w:val="none" w:sz="0" w:space="0" w:color="auto"/>
                <w:right w:val="none" w:sz="0" w:space="0" w:color="auto"/>
              </w:divBdr>
            </w:div>
          </w:divsChild>
        </w:div>
        <w:div w:id="1416900384">
          <w:marLeft w:val="0"/>
          <w:marRight w:val="0"/>
          <w:marTop w:val="0"/>
          <w:marBottom w:val="0"/>
          <w:divBdr>
            <w:top w:val="none" w:sz="0" w:space="0" w:color="auto"/>
            <w:left w:val="none" w:sz="0" w:space="0" w:color="auto"/>
            <w:bottom w:val="none" w:sz="0" w:space="0" w:color="auto"/>
            <w:right w:val="none" w:sz="0" w:space="0" w:color="auto"/>
          </w:divBdr>
          <w:divsChild>
            <w:div w:id="10646638">
              <w:marLeft w:val="0"/>
              <w:marRight w:val="0"/>
              <w:marTop w:val="0"/>
              <w:marBottom w:val="0"/>
              <w:divBdr>
                <w:top w:val="none" w:sz="0" w:space="0" w:color="auto"/>
                <w:left w:val="none" w:sz="0" w:space="0" w:color="auto"/>
                <w:bottom w:val="none" w:sz="0" w:space="0" w:color="auto"/>
                <w:right w:val="none" w:sz="0" w:space="0" w:color="auto"/>
              </w:divBdr>
            </w:div>
          </w:divsChild>
        </w:div>
        <w:div w:id="1441755692">
          <w:marLeft w:val="0"/>
          <w:marRight w:val="0"/>
          <w:marTop w:val="0"/>
          <w:marBottom w:val="0"/>
          <w:divBdr>
            <w:top w:val="none" w:sz="0" w:space="0" w:color="auto"/>
            <w:left w:val="none" w:sz="0" w:space="0" w:color="auto"/>
            <w:bottom w:val="none" w:sz="0" w:space="0" w:color="auto"/>
            <w:right w:val="none" w:sz="0" w:space="0" w:color="auto"/>
          </w:divBdr>
          <w:divsChild>
            <w:div w:id="1785729798">
              <w:marLeft w:val="0"/>
              <w:marRight w:val="0"/>
              <w:marTop w:val="0"/>
              <w:marBottom w:val="0"/>
              <w:divBdr>
                <w:top w:val="none" w:sz="0" w:space="0" w:color="auto"/>
                <w:left w:val="none" w:sz="0" w:space="0" w:color="auto"/>
                <w:bottom w:val="none" w:sz="0" w:space="0" w:color="auto"/>
                <w:right w:val="none" w:sz="0" w:space="0" w:color="auto"/>
              </w:divBdr>
            </w:div>
          </w:divsChild>
        </w:div>
        <w:div w:id="1509638999">
          <w:marLeft w:val="0"/>
          <w:marRight w:val="0"/>
          <w:marTop w:val="0"/>
          <w:marBottom w:val="0"/>
          <w:divBdr>
            <w:top w:val="none" w:sz="0" w:space="0" w:color="auto"/>
            <w:left w:val="none" w:sz="0" w:space="0" w:color="auto"/>
            <w:bottom w:val="none" w:sz="0" w:space="0" w:color="auto"/>
            <w:right w:val="none" w:sz="0" w:space="0" w:color="auto"/>
          </w:divBdr>
          <w:divsChild>
            <w:div w:id="345643542">
              <w:marLeft w:val="0"/>
              <w:marRight w:val="0"/>
              <w:marTop w:val="0"/>
              <w:marBottom w:val="0"/>
              <w:divBdr>
                <w:top w:val="none" w:sz="0" w:space="0" w:color="auto"/>
                <w:left w:val="none" w:sz="0" w:space="0" w:color="auto"/>
                <w:bottom w:val="none" w:sz="0" w:space="0" w:color="auto"/>
                <w:right w:val="none" w:sz="0" w:space="0" w:color="auto"/>
              </w:divBdr>
            </w:div>
          </w:divsChild>
        </w:div>
        <w:div w:id="1815414678">
          <w:marLeft w:val="0"/>
          <w:marRight w:val="0"/>
          <w:marTop w:val="0"/>
          <w:marBottom w:val="0"/>
          <w:divBdr>
            <w:top w:val="none" w:sz="0" w:space="0" w:color="auto"/>
            <w:left w:val="none" w:sz="0" w:space="0" w:color="auto"/>
            <w:bottom w:val="none" w:sz="0" w:space="0" w:color="auto"/>
            <w:right w:val="none" w:sz="0" w:space="0" w:color="auto"/>
          </w:divBdr>
          <w:divsChild>
            <w:div w:id="332416605">
              <w:marLeft w:val="0"/>
              <w:marRight w:val="0"/>
              <w:marTop w:val="0"/>
              <w:marBottom w:val="0"/>
              <w:divBdr>
                <w:top w:val="none" w:sz="0" w:space="0" w:color="auto"/>
                <w:left w:val="none" w:sz="0" w:space="0" w:color="auto"/>
                <w:bottom w:val="none" w:sz="0" w:space="0" w:color="auto"/>
                <w:right w:val="none" w:sz="0" w:space="0" w:color="auto"/>
              </w:divBdr>
            </w:div>
          </w:divsChild>
        </w:div>
        <w:div w:id="1909916905">
          <w:marLeft w:val="0"/>
          <w:marRight w:val="0"/>
          <w:marTop w:val="0"/>
          <w:marBottom w:val="0"/>
          <w:divBdr>
            <w:top w:val="none" w:sz="0" w:space="0" w:color="auto"/>
            <w:left w:val="none" w:sz="0" w:space="0" w:color="auto"/>
            <w:bottom w:val="none" w:sz="0" w:space="0" w:color="auto"/>
            <w:right w:val="none" w:sz="0" w:space="0" w:color="auto"/>
          </w:divBdr>
          <w:divsChild>
            <w:div w:id="122699737">
              <w:marLeft w:val="0"/>
              <w:marRight w:val="0"/>
              <w:marTop w:val="0"/>
              <w:marBottom w:val="0"/>
              <w:divBdr>
                <w:top w:val="none" w:sz="0" w:space="0" w:color="auto"/>
                <w:left w:val="none" w:sz="0" w:space="0" w:color="auto"/>
                <w:bottom w:val="none" w:sz="0" w:space="0" w:color="auto"/>
                <w:right w:val="none" w:sz="0" w:space="0" w:color="auto"/>
              </w:divBdr>
            </w:div>
          </w:divsChild>
        </w:div>
        <w:div w:id="1931230225">
          <w:marLeft w:val="0"/>
          <w:marRight w:val="0"/>
          <w:marTop w:val="0"/>
          <w:marBottom w:val="0"/>
          <w:divBdr>
            <w:top w:val="none" w:sz="0" w:space="0" w:color="auto"/>
            <w:left w:val="none" w:sz="0" w:space="0" w:color="auto"/>
            <w:bottom w:val="none" w:sz="0" w:space="0" w:color="auto"/>
            <w:right w:val="none" w:sz="0" w:space="0" w:color="auto"/>
          </w:divBdr>
          <w:divsChild>
            <w:div w:id="14636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042610">
      <w:bodyDiv w:val="1"/>
      <w:marLeft w:val="0"/>
      <w:marRight w:val="0"/>
      <w:marTop w:val="0"/>
      <w:marBottom w:val="0"/>
      <w:divBdr>
        <w:top w:val="none" w:sz="0" w:space="0" w:color="auto"/>
        <w:left w:val="none" w:sz="0" w:space="0" w:color="auto"/>
        <w:bottom w:val="none" w:sz="0" w:space="0" w:color="auto"/>
        <w:right w:val="none" w:sz="0" w:space="0" w:color="auto"/>
      </w:divBdr>
    </w:div>
    <w:div w:id="1437675148">
      <w:bodyDiv w:val="1"/>
      <w:marLeft w:val="0"/>
      <w:marRight w:val="0"/>
      <w:marTop w:val="0"/>
      <w:marBottom w:val="0"/>
      <w:divBdr>
        <w:top w:val="none" w:sz="0" w:space="0" w:color="auto"/>
        <w:left w:val="none" w:sz="0" w:space="0" w:color="auto"/>
        <w:bottom w:val="none" w:sz="0" w:space="0" w:color="auto"/>
        <w:right w:val="none" w:sz="0" w:space="0" w:color="auto"/>
      </w:divBdr>
    </w:div>
    <w:div w:id="1452675553">
      <w:bodyDiv w:val="1"/>
      <w:marLeft w:val="0"/>
      <w:marRight w:val="0"/>
      <w:marTop w:val="0"/>
      <w:marBottom w:val="0"/>
      <w:divBdr>
        <w:top w:val="none" w:sz="0" w:space="0" w:color="auto"/>
        <w:left w:val="none" w:sz="0" w:space="0" w:color="auto"/>
        <w:bottom w:val="none" w:sz="0" w:space="0" w:color="auto"/>
        <w:right w:val="none" w:sz="0" w:space="0" w:color="auto"/>
      </w:divBdr>
      <w:divsChild>
        <w:div w:id="578441551">
          <w:marLeft w:val="0"/>
          <w:marRight w:val="0"/>
          <w:marTop w:val="0"/>
          <w:marBottom w:val="0"/>
          <w:divBdr>
            <w:top w:val="none" w:sz="0" w:space="0" w:color="auto"/>
            <w:left w:val="none" w:sz="0" w:space="0" w:color="auto"/>
            <w:bottom w:val="none" w:sz="0" w:space="0" w:color="auto"/>
            <w:right w:val="none" w:sz="0" w:space="0" w:color="auto"/>
          </w:divBdr>
        </w:div>
        <w:div w:id="679040628">
          <w:marLeft w:val="0"/>
          <w:marRight w:val="0"/>
          <w:marTop w:val="0"/>
          <w:marBottom w:val="0"/>
          <w:divBdr>
            <w:top w:val="none" w:sz="0" w:space="0" w:color="auto"/>
            <w:left w:val="none" w:sz="0" w:space="0" w:color="auto"/>
            <w:bottom w:val="none" w:sz="0" w:space="0" w:color="auto"/>
            <w:right w:val="none" w:sz="0" w:space="0" w:color="auto"/>
          </w:divBdr>
        </w:div>
        <w:div w:id="1941452929">
          <w:marLeft w:val="0"/>
          <w:marRight w:val="0"/>
          <w:marTop w:val="0"/>
          <w:marBottom w:val="0"/>
          <w:divBdr>
            <w:top w:val="none" w:sz="0" w:space="0" w:color="auto"/>
            <w:left w:val="none" w:sz="0" w:space="0" w:color="auto"/>
            <w:bottom w:val="none" w:sz="0" w:space="0" w:color="auto"/>
            <w:right w:val="none" w:sz="0" w:space="0" w:color="auto"/>
          </w:divBdr>
        </w:div>
      </w:divsChild>
    </w:div>
    <w:div w:id="1556039674">
      <w:bodyDiv w:val="1"/>
      <w:marLeft w:val="0"/>
      <w:marRight w:val="0"/>
      <w:marTop w:val="0"/>
      <w:marBottom w:val="0"/>
      <w:divBdr>
        <w:top w:val="none" w:sz="0" w:space="0" w:color="auto"/>
        <w:left w:val="none" w:sz="0" w:space="0" w:color="auto"/>
        <w:bottom w:val="none" w:sz="0" w:space="0" w:color="auto"/>
        <w:right w:val="none" w:sz="0" w:space="0" w:color="auto"/>
      </w:divBdr>
    </w:div>
    <w:div w:id="1619600486">
      <w:bodyDiv w:val="1"/>
      <w:marLeft w:val="0"/>
      <w:marRight w:val="0"/>
      <w:marTop w:val="0"/>
      <w:marBottom w:val="0"/>
      <w:divBdr>
        <w:top w:val="none" w:sz="0" w:space="0" w:color="auto"/>
        <w:left w:val="none" w:sz="0" w:space="0" w:color="auto"/>
        <w:bottom w:val="none" w:sz="0" w:space="0" w:color="auto"/>
        <w:right w:val="none" w:sz="0" w:space="0" w:color="auto"/>
      </w:divBdr>
    </w:div>
    <w:div w:id="1689142109">
      <w:bodyDiv w:val="1"/>
      <w:marLeft w:val="0"/>
      <w:marRight w:val="0"/>
      <w:marTop w:val="0"/>
      <w:marBottom w:val="0"/>
      <w:divBdr>
        <w:top w:val="none" w:sz="0" w:space="0" w:color="auto"/>
        <w:left w:val="none" w:sz="0" w:space="0" w:color="auto"/>
        <w:bottom w:val="none" w:sz="0" w:space="0" w:color="auto"/>
        <w:right w:val="none" w:sz="0" w:space="0" w:color="auto"/>
      </w:divBdr>
      <w:divsChild>
        <w:div w:id="514078592">
          <w:marLeft w:val="0"/>
          <w:marRight w:val="0"/>
          <w:marTop w:val="0"/>
          <w:marBottom w:val="0"/>
          <w:divBdr>
            <w:top w:val="none" w:sz="0" w:space="0" w:color="auto"/>
            <w:left w:val="none" w:sz="0" w:space="0" w:color="auto"/>
            <w:bottom w:val="none" w:sz="0" w:space="0" w:color="auto"/>
            <w:right w:val="none" w:sz="0" w:space="0" w:color="auto"/>
          </w:divBdr>
        </w:div>
        <w:div w:id="995380989">
          <w:marLeft w:val="0"/>
          <w:marRight w:val="0"/>
          <w:marTop w:val="0"/>
          <w:marBottom w:val="0"/>
          <w:divBdr>
            <w:top w:val="none" w:sz="0" w:space="0" w:color="auto"/>
            <w:left w:val="none" w:sz="0" w:space="0" w:color="auto"/>
            <w:bottom w:val="none" w:sz="0" w:space="0" w:color="auto"/>
            <w:right w:val="none" w:sz="0" w:space="0" w:color="auto"/>
          </w:divBdr>
        </w:div>
        <w:div w:id="1946383854">
          <w:marLeft w:val="0"/>
          <w:marRight w:val="0"/>
          <w:marTop w:val="0"/>
          <w:marBottom w:val="0"/>
          <w:divBdr>
            <w:top w:val="none" w:sz="0" w:space="0" w:color="auto"/>
            <w:left w:val="none" w:sz="0" w:space="0" w:color="auto"/>
            <w:bottom w:val="none" w:sz="0" w:space="0" w:color="auto"/>
            <w:right w:val="none" w:sz="0" w:space="0" w:color="auto"/>
          </w:divBdr>
        </w:div>
      </w:divsChild>
    </w:div>
    <w:div w:id="1693648667">
      <w:bodyDiv w:val="1"/>
      <w:marLeft w:val="0"/>
      <w:marRight w:val="0"/>
      <w:marTop w:val="0"/>
      <w:marBottom w:val="0"/>
      <w:divBdr>
        <w:top w:val="none" w:sz="0" w:space="0" w:color="auto"/>
        <w:left w:val="none" w:sz="0" w:space="0" w:color="auto"/>
        <w:bottom w:val="none" w:sz="0" w:space="0" w:color="auto"/>
        <w:right w:val="none" w:sz="0" w:space="0" w:color="auto"/>
      </w:divBdr>
      <w:divsChild>
        <w:div w:id="935747793">
          <w:marLeft w:val="0"/>
          <w:marRight w:val="0"/>
          <w:marTop w:val="0"/>
          <w:marBottom w:val="0"/>
          <w:divBdr>
            <w:top w:val="single" w:sz="2" w:space="14" w:color="E5E7EB"/>
            <w:left w:val="single" w:sz="2" w:space="14" w:color="E5E7EB"/>
            <w:bottom w:val="single" w:sz="2" w:space="14" w:color="E5E7EB"/>
            <w:right w:val="single" w:sz="2" w:space="14" w:color="E5E7EB"/>
          </w:divBdr>
          <w:divsChild>
            <w:div w:id="1363629327">
              <w:marLeft w:val="0"/>
              <w:marRight w:val="0"/>
              <w:marTop w:val="0"/>
              <w:marBottom w:val="0"/>
              <w:divBdr>
                <w:top w:val="single" w:sz="2" w:space="0" w:color="E5E7EB"/>
                <w:left w:val="single" w:sz="2" w:space="0" w:color="E5E7EB"/>
                <w:bottom w:val="single" w:sz="2" w:space="0" w:color="E5E7EB"/>
                <w:right w:val="single" w:sz="2" w:space="0" w:color="E5E7EB"/>
              </w:divBdr>
              <w:divsChild>
                <w:div w:id="1972400201">
                  <w:marLeft w:val="0"/>
                  <w:marRight w:val="0"/>
                  <w:marTop w:val="0"/>
                  <w:marBottom w:val="0"/>
                  <w:divBdr>
                    <w:top w:val="single" w:sz="2" w:space="0" w:color="E5E7EB"/>
                    <w:left w:val="single" w:sz="2" w:space="0" w:color="E5E7EB"/>
                    <w:bottom w:val="single" w:sz="2" w:space="0" w:color="E5E7EB"/>
                    <w:right w:val="single" w:sz="2" w:space="0" w:color="E5E7EB"/>
                  </w:divBdr>
                  <w:divsChild>
                    <w:div w:id="1844511811">
                      <w:marLeft w:val="0"/>
                      <w:marRight w:val="0"/>
                      <w:marTop w:val="0"/>
                      <w:marBottom w:val="0"/>
                      <w:divBdr>
                        <w:top w:val="single" w:sz="2" w:space="0" w:color="E5E7EB"/>
                        <w:left w:val="single" w:sz="2" w:space="0" w:color="E5E7EB"/>
                        <w:bottom w:val="single" w:sz="2" w:space="0" w:color="E5E7EB"/>
                        <w:right w:val="single" w:sz="2" w:space="0" w:color="E5E7EB"/>
                      </w:divBdr>
                      <w:divsChild>
                        <w:div w:id="1079060375">
                          <w:marLeft w:val="0"/>
                          <w:marRight w:val="0"/>
                          <w:marTop w:val="0"/>
                          <w:marBottom w:val="0"/>
                          <w:divBdr>
                            <w:top w:val="single" w:sz="2" w:space="0" w:color="E5E7EB"/>
                            <w:left w:val="single" w:sz="2" w:space="0" w:color="E5E7EB"/>
                            <w:bottom w:val="single" w:sz="2" w:space="0" w:color="E5E7EB"/>
                            <w:right w:val="single" w:sz="2" w:space="0" w:color="E5E7EB"/>
                          </w:divBdr>
                          <w:divsChild>
                            <w:div w:id="1949391503">
                              <w:marLeft w:val="0"/>
                              <w:marRight w:val="0"/>
                              <w:marTop w:val="0"/>
                              <w:marBottom w:val="0"/>
                              <w:divBdr>
                                <w:top w:val="single" w:sz="2" w:space="0" w:color="E5E7EB"/>
                                <w:left w:val="single" w:sz="2" w:space="0" w:color="E5E7EB"/>
                                <w:bottom w:val="single" w:sz="2" w:space="0" w:color="E5E7EB"/>
                                <w:right w:val="single" w:sz="2" w:space="0" w:color="E5E7EB"/>
                              </w:divBdr>
                              <w:divsChild>
                                <w:div w:id="115293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 w:id="1764453115">
      <w:bodyDiv w:val="1"/>
      <w:marLeft w:val="0"/>
      <w:marRight w:val="0"/>
      <w:marTop w:val="0"/>
      <w:marBottom w:val="0"/>
      <w:divBdr>
        <w:top w:val="none" w:sz="0" w:space="0" w:color="auto"/>
        <w:left w:val="none" w:sz="0" w:space="0" w:color="auto"/>
        <w:bottom w:val="none" w:sz="0" w:space="0" w:color="auto"/>
        <w:right w:val="none" w:sz="0" w:space="0" w:color="auto"/>
      </w:divBdr>
      <w:divsChild>
        <w:div w:id="196353269">
          <w:marLeft w:val="0"/>
          <w:marRight w:val="0"/>
          <w:marTop w:val="0"/>
          <w:marBottom w:val="0"/>
          <w:divBdr>
            <w:top w:val="none" w:sz="0" w:space="0" w:color="auto"/>
            <w:left w:val="none" w:sz="0" w:space="0" w:color="auto"/>
            <w:bottom w:val="none" w:sz="0" w:space="0" w:color="auto"/>
            <w:right w:val="none" w:sz="0" w:space="0" w:color="auto"/>
          </w:divBdr>
        </w:div>
        <w:div w:id="1927227447">
          <w:marLeft w:val="0"/>
          <w:marRight w:val="0"/>
          <w:marTop w:val="0"/>
          <w:marBottom w:val="0"/>
          <w:divBdr>
            <w:top w:val="none" w:sz="0" w:space="0" w:color="auto"/>
            <w:left w:val="none" w:sz="0" w:space="0" w:color="auto"/>
            <w:bottom w:val="none" w:sz="0" w:space="0" w:color="auto"/>
            <w:right w:val="none" w:sz="0" w:space="0" w:color="auto"/>
          </w:divBdr>
        </w:div>
        <w:div w:id="2037583876">
          <w:marLeft w:val="0"/>
          <w:marRight w:val="0"/>
          <w:marTop w:val="0"/>
          <w:marBottom w:val="0"/>
          <w:divBdr>
            <w:top w:val="none" w:sz="0" w:space="0" w:color="auto"/>
            <w:left w:val="none" w:sz="0" w:space="0" w:color="auto"/>
            <w:bottom w:val="none" w:sz="0" w:space="0" w:color="auto"/>
            <w:right w:val="none" w:sz="0" w:space="0" w:color="auto"/>
          </w:divBdr>
        </w:div>
      </w:divsChild>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 w:id="1829244413">
      <w:bodyDiv w:val="1"/>
      <w:marLeft w:val="0"/>
      <w:marRight w:val="0"/>
      <w:marTop w:val="0"/>
      <w:marBottom w:val="0"/>
      <w:divBdr>
        <w:top w:val="none" w:sz="0" w:space="0" w:color="auto"/>
        <w:left w:val="none" w:sz="0" w:space="0" w:color="auto"/>
        <w:bottom w:val="none" w:sz="0" w:space="0" w:color="auto"/>
        <w:right w:val="none" w:sz="0" w:space="0" w:color="auto"/>
      </w:divBdr>
    </w:div>
    <w:div w:id="1952660296">
      <w:bodyDiv w:val="1"/>
      <w:marLeft w:val="0"/>
      <w:marRight w:val="0"/>
      <w:marTop w:val="0"/>
      <w:marBottom w:val="0"/>
      <w:divBdr>
        <w:top w:val="none" w:sz="0" w:space="0" w:color="auto"/>
        <w:left w:val="none" w:sz="0" w:space="0" w:color="auto"/>
        <w:bottom w:val="none" w:sz="0" w:space="0" w:color="auto"/>
        <w:right w:val="none" w:sz="0" w:space="0" w:color="auto"/>
      </w:divBdr>
      <w:divsChild>
        <w:div w:id="302781396">
          <w:marLeft w:val="0"/>
          <w:marRight w:val="0"/>
          <w:marTop w:val="0"/>
          <w:marBottom w:val="0"/>
          <w:divBdr>
            <w:top w:val="none" w:sz="0" w:space="0" w:color="auto"/>
            <w:left w:val="none" w:sz="0" w:space="0" w:color="auto"/>
            <w:bottom w:val="none" w:sz="0" w:space="0" w:color="auto"/>
            <w:right w:val="none" w:sz="0" w:space="0" w:color="auto"/>
          </w:divBdr>
        </w:div>
        <w:div w:id="1915773925">
          <w:marLeft w:val="0"/>
          <w:marRight w:val="0"/>
          <w:marTop w:val="0"/>
          <w:marBottom w:val="0"/>
          <w:divBdr>
            <w:top w:val="none" w:sz="0" w:space="0" w:color="auto"/>
            <w:left w:val="none" w:sz="0" w:space="0" w:color="auto"/>
            <w:bottom w:val="none" w:sz="0" w:space="0" w:color="auto"/>
            <w:right w:val="none" w:sz="0" w:space="0" w:color="auto"/>
          </w:divBdr>
        </w:div>
      </w:divsChild>
    </w:div>
    <w:div w:id="1953896343">
      <w:bodyDiv w:val="1"/>
      <w:marLeft w:val="0"/>
      <w:marRight w:val="0"/>
      <w:marTop w:val="0"/>
      <w:marBottom w:val="0"/>
      <w:divBdr>
        <w:top w:val="none" w:sz="0" w:space="0" w:color="auto"/>
        <w:left w:val="none" w:sz="0" w:space="0" w:color="auto"/>
        <w:bottom w:val="none" w:sz="0" w:space="0" w:color="auto"/>
        <w:right w:val="none" w:sz="0" w:space="0" w:color="auto"/>
      </w:divBdr>
      <w:divsChild>
        <w:div w:id="1250777824">
          <w:marLeft w:val="0"/>
          <w:marRight w:val="0"/>
          <w:marTop w:val="0"/>
          <w:marBottom w:val="0"/>
          <w:divBdr>
            <w:top w:val="none" w:sz="0" w:space="0" w:color="auto"/>
            <w:left w:val="none" w:sz="0" w:space="0" w:color="auto"/>
            <w:bottom w:val="none" w:sz="0" w:space="0" w:color="auto"/>
            <w:right w:val="none" w:sz="0" w:space="0" w:color="auto"/>
          </w:divBdr>
        </w:div>
        <w:div w:id="1627159033">
          <w:marLeft w:val="0"/>
          <w:marRight w:val="0"/>
          <w:marTop w:val="0"/>
          <w:marBottom w:val="0"/>
          <w:divBdr>
            <w:top w:val="none" w:sz="0" w:space="0" w:color="auto"/>
            <w:left w:val="none" w:sz="0" w:space="0" w:color="auto"/>
            <w:bottom w:val="none" w:sz="0" w:space="0" w:color="auto"/>
            <w:right w:val="none" w:sz="0" w:space="0" w:color="auto"/>
          </w:divBdr>
        </w:div>
        <w:div w:id="1922180229">
          <w:marLeft w:val="0"/>
          <w:marRight w:val="0"/>
          <w:marTop w:val="0"/>
          <w:marBottom w:val="0"/>
          <w:divBdr>
            <w:top w:val="none" w:sz="0" w:space="0" w:color="auto"/>
            <w:left w:val="none" w:sz="0" w:space="0" w:color="auto"/>
            <w:bottom w:val="none" w:sz="0" w:space="0" w:color="auto"/>
            <w:right w:val="none" w:sz="0" w:space="0" w:color="auto"/>
          </w:divBdr>
        </w:div>
      </w:divsChild>
    </w:div>
    <w:div w:id="1961255790">
      <w:bodyDiv w:val="1"/>
      <w:marLeft w:val="0"/>
      <w:marRight w:val="0"/>
      <w:marTop w:val="0"/>
      <w:marBottom w:val="0"/>
      <w:divBdr>
        <w:top w:val="none" w:sz="0" w:space="0" w:color="auto"/>
        <w:left w:val="none" w:sz="0" w:space="0" w:color="auto"/>
        <w:bottom w:val="none" w:sz="0" w:space="0" w:color="auto"/>
        <w:right w:val="none" w:sz="0" w:space="0" w:color="auto"/>
      </w:divBdr>
      <w:divsChild>
        <w:div w:id="567763684">
          <w:marLeft w:val="0"/>
          <w:marRight w:val="0"/>
          <w:marTop w:val="0"/>
          <w:marBottom w:val="0"/>
          <w:divBdr>
            <w:top w:val="none" w:sz="0" w:space="0" w:color="auto"/>
            <w:left w:val="none" w:sz="0" w:space="0" w:color="auto"/>
            <w:bottom w:val="none" w:sz="0" w:space="0" w:color="auto"/>
            <w:right w:val="none" w:sz="0" w:space="0" w:color="auto"/>
          </w:divBdr>
        </w:div>
        <w:div w:id="711613353">
          <w:marLeft w:val="0"/>
          <w:marRight w:val="0"/>
          <w:marTop w:val="0"/>
          <w:marBottom w:val="0"/>
          <w:divBdr>
            <w:top w:val="none" w:sz="0" w:space="0" w:color="auto"/>
            <w:left w:val="none" w:sz="0" w:space="0" w:color="auto"/>
            <w:bottom w:val="none" w:sz="0" w:space="0" w:color="auto"/>
            <w:right w:val="none" w:sz="0" w:space="0" w:color="auto"/>
          </w:divBdr>
        </w:div>
      </w:divsChild>
    </w:div>
    <w:div w:id="1983534954">
      <w:bodyDiv w:val="1"/>
      <w:marLeft w:val="0"/>
      <w:marRight w:val="0"/>
      <w:marTop w:val="0"/>
      <w:marBottom w:val="0"/>
      <w:divBdr>
        <w:top w:val="none" w:sz="0" w:space="0" w:color="auto"/>
        <w:left w:val="none" w:sz="0" w:space="0" w:color="auto"/>
        <w:bottom w:val="none" w:sz="0" w:space="0" w:color="auto"/>
        <w:right w:val="none" w:sz="0" w:space="0" w:color="auto"/>
      </w:divBdr>
    </w:div>
    <w:div w:id="2037579811">
      <w:bodyDiv w:val="1"/>
      <w:marLeft w:val="0"/>
      <w:marRight w:val="0"/>
      <w:marTop w:val="0"/>
      <w:marBottom w:val="0"/>
      <w:divBdr>
        <w:top w:val="none" w:sz="0" w:space="0" w:color="auto"/>
        <w:left w:val="none" w:sz="0" w:space="0" w:color="auto"/>
        <w:bottom w:val="none" w:sz="0" w:space="0" w:color="auto"/>
        <w:right w:val="none" w:sz="0" w:space="0" w:color="auto"/>
      </w:divBdr>
    </w:div>
    <w:div w:id="2040160678">
      <w:bodyDiv w:val="1"/>
      <w:marLeft w:val="0"/>
      <w:marRight w:val="0"/>
      <w:marTop w:val="0"/>
      <w:marBottom w:val="0"/>
      <w:divBdr>
        <w:top w:val="none" w:sz="0" w:space="0" w:color="auto"/>
        <w:left w:val="none" w:sz="0" w:space="0" w:color="auto"/>
        <w:bottom w:val="none" w:sz="0" w:space="0" w:color="auto"/>
        <w:right w:val="none" w:sz="0" w:space="0" w:color="auto"/>
      </w:divBdr>
      <w:divsChild>
        <w:div w:id="275716920">
          <w:marLeft w:val="0"/>
          <w:marRight w:val="0"/>
          <w:marTop w:val="0"/>
          <w:marBottom w:val="0"/>
          <w:divBdr>
            <w:top w:val="none" w:sz="0" w:space="0" w:color="auto"/>
            <w:left w:val="none" w:sz="0" w:space="0" w:color="auto"/>
            <w:bottom w:val="none" w:sz="0" w:space="0" w:color="auto"/>
            <w:right w:val="none" w:sz="0" w:space="0" w:color="auto"/>
          </w:divBdr>
          <w:divsChild>
            <w:div w:id="165436893">
              <w:marLeft w:val="0"/>
              <w:marRight w:val="0"/>
              <w:marTop w:val="0"/>
              <w:marBottom w:val="0"/>
              <w:divBdr>
                <w:top w:val="none" w:sz="0" w:space="0" w:color="auto"/>
                <w:left w:val="none" w:sz="0" w:space="0" w:color="auto"/>
                <w:bottom w:val="none" w:sz="0" w:space="0" w:color="auto"/>
                <w:right w:val="none" w:sz="0" w:space="0" w:color="auto"/>
              </w:divBdr>
            </w:div>
            <w:div w:id="1089237235">
              <w:marLeft w:val="0"/>
              <w:marRight w:val="0"/>
              <w:marTop w:val="0"/>
              <w:marBottom w:val="0"/>
              <w:divBdr>
                <w:top w:val="none" w:sz="0" w:space="0" w:color="auto"/>
                <w:left w:val="none" w:sz="0" w:space="0" w:color="auto"/>
                <w:bottom w:val="none" w:sz="0" w:space="0" w:color="auto"/>
                <w:right w:val="none" w:sz="0" w:space="0" w:color="auto"/>
              </w:divBdr>
            </w:div>
            <w:div w:id="1123428772">
              <w:marLeft w:val="0"/>
              <w:marRight w:val="0"/>
              <w:marTop w:val="0"/>
              <w:marBottom w:val="0"/>
              <w:divBdr>
                <w:top w:val="none" w:sz="0" w:space="0" w:color="auto"/>
                <w:left w:val="none" w:sz="0" w:space="0" w:color="auto"/>
                <w:bottom w:val="none" w:sz="0" w:space="0" w:color="auto"/>
                <w:right w:val="none" w:sz="0" w:space="0" w:color="auto"/>
              </w:divBdr>
            </w:div>
            <w:div w:id="1413775058">
              <w:marLeft w:val="0"/>
              <w:marRight w:val="0"/>
              <w:marTop w:val="0"/>
              <w:marBottom w:val="0"/>
              <w:divBdr>
                <w:top w:val="none" w:sz="0" w:space="0" w:color="auto"/>
                <w:left w:val="none" w:sz="0" w:space="0" w:color="auto"/>
                <w:bottom w:val="none" w:sz="0" w:space="0" w:color="auto"/>
                <w:right w:val="none" w:sz="0" w:space="0" w:color="auto"/>
              </w:divBdr>
            </w:div>
            <w:div w:id="1603146845">
              <w:marLeft w:val="0"/>
              <w:marRight w:val="0"/>
              <w:marTop w:val="0"/>
              <w:marBottom w:val="0"/>
              <w:divBdr>
                <w:top w:val="none" w:sz="0" w:space="0" w:color="auto"/>
                <w:left w:val="none" w:sz="0" w:space="0" w:color="auto"/>
                <w:bottom w:val="none" w:sz="0" w:space="0" w:color="auto"/>
                <w:right w:val="none" w:sz="0" w:space="0" w:color="auto"/>
              </w:divBdr>
            </w:div>
          </w:divsChild>
        </w:div>
        <w:div w:id="1465931182">
          <w:marLeft w:val="0"/>
          <w:marRight w:val="0"/>
          <w:marTop w:val="0"/>
          <w:marBottom w:val="0"/>
          <w:divBdr>
            <w:top w:val="none" w:sz="0" w:space="0" w:color="auto"/>
            <w:left w:val="none" w:sz="0" w:space="0" w:color="auto"/>
            <w:bottom w:val="none" w:sz="0" w:space="0" w:color="auto"/>
            <w:right w:val="none" w:sz="0" w:space="0" w:color="auto"/>
          </w:divBdr>
          <w:divsChild>
            <w:div w:id="40712455">
              <w:marLeft w:val="0"/>
              <w:marRight w:val="0"/>
              <w:marTop w:val="0"/>
              <w:marBottom w:val="0"/>
              <w:divBdr>
                <w:top w:val="none" w:sz="0" w:space="0" w:color="auto"/>
                <w:left w:val="none" w:sz="0" w:space="0" w:color="auto"/>
                <w:bottom w:val="none" w:sz="0" w:space="0" w:color="auto"/>
                <w:right w:val="none" w:sz="0" w:space="0" w:color="auto"/>
              </w:divBdr>
            </w:div>
            <w:div w:id="1702323257">
              <w:marLeft w:val="0"/>
              <w:marRight w:val="0"/>
              <w:marTop w:val="0"/>
              <w:marBottom w:val="0"/>
              <w:divBdr>
                <w:top w:val="none" w:sz="0" w:space="0" w:color="auto"/>
                <w:left w:val="none" w:sz="0" w:space="0" w:color="auto"/>
                <w:bottom w:val="none" w:sz="0" w:space="0" w:color="auto"/>
                <w:right w:val="none" w:sz="0" w:space="0" w:color="auto"/>
              </w:divBdr>
            </w:div>
          </w:divsChild>
        </w:div>
        <w:div w:id="1872107441">
          <w:marLeft w:val="0"/>
          <w:marRight w:val="0"/>
          <w:marTop w:val="0"/>
          <w:marBottom w:val="0"/>
          <w:divBdr>
            <w:top w:val="none" w:sz="0" w:space="0" w:color="auto"/>
            <w:left w:val="none" w:sz="0" w:space="0" w:color="auto"/>
            <w:bottom w:val="none" w:sz="0" w:space="0" w:color="auto"/>
            <w:right w:val="none" w:sz="0" w:space="0" w:color="auto"/>
          </w:divBdr>
          <w:divsChild>
            <w:div w:id="265892804">
              <w:marLeft w:val="0"/>
              <w:marRight w:val="0"/>
              <w:marTop w:val="0"/>
              <w:marBottom w:val="0"/>
              <w:divBdr>
                <w:top w:val="none" w:sz="0" w:space="0" w:color="auto"/>
                <w:left w:val="none" w:sz="0" w:space="0" w:color="auto"/>
                <w:bottom w:val="none" w:sz="0" w:space="0" w:color="auto"/>
                <w:right w:val="none" w:sz="0" w:space="0" w:color="auto"/>
              </w:divBdr>
            </w:div>
          </w:divsChild>
        </w:div>
        <w:div w:id="1895850394">
          <w:marLeft w:val="0"/>
          <w:marRight w:val="0"/>
          <w:marTop w:val="0"/>
          <w:marBottom w:val="0"/>
          <w:divBdr>
            <w:top w:val="none" w:sz="0" w:space="0" w:color="auto"/>
            <w:left w:val="none" w:sz="0" w:space="0" w:color="auto"/>
            <w:bottom w:val="none" w:sz="0" w:space="0" w:color="auto"/>
            <w:right w:val="none" w:sz="0" w:space="0" w:color="auto"/>
          </w:divBdr>
          <w:divsChild>
            <w:div w:id="2114132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38939">
      <w:bodyDiv w:val="1"/>
      <w:marLeft w:val="0"/>
      <w:marRight w:val="0"/>
      <w:marTop w:val="0"/>
      <w:marBottom w:val="0"/>
      <w:divBdr>
        <w:top w:val="none" w:sz="0" w:space="0" w:color="auto"/>
        <w:left w:val="none" w:sz="0" w:space="0" w:color="auto"/>
        <w:bottom w:val="none" w:sz="0" w:space="0" w:color="auto"/>
        <w:right w:val="none" w:sz="0" w:space="0" w:color="auto"/>
      </w:divBdr>
    </w:div>
    <w:div w:id="2058237816">
      <w:bodyDiv w:val="1"/>
      <w:marLeft w:val="0"/>
      <w:marRight w:val="0"/>
      <w:marTop w:val="0"/>
      <w:marBottom w:val="0"/>
      <w:divBdr>
        <w:top w:val="none" w:sz="0" w:space="0" w:color="auto"/>
        <w:left w:val="none" w:sz="0" w:space="0" w:color="auto"/>
        <w:bottom w:val="none" w:sz="0" w:space="0" w:color="auto"/>
        <w:right w:val="none" w:sz="0" w:space="0" w:color="auto"/>
      </w:divBdr>
      <w:divsChild>
        <w:div w:id="464590410">
          <w:marLeft w:val="0"/>
          <w:marRight w:val="0"/>
          <w:marTop w:val="0"/>
          <w:marBottom w:val="0"/>
          <w:divBdr>
            <w:top w:val="none" w:sz="0" w:space="0" w:color="auto"/>
            <w:left w:val="none" w:sz="0" w:space="0" w:color="auto"/>
            <w:bottom w:val="none" w:sz="0" w:space="0" w:color="auto"/>
            <w:right w:val="none" w:sz="0" w:space="0" w:color="auto"/>
          </w:divBdr>
          <w:divsChild>
            <w:div w:id="1374379836">
              <w:marLeft w:val="0"/>
              <w:marRight w:val="0"/>
              <w:marTop w:val="0"/>
              <w:marBottom w:val="0"/>
              <w:divBdr>
                <w:top w:val="none" w:sz="0" w:space="0" w:color="auto"/>
                <w:left w:val="none" w:sz="0" w:space="0" w:color="auto"/>
                <w:bottom w:val="none" w:sz="0" w:space="0" w:color="auto"/>
                <w:right w:val="none" w:sz="0" w:space="0" w:color="auto"/>
              </w:divBdr>
            </w:div>
          </w:divsChild>
        </w:div>
        <w:div w:id="939988390">
          <w:marLeft w:val="0"/>
          <w:marRight w:val="0"/>
          <w:marTop w:val="0"/>
          <w:marBottom w:val="0"/>
          <w:divBdr>
            <w:top w:val="none" w:sz="0" w:space="0" w:color="auto"/>
            <w:left w:val="none" w:sz="0" w:space="0" w:color="auto"/>
            <w:bottom w:val="none" w:sz="0" w:space="0" w:color="auto"/>
            <w:right w:val="none" w:sz="0" w:space="0" w:color="auto"/>
          </w:divBdr>
          <w:divsChild>
            <w:div w:id="1064183365">
              <w:marLeft w:val="0"/>
              <w:marRight w:val="0"/>
              <w:marTop w:val="0"/>
              <w:marBottom w:val="0"/>
              <w:divBdr>
                <w:top w:val="none" w:sz="0" w:space="0" w:color="auto"/>
                <w:left w:val="none" w:sz="0" w:space="0" w:color="auto"/>
                <w:bottom w:val="none" w:sz="0" w:space="0" w:color="auto"/>
                <w:right w:val="none" w:sz="0" w:space="0" w:color="auto"/>
              </w:divBdr>
            </w:div>
          </w:divsChild>
        </w:div>
        <w:div w:id="1791581379">
          <w:marLeft w:val="0"/>
          <w:marRight w:val="0"/>
          <w:marTop w:val="0"/>
          <w:marBottom w:val="0"/>
          <w:divBdr>
            <w:top w:val="none" w:sz="0" w:space="0" w:color="auto"/>
            <w:left w:val="none" w:sz="0" w:space="0" w:color="auto"/>
            <w:bottom w:val="none" w:sz="0" w:space="0" w:color="auto"/>
            <w:right w:val="none" w:sz="0" w:space="0" w:color="auto"/>
          </w:divBdr>
          <w:divsChild>
            <w:div w:id="1879008736">
              <w:marLeft w:val="0"/>
              <w:marRight w:val="0"/>
              <w:marTop w:val="0"/>
              <w:marBottom w:val="0"/>
              <w:divBdr>
                <w:top w:val="none" w:sz="0" w:space="0" w:color="auto"/>
                <w:left w:val="none" w:sz="0" w:space="0" w:color="auto"/>
                <w:bottom w:val="none" w:sz="0" w:space="0" w:color="auto"/>
                <w:right w:val="none" w:sz="0" w:space="0" w:color="auto"/>
              </w:divBdr>
            </w:div>
          </w:divsChild>
        </w:div>
        <w:div w:id="1856113998">
          <w:marLeft w:val="0"/>
          <w:marRight w:val="0"/>
          <w:marTop w:val="0"/>
          <w:marBottom w:val="0"/>
          <w:divBdr>
            <w:top w:val="none" w:sz="0" w:space="0" w:color="auto"/>
            <w:left w:val="none" w:sz="0" w:space="0" w:color="auto"/>
            <w:bottom w:val="none" w:sz="0" w:space="0" w:color="auto"/>
            <w:right w:val="none" w:sz="0" w:space="0" w:color="auto"/>
          </w:divBdr>
          <w:divsChild>
            <w:div w:id="871384451">
              <w:marLeft w:val="0"/>
              <w:marRight w:val="0"/>
              <w:marTop w:val="0"/>
              <w:marBottom w:val="0"/>
              <w:divBdr>
                <w:top w:val="none" w:sz="0" w:space="0" w:color="auto"/>
                <w:left w:val="none" w:sz="0" w:space="0" w:color="auto"/>
                <w:bottom w:val="none" w:sz="0" w:space="0" w:color="auto"/>
                <w:right w:val="none" w:sz="0" w:space="0" w:color="auto"/>
              </w:divBdr>
            </w:div>
            <w:div w:id="939875545">
              <w:marLeft w:val="0"/>
              <w:marRight w:val="0"/>
              <w:marTop w:val="0"/>
              <w:marBottom w:val="0"/>
              <w:divBdr>
                <w:top w:val="none" w:sz="0" w:space="0" w:color="auto"/>
                <w:left w:val="none" w:sz="0" w:space="0" w:color="auto"/>
                <w:bottom w:val="none" w:sz="0" w:space="0" w:color="auto"/>
                <w:right w:val="none" w:sz="0" w:space="0" w:color="auto"/>
              </w:divBdr>
            </w:div>
            <w:div w:id="174418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90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education.nsw.gov.au/about-us/education-data-and-research/cese/publications/research-reports/what-works-best-2020-update" TargetMode="External"/><Relationship Id="rId21" Type="http://schemas.openxmlformats.org/officeDocument/2006/relationships/hyperlink" Target="https://www.learnreligions.com/god-is-transcendent-and-immanent-251063" TargetMode="External"/><Relationship Id="rId42" Type="http://schemas.openxmlformats.org/officeDocument/2006/relationships/hyperlink" Target="https://youtu.be/fb6ZuGSa3CU" TargetMode="External"/><Relationship Id="rId63" Type="http://schemas.openxmlformats.org/officeDocument/2006/relationships/hyperlink" Target="https://youtu.be/zp_vYfEiuGU" TargetMode="External"/><Relationship Id="rId84" Type="http://schemas.openxmlformats.org/officeDocument/2006/relationships/hyperlink" Target="https://youtu.be/scPVu7BASeA" TargetMode="External"/><Relationship Id="rId138" Type="http://schemas.openxmlformats.org/officeDocument/2006/relationships/hyperlink" Target="https://youtu.be/QYziHh98AC8" TargetMode="External"/><Relationship Id="rId159" Type="http://schemas.openxmlformats.org/officeDocument/2006/relationships/hyperlink" Target="https://youtu.be/zp_vYfEiuGU" TargetMode="External"/><Relationship Id="rId170" Type="http://schemas.openxmlformats.org/officeDocument/2006/relationships/hyperlink" Target="https://creativecommons.org/licenses/by/4.0/" TargetMode="External"/><Relationship Id="rId107" Type="http://schemas.openxmlformats.org/officeDocument/2006/relationships/hyperlink" Target="https://youtu.be/l6X6oxKUiXA" TargetMode="External"/><Relationship Id="rId11" Type="http://schemas.openxmlformats.org/officeDocument/2006/relationships/hyperlink" Target="http://www.qla.com.au/capacity-matrix" TargetMode="External"/><Relationship Id="rId32" Type="http://schemas.openxmlformats.org/officeDocument/2006/relationships/hyperlink" Target="https://education.nsw.gov.au/teaching-and-learning/aec/universal-resources---aboriginal-education/walking-together--working-together-2020-2030-doe-and-nsw-aecg-pa" TargetMode="External"/><Relationship Id="rId53" Type="http://schemas.openxmlformats.org/officeDocument/2006/relationships/hyperlink" Target="http://www.workingwithindigenousaustralians.info/content/Culture_2_The_Dreaming.html" TargetMode="External"/><Relationship Id="rId74" Type="http://schemas.openxmlformats.org/officeDocument/2006/relationships/hyperlink" Target="https://artark.com.au/pages/aboriginal-art-symbols" TargetMode="External"/><Relationship Id="rId128" Type="http://schemas.openxmlformats.org/officeDocument/2006/relationships/hyperlink" Target="https://www.facinghistory.org/resource-library/socratic-seminar" TargetMode="External"/><Relationship Id="rId149" Type="http://schemas.openxmlformats.org/officeDocument/2006/relationships/hyperlink" Target="https://pz.harvard.edu/resources/generate-sort-connect-elaborate" TargetMode="External"/><Relationship Id="rId5" Type="http://schemas.openxmlformats.org/officeDocument/2006/relationships/webSettings" Target="webSettings.xml"/><Relationship Id="rId95" Type="http://schemas.openxmlformats.org/officeDocument/2006/relationships/hyperlink" Target="https://education.nsw.gov.au/about-us/education-data-and-research/cese/publications/research-reports/what-works-best-2020-update/explicit-teaching-driving-learning-and-engagement" TargetMode="External"/><Relationship Id="rId160" Type="http://schemas.openxmlformats.org/officeDocument/2006/relationships/hyperlink" Target="https://www.researchgate.net/publication/258423377_Assessment_The_bridge_between_teaching_and_learning" TargetMode="External"/><Relationship Id="rId22" Type="http://schemas.openxmlformats.org/officeDocument/2006/relationships/hyperlink" Target="https://education.nsw.gov.au/teaching-and-learning/curriculum/explicit-teaching/explicit-teaching-strategies" TargetMode="External"/><Relationship Id="rId43" Type="http://schemas.openxmlformats.org/officeDocument/2006/relationships/hyperlink" Target="https://www.evolves.com.au/aunty-munya-andrews/" TargetMode="External"/><Relationship Id="rId64" Type="http://schemas.openxmlformats.org/officeDocument/2006/relationships/hyperlink" Target="https://aboriginalartgalleries.com.au/artist/453-colin-jones" TargetMode="External"/><Relationship Id="rId118" Type="http://schemas.openxmlformats.org/officeDocument/2006/relationships/hyperlink" Target="https://education.nsw.gov.au/about-us/education-data-and-research/cese/publications/practical-guides-for-educators-/what-works-best-in-practice" TargetMode="External"/><Relationship Id="rId139" Type="http://schemas.openxmlformats.org/officeDocument/2006/relationships/hyperlink" Target="https://www.theguardian.com/teacher-network/teacher-blog/2013/may/07/philosophical-enquiry-primary-classroom" TargetMode="External"/><Relationship Id="rId85" Type="http://schemas.openxmlformats.org/officeDocument/2006/relationships/hyperlink" Target="http://www.workingwithindigenousaustralians.info/content/Culture_2_The_Dreaming.html" TargetMode="External"/><Relationship Id="rId150" Type="http://schemas.openxmlformats.org/officeDocument/2006/relationships/hyperlink" Target="https://pz.harvard.edu/resources/the-4-cs" TargetMode="External"/><Relationship Id="rId171" Type="http://schemas.openxmlformats.org/officeDocument/2006/relationships/image" Target="media/image1.png"/><Relationship Id="rId12" Type="http://schemas.openxmlformats.org/officeDocument/2006/relationships/hyperlink" Target="https://youtu.be/m6dCxo7t_aE" TargetMode="External"/><Relationship Id="rId33" Type="http://schemas.openxmlformats.org/officeDocument/2006/relationships/hyperlink" Target="https://education.nsw.gov.au/teaching-and-learning/aec/universal-resources---aboriginal-education/how-can-you-engage-with-your-local-aboriginal-community-" TargetMode="External"/><Relationship Id="rId108" Type="http://schemas.openxmlformats.org/officeDocument/2006/relationships/hyperlink" Target="https://youtu.be/DAGBVE3V4s0" TargetMode="External"/><Relationship Id="rId129" Type="http://schemas.openxmlformats.org/officeDocument/2006/relationships/hyperlink" Target="https://youtu.be/w0sWIVR1hXw" TargetMode="External"/><Relationship Id="rId54" Type="http://schemas.openxmlformats.org/officeDocument/2006/relationships/hyperlink" Target="https://lsc.cornell.edu/how-to-study/taking-notes/cornell-note-taking-system/" TargetMode="External"/><Relationship Id="rId75" Type="http://schemas.openxmlformats.org/officeDocument/2006/relationships/hyperlink" Target="https://japingkaaboriginalart.com/articles/songlines-important-aboriginal-art/" TargetMode="External"/><Relationship Id="rId96" Type="http://schemas.openxmlformats.org/officeDocument/2006/relationships/hyperlink" Target="https://education.nsw.gov.au/policy-library/policies/pd-2016-0468" TargetMode="External"/><Relationship Id="rId140" Type="http://schemas.openxmlformats.org/officeDocument/2006/relationships/hyperlink" Target="https://venngage.com/blog/what-is-an-infographic/" TargetMode="External"/><Relationship Id="rId161" Type="http://schemas.openxmlformats.org/officeDocument/2006/relationships/hyperlink" Target="https://doi.org/10.3389/fpsyg.2019.03087"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youtube.com/watch?v=YSlNPgcObfw" TargetMode="External"/><Relationship Id="rId28" Type="http://schemas.openxmlformats.org/officeDocument/2006/relationships/hyperlink" Target="https://aiatsis.gov.au/cultural-sensitivity" TargetMode="External"/><Relationship Id="rId49" Type="http://schemas.openxmlformats.org/officeDocument/2006/relationships/hyperlink" Target="https://app.education.nsw.gov.au/digital-learning-selector/LearningTool/Card/592?clearCache=f0b585c3-4eb2-25e5-a03-83f1aa0e8955" TargetMode="External"/><Relationship Id="rId114" Type="http://schemas.openxmlformats.org/officeDocument/2006/relationships/hyperlink" Target="https://www.aasr.org.au/what-we-do" TargetMode="External"/><Relationship Id="rId119" Type="http://schemas.openxmlformats.org/officeDocument/2006/relationships/hyperlink" Target="https://www.learnreligions.com/god-is-transcendent-and-immanent-251063" TargetMode="External"/><Relationship Id="rId44" Type="http://schemas.openxmlformats.org/officeDocument/2006/relationships/hyperlink" Target="https://youtu.be/fb6ZuGSa3CU" TargetMode="External"/><Relationship Id="rId60" Type="http://schemas.openxmlformats.org/officeDocument/2006/relationships/hyperlink" Target="https://youtu.be/l6X6oxKUiXA" TargetMode="External"/><Relationship Id="rId65" Type="http://schemas.openxmlformats.org/officeDocument/2006/relationships/hyperlink" Target="https://youtu.be/zp_vYfEiuGU" TargetMode="External"/><Relationship Id="rId81" Type="http://schemas.openxmlformats.org/officeDocument/2006/relationships/hyperlink" Target="https://app.education.nsw.gov.au/digital-learning-selector/LearningActivity/Card/662?clearCache=f5487dbd-a6d-13b9-2d5-817d75a69f45" TargetMode="External"/><Relationship Id="rId86" Type="http://schemas.openxmlformats.org/officeDocument/2006/relationships/hyperlink" Target="https://youtu.be/scPVu7BASeA" TargetMode="External"/><Relationship Id="rId130" Type="http://schemas.openxmlformats.org/officeDocument/2006/relationships/hyperlink" Target="https://www.coe.int/en/web/compass/religion-and-belief" TargetMode="External"/><Relationship Id="rId135" Type="http://schemas.openxmlformats.org/officeDocument/2006/relationships/hyperlink" Target="https://philosophyoutreachproject.azurewebsites.net/wp-content/uploads/2019/08/The-Community-of-Philosophical-Inquiry.pdf" TargetMode="External"/><Relationship Id="rId151" Type="http://schemas.openxmlformats.org/officeDocument/2006/relationships/hyperlink" Target="https://pz.harvard.edu/node/773277" TargetMode="External"/><Relationship Id="rId156" Type="http://schemas.openxmlformats.org/officeDocument/2006/relationships/hyperlink" Target="https://www.supermeme.ai/teaching-with-memes" TargetMode="External"/><Relationship Id="rId172" Type="http://schemas.openxmlformats.org/officeDocument/2006/relationships/header" Target="header3.xml"/><Relationship Id="rId13" Type="http://schemas.openxmlformats.org/officeDocument/2006/relationships/hyperlink" Target="https://app.education.nsw.gov.au/digital-learning-selector/LearningActivity/Card/553" TargetMode="External"/><Relationship Id="rId18" Type="http://schemas.openxmlformats.org/officeDocument/2006/relationships/hyperlink" Target="https://education.nationalgeographic.org/resource/buddhism/" TargetMode="External"/><Relationship Id="rId39" Type="http://schemas.openxmlformats.org/officeDocument/2006/relationships/hyperlink" Target="https://app.education.nsw.gov.au/digital-learning-selector/LearningActivity/Card/562" TargetMode="External"/><Relationship Id="rId109" Type="http://schemas.openxmlformats.org/officeDocument/2006/relationships/hyperlink" Target="https://www.aitsl.edu.au/docs/default-source/feedback/aitsl-learning-intentions-and-success-criteria-strategy.pdf?sfvrsn=382dec3c_2" TargetMode="External"/><Relationship Id="rId34" Type="http://schemas.openxmlformats.org/officeDocument/2006/relationships/hyperlink" Target="https://education.nsw.gov.au/teaching-and-learning/aec/universal-resources---aboriginal-education/getting-to-know-local-aboriginal-and-or-torres-strait-islander-h" TargetMode="External"/><Relationship Id="rId50" Type="http://schemas.openxmlformats.org/officeDocument/2006/relationships/hyperlink" Target="https://www.westernsydney.edu.au/campbelltown_observatory/home/areas_of_research_and_teaching/aboriginal_astronomy/origin_of_the_universe" TargetMode="External"/><Relationship Id="rId55" Type="http://schemas.openxmlformats.org/officeDocument/2006/relationships/hyperlink" Target="https://app.education.nsw.gov.au/digital-learning-selector/LearningActivity/Card/562?clearCache=8fda851-1efd-67ee-ffde-868b23068fd4" TargetMode="External"/><Relationship Id="rId76" Type="http://schemas.openxmlformats.org/officeDocument/2006/relationships/hyperlink" Target="https://artark.com.au/pages/aboriginal-art-symbols" TargetMode="External"/><Relationship Id="rId97" Type="http://schemas.openxmlformats.org/officeDocument/2006/relationships/hyperlink" Target="https://education.nsw.gov.au/about-us/strategies-and-reports/plan-for-nsw-public-education" TargetMode="External"/><Relationship Id="rId104" Type="http://schemas.openxmlformats.org/officeDocument/2006/relationships/hyperlink" Target="https://www.australiancurriculum.edu.au/resources/national-literacy-and-numeracy-learning-progressions/version-3-of-national-literacy-and-numeracy-learning-progressions" TargetMode="External"/><Relationship Id="rId120" Type="http://schemas.openxmlformats.org/officeDocument/2006/relationships/hyperlink" Target="https://openstax.org/books/introduction-sociology-3e/pages/15-1-the-sociological-approach-to-religion" TargetMode="External"/><Relationship Id="rId125" Type="http://schemas.openxmlformats.org/officeDocument/2006/relationships/hyperlink" Target="https://youtu.be/MDWfZVDf848" TargetMode="External"/><Relationship Id="rId141" Type="http://schemas.openxmlformats.org/officeDocument/2006/relationships/hyperlink" Target="https://ab-ed.nesa.nsw.edu.au/go/partnerships" TargetMode="External"/><Relationship Id="rId146" Type="http://schemas.openxmlformats.org/officeDocument/2006/relationships/hyperlink" Target="https://pz.harvard.edu/resources/parts-purposes-complexities" TargetMode="External"/><Relationship Id="rId16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artark.com.au/pages/aboriginal-art-symbols" TargetMode="External"/><Relationship Id="rId92" Type="http://schemas.openxmlformats.org/officeDocument/2006/relationships/hyperlink" Target="mailto:hsie@det.nsw.edu.au" TargetMode="External"/><Relationship Id="rId162" Type="http://schemas.openxmlformats.org/officeDocument/2006/relationships/hyperlink" Target="http://www.workingwithindigenousaustralians.info/content/Culture_2_The_Dreaming.html" TargetMode="External"/><Relationship Id="rId2" Type="http://schemas.openxmlformats.org/officeDocument/2006/relationships/numbering" Target="numbering.xml"/><Relationship Id="rId29" Type="http://schemas.openxmlformats.org/officeDocument/2006/relationships/hyperlink" Target="https://educationstandards.nsw.edu.au/wps/portal/nesa/k-10/diversity-in-learning/aboriginal-education/aboriginal-and-torres-strait-islander-principles-and-protocols" TargetMode="External"/><Relationship Id="rId24" Type="http://schemas.openxmlformats.org/officeDocument/2006/relationships/hyperlink" Target="https://www.verywellmind.com/religion-improves-health-2224007" TargetMode="External"/><Relationship Id="rId40" Type="http://schemas.openxmlformats.org/officeDocument/2006/relationships/hyperlink" Target="https://app.education.nsw.gov.au/digital-learning-selector/LearningActivity/Card/562?clearCache=8fda851-1efd-67ee-ffde-868b23068fd4" TargetMode="External"/><Relationship Id="rId45" Type="http://schemas.openxmlformats.org/officeDocument/2006/relationships/hyperlink" Target="https://pz.harvard.edu/resources/the-4-cs" TargetMode="External"/><Relationship Id="rId66" Type="http://schemas.openxmlformats.org/officeDocument/2006/relationships/hyperlink" Target="https://app.education.nsw.gov.au/digital-learning-selector/LearningActivity/Card/542" TargetMode="External"/><Relationship Id="rId87" Type="http://schemas.openxmlformats.org/officeDocument/2006/relationships/hyperlink" Target="https://en.wikipedia.org/wiki/Bob_Randall_(Aboriginal_Australian_elder)" TargetMode="External"/><Relationship Id="rId110" Type="http://schemas.openxmlformats.org/officeDocument/2006/relationships/hyperlink" Target="https://www.aitsl.edu.au/teach/improve-practice/feedback" TargetMode="External"/><Relationship Id="rId115" Type="http://schemas.openxmlformats.org/officeDocument/2006/relationships/hyperlink" Target="https://www.understandingreligion.org.uk/p/seven-dimensions-of-religion/" TargetMode="External"/><Relationship Id="rId131" Type="http://schemas.openxmlformats.org/officeDocument/2006/relationships/hyperlink" Target="https://japingkaaboriginalart.com/aboriginal-dreamtime-stories/" TargetMode="External"/><Relationship Id="rId136" Type="http://schemas.openxmlformats.org/officeDocument/2006/relationships/hyperlink" Target="https://www.merriam-webster.com/" TargetMode="External"/><Relationship Id="rId157" Type="http://schemas.openxmlformats.org/officeDocument/2006/relationships/hyperlink" Target="https://topr.online.ucf.edu/using-gist-statements-for-summary-of-learning-content/" TargetMode="External"/><Relationship Id="rId61" Type="http://schemas.openxmlformats.org/officeDocument/2006/relationships/hyperlink" Target="http://www.workingwithindigenousaustralians.info/content/Culture_2_The_Dreaming.html" TargetMode="External"/><Relationship Id="rId82" Type="http://schemas.openxmlformats.org/officeDocument/2006/relationships/hyperlink" Target="https://www.sbs.com.au/language/english/en/podcast-episode/the-importance-of-understanding-cultural-diversity-among-indigenous-peoples/t81z4xrhr" TargetMode="External"/><Relationship Id="rId152" Type="http://schemas.openxmlformats.org/officeDocument/2006/relationships/hyperlink" Target="https://youtu.be/scPVu7BASeA" TargetMode="External"/><Relationship Id="rId173" Type="http://schemas.openxmlformats.org/officeDocument/2006/relationships/footer" Target="footer4.xml"/><Relationship Id="rId19" Type="http://schemas.openxmlformats.org/officeDocument/2006/relationships/hyperlink" Target="https://www.facinghistory.org/resource-library/socratic-seminar" TargetMode="External"/><Relationship Id="rId14" Type="http://schemas.openxmlformats.org/officeDocument/2006/relationships/hyperlink" Target="https://www.merriam-webster.com/" TargetMode="External"/><Relationship Id="rId30" Type="http://schemas.openxmlformats.org/officeDocument/2006/relationships/hyperlink" Target="https://ab-ed.nesa.nsw.edu.au/go/partnerships" TargetMode="External"/><Relationship Id="rId35" Type="http://schemas.openxmlformats.org/officeDocument/2006/relationships/hyperlink" Target="https://education.nsw.gov.au/teaching-and-learning/curriculum/hsie/planning-programming-and-assessing-hsie-7-10/planning-programming-and-assessing-aboriginal-studies" TargetMode="External"/><Relationship Id="rId56" Type="http://schemas.openxmlformats.org/officeDocument/2006/relationships/hyperlink" Target="https://www.youtube.com/watch?v=MDWfZVDf848" TargetMode="External"/><Relationship Id="rId77" Type="http://schemas.openxmlformats.org/officeDocument/2006/relationships/hyperlink" Target="https://japingkaaboriginalart.com/articles/songlines-important-aboriginal-art/" TargetMode="External"/><Relationship Id="rId100" Type="http://schemas.openxmlformats.org/officeDocument/2006/relationships/hyperlink" Target="https://educationstandards.nsw.edu.au/wps/portal/nesa/mini-footer/copyright" TargetMode="External"/><Relationship Id="rId105" Type="http://schemas.openxmlformats.org/officeDocument/2006/relationships/hyperlink" Target="http://www.australiancurriculum.edu.au/" TargetMode="External"/><Relationship Id="rId126" Type="http://schemas.openxmlformats.org/officeDocument/2006/relationships/hyperlink" Target="https://www.facinghistory.org/resource-library/graffiti-boards-0" TargetMode="External"/><Relationship Id="rId147" Type="http://schemas.openxmlformats.org/officeDocument/2006/relationships/hyperlink" Target="https://pz.harvard.edu/resources/claim-support-question" TargetMode="External"/><Relationship Id="rId168" Type="http://schemas.openxmlformats.org/officeDocument/2006/relationships/header" Target="header2.xml"/><Relationship Id="rId8" Type="http://schemas.openxmlformats.org/officeDocument/2006/relationships/hyperlink" Target="https://educationstandards.nsw.edu.au/wps/portal/nesa/11-12/stage-6-learning-areas/hsie/studies-of-religion-2" TargetMode="External"/><Relationship Id="rId51" Type="http://schemas.openxmlformats.org/officeDocument/2006/relationships/hyperlink" Target="https://www.facinghistory.org/resource-library/graffiti-boards-0" TargetMode="External"/><Relationship Id="rId72" Type="http://schemas.openxmlformats.org/officeDocument/2006/relationships/hyperlink" Target="https://japingkaaboriginalart.com/articles/songlines-important-aboriginal-art/" TargetMode="External"/><Relationship Id="rId93" Type="http://schemas.openxmlformats.org/officeDocument/2006/relationships/hyperlink" Target="https://education.nsw.gov.au/teaching-and-learning/curriculum/planning-programming-and-assessing-k-12/planning-programming-and-assessing-7-12" TargetMode="External"/><Relationship Id="rId98" Type="http://schemas.openxmlformats.org/officeDocument/2006/relationships/hyperlink" Target="https://education.nsw.gov.au/inside-the-department/directory-a-z/strategic-school-improvement/school-excellence-framework" TargetMode="External"/><Relationship Id="rId121" Type="http://schemas.openxmlformats.org/officeDocument/2006/relationships/hyperlink" Target="https://www.coomaditchie.org.au/dreaming-stories" TargetMode="External"/><Relationship Id="rId142" Type="http://schemas.openxmlformats.org/officeDocument/2006/relationships/hyperlink" Target="https://educationstandards.nsw.edu.au/wps/portal/nesa/k-10/diversity-in-learning/aboriginal-education/aboriginal-and-torres-strait-islander-principles-and-protocols" TargetMode="External"/><Relationship Id="rId163" Type="http://schemas.openxmlformats.org/officeDocument/2006/relationships/hyperlink" Target="https://japingkaaboriginalart.com/articles/aboriginal-art-symbols/" TargetMode="External"/><Relationship Id="rId3" Type="http://schemas.openxmlformats.org/officeDocument/2006/relationships/styles" Target="styles.xml"/><Relationship Id="rId25" Type="http://schemas.openxmlformats.org/officeDocument/2006/relationships/hyperlink" Target="https://www.facinghistory.org/resource-library/religion-identity" TargetMode="External"/><Relationship Id="rId46" Type="http://schemas.openxmlformats.org/officeDocument/2006/relationships/hyperlink" Target="https://www.westernsydney.edu.au/campbelltown_observatory/home/areas_of_research_and_teaching/aboriginal_astronomy/origin_of_the_universe" TargetMode="External"/><Relationship Id="rId67" Type="http://schemas.openxmlformats.org/officeDocument/2006/relationships/hyperlink" Target="https://japingkaaboriginalart.com/aboriginal-dreamtime-stories/" TargetMode="External"/><Relationship Id="rId116" Type="http://schemas.openxmlformats.org/officeDocument/2006/relationships/hyperlink" Target="https://www.westernsydney.edu.au/campbelltown_observatory/home/areas_of_research_and_teaching/aboriginal_astronomy/origin_of_the_universe" TargetMode="External"/><Relationship Id="rId137" Type="http://schemas.openxmlformats.org/officeDocument/2006/relationships/hyperlink" Target="https://www.nfsa.gov.au/collection/curated/mparntwe-sacred-sites-wild-dog-dreaming" TargetMode="External"/><Relationship Id="rId158" Type="http://schemas.openxmlformats.org/officeDocument/2006/relationships/hyperlink" Target="https://www.youtube.com/watch?v=m6dCxo7t_aE" TargetMode="External"/><Relationship Id="rId20" Type="http://schemas.openxmlformats.org/officeDocument/2006/relationships/hyperlink" Target="https://www.facinghistory.org/resource-library/socratic-seminar" TargetMode="External"/><Relationship Id="rId41" Type="http://schemas.openxmlformats.org/officeDocument/2006/relationships/hyperlink" Target="https://pz.harvard.edu/resources/the-4-cs" TargetMode="External"/><Relationship Id="rId62" Type="http://schemas.openxmlformats.org/officeDocument/2006/relationships/hyperlink" Target="http://www.workingwithindigenousaustralians.info/content/Culture_2_The_Dreaming.html" TargetMode="External"/><Relationship Id="rId83" Type="http://schemas.openxmlformats.org/officeDocument/2006/relationships/hyperlink" Target="https://www.evolves.com.au/aboriginal-diversity/" TargetMode="External"/><Relationship Id="rId88" Type="http://schemas.openxmlformats.org/officeDocument/2006/relationships/hyperlink" Target="https://youtu.be/w0sWIVR1hXw" TargetMode="External"/><Relationship Id="rId111" Type="http://schemas.openxmlformats.org/officeDocument/2006/relationships/hyperlink" Target="https://www.educomics.org/using-comic-strips-to-teach/" TargetMode="External"/><Relationship Id="rId132" Type="http://schemas.openxmlformats.org/officeDocument/2006/relationships/hyperlink" Target="https://youtu.be/49e39uOu7WY" TargetMode="External"/><Relationship Id="rId153" Type="http://schemas.openxmlformats.org/officeDocument/2006/relationships/hyperlink" Target="https://www.evolves.com.au/aboriginal-diversity/" TargetMode="External"/><Relationship Id="rId174" Type="http://schemas.openxmlformats.org/officeDocument/2006/relationships/fontTable" Target="fontTable.xml"/><Relationship Id="rId15" Type="http://schemas.openxmlformats.org/officeDocument/2006/relationships/hyperlink" Target="https://youtu.be/3Ys7sz1pYfQ" TargetMode="External"/><Relationship Id="rId36" Type="http://schemas.openxmlformats.org/officeDocument/2006/relationships/hyperlink" Target="https://education.nsw.gov.au/policy-library/policies/pd-2002-0045" TargetMode="External"/><Relationship Id="rId57" Type="http://schemas.openxmlformats.org/officeDocument/2006/relationships/hyperlink" Target="https://www.evolves.com.au/aunty-munya-andrews/" TargetMode="External"/><Relationship Id="rId106" Type="http://schemas.openxmlformats.org/officeDocument/2006/relationships/hyperlink" Target="https://youtu.be/f2knZf0dvAQ" TargetMode="External"/><Relationship Id="rId127" Type="http://schemas.openxmlformats.org/officeDocument/2006/relationships/hyperlink" Target="https://www.facinghistory.org/resource-library/3-2-1" TargetMode="External"/><Relationship Id="rId10" Type="http://schemas.openxmlformats.org/officeDocument/2006/relationships/hyperlink" Target="https://education.nsw.gov.au/policy-library/policies/pd-2004-0010" TargetMode="External"/><Relationship Id="rId31" Type="http://schemas.openxmlformats.org/officeDocument/2006/relationships/hyperlink" Target="https://education.nsw.gov.au/teaching-and-learning/aec/universal-resources---aboriginal-education/strong-strides-together--meeting-the-educational-goals-for-abori" TargetMode="External"/><Relationship Id="rId52" Type="http://schemas.openxmlformats.org/officeDocument/2006/relationships/hyperlink" Target="http://www.workingwithindigenousaustralians.info/content/Culture_2_The_Dreaming.html" TargetMode="External"/><Relationship Id="rId73" Type="http://schemas.openxmlformats.org/officeDocument/2006/relationships/hyperlink" Target="https://lead4ward.com/summary-salad/" TargetMode="External"/><Relationship Id="rId78" Type="http://schemas.openxmlformats.org/officeDocument/2006/relationships/hyperlink" Target="https://japingkaaboriginalart.com/articles/aboriginal-art-symbols/" TargetMode="External"/><Relationship Id="rId94" Type="http://schemas.openxmlformats.org/officeDocument/2006/relationships/hyperlink" Target="https://education.nsw.gov.au/teaching-and-learning/curriculum/explicit-teaching" TargetMode="External"/><Relationship Id="rId99" Type="http://schemas.openxmlformats.org/officeDocument/2006/relationships/hyperlink" Target="https://educationstandards.nsw.edu.au/wps/portal/nesa/teacher-accreditation/meeting-requirements/the-standards/proficient-teacher" TargetMode="External"/><Relationship Id="rId101" Type="http://schemas.openxmlformats.org/officeDocument/2006/relationships/hyperlink" Target="https://educationstandards.nsw.edu.au" TargetMode="External"/><Relationship Id="rId122" Type="http://schemas.openxmlformats.org/officeDocument/2006/relationships/hyperlink" Target="https://lsc.cornell.edu/how-to-study/taking-notes/cornell-note-taking-system/" TargetMode="External"/><Relationship Id="rId143" Type="http://schemas.openxmlformats.org/officeDocument/2006/relationships/hyperlink" Target="https://educationstandards.nsw.edu.au/wps/portal/nesa/k-10/understanding-the-curriculum/programming/advice-on-units" TargetMode="External"/><Relationship Id="rId148" Type="http://schemas.openxmlformats.org/officeDocument/2006/relationships/hyperlink" Target="https://pz.harvard.edu/resources/color-symbol-image" TargetMode="External"/><Relationship Id="rId164" Type="http://schemas.openxmlformats.org/officeDocument/2006/relationships/hyperlink" Target="https://japingkaaboriginalart.com/articles/songlines-important-aboriginal-art/" TargetMode="External"/><Relationship Id="rId16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nsw.gov.au/policy-library/policies/pd-2002-0045" TargetMode="External"/><Relationship Id="rId26" Type="http://schemas.openxmlformats.org/officeDocument/2006/relationships/hyperlink" Target="https://www.facinghistory.org/resource-library/religion-identity" TargetMode="External"/><Relationship Id="rId47" Type="http://schemas.openxmlformats.org/officeDocument/2006/relationships/hyperlink" Target="https://www.facinghistory.org/resource-library/graffiti-boards-0" TargetMode="External"/><Relationship Id="rId68" Type="http://schemas.openxmlformats.org/officeDocument/2006/relationships/hyperlink" Target="https://dreamtime.net.au/dreaming/story-list/" TargetMode="External"/><Relationship Id="rId89" Type="http://schemas.openxmlformats.org/officeDocument/2006/relationships/hyperlink" Target="https://www.youtube.com/watch?v=DAGBVE3V4s0" TargetMode="External"/><Relationship Id="rId112" Type="http://schemas.openxmlformats.org/officeDocument/2006/relationships/hyperlink" Target="https://artark.com.au/pages/aboriginal-art-symbols" TargetMode="External"/><Relationship Id="rId133" Type="http://schemas.openxmlformats.org/officeDocument/2006/relationships/hyperlink" Target="https://lead4ward.com/nine-squares/" TargetMode="External"/><Relationship Id="rId154" Type="http://schemas.openxmlformats.org/officeDocument/2006/relationships/hyperlink" Target="https://eric.ed.gov/?id=EJ971753" TargetMode="External"/><Relationship Id="rId175" Type="http://schemas.openxmlformats.org/officeDocument/2006/relationships/theme" Target="theme/theme1.xml"/><Relationship Id="rId16" Type="http://schemas.openxmlformats.org/officeDocument/2006/relationships/hyperlink" Target="https://www.gotquestions.org/Christian-worldview.html" TargetMode="External"/><Relationship Id="rId37" Type="http://schemas.openxmlformats.org/officeDocument/2006/relationships/hyperlink" Target="https://education.nsw.gov.au/policy-library/policies/pd-2004-0010" TargetMode="External"/><Relationship Id="rId58" Type="http://schemas.openxmlformats.org/officeDocument/2006/relationships/hyperlink" Target="https://youtu.be/l6X6oxKUiXA" TargetMode="External"/><Relationship Id="rId79" Type="http://schemas.openxmlformats.org/officeDocument/2006/relationships/hyperlink" Target="https://app.education.nsw.gov.au/digital-learning-selector/LearningActivity/Card/645" TargetMode="External"/><Relationship Id="rId102" Type="http://schemas.openxmlformats.org/officeDocument/2006/relationships/hyperlink" Target="https://curriculum.nsw.edu.au" TargetMode="External"/><Relationship Id="rId123" Type="http://schemas.openxmlformats.org/officeDocument/2006/relationships/hyperlink" Target="https://dreamtime.net.au/dreaming/story-list/" TargetMode="External"/><Relationship Id="rId144" Type="http://schemas.openxmlformats.org/officeDocument/2006/relationships/hyperlink" Target="https://educationstandards.nsw.edu.au/wps/portal/nesa/teacher-accreditation/meeting-requirements/the-standards/proficient-teacher" TargetMode="External"/><Relationship Id="rId90" Type="http://schemas.openxmlformats.org/officeDocument/2006/relationships/hyperlink" Target="https://ctl.utexas.edu/multiple-choice-questions" TargetMode="External"/><Relationship Id="rId165" Type="http://schemas.openxmlformats.org/officeDocument/2006/relationships/header" Target="header1.xml"/><Relationship Id="rId27" Type="http://schemas.openxmlformats.org/officeDocument/2006/relationships/hyperlink" Target="https://culturalatlas.sbs.com.au/australian-culture/australian-culture-religion" TargetMode="External"/><Relationship Id="rId48" Type="http://schemas.openxmlformats.org/officeDocument/2006/relationships/hyperlink" Target="https://app.education.nsw.gov.au/digital-learning-selector/LearningTool/Card/66?clearCache=5b795d88-3e93-e7f2-b7d1-51395e9755a8" TargetMode="External"/><Relationship Id="rId69" Type="http://schemas.openxmlformats.org/officeDocument/2006/relationships/hyperlink" Target="https://www.coomaditchie.org.au/dreaming-stories" TargetMode="External"/><Relationship Id="rId113" Type="http://schemas.openxmlformats.org/officeDocument/2006/relationships/hyperlink" Target="https://www.youtube.com/watch?v=3Ys7sz1pYfQ" TargetMode="External"/><Relationship Id="rId134" Type="http://schemas.openxmlformats.org/officeDocument/2006/relationships/hyperlink" Target="https://lead4ward.com/summary-salad/" TargetMode="External"/><Relationship Id="rId80" Type="http://schemas.openxmlformats.org/officeDocument/2006/relationships/hyperlink" Target="https://japingkaaboriginalart.com/aboriginal-dreamtime-stories/" TargetMode="External"/><Relationship Id="rId155" Type="http://schemas.openxmlformats.org/officeDocument/2006/relationships/hyperlink" Target="https://plato.stanford.edu/entries/concept-religion/" TargetMode="External"/><Relationship Id="rId17" Type="http://schemas.openxmlformats.org/officeDocument/2006/relationships/hyperlink" Target="https://www.britannica.com/topic/Islam" TargetMode="External"/><Relationship Id="rId38" Type="http://schemas.openxmlformats.org/officeDocument/2006/relationships/hyperlink" Target="https://theconversation.com/dreamtime-and-the-dreaming-an-introduction-20833" TargetMode="External"/><Relationship Id="rId59" Type="http://schemas.openxmlformats.org/officeDocument/2006/relationships/hyperlink" Target="https://www.youtube.com/watch?v=MDWfZVDf848" TargetMode="External"/><Relationship Id="rId103" Type="http://schemas.openxmlformats.org/officeDocument/2006/relationships/hyperlink" Target="https://educationstandards.nsw.edu.au/wps/portal/nesa/11-12/stage-6-learning-areas/hsie/studies-of-religion-2" TargetMode="External"/><Relationship Id="rId124" Type="http://schemas.openxmlformats.org/officeDocument/2006/relationships/hyperlink" Target="https://youtu.be/fb6ZuGSa3CU" TargetMode="External"/><Relationship Id="rId70" Type="http://schemas.openxmlformats.org/officeDocument/2006/relationships/hyperlink" Target="https://lead4ward.com/summary-salad/" TargetMode="External"/><Relationship Id="rId91" Type="http://schemas.openxmlformats.org/officeDocument/2006/relationships/hyperlink" Target="https://uwaterloo.ca/centre-for-teaching-excellence/catalogs/tip-sheets/designing-multiple-choice-questions" TargetMode="External"/><Relationship Id="rId145" Type="http://schemas.openxmlformats.org/officeDocument/2006/relationships/hyperlink" Target="https://educationstandards.nsw.edu.au/wps/portal/nesa/k-10/understanding-the-curriculum/programming" TargetMode="External"/><Relationship Id="rId166"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F6269-9A16-4673-BAAB-48C728AB08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40</Pages>
  <Words>7941</Words>
  <Characters>44714</Characters>
  <Application>Microsoft Office Word</Application>
  <DocSecurity>0</DocSecurity>
  <Lines>1084</Lines>
  <Paragraphs>681</Paragraphs>
  <ScaleCrop>false</ScaleCrop>
  <HeadingPairs>
    <vt:vector size="2" baseType="variant">
      <vt:variant>
        <vt:lpstr>Title</vt:lpstr>
      </vt:variant>
      <vt:variant>
        <vt:i4>1</vt:i4>
      </vt:variant>
    </vt:vector>
  </HeadingPairs>
  <TitlesOfParts>
    <vt:vector size="1" baseType="lpstr">
      <vt:lpstr>Studies of Religion – Preliminary – Nature of Religion and Beliefs</vt:lpstr>
    </vt:vector>
  </TitlesOfParts>
  <Company/>
  <LinksUpToDate>false</LinksUpToDate>
  <CharactersWithSpaces>52210</CharactersWithSpaces>
  <SharedDoc>false</SharedDoc>
  <HLinks>
    <vt:vector size="1140" baseType="variant">
      <vt:variant>
        <vt:i4>8323179</vt:i4>
      </vt:variant>
      <vt:variant>
        <vt:i4>648</vt:i4>
      </vt:variant>
      <vt:variant>
        <vt:i4>0</vt:i4>
      </vt:variant>
      <vt:variant>
        <vt:i4>5</vt:i4>
      </vt:variant>
      <vt:variant>
        <vt:lpwstr>https://japingkaaboriginalart.com/articles/songlines-important-aboriginal-art/</vt:lpwstr>
      </vt:variant>
      <vt:variant>
        <vt:lpwstr/>
      </vt:variant>
      <vt:variant>
        <vt:i4>3604597</vt:i4>
      </vt:variant>
      <vt:variant>
        <vt:i4>645</vt:i4>
      </vt:variant>
      <vt:variant>
        <vt:i4>0</vt:i4>
      </vt:variant>
      <vt:variant>
        <vt:i4>5</vt:i4>
      </vt:variant>
      <vt:variant>
        <vt:lpwstr>https://japingkaaboriginalart.com/articles/aboriginal-art-symbols/</vt:lpwstr>
      </vt:variant>
      <vt:variant>
        <vt:lpwstr/>
      </vt:variant>
      <vt:variant>
        <vt:i4>196720</vt:i4>
      </vt:variant>
      <vt:variant>
        <vt:i4>642</vt:i4>
      </vt:variant>
      <vt:variant>
        <vt:i4>0</vt:i4>
      </vt:variant>
      <vt:variant>
        <vt:i4>5</vt:i4>
      </vt:variant>
      <vt:variant>
        <vt:lpwstr>http://www.workingwithindigenousaustralians.info/content/Culture_2_The_Dreaming.html</vt:lpwstr>
      </vt:variant>
      <vt:variant>
        <vt:lpwstr/>
      </vt:variant>
      <vt:variant>
        <vt:i4>7340118</vt:i4>
      </vt:variant>
      <vt:variant>
        <vt:i4>639</vt:i4>
      </vt:variant>
      <vt:variant>
        <vt:i4>0</vt:i4>
      </vt:variant>
      <vt:variant>
        <vt:i4>5</vt:i4>
      </vt:variant>
      <vt:variant>
        <vt:lpwstr>https://www.youtube.com/watch?v=m6dCxo7t_aE</vt:lpwstr>
      </vt:variant>
      <vt:variant>
        <vt:lpwstr/>
      </vt:variant>
      <vt:variant>
        <vt:i4>3539052</vt:i4>
      </vt:variant>
      <vt:variant>
        <vt:i4>636</vt:i4>
      </vt:variant>
      <vt:variant>
        <vt:i4>0</vt:i4>
      </vt:variant>
      <vt:variant>
        <vt:i4>5</vt:i4>
      </vt:variant>
      <vt:variant>
        <vt:lpwstr>https://topr.online.ucf.edu/using-gist-statements-for-summary-of-learning-content/</vt:lpwstr>
      </vt:variant>
      <vt:variant>
        <vt:lpwstr/>
      </vt:variant>
      <vt:variant>
        <vt:i4>5439577</vt:i4>
      </vt:variant>
      <vt:variant>
        <vt:i4>633</vt:i4>
      </vt:variant>
      <vt:variant>
        <vt:i4>0</vt:i4>
      </vt:variant>
      <vt:variant>
        <vt:i4>5</vt:i4>
      </vt:variant>
      <vt:variant>
        <vt:lpwstr>https://www.supermeme.ai/teaching-with-memes</vt:lpwstr>
      </vt:variant>
      <vt:variant>
        <vt:lpwstr/>
      </vt:variant>
      <vt:variant>
        <vt:i4>524369</vt:i4>
      </vt:variant>
      <vt:variant>
        <vt:i4>630</vt:i4>
      </vt:variant>
      <vt:variant>
        <vt:i4>0</vt:i4>
      </vt:variant>
      <vt:variant>
        <vt:i4>5</vt:i4>
      </vt:variant>
      <vt:variant>
        <vt:lpwstr>https://plato.stanford.edu/entries/concept-religion/</vt:lpwstr>
      </vt:variant>
      <vt:variant>
        <vt:lpwstr/>
      </vt:variant>
      <vt:variant>
        <vt:i4>4653138</vt:i4>
      </vt:variant>
      <vt:variant>
        <vt:i4>627</vt:i4>
      </vt:variant>
      <vt:variant>
        <vt:i4>0</vt:i4>
      </vt:variant>
      <vt:variant>
        <vt:i4>5</vt:i4>
      </vt:variant>
      <vt:variant>
        <vt:lpwstr>https://youtu.be/scPVu7BASeA</vt:lpwstr>
      </vt:variant>
      <vt:variant>
        <vt:lpwstr/>
      </vt:variant>
      <vt:variant>
        <vt:i4>7536679</vt:i4>
      </vt:variant>
      <vt:variant>
        <vt:i4>624</vt:i4>
      </vt:variant>
      <vt:variant>
        <vt:i4>0</vt:i4>
      </vt:variant>
      <vt:variant>
        <vt:i4>5</vt:i4>
      </vt:variant>
      <vt:variant>
        <vt:lpwstr>https://pz.harvard.edu/node/773277</vt:lpwstr>
      </vt:variant>
      <vt:variant>
        <vt:lpwstr/>
      </vt:variant>
      <vt:variant>
        <vt:i4>4849731</vt:i4>
      </vt:variant>
      <vt:variant>
        <vt:i4>621</vt:i4>
      </vt:variant>
      <vt:variant>
        <vt:i4>0</vt:i4>
      </vt:variant>
      <vt:variant>
        <vt:i4>5</vt:i4>
      </vt:variant>
      <vt:variant>
        <vt:lpwstr>https://pz.harvard.edu/resources/generate-sort-connect-elaborate</vt:lpwstr>
      </vt:variant>
      <vt:variant>
        <vt:lpwstr/>
      </vt:variant>
      <vt:variant>
        <vt:i4>4587588</vt:i4>
      </vt:variant>
      <vt:variant>
        <vt:i4>618</vt:i4>
      </vt:variant>
      <vt:variant>
        <vt:i4>0</vt:i4>
      </vt:variant>
      <vt:variant>
        <vt:i4>5</vt:i4>
      </vt:variant>
      <vt:variant>
        <vt:lpwstr>https://pz.harvard.edu/resources/the-4-cs</vt:lpwstr>
      </vt:variant>
      <vt:variant>
        <vt:lpwstr/>
      </vt:variant>
      <vt:variant>
        <vt:i4>2818174</vt:i4>
      </vt:variant>
      <vt:variant>
        <vt:i4>615</vt:i4>
      </vt:variant>
      <vt:variant>
        <vt:i4>0</vt:i4>
      </vt:variant>
      <vt:variant>
        <vt:i4>5</vt:i4>
      </vt:variant>
      <vt:variant>
        <vt:lpwstr>https://pz.harvard.edu/resources/color-symbol-image</vt:lpwstr>
      </vt:variant>
      <vt:variant>
        <vt:lpwstr/>
      </vt:variant>
      <vt:variant>
        <vt:i4>3407929</vt:i4>
      </vt:variant>
      <vt:variant>
        <vt:i4>612</vt:i4>
      </vt:variant>
      <vt:variant>
        <vt:i4>0</vt:i4>
      </vt:variant>
      <vt:variant>
        <vt:i4>5</vt:i4>
      </vt:variant>
      <vt:variant>
        <vt:lpwstr>http://www.pz.harvard.edu/resources/claim-support-question</vt:lpwstr>
      </vt:variant>
      <vt:variant>
        <vt:lpwstr/>
      </vt:variant>
      <vt:variant>
        <vt:i4>6094874</vt:i4>
      </vt:variant>
      <vt:variant>
        <vt:i4>609</vt:i4>
      </vt:variant>
      <vt:variant>
        <vt:i4>0</vt:i4>
      </vt:variant>
      <vt:variant>
        <vt:i4>5</vt:i4>
      </vt:variant>
      <vt:variant>
        <vt:lpwstr>https://pz.harvard.edu/resources/parts-purposes-complexities</vt:lpwstr>
      </vt:variant>
      <vt:variant>
        <vt:lpwstr/>
      </vt:variant>
      <vt:variant>
        <vt:i4>5505103</vt:i4>
      </vt:variant>
      <vt:variant>
        <vt:i4>606</vt:i4>
      </vt:variant>
      <vt:variant>
        <vt:i4>0</vt:i4>
      </vt:variant>
      <vt:variant>
        <vt:i4>5</vt:i4>
      </vt:variant>
      <vt:variant>
        <vt:lpwstr>https://www.theguardian.com/teacher-network/teacher-blog/2013/may/07/philosophical-enquiry-primary-classroom</vt:lpwstr>
      </vt:variant>
      <vt:variant>
        <vt:lpwstr/>
      </vt:variant>
      <vt:variant>
        <vt:i4>4522009</vt:i4>
      </vt:variant>
      <vt:variant>
        <vt:i4>603</vt:i4>
      </vt:variant>
      <vt:variant>
        <vt:i4>0</vt:i4>
      </vt:variant>
      <vt:variant>
        <vt:i4>5</vt:i4>
      </vt:variant>
      <vt:variant>
        <vt:lpwstr>https://ab-ed.nesa.nsw.edu.au/go/partnerships/journey</vt:lpwstr>
      </vt:variant>
      <vt:variant>
        <vt:lpwstr/>
      </vt:variant>
      <vt:variant>
        <vt:i4>1179675</vt:i4>
      </vt:variant>
      <vt:variant>
        <vt:i4>600</vt:i4>
      </vt:variant>
      <vt:variant>
        <vt:i4>0</vt:i4>
      </vt:variant>
      <vt:variant>
        <vt:i4>5</vt:i4>
      </vt:variant>
      <vt:variant>
        <vt:lpwstr>https://ab-ed.nesa.nsw.edu.au/go/partnerships</vt:lpwstr>
      </vt:variant>
      <vt:variant>
        <vt:lpwstr/>
      </vt:variant>
      <vt:variant>
        <vt:i4>1638419</vt:i4>
      </vt:variant>
      <vt:variant>
        <vt:i4>597</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393299</vt:i4>
      </vt:variant>
      <vt:variant>
        <vt:i4>594</vt:i4>
      </vt:variant>
      <vt:variant>
        <vt:i4>0</vt:i4>
      </vt:variant>
      <vt:variant>
        <vt:i4>5</vt:i4>
      </vt:variant>
      <vt:variant>
        <vt:lpwstr>https://venngage.com/blog/what-is-an-infographic/</vt:lpwstr>
      </vt:variant>
      <vt:variant>
        <vt:lpwstr/>
      </vt:variant>
      <vt:variant>
        <vt:i4>4325463</vt:i4>
      </vt:variant>
      <vt:variant>
        <vt:i4>591</vt:i4>
      </vt:variant>
      <vt:variant>
        <vt:i4>0</vt:i4>
      </vt:variant>
      <vt:variant>
        <vt:i4>5</vt:i4>
      </vt:variant>
      <vt:variant>
        <vt:lpwstr>https://youtu.be/QYziHh98AC8</vt:lpwstr>
      </vt:variant>
      <vt:variant>
        <vt:lpwstr/>
      </vt:variant>
      <vt:variant>
        <vt:i4>2359329</vt:i4>
      </vt:variant>
      <vt:variant>
        <vt:i4>588</vt:i4>
      </vt:variant>
      <vt:variant>
        <vt:i4>0</vt:i4>
      </vt:variant>
      <vt:variant>
        <vt:i4>5</vt:i4>
      </vt:variant>
      <vt:variant>
        <vt:lpwstr>https://www.nfsa.gov.au/collection/curated/mparntwe-sacred-sites-wild-dog-dreaming</vt:lpwstr>
      </vt:variant>
      <vt:variant>
        <vt:lpwstr/>
      </vt:variant>
      <vt:variant>
        <vt:i4>917574</vt:i4>
      </vt:variant>
      <vt:variant>
        <vt:i4>585</vt:i4>
      </vt:variant>
      <vt:variant>
        <vt:i4>0</vt:i4>
      </vt:variant>
      <vt:variant>
        <vt:i4>5</vt:i4>
      </vt:variant>
      <vt:variant>
        <vt:lpwstr>https://www.merriam-webster.com/</vt:lpwstr>
      </vt:variant>
      <vt:variant>
        <vt:lpwstr/>
      </vt:variant>
      <vt:variant>
        <vt:i4>720906</vt:i4>
      </vt:variant>
      <vt:variant>
        <vt:i4>582</vt:i4>
      </vt:variant>
      <vt:variant>
        <vt:i4>0</vt:i4>
      </vt:variant>
      <vt:variant>
        <vt:i4>5</vt:i4>
      </vt:variant>
      <vt:variant>
        <vt:lpwstr>https://philosophyoutreachproject.azurewebsites.net/wp-content/uploads/2019/08/The-Community-of-Philosophical-Inquiry.pdf</vt:lpwstr>
      </vt:variant>
      <vt:variant>
        <vt:lpwstr/>
      </vt:variant>
      <vt:variant>
        <vt:i4>1638429</vt:i4>
      </vt:variant>
      <vt:variant>
        <vt:i4>579</vt:i4>
      </vt:variant>
      <vt:variant>
        <vt:i4>0</vt:i4>
      </vt:variant>
      <vt:variant>
        <vt:i4>5</vt:i4>
      </vt:variant>
      <vt:variant>
        <vt:lpwstr>https://lsc.cornell.edu/how-to-study/taking-notes/cornell-note-taking-system/</vt:lpwstr>
      </vt:variant>
      <vt:variant>
        <vt:lpwstr/>
      </vt:variant>
      <vt:variant>
        <vt:i4>6029327</vt:i4>
      </vt:variant>
      <vt:variant>
        <vt:i4>576</vt:i4>
      </vt:variant>
      <vt:variant>
        <vt:i4>0</vt:i4>
      </vt:variant>
      <vt:variant>
        <vt:i4>5</vt:i4>
      </vt:variant>
      <vt:variant>
        <vt:lpwstr>https://lead4ward.com/playlists/</vt:lpwstr>
      </vt:variant>
      <vt:variant>
        <vt:lpwstr/>
      </vt:variant>
      <vt:variant>
        <vt:i4>6029327</vt:i4>
      </vt:variant>
      <vt:variant>
        <vt:i4>573</vt:i4>
      </vt:variant>
      <vt:variant>
        <vt:i4>0</vt:i4>
      </vt:variant>
      <vt:variant>
        <vt:i4>5</vt:i4>
      </vt:variant>
      <vt:variant>
        <vt:lpwstr>https://lead4ward.com/playlists/</vt:lpwstr>
      </vt:variant>
      <vt:variant>
        <vt:lpwstr/>
      </vt:variant>
      <vt:variant>
        <vt:i4>524297</vt:i4>
      </vt:variant>
      <vt:variant>
        <vt:i4>570</vt:i4>
      </vt:variant>
      <vt:variant>
        <vt:i4>0</vt:i4>
      </vt:variant>
      <vt:variant>
        <vt:i4>5</vt:i4>
      </vt:variant>
      <vt:variant>
        <vt:lpwstr>https://youtu.be/49e39uOu7WY</vt:lpwstr>
      </vt:variant>
      <vt:variant>
        <vt:lpwstr/>
      </vt:variant>
      <vt:variant>
        <vt:i4>6619181</vt:i4>
      </vt:variant>
      <vt:variant>
        <vt:i4>567</vt:i4>
      </vt:variant>
      <vt:variant>
        <vt:i4>0</vt:i4>
      </vt:variant>
      <vt:variant>
        <vt:i4>5</vt:i4>
      </vt:variant>
      <vt:variant>
        <vt:lpwstr>https://japingkaaboriginalart.com/aboriginal-dreamtime-stories/</vt:lpwstr>
      </vt:variant>
      <vt:variant>
        <vt:lpwstr/>
      </vt:variant>
      <vt:variant>
        <vt:i4>3997821</vt:i4>
      </vt:variant>
      <vt:variant>
        <vt:i4>564</vt:i4>
      </vt:variant>
      <vt:variant>
        <vt:i4>0</vt:i4>
      </vt:variant>
      <vt:variant>
        <vt:i4>5</vt:i4>
      </vt:variant>
      <vt:variant>
        <vt:lpwstr>https://www.coe.int/en/web/compass/religion-and-belief</vt:lpwstr>
      </vt:variant>
      <vt:variant>
        <vt:lpwstr/>
      </vt:variant>
      <vt:variant>
        <vt:i4>4259852</vt:i4>
      </vt:variant>
      <vt:variant>
        <vt:i4>561</vt:i4>
      </vt:variant>
      <vt:variant>
        <vt:i4>0</vt:i4>
      </vt:variant>
      <vt:variant>
        <vt:i4>5</vt:i4>
      </vt:variant>
      <vt:variant>
        <vt:lpwstr>https://youtu.be/w0sWIVR1hXw</vt:lpwstr>
      </vt:variant>
      <vt:variant>
        <vt:lpwstr/>
      </vt:variant>
      <vt:variant>
        <vt:i4>6815784</vt:i4>
      </vt:variant>
      <vt:variant>
        <vt:i4>558</vt:i4>
      </vt:variant>
      <vt:variant>
        <vt:i4>0</vt:i4>
      </vt:variant>
      <vt:variant>
        <vt:i4>5</vt:i4>
      </vt:variant>
      <vt:variant>
        <vt:lpwstr>https://www.facinghistory.org/resource-library/socratic-seminar</vt:lpwstr>
      </vt:variant>
      <vt:variant>
        <vt:lpwstr/>
      </vt:variant>
      <vt:variant>
        <vt:i4>82</vt:i4>
      </vt:variant>
      <vt:variant>
        <vt:i4>555</vt:i4>
      </vt:variant>
      <vt:variant>
        <vt:i4>0</vt:i4>
      </vt:variant>
      <vt:variant>
        <vt:i4>5</vt:i4>
      </vt:variant>
      <vt:variant>
        <vt:lpwstr>https://www.facinghistory.org/resource-library/3-2-1</vt:lpwstr>
      </vt:variant>
      <vt:variant>
        <vt:lpwstr/>
      </vt:variant>
      <vt:variant>
        <vt:i4>5701644</vt:i4>
      </vt:variant>
      <vt:variant>
        <vt:i4>552</vt:i4>
      </vt:variant>
      <vt:variant>
        <vt:i4>0</vt:i4>
      </vt:variant>
      <vt:variant>
        <vt:i4>5</vt:i4>
      </vt:variant>
      <vt:variant>
        <vt:lpwstr>https://www.facinghistory.org/resource-library/graffiti-boards-0</vt:lpwstr>
      </vt:variant>
      <vt:variant>
        <vt:lpwstr/>
      </vt:variant>
      <vt:variant>
        <vt:i4>4522066</vt:i4>
      </vt:variant>
      <vt:variant>
        <vt:i4>549</vt:i4>
      </vt:variant>
      <vt:variant>
        <vt:i4>0</vt:i4>
      </vt:variant>
      <vt:variant>
        <vt:i4>5</vt:i4>
      </vt:variant>
      <vt:variant>
        <vt:lpwstr>https://youtu.be/MDWfZVDf848</vt:lpwstr>
      </vt:variant>
      <vt:variant>
        <vt:lpwstr/>
      </vt:variant>
      <vt:variant>
        <vt:i4>5308425</vt:i4>
      </vt:variant>
      <vt:variant>
        <vt:i4>546</vt:i4>
      </vt:variant>
      <vt:variant>
        <vt:i4>0</vt:i4>
      </vt:variant>
      <vt:variant>
        <vt:i4>5</vt:i4>
      </vt:variant>
      <vt:variant>
        <vt:lpwstr>https://youtu.be/fb6ZuGSa3CU</vt:lpwstr>
      </vt:variant>
      <vt:variant>
        <vt:lpwstr/>
      </vt:variant>
      <vt:variant>
        <vt:i4>4915210</vt:i4>
      </vt:variant>
      <vt:variant>
        <vt:i4>543</vt:i4>
      </vt:variant>
      <vt:variant>
        <vt:i4>0</vt:i4>
      </vt:variant>
      <vt:variant>
        <vt:i4>5</vt:i4>
      </vt:variant>
      <vt:variant>
        <vt:lpwstr>https://www.evolves.com.au/aboriginal-diversity/</vt:lpwstr>
      </vt:variant>
      <vt:variant>
        <vt:lpwstr/>
      </vt:variant>
      <vt:variant>
        <vt:i4>3604597</vt:i4>
      </vt:variant>
      <vt:variant>
        <vt:i4>540</vt:i4>
      </vt:variant>
      <vt:variant>
        <vt:i4>0</vt:i4>
      </vt:variant>
      <vt:variant>
        <vt:i4>5</vt:i4>
      </vt:variant>
      <vt:variant>
        <vt:lpwstr>https://www.educomics.org/using-comic-strips-to-teach/</vt:lpwstr>
      </vt:variant>
      <vt:variant>
        <vt:lpwstr/>
      </vt:variant>
      <vt:variant>
        <vt:i4>1048595</vt:i4>
      </vt:variant>
      <vt:variant>
        <vt:i4>537</vt:i4>
      </vt:variant>
      <vt:variant>
        <vt:i4>0</vt:i4>
      </vt:variant>
      <vt:variant>
        <vt:i4>5</vt:i4>
      </vt:variant>
      <vt:variant>
        <vt:lpwstr>https://dreamtime.net.au/dreaming/story-list/</vt:lpwstr>
      </vt:variant>
      <vt:variant>
        <vt:lpwstr/>
      </vt:variant>
      <vt:variant>
        <vt:i4>655365</vt:i4>
      </vt:variant>
      <vt:variant>
        <vt:i4>534</vt:i4>
      </vt:variant>
      <vt:variant>
        <vt:i4>0</vt:i4>
      </vt:variant>
      <vt:variant>
        <vt:i4>5</vt:i4>
      </vt:variant>
      <vt:variant>
        <vt:lpwstr>https://www.coomaditchie.org.au/dreaming-stories</vt:lpwstr>
      </vt:variant>
      <vt:variant>
        <vt:lpwstr/>
      </vt:variant>
      <vt:variant>
        <vt:i4>5898325</vt:i4>
      </vt:variant>
      <vt:variant>
        <vt:i4>531</vt:i4>
      </vt:variant>
      <vt:variant>
        <vt:i4>0</vt:i4>
      </vt:variant>
      <vt:variant>
        <vt:i4>5</vt:i4>
      </vt:variant>
      <vt:variant>
        <vt:lpwstr>https://openstax.org/books/introduction-sociology-3e/pages/15-1-the-sociological-approach-to-religion</vt:lpwstr>
      </vt:variant>
      <vt:variant>
        <vt:lpwstr/>
      </vt:variant>
      <vt:variant>
        <vt:i4>6881336</vt:i4>
      </vt:variant>
      <vt:variant>
        <vt:i4>528</vt:i4>
      </vt:variant>
      <vt:variant>
        <vt:i4>0</vt:i4>
      </vt:variant>
      <vt:variant>
        <vt:i4>5</vt:i4>
      </vt:variant>
      <vt:variant>
        <vt:lpwstr>https://www.learnreligions.com/god-is-transcendent-and-immanent-251063</vt:lpwstr>
      </vt:variant>
      <vt:variant>
        <vt:lpwstr/>
      </vt:variant>
      <vt:variant>
        <vt:i4>7733265</vt:i4>
      </vt:variant>
      <vt:variant>
        <vt:i4>525</vt:i4>
      </vt:variant>
      <vt:variant>
        <vt:i4>0</vt:i4>
      </vt:variant>
      <vt:variant>
        <vt:i4>5</vt:i4>
      </vt:variant>
      <vt:variant>
        <vt:lpwstr>https://www.westernsydney.edu.au/campbelltown_observatory/home/areas_of_research_and_teaching/aboriginal_astronomy/origin_of_the_universe</vt:lpwstr>
      </vt:variant>
      <vt:variant>
        <vt:lpwstr/>
      </vt:variant>
      <vt:variant>
        <vt:i4>6094918</vt:i4>
      </vt:variant>
      <vt:variant>
        <vt:i4>522</vt:i4>
      </vt:variant>
      <vt:variant>
        <vt:i4>0</vt:i4>
      </vt:variant>
      <vt:variant>
        <vt:i4>5</vt:i4>
      </vt:variant>
      <vt:variant>
        <vt:lpwstr>https://www.understandingreligion.org.uk/p/seven-dimensions-of-religion/</vt:lpwstr>
      </vt:variant>
      <vt:variant>
        <vt:lpwstr/>
      </vt:variant>
      <vt:variant>
        <vt:i4>5505040</vt:i4>
      </vt:variant>
      <vt:variant>
        <vt:i4>519</vt:i4>
      </vt:variant>
      <vt:variant>
        <vt:i4>0</vt:i4>
      </vt:variant>
      <vt:variant>
        <vt:i4>5</vt:i4>
      </vt:variant>
      <vt:variant>
        <vt:lpwstr>https://www.australiancurriculum.edu.au/resources/national-literacy-and-numeracy-learning-progressions/version-3-of-national-literacy-and-numeracy-learning-progressions</vt:lpwstr>
      </vt:variant>
      <vt:variant>
        <vt:lpwstr/>
      </vt:variant>
      <vt:variant>
        <vt:i4>3407983</vt:i4>
      </vt:variant>
      <vt:variant>
        <vt:i4>516</vt:i4>
      </vt:variant>
      <vt:variant>
        <vt:i4>0</vt:i4>
      </vt:variant>
      <vt:variant>
        <vt:i4>5</vt:i4>
      </vt:variant>
      <vt:variant>
        <vt:lpwstr>https://www.aasr.org.au/what-we-do</vt:lpwstr>
      </vt:variant>
      <vt:variant>
        <vt:lpwstr/>
      </vt:variant>
      <vt:variant>
        <vt:i4>8192052</vt:i4>
      </vt:variant>
      <vt:variant>
        <vt:i4>513</vt:i4>
      </vt:variant>
      <vt:variant>
        <vt:i4>0</vt:i4>
      </vt:variant>
      <vt:variant>
        <vt:i4>5</vt:i4>
      </vt:variant>
      <vt:variant>
        <vt:lpwstr>https://www.youtube.com/watch?v=3Ys7sz1pYfQ</vt:lpwstr>
      </vt:variant>
      <vt:variant>
        <vt:lpwstr/>
      </vt:variant>
      <vt:variant>
        <vt:i4>7864346</vt:i4>
      </vt:variant>
      <vt:variant>
        <vt:i4>510</vt:i4>
      </vt:variant>
      <vt:variant>
        <vt:i4>0</vt:i4>
      </vt:variant>
      <vt:variant>
        <vt:i4>5</vt:i4>
      </vt:variant>
      <vt:variant>
        <vt:lpwstr>https://youtu.be/zp_vYfEiuGU</vt:lpwstr>
      </vt:variant>
      <vt:variant>
        <vt:lpwstr/>
      </vt:variant>
      <vt:variant>
        <vt:i4>5439567</vt:i4>
      </vt:variant>
      <vt:variant>
        <vt:i4>507</vt:i4>
      </vt:variant>
      <vt:variant>
        <vt:i4>0</vt:i4>
      </vt:variant>
      <vt:variant>
        <vt:i4>5</vt:i4>
      </vt:variant>
      <vt:variant>
        <vt:lpwstr>https://artark.com.au/pages/aboriginal-art-symbols</vt:lpwstr>
      </vt:variant>
      <vt:variant>
        <vt:lpwstr>:~:text=Dreamtime%20Art%20Symbolism</vt:lpwstr>
      </vt:variant>
      <vt:variant>
        <vt:i4>196631</vt:i4>
      </vt:variant>
      <vt:variant>
        <vt:i4>504</vt:i4>
      </vt:variant>
      <vt:variant>
        <vt:i4>0</vt:i4>
      </vt:variant>
      <vt:variant>
        <vt:i4>5</vt:i4>
      </vt:variant>
      <vt:variant>
        <vt:lpwstr>https://youtu.be/DAGBVE3V4s0</vt:lpwstr>
      </vt:variant>
      <vt:variant>
        <vt:lpwstr/>
      </vt:variant>
      <vt:variant>
        <vt:i4>5832705</vt:i4>
      </vt:variant>
      <vt:variant>
        <vt:i4>501</vt:i4>
      </vt:variant>
      <vt:variant>
        <vt:i4>0</vt:i4>
      </vt:variant>
      <vt:variant>
        <vt:i4>5</vt:i4>
      </vt:variant>
      <vt:variant>
        <vt:lpwstr>https://youtu.be/l6X6oxKUiXA</vt:lpwstr>
      </vt:variant>
      <vt:variant>
        <vt:lpwstr/>
      </vt:variant>
      <vt:variant>
        <vt:i4>65611</vt:i4>
      </vt:variant>
      <vt:variant>
        <vt:i4>498</vt:i4>
      </vt:variant>
      <vt:variant>
        <vt:i4>0</vt:i4>
      </vt:variant>
      <vt:variant>
        <vt:i4>5</vt:i4>
      </vt:variant>
      <vt:variant>
        <vt:lpwstr>https://youtu.be/f2knZf0dvAQ</vt:lpwstr>
      </vt:variant>
      <vt:variant>
        <vt:lpwstr/>
      </vt:variant>
      <vt:variant>
        <vt:i4>3735665</vt:i4>
      </vt:variant>
      <vt:variant>
        <vt:i4>495</vt:i4>
      </vt:variant>
      <vt:variant>
        <vt:i4>0</vt:i4>
      </vt:variant>
      <vt:variant>
        <vt:i4>5</vt:i4>
      </vt:variant>
      <vt:variant>
        <vt:lpwstr>https://curriculum.nsw.edu.au/home</vt:lpwstr>
      </vt:variant>
      <vt:variant>
        <vt:lpwstr/>
      </vt:variant>
      <vt:variant>
        <vt:i4>3997797</vt:i4>
      </vt:variant>
      <vt:variant>
        <vt:i4>492</vt:i4>
      </vt:variant>
      <vt:variant>
        <vt:i4>0</vt:i4>
      </vt:variant>
      <vt:variant>
        <vt:i4>5</vt:i4>
      </vt:variant>
      <vt:variant>
        <vt:lpwstr>https://educationstandards.nsw.edu.au/</vt:lpwstr>
      </vt:variant>
      <vt:variant>
        <vt:lpwstr/>
      </vt:variant>
      <vt:variant>
        <vt:i4>7536744</vt:i4>
      </vt:variant>
      <vt:variant>
        <vt:i4>489</vt:i4>
      </vt:variant>
      <vt:variant>
        <vt:i4>0</vt:i4>
      </vt:variant>
      <vt:variant>
        <vt:i4>5</vt:i4>
      </vt:variant>
      <vt:variant>
        <vt:lpwstr>https://educationstandards.nsw.edu.au/wps/portal/nesa/mini-footer/copyright</vt:lpwstr>
      </vt:variant>
      <vt:variant>
        <vt:lpwstr/>
      </vt:variant>
      <vt:variant>
        <vt:i4>2949164</vt:i4>
      </vt:variant>
      <vt:variant>
        <vt:i4>486</vt:i4>
      </vt:variant>
      <vt:variant>
        <vt:i4>0</vt:i4>
      </vt:variant>
      <vt:variant>
        <vt:i4>5</vt:i4>
      </vt:variant>
      <vt:variant>
        <vt:lpwstr>https://educationstandards.nsw.edu.au/wps/portal/nesa/home</vt:lpwstr>
      </vt:variant>
      <vt:variant>
        <vt:lpwstr/>
      </vt:variant>
      <vt:variant>
        <vt:i4>6160409</vt:i4>
      </vt:variant>
      <vt:variant>
        <vt:i4>483</vt:i4>
      </vt:variant>
      <vt:variant>
        <vt:i4>0</vt:i4>
      </vt:variant>
      <vt:variant>
        <vt:i4>5</vt:i4>
      </vt:variant>
      <vt:variant>
        <vt:lpwstr>https://educationstandards.nsw.edu.au/wps/portal/nesa/11-12/stage-6-learning-areas/hsie/studies-of-religion-2</vt:lpwstr>
      </vt:variant>
      <vt:variant>
        <vt:lpwstr/>
      </vt:variant>
      <vt:variant>
        <vt:i4>5308424</vt:i4>
      </vt:variant>
      <vt:variant>
        <vt:i4>480</vt:i4>
      </vt:variant>
      <vt:variant>
        <vt:i4>0</vt:i4>
      </vt:variant>
      <vt:variant>
        <vt:i4>5</vt:i4>
      </vt:variant>
      <vt:variant>
        <vt:lpwstr>https://creativecommons.org/licenses/by/4.0/</vt:lpwstr>
      </vt:variant>
      <vt:variant>
        <vt:lpwstr/>
      </vt:variant>
      <vt:variant>
        <vt:i4>8192063</vt:i4>
      </vt:variant>
      <vt:variant>
        <vt:i4>477</vt:i4>
      </vt:variant>
      <vt:variant>
        <vt:i4>0</vt:i4>
      </vt:variant>
      <vt:variant>
        <vt:i4>5</vt:i4>
      </vt:variant>
      <vt:variant>
        <vt:lpwstr>https://education.nsw.gov.au/about-us/copyright</vt:lpwstr>
      </vt:variant>
      <vt:variant>
        <vt:lpwstr/>
      </vt:variant>
      <vt:variant>
        <vt:i4>4522007</vt:i4>
      </vt:variant>
      <vt:variant>
        <vt:i4>474</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471</vt:i4>
      </vt:variant>
      <vt:variant>
        <vt:i4>0</vt:i4>
      </vt:variant>
      <vt:variant>
        <vt:i4>5</vt:i4>
      </vt:variant>
      <vt:variant>
        <vt:lpwstr>https://education.nsw.gov.au/policy-library/policies/pd-2016-0468</vt:lpwstr>
      </vt:variant>
      <vt:variant>
        <vt:lpwstr/>
      </vt:variant>
      <vt:variant>
        <vt:i4>2752564</vt:i4>
      </vt:variant>
      <vt:variant>
        <vt:i4>468</vt:i4>
      </vt:variant>
      <vt:variant>
        <vt:i4>0</vt:i4>
      </vt:variant>
      <vt:variant>
        <vt:i4>5</vt:i4>
      </vt:variant>
      <vt:variant>
        <vt:lpwstr>https://education.nsw.gov.au/about-us/strategies-and-reports/plan-for-nsw-public-education</vt:lpwstr>
      </vt:variant>
      <vt:variant>
        <vt:lpwstr/>
      </vt:variant>
      <vt:variant>
        <vt:i4>2031698</vt:i4>
      </vt:variant>
      <vt:variant>
        <vt:i4>465</vt:i4>
      </vt:variant>
      <vt:variant>
        <vt:i4>0</vt:i4>
      </vt:variant>
      <vt:variant>
        <vt:i4>5</vt:i4>
      </vt:variant>
      <vt:variant>
        <vt:lpwstr>https://education.nsw.gov.au/policy-library/policies/pd-2016-0468</vt:lpwstr>
      </vt:variant>
      <vt:variant>
        <vt:lpwstr/>
      </vt:variant>
      <vt:variant>
        <vt:i4>2621541</vt:i4>
      </vt:variant>
      <vt:variant>
        <vt:i4>462</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459</vt:i4>
      </vt:variant>
      <vt:variant>
        <vt:i4>0</vt:i4>
      </vt:variant>
      <vt:variant>
        <vt:i4>5</vt:i4>
      </vt:variant>
      <vt:variant>
        <vt:lpwstr>https://education.nsw.gov.au/teaching-and-learning/curriculum/explicit-teaching</vt:lpwstr>
      </vt:variant>
      <vt:variant>
        <vt:lpwstr/>
      </vt:variant>
      <vt:variant>
        <vt:i4>1376267</vt:i4>
      </vt:variant>
      <vt:variant>
        <vt:i4>456</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453</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450</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447</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444</vt:i4>
      </vt:variant>
      <vt:variant>
        <vt:i4>0</vt:i4>
      </vt:variant>
      <vt:variant>
        <vt:i4>5</vt:i4>
      </vt:variant>
      <vt:variant>
        <vt:lpwstr>https://education.nsw.gov.au/teaching-and-learning/curriculum/planning-programming-and-assessing-k-12/planning-programming-and-assessing-7-12</vt:lpwstr>
      </vt:variant>
      <vt:variant>
        <vt:lpwstr/>
      </vt:variant>
      <vt:variant>
        <vt:i4>655396</vt:i4>
      </vt:variant>
      <vt:variant>
        <vt:i4>441</vt:i4>
      </vt:variant>
      <vt:variant>
        <vt:i4>0</vt:i4>
      </vt:variant>
      <vt:variant>
        <vt:i4>5</vt:i4>
      </vt:variant>
      <vt:variant>
        <vt:lpwstr>mailto:hsie@det.nsw.edu.au</vt:lpwstr>
      </vt:variant>
      <vt:variant>
        <vt:lpwstr/>
      </vt:variant>
      <vt:variant>
        <vt:i4>4</vt:i4>
      </vt:variant>
      <vt:variant>
        <vt:i4>438</vt:i4>
      </vt:variant>
      <vt:variant>
        <vt:i4>0</vt:i4>
      </vt:variant>
      <vt:variant>
        <vt:i4>5</vt:i4>
      </vt:variant>
      <vt:variant>
        <vt:lpwstr>https://doi.org/10.3389/fpsyg.2019.03087</vt:lpwstr>
      </vt:variant>
      <vt:variant>
        <vt:lpwstr/>
      </vt:variant>
      <vt:variant>
        <vt:i4>7143518</vt:i4>
      </vt:variant>
      <vt:variant>
        <vt:i4>435</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432</vt:i4>
      </vt:variant>
      <vt:variant>
        <vt:i4>0</vt:i4>
      </vt:variant>
      <vt:variant>
        <vt:i4>5</vt:i4>
      </vt:variant>
      <vt:variant>
        <vt:lpwstr>https://eric.ed.gov/?id=EJ971753</vt:lpwstr>
      </vt:variant>
      <vt:variant>
        <vt:lpwstr/>
      </vt:variant>
      <vt:variant>
        <vt:i4>8126507</vt:i4>
      </vt:variant>
      <vt:variant>
        <vt:i4>429</vt:i4>
      </vt:variant>
      <vt:variant>
        <vt:i4>0</vt:i4>
      </vt:variant>
      <vt:variant>
        <vt:i4>5</vt:i4>
      </vt:variant>
      <vt:variant>
        <vt:lpwstr>https://educationstandards.nsw.edu.au/wps/portal/nesa/k-10/understanding-the-curriculum/programming</vt:lpwstr>
      </vt:variant>
      <vt:variant>
        <vt:lpwstr/>
      </vt:variant>
      <vt:variant>
        <vt:i4>4522007</vt:i4>
      </vt:variant>
      <vt:variant>
        <vt:i4>426</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423</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420</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417</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414</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411</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6160409</vt:i4>
      </vt:variant>
      <vt:variant>
        <vt:i4>408</vt:i4>
      </vt:variant>
      <vt:variant>
        <vt:i4>0</vt:i4>
      </vt:variant>
      <vt:variant>
        <vt:i4>5</vt:i4>
      </vt:variant>
      <vt:variant>
        <vt:lpwstr>https://educationstandards.nsw.edu.au/wps/portal/nesa/11-12/stage-6-learning-areas/hsie/studies-of-religion-2</vt:lpwstr>
      </vt:variant>
      <vt:variant>
        <vt:lpwstr/>
      </vt:variant>
      <vt:variant>
        <vt:i4>3342452</vt:i4>
      </vt:variant>
      <vt:variant>
        <vt:i4>405</vt:i4>
      </vt:variant>
      <vt:variant>
        <vt:i4>0</vt:i4>
      </vt:variant>
      <vt:variant>
        <vt:i4>5</vt:i4>
      </vt:variant>
      <vt:variant>
        <vt:lpwstr>https://curriculum.nsw.edu.au/</vt:lpwstr>
      </vt:variant>
      <vt:variant>
        <vt:lpwstr/>
      </vt:variant>
      <vt:variant>
        <vt:i4>3997797</vt:i4>
      </vt:variant>
      <vt:variant>
        <vt:i4>402</vt:i4>
      </vt:variant>
      <vt:variant>
        <vt:i4>0</vt:i4>
      </vt:variant>
      <vt:variant>
        <vt:i4>5</vt:i4>
      </vt:variant>
      <vt:variant>
        <vt:lpwstr>https://educationstandards.nsw.edu.au/</vt:lpwstr>
      </vt:variant>
      <vt:variant>
        <vt:lpwstr/>
      </vt:variant>
      <vt:variant>
        <vt:i4>2162720</vt:i4>
      </vt:variant>
      <vt:variant>
        <vt:i4>399</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3670127</vt:i4>
      </vt:variant>
      <vt:variant>
        <vt:i4>393</vt:i4>
      </vt:variant>
      <vt:variant>
        <vt:i4>0</vt:i4>
      </vt:variant>
      <vt:variant>
        <vt:i4>5</vt:i4>
      </vt:variant>
      <vt:variant>
        <vt:lpwstr>https://uwaterloo.ca/centre-for-teaching-excellence/catalogs/tip-sheets/designing-multiple-choice-questions</vt:lpwstr>
      </vt:variant>
      <vt:variant>
        <vt:lpwstr/>
      </vt:variant>
      <vt:variant>
        <vt:i4>1114200</vt:i4>
      </vt:variant>
      <vt:variant>
        <vt:i4>390</vt:i4>
      </vt:variant>
      <vt:variant>
        <vt:i4>0</vt:i4>
      </vt:variant>
      <vt:variant>
        <vt:i4>5</vt:i4>
      </vt:variant>
      <vt:variant>
        <vt:lpwstr>https://cft.vanderbilt.edu/guides-sub-pages/writing-good-multiple-choice-test-questions/</vt:lpwstr>
      </vt:variant>
      <vt:variant>
        <vt:lpwstr/>
      </vt:variant>
      <vt:variant>
        <vt:i4>3932221</vt:i4>
      </vt:variant>
      <vt:variant>
        <vt:i4>381</vt:i4>
      </vt:variant>
      <vt:variant>
        <vt:i4>0</vt:i4>
      </vt:variant>
      <vt:variant>
        <vt:i4>5</vt:i4>
      </vt:variant>
      <vt:variant>
        <vt:lpwstr>https://www.youtube.com/watch?v=DAGBVE3V4s0</vt:lpwstr>
      </vt:variant>
      <vt:variant>
        <vt:lpwstr/>
      </vt:variant>
      <vt:variant>
        <vt:i4>4259852</vt:i4>
      </vt:variant>
      <vt:variant>
        <vt:i4>378</vt:i4>
      </vt:variant>
      <vt:variant>
        <vt:i4>0</vt:i4>
      </vt:variant>
      <vt:variant>
        <vt:i4>5</vt:i4>
      </vt:variant>
      <vt:variant>
        <vt:lpwstr>https://youtu.be/w0sWIVR1hXw</vt:lpwstr>
      </vt:variant>
      <vt:variant>
        <vt:lpwstr/>
      </vt:variant>
      <vt:variant>
        <vt:i4>983043</vt:i4>
      </vt:variant>
      <vt:variant>
        <vt:i4>375</vt:i4>
      </vt:variant>
      <vt:variant>
        <vt:i4>0</vt:i4>
      </vt:variant>
      <vt:variant>
        <vt:i4>5</vt:i4>
      </vt:variant>
      <vt:variant>
        <vt:lpwstr>https://en.wikipedia.org/wiki/Bob_Randall_(Aboriginal_Australian_elder)</vt:lpwstr>
      </vt:variant>
      <vt:variant>
        <vt:lpwstr/>
      </vt:variant>
      <vt:variant>
        <vt:i4>4653138</vt:i4>
      </vt:variant>
      <vt:variant>
        <vt:i4>372</vt:i4>
      </vt:variant>
      <vt:variant>
        <vt:i4>0</vt:i4>
      </vt:variant>
      <vt:variant>
        <vt:i4>5</vt:i4>
      </vt:variant>
      <vt:variant>
        <vt:lpwstr>https://youtu.be/scPVu7BASeA</vt:lpwstr>
      </vt:variant>
      <vt:variant>
        <vt:lpwstr/>
      </vt:variant>
      <vt:variant>
        <vt:i4>196720</vt:i4>
      </vt:variant>
      <vt:variant>
        <vt:i4>369</vt:i4>
      </vt:variant>
      <vt:variant>
        <vt:i4>0</vt:i4>
      </vt:variant>
      <vt:variant>
        <vt:i4>5</vt:i4>
      </vt:variant>
      <vt:variant>
        <vt:lpwstr>http://www.workingwithindigenousaustralians.info/content/Culture_2_The_Dreaming.html</vt:lpwstr>
      </vt:variant>
      <vt:variant>
        <vt:lpwstr/>
      </vt:variant>
      <vt:variant>
        <vt:i4>4653138</vt:i4>
      </vt:variant>
      <vt:variant>
        <vt:i4>366</vt:i4>
      </vt:variant>
      <vt:variant>
        <vt:i4>0</vt:i4>
      </vt:variant>
      <vt:variant>
        <vt:i4>5</vt:i4>
      </vt:variant>
      <vt:variant>
        <vt:lpwstr>https://youtu.be/scPVu7BASeA</vt:lpwstr>
      </vt:variant>
      <vt:variant>
        <vt:lpwstr/>
      </vt:variant>
      <vt:variant>
        <vt:i4>4915210</vt:i4>
      </vt:variant>
      <vt:variant>
        <vt:i4>363</vt:i4>
      </vt:variant>
      <vt:variant>
        <vt:i4>0</vt:i4>
      </vt:variant>
      <vt:variant>
        <vt:i4>5</vt:i4>
      </vt:variant>
      <vt:variant>
        <vt:lpwstr>https://www.evolves.com.au/aboriginal-diversity/</vt:lpwstr>
      </vt:variant>
      <vt:variant>
        <vt:lpwstr/>
      </vt:variant>
      <vt:variant>
        <vt:i4>5046338</vt:i4>
      </vt:variant>
      <vt:variant>
        <vt:i4>360</vt:i4>
      </vt:variant>
      <vt:variant>
        <vt:i4>0</vt:i4>
      </vt:variant>
      <vt:variant>
        <vt:i4>5</vt:i4>
      </vt:variant>
      <vt:variant>
        <vt:lpwstr>https://www.sbs.com.au/language/english/en/podcast-episode/the-importance-of-understanding-cultural-diversity-among-indigenous-peoples/t81z4xrhr</vt:lpwstr>
      </vt:variant>
      <vt:variant>
        <vt:lpwstr/>
      </vt:variant>
      <vt:variant>
        <vt:i4>6750268</vt:i4>
      </vt:variant>
      <vt:variant>
        <vt:i4>354</vt:i4>
      </vt:variant>
      <vt:variant>
        <vt:i4>0</vt:i4>
      </vt:variant>
      <vt:variant>
        <vt:i4>5</vt:i4>
      </vt:variant>
      <vt:variant>
        <vt:lpwstr>https://app.education.nsw.gov.au/digital-learning-selector/LearningActivity/Card/662?clearCache=f5487dbd-a6d-13b9-2d5-817d75a69f45</vt:lpwstr>
      </vt:variant>
      <vt:variant>
        <vt:lpwstr/>
      </vt:variant>
      <vt:variant>
        <vt:i4>6619181</vt:i4>
      </vt:variant>
      <vt:variant>
        <vt:i4>351</vt:i4>
      </vt:variant>
      <vt:variant>
        <vt:i4>0</vt:i4>
      </vt:variant>
      <vt:variant>
        <vt:i4>5</vt:i4>
      </vt:variant>
      <vt:variant>
        <vt:lpwstr>https://japingkaaboriginalart.com/aboriginal-dreamtime-stories/</vt:lpwstr>
      </vt:variant>
      <vt:variant>
        <vt:lpwstr/>
      </vt:variant>
      <vt:variant>
        <vt:i4>1900618</vt:i4>
      </vt:variant>
      <vt:variant>
        <vt:i4>348</vt:i4>
      </vt:variant>
      <vt:variant>
        <vt:i4>0</vt:i4>
      </vt:variant>
      <vt:variant>
        <vt:i4>5</vt:i4>
      </vt:variant>
      <vt:variant>
        <vt:lpwstr>https://app.education.nsw.gov.au/digital-learning-selector/LearningActivity/Card/645</vt:lpwstr>
      </vt:variant>
      <vt:variant>
        <vt:lpwstr>.ZHbbpXnfp6s.link</vt:lpwstr>
      </vt:variant>
      <vt:variant>
        <vt:i4>3604597</vt:i4>
      </vt:variant>
      <vt:variant>
        <vt:i4>345</vt:i4>
      </vt:variant>
      <vt:variant>
        <vt:i4>0</vt:i4>
      </vt:variant>
      <vt:variant>
        <vt:i4>5</vt:i4>
      </vt:variant>
      <vt:variant>
        <vt:lpwstr>https://japingkaaboriginalart.com/articles/aboriginal-art-symbols/</vt:lpwstr>
      </vt:variant>
      <vt:variant>
        <vt:lpwstr/>
      </vt:variant>
      <vt:variant>
        <vt:i4>8323179</vt:i4>
      </vt:variant>
      <vt:variant>
        <vt:i4>342</vt:i4>
      </vt:variant>
      <vt:variant>
        <vt:i4>0</vt:i4>
      </vt:variant>
      <vt:variant>
        <vt:i4>5</vt:i4>
      </vt:variant>
      <vt:variant>
        <vt:lpwstr>https://japingkaaboriginalart.com/articles/songlines-important-aboriginal-art/</vt:lpwstr>
      </vt:variant>
      <vt:variant>
        <vt:lpwstr/>
      </vt:variant>
      <vt:variant>
        <vt:i4>5439567</vt:i4>
      </vt:variant>
      <vt:variant>
        <vt:i4>339</vt:i4>
      </vt:variant>
      <vt:variant>
        <vt:i4>0</vt:i4>
      </vt:variant>
      <vt:variant>
        <vt:i4>5</vt:i4>
      </vt:variant>
      <vt:variant>
        <vt:lpwstr>https://artark.com.au/pages/aboriginal-art-symbols</vt:lpwstr>
      </vt:variant>
      <vt:variant>
        <vt:lpwstr>:~:text=Dreamtime%20Art%20Symbolism</vt:lpwstr>
      </vt:variant>
      <vt:variant>
        <vt:i4>8323179</vt:i4>
      </vt:variant>
      <vt:variant>
        <vt:i4>336</vt:i4>
      </vt:variant>
      <vt:variant>
        <vt:i4>0</vt:i4>
      </vt:variant>
      <vt:variant>
        <vt:i4>5</vt:i4>
      </vt:variant>
      <vt:variant>
        <vt:lpwstr>https://japingkaaboriginalart.com/articles/songlines-important-aboriginal-art/</vt:lpwstr>
      </vt:variant>
      <vt:variant>
        <vt:lpwstr/>
      </vt:variant>
      <vt:variant>
        <vt:i4>5439567</vt:i4>
      </vt:variant>
      <vt:variant>
        <vt:i4>333</vt:i4>
      </vt:variant>
      <vt:variant>
        <vt:i4>0</vt:i4>
      </vt:variant>
      <vt:variant>
        <vt:i4>5</vt:i4>
      </vt:variant>
      <vt:variant>
        <vt:lpwstr>https://artark.com.au/pages/aboriginal-art-symbols</vt:lpwstr>
      </vt:variant>
      <vt:variant>
        <vt:lpwstr>:~:text=Dreamtime%20Art%20Symbolism</vt:lpwstr>
      </vt:variant>
      <vt:variant>
        <vt:i4>6029327</vt:i4>
      </vt:variant>
      <vt:variant>
        <vt:i4>330</vt:i4>
      </vt:variant>
      <vt:variant>
        <vt:i4>0</vt:i4>
      </vt:variant>
      <vt:variant>
        <vt:i4>5</vt:i4>
      </vt:variant>
      <vt:variant>
        <vt:lpwstr>https://lead4ward.com/playlists/</vt:lpwstr>
      </vt:variant>
      <vt:variant>
        <vt:lpwstr/>
      </vt:variant>
      <vt:variant>
        <vt:i4>8323179</vt:i4>
      </vt:variant>
      <vt:variant>
        <vt:i4>327</vt:i4>
      </vt:variant>
      <vt:variant>
        <vt:i4>0</vt:i4>
      </vt:variant>
      <vt:variant>
        <vt:i4>5</vt:i4>
      </vt:variant>
      <vt:variant>
        <vt:lpwstr>https://japingkaaboriginalart.com/articles/songlines-important-aboriginal-art/</vt:lpwstr>
      </vt:variant>
      <vt:variant>
        <vt:lpwstr/>
      </vt:variant>
      <vt:variant>
        <vt:i4>5439567</vt:i4>
      </vt:variant>
      <vt:variant>
        <vt:i4>324</vt:i4>
      </vt:variant>
      <vt:variant>
        <vt:i4>0</vt:i4>
      </vt:variant>
      <vt:variant>
        <vt:i4>5</vt:i4>
      </vt:variant>
      <vt:variant>
        <vt:lpwstr>https://artark.com.au/pages/aboriginal-art-symbols</vt:lpwstr>
      </vt:variant>
      <vt:variant>
        <vt:lpwstr>:~:text=Dreamtime%20Art%20Symbolism</vt:lpwstr>
      </vt:variant>
      <vt:variant>
        <vt:i4>1245199</vt:i4>
      </vt:variant>
      <vt:variant>
        <vt:i4>321</vt:i4>
      </vt:variant>
      <vt:variant>
        <vt:i4>0</vt:i4>
      </vt:variant>
      <vt:variant>
        <vt:i4>5</vt:i4>
      </vt:variant>
      <vt:variant>
        <vt:lpwstr>https://lead4ward.com/summary-salad/</vt:lpwstr>
      </vt:variant>
      <vt:variant>
        <vt:lpwstr/>
      </vt:variant>
      <vt:variant>
        <vt:i4>655365</vt:i4>
      </vt:variant>
      <vt:variant>
        <vt:i4>318</vt:i4>
      </vt:variant>
      <vt:variant>
        <vt:i4>0</vt:i4>
      </vt:variant>
      <vt:variant>
        <vt:i4>5</vt:i4>
      </vt:variant>
      <vt:variant>
        <vt:lpwstr>https://www.coomaditchie.org.au/dreaming-stories</vt:lpwstr>
      </vt:variant>
      <vt:variant>
        <vt:lpwstr/>
      </vt:variant>
      <vt:variant>
        <vt:i4>1048595</vt:i4>
      </vt:variant>
      <vt:variant>
        <vt:i4>315</vt:i4>
      </vt:variant>
      <vt:variant>
        <vt:i4>0</vt:i4>
      </vt:variant>
      <vt:variant>
        <vt:i4>5</vt:i4>
      </vt:variant>
      <vt:variant>
        <vt:lpwstr>https://dreamtime.net.au/dreaming/story-list/</vt:lpwstr>
      </vt:variant>
      <vt:variant>
        <vt:lpwstr/>
      </vt:variant>
      <vt:variant>
        <vt:i4>6619181</vt:i4>
      </vt:variant>
      <vt:variant>
        <vt:i4>312</vt:i4>
      </vt:variant>
      <vt:variant>
        <vt:i4>0</vt:i4>
      </vt:variant>
      <vt:variant>
        <vt:i4>5</vt:i4>
      </vt:variant>
      <vt:variant>
        <vt:lpwstr>https://japingkaaboriginalart.com/aboriginal-dreamtime-stories/</vt:lpwstr>
      </vt:variant>
      <vt:variant>
        <vt:lpwstr/>
      </vt:variant>
      <vt:variant>
        <vt:i4>2031646</vt:i4>
      </vt:variant>
      <vt:variant>
        <vt:i4>309</vt:i4>
      </vt:variant>
      <vt:variant>
        <vt:i4>0</vt:i4>
      </vt:variant>
      <vt:variant>
        <vt:i4>5</vt:i4>
      </vt:variant>
      <vt:variant>
        <vt:lpwstr>https://app.education.nsw.gov.au/digital-learning-selector/LearningActivity/Card/542</vt:lpwstr>
      </vt:variant>
      <vt:variant>
        <vt:lpwstr>.ZHgnNhqUBmc.link</vt:lpwstr>
      </vt:variant>
      <vt:variant>
        <vt:i4>7864346</vt:i4>
      </vt:variant>
      <vt:variant>
        <vt:i4>306</vt:i4>
      </vt:variant>
      <vt:variant>
        <vt:i4>0</vt:i4>
      </vt:variant>
      <vt:variant>
        <vt:i4>5</vt:i4>
      </vt:variant>
      <vt:variant>
        <vt:lpwstr>https://youtu.be/zp_vYfEiuGU</vt:lpwstr>
      </vt:variant>
      <vt:variant>
        <vt:lpwstr/>
      </vt:variant>
      <vt:variant>
        <vt:i4>6029386</vt:i4>
      </vt:variant>
      <vt:variant>
        <vt:i4>303</vt:i4>
      </vt:variant>
      <vt:variant>
        <vt:i4>0</vt:i4>
      </vt:variant>
      <vt:variant>
        <vt:i4>5</vt:i4>
      </vt:variant>
      <vt:variant>
        <vt:lpwstr>https://aboriginalartgalleries.com.au/artist/453-colin-jones</vt:lpwstr>
      </vt:variant>
      <vt:variant>
        <vt:lpwstr/>
      </vt:variant>
      <vt:variant>
        <vt:i4>7864346</vt:i4>
      </vt:variant>
      <vt:variant>
        <vt:i4>300</vt:i4>
      </vt:variant>
      <vt:variant>
        <vt:i4>0</vt:i4>
      </vt:variant>
      <vt:variant>
        <vt:i4>5</vt:i4>
      </vt:variant>
      <vt:variant>
        <vt:lpwstr>https://youtu.be/zp_vYfEiuGU</vt:lpwstr>
      </vt:variant>
      <vt:variant>
        <vt:lpwstr/>
      </vt:variant>
      <vt:variant>
        <vt:i4>3276831</vt:i4>
      </vt:variant>
      <vt:variant>
        <vt:i4>297</vt:i4>
      </vt:variant>
      <vt:variant>
        <vt:i4>0</vt:i4>
      </vt:variant>
      <vt:variant>
        <vt:i4>5</vt:i4>
      </vt:variant>
      <vt:variant>
        <vt:lpwstr>http://www.workingwithindigenousaustralians.info/content/Culture_2_The_Dreaming.html</vt:lpwstr>
      </vt:variant>
      <vt:variant>
        <vt:lpwstr>:~:text=of%20Cultural%20Competence-,Sacred%20sites,the%20site%20during%20The%20Dreaming</vt:lpwstr>
      </vt:variant>
      <vt:variant>
        <vt:i4>3276831</vt:i4>
      </vt:variant>
      <vt:variant>
        <vt:i4>294</vt:i4>
      </vt:variant>
      <vt:variant>
        <vt:i4>0</vt:i4>
      </vt:variant>
      <vt:variant>
        <vt:i4>5</vt:i4>
      </vt:variant>
      <vt:variant>
        <vt:lpwstr>http://www.workingwithindigenousaustralians.info/content/Culture_2_The_Dreaming.html</vt:lpwstr>
      </vt:variant>
      <vt:variant>
        <vt:lpwstr>:~:text=of%20Cultural%20Competence-,Sacred%20sites,the%20site%20during%20The%20Dreaming</vt:lpwstr>
      </vt:variant>
      <vt:variant>
        <vt:i4>5832705</vt:i4>
      </vt:variant>
      <vt:variant>
        <vt:i4>291</vt:i4>
      </vt:variant>
      <vt:variant>
        <vt:i4>0</vt:i4>
      </vt:variant>
      <vt:variant>
        <vt:i4>5</vt:i4>
      </vt:variant>
      <vt:variant>
        <vt:lpwstr>https://youtu.be/l6X6oxKUiXA</vt:lpwstr>
      </vt:variant>
      <vt:variant>
        <vt:lpwstr/>
      </vt:variant>
      <vt:variant>
        <vt:i4>7929971</vt:i4>
      </vt:variant>
      <vt:variant>
        <vt:i4>288</vt:i4>
      </vt:variant>
      <vt:variant>
        <vt:i4>0</vt:i4>
      </vt:variant>
      <vt:variant>
        <vt:i4>5</vt:i4>
      </vt:variant>
      <vt:variant>
        <vt:lpwstr>https://www.youtube.com/watch?v=MDWfZVDf848</vt:lpwstr>
      </vt:variant>
      <vt:variant>
        <vt:lpwstr/>
      </vt:variant>
      <vt:variant>
        <vt:i4>5832705</vt:i4>
      </vt:variant>
      <vt:variant>
        <vt:i4>285</vt:i4>
      </vt:variant>
      <vt:variant>
        <vt:i4>0</vt:i4>
      </vt:variant>
      <vt:variant>
        <vt:i4>5</vt:i4>
      </vt:variant>
      <vt:variant>
        <vt:lpwstr>https://youtu.be/l6X6oxKUiXA</vt:lpwstr>
      </vt:variant>
      <vt:variant>
        <vt:lpwstr/>
      </vt:variant>
      <vt:variant>
        <vt:i4>2752617</vt:i4>
      </vt:variant>
      <vt:variant>
        <vt:i4>282</vt:i4>
      </vt:variant>
      <vt:variant>
        <vt:i4>0</vt:i4>
      </vt:variant>
      <vt:variant>
        <vt:i4>5</vt:i4>
      </vt:variant>
      <vt:variant>
        <vt:lpwstr>https://www.evolves.com.au/aunty-munya-andrews/</vt:lpwstr>
      </vt:variant>
      <vt:variant>
        <vt:lpwstr/>
      </vt:variant>
      <vt:variant>
        <vt:i4>7929971</vt:i4>
      </vt:variant>
      <vt:variant>
        <vt:i4>279</vt:i4>
      </vt:variant>
      <vt:variant>
        <vt:i4>0</vt:i4>
      </vt:variant>
      <vt:variant>
        <vt:i4>5</vt:i4>
      </vt:variant>
      <vt:variant>
        <vt:lpwstr>https://www.youtube.com/watch?v=MDWfZVDf848</vt:lpwstr>
      </vt:variant>
      <vt:variant>
        <vt:lpwstr/>
      </vt:variant>
      <vt:variant>
        <vt:i4>6488113</vt:i4>
      </vt:variant>
      <vt:variant>
        <vt:i4>276</vt:i4>
      </vt:variant>
      <vt:variant>
        <vt:i4>0</vt:i4>
      </vt:variant>
      <vt:variant>
        <vt:i4>5</vt:i4>
      </vt:variant>
      <vt:variant>
        <vt:lpwstr>https://app.education.nsw.gov.au/digital-learning-selector/LearningActivity/Card/562?clearCache=8fda851-1efd-67ee-ffde-868b23068fd4</vt:lpwstr>
      </vt:variant>
      <vt:variant>
        <vt:lpwstr/>
      </vt:variant>
      <vt:variant>
        <vt:i4>1638429</vt:i4>
      </vt:variant>
      <vt:variant>
        <vt:i4>273</vt:i4>
      </vt:variant>
      <vt:variant>
        <vt:i4>0</vt:i4>
      </vt:variant>
      <vt:variant>
        <vt:i4>5</vt:i4>
      </vt:variant>
      <vt:variant>
        <vt:lpwstr>https://lsc.cornell.edu/how-to-study/taking-notes/cornell-note-taking-system/</vt:lpwstr>
      </vt:variant>
      <vt:variant>
        <vt:lpwstr/>
      </vt:variant>
      <vt:variant>
        <vt:i4>196720</vt:i4>
      </vt:variant>
      <vt:variant>
        <vt:i4>270</vt:i4>
      </vt:variant>
      <vt:variant>
        <vt:i4>0</vt:i4>
      </vt:variant>
      <vt:variant>
        <vt:i4>5</vt:i4>
      </vt:variant>
      <vt:variant>
        <vt:lpwstr>http://www.workingwithindigenousaustralians.info/content/Culture_2_The_Dreaming.html</vt:lpwstr>
      </vt:variant>
      <vt:variant>
        <vt:lpwstr/>
      </vt:variant>
      <vt:variant>
        <vt:i4>196720</vt:i4>
      </vt:variant>
      <vt:variant>
        <vt:i4>267</vt:i4>
      </vt:variant>
      <vt:variant>
        <vt:i4>0</vt:i4>
      </vt:variant>
      <vt:variant>
        <vt:i4>5</vt:i4>
      </vt:variant>
      <vt:variant>
        <vt:lpwstr>http://www.workingwithindigenousaustralians.info/content/Culture_2_The_Dreaming.html</vt:lpwstr>
      </vt:variant>
      <vt:variant>
        <vt:lpwstr/>
      </vt:variant>
      <vt:variant>
        <vt:i4>5701644</vt:i4>
      </vt:variant>
      <vt:variant>
        <vt:i4>264</vt:i4>
      </vt:variant>
      <vt:variant>
        <vt:i4>0</vt:i4>
      </vt:variant>
      <vt:variant>
        <vt:i4>5</vt:i4>
      </vt:variant>
      <vt:variant>
        <vt:lpwstr>https://www.facinghistory.org/resource-library/graffiti-boards-0</vt:lpwstr>
      </vt:variant>
      <vt:variant>
        <vt:lpwstr/>
      </vt:variant>
      <vt:variant>
        <vt:i4>7733265</vt:i4>
      </vt:variant>
      <vt:variant>
        <vt:i4>261</vt:i4>
      </vt:variant>
      <vt:variant>
        <vt:i4>0</vt:i4>
      </vt:variant>
      <vt:variant>
        <vt:i4>5</vt:i4>
      </vt:variant>
      <vt:variant>
        <vt:lpwstr>https://www.westernsydney.edu.au/campbelltown_observatory/home/areas_of_research_and_teaching/aboriginal_astronomy/origin_of_the_universe</vt:lpwstr>
      </vt:variant>
      <vt:variant>
        <vt:lpwstr/>
      </vt:variant>
      <vt:variant>
        <vt:i4>5701644</vt:i4>
      </vt:variant>
      <vt:variant>
        <vt:i4>258</vt:i4>
      </vt:variant>
      <vt:variant>
        <vt:i4>0</vt:i4>
      </vt:variant>
      <vt:variant>
        <vt:i4>5</vt:i4>
      </vt:variant>
      <vt:variant>
        <vt:lpwstr>https://www.facinghistory.org/resource-library/graffiti-boards-0</vt:lpwstr>
      </vt:variant>
      <vt:variant>
        <vt:lpwstr/>
      </vt:variant>
      <vt:variant>
        <vt:i4>7733265</vt:i4>
      </vt:variant>
      <vt:variant>
        <vt:i4>255</vt:i4>
      </vt:variant>
      <vt:variant>
        <vt:i4>0</vt:i4>
      </vt:variant>
      <vt:variant>
        <vt:i4>5</vt:i4>
      </vt:variant>
      <vt:variant>
        <vt:lpwstr>https://www.westernsydney.edu.au/campbelltown_observatory/home/areas_of_research_and_teaching/aboriginal_astronomy/origin_of_the_universe</vt:lpwstr>
      </vt:variant>
      <vt:variant>
        <vt:lpwstr/>
      </vt:variant>
      <vt:variant>
        <vt:i4>4587588</vt:i4>
      </vt:variant>
      <vt:variant>
        <vt:i4>252</vt:i4>
      </vt:variant>
      <vt:variant>
        <vt:i4>0</vt:i4>
      </vt:variant>
      <vt:variant>
        <vt:i4>5</vt:i4>
      </vt:variant>
      <vt:variant>
        <vt:lpwstr>https://pz.harvard.edu/resources/the-4-cs</vt:lpwstr>
      </vt:variant>
      <vt:variant>
        <vt:lpwstr/>
      </vt:variant>
      <vt:variant>
        <vt:i4>5308425</vt:i4>
      </vt:variant>
      <vt:variant>
        <vt:i4>249</vt:i4>
      </vt:variant>
      <vt:variant>
        <vt:i4>0</vt:i4>
      </vt:variant>
      <vt:variant>
        <vt:i4>5</vt:i4>
      </vt:variant>
      <vt:variant>
        <vt:lpwstr>https://youtu.be/fb6ZuGSa3CU</vt:lpwstr>
      </vt:variant>
      <vt:variant>
        <vt:lpwstr/>
      </vt:variant>
      <vt:variant>
        <vt:i4>2752617</vt:i4>
      </vt:variant>
      <vt:variant>
        <vt:i4>246</vt:i4>
      </vt:variant>
      <vt:variant>
        <vt:i4>0</vt:i4>
      </vt:variant>
      <vt:variant>
        <vt:i4>5</vt:i4>
      </vt:variant>
      <vt:variant>
        <vt:lpwstr>https://www.evolves.com.au/aunty-munya-andrews/</vt:lpwstr>
      </vt:variant>
      <vt:variant>
        <vt:lpwstr/>
      </vt:variant>
      <vt:variant>
        <vt:i4>5308425</vt:i4>
      </vt:variant>
      <vt:variant>
        <vt:i4>243</vt:i4>
      </vt:variant>
      <vt:variant>
        <vt:i4>0</vt:i4>
      </vt:variant>
      <vt:variant>
        <vt:i4>5</vt:i4>
      </vt:variant>
      <vt:variant>
        <vt:lpwstr>https://youtu.be/fb6ZuGSa3CU</vt:lpwstr>
      </vt:variant>
      <vt:variant>
        <vt:lpwstr/>
      </vt:variant>
      <vt:variant>
        <vt:i4>4587588</vt:i4>
      </vt:variant>
      <vt:variant>
        <vt:i4>240</vt:i4>
      </vt:variant>
      <vt:variant>
        <vt:i4>0</vt:i4>
      </vt:variant>
      <vt:variant>
        <vt:i4>5</vt:i4>
      </vt:variant>
      <vt:variant>
        <vt:lpwstr>https://pz.harvard.edu/resources/the-4-cs</vt:lpwstr>
      </vt:variant>
      <vt:variant>
        <vt:lpwstr/>
      </vt:variant>
      <vt:variant>
        <vt:i4>6488113</vt:i4>
      </vt:variant>
      <vt:variant>
        <vt:i4>237</vt:i4>
      </vt:variant>
      <vt:variant>
        <vt:i4>0</vt:i4>
      </vt:variant>
      <vt:variant>
        <vt:i4>5</vt:i4>
      </vt:variant>
      <vt:variant>
        <vt:lpwstr>https://app.education.nsw.gov.au/digital-learning-selector/LearningActivity/Card/562?clearCache=8fda851-1efd-67ee-ffde-868b23068fd4</vt:lpwstr>
      </vt:variant>
      <vt:variant>
        <vt:lpwstr/>
      </vt:variant>
      <vt:variant>
        <vt:i4>262155</vt:i4>
      </vt:variant>
      <vt:variant>
        <vt:i4>234</vt:i4>
      </vt:variant>
      <vt:variant>
        <vt:i4>0</vt:i4>
      </vt:variant>
      <vt:variant>
        <vt:i4>5</vt:i4>
      </vt:variant>
      <vt:variant>
        <vt:lpwstr>https://app.education.nsw.gov.au/digital-learning-selector/LearningActivity/Card/562</vt:lpwstr>
      </vt:variant>
      <vt:variant>
        <vt:lpwstr>.Y3q3VsVaAsQ.link</vt:lpwstr>
      </vt:variant>
      <vt:variant>
        <vt:i4>4325461</vt:i4>
      </vt:variant>
      <vt:variant>
        <vt:i4>231</vt:i4>
      </vt:variant>
      <vt:variant>
        <vt:i4>0</vt:i4>
      </vt:variant>
      <vt:variant>
        <vt:i4>5</vt:i4>
      </vt:variant>
      <vt:variant>
        <vt:lpwstr>https://theconversation.com/dreamtime-and-the-dreaming-an-introduction-20833</vt:lpwstr>
      </vt:variant>
      <vt:variant>
        <vt:lpwstr/>
      </vt:variant>
      <vt:variant>
        <vt:i4>1704023</vt:i4>
      </vt:variant>
      <vt:variant>
        <vt:i4>228</vt:i4>
      </vt:variant>
      <vt:variant>
        <vt:i4>0</vt:i4>
      </vt:variant>
      <vt:variant>
        <vt:i4>5</vt:i4>
      </vt:variant>
      <vt:variant>
        <vt:lpwstr>https://education.nsw.gov.au/policy-library/policies/pd-2004-0010</vt:lpwstr>
      </vt:variant>
      <vt:variant>
        <vt:lpwstr/>
      </vt:variant>
      <vt:variant>
        <vt:i4>1638487</vt:i4>
      </vt:variant>
      <vt:variant>
        <vt:i4>225</vt:i4>
      </vt:variant>
      <vt:variant>
        <vt:i4>0</vt:i4>
      </vt:variant>
      <vt:variant>
        <vt:i4>5</vt:i4>
      </vt:variant>
      <vt:variant>
        <vt:lpwstr>https://education.nsw.gov.au/policy-library/policies/pd-2002-0045</vt:lpwstr>
      </vt:variant>
      <vt:variant>
        <vt:lpwstr/>
      </vt:variant>
      <vt:variant>
        <vt:i4>4784204</vt:i4>
      </vt:variant>
      <vt:variant>
        <vt:i4>222</vt:i4>
      </vt:variant>
      <vt:variant>
        <vt:i4>0</vt:i4>
      </vt:variant>
      <vt:variant>
        <vt:i4>5</vt:i4>
      </vt:variant>
      <vt:variant>
        <vt:lpwstr>https://education.nsw.gov.au/teaching-and-learning/curriculum/hsie/planning-programming-and-assessing-hsie-7-10/planning-programming-and-assessing-aboriginal-studies</vt:lpwstr>
      </vt:variant>
      <vt:variant>
        <vt:lpwstr>Support2</vt:lpwstr>
      </vt:variant>
      <vt:variant>
        <vt:i4>3145836</vt:i4>
      </vt:variant>
      <vt:variant>
        <vt:i4>219</vt:i4>
      </vt:variant>
      <vt:variant>
        <vt:i4>0</vt:i4>
      </vt:variant>
      <vt:variant>
        <vt:i4>5</vt:i4>
      </vt:variant>
      <vt:variant>
        <vt:lpwstr>https://education.nsw.gov.au/teaching-and-learning/aec/universal-resources---aboriginal-education/getting-to-know-local-aboriginal-and-or-torres-strait-islander-h</vt:lpwstr>
      </vt:variant>
      <vt:variant>
        <vt:lpwstr/>
      </vt:variant>
      <vt:variant>
        <vt:i4>7536742</vt:i4>
      </vt:variant>
      <vt:variant>
        <vt:i4>216</vt:i4>
      </vt:variant>
      <vt:variant>
        <vt:i4>0</vt:i4>
      </vt:variant>
      <vt:variant>
        <vt:i4>5</vt:i4>
      </vt:variant>
      <vt:variant>
        <vt:lpwstr>https://education.nsw.gov.au/teaching-and-learning/aec/universal-resources---aboriginal-education/how-can-you-engage-with-your-local-aboriginal-community-</vt:lpwstr>
      </vt:variant>
      <vt:variant>
        <vt:lpwstr/>
      </vt:variant>
      <vt:variant>
        <vt:i4>3080242</vt:i4>
      </vt:variant>
      <vt:variant>
        <vt:i4>213</vt:i4>
      </vt:variant>
      <vt:variant>
        <vt:i4>0</vt:i4>
      </vt:variant>
      <vt:variant>
        <vt:i4>5</vt:i4>
      </vt:variant>
      <vt:variant>
        <vt:lpwstr>https://education.nsw.gov.au/teaching-and-learning/aec/universal-resources---aboriginal-education/walking-together--working-together-2020-2030-doe-and-nsw-aecg-pa</vt:lpwstr>
      </vt:variant>
      <vt:variant>
        <vt:lpwstr/>
      </vt:variant>
      <vt:variant>
        <vt:i4>3932220</vt:i4>
      </vt:variant>
      <vt:variant>
        <vt:i4>210</vt:i4>
      </vt:variant>
      <vt:variant>
        <vt:i4>0</vt:i4>
      </vt:variant>
      <vt:variant>
        <vt:i4>5</vt:i4>
      </vt:variant>
      <vt:variant>
        <vt:lpwstr>https://education.nsw.gov.au/teaching-and-learning/aec/universal-resources---aboriginal-education/strong-strides-together--meeting-the-educational-goals-for-abori</vt:lpwstr>
      </vt:variant>
      <vt:variant>
        <vt:lpwstr/>
      </vt:variant>
      <vt:variant>
        <vt:i4>4522009</vt:i4>
      </vt:variant>
      <vt:variant>
        <vt:i4>207</vt:i4>
      </vt:variant>
      <vt:variant>
        <vt:i4>0</vt:i4>
      </vt:variant>
      <vt:variant>
        <vt:i4>5</vt:i4>
      </vt:variant>
      <vt:variant>
        <vt:lpwstr>https://ab-ed.nesa.nsw.edu.au/go/partnerships/journey</vt:lpwstr>
      </vt:variant>
      <vt:variant>
        <vt:lpwstr/>
      </vt:variant>
      <vt:variant>
        <vt:i4>1179675</vt:i4>
      </vt:variant>
      <vt:variant>
        <vt:i4>204</vt:i4>
      </vt:variant>
      <vt:variant>
        <vt:i4>0</vt:i4>
      </vt:variant>
      <vt:variant>
        <vt:i4>5</vt:i4>
      </vt:variant>
      <vt:variant>
        <vt:lpwstr>https://ab-ed.nesa.nsw.edu.au/go/partnerships</vt:lpwstr>
      </vt:variant>
      <vt:variant>
        <vt:lpwstr/>
      </vt:variant>
      <vt:variant>
        <vt:i4>1638419</vt:i4>
      </vt:variant>
      <vt:variant>
        <vt:i4>201</vt:i4>
      </vt:variant>
      <vt:variant>
        <vt:i4>0</vt:i4>
      </vt:variant>
      <vt:variant>
        <vt:i4>5</vt:i4>
      </vt:variant>
      <vt:variant>
        <vt:lpwstr>https://educationstandards.nsw.edu.au/wps/portal/nesa/k-10/diversity-in-learning/aboriginal-education/aboriginal-and-torres-strait-islander-principles-and-protocols</vt:lpwstr>
      </vt:variant>
      <vt:variant>
        <vt:lpwstr/>
      </vt:variant>
      <vt:variant>
        <vt:i4>2687092</vt:i4>
      </vt:variant>
      <vt:variant>
        <vt:i4>198</vt:i4>
      </vt:variant>
      <vt:variant>
        <vt:i4>0</vt:i4>
      </vt:variant>
      <vt:variant>
        <vt:i4>5</vt:i4>
      </vt:variant>
      <vt:variant>
        <vt:lpwstr>https://aiatsis.gov.au/cultural-sensitivity</vt:lpwstr>
      </vt:variant>
      <vt:variant>
        <vt:lpwstr/>
      </vt:variant>
      <vt:variant>
        <vt:i4>4128870</vt:i4>
      </vt:variant>
      <vt:variant>
        <vt:i4>195</vt:i4>
      </vt:variant>
      <vt:variant>
        <vt:i4>0</vt:i4>
      </vt:variant>
      <vt:variant>
        <vt:i4>5</vt:i4>
      </vt:variant>
      <vt:variant>
        <vt:lpwstr>https://culturalatlas.sbs.com.au/australian-culture/australian-culture-religion</vt:lpwstr>
      </vt:variant>
      <vt:variant>
        <vt:lpwstr/>
      </vt:variant>
      <vt:variant>
        <vt:i4>1114197</vt:i4>
      </vt:variant>
      <vt:variant>
        <vt:i4>192</vt:i4>
      </vt:variant>
      <vt:variant>
        <vt:i4>0</vt:i4>
      </vt:variant>
      <vt:variant>
        <vt:i4>5</vt:i4>
      </vt:variant>
      <vt:variant>
        <vt:lpwstr>https://www.facinghistory.org/resource-library/religion-identity</vt:lpwstr>
      </vt:variant>
      <vt:variant>
        <vt:lpwstr/>
      </vt:variant>
      <vt:variant>
        <vt:i4>1114197</vt:i4>
      </vt:variant>
      <vt:variant>
        <vt:i4>189</vt:i4>
      </vt:variant>
      <vt:variant>
        <vt:i4>0</vt:i4>
      </vt:variant>
      <vt:variant>
        <vt:i4>5</vt:i4>
      </vt:variant>
      <vt:variant>
        <vt:lpwstr>https://www.facinghistory.org/resource-library/religion-identity</vt:lpwstr>
      </vt:variant>
      <vt:variant>
        <vt:lpwstr/>
      </vt:variant>
      <vt:variant>
        <vt:i4>1638486</vt:i4>
      </vt:variant>
      <vt:variant>
        <vt:i4>186</vt:i4>
      </vt:variant>
      <vt:variant>
        <vt:i4>0</vt:i4>
      </vt:variant>
      <vt:variant>
        <vt:i4>5</vt:i4>
      </vt:variant>
      <vt:variant>
        <vt:lpwstr>https://www.verywellmind.com/religion-improves-health-2224007</vt:lpwstr>
      </vt:variant>
      <vt:variant>
        <vt:lpwstr/>
      </vt:variant>
      <vt:variant>
        <vt:i4>2883627</vt:i4>
      </vt:variant>
      <vt:variant>
        <vt:i4>183</vt:i4>
      </vt:variant>
      <vt:variant>
        <vt:i4>0</vt:i4>
      </vt:variant>
      <vt:variant>
        <vt:i4>5</vt:i4>
      </vt:variant>
      <vt:variant>
        <vt:lpwstr>https://www.youtube.com/watch?v=YSlNPgcObfw</vt:lpwstr>
      </vt:variant>
      <vt:variant>
        <vt:lpwstr/>
      </vt:variant>
      <vt:variant>
        <vt:i4>1114189</vt:i4>
      </vt:variant>
      <vt:variant>
        <vt:i4>180</vt:i4>
      </vt:variant>
      <vt:variant>
        <vt:i4>0</vt:i4>
      </vt:variant>
      <vt:variant>
        <vt:i4>5</vt:i4>
      </vt:variant>
      <vt:variant>
        <vt:lpwstr>https://education.nsw.gov.au/teaching-and-learning/curriculum/explicit-teaching/explicit-teaching-strategies</vt:lpwstr>
      </vt:variant>
      <vt:variant>
        <vt:lpwstr/>
      </vt:variant>
      <vt:variant>
        <vt:i4>6881336</vt:i4>
      </vt:variant>
      <vt:variant>
        <vt:i4>177</vt:i4>
      </vt:variant>
      <vt:variant>
        <vt:i4>0</vt:i4>
      </vt:variant>
      <vt:variant>
        <vt:i4>5</vt:i4>
      </vt:variant>
      <vt:variant>
        <vt:lpwstr>https://www.learnreligions.com/god-is-transcendent-and-immanent-251063</vt:lpwstr>
      </vt:variant>
      <vt:variant>
        <vt:lpwstr/>
      </vt:variant>
      <vt:variant>
        <vt:i4>6815784</vt:i4>
      </vt:variant>
      <vt:variant>
        <vt:i4>174</vt:i4>
      </vt:variant>
      <vt:variant>
        <vt:i4>0</vt:i4>
      </vt:variant>
      <vt:variant>
        <vt:i4>5</vt:i4>
      </vt:variant>
      <vt:variant>
        <vt:lpwstr>https://www.facinghistory.org/resource-library/socratic-seminar</vt:lpwstr>
      </vt:variant>
      <vt:variant>
        <vt:lpwstr/>
      </vt:variant>
      <vt:variant>
        <vt:i4>6815784</vt:i4>
      </vt:variant>
      <vt:variant>
        <vt:i4>171</vt:i4>
      </vt:variant>
      <vt:variant>
        <vt:i4>0</vt:i4>
      </vt:variant>
      <vt:variant>
        <vt:i4>5</vt:i4>
      </vt:variant>
      <vt:variant>
        <vt:lpwstr>https://www.facinghistory.org/resource-library/socratic-seminar</vt:lpwstr>
      </vt:variant>
      <vt:variant>
        <vt:lpwstr/>
      </vt:variant>
      <vt:variant>
        <vt:i4>6553650</vt:i4>
      </vt:variant>
      <vt:variant>
        <vt:i4>168</vt:i4>
      </vt:variant>
      <vt:variant>
        <vt:i4>0</vt:i4>
      </vt:variant>
      <vt:variant>
        <vt:i4>5</vt:i4>
      </vt:variant>
      <vt:variant>
        <vt:lpwstr>https://education.nationalgeographic.org/resource/buddhism/</vt:lpwstr>
      </vt:variant>
      <vt:variant>
        <vt:lpwstr/>
      </vt:variant>
      <vt:variant>
        <vt:i4>7209014</vt:i4>
      </vt:variant>
      <vt:variant>
        <vt:i4>165</vt:i4>
      </vt:variant>
      <vt:variant>
        <vt:i4>0</vt:i4>
      </vt:variant>
      <vt:variant>
        <vt:i4>5</vt:i4>
      </vt:variant>
      <vt:variant>
        <vt:lpwstr>https://www.britannica.com/topic/Islam</vt:lpwstr>
      </vt:variant>
      <vt:variant>
        <vt:lpwstr>:~:text=Doctrines%20of%20the,the%20Divine%20Will.</vt:lpwstr>
      </vt:variant>
      <vt:variant>
        <vt:i4>4980818</vt:i4>
      </vt:variant>
      <vt:variant>
        <vt:i4>162</vt:i4>
      </vt:variant>
      <vt:variant>
        <vt:i4>0</vt:i4>
      </vt:variant>
      <vt:variant>
        <vt:i4>5</vt:i4>
      </vt:variant>
      <vt:variant>
        <vt:lpwstr>https://www.gotquestions.org/Christian-worldview.html</vt:lpwstr>
      </vt:variant>
      <vt:variant>
        <vt:lpwstr/>
      </vt:variant>
      <vt:variant>
        <vt:i4>4915286</vt:i4>
      </vt:variant>
      <vt:variant>
        <vt:i4>159</vt:i4>
      </vt:variant>
      <vt:variant>
        <vt:i4>0</vt:i4>
      </vt:variant>
      <vt:variant>
        <vt:i4>5</vt:i4>
      </vt:variant>
      <vt:variant>
        <vt:lpwstr>https://youtu.be/3Ys7sz1pYfQ</vt:lpwstr>
      </vt:variant>
      <vt:variant>
        <vt:lpwstr/>
      </vt:variant>
      <vt:variant>
        <vt:i4>917574</vt:i4>
      </vt:variant>
      <vt:variant>
        <vt:i4>156</vt:i4>
      </vt:variant>
      <vt:variant>
        <vt:i4>0</vt:i4>
      </vt:variant>
      <vt:variant>
        <vt:i4>5</vt:i4>
      </vt:variant>
      <vt:variant>
        <vt:lpwstr>https://www.merriam-webster.com/</vt:lpwstr>
      </vt:variant>
      <vt:variant>
        <vt:lpwstr/>
      </vt:variant>
      <vt:variant>
        <vt:i4>6094938</vt:i4>
      </vt:variant>
      <vt:variant>
        <vt:i4>153</vt:i4>
      </vt:variant>
      <vt:variant>
        <vt:i4>0</vt:i4>
      </vt:variant>
      <vt:variant>
        <vt:i4>5</vt:i4>
      </vt:variant>
      <vt:variant>
        <vt:lpwstr>https://app.education.nsw.gov.au/digital-learning-selector/LearningActivity/Card/553</vt:lpwstr>
      </vt:variant>
      <vt:variant>
        <vt:lpwstr>.ZBp5SmEGDN8.link</vt:lpwstr>
      </vt:variant>
      <vt:variant>
        <vt:i4>3997787</vt:i4>
      </vt:variant>
      <vt:variant>
        <vt:i4>147</vt:i4>
      </vt:variant>
      <vt:variant>
        <vt:i4>0</vt:i4>
      </vt:variant>
      <vt:variant>
        <vt:i4>5</vt:i4>
      </vt:variant>
      <vt:variant>
        <vt:lpwstr>https://youtu.be/m6dCxo7t_aE</vt:lpwstr>
      </vt:variant>
      <vt:variant>
        <vt:lpwstr/>
      </vt:variant>
      <vt:variant>
        <vt:i4>1769500</vt:i4>
      </vt:variant>
      <vt:variant>
        <vt:i4>144</vt:i4>
      </vt:variant>
      <vt:variant>
        <vt:i4>0</vt:i4>
      </vt:variant>
      <vt:variant>
        <vt:i4>5</vt:i4>
      </vt:variant>
      <vt:variant>
        <vt:lpwstr>http://www.qla.com.au/capacity-matrix</vt:lpwstr>
      </vt:variant>
      <vt:variant>
        <vt:lpwstr/>
      </vt:variant>
      <vt:variant>
        <vt:i4>1835113</vt:i4>
      </vt:variant>
      <vt:variant>
        <vt:i4>141</vt:i4>
      </vt:variant>
      <vt:variant>
        <vt:i4>0</vt:i4>
      </vt:variant>
      <vt:variant>
        <vt:i4>5</vt:i4>
      </vt:variant>
      <vt:variant>
        <vt:lpwstr/>
      </vt:variant>
      <vt:variant>
        <vt:lpwstr>_Appendix:_Capacity_matrix</vt:lpwstr>
      </vt:variant>
      <vt:variant>
        <vt:i4>1704023</vt:i4>
      </vt:variant>
      <vt:variant>
        <vt:i4>135</vt:i4>
      </vt:variant>
      <vt:variant>
        <vt:i4>0</vt:i4>
      </vt:variant>
      <vt:variant>
        <vt:i4>5</vt:i4>
      </vt:variant>
      <vt:variant>
        <vt:lpwstr>https://education.nsw.gov.au/policy-library/policies/pd-2004-0010</vt:lpwstr>
      </vt:variant>
      <vt:variant>
        <vt:lpwstr/>
      </vt:variant>
      <vt:variant>
        <vt:i4>1638487</vt:i4>
      </vt:variant>
      <vt:variant>
        <vt:i4>132</vt:i4>
      </vt:variant>
      <vt:variant>
        <vt:i4>0</vt:i4>
      </vt:variant>
      <vt:variant>
        <vt:i4>5</vt:i4>
      </vt:variant>
      <vt:variant>
        <vt:lpwstr>https://education.nsw.gov.au/policy-library/policies/pd-2002-0045</vt:lpwstr>
      </vt:variant>
      <vt:variant>
        <vt:lpwstr/>
      </vt:variant>
      <vt:variant>
        <vt:i4>6160409</vt:i4>
      </vt:variant>
      <vt:variant>
        <vt:i4>129</vt:i4>
      </vt:variant>
      <vt:variant>
        <vt:i4>0</vt:i4>
      </vt:variant>
      <vt:variant>
        <vt:i4>5</vt:i4>
      </vt:variant>
      <vt:variant>
        <vt:lpwstr>https://educationstandards.nsw.edu.au/wps/portal/nesa/11-12/stage-6-learning-areas/hsie/studies-of-religion-2</vt:lpwstr>
      </vt:variant>
      <vt:variant>
        <vt:lpwstr/>
      </vt:variant>
      <vt:variant>
        <vt:i4>7733373</vt:i4>
      </vt:variant>
      <vt:variant>
        <vt:i4>126</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ariant>
        <vt:i4>1507379</vt:i4>
      </vt:variant>
      <vt:variant>
        <vt:i4>119</vt:i4>
      </vt:variant>
      <vt:variant>
        <vt:i4>0</vt:i4>
      </vt:variant>
      <vt:variant>
        <vt:i4>5</vt:i4>
      </vt:variant>
      <vt:variant>
        <vt:lpwstr/>
      </vt:variant>
      <vt:variant>
        <vt:lpwstr>_Toc187834640</vt:lpwstr>
      </vt:variant>
      <vt:variant>
        <vt:i4>1048627</vt:i4>
      </vt:variant>
      <vt:variant>
        <vt:i4>113</vt:i4>
      </vt:variant>
      <vt:variant>
        <vt:i4>0</vt:i4>
      </vt:variant>
      <vt:variant>
        <vt:i4>5</vt:i4>
      </vt:variant>
      <vt:variant>
        <vt:lpwstr/>
      </vt:variant>
      <vt:variant>
        <vt:lpwstr>_Toc187834639</vt:lpwstr>
      </vt:variant>
      <vt:variant>
        <vt:i4>1048627</vt:i4>
      </vt:variant>
      <vt:variant>
        <vt:i4>107</vt:i4>
      </vt:variant>
      <vt:variant>
        <vt:i4>0</vt:i4>
      </vt:variant>
      <vt:variant>
        <vt:i4>5</vt:i4>
      </vt:variant>
      <vt:variant>
        <vt:lpwstr/>
      </vt:variant>
      <vt:variant>
        <vt:lpwstr>_Toc187834638</vt:lpwstr>
      </vt:variant>
      <vt:variant>
        <vt:i4>1048627</vt:i4>
      </vt:variant>
      <vt:variant>
        <vt:i4>101</vt:i4>
      </vt:variant>
      <vt:variant>
        <vt:i4>0</vt:i4>
      </vt:variant>
      <vt:variant>
        <vt:i4>5</vt:i4>
      </vt:variant>
      <vt:variant>
        <vt:lpwstr/>
      </vt:variant>
      <vt:variant>
        <vt:lpwstr>_Toc187834637</vt:lpwstr>
      </vt:variant>
      <vt:variant>
        <vt:i4>1048627</vt:i4>
      </vt:variant>
      <vt:variant>
        <vt:i4>95</vt:i4>
      </vt:variant>
      <vt:variant>
        <vt:i4>0</vt:i4>
      </vt:variant>
      <vt:variant>
        <vt:i4>5</vt:i4>
      </vt:variant>
      <vt:variant>
        <vt:lpwstr/>
      </vt:variant>
      <vt:variant>
        <vt:lpwstr>_Toc187834636</vt:lpwstr>
      </vt:variant>
      <vt:variant>
        <vt:i4>1048627</vt:i4>
      </vt:variant>
      <vt:variant>
        <vt:i4>89</vt:i4>
      </vt:variant>
      <vt:variant>
        <vt:i4>0</vt:i4>
      </vt:variant>
      <vt:variant>
        <vt:i4>5</vt:i4>
      </vt:variant>
      <vt:variant>
        <vt:lpwstr/>
      </vt:variant>
      <vt:variant>
        <vt:lpwstr>_Toc187834635</vt:lpwstr>
      </vt:variant>
      <vt:variant>
        <vt:i4>1048627</vt:i4>
      </vt:variant>
      <vt:variant>
        <vt:i4>83</vt:i4>
      </vt:variant>
      <vt:variant>
        <vt:i4>0</vt:i4>
      </vt:variant>
      <vt:variant>
        <vt:i4>5</vt:i4>
      </vt:variant>
      <vt:variant>
        <vt:lpwstr/>
      </vt:variant>
      <vt:variant>
        <vt:lpwstr>_Toc187834634</vt:lpwstr>
      </vt:variant>
      <vt:variant>
        <vt:i4>1048627</vt:i4>
      </vt:variant>
      <vt:variant>
        <vt:i4>77</vt:i4>
      </vt:variant>
      <vt:variant>
        <vt:i4>0</vt:i4>
      </vt:variant>
      <vt:variant>
        <vt:i4>5</vt:i4>
      </vt:variant>
      <vt:variant>
        <vt:lpwstr/>
      </vt:variant>
      <vt:variant>
        <vt:lpwstr>_Toc187834633</vt:lpwstr>
      </vt:variant>
      <vt:variant>
        <vt:i4>1048627</vt:i4>
      </vt:variant>
      <vt:variant>
        <vt:i4>71</vt:i4>
      </vt:variant>
      <vt:variant>
        <vt:i4>0</vt:i4>
      </vt:variant>
      <vt:variant>
        <vt:i4>5</vt:i4>
      </vt:variant>
      <vt:variant>
        <vt:lpwstr/>
      </vt:variant>
      <vt:variant>
        <vt:lpwstr>_Toc187834632</vt:lpwstr>
      </vt:variant>
      <vt:variant>
        <vt:i4>1048627</vt:i4>
      </vt:variant>
      <vt:variant>
        <vt:i4>65</vt:i4>
      </vt:variant>
      <vt:variant>
        <vt:i4>0</vt:i4>
      </vt:variant>
      <vt:variant>
        <vt:i4>5</vt:i4>
      </vt:variant>
      <vt:variant>
        <vt:lpwstr/>
      </vt:variant>
      <vt:variant>
        <vt:lpwstr>_Toc187834631</vt:lpwstr>
      </vt:variant>
      <vt:variant>
        <vt:i4>1048627</vt:i4>
      </vt:variant>
      <vt:variant>
        <vt:i4>59</vt:i4>
      </vt:variant>
      <vt:variant>
        <vt:i4>0</vt:i4>
      </vt:variant>
      <vt:variant>
        <vt:i4>5</vt:i4>
      </vt:variant>
      <vt:variant>
        <vt:lpwstr/>
      </vt:variant>
      <vt:variant>
        <vt:lpwstr>_Toc187834630</vt:lpwstr>
      </vt:variant>
      <vt:variant>
        <vt:i4>1114163</vt:i4>
      </vt:variant>
      <vt:variant>
        <vt:i4>53</vt:i4>
      </vt:variant>
      <vt:variant>
        <vt:i4>0</vt:i4>
      </vt:variant>
      <vt:variant>
        <vt:i4>5</vt:i4>
      </vt:variant>
      <vt:variant>
        <vt:lpwstr/>
      </vt:variant>
      <vt:variant>
        <vt:lpwstr>_Toc187834629</vt:lpwstr>
      </vt:variant>
      <vt:variant>
        <vt:i4>1114163</vt:i4>
      </vt:variant>
      <vt:variant>
        <vt:i4>47</vt:i4>
      </vt:variant>
      <vt:variant>
        <vt:i4>0</vt:i4>
      </vt:variant>
      <vt:variant>
        <vt:i4>5</vt:i4>
      </vt:variant>
      <vt:variant>
        <vt:lpwstr/>
      </vt:variant>
      <vt:variant>
        <vt:lpwstr>_Toc187834628</vt:lpwstr>
      </vt:variant>
      <vt:variant>
        <vt:i4>1114163</vt:i4>
      </vt:variant>
      <vt:variant>
        <vt:i4>41</vt:i4>
      </vt:variant>
      <vt:variant>
        <vt:i4>0</vt:i4>
      </vt:variant>
      <vt:variant>
        <vt:i4>5</vt:i4>
      </vt:variant>
      <vt:variant>
        <vt:lpwstr/>
      </vt:variant>
      <vt:variant>
        <vt:lpwstr>_Toc187834627</vt:lpwstr>
      </vt:variant>
      <vt:variant>
        <vt:i4>1114163</vt:i4>
      </vt:variant>
      <vt:variant>
        <vt:i4>35</vt:i4>
      </vt:variant>
      <vt:variant>
        <vt:i4>0</vt:i4>
      </vt:variant>
      <vt:variant>
        <vt:i4>5</vt:i4>
      </vt:variant>
      <vt:variant>
        <vt:lpwstr/>
      </vt:variant>
      <vt:variant>
        <vt:lpwstr>_Toc187834626</vt:lpwstr>
      </vt:variant>
      <vt:variant>
        <vt:i4>1114163</vt:i4>
      </vt:variant>
      <vt:variant>
        <vt:i4>29</vt:i4>
      </vt:variant>
      <vt:variant>
        <vt:i4>0</vt:i4>
      </vt:variant>
      <vt:variant>
        <vt:i4>5</vt:i4>
      </vt:variant>
      <vt:variant>
        <vt:lpwstr/>
      </vt:variant>
      <vt:variant>
        <vt:lpwstr>_Toc187834625</vt:lpwstr>
      </vt:variant>
      <vt:variant>
        <vt:i4>1114163</vt:i4>
      </vt:variant>
      <vt:variant>
        <vt:i4>23</vt:i4>
      </vt:variant>
      <vt:variant>
        <vt:i4>0</vt:i4>
      </vt:variant>
      <vt:variant>
        <vt:i4>5</vt:i4>
      </vt:variant>
      <vt:variant>
        <vt:lpwstr/>
      </vt:variant>
      <vt:variant>
        <vt:lpwstr>_Toc187834624</vt:lpwstr>
      </vt:variant>
      <vt:variant>
        <vt:i4>1114163</vt:i4>
      </vt:variant>
      <vt:variant>
        <vt:i4>17</vt:i4>
      </vt:variant>
      <vt:variant>
        <vt:i4>0</vt:i4>
      </vt:variant>
      <vt:variant>
        <vt:i4>5</vt:i4>
      </vt:variant>
      <vt:variant>
        <vt:lpwstr/>
      </vt:variant>
      <vt:variant>
        <vt:lpwstr>_Toc187834623</vt:lpwstr>
      </vt:variant>
      <vt:variant>
        <vt:i4>1114163</vt:i4>
      </vt:variant>
      <vt:variant>
        <vt:i4>11</vt:i4>
      </vt:variant>
      <vt:variant>
        <vt:i4>0</vt:i4>
      </vt:variant>
      <vt:variant>
        <vt:i4>5</vt:i4>
      </vt:variant>
      <vt:variant>
        <vt:lpwstr/>
      </vt:variant>
      <vt:variant>
        <vt:lpwstr>_Toc187834622</vt:lpwstr>
      </vt:variant>
      <vt:variant>
        <vt:i4>1114163</vt:i4>
      </vt:variant>
      <vt:variant>
        <vt:i4>5</vt:i4>
      </vt:variant>
      <vt:variant>
        <vt:i4>0</vt:i4>
      </vt:variant>
      <vt:variant>
        <vt:i4>5</vt:i4>
      </vt:variant>
      <vt:variant>
        <vt:lpwstr/>
      </vt:variant>
      <vt:variant>
        <vt:lpwstr>_Toc187834621</vt:lpwstr>
      </vt:variant>
      <vt:variant>
        <vt:i4>6160409</vt:i4>
      </vt:variant>
      <vt:variant>
        <vt:i4>0</vt:i4>
      </vt:variant>
      <vt:variant>
        <vt:i4>0</vt:i4>
      </vt:variant>
      <vt:variant>
        <vt:i4>5</vt:i4>
      </vt:variant>
      <vt:variant>
        <vt:lpwstr>https://educationstandards.nsw.edu.au/wps/portal/nesa/11-12/stage-6-learning-areas/hsie/studies-of-religion-2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 Nature of Religion and Beliefs – Program – Studies of Religion, Stage 6</dc:title>
  <dc:subject/>
  <dc:creator>NSW Department of Education</dc:creator>
  <cp:keywords/>
  <dc:description/>
  <dcterms:created xsi:type="dcterms:W3CDTF">2025-03-03T04:08:00Z</dcterms:created>
  <dcterms:modified xsi:type="dcterms:W3CDTF">2025-03-03T04:13:00Z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0x010100F2C79D3827DA8A4CBA85C2F01D9C16C7</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2023-07-17T06:45:44Z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45802b53-a86a-43da-8ad1-a12a2831f3c9</vt:lpwstr>
  </property>
  <property fmtid="{D5CDD505-2E9C-101B-9397-08002B2CF9AE}" pid="10" name="MSIP_Label_b603dfd7-d93a-4381-a340-2995d8282205_ContentBits">
    <vt:lpwstr>0</vt:lpwstr>
  </property>
</Properties>
</file>