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9308E" w14:textId="15C2DD95" w:rsidR="00B53FCE" w:rsidRDefault="00FE0520" w:rsidP="00DF77C3">
      <w:pPr>
        <w:pStyle w:val="Title"/>
      </w:pPr>
      <w:bookmarkStart w:id="0" w:name="_Hlk148085229"/>
      <w:r>
        <w:t xml:space="preserve">Geography </w:t>
      </w:r>
      <w:r w:rsidRPr="00C945B9">
        <w:t>11</w:t>
      </w:r>
      <w:r w:rsidR="00DF77C3">
        <w:t>–</w:t>
      </w:r>
      <w:r w:rsidRPr="00DF77C3">
        <w:t>12</w:t>
      </w:r>
    </w:p>
    <w:p w14:paraId="74A894DE" w14:textId="403C5F6E" w:rsidR="001B2513" w:rsidRDefault="00044A99" w:rsidP="00DF77C3">
      <w:pPr>
        <w:pStyle w:val="Subtitle0"/>
      </w:pPr>
      <w:r w:rsidRPr="00044A99">
        <w:t xml:space="preserve">Global sustainability </w:t>
      </w:r>
      <w:r w:rsidR="007052A8" w:rsidRPr="00C945B9">
        <w:t>learning</w:t>
      </w:r>
      <w:r w:rsidRPr="00044A99">
        <w:t xml:space="preserve"> program</w:t>
      </w:r>
      <w:bookmarkEnd w:id="0"/>
      <w:r w:rsidR="001B2513">
        <w:br w:type="page"/>
      </w:r>
    </w:p>
    <w:p w14:paraId="02640E53" w14:textId="77777777" w:rsidR="002506EE" w:rsidRPr="002506EE" w:rsidRDefault="002506EE" w:rsidP="00F51F95">
      <w:pPr>
        <w:pStyle w:val="TOCHeading"/>
      </w:pPr>
      <w:r w:rsidRPr="00F51F95">
        <w:lastRenderedPageBreak/>
        <w:t>Contents</w:t>
      </w:r>
    </w:p>
    <w:p w14:paraId="73CE671B" w14:textId="0086EC84" w:rsidR="00CF5BD0" w:rsidRDefault="007843E7">
      <w:pPr>
        <w:pStyle w:val="TOC1"/>
        <w:rPr>
          <w:rFonts w:asciiTheme="minorHAnsi" w:eastAsiaTheme="minorEastAsia" w:hAnsiTheme="minorHAnsi" w:cstheme="minorBidi"/>
          <w:b w:val="0"/>
          <w:kern w:val="2"/>
          <w:sz w:val="24"/>
          <w:lang w:eastAsia="en-AU"/>
          <w14:ligatures w14:val="standardContextual"/>
        </w:rPr>
      </w:pPr>
      <w:r>
        <w:fldChar w:fldCharType="begin"/>
      </w:r>
      <w:r w:rsidR="00CD78F5">
        <w:instrText>TOC \o "1-3" \z \u \h</w:instrText>
      </w:r>
      <w:r>
        <w:fldChar w:fldCharType="separate"/>
      </w:r>
      <w:hyperlink w:anchor="_Toc179547680" w:history="1">
        <w:r w:rsidR="00CF5BD0" w:rsidRPr="005364B1">
          <w:rPr>
            <w:rStyle w:val="Hyperlink"/>
          </w:rPr>
          <w:t>Rationale</w:t>
        </w:r>
        <w:r w:rsidR="00CF5BD0">
          <w:rPr>
            <w:webHidden/>
          </w:rPr>
          <w:tab/>
        </w:r>
        <w:r w:rsidR="00CF5BD0">
          <w:rPr>
            <w:webHidden/>
          </w:rPr>
          <w:fldChar w:fldCharType="begin"/>
        </w:r>
        <w:r w:rsidR="00CF5BD0">
          <w:rPr>
            <w:webHidden/>
          </w:rPr>
          <w:instrText xml:space="preserve"> PAGEREF _Toc179547680 \h </w:instrText>
        </w:r>
        <w:r w:rsidR="00CF5BD0">
          <w:rPr>
            <w:webHidden/>
          </w:rPr>
        </w:r>
        <w:r w:rsidR="00CF5BD0">
          <w:rPr>
            <w:webHidden/>
          </w:rPr>
          <w:fldChar w:fldCharType="separate"/>
        </w:r>
        <w:r w:rsidR="00CF5BD0">
          <w:rPr>
            <w:webHidden/>
          </w:rPr>
          <w:t>3</w:t>
        </w:r>
        <w:r w:rsidR="00CF5BD0">
          <w:rPr>
            <w:webHidden/>
          </w:rPr>
          <w:fldChar w:fldCharType="end"/>
        </w:r>
      </w:hyperlink>
    </w:p>
    <w:p w14:paraId="5056748A" w14:textId="68B3435E" w:rsidR="00CF5BD0" w:rsidRDefault="00CF5BD0">
      <w:pPr>
        <w:pStyle w:val="TOC1"/>
        <w:rPr>
          <w:rFonts w:asciiTheme="minorHAnsi" w:eastAsiaTheme="minorEastAsia" w:hAnsiTheme="minorHAnsi" w:cstheme="minorBidi"/>
          <w:b w:val="0"/>
          <w:kern w:val="2"/>
          <w:sz w:val="24"/>
          <w:lang w:eastAsia="en-AU"/>
          <w14:ligatures w14:val="standardContextual"/>
        </w:rPr>
      </w:pPr>
      <w:hyperlink w:anchor="_Toc179547681" w:history="1">
        <w:r w:rsidRPr="005364B1">
          <w:rPr>
            <w:rStyle w:val="Hyperlink"/>
          </w:rPr>
          <w:t>Overview</w:t>
        </w:r>
        <w:r>
          <w:rPr>
            <w:webHidden/>
          </w:rPr>
          <w:tab/>
        </w:r>
        <w:r>
          <w:rPr>
            <w:webHidden/>
          </w:rPr>
          <w:fldChar w:fldCharType="begin"/>
        </w:r>
        <w:r>
          <w:rPr>
            <w:webHidden/>
          </w:rPr>
          <w:instrText xml:space="preserve"> PAGEREF _Toc179547681 \h </w:instrText>
        </w:r>
        <w:r>
          <w:rPr>
            <w:webHidden/>
          </w:rPr>
        </w:r>
        <w:r>
          <w:rPr>
            <w:webHidden/>
          </w:rPr>
          <w:fldChar w:fldCharType="separate"/>
        </w:r>
        <w:r>
          <w:rPr>
            <w:webHidden/>
          </w:rPr>
          <w:t>4</w:t>
        </w:r>
        <w:r>
          <w:rPr>
            <w:webHidden/>
          </w:rPr>
          <w:fldChar w:fldCharType="end"/>
        </w:r>
      </w:hyperlink>
    </w:p>
    <w:p w14:paraId="1FC1AF92" w14:textId="03AC9977" w:rsidR="00CF5BD0" w:rsidRDefault="00CF5BD0">
      <w:pPr>
        <w:pStyle w:val="TOC1"/>
        <w:rPr>
          <w:rFonts w:asciiTheme="minorHAnsi" w:eastAsiaTheme="minorEastAsia" w:hAnsiTheme="minorHAnsi" w:cstheme="minorBidi"/>
          <w:b w:val="0"/>
          <w:kern w:val="2"/>
          <w:sz w:val="24"/>
          <w:lang w:eastAsia="en-AU"/>
          <w14:ligatures w14:val="standardContextual"/>
        </w:rPr>
      </w:pPr>
      <w:hyperlink w:anchor="_Toc179547682" w:history="1">
        <w:r w:rsidRPr="005364B1">
          <w:rPr>
            <w:rStyle w:val="Hyperlink"/>
          </w:rPr>
          <w:t>Outcomes</w:t>
        </w:r>
        <w:r>
          <w:rPr>
            <w:webHidden/>
          </w:rPr>
          <w:tab/>
        </w:r>
        <w:r>
          <w:rPr>
            <w:webHidden/>
          </w:rPr>
          <w:fldChar w:fldCharType="begin"/>
        </w:r>
        <w:r>
          <w:rPr>
            <w:webHidden/>
          </w:rPr>
          <w:instrText xml:space="preserve"> PAGEREF _Toc179547682 \h </w:instrText>
        </w:r>
        <w:r>
          <w:rPr>
            <w:webHidden/>
          </w:rPr>
        </w:r>
        <w:r>
          <w:rPr>
            <w:webHidden/>
          </w:rPr>
          <w:fldChar w:fldCharType="separate"/>
        </w:r>
        <w:r>
          <w:rPr>
            <w:webHidden/>
          </w:rPr>
          <w:t>6</w:t>
        </w:r>
        <w:r>
          <w:rPr>
            <w:webHidden/>
          </w:rPr>
          <w:fldChar w:fldCharType="end"/>
        </w:r>
      </w:hyperlink>
    </w:p>
    <w:p w14:paraId="64793AEB" w14:textId="5408A886" w:rsidR="00CF5BD0" w:rsidRDefault="00CF5BD0">
      <w:pPr>
        <w:pStyle w:val="TOC2"/>
        <w:rPr>
          <w:rFonts w:asciiTheme="minorHAnsi" w:eastAsiaTheme="minorEastAsia" w:hAnsiTheme="minorHAnsi" w:cstheme="minorBidi"/>
          <w:kern w:val="2"/>
          <w:sz w:val="24"/>
          <w:lang w:eastAsia="en-AU"/>
          <w14:ligatures w14:val="standardContextual"/>
        </w:rPr>
      </w:pPr>
      <w:hyperlink w:anchor="_Toc179547683" w:history="1">
        <w:r w:rsidRPr="005364B1">
          <w:rPr>
            <w:rStyle w:val="Hyperlink"/>
          </w:rPr>
          <w:t>Teacher advice</w:t>
        </w:r>
        <w:r>
          <w:rPr>
            <w:webHidden/>
          </w:rPr>
          <w:tab/>
        </w:r>
        <w:r>
          <w:rPr>
            <w:webHidden/>
          </w:rPr>
          <w:fldChar w:fldCharType="begin"/>
        </w:r>
        <w:r>
          <w:rPr>
            <w:webHidden/>
          </w:rPr>
          <w:instrText xml:space="preserve"> PAGEREF _Toc179547683 \h </w:instrText>
        </w:r>
        <w:r>
          <w:rPr>
            <w:webHidden/>
          </w:rPr>
        </w:r>
        <w:r>
          <w:rPr>
            <w:webHidden/>
          </w:rPr>
          <w:fldChar w:fldCharType="separate"/>
        </w:r>
        <w:r>
          <w:rPr>
            <w:webHidden/>
          </w:rPr>
          <w:t>7</w:t>
        </w:r>
        <w:r>
          <w:rPr>
            <w:webHidden/>
          </w:rPr>
          <w:fldChar w:fldCharType="end"/>
        </w:r>
      </w:hyperlink>
    </w:p>
    <w:p w14:paraId="19D64322" w14:textId="060696F3"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84" w:history="1">
        <w:r w:rsidRPr="005364B1">
          <w:rPr>
            <w:rStyle w:val="Hyperlink"/>
            <w:noProof/>
          </w:rPr>
          <w:t>Fieldwork</w:t>
        </w:r>
        <w:r>
          <w:rPr>
            <w:noProof/>
            <w:webHidden/>
          </w:rPr>
          <w:tab/>
        </w:r>
        <w:r>
          <w:rPr>
            <w:noProof/>
            <w:webHidden/>
          </w:rPr>
          <w:fldChar w:fldCharType="begin"/>
        </w:r>
        <w:r>
          <w:rPr>
            <w:noProof/>
            <w:webHidden/>
          </w:rPr>
          <w:instrText xml:space="preserve"> PAGEREF _Toc179547684 \h </w:instrText>
        </w:r>
        <w:r>
          <w:rPr>
            <w:noProof/>
            <w:webHidden/>
          </w:rPr>
        </w:r>
        <w:r>
          <w:rPr>
            <w:noProof/>
            <w:webHidden/>
          </w:rPr>
          <w:fldChar w:fldCharType="separate"/>
        </w:r>
        <w:r>
          <w:rPr>
            <w:noProof/>
            <w:webHidden/>
          </w:rPr>
          <w:t>7</w:t>
        </w:r>
        <w:r>
          <w:rPr>
            <w:noProof/>
            <w:webHidden/>
          </w:rPr>
          <w:fldChar w:fldCharType="end"/>
        </w:r>
      </w:hyperlink>
    </w:p>
    <w:p w14:paraId="4BDA2932" w14:textId="73006385"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85" w:history="1">
        <w:r w:rsidRPr="005364B1">
          <w:rPr>
            <w:rStyle w:val="Hyperlink"/>
            <w:noProof/>
          </w:rPr>
          <w:t>Geographical tools</w:t>
        </w:r>
        <w:r>
          <w:rPr>
            <w:noProof/>
            <w:webHidden/>
          </w:rPr>
          <w:tab/>
        </w:r>
        <w:r>
          <w:rPr>
            <w:noProof/>
            <w:webHidden/>
          </w:rPr>
          <w:fldChar w:fldCharType="begin"/>
        </w:r>
        <w:r>
          <w:rPr>
            <w:noProof/>
            <w:webHidden/>
          </w:rPr>
          <w:instrText xml:space="preserve"> PAGEREF _Toc179547685 \h </w:instrText>
        </w:r>
        <w:r>
          <w:rPr>
            <w:noProof/>
            <w:webHidden/>
          </w:rPr>
        </w:r>
        <w:r>
          <w:rPr>
            <w:noProof/>
            <w:webHidden/>
          </w:rPr>
          <w:fldChar w:fldCharType="separate"/>
        </w:r>
        <w:r>
          <w:rPr>
            <w:noProof/>
            <w:webHidden/>
          </w:rPr>
          <w:t>8</w:t>
        </w:r>
        <w:r>
          <w:rPr>
            <w:noProof/>
            <w:webHidden/>
          </w:rPr>
          <w:fldChar w:fldCharType="end"/>
        </w:r>
      </w:hyperlink>
    </w:p>
    <w:p w14:paraId="0B6B45B3" w14:textId="058E39BC"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86" w:history="1">
        <w:r w:rsidRPr="005364B1">
          <w:rPr>
            <w:rStyle w:val="Hyperlink"/>
            <w:noProof/>
          </w:rPr>
          <w:t>Geographical inquiry skills</w:t>
        </w:r>
        <w:r>
          <w:rPr>
            <w:noProof/>
            <w:webHidden/>
          </w:rPr>
          <w:tab/>
        </w:r>
        <w:r>
          <w:rPr>
            <w:noProof/>
            <w:webHidden/>
          </w:rPr>
          <w:fldChar w:fldCharType="begin"/>
        </w:r>
        <w:r>
          <w:rPr>
            <w:noProof/>
            <w:webHidden/>
          </w:rPr>
          <w:instrText xml:space="preserve"> PAGEREF _Toc179547686 \h </w:instrText>
        </w:r>
        <w:r>
          <w:rPr>
            <w:noProof/>
            <w:webHidden/>
          </w:rPr>
        </w:r>
        <w:r>
          <w:rPr>
            <w:noProof/>
            <w:webHidden/>
          </w:rPr>
          <w:fldChar w:fldCharType="separate"/>
        </w:r>
        <w:r>
          <w:rPr>
            <w:noProof/>
            <w:webHidden/>
          </w:rPr>
          <w:t>8</w:t>
        </w:r>
        <w:r>
          <w:rPr>
            <w:noProof/>
            <w:webHidden/>
          </w:rPr>
          <w:fldChar w:fldCharType="end"/>
        </w:r>
      </w:hyperlink>
    </w:p>
    <w:p w14:paraId="2D5D9209" w14:textId="053345A4" w:rsidR="00CF5BD0" w:rsidRDefault="00CF5BD0">
      <w:pPr>
        <w:pStyle w:val="TOC1"/>
        <w:rPr>
          <w:rFonts w:asciiTheme="minorHAnsi" w:eastAsiaTheme="minorEastAsia" w:hAnsiTheme="minorHAnsi" w:cstheme="minorBidi"/>
          <w:b w:val="0"/>
          <w:kern w:val="2"/>
          <w:sz w:val="24"/>
          <w:lang w:eastAsia="en-AU"/>
          <w14:ligatures w14:val="standardContextual"/>
        </w:rPr>
      </w:pPr>
      <w:hyperlink w:anchor="_Toc179547687" w:history="1">
        <w:r w:rsidRPr="005364B1">
          <w:rPr>
            <w:rStyle w:val="Hyperlink"/>
          </w:rPr>
          <w:t>Global sustainability</w:t>
        </w:r>
        <w:r>
          <w:rPr>
            <w:webHidden/>
          </w:rPr>
          <w:tab/>
        </w:r>
        <w:r>
          <w:rPr>
            <w:webHidden/>
          </w:rPr>
          <w:fldChar w:fldCharType="begin"/>
        </w:r>
        <w:r>
          <w:rPr>
            <w:webHidden/>
          </w:rPr>
          <w:instrText xml:space="preserve"> PAGEREF _Toc179547687 \h </w:instrText>
        </w:r>
        <w:r>
          <w:rPr>
            <w:webHidden/>
          </w:rPr>
        </w:r>
        <w:r>
          <w:rPr>
            <w:webHidden/>
          </w:rPr>
          <w:fldChar w:fldCharType="separate"/>
        </w:r>
        <w:r>
          <w:rPr>
            <w:webHidden/>
          </w:rPr>
          <w:t>11</w:t>
        </w:r>
        <w:r>
          <w:rPr>
            <w:webHidden/>
          </w:rPr>
          <w:fldChar w:fldCharType="end"/>
        </w:r>
      </w:hyperlink>
    </w:p>
    <w:p w14:paraId="79B82AF9" w14:textId="779EC94F" w:rsidR="00CF5BD0" w:rsidRDefault="00CF5BD0">
      <w:pPr>
        <w:pStyle w:val="TOC2"/>
        <w:rPr>
          <w:rFonts w:asciiTheme="minorHAnsi" w:eastAsiaTheme="minorEastAsia" w:hAnsiTheme="minorHAnsi" w:cstheme="minorBidi"/>
          <w:kern w:val="2"/>
          <w:sz w:val="24"/>
          <w:lang w:eastAsia="en-AU"/>
          <w14:ligatures w14:val="standardContextual"/>
        </w:rPr>
      </w:pPr>
      <w:hyperlink w:anchor="_Toc179547688" w:history="1">
        <w:r w:rsidRPr="005364B1">
          <w:rPr>
            <w:rStyle w:val="Hyperlink"/>
          </w:rPr>
          <w:t>Weeks 1–4 – sustainability in the contemporary world</w:t>
        </w:r>
        <w:r>
          <w:rPr>
            <w:webHidden/>
          </w:rPr>
          <w:tab/>
        </w:r>
        <w:r>
          <w:rPr>
            <w:webHidden/>
          </w:rPr>
          <w:fldChar w:fldCharType="begin"/>
        </w:r>
        <w:r>
          <w:rPr>
            <w:webHidden/>
          </w:rPr>
          <w:instrText xml:space="preserve"> PAGEREF _Toc179547688 \h </w:instrText>
        </w:r>
        <w:r>
          <w:rPr>
            <w:webHidden/>
          </w:rPr>
        </w:r>
        <w:r>
          <w:rPr>
            <w:webHidden/>
          </w:rPr>
          <w:fldChar w:fldCharType="separate"/>
        </w:r>
        <w:r>
          <w:rPr>
            <w:webHidden/>
          </w:rPr>
          <w:t>11</w:t>
        </w:r>
        <w:r>
          <w:rPr>
            <w:webHidden/>
          </w:rPr>
          <w:fldChar w:fldCharType="end"/>
        </w:r>
      </w:hyperlink>
    </w:p>
    <w:p w14:paraId="29558C24" w14:textId="55052E23"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89" w:history="1">
        <w:r w:rsidRPr="005364B1">
          <w:rPr>
            <w:rStyle w:val="Hyperlink"/>
            <w:noProof/>
          </w:rPr>
          <w:t>Learning intentions</w:t>
        </w:r>
        <w:r>
          <w:rPr>
            <w:noProof/>
            <w:webHidden/>
          </w:rPr>
          <w:tab/>
        </w:r>
        <w:r>
          <w:rPr>
            <w:noProof/>
            <w:webHidden/>
          </w:rPr>
          <w:fldChar w:fldCharType="begin"/>
        </w:r>
        <w:r>
          <w:rPr>
            <w:noProof/>
            <w:webHidden/>
          </w:rPr>
          <w:instrText xml:space="preserve"> PAGEREF _Toc179547689 \h </w:instrText>
        </w:r>
        <w:r>
          <w:rPr>
            <w:noProof/>
            <w:webHidden/>
          </w:rPr>
        </w:r>
        <w:r>
          <w:rPr>
            <w:noProof/>
            <w:webHidden/>
          </w:rPr>
          <w:fldChar w:fldCharType="separate"/>
        </w:r>
        <w:r>
          <w:rPr>
            <w:noProof/>
            <w:webHidden/>
          </w:rPr>
          <w:t>12</w:t>
        </w:r>
        <w:r>
          <w:rPr>
            <w:noProof/>
            <w:webHidden/>
          </w:rPr>
          <w:fldChar w:fldCharType="end"/>
        </w:r>
      </w:hyperlink>
    </w:p>
    <w:p w14:paraId="51EE1A51" w14:textId="3F8ED17F"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90" w:history="1">
        <w:r w:rsidRPr="005364B1">
          <w:rPr>
            <w:rStyle w:val="Hyperlink"/>
            <w:noProof/>
          </w:rPr>
          <w:t>Success criteria</w:t>
        </w:r>
        <w:r>
          <w:rPr>
            <w:noProof/>
            <w:webHidden/>
          </w:rPr>
          <w:tab/>
        </w:r>
        <w:r>
          <w:rPr>
            <w:noProof/>
            <w:webHidden/>
          </w:rPr>
          <w:fldChar w:fldCharType="begin"/>
        </w:r>
        <w:r>
          <w:rPr>
            <w:noProof/>
            <w:webHidden/>
          </w:rPr>
          <w:instrText xml:space="preserve"> PAGEREF _Toc179547690 \h </w:instrText>
        </w:r>
        <w:r>
          <w:rPr>
            <w:noProof/>
            <w:webHidden/>
          </w:rPr>
        </w:r>
        <w:r>
          <w:rPr>
            <w:noProof/>
            <w:webHidden/>
          </w:rPr>
          <w:fldChar w:fldCharType="separate"/>
        </w:r>
        <w:r>
          <w:rPr>
            <w:noProof/>
            <w:webHidden/>
          </w:rPr>
          <w:t>13</w:t>
        </w:r>
        <w:r>
          <w:rPr>
            <w:noProof/>
            <w:webHidden/>
          </w:rPr>
          <w:fldChar w:fldCharType="end"/>
        </w:r>
      </w:hyperlink>
    </w:p>
    <w:p w14:paraId="36747C14" w14:textId="54DE01BE" w:rsidR="00CF5BD0" w:rsidRDefault="00CF5BD0">
      <w:pPr>
        <w:pStyle w:val="TOC2"/>
        <w:rPr>
          <w:rFonts w:asciiTheme="minorHAnsi" w:eastAsiaTheme="minorEastAsia" w:hAnsiTheme="minorHAnsi" w:cstheme="minorBidi"/>
          <w:kern w:val="2"/>
          <w:sz w:val="24"/>
          <w:lang w:eastAsia="en-AU"/>
          <w14:ligatures w14:val="standardContextual"/>
        </w:rPr>
      </w:pPr>
      <w:hyperlink w:anchor="_Toc179547691" w:history="1">
        <w:r w:rsidRPr="005364B1">
          <w:rPr>
            <w:rStyle w:val="Hyperlink"/>
          </w:rPr>
          <w:t>Week 5 – evaluating sustainability</w:t>
        </w:r>
        <w:r>
          <w:rPr>
            <w:webHidden/>
          </w:rPr>
          <w:tab/>
        </w:r>
        <w:r>
          <w:rPr>
            <w:webHidden/>
          </w:rPr>
          <w:fldChar w:fldCharType="begin"/>
        </w:r>
        <w:r>
          <w:rPr>
            <w:webHidden/>
          </w:rPr>
          <w:instrText xml:space="preserve"> PAGEREF _Toc179547691 \h </w:instrText>
        </w:r>
        <w:r>
          <w:rPr>
            <w:webHidden/>
          </w:rPr>
        </w:r>
        <w:r>
          <w:rPr>
            <w:webHidden/>
          </w:rPr>
          <w:fldChar w:fldCharType="separate"/>
        </w:r>
        <w:r>
          <w:rPr>
            <w:webHidden/>
          </w:rPr>
          <w:t>30</w:t>
        </w:r>
        <w:r>
          <w:rPr>
            <w:webHidden/>
          </w:rPr>
          <w:fldChar w:fldCharType="end"/>
        </w:r>
      </w:hyperlink>
    </w:p>
    <w:p w14:paraId="2DC8DF43" w14:textId="53406404"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92" w:history="1">
        <w:r w:rsidRPr="005364B1">
          <w:rPr>
            <w:rStyle w:val="Hyperlink"/>
            <w:noProof/>
          </w:rPr>
          <w:t>Learning intentions</w:t>
        </w:r>
        <w:r>
          <w:rPr>
            <w:noProof/>
            <w:webHidden/>
          </w:rPr>
          <w:tab/>
        </w:r>
        <w:r>
          <w:rPr>
            <w:noProof/>
            <w:webHidden/>
          </w:rPr>
          <w:fldChar w:fldCharType="begin"/>
        </w:r>
        <w:r>
          <w:rPr>
            <w:noProof/>
            <w:webHidden/>
          </w:rPr>
          <w:instrText xml:space="preserve"> PAGEREF _Toc179547692 \h </w:instrText>
        </w:r>
        <w:r>
          <w:rPr>
            <w:noProof/>
            <w:webHidden/>
          </w:rPr>
        </w:r>
        <w:r>
          <w:rPr>
            <w:noProof/>
            <w:webHidden/>
          </w:rPr>
          <w:fldChar w:fldCharType="separate"/>
        </w:r>
        <w:r>
          <w:rPr>
            <w:noProof/>
            <w:webHidden/>
          </w:rPr>
          <w:t>30</w:t>
        </w:r>
        <w:r>
          <w:rPr>
            <w:noProof/>
            <w:webHidden/>
          </w:rPr>
          <w:fldChar w:fldCharType="end"/>
        </w:r>
      </w:hyperlink>
    </w:p>
    <w:p w14:paraId="0E29D892" w14:textId="170510D7"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93" w:history="1">
        <w:r w:rsidRPr="005364B1">
          <w:rPr>
            <w:rStyle w:val="Hyperlink"/>
            <w:noProof/>
          </w:rPr>
          <w:t>Success criteria</w:t>
        </w:r>
        <w:r>
          <w:rPr>
            <w:noProof/>
            <w:webHidden/>
          </w:rPr>
          <w:tab/>
        </w:r>
        <w:r>
          <w:rPr>
            <w:noProof/>
            <w:webHidden/>
          </w:rPr>
          <w:fldChar w:fldCharType="begin"/>
        </w:r>
        <w:r>
          <w:rPr>
            <w:noProof/>
            <w:webHidden/>
          </w:rPr>
          <w:instrText xml:space="preserve"> PAGEREF _Toc179547693 \h </w:instrText>
        </w:r>
        <w:r>
          <w:rPr>
            <w:noProof/>
            <w:webHidden/>
          </w:rPr>
        </w:r>
        <w:r>
          <w:rPr>
            <w:noProof/>
            <w:webHidden/>
          </w:rPr>
          <w:fldChar w:fldCharType="separate"/>
        </w:r>
        <w:r>
          <w:rPr>
            <w:noProof/>
            <w:webHidden/>
          </w:rPr>
          <w:t>30</w:t>
        </w:r>
        <w:r>
          <w:rPr>
            <w:noProof/>
            <w:webHidden/>
          </w:rPr>
          <w:fldChar w:fldCharType="end"/>
        </w:r>
      </w:hyperlink>
    </w:p>
    <w:p w14:paraId="76661A99" w14:textId="7B63ABFB" w:rsidR="00CF5BD0" w:rsidRDefault="00CF5BD0">
      <w:pPr>
        <w:pStyle w:val="TOC2"/>
        <w:rPr>
          <w:rFonts w:asciiTheme="minorHAnsi" w:eastAsiaTheme="minorEastAsia" w:hAnsiTheme="minorHAnsi" w:cstheme="minorBidi"/>
          <w:kern w:val="2"/>
          <w:sz w:val="24"/>
          <w:lang w:eastAsia="en-AU"/>
          <w14:ligatures w14:val="standardContextual"/>
        </w:rPr>
      </w:pPr>
      <w:hyperlink w:anchor="_Toc179547694" w:history="1">
        <w:r w:rsidRPr="005364B1">
          <w:rPr>
            <w:rStyle w:val="Hyperlink"/>
          </w:rPr>
          <w:t>Weeks 6–9 – investigation of a global economic activity</w:t>
        </w:r>
        <w:r>
          <w:rPr>
            <w:webHidden/>
          </w:rPr>
          <w:tab/>
        </w:r>
        <w:r>
          <w:rPr>
            <w:webHidden/>
          </w:rPr>
          <w:fldChar w:fldCharType="begin"/>
        </w:r>
        <w:r>
          <w:rPr>
            <w:webHidden/>
          </w:rPr>
          <w:instrText xml:space="preserve"> PAGEREF _Toc179547694 \h </w:instrText>
        </w:r>
        <w:r>
          <w:rPr>
            <w:webHidden/>
          </w:rPr>
        </w:r>
        <w:r>
          <w:rPr>
            <w:webHidden/>
          </w:rPr>
          <w:fldChar w:fldCharType="separate"/>
        </w:r>
        <w:r>
          <w:rPr>
            <w:webHidden/>
          </w:rPr>
          <w:t>37</w:t>
        </w:r>
        <w:r>
          <w:rPr>
            <w:webHidden/>
          </w:rPr>
          <w:fldChar w:fldCharType="end"/>
        </w:r>
      </w:hyperlink>
    </w:p>
    <w:p w14:paraId="46175D50" w14:textId="4D59672F"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95" w:history="1">
        <w:r w:rsidRPr="005364B1">
          <w:rPr>
            <w:rStyle w:val="Hyperlink"/>
            <w:noProof/>
          </w:rPr>
          <w:t>Learning intentions</w:t>
        </w:r>
        <w:r>
          <w:rPr>
            <w:noProof/>
            <w:webHidden/>
          </w:rPr>
          <w:tab/>
        </w:r>
        <w:r>
          <w:rPr>
            <w:noProof/>
            <w:webHidden/>
          </w:rPr>
          <w:fldChar w:fldCharType="begin"/>
        </w:r>
        <w:r>
          <w:rPr>
            <w:noProof/>
            <w:webHidden/>
          </w:rPr>
          <w:instrText xml:space="preserve"> PAGEREF _Toc179547695 \h </w:instrText>
        </w:r>
        <w:r>
          <w:rPr>
            <w:noProof/>
            <w:webHidden/>
          </w:rPr>
        </w:r>
        <w:r>
          <w:rPr>
            <w:noProof/>
            <w:webHidden/>
          </w:rPr>
          <w:fldChar w:fldCharType="separate"/>
        </w:r>
        <w:r>
          <w:rPr>
            <w:noProof/>
            <w:webHidden/>
          </w:rPr>
          <w:t>38</w:t>
        </w:r>
        <w:r>
          <w:rPr>
            <w:noProof/>
            <w:webHidden/>
          </w:rPr>
          <w:fldChar w:fldCharType="end"/>
        </w:r>
      </w:hyperlink>
    </w:p>
    <w:p w14:paraId="0963981D" w14:textId="78843073" w:rsidR="00CF5BD0" w:rsidRDefault="00CF5BD0">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547696" w:history="1">
        <w:r w:rsidRPr="005364B1">
          <w:rPr>
            <w:rStyle w:val="Hyperlink"/>
            <w:noProof/>
          </w:rPr>
          <w:t>Success criteria</w:t>
        </w:r>
        <w:r>
          <w:rPr>
            <w:noProof/>
            <w:webHidden/>
          </w:rPr>
          <w:tab/>
        </w:r>
        <w:r>
          <w:rPr>
            <w:noProof/>
            <w:webHidden/>
          </w:rPr>
          <w:fldChar w:fldCharType="begin"/>
        </w:r>
        <w:r>
          <w:rPr>
            <w:noProof/>
            <w:webHidden/>
          </w:rPr>
          <w:instrText xml:space="preserve"> PAGEREF _Toc179547696 \h </w:instrText>
        </w:r>
        <w:r>
          <w:rPr>
            <w:noProof/>
            <w:webHidden/>
          </w:rPr>
        </w:r>
        <w:r>
          <w:rPr>
            <w:noProof/>
            <w:webHidden/>
          </w:rPr>
          <w:fldChar w:fldCharType="separate"/>
        </w:r>
        <w:r>
          <w:rPr>
            <w:noProof/>
            <w:webHidden/>
          </w:rPr>
          <w:t>39</w:t>
        </w:r>
        <w:r>
          <w:rPr>
            <w:noProof/>
            <w:webHidden/>
          </w:rPr>
          <w:fldChar w:fldCharType="end"/>
        </w:r>
      </w:hyperlink>
    </w:p>
    <w:p w14:paraId="4CCF400A" w14:textId="3A832EE2" w:rsidR="00CF5BD0" w:rsidRDefault="00CF5BD0">
      <w:pPr>
        <w:pStyle w:val="TOC1"/>
        <w:rPr>
          <w:rFonts w:asciiTheme="minorHAnsi" w:eastAsiaTheme="minorEastAsia" w:hAnsiTheme="minorHAnsi" w:cstheme="minorBidi"/>
          <w:b w:val="0"/>
          <w:kern w:val="2"/>
          <w:sz w:val="24"/>
          <w:lang w:eastAsia="en-AU"/>
          <w14:ligatures w14:val="standardContextual"/>
        </w:rPr>
      </w:pPr>
      <w:hyperlink w:anchor="_Toc179547697" w:history="1">
        <w:r w:rsidRPr="005364B1">
          <w:rPr>
            <w:rStyle w:val="Hyperlink"/>
          </w:rPr>
          <w:t>Overall program evaluation</w:t>
        </w:r>
        <w:r>
          <w:rPr>
            <w:webHidden/>
          </w:rPr>
          <w:tab/>
        </w:r>
        <w:r>
          <w:rPr>
            <w:webHidden/>
          </w:rPr>
          <w:fldChar w:fldCharType="begin"/>
        </w:r>
        <w:r>
          <w:rPr>
            <w:webHidden/>
          </w:rPr>
          <w:instrText xml:space="preserve"> PAGEREF _Toc179547697 \h </w:instrText>
        </w:r>
        <w:r>
          <w:rPr>
            <w:webHidden/>
          </w:rPr>
        </w:r>
        <w:r>
          <w:rPr>
            <w:webHidden/>
          </w:rPr>
          <w:fldChar w:fldCharType="separate"/>
        </w:r>
        <w:r>
          <w:rPr>
            <w:webHidden/>
          </w:rPr>
          <w:t>81</w:t>
        </w:r>
        <w:r>
          <w:rPr>
            <w:webHidden/>
          </w:rPr>
          <w:fldChar w:fldCharType="end"/>
        </w:r>
      </w:hyperlink>
    </w:p>
    <w:p w14:paraId="45D89F9E" w14:textId="10116CB1" w:rsidR="00CF5BD0" w:rsidRDefault="00CF5BD0">
      <w:pPr>
        <w:pStyle w:val="TOC2"/>
        <w:rPr>
          <w:rFonts w:asciiTheme="minorHAnsi" w:eastAsiaTheme="minorEastAsia" w:hAnsiTheme="minorHAnsi" w:cstheme="minorBidi"/>
          <w:kern w:val="2"/>
          <w:sz w:val="24"/>
          <w:lang w:eastAsia="en-AU"/>
          <w14:ligatures w14:val="standardContextual"/>
        </w:rPr>
      </w:pPr>
      <w:hyperlink w:anchor="_Toc179547698" w:history="1">
        <w:r w:rsidRPr="005364B1">
          <w:rPr>
            <w:rStyle w:val="Hyperlink"/>
          </w:rPr>
          <w:t>Capturing student voice when evaluating a program</w:t>
        </w:r>
        <w:r>
          <w:rPr>
            <w:webHidden/>
          </w:rPr>
          <w:tab/>
        </w:r>
        <w:r>
          <w:rPr>
            <w:webHidden/>
          </w:rPr>
          <w:fldChar w:fldCharType="begin"/>
        </w:r>
        <w:r>
          <w:rPr>
            <w:webHidden/>
          </w:rPr>
          <w:instrText xml:space="preserve"> PAGEREF _Toc179547698 \h </w:instrText>
        </w:r>
        <w:r>
          <w:rPr>
            <w:webHidden/>
          </w:rPr>
        </w:r>
        <w:r>
          <w:rPr>
            <w:webHidden/>
          </w:rPr>
          <w:fldChar w:fldCharType="separate"/>
        </w:r>
        <w:r>
          <w:rPr>
            <w:webHidden/>
          </w:rPr>
          <w:t>81</w:t>
        </w:r>
        <w:r>
          <w:rPr>
            <w:webHidden/>
          </w:rPr>
          <w:fldChar w:fldCharType="end"/>
        </w:r>
      </w:hyperlink>
    </w:p>
    <w:p w14:paraId="22703E07" w14:textId="5EE7BF0C" w:rsidR="00CF5BD0" w:rsidRDefault="00CF5BD0">
      <w:pPr>
        <w:pStyle w:val="TOC1"/>
        <w:rPr>
          <w:rFonts w:asciiTheme="minorHAnsi" w:eastAsiaTheme="minorEastAsia" w:hAnsiTheme="minorHAnsi" w:cstheme="minorBidi"/>
          <w:b w:val="0"/>
          <w:kern w:val="2"/>
          <w:sz w:val="24"/>
          <w:lang w:eastAsia="en-AU"/>
          <w14:ligatures w14:val="standardContextual"/>
        </w:rPr>
      </w:pPr>
      <w:hyperlink w:anchor="_Toc179547699" w:history="1">
        <w:r w:rsidRPr="005364B1">
          <w:rPr>
            <w:rStyle w:val="Hyperlink"/>
          </w:rPr>
          <w:t>Support and alignment</w:t>
        </w:r>
        <w:r>
          <w:rPr>
            <w:webHidden/>
          </w:rPr>
          <w:tab/>
        </w:r>
        <w:r>
          <w:rPr>
            <w:webHidden/>
          </w:rPr>
          <w:fldChar w:fldCharType="begin"/>
        </w:r>
        <w:r>
          <w:rPr>
            <w:webHidden/>
          </w:rPr>
          <w:instrText xml:space="preserve"> PAGEREF _Toc179547699 \h </w:instrText>
        </w:r>
        <w:r>
          <w:rPr>
            <w:webHidden/>
          </w:rPr>
        </w:r>
        <w:r>
          <w:rPr>
            <w:webHidden/>
          </w:rPr>
          <w:fldChar w:fldCharType="separate"/>
        </w:r>
        <w:r>
          <w:rPr>
            <w:webHidden/>
          </w:rPr>
          <w:t>83</w:t>
        </w:r>
        <w:r>
          <w:rPr>
            <w:webHidden/>
          </w:rPr>
          <w:fldChar w:fldCharType="end"/>
        </w:r>
      </w:hyperlink>
    </w:p>
    <w:p w14:paraId="47084CE9" w14:textId="03888DA3" w:rsidR="00CF5BD0" w:rsidRDefault="00CF5BD0">
      <w:pPr>
        <w:pStyle w:val="TOC1"/>
        <w:rPr>
          <w:rFonts w:asciiTheme="minorHAnsi" w:eastAsiaTheme="minorEastAsia" w:hAnsiTheme="minorHAnsi" w:cstheme="minorBidi"/>
          <w:b w:val="0"/>
          <w:kern w:val="2"/>
          <w:sz w:val="24"/>
          <w:lang w:eastAsia="en-AU"/>
          <w14:ligatures w14:val="standardContextual"/>
        </w:rPr>
      </w:pPr>
      <w:hyperlink w:anchor="_Toc179547700" w:history="1">
        <w:r w:rsidRPr="005364B1">
          <w:rPr>
            <w:rStyle w:val="Hyperlink"/>
          </w:rPr>
          <w:t>Evidence base</w:t>
        </w:r>
        <w:r>
          <w:rPr>
            <w:webHidden/>
          </w:rPr>
          <w:tab/>
        </w:r>
        <w:r>
          <w:rPr>
            <w:webHidden/>
          </w:rPr>
          <w:fldChar w:fldCharType="begin"/>
        </w:r>
        <w:r>
          <w:rPr>
            <w:webHidden/>
          </w:rPr>
          <w:instrText xml:space="preserve"> PAGEREF _Toc179547700 \h </w:instrText>
        </w:r>
        <w:r>
          <w:rPr>
            <w:webHidden/>
          </w:rPr>
        </w:r>
        <w:r>
          <w:rPr>
            <w:webHidden/>
          </w:rPr>
          <w:fldChar w:fldCharType="separate"/>
        </w:r>
        <w:r>
          <w:rPr>
            <w:webHidden/>
          </w:rPr>
          <w:t>85</w:t>
        </w:r>
        <w:r>
          <w:rPr>
            <w:webHidden/>
          </w:rPr>
          <w:fldChar w:fldCharType="end"/>
        </w:r>
      </w:hyperlink>
    </w:p>
    <w:p w14:paraId="247B7398" w14:textId="22375344" w:rsidR="00CF5BD0" w:rsidRDefault="00CF5BD0">
      <w:pPr>
        <w:pStyle w:val="TOC1"/>
        <w:rPr>
          <w:rFonts w:asciiTheme="minorHAnsi" w:eastAsiaTheme="minorEastAsia" w:hAnsiTheme="minorHAnsi" w:cstheme="minorBidi"/>
          <w:b w:val="0"/>
          <w:kern w:val="2"/>
          <w:sz w:val="24"/>
          <w:lang w:eastAsia="en-AU"/>
          <w14:ligatures w14:val="standardContextual"/>
        </w:rPr>
      </w:pPr>
      <w:hyperlink w:anchor="_Toc179547701" w:history="1">
        <w:r w:rsidRPr="005364B1">
          <w:rPr>
            <w:rStyle w:val="Hyperlink"/>
          </w:rPr>
          <w:t>References</w:t>
        </w:r>
        <w:r>
          <w:rPr>
            <w:webHidden/>
          </w:rPr>
          <w:tab/>
        </w:r>
        <w:r>
          <w:rPr>
            <w:webHidden/>
          </w:rPr>
          <w:fldChar w:fldCharType="begin"/>
        </w:r>
        <w:r>
          <w:rPr>
            <w:webHidden/>
          </w:rPr>
          <w:instrText xml:space="preserve"> PAGEREF _Toc179547701 \h </w:instrText>
        </w:r>
        <w:r>
          <w:rPr>
            <w:webHidden/>
          </w:rPr>
        </w:r>
        <w:r>
          <w:rPr>
            <w:webHidden/>
          </w:rPr>
          <w:fldChar w:fldCharType="separate"/>
        </w:r>
        <w:r>
          <w:rPr>
            <w:webHidden/>
          </w:rPr>
          <w:t>87</w:t>
        </w:r>
        <w:r>
          <w:rPr>
            <w:webHidden/>
          </w:rPr>
          <w:fldChar w:fldCharType="end"/>
        </w:r>
      </w:hyperlink>
    </w:p>
    <w:p w14:paraId="422DA47A" w14:textId="2F0E45BE" w:rsidR="00F51F95" w:rsidRDefault="007843E7" w:rsidP="00F51F95">
      <w:pPr>
        <w:pStyle w:val="TOC1"/>
      </w:pPr>
      <w:r>
        <w:fldChar w:fldCharType="end"/>
      </w:r>
      <w:bookmarkStart w:id="1" w:name="_Toc112681287"/>
      <w:bookmarkStart w:id="2" w:name="_Toc952943758"/>
      <w:bookmarkStart w:id="3" w:name="_Toc176852412"/>
      <w:r w:rsidR="00F51F95">
        <w:br w:type="page"/>
      </w:r>
    </w:p>
    <w:p w14:paraId="357B44A1" w14:textId="04EE39D7" w:rsidR="00817D48" w:rsidRDefault="00817D48" w:rsidP="00DF77C3">
      <w:pPr>
        <w:pStyle w:val="Heading1"/>
      </w:pPr>
      <w:bookmarkStart w:id="4" w:name="_Toc179547680"/>
      <w:r w:rsidRPr="00DF77C3">
        <w:lastRenderedPageBreak/>
        <w:t>Rationale</w:t>
      </w:r>
      <w:bookmarkEnd w:id="1"/>
      <w:bookmarkEnd w:id="2"/>
      <w:bookmarkEnd w:id="3"/>
      <w:bookmarkEnd w:id="4"/>
    </w:p>
    <w:p w14:paraId="5504AF13" w14:textId="3A9E693D" w:rsidR="009E412F" w:rsidRPr="00F8255C" w:rsidRDefault="009E412F" w:rsidP="00DF77C3">
      <w:bookmarkStart w:id="5" w:name="_Toc112681289"/>
      <w:r>
        <w:t>The NSW Department of Education publishes a range of curriculum support materials</w:t>
      </w:r>
      <w:r w:rsidR="00DB0B4E">
        <w:t>,</w:t>
      </w:r>
      <w:r>
        <w:t xml:space="preserve"> including samples of lesson sequences, scope and sequences, assessment tasks, examinations, student and teacher resource booklets</w:t>
      </w:r>
      <w:r w:rsidR="002B68CE">
        <w:t>,</w:t>
      </w:r>
      <w:r w:rsidR="6AE2FB65">
        <w:t xml:space="preserve"> and</w:t>
      </w:r>
      <w:r>
        <w:t xml:space="preserve"> curriculum planning and curriculum evaluation templates. The samples are not exhaustive and do not represent the only way to complete or engage in each of these processes. Curriculum design and implementation is a dynamic and contextually</w:t>
      </w:r>
      <w:r w:rsidR="002B68CE">
        <w:t>-</w:t>
      </w:r>
      <w:r>
        <w:t>specific process. While the mandatory components of syllabus implementation must be met by all schools, it is important that the approach taken by teachers is reflective of their needs</w:t>
      </w:r>
      <w:r w:rsidR="00147C0B">
        <w:t>,</w:t>
      </w:r>
      <w:r>
        <w:t xml:space="preserve"> and faculty</w:t>
      </w:r>
      <w:r w:rsidR="005F2323">
        <w:t xml:space="preserve"> or </w:t>
      </w:r>
      <w:r>
        <w:t>school processes.</w:t>
      </w:r>
    </w:p>
    <w:p w14:paraId="2FBD5CE5" w14:textId="06CEBDBD" w:rsidR="009E412F" w:rsidRPr="009E0921" w:rsidRDefault="00FC0E17" w:rsidP="00DF77C3">
      <w:bookmarkStart w:id="6" w:name="_Hlk112402278"/>
      <w:bookmarkStart w:id="7" w:name="_Hlk112408500"/>
      <w:r>
        <w:t>The NSW Education Standards Authority (</w:t>
      </w:r>
      <w:r w:rsidR="1333AF66">
        <w:t>NESA</w:t>
      </w:r>
      <w:r>
        <w:t>)</w:t>
      </w:r>
      <w:r w:rsidR="1333AF66">
        <w:t xml:space="preserve"> defines </w:t>
      </w:r>
      <w:bookmarkStart w:id="8" w:name="_Hlk178771334"/>
      <w:r w:rsidR="1333AF66">
        <w:fldChar w:fldCharType="begin"/>
      </w:r>
      <w:r w:rsidR="1333AF66">
        <w:instrText>HYPERLINK "https://educationstandards.nsw.edu.au/wps/portal/nesa/k-10/understanding-the-curriculum/programming" \h</w:instrText>
      </w:r>
      <w:r w:rsidR="1333AF66">
        <w:fldChar w:fldCharType="separate"/>
      </w:r>
      <w:r w:rsidR="1333AF66" w:rsidRPr="0F618094">
        <w:rPr>
          <w:rStyle w:val="Hyperlink"/>
        </w:rPr>
        <w:t>programming</w:t>
      </w:r>
      <w:r w:rsidR="1333AF66">
        <w:rPr>
          <w:rStyle w:val="Hyperlink"/>
        </w:rPr>
        <w:fldChar w:fldCharType="end"/>
      </w:r>
      <w:bookmarkEnd w:id="8"/>
      <w:r w:rsidR="1333AF66">
        <w:t xml:space="preserve"> as </w:t>
      </w:r>
      <w:r>
        <w:t>‘</w:t>
      </w:r>
      <w:r w:rsidR="1333AF66">
        <w:t xml:space="preserve">the process of selecting and sequencing learning experiences which enable students to engage with syllabus outcomes and develop subject specific skills and knowledge’ (NESA 2022). </w:t>
      </w:r>
      <w:bookmarkStart w:id="9" w:name="_Hlk112408586"/>
      <w:bookmarkStart w:id="10" w:name="_Hlk112408794"/>
      <w:r w:rsidR="1333AF66">
        <w:t xml:space="preserve">A program is developed collaboratively within a faculty. It differs from a unit in important ways, as outlined by NESA on their </w:t>
      </w:r>
      <w:bookmarkStart w:id="11" w:name="_Hlk178771389"/>
      <w:r w:rsidR="1333AF66">
        <w:fldChar w:fldCharType="begin"/>
      </w:r>
      <w:r w:rsidR="1333AF66">
        <w:instrText>HYPERLINK "https://educationstandards.nsw.edu.au/wps/portal/nesa/k-10/understanding-the-curriculum/programming/advice-on-units" \h</w:instrText>
      </w:r>
      <w:r w:rsidR="1333AF66">
        <w:fldChar w:fldCharType="separate"/>
      </w:r>
      <w:r w:rsidR="109AAAFB" w:rsidRPr="0F618094">
        <w:rPr>
          <w:rStyle w:val="Hyperlink"/>
        </w:rPr>
        <w:t>Advice on units</w:t>
      </w:r>
      <w:r w:rsidR="1333AF66">
        <w:rPr>
          <w:rStyle w:val="Hyperlink"/>
        </w:rPr>
        <w:fldChar w:fldCharType="end"/>
      </w:r>
      <w:bookmarkEnd w:id="11"/>
      <w:r w:rsidR="1333AF66">
        <w:t xml:space="preserve"> page. A unit is a contextually</w:t>
      </w:r>
      <w:r w:rsidR="00D6396F">
        <w:t>-</w:t>
      </w:r>
      <w:r w:rsidR="1333AF66">
        <w:t xml:space="preserve">specific plan for the intended teaching and learning for a particular class for a particular period. </w:t>
      </w:r>
      <w:bookmarkEnd w:id="9"/>
      <w:r w:rsidR="1333AF66">
        <w:t xml:space="preserve">The organisation of the content in a unit is flexible and it may vary according to the school, the teacher, the class and the learning space. </w:t>
      </w:r>
      <w:bookmarkEnd w:id="10"/>
      <w:r w:rsidR="1333AF66">
        <w:t xml:space="preserve">They should be working documents that reflect the thoughtful planning and reflection that takes place during the teaching and learning cycle. There are mandatory components of programming and unit </w:t>
      </w:r>
      <w:r w:rsidR="5E08A94D">
        <w:t>development,</w:t>
      </w:r>
      <w:r w:rsidR="1333AF66">
        <w:t xml:space="preserve"> and this template provides one option for the delivery of these requirements. The NESA and department guidelines that have influenced this template are elaborated upon at the end of the document.</w:t>
      </w:r>
    </w:p>
    <w:bookmarkEnd w:id="6"/>
    <w:bookmarkEnd w:id="7"/>
    <w:p w14:paraId="0EA193BD" w14:textId="20A73B36" w:rsidR="009E412F" w:rsidRPr="00B3572C" w:rsidRDefault="1333AF66" w:rsidP="00DF77C3">
      <w:r>
        <w:t>This resource has been developed to assist teachers in NSW Department of Education schools to create learning that is contextualised to their classroom. It can be used as a basis for the teacher’s own program, assessment</w:t>
      </w:r>
      <w:r w:rsidR="56AFE30D">
        <w:t>,</w:t>
      </w:r>
      <w:r>
        <w:t xml:space="preserve"> or scope and sequence</w:t>
      </w:r>
      <w:r w:rsidR="56AFE30D">
        <w:t>,</w:t>
      </w:r>
      <w:r>
        <w:t xml:space="preserve"> or be used as an example of how the new curriculum could be implemented. The resource has suggested timeframes that may need to be adjusted by the teacher to meet the needs of their students.</w:t>
      </w:r>
      <w:r w:rsidR="009E412F">
        <w:br w:type="page"/>
      </w:r>
    </w:p>
    <w:p w14:paraId="67AD6544" w14:textId="77777777" w:rsidR="00817D48" w:rsidRDefault="00817D48" w:rsidP="00B3572C">
      <w:pPr>
        <w:pStyle w:val="Heading1"/>
      </w:pPr>
      <w:bookmarkStart w:id="12" w:name="_Toc1761339099"/>
      <w:bookmarkStart w:id="13" w:name="_Toc176852413"/>
      <w:bookmarkStart w:id="14" w:name="_Toc179547681"/>
      <w:r w:rsidRPr="00B3572C">
        <w:lastRenderedPageBreak/>
        <w:t>Overview</w:t>
      </w:r>
      <w:bookmarkEnd w:id="5"/>
      <w:bookmarkEnd w:id="12"/>
      <w:bookmarkEnd w:id="13"/>
      <w:bookmarkEnd w:id="14"/>
    </w:p>
    <w:p w14:paraId="0212D6F8" w14:textId="4854A3A8" w:rsidR="009E412F" w:rsidRDefault="009E412F" w:rsidP="00B3572C">
      <w:pPr>
        <w:rPr>
          <w:noProof/>
        </w:rPr>
      </w:pPr>
      <w:r w:rsidRPr="00B3572C">
        <w:rPr>
          <w:rStyle w:val="Strong"/>
        </w:rPr>
        <w:t>Description</w:t>
      </w:r>
      <w:r>
        <w:t>:</w:t>
      </w:r>
      <w:r w:rsidRPr="2D8EC03B">
        <w:rPr>
          <w:noProof/>
        </w:rPr>
        <w:t xml:space="preserve"> </w:t>
      </w:r>
      <w:r w:rsidR="00322EB3" w:rsidRPr="2D8EC03B">
        <w:rPr>
          <w:noProof/>
        </w:rPr>
        <w:t>t</w:t>
      </w:r>
      <w:r w:rsidRPr="2D8EC03B">
        <w:rPr>
          <w:noProof/>
        </w:rPr>
        <w:t>his program of learning addresses</w:t>
      </w:r>
      <w:r w:rsidR="000A19E0">
        <w:rPr>
          <w:noProof/>
        </w:rPr>
        <w:t xml:space="preserve"> </w:t>
      </w:r>
      <w:r w:rsidR="000A19E0" w:rsidRPr="00C944DD">
        <w:t>the syllabuses focus area</w:t>
      </w:r>
      <w:r w:rsidR="000A19E0">
        <w:t xml:space="preserve"> –</w:t>
      </w:r>
      <w:r w:rsidRPr="2D8EC03B">
        <w:rPr>
          <w:noProof/>
        </w:rPr>
        <w:t xml:space="preserve"> </w:t>
      </w:r>
      <w:r w:rsidR="7F16A74C" w:rsidRPr="014C0F4D">
        <w:rPr>
          <w:noProof/>
        </w:rPr>
        <w:t xml:space="preserve">global sustainability and sustainable development, exploring the balance between social, economic, environmental and cultural pillars. </w:t>
      </w:r>
      <w:r w:rsidR="4045BF8A" w:rsidRPr="014C0F4D">
        <w:rPr>
          <w:noProof/>
        </w:rPr>
        <w:t>The lessons and sequences in this program</w:t>
      </w:r>
      <w:r w:rsidR="00644518">
        <w:rPr>
          <w:noProof/>
        </w:rPr>
        <w:t xml:space="preserve"> of learning</w:t>
      </w:r>
      <w:r w:rsidR="4045BF8A" w:rsidRPr="014C0F4D">
        <w:rPr>
          <w:noProof/>
        </w:rPr>
        <w:t xml:space="preserve"> are designed to </w:t>
      </w:r>
      <w:r w:rsidR="00644518">
        <w:rPr>
          <w:noProof/>
        </w:rPr>
        <w:t>allow</w:t>
      </w:r>
      <w:r w:rsidR="00644518" w:rsidRPr="014C0F4D">
        <w:rPr>
          <w:noProof/>
        </w:rPr>
        <w:t xml:space="preserve"> </w:t>
      </w:r>
      <w:r w:rsidR="4045BF8A" w:rsidRPr="014C0F4D">
        <w:rPr>
          <w:noProof/>
        </w:rPr>
        <w:t>students to develop the knowledge and skills to critically assess the principles of ecologically sustainable development, including the precautionary principle, intergenerational equity, and the conservation of biological diversity and ecological integrity</w:t>
      </w:r>
      <w:r w:rsidR="2FADE313" w:rsidRPr="014C0F4D">
        <w:rPr>
          <w:noProof/>
        </w:rPr>
        <w:t>. This program of learning investigates the</w:t>
      </w:r>
      <w:r w:rsidR="18F16E57" w:rsidRPr="014C0F4D">
        <w:rPr>
          <w:noProof/>
        </w:rPr>
        <w:t xml:space="preserve"> global economic activity of dairy farming, </w:t>
      </w:r>
      <w:r w:rsidR="02B5E2AC" w:rsidRPr="014C0F4D">
        <w:rPr>
          <w:noProof/>
        </w:rPr>
        <w:t>ev</w:t>
      </w:r>
      <w:r w:rsidR="18F16E57" w:rsidRPr="014C0F4D">
        <w:rPr>
          <w:noProof/>
        </w:rPr>
        <w:t>aluat</w:t>
      </w:r>
      <w:r w:rsidR="3C43BD0B" w:rsidRPr="014C0F4D">
        <w:rPr>
          <w:noProof/>
        </w:rPr>
        <w:t>ing</w:t>
      </w:r>
      <w:r w:rsidR="18F16E57" w:rsidRPr="014C0F4D">
        <w:rPr>
          <w:noProof/>
        </w:rPr>
        <w:t xml:space="preserve"> </w:t>
      </w:r>
      <w:r w:rsidR="21EED637" w:rsidRPr="014C0F4D">
        <w:rPr>
          <w:noProof/>
        </w:rPr>
        <w:t>its</w:t>
      </w:r>
      <w:r w:rsidR="18F16E57" w:rsidRPr="014C0F4D">
        <w:rPr>
          <w:noProof/>
        </w:rPr>
        <w:t xml:space="preserve"> sustainability, analys</w:t>
      </w:r>
      <w:r w:rsidR="47B0A824" w:rsidRPr="014C0F4D">
        <w:rPr>
          <w:noProof/>
        </w:rPr>
        <w:t>ing</w:t>
      </w:r>
      <w:r w:rsidR="18F16E57" w:rsidRPr="014C0F4D">
        <w:rPr>
          <w:noProof/>
        </w:rPr>
        <w:t xml:space="preserve"> spatial patterns and influences and examin</w:t>
      </w:r>
      <w:r w:rsidR="1AC5531C" w:rsidRPr="014C0F4D">
        <w:rPr>
          <w:noProof/>
        </w:rPr>
        <w:t xml:space="preserve">ing </w:t>
      </w:r>
      <w:r w:rsidR="18F16E57" w:rsidRPr="014C0F4D">
        <w:rPr>
          <w:noProof/>
        </w:rPr>
        <w:t>strategies for future sustainability.</w:t>
      </w:r>
    </w:p>
    <w:p w14:paraId="0B270CF2" w14:textId="5FFEAD8B" w:rsidR="009E412F" w:rsidRDefault="009E412F" w:rsidP="00B3572C">
      <w:pPr>
        <w:rPr>
          <w:noProof/>
        </w:rPr>
      </w:pPr>
      <w:r w:rsidRPr="00B3572C">
        <w:rPr>
          <w:rStyle w:val="Strong"/>
        </w:rPr>
        <w:t>Duration</w:t>
      </w:r>
      <w:r>
        <w:t>:</w:t>
      </w:r>
      <w:r w:rsidRPr="2D8EC03B">
        <w:rPr>
          <w:noProof/>
        </w:rPr>
        <w:t xml:space="preserve"> </w:t>
      </w:r>
      <w:r w:rsidR="00322EB3" w:rsidRPr="2D8EC03B">
        <w:rPr>
          <w:noProof/>
        </w:rPr>
        <w:t>t</w:t>
      </w:r>
      <w:r w:rsidRPr="2D8EC03B">
        <w:rPr>
          <w:noProof/>
        </w:rPr>
        <w:t>h</w:t>
      </w:r>
      <w:r w:rsidR="005560CB">
        <w:rPr>
          <w:noProof/>
        </w:rPr>
        <w:t>e</w:t>
      </w:r>
      <w:r w:rsidRPr="2D8EC03B">
        <w:rPr>
          <w:noProof/>
        </w:rPr>
        <w:t xml:space="preserve"> program of learning </w:t>
      </w:r>
      <w:r w:rsidR="005560CB">
        <w:rPr>
          <w:noProof/>
        </w:rPr>
        <w:t xml:space="preserve">is designed to be completed over a period of approximately 8 weeks in 60 minute lessons but can be adapted to suit the school context. </w:t>
      </w:r>
    </w:p>
    <w:p w14:paraId="49867FF9" w14:textId="1AF95219" w:rsidR="563C7E2F" w:rsidRDefault="563C7E2F" w:rsidP="00B3572C">
      <w:pPr>
        <w:rPr>
          <w:noProof/>
        </w:rPr>
      </w:pPr>
      <w:r w:rsidRPr="2D8EC03B">
        <w:rPr>
          <w:noProof/>
        </w:rPr>
        <w:t xml:space="preserve">During </w:t>
      </w:r>
      <w:r w:rsidR="00856236">
        <w:rPr>
          <w:noProof/>
        </w:rPr>
        <w:t>W</w:t>
      </w:r>
      <w:r w:rsidR="00856236" w:rsidRPr="2D8EC03B">
        <w:rPr>
          <w:noProof/>
        </w:rPr>
        <w:t xml:space="preserve">eeks </w:t>
      </w:r>
      <w:r w:rsidRPr="2D8EC03B">
        <w:rPr>
          <w:noProof/>
        </w:rPr>
        <w:t>1</w:t>
      </w:r>
      <w:r w:rsidR="00012929">
        <w:rPr>
          <w:noProof/>
        </w:rPr>
        <w:t xml:space="preserve"> to </w:t>
      </w:r>
      <w:r w:rsidRPr="2D8EC03B">
        <w:rPr>
          <w:noProof/>
        </w:rPr>
        <w:t>4 of the program, students will explore sustainability and sustainable development, focusing on the pillars of sustainability: social, economic, environmental</w:t>
      </w:r>
      <w:r w:rsidR="6AE2FB65" w:rsidRPr="2D8EC03B">
        <w:rPr>
          <w:noProof/>
        </w:rPr>
        <w:t xml:space="preserve"> and</w:t>
      </w:r>
      <w:r w:rsidRPr="2D8EC03B">
        <w:rPr>
          <w:noProof/>
        </w:rPr>
        <w:t xml:space="preserve"> cultural. They will analyse the principles of ecologically sustainable development, including the precautionary principle, intergenerational equity, conservation of biological diversity</w:t>
      </w:r>
      <w:r w:rsidR="6AE2FB65" w:rsidRPr="2D8EC03B">
        <w:rPr>
          <w:noProof/>
        </w:rPr>
        <w:t xml:space="preserve"> and</w:t>
      </w:r>
      <w:r w:rsidRPr="2D8EC03B">
        <w:rPr>
          <w:noProof/>
        </w:rPr>
        <w:t xml:space="preserve"> ecological integrity, the role of global forums, agreements</w:t>
      </w:r>
      <w:r w:rsidR="6AE2FB65" w:rsidRPr="2D8EC03B">
        <w:rPr>
          <w:noProof/>
        </w:rPr>
        <w:t xml:space="preserve"> and</w:t>
      </w:r>
      <w:r w:rsidRPr="2D8EC03B">
        <w:rPr>
          <w:noProof/>
        </w:rPr>
        <w:t xml:space="preserve"> cooperation in achieving global sustainability. Students will investigate actions by various entities, including governments,</w:t>
      </w:r>
      <w:r w:rsidR="00732501">
        <w:rPr>
          <w:noProof/>
        </w:rPr>
        <w:t xml:space="preserve"> </w:t>
      </w:r>
      <w:r w:rsidR="00732501" w:rsidRPr="00732501">
        <w:rPr>
          <w:noProof/>
        </w:rPr>
        <w:t>intergovernment</w:t>
      </w:r>
      <w:r w:rsidR="001369FE">
        <w:rPr>
          <w:noProof/>
        </w:rPr>
        <w:t>al</w:t>
      </w:r>
      <w:r w:rsidR="00732501" w:rsidRPr="00732501">
        <w:rPr>
          <w:noProof/>
        </w:rPr>
        <w:t xml:space="preserve"> organisations</w:t>
      </w:r>
      <w:r w:rsidRPr="2D8EC03B">
        <w:rPr>
          <w:noProof/>
        </w:rPr>
        <w:t xml:space="preserve"> </w:t>
      </w:r>
      <w:r w:rsidR="00732501">
        <w:rPr>
          <w:noProof/>
        </w:rPr>
        <w:t>(</w:t>
      </w:r>
      <w:r w:rsidRPr="2D8EC03B">
        <w:rPr>
          <w:noProof/>
        </w:rPr>
        <w:t>IGOs</w:t>
      </w:r>
      <w:r w:rsidR="00732501">
        <w:rPr>
          <w:noProof/>
        </w:rPr>
        <w:t>)</w:t>
      </w:r>
      <w:r w:rsidRPr="2D8EC03B">
        <w:rPr>
          <w:noProof/>
        </w:rPr>
        <w:t xml:space="preserve">, </w:t>
      </w:r>
      <w:r w:rsidR="00732501" w:rsidRPr="00732501">
        <w:rPr>
          <w:noProof/>
        </w:rPr>
        <w:t xml:space="preserve">non-government organisations </w:t>
      </w:r>
      <w:r w:rsidR="00732501">
        <w:rPr>
          <w:noProof/>
        </w:rPr>
        <w:t>(</w:t>
      </w:r>
      <w:r w:rsidRPr="2D8EC03B">
        <w:rPr>
          <w:noProof/>
        </w:rPr>
        <w:t>NGOs</w:t>
      </w:r>
      <w:r w:rsidR="00732501">
        <w:rPr>
          <w:noProof/>
        </w:rPr>
        <w:t>)</w:t>
      </w:r>
      <w:r w:rsidRPr="2D8EC03B">
        <w:rPr>
          <w:noProof/>
        </w:rPr>
        <w:t>, corporations, community organisations</w:t>
      </w:r>
      <w:r w:rsidR="6AE2FB65" w:rsidRPr="2D8EC03B">
        <w:rPr>
          <w:noProof/>
        </w:rPr>
        <w:t xml:space="preserve"> and</w:t>
      </w:r>
      <w:r w:rsidRPr="2D8EC03B">
        <w:rPr>
          <w:noProof/>
        </w:rPr>
        <w:t xml:space="preserve"> individuals</w:t>
      </w:r>
      <w:r w:rsidR="00732501">
        <w:rPr>
          <w:noProof/>
        </w:rPr>
        <w:t>,</w:t>
      </w:r>
      <w:r w:rsidR="6AE2FB65" w:rsidRPr="2D8EC03B">
        <w:rPr>
          <w:noProof/>
        </w:rPr>
        <w:t xml:space="preserve"> and</w:t>
      </w:r>
      <w:r w:rsidRPr="2D8EC03B">
        <w:rPr>
          <w:noProof/>
        </w:rPr>
        <w:t xml:space="preserve"> assess Indigenous Peoples’ practices</w:t>
      </w:r>
      <w:r w:rsidR="00233AC9">
        <w:rPr>
          <w:noProof/>
        </w:rPr>
        <w:t xml:space="preserve"> </w:t>
      </w:r>
      <w:r w:rsidR="00131869">
        <w:rPr>
          <w:noProof/>
        </w:rPr>
        <w:t xml:space="preserve">and </w:t>
      </w:r>
      <w:r w:rsidR="00233AC9">
        <w:rPr>
          <w:noProof/>
        </w:rPr>
        <w:t>benefit sharing</w:t>
      </w:r>
      <w:r w:rsidR="001B36DB">
        <w:rPr>
          <w:noProof/>
        </w:rPr>
        <w:t>,</w:t>
      </w:r>
      <w:r w:rsidRPr="2D8EC03B">
        <w:rPr>
          <w:noProof/>
        </w:rPr>
        <w:t xml:space="preserve"> and the political, economic, technological, social, cultural</w:t>
      </w:r>
      <w:r w:rsidR="6AE2FB65" w:rsidRPr="2D8EC03B">
        <w:rPr>
          <w:noProof/>
        </w:rPr>
        <w:t xml:space="preserve"> and</w:t>
      </w:r>
      <w:r w:rsidRPr="2D8EC03B">
        <w:rPr>
          <w:noProof/>
        </w:rPr>
        <w:t xml:space="preserve"> environmental influences on sustainability efforts.</w:t>
      </w:r>
    </w:p>
    <w:p w14:paraId="06AB18D7" w14:textId="465AC43A" w:rsidR="598DCDA3" w:rsidRDefault="598DCDA3" w:rsidP="4A0910F8">
      <w:pPr>
        <w:rPr>
          <w:noProof/>
        </w:rPr>
      </w:pPr>
      <w:r w:rsidRPr="4A0910F8">
        <w:rPr>
          <w:noProof/>
        </w:rPr>
        <w:t xml:space="preserve">During </w:t>
      </w:r>
      <w:r w:rsidR="006403AF">
        <w:rPr>
          <w:noProof/>
        </w:rPr>
        <w:t>W</w:t>
      </w:r>
      <w:r w:rsidR="006403AF" w:rsidRPr="4A0910F8">
        <w:rPr>
          <w:noProof/>
        </w:rPr>
        <w:t xml:space="preserve">eek </w:t>
      </w:r>
      <w:r w:rsidRPr="4A0910F8">
        <w:rPr>
          <w:noProof/>
        </w:rPr>
        <w:t>5, students will evaluate sustainability and examine the reasons for evaluating and monitoring global sustainability. They will explore a range of criteria for evaluating the sustainability of economic activities.</w:t>
      </w:r>
    </w:p>
    <w:p w14:paraId="61809AF7" w14:textId="237192B9" w:rsidR="5EDB2070" w:rsidRDefault="5EDB2070" w:rsidP="006403AF">
      <w:pPr>
        <w:rPr>
          <w:noProof/>
        </w:rPr>
      </w:pPr>
      <w:r w:rsidRPr="2D8EC03B">
        <w:rPr>
          <w:noProof/>
        </w:rPr>
        <w:t xml:space="preserve">During </w:t>
      </w:r>
      <w:r w:rsidR="001D3A99">
        <w:rPr>
          <w:noProof/>
        </w:rPr>
        <w:t>W</w:t>
      </w:r>
      <w:r w:rsidR="001D3A99" w:rsidRPr="2D8EC03B">
        <w:rPr>
          <w:noProof/>
        </w:rPr>
        <w:t xml:space="preserve">eeks </w:t>
      </w:r>
      <w:r w:rsidRPr="2D8EC03B">
        <w:rPr>
          <w:noProof/>
        </w:rPr>
        <w:t>6</w:t>
      </w:r>
      <w:r w:rsidR="00012929">
        <w:rPr>
          <w:noProof/>
        </w:rPr>
        <w:t xml:space="preserve"> to </w:t>
      </w:r>
      <w:r w:rsidRPr="2D8EC03B">
        <w:rPr>
          <w:noProof/>
        </w:rPr>
        <w:t>9, students will focus on the global economic activity of dairy farming. They will evaluate the sustainability of dairy farming</w:t>
      </w:r>
      <w:r w:rsidR="001D3A99">
        <w:rPr>
          <w:noProof/>
        </w:rPr>
        <w:t>,</w:t>
      </w:r>
      <w:r w:rsidRPr="2D8EC03B">
        <w:rPr>
          <w:noProof/>
        </w:rPr>
        <w:t xml:space="preserve"> using one or more criteria and examine a range of strategies for sustainability, critically analysing one strategy in detail. Students will investigate the nature </w:t>
      </w:r>
      <w:r w:rsidRPr="2D8EC03B">
        <w:rPr>
          <w:noProof/>
        </w:rPr>
        <w:lastRenderedPageBreak/>
        <w:t>and spatial patterns of dairy farming, as well as the biophysical, economic, technological</w:t>
      </w:r>
      <w:r w:rsidR="6AE2FB65" w:rsidRPr="2D8EC03B">
        <w:rPr>
          <w:noProof/>
        </w:rPr>
        <w:t xml:space="preserve"> and</w:t>
      </w:r>
      <w:r w:rsidRPr="2D8EC03B">
        <w:rPr>
          <w:noProof/>
        </w:rPr>
        <w:t xml:space="preserve"> political</w:t>
      </w:r>
      <w:r w:rsidR="00C5074B">
        <w:rPr>
          <w:noProof/>
        </w:rPr>
        <w:t xml:space="preserve"> or </w:t>
      </w:r>
      <w:r w:rsidRPr="2D8EC03B">
        <w:rPr>
          <w:noProof/>
        </w:rPr>
        <w:t>organisational influences on this global economic activity, considering current trends and future directions.</w:t>
      </w:r>
    </w:p>
    <w:p w14:paraId="175FD000" w14:textId="4CC55B03" w:rsidR="00175539" w:rsidRDefault="009E412F" w:rsidP="006403AF">
      <w:r w:rsidRPr="00207EBD">
        <w:rPr>
          <w:rStyle w:val="Strong"/>
        </w:rPr>
        <w:t>Explicit teaching</w:t>
      </w:r>
      <w:r w:rsidRPr="00503B2F">
        <w:t>:</w:t>
      </w:r>
      <w:r>
        <w:rPr>
          <w:noProof/>
        </w:rPr>
        <w:t xml:space="preserve"> </w:t>
      </w:r>
      <w:r w:rsidR="00322EB3">
        <w:rPr>
          <w:noProof/>
        </w:rPr>
        <w:t>s</w:t>
      </w:r>
      <w:r>
        <w:rPr>
          <w:noProof/>
        </w:rPr>
        <w:t>uggested lear</w:t>
      </w:r>
      <w:r w:rsidR="00DB0B4E">
        <w:rPr>
          <w:noProof/>
        </w:rPr>
        <w:t>n</w:t>
      </w:r>
      <w:r>
        <w:rPr>
          <w:noProof/>
        </w:rPr>
        <w:t>ing intentions and success criteria are available</w:t>
      </w:r>
      <w:r w:rsidR="00324EA3">
        <w:rPr>
          <w:noProof/>
        </w:rPr>
        <w:t xml:space="preserve"> </w:t>
      </w:r>
      <w:r w:rsidR="00324EA3" w:rsidRPr="00324EA3">
        <w:rPr>
          <w:noProof/>
        </w:rPr>
        <w:t>for some lessons provided</w:t>
      </w:r>
      <w:r>
        <w:rPr>
          <w:noProof/>
        </w:rPr>
        <w:t xml:space="preserve">. </w:t>
      </w:r>
      <w:r>
        <w:t xml:space="preserve">Learning intentions and success criteria are most effective when they are contextualised to meet the needs of students in the class. The </w:t>
      </w:r>
      <w:r w:rsidR="00CC1BE7">
        <w:rPr>
          <w:noProof/>
        </w:rPr>
        <w:t>examples</w:t>
      </w:r>
      <w:r>
        <w:t xml:space="preserve"> provided in this document are generalised to demonstrate how learning intentions and success criteria could be created.</w:t>
      </w:r>
    </w:p>
    <w:p w14:paraId="531A241F" w14:textId="77777777" w:rsidR="00CA2F29" w:rsidRDefault="00CA2F29" w:rsidP="00B3572C">
      <w:bookmarkStart w:id="15" w:name="_Toc112681290"/>
      <w:bookmarkStart w:id="16" w:name="_Toc1064787550"/>
      <w:r>
        <w:br w:type="page"/>
      </w:r>
    </w:p>
    <w:p w14:paraId="175AB988" w14:textId="62041EB0" w:rsidR="00817D48" w:rsidRDefault="00817D48" w:rsidP="00CC1BE7">
      <w:pPr>
        <w:pStyle w:val="Heading1"/>
      </w:pPr>
      <w:bookmarkStart w:id="17" w:name="_Toc176852414"/>
      <w:bookmarkStart w:id="18" w:name="_Toc179547682"/>
      <w:r w:rsidRPr="00CC1BE7">
        <w:lastRenderedPageBreak/>
        <w:t>Outcomes</w:t>
      </w:r>
      <w:bookmarkEnd w:id="15"/>
      <w:bookmarkEnd w:id="16"/>
      <w:bookmarkEnd w:id="17"/>
      <w:bookmarkEnd w:id="18"/>
    </w:p>
    <w:p w14:paraId="0245188A" w14:textId="77777777" w:rsidR="00D209C0" w:rsidRDefault="00322EB3" w:rsidP="00CC1BE7">
      <w:pPr>
        <w:rPr>
          <w:noProof/>
        </w:rPr>
      </w:pPr>
      <w:r>
        <w:rPr>
          <w:noProof/>
        </w:rPr>
        <w:t>A student:</w:t>
      </w:r>
    </w:p>
    <w:p w14:paraId="4651B708" w14:textId="5194B821" w:rsidR="00D209C0" w:rsidRPr="00D209C0" w:rsidRDefault="00D209C0" w:rsidP="00255E13">
      <w:pPr>
        <w:pStyle w:val="ListBullet"/>
        <w:rPr>
          <w:noProof/>
        </w:rPr>
      </w:pPr>
      <w:r w:rsidRPr="00CC1BE7">
        <w:rPr>
          <w:rStyle w:val="Strong"/>
        </w:rPr>
        <w:t>GE-12-01</w:t>
      </w:r>
      <w:r w:rsidRPr="2D8EC03B">
        <w:rPr>
          <w:b/>
          <w:bCs/>
          <w:noProof/>
        </w:rPr>
        <w:t xml:space="preserve"> </w:t>
      </w:r>
      <w:r w:rsidRPr="2D8EC03B">
        <w:rPr>
          <w:noProof/>
        </w:rPr>
        <w:t>analyses rural and urban places, ecosystems, global biodiversity and economic activity, for their characteristics, spatial patterns, interactions</w:t>
      </w:r>
      <w:r w:rsidR="00CF50BC">
        <w:rPr>
          <w:noProof/>
        </w:rPr>
        <w:t>,</w:t>
      </w:r>
      <w:r w:rsidR="6AE2FB65" w:rsidRPr="2D8EC03B">
        <w:rPr>
          <w:noProof/>
        </w:rPr>
        <w:t xml:space="preserve"> and</w:t>
      </w:r>
      <w:r w:rsidRPr="2D8EC03B">
        <w:rPr>
          <w:noProof/>
        </w:rPr>
        <w:t xml:space="preserve"> nature and extent of change over time</w:t>
      </w:r>
    </w:p>
    <w:p w14:paraId="17414838" w14:textId="4E534B0F" w:rsidR="00D209C0" w:rsidRPr="00D209C0" w:rsidRDefault="00D209C0" w:rsidP="00255E13">
      <w:pPr>
        <w:pStyle w:val="ListBullet"/>
        <w:rPr>
          <w:noProof/>
        </w:rPr>
      </w:pPr>
      <w:r w:rsidRPr="00CC1BE7">
        <w:rPr>
          <w:rStyle w:val="Strong"/>
        </w:rPr>
        <w:t>GE-12-02</w:t>
      </w:r>
      <w:r>
        <w:rPr>
          <w:b/>
          <w:bCs/>
          <w:noProof/>
        </w:rPr>
        <w:t xml:space="preserve"> </w:t>
      </w:r>
      <w:r w:rsidRPr="00D209C0">
        <w:rPr>
          <w:noProof/>
        </w:rPr>
        <w:t>analyses geographical processes and influences, at a range of scales, that form and transform places and environments</w:t>
      </w:r>
    </w:p>
    <w:p w14:paraId="4027A745" w14:textId="2850E863" w:rsidR="00D209C0" w:rsidRPr="00D209C0" w:rsidRDefault="00D209C0" w:rsidP="00255E13">
      <w:pPr>
        <w:pStyle w:val="ListBullet"/>
        <w:rPr>
          <w:noProof/>
        </w:rPr>
      </w:pPr>
      <w:r w:rsidRPr="00CC1BE7">
        <w:rPr>
          <w:rStyle w:val="Strong"/>
        </w:rPr>
        <w:t>GE-12-03</w:t>
      </w:r>
      <w:r w:rsidRPr="2D8EC03B">
        <w:rPr>
          <w:b/>
          <w:bCs/>
          <w:noProof/>
        </w:rPr>
        <w:t xml:space="preserve"> </w:t>
      </w:r>
      <w:r w:rsidRPr="2D8EC03B">
        <w:rPr>
          <w:noProof/>
        </w:rPr>
        <w:t>assesses geographical opportunities and challenges</w:t>
      </w:r>
      <w:r w:rsidR="00CF50BC">
        <w:rPr>
          <w:noProof/>
        </w:rPr>
        <w:t>,</w:t>
      </w:r>
      <w:r w:rsidR="6AE2FB65" w:rsidRPr="2D8EC03B">
        <w:rPr>
          <w:noProof/>
        </w:rPr>
        <w:t xml:space="preserve"> and</w:t>
      </w:r>
      <w:r w:rsidRPr="2D8EC03B">
        <w:rPr>
          <w:noProof/>
        </w:rPr>
        <w:t xml:space="preserve"> the role of varying perspectives and responses in their management</w:t>
      </w:r>
    </w:p>
    <w:p w14:paraId="23AA53A0" w14:textId="7E8853C2" w:rsidR="00D209C0" w:rsidRPr="00D209C0" w:rsidRDefault="00D209C0" w:rsidP="00255E13">
      <w:pPr>
        <w:pStyle w:val="ListBullet"/>
        <w:rPr>
          <w:noProof/>
        </w:rPr>
      </w:pPr>
      <w:r w:rsidRPr="00CC1BE7">
        <w:rPr>
          <w:rStyle w:val="Strong"/>
        </w:rPr>
        <w:t>GE-12-04</w:t>
      </w:r>
      <w:r>
        <w:rPr>
          <w:b/>
          <w:bCs/>
          <w:noProof/>
        </w:rPr>
        <w:t xml:space="preserve"> </w:t>
      </w:r>
      <w:r w:rsidRPr="00D209C0">
        <w:rPr>
          <w:noProof/>
        </w:rPr>
        <w:t>evaluates responses and management strategies, at a range of scales, for sustainability</w:t>
      </w:r>
    </w:p>
    <w:p w14:paraId="1990C24E" w14:textId="0038A24A" w:rsidR="00D209C0" w:rsidRPr="00D209C0" w:rsidRDefault="00D209C0" w:rsidP="00255E13">
      <w:pPr>
        <w:pStyle w:val="ListBullet"/>
        <w:rPr>
          <w:noProof/>
        </w:rPr>
      </w:pPr>
      <w:r w:rsidRPr="00CC1BE7">
        <w:rPr>
          <w:rStyle w:val="Strong"/>
        </w:rPr>
        <w:t>GE-12-05</w:t>
      </w:r>
      <w:r>
        <w:rPr>
          <w:b/>
          <w:bCs/>
          <w:noProof/>
        </w:rPr>
        <w:t xml:space="preserve"> </w:t>
      </w:r>
      <w:r w:rsidRPr="00D209C0">
        <w:rPr>
          <w:noProof/>
        </w:rPr>
        <w:t>synthesises and evaluates relevant geographical information from a variety of sources</w:t>
      </w:r>
    </w:p>
    <w:p w14:paraId="4384F040" w14:textId="34C32E75" w:rsidR="00D209C0" w:rsidRPr="00D209C0" w:rsidRDefault="00D209C0" w:rsidP="00255E13">
      <w:pPr>
        <w:pStyle w:val="ListBullet"/>
        <w:rPr>
          <w:noProof/>
        </w:rPr>
      </w:pPr>
      <w:r w:rsidRPr="00CC1BE7">
        <w:rPr>
          <w:rStyle w:val="Strong"/>
        </w:rPr>
        <w:t>GE-12-07</w:t>
      </w:r>
      <w:r w:rsidRPr="2D8EC03B">
        <w:rPr>
          <w:b/>
          <w:bCs/>
          <w:noProof/>
        </w:rPr>
        <w:t xml:space="preserve"> </w:t>
      </w:r>
      <w:r w:rsidRPr="2D8EC03B">
        <w:rPr>
          <w:noProof/>
        </w:rPr>
        <w:t>selects and applies geographical inquiry skills and tools, including spatial technologies, fieldwork</w:t>
      </w:r>
      <w:r w:rsidR="007D2DC2">
        <w:rPr>
          <w:noProof/>
        </w:rPr>
        <w:t>,</w:t>
      </w:r>
      <w:r w:rsidR="6AE2FB65" w:rsidRPr="2D8EC03B">
        <w:rPr>
          <w:noProof/>
        </w:rPr>
        <w:t xml:space="preserve"> and</w:t>
      </w:r>
      <w:r w:rsidRPr="2D8EC03B">
        <w:rPr>
          <w:noProof/>
        </w:rPr>
        <w:t xml:space="preserve"> ethical practices, to investigate places and environments</w:t>
      </w:r>
    </w:p>
    <w:p w14:paraId="7DFB5321" w14:textId="7DE5E5E6" w:rsidR="00D209C0" w:rsidRPr="00D209C0" w:rsidRDefault="00D209C0" w:rsidP="00255E13">
      <w:pPr>
        <w:pStyle w:val="ListBullet"/>
        <w:rPr>
          <w:noProof/>
        </w:rPr>
      </w:pPr>
      <w:r w:rsidRPr="00CC1BE7">
        <w:rPr>
          <w:rStyle w:val="Strong"/>
        </w:rPr>
        <w:t>GE-12-08</w:t>
      </w:r>
      <w:r w:rsidRPr="00D209C0">
        <w:rPr>
          <w:b/>
          <w:bCs/>
          <w:noProof/>
        </w:rPr>
        <w:t xml:space="preserve"> </w:t>
      </w:r>
      <w:r w:rsidRPr="00D209C0">
        <w:rPr>
          <w:noProof/>
        </w:rPr>
        <w:t>applies mathematical ideas and techniques to analyse complex geographical data</w:t>
      </w:r>
    </w:p>
    <w:p w14:paraId="7E487CBC" w14:textId="405726B9" w:rsidR="00D209C0" w:rsidRPr="00D209C0" w:rsidRDefault="00D209C0" w:rsidP="00255E13">
      <w:pPr>
        <w:pStyle w:val="ListBullet"/>
        <w:rPr>
          <w:noProof/>
        </w:rPr>
      </w:pPr>
      <w:r w:rsidRPr="00CC1BE7">
        <w:rPr>
          <w:rStyle w:val="Strong"/>
        </w:rPr>
        <w:t>GE-12-09</w:t>
      </w:r>
      <w:r w:rsidRPr="00D209C0">
        <w:rPr>
          <w:b/>
          <w:bCs/>
          <w:noProof/>
        </w:rPr>
        <w:t xml:space="preserve"> </w:t>
      </w:r>
      <w:r w:rsidRPr="00D209C0">
        <w:rPr>
          <w:noProof/>
        </w:rPr>
        <w:t>communicates and applies geographical understanding, using geographical knowledge, concepts, terms and tools, in appropriate forms</w:t>
      </w:r>
    </w:p>
    <w:p w14:paraId="39D5C520" w14:textId="17931E87" w:rsidR="00322EB3" w:rsidRDefault="00000000" w:rsidP="00CC1BE7">
      <w:pPr>
        <w:pStyle w:val="Imageattributioncaption"/>
      </w:pPr>
      <w:hyperlink r:id="rId8" w:history="1">
        <w:r w:rsidR="00D209C0" w:rsidRPr="00D209C0">
          <w:rPr>
            <w:rStyle w:val="Hyperlink"/>
          </w:rPr>
          <w:t>Geography 11</w:t>
        </w:r>
        <w:r w:rsidR="00131869">
          <w:rPr>
            <w:rStyle w:val="Hyperlink"/>
          </w:rPr>
          <w:t>–</w:t>
        </w:r>
        <w:r w:rsidR="00D209C0" w:rsidRPr="00D209C0">
          <w:rPr>
            <w:rStyle w:val="Hyperlink"/>
          </w:rPr>
          <w:t>12 syllabus</w:t>
        </w:r>
      </w:hyperlink>
      <w:r w:rsidR="00D209C0">
        <w:t xml:space="preserve"> </w:t>
      </w:r>
      <w:r w:rsidR="00322EB3">
        <w:t xml:space="preserve">© NSW Education Standards Authority (NESA) for and on behalf of the Crown in right of the State of New South Wales, </w:t>
      </w:r>
      <w:r w:rsidR="00044A99">
        <w:t>2022</w:t>
      </w:r>
      <w:r w:rsidR="00322EB3">
        <w:t>.</w:t>
      </w:r>
    </w:p>
    <w:p w14:paraId="06035F81" w14:textId="3E2E097F" w:rsidR="00044A99" w:rsidRDefault="00044A99" w:rsidP="002157C5">
      <w:pPr>
        <w:pStyle w:val="Heading2"/>
      </w:pPr>
      <w:bookmarkStart w:id="19" w:name="_Toc425500849"/>
      <w:bookmarkStart w:id="20" w:name="_Toc176852415"/>
      <w:bookmarkStart w:id="21" w:name="_Toc179547683"/>
      <w:r w:rsidRPr="002157C5">
        <w:lastRenderedPageBreak/>
        <w:t>Teacher</w:t>
      </w:r>
      <w:r>
        <w:t xml:space="preserve"> </w:t>
      </w:r>
      <w:bookmarkEnd w:id="19"/>
      <w:bookmarkEnd w:id="20"/>
      <w:r w:rsidR="002157C5">
        <w:t>advice</w:t>
      </w:r>
      <w:bookmarkEnd w:id="21"/>
    </w:p>
    <w:p w14:paraId="010683F5" w14:textId="245575D3" w:rsidR="00461F40" w:rsidRPr="00461F40" w:rsidRDefault="00B74D86" w:rsidP="002157C5">
      <w:r>
        <w:t xml:space="preserve">For </w:t>
      </w:r>
      <w:r w:rsidR="00346364">
        <w:t xml:space="preserve">Year </w:t>
      </w:r>
      <w:r w:rsidR="00687C6F">
        <w:t>12</w:t>
      </w:r>
      <w:r w:rsidR="00346364">
        <w:t>,</w:t>
      </w:r>
      <w:r w:rsidR="00687C6F">
        <w:t xml:space="preserve"> </w:t>
      </w:r>
      <w:r>
        <w:t>o</w:t>
      </w:r>
      <w:r w:rsidR="0057199D" w:rsidRPr="0057199D">
        <w:t>ne task must be based on a fieldwork activity with a weighting of 20</w:t>
      </w:r>
      <w:r w:rsidR="004F5E0F">
        <w:t xml:space="preserve"> to </w:t>
      </w:r>
      <w:r w:rsidR="0057199D" w:rsidRPr="0057199D">
        <w:t>30%</w:t>
      </w:r>
      <w:r w:rsidR="005F6FCC">
        <w:t>.</w:t>
      </w:r>
    </w:p>
    <w:p w14:paraId="4A73942E" w14:textId="77777777" w:rsidR="00044A99" w:rsidRPr="00044A99" w:rsidRDefault="00044A99" w:rsidP="002157C5">
      <w:pPr>
        <w:pStyle w:val="Heading3"/>
      </w:pPr>
      <w:bookmarkStart w:id="22" w:name="_Toc870579813"/>
      <w:bookmarkStart w:id="23" w:name="_Toc176852416"/>
      <w:bookmarkStart w:id="24" w:name="_Toc179547684"/>
      <w:r w:rsidRPr="002157C5">
        <w:t>Fieldwork</w:t>
      </w:r>
      <w:bookmarkEnd w:id="22"/>
      <w:bookmarkEnd w:id="23"/>
      <w:bookmarkEnd w:id="24"/>
    </w:p>
    <w:p w14:paraId="4F088B04" w14:textId="09E2811C" w:rsidR="00044A99" w:rsidRPr="00044A99" w:rsidRDefault="00044A99" w:rsidP="002157C5">
      <w:r>
        <w:t xml:space="preserve">The Year 12 geography course includes 12 hours of mandatory fieldwork. This hands-on learning experience allows students to explore and analyse various aspects of </w:t>
      </w:r>
      <w:r w:rsidR="000518BC">
        <w:t>global sustainability</w:t>
      </w:r>
      <w:r>
        <w:t xml:space="preserve">, enabling them to gain a better understanding of the world around them. </w:t>
      </w:r>
      <w:r w:rsidR="6D3FCEAB">
        <w:t xml:space="preserve">Fieldwork enables students to </w:t>
      </w:r>
      <w:r w:rsidR="00D15169">
        <w:t xml:space="preserve">connect </w:t>
      </w:r>
      <w:r w:rsidR="6D3FCEAB">
        <w:t xml:space="preserve">theoretical knowledge </w:t>
      </w:r>
      <w:r w:rsidR="00D15169">
        <w:t xml:space="preserve">with </w:t>
      </w:r>
      <w:r w:rsidR="6D3FCEAB">
        <w:t xml:space="preserve">real-world </w:t>
      </w:r>
      <w:r w:rsidR="00D15169">
        <w:t>applications</w:t>
      </w:r>
      <w:r w:rsidR="6D3FCEAB">
        <w:t>.</w:t>
      </w:r>
      <w:r>
        <w:t xml:space="preserve"> It enhances their critical thinking, problem-solving and observational skills while also promoting a sense of stewardship for the environment. When planning fieldwork activities for this focus area, please consider how </w:t>
      </w:r>
      <w:hyperlink r:id="rId9" w:history="1">
        <w:r w:rsidRPr="008D3DDA">
          <w:rPr>
            <w:rStyle w:val="Hyperlink"/>
          </w:rPr>
          <w:t xml:space="preserve">Environmental and </w:t>
        </w:r>
        <w:r w:rsidR="008D3DDA" w:rsidRPr="008D3DDA">
          <w:rPr>
            <w:rStyle w:val="Hyperlink"/>
          </w:rPr>
          <w:t>zoo education centres</w:t>
        </w:r>
      </w:hyperlink>
      <w:r w:rsidR="008D3DDA">
        <w:t xml:space="preserve"> </w:t>
      </w:r>
      <w:r>
        <w:t>might be able to support learning outcomes for students.</w:t>
      </w:r>
    </w:p>
    <w:p w14:paraId="15C9FE49" w14:textId="0BF5C503" w:rsidR="00044A99" w:rsidRPr="00044A99" w:rsidRDefault="2DED75FC" w:rsidP="002157C5">
      <w:r>
        <w:t>When conducting fieldwork involving people, ethical practices must be adhered to, including respecting intellectual property (IP) rights. For example, if students are gathering data from community members, informed consent should be obtained</w:t>
      </w:r>
      <w:r w:rsidR="00350646">
        <w:t>,</w:t>
      </w:r>
      <w:r w:rsidR="48FE518C">
        <w:t xml:space="preserve"> and</w:t>
      </w:r>
      <w:r>
        <w:t xml:space="preserve"> participants should be made aware of how their information will be used. Additionally, any copyrighted material or resources must be appropriately cited and used with permission.</w:t>
      </w:r>
    </w:p>
    <w:p w14:paraId="25E65872" w14:textId="59820EE9" w:rsidR="00C25AD8" w:rsidRDefault="00044A99" w:rsidP="002157C5">
      <w:r w:rsidRPr="00ED6D53">
        <w:t xml:space="preserve">Fieldwork involving Aboriginal sites or focused on Aboriginal and/or Torres Strait Islander peoples and </w:t>
      </w:r>
      <w:r w:rsidR="00C25AD8">
        <w:t>c</w:t>
      </w:r>
      <w:r w:rsidR="00C25AD8" w:rsidRPr="00ED6D53">
        <w:t xml:space="preserve">ultural </w:t>
      </w:r>
      <w:r w:rsidRPr="00ED6D53">
        <w:t xml:space="preserve">heritage, requires </w:t>
      </w:r>
      <w:r w:rsidR="00C25AD8">
        <w:t>special</w:t>
      </w:r>
      <w:r w:rsidR="00C25AD8" w:rsidRPr="00ED6D53">
        <w:t xml:space="preserve"> </w:t>
      </w:r>
      <w:r w:rsidRPr="00ED6D53">
        <w:t xml:space="preserve">consideration of Indigenous </w:t>
      </w:r>
      <w:r w:rsidR="00C25AD8">
        <w:t>c</w:t>
      </w:r>
      <w:r w:rsidR="00C25AD8" w:rsidRPr="00ED6D53">
        <w:t xml:space="preserve">ultural </w:t>
      </w:r>
      <w:r w:rsidRPr="00ED6D53">
        <w:t>and intellectual property (ICIP) rights. To ensure ethical practices, students and teachers should familiarise themselves with cultural protocols for working with Aboriginal communities. Appropriate consultation with local communities and education consultants is necessary to establish respectful and mutually beneficial relationships. For more information, refer to</w:t>
      </w:r>
      <w:r w:rsidR="7CD509CA" w:rsidRPr="00ED6D53">
        <w:t xml:space="preserve"> </w:t>
      </w:r>
      <w:hyperlink r:id="rId10" w:history="1">
        <w:r w:rsidR="054A449F" w:rsidRPr="00ED6D53">
          <w:rPr>
            <w:rStyle w:val="Hyperlink"/>
          </w:rPr>
          <w:t>Aboriginal and Torres Strait Islander principles and protocols</w:t>
        </w:r>
      </w:hyperlink>
      <w:r w:rsidR="054A449F" w:rsidRPr="00ED6D53">
        <w:t>.</w:t>
      </w:r>
    </w:p>
    <w:p w14:paraId="012CE43B" w14:textId="0D5136BD" w:rsidR="00044A99" w:rsidRPr="00ED6D53" w:rsidRDefault="00044A99" w:rsidP="002157C5">
      <w:r w:rsidRPr="00ED6D53">
        <w:t>In accordance with the</w:t>
      </w:r>
      <w:r w:rsidR="006C5188">
        <w:t xml:space="preserve"> </w:t>
      </w:r>
      <w:r w:rsidR="006C5188" w:rsidRPr="006C5188">
        <w:t xml:space="preserve">NSW Department of Education’s </w:t>
      </w:r>
      <w:hyperlink r:id="rId11" w:history="1">
        <w:r w:rsidR="006C5188" w:rsidRPr="006C5188">
          <w:rPr>
            <w:rStyle w:val="Hyperlink"/>
          </w:rPr>
          <w:t>Excursion policy</w:t>
        </w:r>
      </w:hyperlink>
      <w:r w:rsidRPr="00ED6D53">
        <w:t>, risk assessments must be conducted prior to any fieldwork activities. This includes identifying potential hazards, assessing risks and implementing control measures to mitigate those risks. Teachers must ensure that adequate supervision is provided</w:t>
      </w:r>
      <w:r w:rsidR="6AE2FB65" w:rsidRPr="00ED6D53">
        <w:t xml:space="preserve"> and</w:t>
      </w:r>
      <w:r w:rsidRPr="00ED6D53">
        <w:t xml:space="preserve"> that all necessary permissions and approvals are obtained before commencing fieldwork.</w:t>
      </w:r>
    </w:p>
    <w:p w14:paraId="323C5745" w14:textId="77777777" w:rsidR="00044A99" w:rsidRPr="00044A99" w:rsidRDefault="00044A99" w:rsidP="00FD5D44">
      <w:pPr>
        <w:pStyle w:val="Heading3"/>
      </w:pPr>
      <w:bookmarkStart w:id="25" w:name="_Toc970856096"/>
      <w:bookmarkStart w:id="26" w:name="_Toc176852417"/>
      <w:bookmarkStart w:id="27" w:name="_Toc179547685"/>
      <w:r>
        <w:lastRenderedPageBreak/>
        <w:t>Geographical tools</w:t>
      </w:r>
      <w:bookmarkEnd w:id="25"/>
      <w:bookmarkEnd w:id="26"/>
      <w:bookmarkEnd w:id="27"/>
    </w:p>
    <w:p w14:paraId="4FECAF82" w14:textId="77777777" w:rsidR="00044A99" w:rsidRPr="00044A99" w:rsidRDefault="00044A99" w:rsidP="00FD5D44">
      <w:r>
        <w:t>Geographical tools are to be embedded into classroom activities as appropriate. Students should have more than one opportunity to demonstrate their skills. The following geographical tools have been integrated into this program:</w:t>
      </w:r>
    </w:p>
    <w:p w14:paraId="4615F178" w14:textId="5D2AEB78" w:rsidR="00044A99" w:rsidRPr="00FD5D44" w:rsidRDefault="00044A99" w:rsidP="00FD5D44">
      <w:pPr>
        <w:pStyle w:val="ListBullet"/>
      </w:pPr>
      <w:r w:rsidRPr="00FD5D44">
        <w:t>maps – topographic maps, choropleth maps, relief maps, land use maps, thematic maps, political maps, latitude and longitude</w:t>
      </w:r>
      <w:r w:rsidR="00252B75" w:rsidRPr="00FD5D44">
        <w:t>, flowline maps</w:t>
      </w:r>
    </w:p>
    <w:p w14:paraId="2D7ED31D" w14:textId="2C9B7CB3" w:rsidR="001B7B50" w:rsidRPr="00FD5D44" w:rsidRDefault="001B7B50" w:rsidP="00FD5D44">
      <w:pPr>
        <w:pStyle w:val="ListBullet"/>
      </w:pPr>
      <w:r w:rsidRPr="00FD5D44">
        <w:t xml:space="preserve">fieldwork </w:t>
      </w:r>
      <w:r w:rsidR="00E4071F" w:rsidRPr="00FD5D44">
        <w:t>–</w:t>
      </w:r>
      <w:r w:rsidRPr="00FD5D44">
        <w:t xml:space="preserve"> </w:t>
      </w:r>
      <w:r w:rsidR="00E4071F" w:rsidRPr="00FD5D44">
        <w:t xml:space="preserve">survey, </w:t>
      </w:r>
      <w:r w:rsidR="002A785B" w:rsidRPr="00FD5D44">
        <w:t>interview</w:t>
      </w:r>
      <w:r w:rsidR="00C70977" w:rsidRPr="00FD5D44">
        <w:t xml:space="preserve">, </w:t>
      </w:r>
      <w:r w:rsidR="001D4F19" w:rsidRPr="00FD5D44">
        <w:t>photographic</w:t>
      </w:r>
      <w:r w:rsidR="0004425B" w:rsidRPr="00FD5D44">
        <w:t xml:space="preserve"> devices</w:t>
      </w:r>
    </w:p>
    <w:p w14:paraId="52DD65A7" w14:textId="6505E16A" w:rsidR="00044A99" w:rsidRPr="00FD5D44" w:rsidRDefault="00044A99" w:rsidP="00FD5D44">
      <w:pPr>
        <w:pStyle w:val="ListBullet"/>
      </w:pPr>
      <w:r w:rsidRPr="00FD5D44">
        <w:t>graphs and statistics – compound and composite column and bar graphs, line graphs, climate graphs</w:t>
      </w:r>
      <w:r w:rsidR="00487114" w:rsidRPr="00FD5D44">
        <w:t xml:space="preserve">, </w:t>
      </w:r>
      <w:r w:rsidR="004C6894" w:rsidRPr="00FD5D44">
        <w:t>proportional divide circles</w:t>
      </w:r>
    </w:p>
    <w:p w14:paraId="1291A870" w14:textId="592E07A6" w:rsidR="00044A99" w:rsidRPr="00FD5D44" w:rsidRDefault="00044A99" w:rsidP="00FD5D44">
      <w:pPr>
        <w:pStyle w:val="ListBullet"/>
      </w:pPr>
      <w:r w:rsidRPr="00FD5D44">
        <w:t xml:space="preserve">spatial technologies – virtual maps, satellite images, </w:t>
      </w:r>
      <w:r w:rsidR="0082462C" w:rsidRPr="0082462C">
        <w:t xml:space="preserve">global positioning systems </w:t>
      </w:r>
      <w:r w:rsidR="0082462C">
        <w:t>(</w:t>
      </w:r>
      <w:r w:rsidRPr="00FD5D44">
        <w:t>GPS</w:t>
      </w:r>
      <w:r w:rsidR="0082462C">
        <w:t>)</w:t>
      </w:r>
      <w:r w:rsidRPr="00FD5D44">
        <w:t xml:space="preserve"> and </w:t>
      </w:r>
      <w:r w:rsidR="00103810">
        <w:t>g</w:t>
      </w:r>
      <w:r w:rsidRPr="00FD5D44">
        <w:t>eographic information systems (GIS)</w:t>
      </w:r>
    </w:p>
    <w:p w14:paraId="78F79252" w14:textId="0052F6E5" w:rsidR="00044A99" w:rsidRPr="00044A99" w:rsidRDefault="00044A99" w:rsidP="00FD5D44">
      <w:pPr>
        <w:pStyle w:val="ListBullet"/>
      </w:pPr>
      <w:r w:rsidRPr="00FD5D44">
        <w:t>visual</w:t>
      </w:r>
      <w:r w:rsidRPr="00044A99">
        <w:t xml:space="preserve"> representations – photographs, vertical and oblique aerial photographs, satellite images, flow charts, annotated diagrams and mind maps.</w:t>
      </w:r>
    </w:p>
    <w:p w14:paraId="4CB5587D" w14:textId="77777777" w:rsidR="00044A99" w:rsidRPr="00044A99" w:rsidRDefault="00044A99" w:rsidP="00FD5D44">
      <w:pPr>
        <w:pStyle w:val="Heading3"/>
      </w:pPr>
      <w:bookmarkStart w:id="28" w:name="_Toc300162047"/>
      <w:bookmarkStart w:id="29" w:name="_Toc176852418"/>
      <w:bookmarkStart w:id="30" w:name="_Toc179547686"/>
      <w:r>
        <w:t xml:space="preserve">Geographical inquiry </w:t>
      </w:r>
      <w:r w:rsidRPr="00FD5D44">
        <w:t>skills</w:t>
      </w:r>
      <w:bookmarkEnd w:id="28"/>
      <w:bookmarkEnd w:id="29"/>
      <w:bookmarkEnd w:id="30"/>
    </w:p>
    <w:p w14:paraId="64108142" w14:textId="77777777" w:rsidR="00044A99" w:rsidRPr="00044A99" w:rsidRDefault="00044A99" w:rsidP="00044A99">
      <w:r w:rsidRPr="00044A99">
        <w:t>The geographical inquiry skills content is to be integrated throughout the course. ‘Applying geographical understanding’ is an addition to the geographical inquiry skills. It includes:</w:t>
      </w:r>
    </w:p>
    <w:p w14:paraId="683BB69D" w14:textId="6F93EC82" w:rsidR="00044A99" w:rsidRPr="00044A99" w:rsidRDefault="00044A99" w:rsidP="002B2775">
      <w:pPr>
        <w:pStyle w:val="ListBullet"/>
      </w:pPr>
      <w:r w:rsidRPr="002B2775">
        <w:t>evaluating</w:t>
      </w:r>
      <w:r w:rsidRPr="00044A99">
        <w:t xml:space="preserve"> options in response to</w:t>
      </w:r>
      <w:r w:rsidR="002B2775">
        <w:t xml:space="preserve"> a</w:t>
      </w:r>
      <w:r w:rsidRPr="00044A99">
        <w:t xml:space="preserve"> geographical challenge by</w:t>
      </w:r>
    </w:p>
    <w:p w14:paraId="55D9859E" w14:textId="02E313B0" w:rsidR="00044A99" w:rsidRPr="002B2775" w:rsidRDefault="00044A99" w:rsidP="002B2775">
      <w:pPr>
        <w:pStyle w:val="ListBullet2"/>
      </w:pPr>
      <w:r w:rsidRPr="002B2775">
        <w:t>developing evaluation criteria based on environmental, social and economic considerations</w:t>
      </w:r>
    </w:p>
    <w:p w14:paraId="14E7DD69" w14:textId="5DC76B48" w:rsidR="00044A99" w:rsidRPr="00044A99" w:rsidRDefault="00044A99" w:rsidP="002B2775">
      <w:pPr>
        <w:pStyle w:val="ListBullet2"/>
      </w:pPr>
      <w:r w:rsidRPr="002B2775">
        <w:t>maki</w:t>
      </w:r>
      <w:r w:rsidRPr="00044A99">
        <w:t>ng an on-balance judgement about the most appropriate option(s)</w:t>
      </w:r>
    </w:p>
    <w:p w14:paraId="1E25C4E9" w14:textId="26F49225" w:rsidR="00044A99" w:rsidRPr="002B2775" w:rsidRDefault="00044A99" w:rsidP="002B2775">
      <w:pPr>
        <w:pStyle w:val="ListBullet"/>
      </w:pPr>
      <w:r w:rsidRPr="002B2775">
        <w:lastRenderedPageBreak/>
        <w:t>proposing actions and predicting outcomes</w:t>
      </w:r>
    </w:p>
    <w:p w14:paraId="29FFE83A" w14:textId="3D0E2BED" w:rsidR="00044A99" w:rsidRPr="002B2775" w:rsidRDefault="00044A99" w:rsidP="002B2775">
      <w:pPr>
        <w:pStyle w:val="ListBullet"/>
      </w:pPr>
      <w:r w:rsidRPr="002B2775">
        <w:t>developing a plan to implement a proposal</w:t>
      </w:r>
    </w:p>
    <w:p w14:paraId="597CBAC8" w14:textId="581C7707" w:rsidR="00044A99" w:rsidRPr="00044A99" w:rsidRDefault="00044A99" w:rsidP="002B2775">
      <w:pPr>
        <w:pStyle w:val="ListBullet"/>
      </w:pPr>
      <w:r w:rsidRPr="002B2775">
        <w:t>assessing</w:t>
      </w:r>
      <w:r w:rsidRPr="00044A99">
        <w:t xml:space="preserve"> how causes, impacts, opportunities, challenges and/or responses relevant to one geographic context might be applicable to another.</w:t>
      </w:r>
    </w:p>
    <w:p w14:paraId="4514C77D" w14:textId="0EEF388B" w:rsidR="00817D48" w:rsidRPr="00817D48" w:rsidRDefault="00817D48" w:rsidP="00817D48">
      <w:pPr>
        <w:rPr>
          <w:rStyle w:val="Strong"/>
        </w:rPr>
      </w:pPr>
      <w:r w:rsidRPr="00817D48">
        <w:rPr>
          <w:rStyle w:val="Strong"/>
        </w:rPr>
        <w:t>Prior to planning for teaching and learning</w:t>
      </w:r>
      <w:r w:rsidR="00DB0B4E">
        <w:rPr>
          <w:rStyle w:val="Strong"/>
        </w:rPr>
        <w:t>,</w:t>
      </w:r>
      <w:r w:rsidRPr="00817D48">
        <w:rPr>
          <w:rStyle w:val="Strong"/>
        </w:rPr>
        <w:t xml:space="preserve"> please </w:t>
      </w:r>
      <w:r w:rsidR="00D01C06">
        <w:rPr>
          <w:rStyle w:val="Strong"/>
        </w:rPr>
        <w:t>consider the following</w:t>
      </w:r>
      <w:r w:rsidRPr="00175539">
        <w:t>:</w:t>
      </w:r>
    </w:p>
    <w:p w14:paraId="4935E57E" w14:textId="77777777" w:rsidR="00817D48" w:rsidRPr="00175539" w:rsidRDefault="003F0C89" w:rsidP="00175539">
      <w:pPr>
        <w:pStyle w:val="FeatureBox2"/>
        <w:rPr>
          <w:rStyle w:val="Strong"/>
        </w:rPr>
      </w:pPr>
      <w:r w:rsidRPr="00175539">
        <w:rPr>
          <w:rStyle w:val="Strong"/>
        </w:rPr>
        <w:t>Engagement</w:t>
      </w:r>
    </w:p>
    <w:p w14:paraId="33B1FFDF" w14:textId="77777777" w:rsidR="00817D48" w:rsidRDefault="00817D48" w:rsidP="00CE3F54">
      <w:pPr>
        <w:pStyle w:val="FeatureBox2"/>
        <w:numPr>
          <w:ilvl w:val="0"/>
          <w:numId w:val="1"/>
        </w:numPr>
        <w:ind w:left="567" w:hanging="567"/>
      </w:pPr>
      <w:r>
        <w:t>How will I provide authentic, relevant learning opportunities for students to personally connect with lesson content?</w:t>
      </w:r>
    </w:p>
    <w:p w14:paraId="4EB1D378" w14:textId="77777777" w:rsidR="00817D48" w:rsidRDefault="00817D48" w:rsidP="00CE3F54">
      <w:pPr>
        <w:pStyle w:val="FeatureBox2"/>
        <w:numPr>
          <w:ilvl w:val="0"/>
          <w:numId w:val="1"/>
        </w:numPr>
        <w:ind w:left="567" w:hanging="567"/>
      </w:pPr>
      <w:r>
        <w:t>How will I support every student to grow in independence, confidence and self-regulation?</w:t>
      </w:r>
    </w:p>
    <w:p w14:paraId="170A8B0C" w14:textId="77777777" w:rsidR="00817D48" w:rsidRDefault="00817D48" w:rsidP="00CE3F54">
      <w:pPr>
        <w:pStyle w:val="FeatureBox2"/>
        <w:numPr>
          <w:ilvl w:val="0"/>
          <w:numId w:val="1"/>
        </w:numPr>
        <w:ind w:left="567" w:hanging="567"/>
      </w:pPr>
      <w:r>
        <w:t>How will I facilitate every student to have high expectations for themselves?</w:t>
      </w:r>
    </w:p>
    <w:p w14:paraId="0A8506C8" w14:textId="77777777" w:rsidR="00817D48" w:rsidRDefault="00817D48" w:rsidP="00CE3F54">
      <w:pPr>
        <w:pStyle w:val="FeatureBox2"/>
        <w:numPr>
          <w:ilvl w:val="0"/>
          <w:numId w:val="1"/>
        </w:numPr>
        <w:ind w:left="567" w:hanging="567"/>
      </w:pPr>
      <w:r>
        <w:t>How will I identify and provide the support each student needs to sustain their learning efforts?</w:t>
      </w:r>
    </w:p>
    <w:p w14:paraId="2C61DBB5" w14:textId="77777777" w:rsidR="00817D48" w:rsidRPr="00175539" w:rsidRDefault="00694DCF" w:rsidP="00817D48">
      <w:pPr>
        <w:pStyle w:val="FeatureBox2"/>
        <w:rPr>
          <w:rStyle w:val="Strong"/>
        </w:rPr>
      </w:pPr>
      <w:r w:rsidRPr="00175539">
        <w:rPr>
          <w:rStyle w:val="Strong"/>
        </w:rPr>
        <w:t>Representation</w:t>
      </w:r>
    </w:p>
    <w:p w14:paraId="4136794F" w14:textId="6E99825D" w:rsidR="0098611F" w:rsidRDefault="008927CB" w:rsidP="00CE3F54">
      <w:pPr>
        <w:pStyle w:val="FeatureBox2"/>
        <w:numPr>
          <w:ilvl w:val="0"/>
          <w:numId w:val="1"/>
        </w:numPr>
        <w:ind w:left="567" w:hanging="567"/>
      </w:pPr>
      <w:r>
        <w:t>What are some different</w:t>
      </w:r>
      <w:r w:rsidR="00817D48">
        <w:t xml:space="preserve"> ways I can present content to enable every student to access and understand it?</w:t>
      </w:r>
    </w:p>
    <w:p w14:paraId="61D89B45" w14:textId="77777777" w:rsidR="0098611F" w:rsidRDefault="00817D48" w:rsidP="00CE3F54">
      <w:pPr>
        <w:pStyle w:val="FeatureBox2"/>
        <w:numPr>
          <w:ilvl w:val="0"/>
          <w:numId w:val="1"/>
        </w:numPr>
        <w:ind w:left="567" w:hanging="567"/>
      </w:pPr>
      <w:r>
        <w:t>How will I identify and address language and/or cultural considerations that may limit access to content for students?</w:t>
      </w:r>
    </w:p>
    <w:p w14:paraId="4DC9A286" w14:textId="77777777" w:rsidR="0098611F" w:rsidRDefault="00817D48" w:rsidP="00CE3F54">
      <w:pPr>
        <w:pStyle w:val="FeatureBox2"/>
        <w:numPr>
          <w:ilvl w:val="0"/>
          <w:numId w:val="1"/>
        </w:numPr>
        <w:ind w:left="567" w:hanging="567"/>
      </w:pPr>
      <w:r>
        <w:t>How will I make lesson content and learning materials more accessible?</w:t>
      </w:r>
    </w:p>
    <w:p w14:paraId="4B6CBD34" w14:textId="77777777" w:rsidR="0098611F" w:rsidRDefault="00817D48" w:rsidP="00CE3F54">
      <w:pPr>
        <w:pStyle w:val="FeatureBox2"/>
        <w:numPr>
          <w:ilvl w:val="0"/>
          <w:numId w:val="1"/>
        </w:numPr>
        <w:ind w:left="567" w:hanging="567"/>
      </w:pPr>
      <w:r>
        <w:t>How will I plan learning experiences that are relevant and challenging for the full range of students in the classroom?</w:t>
      </w:r>
    </w:p>
    <w:p w14:paraId="25A35B85" w14:textId="77777777" w:rsidR="00817D48" w:rsidRPr="00175539" w:rsidRDefault="00694DCF" w:rsidP="0098611F">
      <w:pPr>
        <w:pStyle w:val="FeatureBox2"/>
        <w:rPr>
          <w:rStyle w:val="Strong"/>
        </w:rPr>
      </w:pPr>
      <w:r w:rsidRPr="00175539">
        <w:rPr>
          <w:rStyle w:val="Strong"/>
        </w:rPr>
        <w:lastRenderedPageBreak/>
        <w:t>Expression</w:t>
      </w:r>
    </w:p>
    <w:p w14:paraId="06FAB8D0" w14:textId="77777777" w:rsidR="0098611F" w:rsidRDefault="00817D48" w:rsidP="00CE3F54">
      <w:pPr>
        <w:pStyle w:val="FeatureBox2"/>
        <w:numPr>
          <w:ilvl w:val="0"/>
          <w:numId w:val="1"/>
        </w:numPr>
        <w:ind w:left="567" w:hanging="567"/>
      </w:pPr>
      <w:r>
        <w:t>How will I provide multiple ways for students to respond and express what they know?</w:t>
      </w:r>
    </w:p>
    <w:p w14:paraId="53FE79AB" w14:textId="77777777" w:rsidR="005734F0" w:rsidRDefault="00817D48" w:rsidP="001C0761">
      <w:pPr>
        <w:pStyle w:val="FeatureBox2"/>
        <w:numPr>
          <w:ilvl w:val="0"/>
          <w:numId w:val="1"/>
        </w:numPr>
        <w:ind w:left="567" w:hanging="567"/>
      </w:pPr>
      <w:r>
        <w:t>What tools and resources can students use to demonstrate their understanding?</w:t>
      </w:r>
      <w:r w:rsidR="00F66342">
        <w:t xml:space="preserve"> </w:t>
      </w:r>
    </w:p>
    <w:p w14:paraId="5B127D8F" w14:textId="7125D8E3" w:rsidR="0098611F" w:rsidRDefault="00817D48" w:rsidP="001C0761">
      <w:pPr>
        <w:pStyle w:val="FeatureBox2"/>
        <w:numPr>
          <w:ilvl w:val="0"/>
          <w:numId w:val="1"/>
        </w:numPr>
        <w:ind w:left="567" w:hanging="567"/>
      </w:pPr>
      <w:r>
        <w:t>How will I know every student has understood the concepts and language presented in each lesson?</w:t>
      </w:r>
    </w:p>
    <w:p w14:paraId="6F67CD42" w14:textId="51824295" w:rsidR="00C325C5" w:rsidRPr="00C325C5" w:rsidRDefault="07C05B98" w:rsidP="00C325C5">
      <w:pPr>
        <w:pStyle w:val="FeatureBox2"/>
        <w:numPr>
          <w:ilvl w:val="0"/>
          <w:numId w:val="1"/>
        </w:numPr>
        <w:ind w:left="567" w:hanging="567"/>
      </w:pPr>
      <w:r>
        <w:t>How will I monitor if every student has achieved the learning outcomes and learning growth?</w:t>
      </w:r>
      <w:r w:rsidR="512AFDFB">
        <w:t xml:space="preserve"> </w:t>
      </w:r>
      <w:r w:rsidR="00817D48">
        <w:br w:type="page"/>
      </w:r>
    </w:p>
    <w:p w14:paraId="7C3A55E8" w14:textId="5E8A8C45" w:rsidR="00332DCA" w:rsidRDefault="004A66A8" w:rsidP="00FD53F1">
      <w:pPr>
        <w:pStyle w:val="Heading1"/>
      </w:pPr>
      <w:bookmarkStart w:id="31" w:name="_Toc1637159044"/>
      <w:bookmarkStart w:id="32" w:name="_Toc176852419"/>
      <w:bookmarkStart w:id="33" w:name="_Toc179547687"/>
      <w:r>
        <w:lastRenderedPageBreak/>
        <w:t xml:space="preserve">Global </w:t>
      </w:r>
      <w:bookmarkEnd w:id="31"/>
      <w:bookmarkEnd w:id="32"/>
      <w:r w:rsidR="00FD53F1" w:rsidRPr="00FD53F1">
        <w:t>sustainability</w:t>
      </w:r>
      <w:bookmarkEnd w:id="33"/>
    </w:p>
    <w:p w14:paraId="588A9883" w14:textId="2E652D43" w:rsidR="00385690" w:rsidRPr="00385690" w:rsidRDefault="000518BC" w:rsidP="00FD53F1">
      <w:r w:rsidRPr="000518BC">
        <w:rPr>
          <w:rStyle w:val="Strong"/>
        </w:rPr>
        <w:t>Duration:</w:t>
      </w:r>
      <w:r>
        <w:t xml:space="preserve"> </w:t>
      </w:r>
      <w:r w:rsidR="005A1791">
        <w:t>t</w:t>
      </w:r>
      <w:r w:rsidR="00504AEC">
        <w:t xml:space="preserve">his is </w:t>
      </w:r>
      <w:r w:rsidR="00F65145">
        <w:t xml:space="preserve">anticipated to be </w:t>
      </w:r>
      <w:r w:rsidR="00504AEC">
        <w:t xml:space="preserve">a </w:t>
      </w:r>
      <w:r w:rsidR="00391E73">
        <w:t>9-week</w:t>
      </w:r>
      <w:r w:rsidR="00504AEC">
        <w:t xml:space="preserve"> program</w:t>
      </w:r>
      <w:r w:rsidR="00272DE9">
        <w:t>,</w:t>
      </w:r>
      <w:r w:rsidR="00504AEC">
        <w:t xml:space="preserve"> </w:t>
      </w:r>
      <w:r w:rsidR="00B00028">
        <w:t xml:space="preserve">spanning </w:t>
      </w:r>
      <w:r w:rsidR="00BA757B">
        <w:t>30 indicative hours</w:t>
      </w:r>
      <w:r w:rsidR="007414EF">
        <w:t>.</w:t>
      </w:r>
    </w:p>
    <w:p w14:paraId="64FEAC13" w14:textId="63EAFA58" w:rsidR="000E14D8" w:rsidRPr="000E14D8" w:rsidRDefault="000E14D8" w:rsidP="00FD53F1">
      <w:pPr>
        <w:pStyle w:val="Heading2"/>
      </w:pPr>
      <w:bookmarkStart w:id="34" w:name="_Toc1507526706"/>
      <w:bookmarkStart w:id="35" w:name="_Toc176852420"/>
      <w:bookmarkStart w:id="36" w:name="_Toc179547688"/>
      <w:r>
        <w:t>Week</w:t>
      </w:r>
      <w:r w:rsidR="003D4BC5">
        <w:t xml:space="preserve">s </w:t>
      </w:r>
      <w:r w:rsidR="00A97549">
        <w:t>1</w:t>
      </w:r>
      <w:r w:rsidR="00B322A4">
        <w:t>–</w:t>
      </w:r>
      <w:r w:rsidR="00C52F5A">
        <w:t>4</w:t>
      </w:r>
      <w:r w:rsidR="008363E8">
        <w:t xml:space="preserve"> </w:t>
      </w:r>
      <w:r w:rsidR="00BA15BC">
        <w:t xml:space="preserve">– </w:t>
      </w:r>
      <w:r w:rsidR="00B50C24">
        <w:t>s</w:t>
      </w:r>
      <w:r w:rsidR="008363E8">
        <w:t>ustainability</w:t>
      </w:r>
      <w:r w:rsidR="004A66A8">
        <w:t xml:space="preserve"> in the </w:t>
      </w:r>
      <w:r w:rsidR="004A66A8" w:rsidRPr="00007200">
        <w:t>contemporary</w:t>
      </w:r>
      <w:r w:rsidR="004A66A8">
        <w:t xml:space="preserve"> world</w:t>
      </w:r>
      <w:bookmarkEnd w:id="34"/>
      <w:bookmarkEnd w:id="35"/>
      <w:bookmarkEnd w:id="36"/>
    </w:p>
    <w:p w14:paraId="124B6A3B" w14:textId="4B97C61B" w:rsidR="00385690" w:rsidRDefault="78B5B5A6" w:rsidP="00FD53F1">
      <w:pPr>
        <w:pStyle w:val="FeatureBox2"/>
      </w:pPr>
      <w:r w:rsidRPr="1E3E047C">
        <w:rPr>
          <w:rStyle w:val="Strong"/>
        </w:rPr>
        <w:t>Teacher note</w:t>
      </w:r>
      <w:r w:rsidRPr="00FD53F1">
        <w:t>:</w:t>
      </w:r>
      <w:r>
        <w:t xml:space="preserve"> examples </w:t>
      </w:r>
      <w:r w:rsidR="0082434B">
        <w:t xml:space="preserve">included in the syllabus </w:t>
      </w:r>
      <w:r>
        <w:t xml:space="preserve">are provided </w:t>
      </w:r>
      <w:r w:rsidRPr="00FD53F1">
        <w:t>to</w:t>
      </w:r>
      <w:r>
        <w:t xml:space="preserve"> support </w:t>
      </w:r>
      <w:r w:rsidR="00617F78">
        <w:t xml:space="preserve">the </w:t>
      </w:r>
      <w:r>
        <w:t>delivery of course content. These examples are not mandatory</w:t>
      </w:r>
      <w:r w:rsidR="59A45A47">
        <w:t>,</w:t>
      </w:r>
      <w:r>
        <w:t xml:space="preserve"> and teachers might choose to use the examples provided or select appropriate alternatives.</w:t>
      </w:r>
      <w:bookmarkStart w:id="37" w:name="_Hlk165903197"/>
    </w:p>
    <w:p w14:paraId="00F2565C" w14:textId="649BD822" w:rsidR="00385690" w:rsidRDefault="00385690" w:rsidP="00385690">
      <w:pPr>
        <w:pStyle w:val="FeatureBox2"/>
      </w:pPr>
      <w:r>
        <w:t>Controversial issues may be questions, subjects, topics or problems which create a difference of opinion, causing contention and debate within the school or the community. Controversial issues will differ across schools and communities.</w:t>
      </w:r>
    </w:p>
    <w:p w14:paraId="6BE7A7FA" w14:textId="1E47F80A" w:rsidR="00385690" w:rsidRDefault="00385690" w:rsidP="00385690">
      <w:pPr>
        <w:pStyle w:val="FeatureBox2"/>
      </w:pPr>
      <w:r>
        <w:t>In many of the topics covered within the HSIE syllabuses</w:t>
      </w:r>
      <w:r w:rsidR="00C57673">
        <w:t>,</w:t>
      </w:r>
      <w:r>
        <w:t xml:space="preserve"> teachers are required to address controversial issues. </w:t>
      </w:r>
      <w:r w:rsidR="00C57673">
        <w:t xml:space="preserve">Geography </w:t>
      </w:r>
      <w:r>
        <w:t xml:space="preserve">Stage </w:t>
      </w:r>
      <w:r w:rsidR="002E3EBE">
        <w:t xml:space="preserve">6 </w:t>
      </w:r>
      <w:r>
        <w:t>has content that can be deemed controversial. As per the</w:t>
      </w:r>
      <w:r w:rsidR="00521334">
        <w:t xml:space="preserve"> </w:t>
      </w:r>
      <w:hyperlink r:id="rId12" w:history="1">
        <w:r w:rsidR="00521334" w:rsidRPr="00521334">
          <w:rPr>
            <w:rStyle w:val="Hyperlink"/>
          </w:rPr>
          <w:t>Controversial issues in schools</w:t>
        </w:r>
      </w:hyperlink>
      <w:r w:rsidR="00521334">
        <w:t xml:space="preserve"> policy</w:t>
      </w:r>
      <w:r w:rsidRPr="00765D50">
        <w:rPr>
          <w:color w:val="0000FF"/>
        </w:rPr>
        <w:t>,</w:t>
      </w:r>
      <w:r>
        <w:t xml:space="preserve"> teachers in HSIE must deliver lessons</w:t>
      </w:r>
      <w:r w:rsidR="00B24E02">
        <w:t>,</w:t>
      </w:r>
      <w:r>
        <w:t xml:space="preserve"> ensuring content is for ‘educational purposes consistent with the delivery of curriculum and provision of school programs and activities’</w:t>
      </w:r>
      <w:r w:rsidR="0046615C">
        <w:t xml:space="preserve"> (NSW Department of Education </w:t>
      </w:r>
      <w:r w:rsidR="00B50C24">
        <w:t>1983</w:t>
      </w:r>
      <w:r w:rsidR="0046615C">
        <w:t>)</w:t>
      </w:r>
      <w:r>
        <w:t>.</w:t>
      </w:r>
    </w:p>
    <w:p w14:paraId="17FC038B" w14:textId="1344F4D5" w:rsidR="00A97549" w:rsidRPr="00A97549" w:rsidRDefault="00385690" w:rsidP="00A97549">
      <w:pPr>
        <w:pStyle w:val="FeatureBox2"/>
      </w:pPr>
      <w:r w:rsidRPr="004B6628">
        <w:t xml:space="preserve">The manner in which teachers approach the delivery of controversial issues in NSW public schools </w:t>
      </w:r>
      <w:r>
        <w:t>is</w:t>
      </w:r>
      <w:r w:rsidRPr="004B6628">
        <w:t xml:space="preserve"> guided by the</w:t>
      </w:r>
      <w:r w:rsidR="00203C69">
        <w:t xml:space="preserve"> NSW</w:t>
      </w:r>
      <w:r w:rsidRPr="004B6628">
        <w:t xml:space="preserve"> Department of Education’s</w:t>
      </w:r>
      <w:r w:rsidR="00F16A84">
        <w:t xml:space="preserve"> </w:t>
      </w:r>
      <w:hyperlink r:id="rId13" w:history="1">
        <w:r w:rsidRPr="00F16A84">
          <w:rPr>
            <w:rStyle w:val="Hyperlink"/>
          </w:rPr>
          <w:t>Controversial Issues in Schools policy</w:t>
        </w:r>
      </w:hyperlink>
      <w:r w:rsidR="00600610">
        <w:rPr>
          <w:color w:val="0000FF"/>
        </w:rPr>
        <w:t xml:space="preserve"> </w:t>
      </w:r>
      <w:r w:rsidRPr="004B6628">
        <w:t>and the</w:t>
      </w:r>
      <w:r w:rsidR="000537B6">
        <w:t xml:space="preserve"> </w:t>
      </w:r>
      <w:hyperlink r:id="rId14" w:history="1">
        <w:r w:rsidR="000537B6" w:rsidRPr="006407B3">
          <w:rPr>
            <w:rStyle w:val="Hyperlink"/>
          </w:rPr>
          <w:t xml:space="preserve">Code of </w:t>
        </w:r>
        <w:r w:rsidR="006407B3" w:rsidRPr="006407B3">
          <w:rPr>
            <w:rStyle w:val="Hyperlink"/>
          </w:rPr>
          <w:t>C</w:t>
        </w:r>
        <w:r w:rsidR="000537B6" w:rsidRPr="006407B3">
          <w:rPr>
            <w:rStyle w:val="Hyperlink"/>
          </w:rPr>
          <w:t>onduct</w:t>
        </w:r>
      </w:hyperlink>
      <w:r w:rsidR="000537B6">
        <w:t xml:space="preserve"> policy</w:t>
      </w:r>
      <w:r w:rsidRPr="004B6628">
        <w:t xml:space="preserve">. These documents call for a sensitive, objective and balanced approach to coverage of controversial issues. </w:t>
      </w:r>
      <w:hyperlink r:id="rId15" w:history="1">
        <w:r w:rsidRPr="00F16A84">
          <w:rPr>
            <w:rStyle w:val="Hyperlink"/>
          </w:rPr>
          <w:t>Values in NSW public schools</w:t>
        </w:r>
      </w:hyperlink>
      <w:r w:rsidRPr="004B6628">
        <w:t xml:space="preserve"> is also a useful reference document which sets out the values to be promoted in classrooms</w:t>
      </w:r>
      <w:r>
        <w:t>.</w:t>
      </w:r>
      <w:bookmarkEnd w:id="37"/>
    </w:p>
    <w:p w14:paraId="3A20AB43" w14:textId="77777777" w:rsidR="00A97549" w:rsidRPr="00A97549" w:rsidRDefault="00A97549" w:rsidP="00E372D3">
      <w:pPr>
        <w:pStyle w:val="Heading3"/>
      </w:pPr>
      <w:bookmarkStart w:id="38" w:name="_Toc179547689"/>
      <w:r w:rsidRPr="00A97549">
        <w:lastRenderedPageBreak/>
        <w:t xml:space="preserve">Learning </w:t>
      </w:r>
      <w:r w:rsidRPr="00E372D3">
        <w:t>intentions</w:t>
      </w:r>
      <w:bookmarkEnd w:id="38"/>
    </w:p>
    <w:p w14:paraId="1256F2EC" w14:textId="77777777" w:rsidR="00A97549" w:rsidRPr="00A97549" w:rsidRDefault="00A97549" w:rsidP="00E372D3">
      <w:r w:rsidRPr="00A97549">
        <w:t>These learning intentions and success criteria are general and should be contextualised to suit your school and students’ needs.</w:t>
      </w:r>
    </w:p>
    <w:p w14:paraId="2CB20973" w14:textId="5EFCAD40" w:rsidR="00A97549" w:rsidRPr="00A97549" w:rsidRDefault="2EF3DF19" w:rsidP="00E372D3">
      <w:r>
        <w:t>Students:</w:t>
      </w:r>
    </w:p>
    <w:p w14:paraId="4A0EDA2E" w14:textId="6474AB5C" w:rsidR="00A97549" w:rsidRPr="00A53C40" w:rsidRDefault="31709350" w:rsidP="00A53C40">
      <w:pPr>
        <w:pStyle w:val="ListBullet"/>
      </w:pPr>
      <w:r w:rsidRPr="00A53C40">
        <w:t>understand the social, economic, environmental and cultural pillars of sustainability, recognising their significance in achieving global sustainability</w:t>
      </w:r>
    </w:p>
    <w:p w14:paraId="08845E86" w14:textId="6ADED464" w:rsidR="31709350" w:rsidRPr="00A53C40" w:rsidRDefault="31709350" w:rsidP="00A53C40">
      <w:pPr>
        <w:pStyle w:val="ListBullet"/>
      </w:pPr>
      <w:r w:rsidRPr="00A53C40">
        <w:t>enhance their research and analytical skills by investigating sustainability issues and presenting their findings</w:t>
      </w:r>
    </w:p>
    <w:p w14:paraId="5F1E4A32" w14:textId="0186F6B8" w:rsidR="743FC85B" w:rsidRPr="00A53C40" w:rsidRDefault="743FC85B" w:rsidP="00A53C40">
      <w:pPr>
        <w:pStyle w:val="ListBullet"/>
      </w:pPr>
      <w:r w:rsidRPr="00A53C40">
        <w:t>understand the role and significance of key global forums and agreements</w:t>
      </w:r>
    </w:p>
    <w:p w14:paraId="0608F653" w14:textId="31B3A405" w:rsidR="743FC85B" w:rsidRPr="00A53C40" w:rsidRDefault="743FC85B" w:rsidP="00A53C40">
      <w:pPr>
        <w:pStyle w:val="ListBullet"/>
      </w:pPr>
      <w:r w:rsidRPr="00A53C40">
        <w:t xml:space="preserve">use various </w:t>
      </w:r>
      <w:r w:rsidR="002D0B41" w:rsidRPr="00A53C40">
        <w:t>maps</w:t>
      </w:r>
      <w:r w:rsidR="00C413EF" w:rsidRPr="00A53C40">
        <w:t>,</w:t>
      </w:r>
      <w:r w:rsidR="00587A32" w:rsidRPr="00A53C40">
        <w:t xml:space="preserve"> graphs, statistics</w:t>
      </w:r>
      <w:r w:rsidR="002D0B41" w:rsidRPr="00A53C40">
        <w:t xml:space="preserve"> and </w:t>
      </w:r>
      <w:r w:rsidR="00D13896" w:rsidRPr="00A53C40">
        <w:t>spatial technologies</w:t>
      </w:r>
      <w:r w:rsidRPr="00A53C40">
        <w:t xml:space="preserve"> to visuali</w:t>
      </w:r>
      <w:r w:rsidR="4AECA665" w:rsidRPr="00A53C40">
        <w:t>s</w:t>
      </w:r>
      <w:r w:rsidRPr="00A53C40">
        <w:t>e and analy</w:t>
      </w:r>
      <w:r w:rsidR="70654732" w:rsidRPr="00A53C40">
        <w:t>s</w:t>
      </w:r>
      <w:r w:rsidRPr="00A53C40">
        <w:t>e global cooperation and sustainability efforts</w:t>
      </w:r>
    </w:p>
    <w:p w14:paraId="721114CC" w14:textId="713AC604" w:rsidR="296C6380" w:rsidRPr="00A53C40" w:rsidRDefault="296C6380" w:rsidP="00A53C40">
      <w:pPr>
        <w:pStyle w:val="ListBullet"/>
      </w:pPr>
      <w:r w:rsidRPr="00A53C40">
        <w:t>understand the various levels of action (global, national, regional</w:t>
      </w:r>
      <w:r w:rsidR="6AE2FB65" w:rsidRPr="00A53C40">
        <w:t xml:space="preserve"> and</w:t>
      </w:r>
      <w:r w:rsidRPr="00A53C40">
        <w:t xml:space="preserve"> local) in promoting sustainability</w:t>
      </w:r>
      <w:r w:rsidR="0024367C">
        <w:t>,</w:t>
      </w:r>
      <w:r w:rsidRPr="00A53C40">
        <w:t xml:space="preserve"> and how different organi</w:t>
      </w:r>
      <w:r w:rsidR="294F6461" w:rsidRPr="00A53C40">
        <w:t>s</w:t>
      </w:r>
      <w:r w:rsidRPr="00A53C40">
        <w:t>ations and policies contribute to sustainable development</w:t>
      </w:r>
    </w:p>
    <w:p w14:paraId="65882216" w14:textId="6CD55C6D" w:rsidR="00A80A15" w:rsidRPr="00A53C40" w:rsidRDefault="489981E9" w:rsidP="00A53C40">
      <w:pPr>
        <w:pStyle w:val="ListBullet"/>
      </w:pPr>
      <w:r w:rsidRPr="00A53C40">
        <w:t xml:space="preserve">understand the concept of </w:t>
      </w:r>
      <w:r w:rsidR="006B10FD" w:rsidRPr="00A53C40">
        <w:t xml:space="preserve">benefit </w:t>
      </w:r>
      <w:r w:rsidR="00A80A15" w:rsidRPr="00A53C40">
        <w:t>sharing</w:t>
      </w:r>
    </w:p>
    <w:p w14:paraId="0D870F86" w14:textId="1C555968" w:rsidR="489981E9" w:rsidRPr="00A53C40" w:rsidRDefault="00A80A15" w:rsidP="00A53C40">
      <w:pPr>
        <w:pStyle w:val="ListBullet"/>
      </w:pPr>
      <w:r w:rsidRPr="00A53C40">
        <w:t>understand</w:t>
      </w:r>
      <w:r w:rsidR="489981E9" w:rsidRPr="00A53C40">
        <w:t xml:space="preserve"> how Indigenous practices </w:t>
      </w:r>
      <w:r w:rsidR="004E6A47" w:rsidRPr="00A53C40">
        <w:t xml:space="preserve">can </w:t>
      </w:r>
      <w:r w:rsidR="489981E9" w:rsidRPr="00A53C40">
        <w:t>contribute to sustainability</w:t>
      </w:r>
    </w:p>
    <w:p w14:paraId="3B36105B" w14:textId="632D7C93" w:rsidR="51A814D0" w:rsidRPr="00A53C40" w:rsidRDefault="51A814D0" w:rsidP="00A53C40">
      <w:pPr>
        <w:pStyle w:val="ListBullet"/>
      </w:pPr>
      <w:r w:rsidRPr="00A53C40">
        <w:t>understand and evaluate the role of political influences in planning and achieving global sustainability by examining international agreements and their effectiveness</w:t>
      </w:r>
    </w:p>
    <w:p w14:paraId="577DF88F" w14:textId="03265E42" w:rsidR="51A814D0" w:rsidRDefault="51A814D0" w:rsidP="00A53C40">
      <w:pPr>
        <w:pStyle w:val="ListBullet"/>
      </w:pPr>
      <w:r w:rsidRPr="00A53C40">
        <w:t>analyse</w:t>
      </w:r>
      <w:r>
        <w:t xml:space="preserve"> and interpret the </w:t>
      </w:r>
      <w:r w:rsidR="00C413EF">
        <w:t xml:space="preserve">political, </w:t>
      </w:r>
      <w:r>
        <w:t xml:space="preserve">economic, </w:t>
      </w:r>
      <w:r w:rsidR="00C413EF">
        <w:t xml:space="preserve">technological, </w:t>
      </w:r>
      <w:r>
        <w:t>social</w:t>
      </w:r>
      <w:r w:rsidR="00CA6B71">
        <w:t>,</w:t>
      </w:r>
      <w:r>
        <w:t xml:space="preserve"> cultural </w:t>
      </w:r>
      <w:r w:rsidR="00C413EF">
        <w:t xml:space="preserve">and environmental </w:t>
      </w:r>
      <w:r>
        <w:t>factors influencing sustainability efforts.</w:t>
      </w:r>
    </w:p>
    <w:p w14:paraId="36D4F7E5" w14:textId="77777777" w:rsidR="00A97549" w:rsidRPr="00A97549" w:rsidRDefault="00A97549" w:rsidP="00FD6AF3">
      <w:pPr>
        <w:pStyle w:val="Heading3"/>
      </w:pPr>
      <w:bookmarkStart w:id="39" w:name="_Toc179547690"/>
      <w:r w:rsidRPr="00A97549">
        <w:lastRenderedPageBreak/>
        <w:t xml:space="preserve">Success </w:t>
      </w:r>
      <w:r w:rsidRPr="00FD6AF3">
        <w:t>criteria</w:t>
      </w:r>
      <w:bookmarkEnd w:id="39"/>
    </w:p>
    <w:p w14:paraId="2336D639" w14:textId="5771586F" w:rsidR="00A97549" w:rsidRPr="00A97549" w:rsidRDefault="2EF3DF19" w:rsidP="00A33BCA">
      <w:r>
        <w:t xml:space="preserve">Students </w:t>
      </w:r>
      <w:r w:rsidR="00A33BCA">
        <w:t>can</w:t>
      </w:r>
      <w:r>
        <w:t>:</w:t>
      </w:r>
    </w:p>
    <w:p w14:paraId="4890F0E4" w14:textId="363DB41C" w:rsidR="00A97549" w:rsidRPr="00A33BCA" w:rsidRDefault="55BB9133" w:rsidP="00A33BCA">
      <w:pPr>
        <w:pStyle w:val="ListBullet"/>
      </w:pPr>
      <w:r w:rsidRPr="00A33BCA">
        <w:t xml:space="preserve">identify and analyse key </w:t>
      </w:r>
      <w:r w:rsidR="002C2E35" w:rsidRPr="00A33BCA">
        <w:t>characteristics</w:t>
      </w:r>
      <w:r w:rsidRPr="00A33BCA">
        <w:t xml:space="preserve"> of </w:t>
      </w:r>
      <w:r w:rsidR="002C2E35" w:rsidRPr="00A33BCA">
        <w:t>the</w:t>
      </w:r>
      <w:r w:rsidRPr="00A33BCA">
        <w:t xml:space="preserve"> sustainability pillar</w:t>
      </w:r>
      <w:r w:rsidR="002C2E35" w:rsidRPr="00A33BCA">
        <w:t>s</w:t>
      </w:r>
    </w:p>
    <w:p w14:paraId="72969EE2" w14:textId="645AC2EE" w:rsidR="55BB9133" w:rsidRPr="00A33BCA" w:rsidRDefault="00AB6298" w:rsidP="00A33BCA">
      <w:pPr>
        <w:pStyle w:val="ListBullet"/>
      </w:pPr>
      <w:r w:rsidRPr="00A33BCA">
        <w:t>use</w:t>
      </w:r>
      <w:r w:rsidR="55BB9133" w:rsidRPr="00A33BCA">
        <w:t xml:space="preserve"> maps</w:t>
      </w:r>
      <w:r w:rsidR="00EB4EA9" w:rsidRPr="00A33BCA">
        <w:t xml:space="preserve">, </w:t>
      </w:r>
      <w:r w:rsidR="007C26F8" w:rsidRPr="00A33BCA">
        <w:t xml:space="preserve">graphs, statistics, </w:t>
      </w:r>
      <w:r w:rsidR="007453B7" w:rsidRPr="00A33BCA">
        <w:t>spatial technologies and visual representations</w:t>
      </w:r>
      <w:r w:rsidR="55BB9133" w:rsidRPr="00A33BCA">
        <w:t xml:space="preserve"> data related to </w:t>
      </w:r>
      <w:r w:rsidR="00EF6942" w:rsidRPr="00A33BCA">
        <w:t xml:space="preserve">the 4 </w:t>
      </w:r>
      <w:r w:rsidR="00ED0E2E" w:rsidRPr="00A33BCA">
        <w:t xml:space="preserve">pillars of </w:t>
      </w:r>
      <w:r w:rsidR="55BB9133" w:rsidRPr="00A33BCA">
        <w:t>sustainability</w:t>
      </w:r>
    </w:p>
    <w:p w14:paraId="3106CDEC" w14:textId="08F50B57" w:rsidR="2ED3962E" w:rsidRPr="00A33BCA" w:rsidRDefault="2ED3962E" w:rsidP="00A33BCA">
      <w:pPr>
        <w:pStyle w:val="ListBullet"/>
      </w:pPr>
      <w:r w:rsidRPr="00A33BCA">
        <w:t xml:space="preserve">accurately </w:t>
      </w:r>
      <w:r w:rsidR="008B623B" w:rsidRPr="00A33BCA">
        <w:t xml:space="preserve">describe </w:t>
      </w:r>
      <w:r w:rsidR="007B4D60" w:rsidRPr="00A33BCA">
        <w:t>the principles of ecologically sustainable development, with examples</w:t>
      </w:r>
    </w:p>
    <w:p w14:paraId="1EF5057D" w14:textId="3BC0CB24" w:rsidR="38DF1A0C" w:rsidRPr="00A33BCA" w:rsidRDefault="002D0B41" w:rsidP="00A33BCA">
      <w:pPr>
        <w:pStyle w:val="ListBullet"/>
      </w:pPr>
      <w:r w:rsidRPr="00A33BCA">
        <w:t>identif</w:t>
      </w:r>
      <w:r w:rsidR="00186801" w:rsidRPr="00A33BCA">
        <w:t>y</w:t>
      </w:r>
      <w:r w:rsidR="38DF1A0C" w:rsidRPr="00A33BCA">
        <w:t xml:space="preserve"> </w:t>
      </w:r>
      <w:r w:rsidR="0012718F" w:rsidRPr="00A33BCA">
        <w:t>issues affecting global sustainability such as</w:t>
      </w:r>
      <w:r w:rsidR="38DF1A0C" w:rsidRPr="00A33BCA">
        <w:t xml:space="preserve"> resource depletion, climate change and </w:t>
      </w:r>
      <w:r w:rsidR="0012718F" w:rsidRPr="00A33BCA">
        <w:t>food scarcity</w:t>
      </w:r>
    </w:p>
    <w:p w14:paraId="0775514D" w14:textId="6E3E094E" w:rsidR="27EBF482" w:rsidRPr="00A33BCA" w:rsidRDefault="27EBF482" w:rsidP="00A33BCA">
      <w:pPr>
        <w:pStyle w:val="ListBullet"/>
      </w:pPr>
      <w:r w:rsidRPr="00A33BCA">
        <w:t xml:space="preserve">create visual representations </w:t>
      </w:r>
      <w:r w:rsidR="6AE2FB65" w:rsidRPr="00A33BCA">
        <w:t>and</w:t>
      </w:r>
      <w:r w:rsidRPr="00A33BCA">
        <w:t xml:space="preserve"> multimedia presentations to communicate </w:t>
      </w:r>
      <w:r w:rsidR="00B063A7" w:rsidRPr="00A33BCA">
        <w:t>sustainability issues</w:t>
      </w:r>
    </w:p>
    <w:p w14:paraId="5FB6F268" w14:textId="6BDA2334" w:rsidR="006910EA" w:rsidRPr="00A33BCA" w:rsidRDefault="007A3011" w:rsidP="00A33BCA">
      <w:pPr>
        <w:pStyle w:val="ListBullet"/>
      </w:pPr>
      <w:r w:rsidRPr="00A33BCA">
        <w:t>draw graphs</w:t>
      </w:r>
      <w:r w:rsidR="00D80513" w:rsidRPr="00A33BCA">
        <w:t xml:space="preserve"> and maps and use calculations to answer </w:t>
      </w:r>
      <w:r w:rsidR="00441E17" w:rsidRPr="00A33BCA">
        <w:t>geographical</w:t>
      </w:r>
      <w:r w:rsidR="00D80513" w:rsidRPr="00A33BCA">
        <w:t xml:space="preserve"> </w:t>
      </w:r>
      <w:r w:rsidR="00441E17" w:rsidRPr="00A33BCA">
        <w:t>inquiry questions</w:t>
      </w:r>
    </w:p>
    <w:p w14:paraId="5080959D" w14:textId="2C1B48EB" w:rsidR="00441E17" w:rsidRPr="00A33BCA" w:rsidRDefault="00441E17" w:rsidP="00A33BCA">
      <w:pPr>
        <w:pStyle w:val="ListBullet"/>
      </w:pPr>
      <w:r w:rsidRPr="00A33BCA">
        <w:t>understand, plan and construct short answer</w:t>
      </w:r>
      <w:r w:rsidR="00B60A7A" w:rsidRPr="00A33BCA">
        <w:t xml:space="preserve"> questions</w:t>
      </w:r>
    </w:p>
    <w:p w14:paraId="23941B94" w14:textId="2AFEE75C" w:rsidR="00D13BFC" w:rsidRDefault="00D13BFC" w:rsidP="00A33BCA">
      <w:pPr>
        <w:pStyle w:val="ListBullet"/>
      </w:pPr>
      <w:r w:rsidRPr="00A33BCA">
        <w:t xml:space="preserve">undertake </w:t>
      </w:r>
      <w:r w:rsidR="00C96D10" w:rsidRPr="00A33BCA">
        <w:t>fieldwork</w:t>
      </w:r>
      <w:r w:rsidR="00C96D10">
        <w:t xml:space="preserve"> ac</w:t>
      </w:r>
      <w:r w:rsidR="00F71640">
        <w:t>tivities</w:t>
      </w:r>
      <w:r w:rsidR="00BE419F">
        <w:t>,</w:t>
      </w:r>
      <w:r w:rsidR="00F71640">
        <w:t xml:space="preserve"> including surveys</w:t>
      </w:r>
      <w:r w:rsidR="006F5602">
        <w:t xml:space="preserve"> </w:t>
      </w:r>
      <w:r w:rsidR="008C536D">
        <w:t>and</w:t>
      </w:r>
      <w:r w:rsidR="00F71640">
        <w:t xml:space="preserve"> interviews and </w:t>
      </w:r>
      <w:r w:rsidR="00871BCE">
        <w:t>data interpretation.</w:t>
      </w:r>
    </w:p>
    <w:p w14:paraId="038837D1" w14:textId="3E7ACAE8" w:rsidR="004442F8" w:rsidRDefault="00BE419F" w:rsidP="00BE419F">
      <w:pPr>
        <w:pStyle w:val="Caption"/>
      </w:pPr>
      <w:bookmarkStart w:id="40" w:name="_Hlk179363491"/>
      <w:r>
        <w:t xml:space="preserve">Table </w:t>
      </w:r>
      <w:r>
        <w:fldChar w:fldCharType="begin"/>
      </w:r>
      <w:r>
        <w:instrText xml:space="preserve"> SEQ Table \* ARABIC </w:instrText>
      </w:r>
      <w:r>
        <w:fldChar w:fldCharType="separate"/>
      </w:r>
      <w:r w:rsidR="00B42D0E">
        <w:rPr>
          <w:noProof/>
        </w:rPr>
        <w:t>1</w:t>
      </w:r>
      <w:r>
        <w:fldChar w:fldCharType="end"/>
      </w:r>
      <w:r>
        <w:t xml:space="preserve"> </w:t>
      </w:r>
      <w:r w:rsidR="0024483C">
        <w:rPr>
          <w:noProof/>
        </w:rPr>
        <w:t>–</w:t>
      </w:r>
      <w:r w:rsidR="0019023D">
        <w:rPr>
          <w:noProof/>
        </w:rPr>
        <w:t xml:space="preserve"> </w:t>
      </w:r>
      <w:r w:rsidR="00130A32">
        <w:rPr>
          <w:bCs/>
        </w:rPr>
        <w:t>s</w:t>
      </w:r>
      <w:r w:rsidR="00130A32" w:rsidRPr="00D209C0">
        <w:rPr>
          <w:bCs/>
        </w:rPr>
        <w:t xml:space="preserve">ustainability </w:t>
      </w:r>
      <w:r w:rsidR="00A97549">
        <w:rPr>
          <w:bCs/>
        </w:rPr>
        <w:t>in the contemporary world</w:t>
      </w:r>
    </w:p>
    <w:tbl>
      <w:tblPr>
        <w:tblStyle w:val="Tableheader"/>
        <w:tblW w:w="5000" w:type="pct"/>
        <w:tblLayout w:type="fixed"/>
        <w:tblLook w:val="0420" w:firstRow="1" w:lastRow="0" w:firstColumn="0" w:lastColumn="0" w:noHBand="0" w:noVBand="1"/>
        <w:tblDescription w:val="Table outlines the outcomes, content, teaching and learning activities and registration and evaluation notes for the lesson sequence. Registration and evaluation notes column is blank."/>
      </w:tblPr>
      <w:tblGrid>
        <w:gridCol w:w="3113"/>
        <w:gridCol w:w="9072"/>
        <w:gridCol w:w="2377"/>
      </w:tblGrid>
      <w:tr w:rsidR="00F3261E" w14:paraId="4647A3FB" w14:textId="77777777" w:rsidTr="00717394">
        <w:trPr>
          <w:cnfStyle w:val="100000000000" w:firstRow="1" w:lastRow="0" w:firstColumn="0" w:lastColumn="0" w:oddVBand="0" w:evenVBand="0" w:oddHBand="0" w:evenHBand="0" w:firstRowFirstColumn="0" w:firstRowLastColumn="0" w:lastRowFirstColumn="0" w:lastRowLastColumn="0"/>
        </w:trPr>
        <w:tc>
          <w:tcPr>
            <w:tcW w:w="1069" w:type="pct"/>
          </w:tcPr>
          <w:p w14:paraId="2A584A4F" w14:textId="77777777" w:rsidR="00F3261E" w:rsidRPr="006A0DC1" w:rsidRDefault="00F3261E" w:rsidP="006A0DC1">
            <w:pPr>
              <w:rPr>
                <w:rStyle w:val="Strong"/>
                <w:b/>
                <w:bCs w:val="0"/>
              </w:rPr>
            </w:pPr>
            <w:r w:rsidRPr="006A0DC1">
              <w:rPr>
                <w:rStyle w:val="Strong"/>
                <w:b/>
                <w:bCs w:val="0"/>
              </w:rPr>
              <w:t>Outcomes and content</w:t>
            </w:r>
          </w:p>
        </w:tc>
        <w:tc>
          <w:tcPr>
            <w:tcW w:w="3115" w:type="pct"/>
          </w:tcPr>
          <w:p w14:paraId="6D8C3769" w14:textId="5CD777DE" w:rsidR="00F3261E" w:rsidRPr="006A0DC1" w:rsidRDefault="00F3261E" w:rsidP="006A0DC1">
            <w:pPr>
              <w:rPr>
                <w:rStyle w:val="Strong"/>
                <w:b/>
                <w:bCs w:val="0"/>
              </w:rPr>
            </w:pPr>
            <w:r w:rsidRPr="006A0DC1">
              <w:rPr>
                <w:rStyle w:val="Strong"/>
                <w:b/>
                <w:bCs w:val="0"/>
              </w:rPr>
              <w:t>Teaching and learning activities</w:t>
            </w:r>
          </w:p>
        </w:tc>
        <w:tc>
          <w:tcPr>
            <w:tcW w:w="816" w:type="pct"/>
          </w:tcPr>
          <w:p w14:paraId="3736A43E" w14:textId="77777777" w:rsidR="00F3261E" w:rsidRPr="006A0DC1" w:rsidRDefault="00F3261E" w:rsidP="006A0DC1">
            <w:pPr>
              <w:rPr>
                <w:rStyle w:val="Strong"/>
                <w:b/>
                <w:bCs w:val="0"/>
              </w:rPr>
            </w:pPr>
            <w:r w:rsidRPr="006A0DC1">
              <w:rPr>
                <w:rStyle w:val="Strong"/>
                <w:b/>
                <w:bCs w:val="0"/>
              </w:rPr>
              <w:t>Registration and evaluation notes</w:t>
            </w:r>
          </w:p>
        </w:tc>
      </w:tr>
      <w:tr w:rsidR="008B3DFF" w14:paraId="193492B7" w14:textId="77777777" w:rsidTr="00717394">
        <w:trPr>
          <w:cnfStyle w:val="000000100000" w:firstRow="0" w:lastRow="0" w:firstColumn="0" w:lastColumn="0" w:oddVBand="0" w:evenVBand="0" w:oddHBand="1" w:evenHBand="0" w:firstRowFirstColumn="0" w:firstRowLastColumn="0" w:lastRowFirstColumn="0" w:lastRowLastColumn="0"/>
        </w:trPr>
        <w:tc>
          <w:tcPr>
            <w:tcW w:w="1069" w:type="pct"/>
          </w:tcPr>
          <w:p w14:paraId="792F827A" w14:textId="24250F34" w:rsidR="008B3DFF" w:rsidRDefault="008B3DFF" w:rsidP="00141389">
            <w:pPr>
              <w:rPr>
                <w:rStyle w:val="Strong"/>
              </w:rPr>
            </w:pPr>
            <w:r w:rsidRPr="4DE0AA9D">
              <w:rPr>
                <w:rStyle w:val="Strong"/>
              </w:rPr>
              <w:t>GE-12-0</w:t>
            </w:r>
            <w:r w:rsidR="007E0275">
              <w:rPr>
                <w:rStyle w:val="Strong"/>
              </w:rPr>
              <w:t>5</w:t>
            </w:r>
            <w:r w:rsidR="00D93FB5">
              <w:rPr>
                <w:rStyle w:val="Strong"/>
              </w:rPr>
              <w:t xml:space="preserve">, </w:t>
            </w:r>
            <w:r w:rsidRPr="4DE0AA9D">
              <w:rPr>
                <w:rStyle w:val="Strong"/>
              </w:rPr>
              <w:t>GE-12-0</w:t>
            </w:r>
            <w:r w:rsidR="000049AD">
              <w:rPr>
                <w:rStyle w:val="Strong"/>
              </w:rPr>
              <w:t>9</w:t>
            </w:r>
          </w:p>
          <w:p w14:paraId="5216192F" w14:textId="262B2FA4" w:rsidR="008B3DFF" w:rsidRDefault="008B3DFF" w:rsidP="007108E3">
            <w:pPr>
              <w:pStyle w:val="ListBullet"/>
            </w:pPr>
            <w:r w:rsidRPr="008654C8">
              <w:rPr>
                <w:rStyle w:val="Strong"/>
              </w:rPr>
              <w:lastRenderedPageBreak/>
              <w:t>Sustainability and sustainable development</w:t>
            </w:r>
            <w:r>
              <w:t>, including pillars of sustainability – social, economic, environmental and cultural</w:t>
            </w:r>
          </w:p>
          <w:p w14:paraId="34D0FFD5" w14:textId="4119D792" w:rsidR="008B3DFF" w:rsidRPr="00B8441E" w:rsidRDefault="008B3DFF" w:rsidP="008B3DFF">
            <w:pPr>
              <w:pStyle w:val="FeatureBox3"/>
              <w:rPr>
                <w:rStyle w:val="Strong"/>
              </w:rPr>
            </w:pPr>
            <w:r w:rsidRPr="00B8441E">
              <w:rPr>
                <w:rStyle w:val="Strong"/>
              </w:rPr>
              <w:t xml:space="preserve">Geographical </w:t>
            </w:r>
            <w:r w:rsidR="00B8441E" w:rsidRPr="00B8441E">
              <w:rPr>
                <w:rStyle w:val="Strong"/>
              </w:rPr>
              <w:t>tools/</w:t>
            </w:r>
            <w:r w:rsidRPr="00B8441E">
              <w:rPr>
                <w:rStyle w:val="Strong"/>
              </w:rPr>
              <w:t>skills</w:t>
            </w:r>
          </w:p>
          <w:p w14:paraId="7AE95D32" w14:textId="50DAA0AD" w:rsidR="008B3DFF" w:rsidRPr="00770EA8" w:rsidRDefault="00EA01CE" w:rsidP="00B8441E">
            <w:pPr>
              <w:pStyle w:val="FeatureBox3"/>
              <w:numPr>
                <w:ilvl w:val="0"/>
                <w:numId w:val="39"/>
              </w:numPr>
              <w:ind w:left="599" w:hanging="599"/>
              <w:rPr>
                <w:rStyle w:val="Strong"/>
                <w:b w:val="0"/>
                <w:bCs w:val="0"/>
              </w:rPr>
            </w:pPr>
            <w:r>
              <w:t>Formulate</w:t>
            </w:r>
            <w:r w:rsidR="000A0B52">
              <w:t xml:space="preserve"> geographical questions</w:t>
            </w:r>
          </w:p>
        </w:tc>
        <w:tc>
          <w:tcPr>
            <w:tcW w:w="3115" w:type="pct"/>
          </w:tcPr>
          <w:p w14:paraId="374B47B5" w14:textId="37BC44F6" w:rsidR="00214A63" w:rsidRPr="00FB0DBA" w:rsidRDefault="006812D2" w:rsidP="00D90C0B">
            <w:r w:rsidRPr="006812D2">
              <w:lastRenderedPageBreak/>
              <w:t>Begin by clearly explaining the learning objective.</w:t>
            </w:r>
            <w:r>
              <w:t xml:space="preserve"> </w:t>
            </w:r>
            <w:r w:rsidR="000A2542">
              <w:t xml:space="preserve">Teachers ask students </w:t>
            </w:r>
            <w:r w:rsidR="00D412B0">
              <w:t xml:space="preserve">‘What do you think </w:t>
            </w:r>
            <w:r w:rsidR="004C7605">
              <w:t>“</w:t>
            </w:r>
            <w:r w:rsidR="00D412B0">
              <w:t>global sustainability</w:t>
            </w:r>
            <w:r w:rsidR="004C7605">
              <w:t>”</w:t>
            </w:r>
            <w:r w:rsidR="00D412B0">
              <w:t xml:space="preserve"> means?’ </w:t>
            </w:r>
            <w:r w:rsidR="001C20C1">
              <w:t>Students</w:t>
            </w:r>
            <w:r w:rsidR="00472B1C">
              <w:t xml:space="preserve"> </w:t>
            </w:r>
            <w:hyperlink r:id="rId16" w:history="1">
              <w:r w:rsidR="00D90C0B" w:rsidRPr="00D045DB">
                <w:rPr>
                  <w:rStyle w:val="Hyperlink"/>
                </w:rPr>
                <w:t>T</w:t>
              </w:r>
              <w:r w:rsidR="00047D8F" w:rsidRPr="00D045DB">
                <w:rPr>
                  <w:rStyle w:val="Hyperlink"/>
                </w:rPr>
                <w:t>hink</w:t>
              </w:r>
              <w:r w:rsidR="00D90C0B" w:rsidRPr="00D045DB">
                <w:rPr>
                  <w:rStyle w:val="Hyperlink"/>
                </w:rPr>
                <w:t>-P</w:t>
              </w:r>
              <w:r w:rsidR="00047D8F" w:rsidRPr="00D045DB">
                <w:rPr>
                  <w:rStyle w:val="Hyperlink"/>
                </w:rPr>
                <w:t>air</w:t>
              </w:r>
              <w:r w:rsidR="00D90C0B" w:rsidRPr="00D045DB">
                <w:rPr>
                  <w:rStyle w:val="Hyperlink"/>
                </w:rPr>
                <w:t>-S</w:t>
              </w:r>
              <w:r w:rsidR="00047D8F" w:rsidRPr="00D045DB">
                <w:rPr>
                  <w:rStyle w:val="Hyperlink"/>
                </w:rPr>
                <w:t>hare</w:t>
              </w:r>
            </w:hyperlink>
            <w:r w:rsidR="00047D8F">
              <w:t xml:space="preserve"> </w:t>
            </w:r>
            <w:r w:rsidR="00472B1C">
              <w:t xml:space="preserve">their answers. </w:t>
            </w:r>
            <w:r w:rsidR="00417BC3">
              <w:t>As a class</w:t>
            </w:r>
            <w:r w:rsidR="005F15E5">
              <w:t>,</w:t>
            </w:r>
            <w:r w:rsidR="00EF7B5B">
              <w:t xml:space="preserve"> </w:t>
            </w:r>
            <w:r w:rsidR="00D412B0">
              <w:lastRenderedPageBreak/>
              <w:t>brainstorm</w:t>
            </w:r>
            <w:r w:rsidR="008C536D">
              <w:t xml:space="preserve"> the terms:</w:t>
            </w:r>
            <w:r w:rsidR="008B3DFF">
              <w:t xml:space="preserve"> </w:t>
            </w:r>
            <w:r w:rsidR="00047200">
              <w:t>‘</w:t>
            </w:r>
            <w:r w:rsidR="008B3DFF">
              <w:t>sustainability</w:t>
            </w:r>
            <w:r w:rsidR="00047200">
              <w:t>’</w:t>
            </w:r>
            <w:r w:rsidR="008B3DFF">
              <w:t xml:space="preserve">, </w:t>
            </w:r>
            <w:r w:rsidR="00047200">
              <w:t>‘</w:t>
            </w:r>
            <w:r w:rsidR="00BD7A92" w:rsidRPr="00BD7A92">
              <w:t>contemporary</w:t>
            </w:r>
            <w:r w:rsidR="00047200">
              <w:t>’</w:t>
            </w:r>
            <w:r w:rsidR="00BD7A92">
              <w:t>,</w:t>
            </w:r>
            <w:r w:rsidR="008B3DFF">
              <w:t xml:space="preserve"> </w:t>
            </w:r>
            <w:r w:rsidR="00047200">
              <w:t>‘</w:t>
            </w:r>
            <w:r w:rsidR="008B3DFF">
              <w:t>development</w:t>
            </w:r>
            <w:r w:rsidR="00047200">
              <w:t>’</w:t>
            </w:r>
            <w:r w:rsidR="008B3DFF">
              <w:t xml:space="preserve">. </w:t>
            </w:r>
            <w:r w:rsidR="005F15E5">
              <w:t>Mind</w:t>
            </w:r>
            <w:r w:rsidR="003639A0">
              <w:t xml:space="preserve"> map the answers. </w:t>
            </w:r>
            <w:r w:rsidR="002669BE">
              <w:t>Individually, students answer ‘</w:t>
            </w:r>
            <w:r w:rsidR="00584D5B">
              <w:t xml:space="preserve">What do you think is meant by </w:t>
            </w:r>
            <w:r w:rsidR="00974C24">
              <w:t>“</w:t>
            </w:r>
            <w:r w:rsidR="00584D5B">
              <w:t>sustainability</w:t>
            </w:r>
            <w:r w:rsidR="00E9062E">
              <w:t>”</w:t>
            </w:r>
            <w:r w:rsidR="00584D5B">
              <w:t xml:space="preserve"> in the </w:t>
            </w:r>
            <w:r w:rsidR="001C20C1">
              <w:t>contemporary</w:t>
            </w:r>
            <w:r w:rsidR="00584D5B">
              <w:t xml:space="preserve"> world</w:t>
            </w:r>
            <w:r w:rsidR="001C20C1">
              <w:t>?</w:t>
            </w:r>
            <w:r w:rsidR="003639A0">
              <w:t>’</w:t>
            </w:r>
            <w:r w:rsidR="00974C24">
              <w:t>,</w:t>
            </w:r>
            <w:r w:rsidR="001C20C1">
              <w:t xml:space="preserve"> </w:t>
            </w:r>
            <w:r w:rsidR="003639A0">
              <w:t>‘</w:t>
            </w:r>
            <w:r w:rsidR="001C20C1">
              <w:t xml:space="preserve">What do you think is meant by </w:t>
            </w:r>
            <w:r w:rsidR="00974C24">
              <w:t>“</w:t>
            </w:r>
            <w:r w:rsidR="001C20C1">
              <w:t>sustainable development</w:t>
            </w:r>
            <w:r w:rsidR="00974C24">
              <w:t>”</w:t>
            </w:r>
            <w:r w:rsidR="00C124A1">
              <w:t>?</w:t>
            </w:r>
            <w:r w:rsidR="003639A0">
              <w:t>’</w:t>
            </w:r>
            <w:r w:rsidR="001C20C1">
              <w:t xml:space="preserve"> </w:t>
            </w:r>
            <w:r w:rsidR="00214A63">
              <w:t xml:space="preserve">Students complete </w:t>
            </w:r>
            <w:r w:rsidR="002F393D">
              <w:t>‘</w:t>
            </w:r>
            <w:r w:rsidR="00214A63">
              <w:t xml:space="preserve">Activity </w:t>
            </w:r>
            <w:r w:rsidR="0047756B">
              <w:t xml:space="preserve">1 – </w:t>
            </w:r>
            <w:r w:rsidR="00A84524">
              <w:t xml:space="preserve">sustainability </w:t>
            </w:r>
            <w:r w:rsidR="0047756B">
              <w:t>in the contemporary world</w:t>
            </w:r>
            <w:r w:rsidR="002F393D">
              <w:t>’</w:t>
            </w:r>
            <w:r w:rsidR="00214A63">
              <w:t xml:space="preserve"> in the resource booklet.</w:t>
            </w:r>
            <w:r w:rsidR="000F6B74">
              <w:t xml:space="preserve"> </w:t>
            </w:r>
            <w:r w:rsidR="000F6B74" w:rsidRPr="000F6B74">
              <w:t xml:space="preserve">Circulate the room to monitor progress and </w:t>
            </w:r>
            <w:proofErr w:type="gramStart"/>
            <w:r w:rsidR="000F6B74" w:rsidRPr="000F6B74">
              <w:t>provide assistance</w:t>
            </w:r>
            <w:proofErr w:type="gramEnd"/>
            <w:r w:rsidR="000F6B74" w:rsidRPr="000F6B74">
              <w:t>.</w:t>
            </w:r>
          </w:p>
          <w:p w14:paraId="5BBB7921" w14:textId="26B86DD9" w:rsidR="00214A63" w:rsidRPr="00FB0DBA" w:rsidRDefault="0095406D" w:rsidP="00214A63">
            <w:r>
              <w:t>Students use</w:t>
            </w:r>
            <w:r w:rsidR="00A84524">
              <w:t xml:space="preserve"> the</w:t>
            </w:r>
            <w:r>
              <w:t xml:space="preserve"> </w:t>
            </w:r>
            <w:r w:rsidR="006244FD">
              <w:t>syllabus and dictionary to c</w:t>
            </w:r>
            <w:r w:rsidR="00770EA8">
              <w:t xml:space="preserve">omplete a glossary task on </w:t>
            </w:r>
            <w:r w:rsidR="002F393D">
              <w:t xml:space="preserve">the </w:t>
            </w:r>
            <w:r w:rsidR="00770EA8">
              <w:t xml:space="preserve">main terms for the unit. </w:t>
            </w:r>
            <w:r>
              <w:t>Use</w:t>
            </w:r>
            <w:r w:rsidR="00263B09">
              <w:t xml:space="preserve"> the</w:t>
            </w:r>
            <w:r>
              <w:t xml:space="preserve"> </w:t>
            </w:r>
            <w:hyperlink r:id="rId17" w:tgtFrame="_blank" w:history="1">
              <w:r w:rsidR="00263B09">
                <w:rPr>
                  <w:rStyle w:val="Hyperlink"/>
                </w:rPr>
                <w:t>Geography 11–12 Syllabus</w:t>
              </w:r>
            </w:hyperlink>
            <w:r w:rsidR="002F393D">
              <w:t xml:space="preserve"> </w:t>
            </w:r>
            <w:r w:rsidR="003A007B">
              <w:t xml:space="preserve">to define terms. </w:t>
            </w:r>
            <w:r w:rsidR="00214A63">
              <w:t xml:space="preserve">Students complete </w:t>
            </w:r>
            <w:r w:rsidR="002F393D">
              <w:t>‘</w:t>
            </w:r>
            <w:r w:rsidR="00214A63">
              <w:t>Activity 2</w:t>
            </w:r>
            <w:r w:rsidR="0047756B">
              <w:t xml:space="preserve"> – </w:t>
            </w:r>
            <w:r w:rsidR="002F393D">
              <w:t xml:space="preserve">glossary </w:t>
            </w:r>
            <w:r w:rsidR="005A24DD">
              <w:t>and</w:t>
            </w:r>
            <w:r w:rsidR="0047756B">
              <w:t xml:space="preserve"> definitions task</w:t>
            </w:r>
            <w:r w:rsidR="002F393D">
              <w:t>’</w:t>
            </w:r>
            <w:r w:rsidR="00214A63">
              <w:t xml:space="preserve"> in the resource booklet.</w:t>
            </w:r>
            <w:r w:rsidR="004B73AE">
              <w:t xml:space="preserve"> </w:t>
            </w:r>
            <w:r w:rsidR="004B73AE" w:rsidRPr="004B73AE">
              <w:t>Check for understanding by asking targeted questions.</w:t>
            </w:r>
          </w:p>
          <w:p w14:paraId="78539BF6" w14:textId="61872348" w:rsidR="00F70791" w:rsidRDefault="00633311" w:rsidP="008B3DFF">
            <w:pPr>
              <w:rPr>
                <w:szCs w:val="22"/>
              </w:rPr>
            </w:pPr>
            <w:r w:rsidRPr="00246809">
              <w:rPr>
                <w:szCs w:val="22"/>
              </w:rPr>
              <w:t>Using</w:t>
            </w:r>
            <w:r w:rsidR="00631BBD" w:rsidRPr="00246809">
              <w:rPr>
                <w:szCs w:val="22"/>
              </w:rPr>
              <w:t xml:space="preserve"> the list of terms f</w:t>
            </w:r>
            <w:r w:rsidRPr="00246809">
              <w:rPr>
                <w:szCs w:val="22"/>
              </w:rPr>
              <w:t>ro</w:t>
            </w:r>
            <w:r w:rsidR="00631BBD" w:rsidRPr="00246809">
              <w:rPr>
                <w:szCs w:val="22"/>
              </w:rPr>
              <w:t>m the glossary, s</w:t>
            </w:r>
            <w:r w:rsidR="006244FD" w:rsidRPr="00246809">
              <w:rPr>
                <w:szCs w:val="22"/>
              </w:rPr>
              <w:t xml:space="preserve">tudents individually or in </w:t>
            </w:r>
            <w:r w:rsidR="002C094A" w:rsidRPr="00246809">
              <w:rPr>
                <w:szCs w:val="22"/>
              </w:rPr>
              <w:t>pairs</w:t>
            </w:r>
            <w:r w:rsidR="006244FD" w:rsidRPr="00246809">
              <w:rPr>
                <w:szCs w:val="22"/>
              </w:rPr>
              <w:t xml:space="preserve">, </w:t>
            </w:r>
            <w:r w:rsidR="002C094A" w:rsidRPr="00246809">
              <w:rPr>
                <w:szCs w:val="22"/>
              </w:rPr>
              <w:t>i</w:t>
            </w:r>
            <w:r w:rsidR="00371315" w:rsidRPr="00246809">
              <w:rPr>
                <w:szCs w:val="22"/>
              </w:rPr>
              <w:t>dentify f</w:t>
            </w:r>
            <w:r w:rsidR="008B3DFF" w:rsidRPr="00246809">
              <w:rPr>
                <w:szCs w:val="22"/>
              </w:rPr>
              <w:t xml:space="preserve">ieldwork </w:t>
            </w:r>
            <w:r w:rsidR="00371315" w:rsidRPr="00246809">
              <w:rPr>
                <w:szCs w:val="22"/>
              </w:rPr>
              <w:t>opportunities</w:t>
            </w:r>
            <w:r w:rsidR="00631BBD" w:rsidRPr="00246809">
              <w:rPr>
                <w:szCs w:val="22"/>
              </w:rPr>
              <w:t xml:space="preserve"> for each glossary term</w:t>
            </w:r>
            <w:r w:rsidR="00371315" w:rsidRPr="00246809">
              <w:rPr>
                <w:szCs w:val="22"/>
              </w:rPr>
              <w:t>.</w:t>
            </w:r>
          </w:p>
          <w:p w14:paraId="2B24397E" w14:textId="40717739" w:rsidR="008B3DFF" w:rsidRPr="00246809" w:rsidRDefault="00AC46AB" w:rsidP="008B3DFF">
            <w:pPr>
              <w:rPr>
                <w:szCs w:val="22"/>
              </w:rPr>
            </w:pPr>
            <w:r w:rsidRPr="00C10D90">
              <w:rPr>
                <w:rStyle w:val="Strong"/>
              </w:rPr>
              <w:t>Optional</w:t>
            </w:r>
            <w:r w:rsidR="00C10D90">
              <w:rPr>
                <w:szCs w:val="22"/>
              </w:rPr>
              <w:t>:</w:t>
            </w:r>
            <w:r w:rsidRPr="00246809">
              <w:rPr>
                <w:szCs w:val="22"/>
              </w:rPr>
              <w:t xml:space="preserve"> </w:t>
            </w:r>
            <w:r w:rsidR="00660062">
              <w:rPr>
                <w:szCs w:val="22"/>
              </w:rPr>
              <w:t>u</w:t>
            </w:r>
            <w:r w:rsidR="00660062" w:rsidRPr="00246809">
              <w:rPr>
                <w:szCs w:val="22"/>
              </w:rPr>
              <w:t xml:space="preserve">se </w:t>
            </w:r>
            <w:r w:rsidR="00660062">
              <w:rPr>
                <w:szCs w:val="22"/>
              </w:rPr>
              <w:t>‘</w:t>
            </w:r>
            <w:r w:rsidR="008B3DFF" w:rsidRPr="00246809">
              <w:rPr>
                <w:szCs w:val="22"/>
              </w:rPr>
              <w:t xml:space="preserve">Activity </w:t>
            </w:r>
            <w:r w:rsidR="00345CA8" w:rsidRPr="00246809">
              <w:rPr>
                <w:szCs w:val="22"/>
              </w:rPr>
              <w:t>3</w:t>
            </w:r>
            <w:r w:rsidR="00137D33" w:rsidRPr="00246809">
              <w:rPr>
                <w:szCs w:val="22"/>
              </w:rPr>
              <w:t xml:space="preserve"> – </w:t>
            </w:r>
            <w:r w:rsidR="00E36FED">
              <w:rPr>
                <w:szCs w:val="22"/>
              </w:rPr>
              <w:t>i</w:t>
            </w:r>
            <w:r w:rsidR="00137D33" w:rsidRPr="00246809">
              <w:rPr>
                <w:szCs w:val="22"/>
              </w:rPr>
              <w:t>ntegrating definitions and fieldwork</w:t>
            </w:r>
            <w:r w:rsidR="00E36FED">
              <w:rPr>
                <w:szCs w:val="22"/>
              </w:rPr>
              <w:t xml:space="preserve">’ </w:t>
            </w:r>
            <w:r w:rsidR="00047200">
              <w:rPr>
                <w:szCs w:val="22"/>
              </w:rPr>
              <w:t>of the</w:t>
            </w:r>
            <w:r w:rsidR="00E36FED" w:rsidRPr="00E36FED">
              <w:rPr>
                <w:szCs w:val="22"/>
              </w:rPr>
              <w:t xml:space="preserve"> </w:t>
            </w:r>
            <w:hyperlink r:id="rId18" w:history="1">
              <w:r w:rsidR="00E36FED" w:rsidRPr="00047200">
                <w:rPr>
                  <w:rStyle w:val="Hyperlink"/>
                  <w:szCs w:val="22"/>
                </w:rPr>
                <w:t>resource booklet</w:t>
              </w:r>
            </w:hyperlink>
            <w:r w:rsidR="00E36FED">
              <w:rPr>
                <w:szCs w:val="22"/>
              </w:rPr>
              <w:t xml:space="preserve"> as an extension activity</w:t>
            </w:r>
            <w:r w:rsidR="00953E43" w:rsidRPr="00246809">
              <w:rPr>
                <w:szCs w:val="22"/>
              </w:rPr>
              <w:t>. Conclude with a summary to reinforce the main learning points.</w:t>
            </w:r>
          </w:p>
          <w:p w14:paraId="50AF8F5C" w14:textId="77777777" w:rsidR="00586CA6" w:rsidRPr="007A34D5" w:rsidRDefault="00586CA6" w:rsidP="00263B09">
            <w:pPr>
              <w:pStyle w:val="FeatureBox2"/>
              <w:rPr>
                <w:rStyle w:val="Strong"/>
              </w:rPr>
            </w:pPr>
            <w:r w:rsidRPr="007A34D5">
              <w:rPr>
                <w:rStyle w:val="Strong"/>
              </w:rPr>
              <w:t>Evidence of learning</w:t>
            </w:r>
          </w:p>
          <w:p w14:paraId="37A97D3A" w14:textId="029F2C14" w:rsidR="00686FDD" w:rsidRDefault="00213FC5" w:rsidP="00473C77">
            <w:pPr>
              <w:pStyle w:val="FeatureBox2"/>
              <w:numPr>
                <w:ilvl w:val="0"/>
                <w:numId w:val="39"/>
              </w:numPr>
              <w:ind w:left="598" w:hanging="598"/>
            </w:pPr>
            <w:r>
              <w:t>Students</w:t>
            </w:r>
            <w:r w:rsidR="000F245F">
              <w:t xml:space="preserve"> c</w:t>
            </w:r>
            <w:r w:rsidR="00E7012D">
              <w:t xml:space="preserve">an define </w:t>
            </w:r>
            <w:r>
              <w:t>sustainability</w:t>
            </w:r>
            <w:r w:rsidR="00E7012D">
              <w:t>,</w:t>
            </w:r>
            <w:r w:rsidR="00550910">
              <w:t xml:space="preserve"> </w:t>
            </w:r>
            <w:r w:rsidR="00550910" w:rsidRPr="00550910">
              <w:t>contemporary</w:t>
            </w:r>
            <w:r w:rsidR="00550910">
              <w:t xml:space="preserve"> and</w:t>
            </w:r>
            <w:r w:rsidR="00E7012D">
              <w:t xml:space="preserve"> development</w:t>
            </w:r>
            <w:r w:rsidR="00FD1378">
              <w:t>.</w:t>
            </w:r>
          </w:p>
          <w:p w14:paraId="3DE3C75C" w14:textId="7FD2DEE8" w:rsidR="00323F7B" w:rsidRPr="00BE509E" w:rsidRDefault="00323F7B" w:rsidP="00473C77">
            <w:pPr>
              <w:pStyle w:val="FeatureBox2"/>
              <w:numPr>
                <w:ilvl w:val="0"/>
                <w:numId w:val="39"/>
              </w:numPr>
              <w:ind w:left="598" w:hanging="598"/>
            </w:pPr>
            <w:r w:rsidRPr="00BE509E">
              <w:t xml:space="preserve">Students </w:t>
            </w:r>
            <w:r w:rsidR="00594A87" w:rsidRPr="00BE509E">
              <w:t xml:space="preserve">use </w:t>
            </w:r>
            <w:r w:rsidR="0063026B" w:rsidRPr="00BE509E">
              <w:t>multiple sources to define key terms</w:t>
            </w:r>
            <w:r w:rsidR="00FD1378">
              <w:t>.</w:t>
            </w:r>
          </w:p>
          <w:p w14:paraId="7BB4D409" w14:textId="57BE549A" w:rsidR="002C094A" w:rsidRPr="00BE509E" w:rsidRDefault="002C094A" w:rsidP="00473C77">
            <w:pPr>
              <w:pStyle w:val="FeatureBox2"/>
              <w:numPr>
                <w:ilvl w:val="0"/>
                <w:numId w:val="39"/>
              </w:numPr>
              <w:ind w:left="598" w:hanging="598"/>
            </w:pPr>
            <w:r>
              <w:lastRenderedPageBreak/>
              <w:t>Students can identify fieldwork opportunities</w:t>
            </w:r>
            <w:r w:rsidR="00FD1378">
              <w:t>.</w:t>
            </w:r>
          </w:p>
          <w:p w14:paraId="0E3B2735" w14:textId="07114DD6" w:rsidR="00586CA6" w:rsidRPr="00860134" w:rsidRDefault="00586CA6" w:rsidP="00BE509E">
            <w:pPr>
              <w:pStyle w:val="FeatureBox3"/>
              <w:rPr>
                <w:b/>
                <w:bCs/>
              </w:rPr>
            </w:pPr>
            <w:r w:rsidRPr="00860134">
              <w:rPr>
                <w:b/>
                <w:bCs/>
              </w:rPr>
              <w:t>Differentiation and adjustments</w:t>
            </w:r>
          </w:p>
          <w:p w14:paraId="0909FD1E" w14:textId="07119D6C" w:rsidR="003E6216" w:rsidRDefault="003E6216" w:rsidP="00473C77">
            <w:pPr>
              <w:pStyle w:val="FeatureBox3"/>
              <w:numPr>
                <w:ilvl w:val="0"/>
                <w:numId w:val="64"/>
              </w:numPr>
              <w:ind w:left="598" w:hanging="598"/>
            </w:pPr>
            <w:r>
              <w:t xml:space="preserve">Pre-teach key vocabulary and concepts related to </w:t>
            </w:r>
            <w:r w:rsidR="00925EC8">
              <w:t>the terms</w:t>
            </w:r>
            <w:r w:rsidR="003D6BD4">
              <w:t>:</w:t>
            </w:r>
            <w:r w:rsidR="00925EC8">
              <w:t xml:space="preserve"> </w:t>
            </w:r>
            <w:r w:rsidR="001666C2">
              <w:t xml:space="preserve">sustainability, </w:t>
            </w:r>
            <w:r w:rsidR="003D6BD4" w:rsidRPr="003D6BD4">
              <w:t>contemporary</w:t>
            </w:r>
            <w:r w:rsidR="003D6BD4" w:rsidRPr="003D6BD4" w:rsidDel="003D6BD4">
              <w:t xml:space="preserve"> </w:t>
            </w:r>
            <w:r w:rsidR="003D6BD4">
              <w:t xml:space="preserve">and </w:t>
            </w:r>
            <w:r w:rsidR="001666C2">
              <w:t>development</w:t>
            </w:r>
            <w:r>
              <w:t>. Ensure understanding of both technical and culturally</w:t>
            </w:r>
            <w:r w:rsidR="003D6BD4">
              <w:t>-</w:t>
            </w:r>
            <w:r>
              <w:t>based terms. Emphasise target language during discussions.</w:t>
            </w:r>
          </w:p>
          <w:p w14:paraId="65A940FF" w14:textId="3BC08E8F" w:rsidR="008B3DFF" w:rsidRPr="00213FC5" w:rsidRDefault="003F2D9E" w:rsidP="00473C77">
            <w:pPr>
              <w:pStyle w:val="FeatureBox3"/>
              <w:numPr>
                <w:ilvl w:val="0"/>
                <w:numId w:val="64"/>
              </w:numPr>
              <w:ind w:left="598" w:hanging="598"/>
              <w:rPr>
                <w:rStyle w:val="Strong"/>
                <w:b w:val="0"/>
                <w:bCs w:val="0"/>
              </w:rPr>
            </w:pPr>
            <w:r w:rsidRPr="003F2D9E">
              <w:rPr>
                <w:rStyle w:val="Strong"/>
                <w:b w:val="0"/>
                <w:bCs w:val="0"/>
              </w:rPr>
              <w:t>Option to work individually or in pairs</w:t>
            </w:r>
            <w:r>
              <w:rPr>
                <w:rStyle w:val="Strong"/>
                <w:b w:val="0"/>
                <w:bCs w:val="0"/>
              </w:rPr>
              <w:t xml:space="preserve"> on tasks</w:t>
            </w:r>
            <w:r w:rsidR="00FD1378">
              <w:rPr>
                <w:rStyle w:val="Strong"/>
                <w:b w:val="0"/>
                <w:bCs w:val="0"/>
              </w:rPr>
              <w:t>.</w:t>
            </w:r>
          </w:p>
        </w:tc>
        <w:tc>
          <w:tcPr>
            <w:tcW w:w="816" w:type="pct"/>
          </w:tcPr>
          <w:p w14:paraId="292F5DF7" w14:textId="77777777" w:rsidR="008B3DFF" w:rsidRDefault="008B3DFF" w:rsidP="00D11015"/>
        </w:tc>
      </w:tr>
      <w:bookmarkEnd w:id="40"/>
      <w:tr w:rsidR="00645923" w14:paraId="4907C8F0" w14:textId="77777777" w:rsidTr="00717394">
        <w:trPr>
          <w:cnfStyle w:val="000000010000" w:firstRow="0" w:lastRow="0" w:firstColumn="0" w:lastColumn="0" w:oddVBand="0" w:evenVBand="0" w:oddHBand="0" w:evenHBand="1" w:firstRowFirstColumn="0" w:firstRowLastColumn="0" w:lastRowFirstColumn="0" w:lastRowLastColumn="0"/>
        </w:trPr>
        <w:tc>
          <w:tcPr>
            <w:tcW w:w="1069" w:type="pct"/>
          </w:tcPr>
          <w:p w14:paraId="4E67380D" w14:textId="69472386" w:rsidR="00645923" w:rsidRPr="002810F9" w:rsidRDefault="00211011" w:rsidP="00645923">
            <w:pPr>
              <w:rPr>
                <w:rStyle w:val="Strong"/>
                <w:lang w:val="fr-FR"/>
              </w:rPr>
            </w:pPr>
            <w:r w:rsidRPr="002810F9">
              <w:rPr>
                <w:rStyle w:val="Strong"/>
                <w:lang w:val="fr-FR"/>
              </w:rPr>
              <w:lastRenderedPageBreak/>
              <w:t xml:space="preserve">GE-12-01, </w:t>
            </w:r>
            <w:r w:rsidR="00645923" w:rsidRPr="002810F9">
              <w:rPr>
                <w:rStyle w:val="Strong"/>
                <w:lang w:val="fr-FR"/>
              </w:rPr>
              <w:t>GE-12-0</w:t>
            </w:r>
            <w:r w:rsidR="00D34242" w:rsidRPr="002810F9">
              <w:rPr>
                <w:rStyle w:val="Strong"/>
                <w:lang w:val="fr-FR"/>
              </w:rPr>
              <w:t>5</w:t>
            </w:r>
            <w:r w:rsidR="001A21F6" w:rsidRPr="002810F9">
              <w:rPr>
                <w:rStyle w:val="Strong"/>
                <w:lang w:val="fr-FR"/>
              </w:rPr>
              <w:t xml:space="preserve">, </w:t>
            </w:r>
            <w:r w:rsidR="00645923" w:rsidRPr="002810F9">
              <w:rPr>
                <w:rStyle w:val="Strong"/>
                <w:lang w:val="fr-FR"/>
              </w:rPr>
              <w:t>GE-12-07</w:t>
            </w:r>
            <w:r w:rsidR="001A21F6" w:rsidRPr="002810F9">
              <w:rPr>
                <w:rStyle w:val="Strong"/>
                <w:lang w:val="fr-FR"/>
              </w:rPr>
              <w:t xml:space="preserve">, </w:t>
            </w:r>
            <w:r w:rsidR="00645923" w:rsidRPr="002810F9">
              <w:rPr>
                <w:rStyle w:val="Strong"/>
                <w:lang w:val="fr-FR"/>
              </w:rPr>
              <w:t>GE-12-08</w:t>
            </w:r>
          </w:p>
          <w:p w14:paraId="2DB493E8" w14:textId="77777777" w:rsidR="00645923" w:rsidRDefault="00645923" w:rsidP="008654C8">
            <w:pPr>
              <w:pStyle w:val="ListBullet"/>
            </w:pPr>
            <w:r>
              <w:t xml:space="preserve">Sustainability and sustainable development, including </w:t>
            </w:r>
            <w:r w:rsidRPr="008654C8">
              <w:rPr>
                <w:rStyle w:val="Strong"/>
              </w:rPr>
              <w:t xml:space="preserve">pillars of sustainability – social, economic, environmental and </w:t>
            </w:r>
            <w:r w:rsidRPr="008654C8">
              <w:rPr>
                <w:rStyle w:val="Strong"/>
              </w:rPr>
              <w:lastRenderedPageBreak/>
              <w:t>cultural</w:t>
            </w:r>
          </w:p>
          <w:p w14:paraId="039B02CD" w14:textId="34A57E1A" w:rsidR="00645923" w:rsidRPr="00A2204C" w:rsidRDefault="00645923" w:rsidP="00645923">
            <w:pPr>
              <w:pStyle w:val="FeatureBox3"/>
              <w:rPr>
                <w:rStyle w:val="Strong"/>
              </w:rPr>
            </w:pPr>
            <w:r w:rsidRPr="00A2204C">
              <w:rPr>
                <w:rStyle w:val="Strong"/>
              </w:rPr>
              <w:t xml:space="preserve">Geographical </w:t>
            </w:r>
            <w:r w:rsidR="00A2204C">
              <w:rPr>
                <w:rStyle w:val="Strong"/>
              </w:rPr>
              <w:t>tools/</w:t>
            </w:r>
            <w:r w:rsidRPr="00A2204C">
              <w:rPr>
                <w:rStyle w:val="Strong"/>
              </w:rPr>
              <w:t>skills</w:t>
            </w:r>
          </w:p>
          <w:p w14:paraId="6CC72BF1" w14:textId="77777777" w:rsidR="00645923" w:rsidRDefault="00645923" w:rsidP="00A2204C">
            <w:pPr>
              <w:pStyle w:val="FeatureBox3"/>
              <w:numPr>
                <w:ilvl w:val="0"/>
                <w:numId w:val="39"/>
              </w:numPr>
              <w:ind w:left="599" w:hanging="599"/>
            </w:pPr>
            <w:r>
              <w:t>Use and interpret bar, column, line, compound and composite graphs</w:t>
            </w:r>
          </w:p>
          <w:p w14:paraId="2FEDA29B" w14:textId="77777777" w:rsidR="00645923" w:rsidRDefault="00645923" w:rsidP="00A2204C">
            <w:pPr>
              <w:pStyle w:val="FeatureBox3"/>
              <w:numPr>
                <w:ilvl w:val="0"/>
                <w:numId w:val="39"/>
              </w:numPr>
              <w:ind w:left="599" w:hanging="599"/>
            </w:pPr>
            <w:r>
              <w:t>Draw bar graphs</w:t>
            </w:r>
          </w:p>
          <w:p w14:paraId="4A83D712" w14:textId="77777777" w:rsidR="00645923" w:rsidRDefault="00645923" w:rsidP="00A2204C">
            <w:pPr>
              <w:pStyle w:val="FeatureBox3"/>
              <w:numPr>
                <w:ilvl w:val="0"/>
                <w:numId w:val="39"/>
              </w:numPr>
              <w:ind w:left="599" w:hanging="599"/>
            </w:pPr>
            <w:r>
              <w:t>Interpret choropleth maps</w:t>
            </w:r>
          </w:p>
          <w:p w14:paraId="7DDF3062" w14:textId="77777777" w:rsidR="00645923" w:rsidRDefault="00645923" w:rsidP="00A2204C">
            <w:pPr>
              <w:pStyle w:val="FeatureBox3"/>
              <w:numPr>
                <w:ilvl w:val="0"/>
                <w:numId w:val="39"/>
              </w:numPr>
              <w:ind w:left="599" w:hanging="599"/>
            </w:pPr>
            <w:r>
              <w:t>Calculate percentage change</w:t>
            </w:r>
          </w:p>
          <w:p w14:paraId="252ED714" w14:textId="77777777" w:rsidR="00645923" w:rsidRDefault="00645923" w:rsidP="00A2204C">
            <w:pPr>
              <w:pStyle w:val="FeatureBox3"/>
              <w:numPr>
                <w:ilvl w:val="0"/>
                <w:numId w:val="39"/>
              </w:numPr>
              <w:ind w:left="599" w:hanging="599"/>
            </w:pPr>
            <w:r>
              <w:t>Clustered column graph</w:t>
            </w:r>
          </w:p>
          <w:p w14:paraId="10FDDA55" w14:textId="77777777" w:rsidR="00645923" w:rsidRDefault="00645923" w:rsidP="00A2204C">
            <w:pPr>
              <w:pStyle w:val="FeatureBox3"/>
              <w:numPr>
                <w:ilvl w:val="0"/>
                <w:numId w:val="39"/>
              </w:numPr>
              <w:ind w:left="599" w:hanging="599"/>
            </w:pPr>
            <w:r>
              <w:t>Latitude and Longitude</w:t>
            </w:r>
          </w:p>
          <w:p w14:paraId="4605E3AF" w14:textId="34652018" w:rsidR="00645923" w:rsidRPr="4DE0AA9D" w:rsidRDefault="007701E5" w:rsidP="00A2204C">
            <w:pPr>
              <w:pStyle w:val="FeatureBox3"/>
              <w:numPr>
                <w:ilvl w:val="0"/>
                <w:numId w:val="39"/>
              </w:numPr>
              <w:ind w:left="599" w:hanging="599"/>
              <w:rPr>
                <w:rStyle w:val="Strong"/>
              </w:rPr>
            </w:pPr>
            <w:r>
              <w:t>Various types of</w:t>
            </w:r>
            <w:r w:rsidR="00645923">
              <w:t xml:space="preserve"> </w:t>
            </w:r>
            <w:r w:rsidR="00645923">
              <w:lastRenderedPageBreak/>
              <w:t>photos</w:t>
            </w:r>
          </w:p>
        </w:tc>
        <w:tc>
          <w:tcPr>
            <w:tcW w:w="3115" w:type="pct"/>
          </w:tcPr>
          <w:p w14:paraId="64F3B73F" w14:textId="691279AC" w:rsidR="00A700A9" w:rsidRDefault="00F75EA9" w:rsidP="004B4372">
            <w:r w:rsidRPr="00F75EA9">
              <w:lastRenderedPageBreak/>
              <w:t>Begin by clearly explaining the learning objective.</w:t>
            </w:r>
            <w:r>
              <w:t xml:space="preserve"> </w:t>
            </w:r>
            <w:r w:rsidR="000049AD">
              <w:t xml:space="preserve">Teacher introduces </w:t>
            </w:r>
            <w:r w:rsidR="00633311">
              <w:t xml:space="preserve">the </w:t>
            </w:r>
            <w:r w:rsidR="000049AD">
              <w:t>Pillars of sustainability</w:t>
            </w:r>
            <w:r w:rsidR="001773AB">
              <w:t xml:space="preserve"> by a</w:t>
            </w:r>
            <w:r w:rsidR="00645923">
              <w:t>ccess</w:t>
            </w:r>
            <w:r w:rsidR="001773AB">
              <w:t>ing</w:t>
            </w:r>
            <w:r w:rsidR="00645923">
              <w:t xml:space="preserve"> </w:t>
            </w:r>
            <w:hyperlink r:id="rId19">
              <w:bookmarkStart w:id="41" w:name="_Hlk179529902"/>
              <w:r w:rsidR="00AB5BC3">
                <w:rPr>
                  <w:rStyle w:val="Hyperlink"/>
                  <w:rFonts w:eastAsia="Arial"/>
                  <w:szCs w:val="22"/>
                </w:rPr>
                <w:t xml:space="preserve">Four Pillars of Sustainability: Building a New And Balanced Future </w:t>
              </w:r>
              <w:r w:rsidR="00900E1E">
                <w:rPr>
                  <w:rStyle w:val="Hyperlink"/>
                  <w:rFonts w:eastAsia="Arial"/>
                  <w:szCs w:val="22"/>
                </w:rPr>
                <w:t xml:space="preserve">– </w:t>
              </w:r>
              <w:r w:rsidR="00AB5BC3">
                <w:rPr>
                  <w:rStyle w:val="Hyperlink"/>
                  <w:rFonts w:eastAsia="Arial"/>
                  <w:szCs w:val="22"/>
                </w:rPr>
                <w:t>G</w:t>
              </w:r>
              <w:r w:rsidR="00900E1E">
                <w:rPr>
                  <w:rStyle w:val="Hyperlink"/>
                  <w:rFonts w:eastAsia="Arial"/>
                  <w:szCs w:val="22"/>
                </w:rPr>
                <w:t>l</w:t>
              </w:r>
              <w:r w:rsidR="00900E1E">
                <w:rPr>
                  <w:rStyle w:val="Hyperlink"/>
                  <w:rFonts w:eastAsia="Arial"/>
                </w:rPr>
                <w:t xml:space="preserve">obal </w:t>
              </w:r>
              <w:r w:rsidR="00AB5BC3">
                <w:rPr>
                  <w:rStyle w:val="Hyperlink"/>
                  <w:rFonts w:eastAsia="Arial"/>
                  <w:szCs w:val="22"/>
                </w:rPr>
                <w:t>S</w:t>
              </w:r>
              <w:r w:rsidR="00900E1E">
                <w:rPr>
                  <w:rStyle w:val="Hyperlink"/>
                  <w:rFonts w:eastAsia="Arial"/>
                  <w:szCs w:val="22"/>
                </w:rPr>
                <w:t>u</w:t>
              </w:r>
              <w:r w:rsidR="00900E1E">
                <w:rPr>
                  <w:rStyle w:val="Hyperlink"/>
                  <w:rFonts w:eastAsia="Arial"/>
                </w:rPr>
                <w:t>stainable Magazine (</w:t>
              </w:r>
              <w:r w:rsidR="004B4372">
                <w:rPr>
                  <w:rStyle w:val="Hyperlink"/>
                  <w:rFonts w:eastAsia="Arial"/>
                </w:rPr>
                <w:t>GSM)</w:t>
              </w:r>
              <w:bookmarkEnd w:id="41"/>
              <w:r w:rsidR="00AB5BC3" w:rsidRPr="00A3794D">
                <w:t>.</w:t>
              </w:r>
            </w:hyperlink>
            <w:r w:rsidR="00DC2E5D">
              <w:t xml:space="preserve"> U</w:t>
            </w:r>
            <w:r w:rsidR="0019733F" w:rsidRPr="0019733F">
              <w:t>se visual aids to reinforce key points during the explanation</w:t>
            </w:r>
            <w:r w:rsidR="00F3254E">
              <w:t xml:space="preserve"> and break down complex concepts into smaller</w:t>
            </w:r>
            <w:r w:rsidR="00A700A9">
              <w:t>, manageable parts</w:t>
            </w:r>
            <w:r w:rsidR="0019733F" w:rsidRPr="0019733F">
              <w:t>.</w:t>
            </w:r>
          </w:p>
          <w:p w14:paraId="7D0B1A27" w14:textId="45973629" w:rsidR="00645923" w:rsidRDefault="00AD5438" w:rsidP="004B4372">
            <w:r>
              <w:t>Students access</w:t>
            </w:r>
            <w:r w:rsidR="0085634F" w:rsidRPr="0085634F">
              <w:t xml:space="preserve"> Four Pillars of Sustainability: Building a New And Balanced Future – Global Sustainable Magazine (GSM)</w:t>
            </w:r>
            <w:r w:rsidR="0085634F">
              <w:t xml:space="preserve"> </w:t>
            </w:r>
            <w:r w:rsidR="00F471F1">
              <w:t>and answer</w:t>
            </w:r>
            <w:r w:rsidR="00370BFD">
              <w:t>:</w:t>
            </w:r>
          </w:p>
          <w:p w14:paraId="095FE43C" w14:textId="01810BF2" w:rsidR="00370BFD" w:rsidRDefault="00370BFD" w:rsidP="004B4372">
            <w:pPr>
              <w:pStyle w:val="ListBullet"/>
            </w:pPr>
            <w:r>
              <w:t xml:space="preserve">What are the </w:t>
            </w:r>
            <w:r w:rsidR="0076038F">
              <w:t>pillars</w:t>
            </w:r>
            <w:r>
              <w:t xml:space="preserve"> of </w:t>
            </w:r>
            <w:r w:rsidR="0076038F">
              <w:t>sustainability</w:t>
            </w:r>
            <w:r>
              <w:t>?</w:t>
            </w:r>
          </w:p>
          <w:p w14:paraId="33AFAEA4" w14:textId="22142F30" w:rsidR="00370BFD" w:rsidRDefault="00370BFD" w:rsidP="004B4372">
            <w:pPr>
              <w:pStyle w:val="ListBullet"/>
            </w:pPr>
            <w:r>
              <w:lastRenderedPageBreak/>
              <w:t>What is social sustainability?</w:t>
            </w:r>
          </w:p>
          <w:p w14:paraId="221D9788" w14:textId="7D6FE847" w:rsidR="00370BFD" w:rsidRDefault="00370BFD" w:rsidP="004B4372">
            <w:pPr>
              <w:pStyle w:val="ListBullet"/>
            </w:pPr>
            <w:r>
              <w:t xml:space="preserve">What is </w:t>
            </w:r>
            <w:r w:rsidR="0076038F">
              <w:t>economic sustainability?</w:t>
            </w:r>
          </w:p>
          <w:p w14:paraId="26519C48" w14:textId="66A1B111" w:rsidR="0076038F" w:rsidRDefault="0076038F" w:rsidP="004B4372">
            <w:pPr>
              <w:pStyle w:val="ListBullet"/>
            </w:pPr>
            <w:r>
              <w:t xml:space="preserve">What </w:t>
            </w:r>
            <w:r w:rsidR="0019031B">
              <w:t>is</w:t>
            </w:r>
            <w:r>
              <w:t xml:space="preserve"> environmental sustainability?</w:t>
            </w:r>
          </w:p>
          <w:p w14:paraId="37617D3E" w14:textId="58031205" w:rsidR="0076038F" w:rsidRDefault="0076038F" w:rsidP="004B4372">
            <w:pPr>
              <w:pStyle w:val="ListBullet"/>
            </w:pPr>
            <w:r>
              <w:t>What is cultural sustainability?</w:t>
            </w:r>
          </w:p>
          <w:p w14:paraId="2F1F8179" w14:textId="292FAC63" w:rsidR="00FA6A8F" w:rsidRPr="00FB0DBA" w:rsidRDefault="00A115D6" w:rsidP="004B4372">
            <w:r>
              <w:t>Students complete</w:t>
            </w:r>
            <w:r w:rsidR="00595F7E">
              <w:t xml:space="preserve"> </w:t>
            </w:r>
            <w:r w:rsidR="00C447A1">
              <w:t>‘</w:t>
            </w:r>
            <w:r>
              <w:t xml:space="preserve">Activity </w:t>
            </w:r>
            <w:r w:rsidR="00BE25D1">
              <w:t>4</w:t>
            </w:r>
            <w:r w:rsidR="00137D33">
              <w:t xml:space="preserve"> </w:t>
            </w:r>
            <w:r w:rsidR="00C447A1">
              <w:t xml:space="preserve">– pillars </w:t>
            </w:r>
            <w:r w:rsidR="00137D33">
              <w:t>of sustainability</w:t>
            </w:r>
            <w:r w:rsidR="00C447A1">
              <w:t>’</w:t>
            </w:r>
            <w:r w:rsidR="00137D33">
              <w:t xml:space="preserve"> </w:t>
            </w:r>
            <w:r>
              <w:t xml:space="preserve">in the </w:t>
            </w:r>
            <w:r w:rsidR="00595F7E">
              <w:t>resource booklet</w:t>
            </w:r>
            <w:r w:rsidR="0056772A">
              <w:t>.</w:t>
            </w:r>
          </w:p>
          <w:p w14:paraId="36E9E340" w14:textId="143C1B08" w:rsidR="00BC1ED8" w:rsidRDefault="00BC1ED8" w:rsidP="00A2204C">
            <w:r w:rsidRPr="0032329D">
              <w:t xml:space="preserve">Circulate the room to monitor progress and </w:t>
            </w:r>
            <w:proofErr w:type="gramStart"/>
            <w:r w:rsidRPr="0032329D">
              <w:t>provide assistance</w:t>
            </w:r>
            <w:proofErr w:type="gramEnd"/>
            <w:r>
              <w:t xml:space="preserve"> where needed</w:t>
            </w:r>
            <w:r w:rsidRPr="0032329D">
              <w:t>.</w:t>
            </w:r>
            <w:r>
              <w:t xml:space="preserve"> </w:t>
            </w:r>
            <w:r w:rsidRPr="003A7E41">
              <w:t>Give immediate feedback to correct errors and reinforce success.</w:t>
            </w:r>
          </w:p>
          <w:p w14:paraId="44C10E75" w14:textId="26A8C7D0" w:rsidR="00B53EBD" w:rsidRDefault="00544C95" w:rsidP="00A2204C">
            <w:pPr>
              <w:rPr>
                <w:rFonts w:eastAsia="Times New Roman"/>
                <w:lang w:eastAsia="en-AU"/>
              </w:rPr>
            </w:pPr>
            <w:r>
              <w:t>Students</w:t>
            </w:r>
            <w:r w:rsidR="005E5DE0">
              <w:t xml:space="preserve"> identify the pillars of sustainability and group issues under each of the 4 pillars</w:t>
            </w:r>
            <w:r w:rsidR="00B53EBD">
              <w:t>.</w:t>
            </w:r>
          </w:p>
          <w:p w14:paraId="34E065DB" w14:textId="5AF69B28" w:rsidR="00B53EBD" w:rsidRPr="00B53EBD" w:rsidRDefault="00B53EBD" w:rsidP="00A2204C">
            <w:pPr>
              <w:pStyle w:val="ListBullet"/>
            </w:pPr>
            <w:r w:rsidRPr="00C67704">
              <w:rPr>
                <w:rStyle w:val="Strong"/>
              </w:rPr>
              <w:t>Social sustainability</w:t>
            </w:r>
            <w:r w:rsidR="002627DF">
              <w:t>:</w:t>
            </w:r>
            <w:r w:rsidRPr="00B53EBD">
              <w:t xml:space="preserve"> equity, social justice, education, health and community engagement</w:t>
            </w:r>
          </w:p>
          <w:p w14:paraId="1FB05129" w14:textId="41AB2C8A" w:rsidR="00B53EBD" w:rsidRPr="00B53EBD" w:rsidRDefault="00B53EBD" w:rsidP="00A2204C">
            <w:pPr>
              <w:pStyle w:val="ListBullet"/>
            </w:pPr>
            <w:r w:rsidRPr="00C67704">
              <w:rPr>
                <w:rStyle w:val="Strong"/>
              </w:rPr>
              <w:t>Economic sustainability</w:t>
            </w:r>
            <w:r w:rsidR="002627DF">
              <w:t>:</w:t>
            </w:r>
            <w:r w:rsidRPr="00B53EBD">
              <w:t xml:space="preserve"> economic growth, job creation, fair trade and economic policies</w:t>
            </w:r>
          </w:p>
          <w:p w14:paraId="4A265A20" w14:textId="592302E1" w:rsidR="00B53EBD" w:rsidRPr="00B53EBD" w:rsidRDefault="00B53EBD" w:rsidP="00A2204C">
            <w:pPr>
              <w:pStyle w:val="ListBullet"/>
            </w:pPr>
            <w:r w:rsidRPr="00C67704">
              <w:rPr>
                <w:rStyle w:val="Strong"/>
              </w:rPr>
              <w:t>Environmental sustainability</w:t>
            </w:r>
            <w:r w:rsidR="002627DF">
              <w:t>:</w:t>
            </w:r>
            <w:r w:rsidRPr="00B53EBD">
              <w:t xml:space="preserve"> biodiversity, climate change, resource management and conservation efforts</w:t>
            </w:r>
          </w:p>
          <w:p w14:paraId="3AC1A6F1" w14:textId="2218DAA9" w:rsidR="005E5DE0" w:rsidRDefault="00B53EBD" w:rsidP="00A2204C">
            <w:pPr>
              <w:pStyle w:val="ListBullet"/>
            </w:pPr>
            <w:r w:rsidRPr="00C67704">
              <w:rPr>
                <w:rStyle w:val="Strong"/>
              </w:rPr>
              <w:lastRenderedPageBreak/>
              <w:t>Cultural sustainability</w:t>
            </w:r>
            <w:r w:rsidR="002627DF">
              <w:t>:</w:t>
            </w:r>
            <w:r w:rsidRPr="00B53EBD">
              <w:t xml:space="preserve"> cultural heritage, diversity, traditions and arts</w:t>
            </w:r>
            <w:r w:rsidR="00FD1378">
              <w:t>.</w:t>
            </w:r>
          </w:p>
          <w:p w14:paraId="72B70D84" w14:textId="32633191" w:rsidR="005E5DE0" w:rsidRPr="00A2204C" w:rsidRDefault="0045350D" w:rsidP="00A2204C">
            <w:r>
              <w:t>Students</w:t>
            </w:r>
            <w:r w:rsidR="00F21A92">
              <w:t xml:space="preserve"> access various online tools to investigate geographical inquiry</w:t>
            </w:r>
            <w:r w:rsidR="00884E68">
              <w:t xml:space="preserve"> skills and tools </w:t>
            </w:r>
            <w:r w:rsidR="00B548E5">
              <w:t>when</w:t>
            </w:r>
            <w:r w:rsidR="00884E68">
              <w:t xml:space="preserve"> analysing the pillars of </w:t>
            </w:r>
            <w:r>
              <w:t>sustainability</w:t>
            </w:r>
            <w:r w:rsidR="00884E68">
              <w:t>.</w:t>
            </w:r>
            <w:r w:rsidR="00C61A5E">
              <w:t xml:space="preserve"> </w:t>
            </w:r>
            <w:r w:rsidR="00403C72" w:rsidRPr="00403C72">
              <w:t>Provide guided practice, offering support as students work through examples.</w:t>
            </w:r>
            <w:r w:rsidR="00403C72">
              <w:t xml:space="preserve"> </w:t>
            </w:r>
            <w:r w:rsidR="006F7F8D">
              <w:t xml:space="preserve">Students complete </w:t>
            </w:r>
            <w:r w:rsidR="00036A94">
              <w:t>‘</w:t>
            </w:r>
            <w:r w:rsidR="006F7F8D">
              <w:t xml:space="preserve">Activity </w:t>
            </w:r>
            <w:r w:rsidR="005A5BE9">
              <w:t>5</w:t>
            </w:r>
            <w:r w:rsidR="006F7F8D">
              <w:t xml:space="preserve"> </w:t>
            </w:r>
            <w:r w:rsidR="008E3A5E">
              <w:t xml:space="preserve">– </w:t>
            </w:r>
            <w:r w:rsidR="00BA7E75">
              <w:t xml:space="preserve">pillars </w:t>
            </w:r>
            <w:r w:rsidR="008E3A5E">
              <w:t>of sustainability and geographical inquiry skills and tools</w:t>
            </w:r>
            <w:r w:rsidR="00BA7E75">
              <w:t>’</w:t>
            </w:r>
            <w:r w:rsidR="008E3A5E">
              <w:t xml:space="preserve"> </w:t>
            </w:r>
            <w:r w:rsidR="006F7F8D">
              <w:t>in the</w:t>
            </w:r>
            <w:r w:rsidR="00CA2AF6">
              <w:t xml:space="preserve"> resource booklet</w:t>
            </w:r>
            <w:r w:rsidR="00814040">
              <w:t xml:space="preserve">. Suitable </w:t>
            </w:r>
            <w:r w:rsidR="6EC5B3A3">
              <w:t>website</w:t>
            </w:r>
            <w:r w:rsidR="16063F9D">
              <w:t>s</w:t>
            </w:r>
            <w:r w:rsidR="00814040">
              <w:t xml:space="preserve"> include</w:t>
            </w:r>
            <w:r w:rsidR="00E23D63">
              <w:t xml:space="preserve">: </w:t>
            </w:r>
            <w:hyperlink r:id="rId20">
              <w:r w:rsidR="00063C29">
                <w:rPr>
                  <w:rStyle w:val="Hyperlink"/>
                  <w:rFonts w:eastAsia="Arial"/>
                </w:rPr>
                <w:t>World Health Statistics</w:t>
              </w:r>
            </w:hyperlink>
            <w:r w:rsidR="00E23D63" w:rsidRPr="00A30CC8">
              <w:rPr>
                <w:rStyle w:val="Hyperlink"/>
                <w:rFonts w:eastAsia="Arial"/>
                <w:color w:val="auto"/>
                <w:u w:val="none"/>
              </w:rPr>
              <w:t xml:space="preserve">, </w:t>
            </w:r>
            <w:hyperlink r:id="rId21">
              <w:r w:rsidR="00063C29">
                <w:rPr>
                  <w:rStyle w:val="Hyperlink"/>
                  <w:rFonts w:eastAsia="Arial"/>
                </w:rPr>
                <w:t>Everything You Need To Know About Fairtrade | AU &amp; NZ | Fairtrade Australia New Zealand</w:t>
              </w:r>
            </w:hyperlink>
            <w:r w:rsidR="00F128A6" w:rsidRPr="00A30CC8">
              <w:rPr>
                <w:rStyle w:val="Hyperlink"/>
                <w:rFonts w:eastAsia="Arial"/>
                <w:color w:val="auto"/>
                <w:u w:val="none"/>
              </w:rPr>
              <w:t xml:space="preserve">, </w:t>
            </w:r>
            <w:hyperlink r:id="rId22">
              <w:r w:rsidR="00E53D95" w:rsidRPr="70C1BBB5">
                <w:rPr>
                  <w:rStyle w:val="Hyperlink"/>
                  <w:rFonts w:eastAsia="Arial"/>
                </w:rPr>
                <w:t>Fairtrade Premium spending on the SDGs</w:t>
              </w:r>
            </w:hyperlink>
            <w:r w:rsidR="00E53D95" w:rsidRPr="00A30CC8">
              <w:rPr>
                <w:rStyle w:val="Hyperlink"/>
                <w:rFonts w:eastAsia="Arial"/>
                <w:color w:val="auto"/>
                <w:u w:val="none"/>
              </w:rPr>
              <w:t xml:space="preserve">, </w:t>
            </w:r>
            <w:hyperlink r:id="rId23">
              <w:r w:rsidR="00335714" w:rsidRPr="70C1BBB5">
                <w:rPr>
                  <w:rStyle w:val="Hyperlink"/>
                  <w:rFonts w:eastAsia="Arial"/>
                </w:rPr>
                <w:t>Fairtrade Impact Map</w:t>
              </w:r>
            </w:hyperlink>
            <w:r w:rsidR="00335714" w:rsidRPr="00A30CC8">
              <w:rPr>
                <w:rStyle w:val="Hyperlink"/>
                <w:rFonts w:eastAsia="Arial"/>
                <w:color w:val="auto"/>
                <w:u w:val="none"/>
              </w:rPr>
              <w:t xml:space="preserve">, </w:t>
            </w:r>
            <w:hyperlink r:id="rId24">
              <w:r w:rsidR="004512C9" w:rsidRPr="70C1BBB5">
                <w:rPr>
                  <w:rStyle w:val="Hyperlink"/>
                  <w:rFonts w:eastAsia="Arial"/>
                </w:rPr>
                <w:t xml:space="preserve">What Are Biodiversity Distribution Maps? </w:t>
              </w:r>
              <w:r w:rsidR="00EE1CBE">
                <w:rPr>
                  <w:rStyle w:val="Hyperlink"/>
                  <w:rFonts w:eastAsia="Arial"/>
                </w:rPr>
                <w:t>–</w:t>
              </w:r>
              <w:r w:rsidR="00EE1CBE" w:rsidRPr="70C1BBB5">
                <w:rPr>
                  <w:rStyle w:val="Hyperlink"/>
                  <w:rFonts w:eastAsia="Arial"/>
                </w:rPr>
                <w:t xml:space="preserve"> </w:t>
              </w:r>
              <w:r w:rsidR="004512C9" w:rsidRPr="70C1BBB5">
                <w:rPr>
                  <w:rStyle w:val="Hyperlink"/>
                  <w:rFonts w:eastAsia="Arial"/>
                </w:rPr>
                <w:t>My Animals</w:t>
              </w:r>
            </w:hyperlink>
            <w:r w:rsidR="00D62D9D">
              <w:rPr>
                <w:rStyle w:val="Hyperlink"/>
                <w:rFonts w:eastAsia="Arial"/>
              </w:rPr>
              <w:t>,</w:t>
            </w:r>
            <w:r w:rsidR="0083682A" w:rsidRPr="00EE1CBE">
              <w:t xml:space="preserve"> </w:t>
            </w:r>
            <w:hyperlink r:id="rId25" w:history="1">
              <w:r w:rsidR="00D62D9D" w:rsidRPr="00D62D9D">
                <w:rPr>
                  <w:rStyle w:val="Hyperlink"/>
                </w:rPr>
                <w:t>World health statistics 2024: monitoring health for the SDGs, sustainable development goals</w:t>
              </w:r>
            </w:hyperlink>
            <w:r w:rsidR="00D62D9D">
              <w:t xml:space="preserve">, </w:t>
            </w:r>
            <w:hyperlink r:id="rId26" w:history="1">
              <w:r w:rsidR="00D62D9D" w:rsidRPr="00D62D9D">
                <w:rPr>
                  <w:rStyle w:val="Hyperlink"/>
                </w:rPr>
                <w:t>Glossary | UNESCO Institute of Statistics (UIS)</w:t>
              </w:r>
            </w:hyperlink>
            <w:r w:rsidR="00D62D9D" w:rsidRPr="00D62D9D">
              <w:t xml:space="preserve"> </w:t>
            </w:r>
            <w:r w:rsidR="0083682A" w:rsidRPr="0083682A">
              <w:rPr>
                <w:rStyle w:val="Hyperlink"/>
                <w:rFonts w:eastAsia="Arial"/>
                <w:color w:val="auto"/>
                <w:u w:val="none"/>
              </w:rPr>
              <w:t>and</w:t>
            </w:r>
            <w:r w:rsidR="004512C9">
              <w:rPr>
                <w:rStyle w:val="Hyperlink"/>
                <w:rFonts w:eastAsia="Arial"/>
              </w:rPr>
              <w:t xml:space="preserve"> </w:t>
            </w:r>
            <w:hyperlink r:id="rId27">
              <w:r w:rsidR="00750E88">
                <w:rPr>
                  <w:rStyle w:val="Hyperlink"/>
                  <w:rFonts w:eastAsia="Arial"/>
                </w:rPr>
                <w:t xml:space="preserve">UNESCO World Heritage Centre </w:t>
              </w:r>
              <w:r w:rsidR="00EE1CBE">
                <w:rPr>
                  <w:rStyle w:val="Hyperlink"/>
                  <w:rFonts w:eastAsia="Arial"/>
                </w:rPr>
                <w:t xml:space="preserve">– </w:t>
              </w:r>
              <w:r w:rsidR="00750E88">
                <w:rPr>
                  <w:rStyle w:val="Hyperlink"/>
                  <w:rFonts w:eastAsia="Arial"/>
                </w:rPr>
                <w:t>World Heritage List</w:t>
              </w:r>
            </w:hyperlink>
            <w:r w:rsidR="0002218F" w:rsidRPr="0002218F">
              <w:t>.</w:t>
            </w:r>
          </w:p>
          <w:p w14:paraId="45930FF4" w14:textId="644F214D" w:rsidR="007D29DD" w:rsidRPr="00FB0DBA" w:rsidRDefault="007D29DD" w:rsidP="0002218F">
            <w:r w:rsidRPr="007D29DD">
              <w:t>Conclude with a summary to reinforce the main learning points.</w:t>
            </w:r>
          </w:p>
          <w:p w14:paraId="10E54E4C" w14:textId="77777777" w:rsidR="00645923" w:rsidRPr="0002218F" w:rsidRDefault="00645923" w:rsidP="006657A4">
            <w:pPr>
              <w:pStyle w:val="FeatureBox2"/>
              <w:rPr>
                <w:rStyle w:val="Strong"/>
              </w:rPr>
            </w:pPr>
            <w:r w:rsidRPr="0002218F">
              <w:rPr>
                <w:rStyle w:val="Strong"/>
              </w:rPr>
              <w:t>Evidence of learning</w:t>
            </w:r>
          </w:p>
          <w:p w14:paraId="4A1C5129" w14:textId="4551791A" w:rsidR="00645923" w:rsidRPr="00A245FC" w:rsidRDefault="00645923" w:rsidP="00473C77">
            <w:pPr>
              <w:pStyle w:val="FeatureBox2"/>
              <w:numPr>
                <w:ilvl w:val="0"/>
                <w:numId w:val="62"/>
              </w:numPr>
              <w:ind w:left="598" w:hanging="598"/>
            </w:pPr>
            <w:r>
              <w:t xml:space="preserve">Students can identify and explain the </w:t>
            </w:r>
            <w:r w:rsidR="0002218F">
              <w:t xml:space="preserve">4 </w:t>
            </w:r>
            <w:r>
              <w:t>pillars of sustainability</w:t>
            </w:r>
            <w:r w:rsidR="00750E88">
              <w:t>.</w:t>
            </w:r>
          </w:p>
          <w:p w14:paraId="6844926C" w14:textId="6005C5F6" w:rsidR="00645923" w:rsidRPr="00A245FC" w:rsidRDefault="00645923" w:rsidP="00473C77">
            <w:pPr>
              <w:pStyle w:val="FeatureBox2"/>
              <w:numPr>
                <w:ilvl w:val="0"/>
                <w:numId w:val="62"/>
              </w:numPr>
              <w:ind w:left="598" w:hanging="598"/>
            </w:pPr>
            <w:r w:rsidRPr="00A245FC">
              <w:t>Students successfully complete various skills exercises</w:t>
            </w:r>
            <w:r w:rsidR="00750E88">
              <w:t>.</w:t>
            </w:r>
          </w:p>
          <w:p w14:paraId="3BE4205B" w14:textId="77777777" w:rsidR="00645923" w:rsidRPr="0002218F" w:rsidRDefault="00645923" w:rsidP="00645923">
            <w:pPr>
              <w:pStyle w:val="FeatureBox3"/>
              <w:rPr>
                <w:rStyle w:val="Strong"/>
              </w:rPr>
            </w:pPr>
            <w:r w:rsidRPr="0002218F">
              <w:rPr>
                <w:rStyle w:val="Strong"/>
              </w:rPr>
              <w:lastRenderedPageBreak/>
              <w:t>Differentiation and adjustments</w:t>
            </w:r>
          </w:p>
          <w:p w14:paraId="580D0FCE" w14:textId="4B8E00B2" w:rsidR="002C7F58" w:rsidRDefault="002C7F58" w:rsidP="006657A4">
            <w:pPr>
              <w:pStyle w:val="FeatureBox3"/>
              <w:numPr>
                <w:ilvl w:val="0"/>
                <w:numId w:val="63"/>
              </w:numPr>
              <w:ind w:left="462" w:hanging="462"/>
            </w:pPr>
            <w:r>
              <w:t>Introduce each type of graph by providing clear, step-by-step instructions on their purpose and application. Allow students time to practi</w:t>
            </w:r>
            <w:r w:rsidR="008F1616">
              <w:t>s</w:t>
            </w:r>
            <w:r>
              <w:t>e constructing and interpreting a selected graph type.</w:t>
            </w:r>
          </w:p>
          <w:p w14:paraId="08242D67" w14:textId="21B89D05" w:rsidR="002C7F58" w:rsidRDefault="002C7F58" w:rsidP="006657A4">
            <w:pPr>
              <w:pStyle w:val="FeatureBox3"/>
              <w:numPr>
                <w:ilvl w:val="0"/>
                <w:numId w:val="63"/>
              </w:numPr>
              <w:ind w:left="462" w:hanging="462"/>
            </w:pPr>
            <w:r>
              <w:t xml:space="preserve">Present visual examples of cartograms and explain their significance in representing data. Model the process of creating a cartogram using tools like </w:t>
            </w:r>
            <w:proofErr w:type="spellStart"/>
            <w:r>
              <w:t>World</w:t>
            </w:r>
            <w:r w:rsidR="00831EC8">
              <w:t>m</w:t>
            </w:r>
            <w:r>
              <w:t>apper</w:t>
            </w:r>
            <w:proofErr w:type="spellEnd"/>
            <w:r>
              <w:t>, followed by a guided activity where students work in pairs or small groups to support each other in creating their own.</w:t>
            </w:r>
          </w:p>
          <w:p w14:paraId="6EEE7A8B" w14:textId="320D0210" w:rsidR="002C7F58" w:rsidRDefault="002C7F58" w:rsidP="006657A4">
            <w:pPr>
              <w:pStyle w:val="FeatureBox3"/>
              <w:numPr>
                <w:ilvl w:val="0"/>
                <w:numId w:val="63"/>
              </w:numPr>
              <w:ind w:left="462" w:hanging="462"/>
            </w:pPr>
            <w:r>
              <w:t>Provide visual and multimedia examples of virtual maps and satellite imagery, explicitly demonstrating how to locate and analyse locations using spatial technologies.</w:t>
            </w:r>
          </w:p>
          <w:p w14:paraId="4DE01431" w14:textId="77777777" w:rsidR="002C7F58" w:rsidRDefault="002C7F58" w:rsidP="006657A4">
            <w:pPr>
              <w:pStyle w:val="FeatureBox3"/>
              <w:numPr>
                <w:ilvl w:val="0"/>
                <w:numId w:val="63"/>
              </w:numPr>
              <w:ind w:left="462" w:hanging="462"/>
            </w:pPr>
            <w:r>
              <w:t>Explicitly teach students how to write concise responses, integrating key statistics and trends into their answers. Offer structured examples and model the process of summarising data effectively.</w:t>
            </w:r>
          </w:p>
          <w:p w14:paraId="6AFC7EDF" w14:textId="7BA65873" w:rsidR="00A1617F" w:rsidRDefault="002C7F58" w:rsidP="006657A4">
            <w:pPr>
              <w:pStyle w:val="FeatureBox3"/>
              <w:numPr>
                <w:ilvl w:val="0"/>
                <w:numId w:val="63"/>
              </w:numPr>
              <w:ind w:left="462" w:hanging="462"/>
            </w:pPr>
            <w:r>
              <w:t xml:space="preserve">Model the correct use of various geographical tools such as political maps, thematic maps, cartograms, flowline maps and cultural maps. Provide scaffolds for </w:t>
            </w:r>
            <w:r>
              <w:lastRenderedPageBreak/>
              <w:t>summarising and interpreting data and ensure students have ample opportunity to practice these skills before engaging in group activitie</w:t>
            </w:r>
            <w:r w:rsidR="006E2AAD">
              <w:t>s</w:t>
            </w:r>
            <w:r w:rsidR="00527F8D">
              <w:t>.</w:t>
            </w:r>
          </w:p>
        </w:tc>
        <w:tc>
          <w:tcPr>
            <w:tcW w:w="816" w:type="pct"/>
          </w:tcPr>
          <w:p w14:paraId="739C2A18" w14:textId="77777777" w:rsidR="00645923" w:rsidRDefault="00645923" w:rsidP="00645923"/>
        </w:tc>
      </w:tr>
      <w:tr w:rsidR="004903C0" w14:paraId="60100127" w14:textId="77777777" w:rsidTr="00717394">
        <w:trPr>
          <w:cnfStyle w:val="000000100000" w:firstRow="0" w:lastRow="0" w:firstColumn="0" w:lastColumn="0" w:oddVBand="0" w:evenVBand="0" w:oddHBand="1" w:evenHBand="0" w:firstRowFirstColumn="0" w:firstRowLastColumn="0" w:lastRowFirstColumn="0" w:lastRowLastColumn="0"/>
        </w:trPr>
        <w:tc>
          <w:tcPr>
            <w:tcW w:w="1069" w:type="pct"/>
          </w:tcPr>
          <w:p w14:paraId="3E5048C2" w14:textId="74FA0710" w:rsidR="006D42C6" w:rsidRPr="00F46142" w:rsidRDefault="006D42C6" w:rsidP="006D42C6">
            <w:pPr>
              <w:rPr>
                <w:rStyle w:val="Strong"/>
                <w:lang w:val="de-DE"/>
              </w:rPr>
            </w:pPr>
            <w:r w:rsidRPr="00F46142">
              <w:rPr>
                <w:rStyle w:val="Strong"/>
                <w:lang w:val="de-DE"/>
              </w:rPr>
              <w:lastRenderedPageBreak/>
              <w:t>GE-12-02, GE-12-04, GE-12-05, GE-12-07, GE-12-08</w:t>
            </w:r>
          </w:p>
          <w:p w14:paraId="735F9221" w14:textId="77777777" w:rsidR="004903C0" w:rsidRDefault="004903C0" w:rsidP="00CD0372">
            <w:pPr>
              <w:pStyle w:val="ListBullet"/>
            </w:pPr>
            <w:r>
              <w:t>Sustainability and sustainable development, including pillars of sustainability – social, economic, environmental and cultural</w:t>
            </w:r>
          </w:p>
          <w:p w14:paraId="1F9A8E6E" w14:textId="754288A5" w:rsidR="004E4FE8" w:rsidRDefault="004903C0" w:rsidP="004E4FE8">
            <w:pPr>
              <w:pStyle w:val="FeatureBox3"/>
              <w:rPr>
                <w:rStyle w:val="Strong"/>
              </w:rPr>
            </w:pPr>
            <w:r w:rsidRPr="00CD0372">
              <w:rPr>
                <w:rStyle w:val="Strong"/>
              </w:rPr>
              <w:t xml:space="preserve">Geographical </w:t>
            </w:r>
            <w:r w:rsidR="00CD0372" w:rsidRPr="00CD0372">
              <w:rPr>
                <w:rStyle w:val="Strong"/>
              </w:rPr>
              <w:t>tools/</w:t>
            </w:r>
            <w:r w:rsidRPr="00CD0372">
              <w:rPr>
                <w:rStyle w:val="Strong"/>
              </w:rPr>
              <w:t>skills</w:t>
            </w:r>
          </w:p>
          <w:p w14:paraId="73776533" w14:textId="2A587C05" w:rsidR="004903C0" w:rsidRPr="00077D15" w:rsidRDefault="00144608" w:rsidP="004E4FE8">
            <w:pPr>
              <w:pStyle w:val="FeatureBox3"/>
              <w:numPr>
                <w:ilvl w:val="0"/>
                <w:numId w:val="61"/>
              </w:numPr>
              <w:ind w:left="592" w:hanging="592"/>
            </w:pPr>
            <w:r>
              <w:t>Plan the effective communication of ideas</w:t>
            </w:r>
          </w:p>
        </w:tc>
        <w:tc>
          <w:tcPr>
            <w:tcW w:w="3115" w:type="pct"/>
          </w:tcPr>
          <w:p w14:paraId="1ADF3F37" w14:textId="75D1DD56" w:rsidR="008734AA" w:rsidRPr="00B45923" w:rsidRDefault="00F75EA9" w:rsidP="00CD0372">
            <w:r w:rsidRPr="00F75EA9">
              <w:t>Begin by clearly explaining the learning objective.</w:t>
            </w:r>
            <w:r>
              <w:t xml:space="preserve"> </w:t>
            </w:r>
            <w:r w:rsidR="007E4B26">
              <w:t xml:space="preserve">Teachers pose the question - </w:t>
            </w:r>
            <w:r w:rsidR="0B28B842">
              <w:t>‘</w:t>
            </w:r>
            <w:r w:rsidR="007E4B26">
              <w:t xml:space="preserve">Outline the 4 pillars </w:t>
            </w:r>
            <w:r w:rsidR="007E4B26" w:rsidRPr="007E4B26">
              <w:t>of sustainability</w:t>
            </w:r>
            <w:r w:rsidR="00D4041A">
              <w:t xml:space="preserve">. </w:t>
            </w:r>
            <w:r w:rsidR="00D4041A" w:rsidRPr="00D4041A">
              <w:t>In your answer, refer to statistics and contemporary examples</w:t>
            </w:r>
            <w:r w:rsidR="00FC1197">
              <w:t>’</w:t>
            </w:r>
            <w:r w:rsidR="007E4B26" w:rsidRPr="007E4B26">
              <w:t xml:space="preserve">. </w:t>
            </w:r>
            <w:r w:rsidR="006D7FFE" w:rsidRPr="006D7FFE">
              <w:t>Model the task</w:t>
            </w:r>
            <w:r w:rsidR="00D4041A">
              <w:t>,</w:t>
            </w:r>
            <w:r w:rsidR="006D7FFE" w:rsidRPr="006D7FFE">
              <w:t xml:space="preserve"> step-by-step</w:t>
            </w:r>
            <w:r w:rsidR="00D4041A">
              <w:t>,</w:t>
            </w:r>
            <w:r w:rsidR="006D7FFE" w:rsidRPr="006D7FFE">
              <w:t xml:space="preserve"> for the students to observe.</w:t>
            </w:r>
            <w:r w:rsidR="006D7FFE">
              <w:t xml:space="preserve"> </w:t>
            </w:r>
            <w:r w:rsidR="0080647B">
              <w:t xml:space="preserve">Teachers access </w:t>
            </w:r>
            <w:hyperlink r:id="rId28">
              <w:r w:rsidR="0080647B" w:rsidRPr="2CE2CBE1">
                <w:rPr>
                  <w:rStyle w:val="Hyperlink"/>
                </w:rPr>
                <w:t xml:space="preserve">Writing scaffolds </w:t>
              </w:r>
              <w:r w:rsidR="00CD0372">
                <w:rPr>
                  <w:rStyle w:val="Hyperlink"/>
                </w:rPr>
                <w:t>–</w:t>
              </w:r>
              <w:r w:rsidR="00CD0372" w:rsidRPr="2CE2CBE1">
                <w:rPr>
                  <w:rStyle w:val="Hyperlink"/>
                </w:rPr>
                <w:t xml:space="preserve"> </w:t>
              </w:r>
              <w:r w:rsidR="0080647B" w:rsidRPr="2CE2CBE1">
                <w:rPr>
                  <w:rStyle w:val="Hyperlink"/>
                </w:rPr>
                <w:t xml:space="preserve">Informative writing </w:t>
              </w:r>
              <w:r w:rsidR="00CD0372">
                <w:rPr>
                  <w:rStyle w:val="Hyperlink"/>
                </w:rPr>
                <w:t>–</w:t>
              </w:r>
              <w:r w:rsidR="00CD0372" w:rsidRPr="2CE2CBE1">
                <w:rPr>
                  <w:rStyle w:val="Hyperlink"/>
                </w:rPr>
                <w:t xml:space="preserve"> </w:t>
              </w:r>
              <w:r w:rsidR="0080647B" w:rsidRPr="2CE2CBE1">
                <w:rPr>
                  <w:rStyle w:val="Hyperlink"/>
                </w:rPr>
                <w:t>Google Slides</w:t>
              </w:r>
            </w:hyperlink>
            <w:r w:rsidR="0080647B" w:rsidRPr="00B45923">
              <w:rPr>
                <w:rStyle w:val="Hyperlink"/>
                <w:color w:val="auto"/>
                <w:u w:val="none"/>
              </w:rPr>
              <w:t xml:space="preserve">, </w:t>
            </w:r>
            <w:hyperlink r:id="rId29">
              <w:r w:rsidR="00063C29">
                <w:rPr>
                  <w:rStyle w:val="Hyperlink"/>
                </w:rPr>
                <w:t xml:space="preserve">Writing scaffolds </w:t>
              </w:r>
              <w:r w:rsidR="00CD0372">
                <w:rPr>
                  <w:rStyle w:val="Hyperlink"/>
                </w:rPr>
                <w:t xml:space="preserve">– </w:t>
              </w:r>
              <w:r w:rsidR="00063C29">
                <w:rPr>
                  <w:rStyle w:val="Hyperlink"/>
                </w:rPr>
                <w:t>PEEL paragraph writing</w:t>
              </w:r>
            </w:hyperlink>
            <w:r w:rsidR="00734382" w:rsidRPr="00513EFA">
              <w:t xml:space="preserve"> </w:t>
            </w:r>
            <w:r w:rsidR="008734AA">
              <w:t>t</w:t>
            </w:r>
            <w:r w:rsidR="00734382">
              <w:t>o support students</w:t>
            </w:r>
            <w:r w:rsidR="00CE03F3">
              <w:t>’</w:t>
            </w:r>
            <w:r w:rsidR="00734382">
              <w:t xml:space="preserve"> </w:t>
            </w:r>
            <w:r w:rsidR="008734AA">
              <w:t>planning and writing a short answer response.</w:t>
            </w:r>
          </w:p>
          <w:p w14:paraId="317D9B31" w14:textId="1C7DF1D3" w:rsidR="0080647B" w:rsidRDefault="00042907" w:rsidP="00CD0372">
            <w:r>
              <w:t>Students complete a short answer task</w:t>
            </w:r>
            <w:r w:rsidR="00D66931">
              <w:t xml:space="preserve"> as an o</w:t>
            </w:r>
            <w:r w:rsidR="001A21F6">
              <w:t xml:space="preserve">verview of </w:t>
            </w:r>
            <w:r w:rsidR="00D66931">
              <w:t>s</w:t>
            </w:r>
            <w:r w:rsidR="006B174A">
              <w:t>ustainability</w:t>
            </w:r>
            <w:r w:rsidR="0046259A">
              <w:t xml:space="preserve"> and su</w:t>
            </w:r>
            <w:r w:rsidR="00F026C4">
              <w:t>stainable development</w:t>
            </w:r>
            <w:r w:rsidR="00416518">
              <w:t>,</w:t>
            </w:r>
            <w:r w:rsidR="00F026C4">
              <w:t xml:space="preserve"> including the 4 pillars </w:t>
            </w:r>
            <w:r w:rsidR="006B174A">
              <w:t>of sustainability</w:t>
            </w:r>
            <w:r w:rsidR="00D66931">
              <w:t>.</w:t>
            </w:r>
            <w:r w:rsidR="004903C0">
              <w:t xml:space="preserve"> </w:t>
            </w:r>
            <w:r w:rsidR="00566A35" w:rsidRPr="00566A35">
              <w:t xml:space="preserve">Circulate the room to monitor progress and </w:t>
            </w:r>
            <w:proofErr w:type="gramStart"/>
            <w:r w:rsidR="00566A35" w:rsidRPr="00566A35">
              <w:t>provide assistance</w:t>
            </w:r>
            <w:proofErr w:type="gramEnd"/>
            <w:r w:rsidR="00566A35">
              <w:t xml:space="preserve"> where needed.</w:t>
            </w:r>
          </w:p>
          <w:p w14:paraId="2253D7BD" w14:textId="28944EB6" w:rsidR="003478B9" w:rsidRDefault="004903C0" w:rsidP="00CD0372">
            <w:r w:rsidRPr="005B7AC4">
              <w:rPr>
                <w:rStyle w:val="Strong"/>
              </w:rPr>
              <w:t>Optional</w:t>
            </w:r>
            <w:r w:rsidR="00F70791">
              <w:t>:</w:t>
            </w:r>
            <w:r>
              <w:t xml:space="preserve"> </w:t>
            </w:r>
            <w:r w:rsidR="00F84E6A">
              <w:t>complete ‘</w:t>
            </w:r>
            <w:r>
              <w:t xml:space="preserve">Activity </w:t>
            </w:r>
            <w:r w:rsidR="009F2413">
              <w:t>6</w:t>
            </w:r>
            <w:r w:rsidR="008E3A5E">
              <w:t xml:space="preserve"> – </w:t>
            </w:r>
            <w:r w:rsidR="00F84E6A">
              <w:t xml:space="preserve">short </w:t>
            </w:r>
            <w:r w:rsidR="008E3A5E">
              <w:t>answer task</w:t>
            </w:r>
            <w:r w:rsidR="007D3590">
              <w:t xml:space="preserve"> </w:t>
            </w:r>
            <w:r w:rsidR="00F84E6A">
              <w:t xml:space="preserve">– 300 words’ </w:t>
            </w:r>
            <w:r w:rsidR="0097244F">
              <w:t>and/or</w:t>
            </w:r>
            <w:r w:rsidR="007D3590">
              <w:rPr>
                <w:b/>
                <w:bCs/>
              </w:rPr>
              <w:t xml:space="preserve"> </w:t>
            </w:r>
            <w:r w:rsidR="00F84E6A">
              <w:t>‘</w:t>
            </w:r>
            <w:r w:rsidR="00A6546D">
              <w:t xml:space="preserve">Activity </w:t>
            </w:r>
            <w:r w:rsidR="009F2413">
              <w:t>7</w:t>
            </w:r>
            <w:r w:rsidR="00B73C04">
              <w:t xml:space="preserve"> – </w:t>
            </w:r>
            <w:r w:rsidR="005B7AC4">
              <w:t xml:space="preserve">further </w:t>
            </w:r>
            <w:r w:rsidR="00B73C04">
              <w:t>research on pillars of sustainability</w:t>
            </w:r>
            <w:r w:rsidR="005B7AC4">
              <w:t xml:space="preserve">’ </w:t>
            </w:r>
            <w:r w:rsidR="005B7AC4" w:rsidRPr="005B7AC4">
              <w:t>in the resource booklet as extension activit</w:t>
            </w:r>
            <w:r w:rsidR="005B7AC4">
              <w:t>ies</w:t>
            </w:r>
            <w:r w:rsidR="00A6546D">
              <w:t>.</w:t>
            </w:r>
          </w:p>
          <w:p w14:paraId="5B808265" w14:textId="63A41787" w:rsidR="00517874" w:rsidRDefault="00641F66" w:rsidP="00CD0372">
            <w:r>
              <w:t>Students</w:t>
            </w:r>
            <w:r w:rsidR="00517874">
              <w:t xml:space="preserve"> </w:t>
            </w:r>
            <w:r>
              <w:t>undertake</w:t>
            </w:r>
            <w:r w:rsidR="00517874">
              <w:t xml:space="preserve"> a r</w:t>
            </w:r>
            <w:r w:rsidR="004903C0">
              <w:t xml:space="preserve">eflection on learning </w:t>
            </w:r>
            <w:r w:rsidR="00517874">
              <w:t>by answering:</w:t>
            </w:r>
          </w:p>
          <w:p w14:paraId="3AFEA189" w14:textId="6A2318D4" w:rsidR="00517874" w:rsidRDefault="00517874" w:rsidP="00CD0372">
            <w:pPr>
              <w:pStyle w:val="ListBullet"/>
            </w:pPr>
            <w:r>
              <w:t xml:space="preserve">What do you think is meant by </w:t>
            </w:r>
            <w:r w:rsidR="003556EB">
              <w:t>‘</w:t>
            </w:r>
            <w:r>
              <w:t>sustainability</w:t>
            </w:r>
            <w:r w:rsidR="00767C9B">
              <w:t>’</w:t>
            </w:r>
            <w:r>
              <w:t xml:space="preserve"> in the contemporary world?</w:t>
            </w:r>
          </w:p>
          <w:p w14:paraId="5587CD13" w14:textId="671FFBC2" w:rsidR="00517874" w:rsidRDefault="00517874" w:rsidP="00CD0372">
            <w:pPr>
              <w:pStyle w:val="ListBullet"/>
            </w:pPr>
            <w:r>
              <w:t xml:space="preserve">What do you think is meant by </w:t>
            </w:r>
            <w:r w:rsidR="003556EB">
              <w:t>‘</w:t>
            </w:r>
            <w:r>
              <w:t>sustainable development</w:t>
            </w:r>
            <w:r w:rsidR="003556EB">
              <w:t>’</w:t>
            </w:r>
            <w:r>
              <w:t>?</w:t>
            </w:r>
          </w:p>
          <w:p w14:paraId="70262FC6" w14:textId="021AE320" w:rsidR="004903C0" w:rsidRDefault="6ABC1A7E" w:rsidP="00CD0372">
            <w:r>
              <w:lastRenderedPageBreak/>
              <w:t>Students c</w:t>
            </w:r>
            <w:r w:rsidR="00517874">
              <w:t xml:space="preserve">ompare answers today to responses </w:t>
            </w:r>
            <w:r w:rsidR="00800BF3">
              <w:t>earlier in the unit (</w:t>
            </w:r>
            <w:r w:rsidR="00517874">
              <w:t>in Activity 1</w:t>
            </w:r>
            <w:r w:rsidR="00800BF3">
              <w:t>)</w:t>
            </w:r>
            <w:r w:rsidR="00517874">
              <w:t xml:space="preserve">. </w:t>
            </w:r>
            <w:r w:rsidR="2A952637">
              <w:t>Students c</w:t>
            </w:r>
            <w:r w:rsidR="00517874">
              <w:t xml:space="preserve">onsider </w:t>
            </w:r>
            <w:r w:rsidR="00800BF3">
              <w:t>how</w:t>
            </w:r>
            <w:r w:rsidR="00517874">
              <w:t xml:space="preserve"> </w:t>
            </w:r>
            <w:r w:rsidR="1A074BFE">
              <w:t>their</w:t>
            </w:r>
            <w:r w:rsidR="00517874">
              <w:t xml:space="preserve"> thoughts may have changed.</w:t>
            </w:r>
            <w:r w:rsidR="00641F66">
              <w:t xml:space="preserve"> </w:t>
            </w:r>
            <w:r w:rsidR="00784B20">
              <w:t xml:space="preserve">Students complete </w:t>
            </w:r>
            <w:r w:rsidR="003556EB">
              <w:t>‘</w:t>
            </w:r>
            <w:r w:rsidR="00784B20">
              <w:t xml:space="preserve">Activity </w:t>
            </w:r>
            <w:r w:rsidR="002121CD">
              <w:t>8</w:t>
            </w:r>
            <w:r w:rsidR="00B73C04">
              <w:t xml:space="preserve"> – </w:t>
            </w:r>
            <w:r w:rsidR="003556EB">
              <w:t xml:space="preserve">reflection </w:t>
            </w:r>
            <w:r w:rsidR="00B73C04">
              <w:t>task</w:t>
            </w:r>
            <w:r w:rsidR="003556EB">
              <w:t>’</w:t>
            </w:r>
            <w:r w:rsidR="002121CD">
              <w:t xml:space="preserve"> </w:t>
            </w:r>
            <w:r w:rsidR="00784B20">
              <w:t>in the resource booklet.</w:t>
            </w:r>
            <w:r w:rsidR="008114F1">
              <w:t xml:space="preserve"> </w:t>
            </w:r>
            <w:r w:rsidR="008114F1" w:rsidRPr="008114F1">
              <w:t xml:space="preserve">Circulate the room to monitor progress and </w:t>
            </w:r>
            <w:proofErr w:type="gramStart"/>
            <w:r w:rsidR="008114F1" w:rsidRPr="008114F1">
              <w:t>provide assistance</w:t>
            </w:r>
            <w:proofErr w:type="gramEnd"/>
            <w:r w:rsidR="008114F1" w:rsidRPr="008114F1">
              <w:t>.</w:t>
            </w:r>
          </w:p>
          <w:p w14:paraId="6EB08DD4" w14:textId="7BA36395" w:rsidR="007D29DD" w:rsidRDefault="007D29DD" w:rsidP="00CD0372">
            <w:r w:rsidRPr="007D29DD">
              <w:t>Conclude with a summary to reinforce the main learning points.</w:t>
            </w:r>
          </w:p>
          <w:p w14:paraId="0403A04E" w14:textId="77777777" w:rsidR="004903C0" w:rsidRPr="00CD0372" w:rsidRDefault="004903C0" w:rsidP="004903C0">
            <w:pPr>
              <w:pStyle w:val="FeatureBox2"/>
              <w:rPr>
                <w:rStyle w:val="Strong"/>
              </w:rPr>
            </w:pPr>
            <w:r w:rsidRPr="00CD0372">
              <w:rPr>
                <w:rStyle w:val="Strong"/>
              </w:rPr>
              <w:t>Evidence of learning</w:t>
            </w:r>
          </w:p>
          <w:p w14:paraId="4311F27F" w14:textId="0C6A3C15" w:rsidR="004903C0" w:rsidRDefault="004903C0" w:rsidP="00473C77">
            <w:pPr>
              <w:pStyle w:val="FeatureBox2"/>
              <w:numPr>
                <w:ilvl w:val="0"/>
                <w:numId w:val="61"/>
              </w:numPr>
              <w:ind w:left="598" w:hanging="598"/>
            </w:pPr>
            <w:r>
              <w:t xml:space="preserve">Students can define sustainability, </w:t>
            </w:r>
            <w:r w:rsidR="00767C9B">
              <w:t>contemporary</w:t>
            </w:r>
            <w:r w:rsidR="00767C9B" w:rsidDel="00767C9B">
              <w:t xml:space="preserve"> </w:t>
            </w:r>
            <w:r w:rsidR="00767C9B">
              <w:t xml:space="preserve">and </w:t>
            </w:r>
            <w:r>
              <w:t xml:space="preserve">development. Students can identify and explain the </w:t>
            </w:r>
            <w:r w:rsidR="00C65E45">
              <w:t xml:space="preserve">4 </w:t>
            </w:r>
            <w:r>
              <w:t>pillars of sustainability</w:t>
            </w:r>
            <w:r w:rsidR="008114F1">
              <w:t>.</w:t>
            </w:r>
          </w:p>
          <w:p w14:paraId="2CD1B119" w14:textId="1EC0BEEA" w:rsidR="00E6218D" w:rsidRPr="00A245FC" w:rsidRDefault="0058147A" w:rsidP="00473C77">
            <w:pPr>
              <w:pStyle w:val="FeatureBox2"/>
              <w:numPr>
                <w:ilvl w:val="0"/>
                <w:numId w:val="61"/>
              </w:numPr>
              <w:ind w:left="598" w:hanging="598"/>
            </w:pPr>
            <w:r>
              <w:t>Students</w:t>
            </w:r>
            <w:r w:rsidR="00E6218D">
              <w:t xml:space="preserve"> can </w:t>
            </w:r>
            <w:r w:rsidR="00CF779E">
              <w:t>complete a short answer task</w:t>
            </w:r>
            <w:r w:rsidR="0086149A">
              <w:t xml:space="preserve"> </w:t>
            </w:r>
            <w:r w:rsidR="00BB6DAF">
              <w:t xml:space="preserve">addressing </w:t>
            </w:r>
            <w:r w:rsidR="006E32F3">
              <w:t xml:space="preserve">the 4 pillars </w:t>
            </w:r>
            <w:r w:rsidR="006E32F3" w:rsidRPr="007E4B26">
              <w:t>of sustainability</w:t>
            </w:r>
            <w:r>
              <w:t xml:space="preserve">, using </w:t>
            </w:r>
            <w:r w:rsidR="006E32F3" w:rsidRPr="007E4B26">
              <w:t>statistics and contemporary examples</w:t>
            </w:r>
            <w:r w:rsidR="008114F1">
              <w:t>.</w:t>
            </w:r>
          </w:p>
          <w:p w14:paraId="71E70034" w14:textId="6368C77C" w:rsidR="004903C0" w:rsidRPr="00A245FC" w:rsidRDefault="004903C0" w:rsidP="00473C77">
            <w:pPr>
              <w:pStyle w:val="FeatureBox2"/>
              <w:numPr>
                <w:ilvl w:val="0"/>
                <w:numId w:val="61"/>
              </w:numPr>
              <w:ind w:left="598" w:hanging="598"/>
            </w:pPr>
            <w:r w:rsidRPr="00A245FC">
              <w:t xml:space="preserve">Students </w:t>
            </w:r>
            <w:r w:rsidR="00231EA1">
              <w:t xml:space="preserve">deeply reflect on their </w:t>
            </w:r>
            <w:r w:rsidR="006A10CF">
              <w:t>learning thus far</w:t>
            </w:r>
            <w:r w:rsidR="008114F1">
              <w:t>.</w:t>
            </w:r>
          </w:p>
          <w:p w14:paraId="45FFCACB" w14:textId="77777777" w:rsidR="004903C0" w:rsidRPr="00CD0372" w:rsidRDefault="004903C0" w:rsidP="004903C0">
            <w:pPr>
              <w:pStyle w:val="FeatureBox3"/>
              <w:rPr>
                <w:rStyle w:val="Strong"/>
              </w:rPr>
            </w:pPr>
            <w:r w:rsidRPr="00CD0372">
              <w:rPr>
                <w:rStyle w:val="Strong"/>
              </w:rPr>
              <w:t>Differentiation and adjustments</w:t>
            </w:r>
          </w:p>
          <w:p w14:paraId="2286A0DF" w14:textId="623B6823" w:rsidR="00566671" w:rsidRPr="000D487D" w:rsidRDefault="008F4E9E" w:rsidP="00473C77">
            <w:pPr>
              <w:pStyle w:val="FeatureBox3"/>
              <w:numPr>
                <w:ilvl w:val="0"/>
                <w:numId w:val="65"/>
              </w:numPr>
              <w:ind w:left="598" w:hanging="598"/>
              <w:rPr>
                <w:szCs w:val="22"/>
              </w:rPr>
            </w:pPr>
            <w:r>
              <w:t xml:space="preserve">Model the </w:t>
            </w:r>
            <w:r w:rsidR="00374BCF">
              <w:t xml:space="preserve">short answer </w:t>
            </w:r>
            <w:r w:rsidR="00CA052B">
              <w:t>task</w:t>
            </w:r>
            <w:r w:rsidR="004F2BFF">
              <w:t xml:space="preserve"> using </w:t>
            </w:r>
            <w:r w:rsidR="007059EE">
              <w:t>NSW Department of Education (</w:t>
            </w:r>
            <w:r w:rsidR="00CE3BD8">
              <w:t>DoE</w:t>
            </w:r>
            <w:r w:rsidR="007059EE">
              <w:t>)</w:t>
            </w:r>
            <w:r w:rsidR="00CE3BD8">
              <w:t xml:space="preserve"> </w:t>
            </w:r>
            <w:r w:rsidR="00494368">
              <w:t xml:space="preserve">resource – include a brainstorm of </w:t>
            </w:r>
            <w:r w:rsidR="00793CF3">
              <w:t xml:space="preserve">the </w:t>
            </w:r>
            <w:r w:rsidR="00295244">
              <w:t>question and</w:t>
            </w:r>
            <w:r w:rsidR="00793CF3">
              <w:t xml:space="preserve"> the</w:t>
            </w:r>
            <w:r w:rsidR="00295244">
              <w:t xml:space="preserve"> identification of 3 focus areas to </w:t>
            </w:r>
            <w:r w:rsidR="00295244">
              <w:lastRenderedPageBreak/>
              <w:t>generate a response</w:t>
            </w:r>
            <w:r w:rsidR="00F833B5">
              <w:t xml:space="preserve">. </w:t>
            </w:r>
            <w:r w:rsidR="006F71BC">
              <w:t>Model the task</w:t>
            </w:r>
            <w:r w:rsidR="00793CF3">
              <w:t>,</w:t>
            </w:r>
            <w:r w:rsidR="006F71BC">
              <w:t xml:space="preserve"> step-by-step</w:t>
            </w:r>
            <w:r w:rsidR="00793CF3">
              <w:t>,</w:t>
            </w:r>
            <w:r w:rsidR="006F71BC">
              <w:t xml:space="preserve"> for the students to observe. Break down complex concepts into smaller, manageable parts</w:t>
            </w:r>
            <w:r w:rsidR="00566671">
              <w:t xml:space="preserve"> and p</w:t>
            </w:r>
            <w:r w:rsidR="00566671" w:rsidRPr="000D487D">
              <w:rPr>
                <w:szCs w:val="22"/>
              </w:rPr>
              <w:t>rovide guided practice, offering support as students work through examples.</w:t>
            </w:r>
          </w:p>
          <w:p w14:paraId="46724432" w14:textId="1E08C039" w:rsidR="00D551A5" w:rsidRDefault="00D551A5" w:rsidP="00473C77">
            <w:pPr>
              <w:pStyle w:val="FeatureBox3"/>
              <w:numPr>
                <w:ilvl w:val="0"/>
                <w:numId w:val="65"/>
              </w:numPr>
              <w:ind w:left="598" w:hanging="598"/>
            </w:pPr>
            <w:r>
              <w:t>To support</w:t>
            </w:r>
            <w:r w:rsidR="0020049A">
              <w:t xml:space="preserve"> organising ideas, p</w:t>
            </w:r>
            <w:r>
              <w:t xml:space="preserve">rovide </w:t>
            </w:r>
            <w:r w:rsidR="0020049A">
              <w:t xml:space="preserve">and use </w:t>
            </w:r>
            <w:r>
              <w:t>affinity diagrams. Model how to create an</w:t>
            </w:r>
            <w:r w:rsidR="00BC7E3C">
              <w:t xml:space="preserve"> </w:t>
            </w:r>
            <w:hyperlink r:id="rId30" w:history="1">
              <w:r w:rsidR="006222F5">
                <w:rPr>
                  <w:rStyle w:val="Hyperlink"/>
                </w:rPr>
                <w:t>a</w:t>
              </w:r>
              <w:r w:rsidR="00BC7E3C">
                <w:rPr>
                  <w:rStyle w:val="Hyperlink"/>
                </w:rPr>
                <w:t>ffinity diagram</w:t>
              </w:r>
            </w:hyperlink>
            <w:r w:rsidR="006222F5">
              <w:t xml:space="preserve">. </w:t>
            </w:r>
            <w:r>
              <w:t>Check for understanding of the concept and purpose of affinity diagrams.</w:t>
            </w:r>
          </w:p>
        </w:tc>
        <w:tc>
          <w:tcPr>
            <w:tcW w:w="816" w:type="pct"/>
          </w:tcPr>
          <w:p w14:paraId="28AF16F2" w14:textId="77777777" w:rsidR="004903C0" w:rsidRDefault="004903C0" w:rsidP="004903C0"/>
        </w:tc>
      </w:tr>
      <w:tr w:rsidR="004903C0" w14:paraId="205D720F" w14:textId="77777777" w:rsidTr="00717394">
        <w:trPr>
          <w:cnfStyle w:val="000000010000" w:firstRow="0" w:lastRow="0" w:firstColumn="0" w:lastColumn="0" w:oddVBand="0" w:evenVBand="0" w:oddHBand="0" w:evenHBand="1" w:firstRowFirstColumn="0" w:firstRowLastColumn="0" w:lastRowFirstColumn="0" w:lastRowLastColumn="0"/>
        </w:trPr>
        <w:tc>
          <w:tcPr>
            <w:tcW w:w="1069" w:type="pct"/>
          </w:tcPr>
          <w:p w14:paraId="40B7DF9C" w14:textId="7DFF8CCB" w:rsidR="004903C0" w:rsidRDefault="004903C0" w:rsidP="00ED3570">
            <w:pPr>
              <w:pStyle w:val="ListBullet"/>
              <w:numPr>
                <w:ilvl w:val="0"/>
                <w:numId w:val="0"/>
              </w:numPr>
              <w:rPr>
                <w:rStyle w:val="Strong"/>
              </w:rPr>
            </w:pPr>
            <w:r w:rsidRPr="1E3E047C">
              <w:rPr>
                <w:rStyle w:val="Strong"/>
              </w:rPr>
              <w:lastRenderedPageBreak/>
              <w:t>GE-12-0</w:t>
            </w:r>
            <w:r w:rsidR="00D86624">
              <w:rPr>
                <w:rStyle w:val="Strong"/>
              </w:rPr>
              <w:t>5</w:t>
            </w:r>
            <w:r w:rsidRPr="1E3E047C">
              <w:rPr>
                <w:rStyle w:val="Strong"/>
              </w:rPr>
              <w:t>, GE-12-0</w:t>
            </w:r>
            <w:r w:rsidR="00D8312F">
              <w:rPr>
                <w:rStyle w:val="Strong"/>
              </w:rPr>
              <w:t>9</w:t>
            </w:r>
          </w:p>
          <w:p w14:paraId="690A417B" w14:textId="77777777" w:rsidR="004903C0" w:rsidRDefault="004903C0" w:rsidP="007D24CA">
            <w:pPr>
              <w:pStyle w:val="ListBullet"/>
              <w:rPr>
                <w:rStyle w:val="Strong"/>
              </w:rPr>
            </w:pPr>
            <w:r>
              <w:t>Principles of ecologically sustainable development – precautionary principle, intergenerational equity, conservation of biological diversity and ecological integrity</w:t>
            </w:r>
          </w:p>
          <w:p w14:paraId="497EF568" w14:textId="12EFFD13" w:rsidR="004903C0" w:rsidRPr="007D24CA" w:rsidRDefault="004903C0" w:rsidP="004903C0">
            <w:pPr>
              <w:pStyle w:val="FeatureBox3"/>
              <w:rPr>
                <w:rStyle w:val="Strong"/>
              </w:rPr>
            </w:pPr>
            <w:r w:rsidRPr="007D24CA">
              <w:rPr>
                <w:rStyle w:val="Strong"/>
              </w:rPr>
              <w:t xml:space="preserve">Geographical </w:t>
            </w:r>
            <w:r w:rsidR="007D24CA" w:rsidRPr="007D24CA">
              <w:rPr>
                <w:rStyle w:val="Strong"/>
              </w:rPr>
              <w:t>tools/</w:t>
            </w:r>
            <w:r w:rsidRPr="007D24CA">
              <w:rPr>
                <w:rStyle w:val="Strong"/>
              </w:rPr>
              <w:t>skills</w:t>
            </w:r>
          </w:p>
          <w:p w14:paraId="26997BF0" w14:textId="77777777" w:rsidR="004903C0" w:rsidRDefault="004903C0" w:rsidP="007D24CA">
            <w:pPr>
              <w:pStyle w:val="FeatureBox3"/>
              <w:numPr>
                <w:ilvl w:val="0"/>
                <w:numId w:val="40"/>
              </w:numPr>
              <w:ind w:left="599" w:hanging="599"/>
            </w:pPr>
            <w:r>
              <w:lastRenderedPageBreak/>
              <w:t>Identify, collect and record geographical data and information</w:t>
            </w:r>
          </w:p>
          <w:p w14:paraId="693461E7" w14:textId="3BD23E97" w:rsidR="004903C0" w:rsidRDefault="004903C0" w:rsidP="007D24CA">
            <w:pPr>
              <w:pStyle w:val="FeatureBox3"/>
              <w:numPr>
                <w:ilvl w:val="0"/>
                <w:numId w:val="40"/>
              </w:numPr>
              <w:ind w:left="599" w:hanging="599"/>
            </w:pPr>
            <w:r>
              <w:t>Prepare and present</w:t>
            </w:r>
            <w:r w:rsidR="00E344BF">
              <w:t xml:space="preserve"> multimedia</w:t>
            </w:r>
          </w:p>
          <w:p w14:paraId="54C44F62" w14:textId="199CD235" w:rsidR="004903C0" w:rsidRPr="4DE0AA9D" w:rsidRDefault="004903C0" w:rsidP="007D24CA">
            <w:pPr>
              <w:pStyle w:val="FeatureBox3"/>
              <w:numPr>
                <w:ilvl w:val="0"/>
                <w:numId w:val="40"/>
              </w:numPr>
              <w:ind w:left="599" w:hanging="599"/>
              <w:rPr>
                <w:rStyle w:val="Strong"/>
              </w:rPr>
            </w:pPr>
            <w:r>
              <w:t>Use concept maps</w:t>
            </w:r>
          </w:p>
        </w:tc>
        <w:tc>
          <w:tcPr>
            <w:tcW w:w="3115" w:type="pct"/>
          </w:tcPr>
          <w:p w14:paraId="7DD9C471" w14:textId="75A779E9" w:rsidR="0095426A" w:rsidRDefault="000F3D71" w:rsidP="007D24CA">
            <w:r w:rsidRPr="000F3D71">
              <w:lastRenderedPageBreak/>
              <w:t>Begin by clearly explaining the learning objective.</w:t>
            </w:r>
            <w:r>
              <w:t xml:space="preserve"> T</w:t>
            </w:r>
            <w:r w:rsidR="00C778D1">
              <w:t xml:space="preserve">eachers provide notes on the </w:t>
            </w:r>
            <w:r w:rsidR="005A5A2E">
              <w:t>principles of ecologically sustainable development</w:t>
            </w:r>
            <w:r w:rsidR="00FD2769">
              <w:t xml:space="preserve"> found at the start of Activity 9</w:t>
            </w:r>
            <w:r w:rsidR="00566671">
              <w:t>.</w:t>
            </w:r>
          </w:p>
          <w:p w14:paraId="4E93B99A" w14:textId="51FD9D10" w:rsidR="004903C0" w:rsidRPr="00EC501D" w:rsidRDefault="00DD48F5" w:rsidP="007D24CA">
            <w:pPr>
              <w:rPr>
                <w:b/>
              </w:rPr>
            </w:pPr>
            <w:r>
              <w:t xml:space="preserve">Students </w:t>
            </w:r>
            <w:r w:rsidR="00560FB6">
              <w:t>note</w:t>
            </w:r>
            <w:r w:rsidR="004903C0" w:rsidRPr="4DE0AA9D">
              <w:t xml:space="preserve"> the principles of ecologically sustainable development (</w:t>
            </w:r>
            <w:r w:rsidR="00820C22">
              <w:t>as given above</w:t>
            </w:r>
            <w:r w:rsidR="004903C0" w:rsidRPr="4DE0AA9D">
              <w:t>)</w:t>
            </w:r>
            <w:r w:rsidR="006A53AF">
              <w:t>.</w:t>
            </w:r>
            <w:r w:rsidR="004903C0" w:rsidRPr="4DE0AA9D">
              <w:t xml:space="preserve"> </w:t>
            </w:r>
            <w:r w:rsidR="00820C22">
              <w:t>Alternatively</w:t>
            </w:r>
            <w:r w:rsidR="006A53AF">
              <w:t>,</w:t>
            </w:r>
            <w:r w:rsidR="00820C22">
              <w:t xml:space="preserve"> u</w:t>
            </w:r>
            <w:r w:rsidR="00AA4A77">
              <w:t xml:space="preserve">se </w:t>
            </w:r>
            <w:r w:rsidR="006A53AF">
              <w:t>‘</w:t>
            </w:r>
            <w:r w:rsidR="004903C0">
              <w:t xml:space="preserve">Activity </w:t>
            </w:r>
            <w:r w:rsidR="00EC2B02">
              <w:t>9</w:t>
            </w:r>
            <w:r w:rsidR="00E21408">
              <w:t xml:space="preserve"> – </w:t>
            </w:r>
            <w:r w:rsidR="006A53AF">
              <w:t xml:space="preserve">principles </w:t>
            </w:r>
            <w:r w:rsidR="00E21408">
              <w:t>of ecologically sustainable development</w:t>
            </w:r>
            <w:r w:rsidR="006A53AF">
              <w:t xml:space="preserve">’ </w:t>
            </w:r>
            <w:bookmarkStart w:id="42" w:name="_Hlk178842744"/>
            <w:r w:rsidR="006A53AF">
              <w:t>in the resource booklet</w:t>
            </w:r>
            <w:bookmarkEnd w:id="42"/>
            <w:r w:rsidR="009430CF">
              <w:t>.</w:t>
            </w:r>
            <w:r w:rsidR="007933FE">
              <w:t xml:space="preserve"> </w:t>
            </w:r>
            <w:r w:rsidR="007933FE" w:rsidRPr="007933FE">
              <w:t>Check for understanding by asking targeted questions.</w:t>
            </w:r>
          </w:p>
          <w:p w14:paraId="506045FA" w14:textId="59E76CC6" w:rsidR="00E53FD1" w:rsidRDefault="000F0C45" w:rsidP="004903C0">
            <w:pPr>
              <w:rPr>
                <w:rFonts w:eastAsia="Arial"/>
              </w:rPr>
            </w:pPr>
            <w:r>
              <w:rPr>
                <w:rFonts w:eastAsia="Arial"/>
              </w:rPr>
              <w:t>S</w:t>
            </w:r>
            <w:r w:rsidR="00C937BA">
              <w:rPr>
                <w:rFonts w:eastAsia="Arial"/>
              </w:rPr>
              <w:t xml:space="preserve">tudents </w:t>
            </w:r>
            <w:r w:rsidR="00140747">
              <w:rPr>
                <w:rFonts w:eastAsia="Arial"/>
              </w:rPr>
              <w:t xml:space="preserve">work </w:t>
            </w:r>
            <w:r w:rsidR="004729EC">
              <w:rPr>
                <w:rFonts w:eastAsia="Arial"/>
              </w:rPr>
              <w:t>in</w:t>
            </w:r>
            <w:r w:rsidR="00140747">
              <w:rPr>
                <w:rFonts w:eastAsia="Arial"/>
              </w:rPr>
              <w:t xml:space="preserve">dividually or in groups of 2 </w:t>
            </w:r>
            <w:r w:rsidR="006A53AF">
              <w:rPr>
                <w:rFonts w:eastAsia="Arial"/>
              </w:rPr>
              <w:t xml:space="preserve">to </w:t>
            </w:r>
            <w:r w:rsidR="00140747">
              <w:rPr>
                <w:rFonts w:eastAsia="Arial"/>
              </w:rPr>
              <w:t>3.</w:t>
            </w:r>
            <w:r w:rsidR="00C937BA">
              <w:rPr>
                <w:rFonts w:eastAsia="Arial"/>
              </w:rPr>
              <w:t xml:space="preserve"> </w:t>
            </w:r>
            <w:r w:rsidR="004729EC">
              <w:rPr>
                <w:rFonts w:eastAsia="Arial"/>
              </w:rPr>
              <w:t>Students</w:t>
            </w:r>
            <w:r w:rsidR="007D3ED3">
              <w:rPr>
                <w:rFonts w:eastAsia="Arial"/>
              </w:rPr>
              <w:t xml:space="preserve"> are given one </w:t>
            </w:r>
            <w:r w:rsidR="00EE62FF">
              <w:rPr>
                <w:rFonts w:eastAsia="Arial"/>
              </w:rPr>
              <w:t>principle and r</w:t>
            </w:r>
            <w:r w:rsidR="004903C0" w:rsidRPr="4DE0AA9D">
              <w:rPr>
                <w:rFonts w:eastAsia="Arial"/>
              </w:rPr>
              <w:t>esearch real-world examples where th</w:t>
            </w:r>
            <w:r w:rsidR="00EE62FF">
              <w:rPr>
                <w:rFonts w:eastAsia="Arial"/>
              </w:rPr>
              <w:t>is</w:t>
            </w:r>
            <w:r w:rsidR="004903C0" w:rsidRPr="4DE0AA9D">
              <w:rPr>
                <w:rFonts w:eastAsia="Arial"/>
              </w:rPr>
              <w:t xml:space="preserve"> principle </w:t>
            </w:r>
            <w:r w:rsidR="004F0317">
              <w:rPr>
                <w:rFonts w:eastAsia="Arial"/>
              </w:rPr>
              <w:t>applies</w:t>
            </w:r>
            <w:r w:rsidR="009430CF">
              <w:rPr>
                <w:rFonts w:eastAsia="Arial"/>
              </w:rPr>
              <w:t>.</w:t>
            </w:r>
            <w:r w:rsidR="00A11F4F">
              <w:rPr>
                <w:rFonts w:eastAsia="Arial"/>
              </w:rPr>
              <w:t xml:space="preserve"> </w:t>
            </w:r>
            <w:r w:rsidR="00BA2336" w:rsidRPr="00BA2336">
              <w:rPr>
                <w:rFonts w:eastAsia="Arial"/>
              </w:rPr>
              <w:t>Model the task</w:t>
            </w:r>
            <w:r w:rsidR="00C70CF6">
              <w:rPr>
                <w:rFonts w:eastAsia="Arial"/>
              </w:rPr>
              <w:t>,</w:t>
            </w:r>
            <w:r w:rsidR="00BA2336" w:rsidRPr="00BA2336">
              <w:rPr>
                <w:rFonts w:eastAsia="Arial"/>
              </w:rPr>
              <w:t xml:space="preserve"> step-by-step</w:t>
            </w:r>
            <w:r w:rsidR="00C70CF6">
              <w:rPr>
                <w:rFonts w:eastAsia="Arial"/>
              </w:rPr>
              <w:t>,</w:t>
            </w:r>
            <w:r w:rsidR="00BA2336" w:rsidRPr="00BA2336">
              <w:rPr>
                <w:rFonts w:eastAsia="Arial"/>
              </w:rPr>
              <w:t xml:space="preserve"> for students to observe.</w:t>
            </w:r>
            <w:r w:rsidR="00BA2336">
              <w:rPr>
                <w:rFonts w:eastAsia="Arial"/>
              </w:rPr>
              <w:t xml:space="preserve"> </w:t>
            </w:r>
            <w:r w:rsidR="007128D7" w:rsidRPr="007128D7">
              <w:rPr>
                <w:rFonts w:eastAsia="Arial"/>
              </w:rPr>
              <w:t>Gradually release responsibility by having students practice independently.</w:t>
            </w:r>
            <w:r w:rsidR="007128D7">
              <w:rPr>
                <w:rFonts w:eastAsia="Arial"/>
              </w:rPr>
              <w:t xml:space="preserve"> </w:t>
            </w:r>
            <w:r w:rsidR="00A11F4F" w:rsidRPr="00A11F4F">
              <w:rPr>
                <w:rFonts w:eastAsia="Arial"/>
              </w:rPr>
              <w:t xml:space="preserve">Circulate the room to monitor progress and </w:t>
            </w:r>
            <w:proofErr w:type="gramStart"/>
            <w:r w:rsidR="00A11F4F" w:rsidRPr="00A11F4F">
              <w:rPr>
                <w:rFonts w:eastAsia="Arial"/>
              </w:rPr>
              <w:t>provide assistance</w:t>
            </w:r>
            <w:proofErr w:type="gramEnd"/>
            <w:r w:rsidR="00C70CF6">
              <w:rPr>
                <w:rFonts w:eastAsia="Arial"/>
              </w:rPr>
              <w:t>,</w:t>
            </w:r>
            <w:r w:rsidR="0004366D">
              <w:rPr>
                <w:rFonts w:eastAsia="Arial"/>
              </w:rPr>
              <w:t xml:space="preserve"> giving immediate feedback to correct errors</w:t>
            </w:r>
            <w:r w:rsidR="00B1023A">
              <w:rPr>
                <w:rFonts w:eastAsia="Arial"/>
              </w:rPr>
              <w:t xml:space="preserve"> and reinforce success.</w:t>
            </w:r>
          </w:p>
          <w:p w14:paraId="023955EE" w14:textId="5CE63EC5" w:rsidR="00915921" w:rsidRPr="005D101D" w:rsidRDefault="002E7E62" w:rsidP="007D24CA">
            <w:pPr>
              <w:rPr>
                <w:rFonts w:eastAsia="Arial"/>
                <w:szCs w:val="22"/>
              </w:rPr>
            </w:pPr>
            <w:r>
              <w:rPr>
                <w:rFonts w:eastAsia="Arial"/>
              </w:rPr>
              <w:t xml:space="preserve">Useful </w:t>
            </w:r>
            <w:r w:rsidR="006B50A7">
              <w:rPr>
                <w:rFonts w:eastAsia="Arial"/>
              </w:rPr>
              <w:t xml:space="preserve">websites include: </w:t>
            </w:r>
            <w:hyperlink r:id="rId31">
              <w:r w:rsidR="000B6D8E">
                <w:rPr>
                  <w:rStyle w:val="Hyperlink"/>
                </w:rPr>
                <w:t xml:space="preserve">What is ecologically sustainable development? </w:t>
              </w:r>
              <w:r w:rsidR="00C70CF6">
                <w:rPr>
                  <w:rStyle w:val="Hyperlink"/>
                </w:rPr>
                <w:t xml:space="preserve">– </w:t>
              </w:r>
              <w:r w:rsidR="000B6D8E">
                <w:rPr>
                  <w:rStyle w:val="Hyperlink"/>
                </w:rPr>
                <w:t xml:space="preserve">Environmental </w:t>
              </w:r>
              <w:r w:rsidR="000B6D8E">
                <w:rPr>
                  <w:rStyle w:val="Hyperlink"/>
                </w:rPr>
                <w:lastRenderedPageBreak/>
                <w:t>Defenders Office</w:t>
              </w:r>
            </w:hyperlink>
            <w:r w:rsidR="00B11D6B" w:rsidRPr="00B11D6B">
              <w:t xml:space="preserve">, </w:t>
            </w:r>
            <w:hyperlink r:id="rId32">
              <w:r w:rsidR="000B6D8E">
                <w:rPr>
                  <w:rStyle w:val="Hyperlink"/>
                  <w:rFonts w:eastAsia="Arial"/>
                  <w:szCs w:val="22"/>
                </w:rPr>
                <w:t>World Health Organi</w:t>
              </w:r>
              <w:r w:rsidR="007D10EF">
                <w:rPr>
                  <w:rStyle w:val="Hyperlink"/>
                  <w:rFonts w:eastAsia="Arial"/>
                  <w:szCs w:val="22"/>
                </w:rPr>
                <w:t>z</w:t>
              </w:r>
              <w:r w:rsidR="000B6D8E">
                <w:rPr>
                  <w:rStyle w:val="Hyperlink"/>
                  <w:rFonts w:eastAsia="Arial"/>
                  <w:szCs w:val="22"/>
                </w:rPr>
                <w:t>ation</w:t>
              </w:r>
            </w:hyperlink>
            <w:r w:rsidR="006B50A7" w:rsidRPr="00547F82">
              <w:t>,</w:t>
            </w:r>
            <w:r w:rsidR="006B50A7" w:rsidRPr="00652383">
              <w:rPr>
                <w:rStyle w:val="Hyperlink"/>
                <w:u w:val="none"/>
              </w:rPr>
              <w:t xml:space="preserve"> </w:t>
            </w:r>
            <w:hyperlink r:id="rId33">
              <w:r w:rsidR="00714E51">
                <w:rPr>
                  <w:rStyle w:val="Hyperlink"/>
                  <w:rFonts w:eastAsia="Arial"/>
                  <w:szCs w:val="22"/>
                </w:rPr>
                <w:t>United Nations Educational, Scientific and Cultural Organi</w:t>
              </w:r>
              <w:r w:rsidR="008C0505">
                <w:rPr>
                  <w:rStyle w:val="Hyperlink"/>
                  <w:rFonts w:eastAsia="Arial"/>
                  <w:szCs w:val="22"/>
                </w:rPr>
                <w:t>z</w:t>
              </w:r>
              <w:r w:rsidR="00714E51">
                <w:rPr>
                  <w:rStyle w:val="Hyperlink"/>
                  <w:rFonts w:eastAsia="Arial"/>
                  <w:szCs w:val="22"/>
                </w:rPr>
                <w:t>atio</w:t>
              </w:r>
              <w:r w:rsidR="008C0505">
                <w:rPr>
                  <w:rStyle w:val="Hyperlink"/>
                  <w:rFonts w:eastAsia="Arial"/>
                  <w:szCs w:val="22"/>
                </w:rPr>
                <w:t>n (UNESCO)</w:t>
              </w:r>
            </w:hyperlink>
            <w:r w:rsidR="006B50A7" w:rsidRPr="00547F82">
              <w:t>,</w:t>
            </w:r>
            <w:r w:rsidR="006B50A7" w:rsidRPr="00652383">
              <w:rPr>
                <w:rStyle w:val="Hyperlink"/>
                <w:u w:val="none"/>
              </w:rPr>
              <w:t xml:space="preserve"> </w:t>
            </w:r>
            <w:hyperlink r:id="rId34">
              <w:r w:rsidRPr="0AF3723D">
                <w:rPr>
                  <w:rStyle w:val="Hyperlink"/>
                  <w:rFonts w:eastAsia="Arial"/>
                  <w:szCs w:val="22"/>
                </w:rPr>
                <w:t>International Monetary Fund (IMF)</w:t>
              </w:r>
            </w:hyperlink>
            <w:r w:rsidR="006B50A7">
              <w:rPr>
                <w:rStyle w:val="Hyperlink"/>
                <w:rFonts w:eastAsia="Arial"/>
              </w:rPr>
              <w:t>,</w:t>
            </w:r>
            <w:r w:rsidR="006B50A7" w:rsidRPr="00652383">
              <w:rPr>
                <w:rStyle w:val="Hyperlink"/>
                <w:u w:val="none"/>
              </w:rPr>
              <w:t xml:space="preserve"> </w:t>
            </w:r>
            <w:hyperlink r:id="rId35">
              <w:r w:rsidRPr="0AF3723D">
                <w:rPr>
                  <w:rStyle w:val="Hyperlink"/>
                  <w:rFonts w:eastAsia="Arial"/>
                  <w:szCs w:val="22"/>
                </w:rPr>
                <w:t>World Bank</w:t>
              </w:r>
            </w:hyperlink>
            <w:r w:rsidR="006B50A7">
              <w:rPr>
                <w:rStyle w:val="Hyperlink"/>
                <w:rFonts w:eastAsia="Arial"/>
              </w:rPr>
              <w:t>,</w:t>
            </w:r>
            <w:r w:rsidR="006B50A7">
              <w:rPr>
                <w:rStyle w:val="Hyperlink"/>
              </w:rPr>
              <w:t xml:space="preserve"> </w:t>
            </w:r>
            <w:hyperlink r:id="rId36">
              <w:r w:rsidRPr="0AF3723D">
                <w:rPr>
                  <w:rStyle w:val="Hyperlink"/>
                  <w:rFonts w:eastAsia="Arial"/>
                  <w:szCs w:val="22"/>
                </w:rPr>
                <w:t>Environmental Protection Agency (EPA)</w:t>
              </w:r>
            </w:hyperlink>
            <w:r w:rsidR="006B50A7" w:rsidRPr="00547F82">
              <w:t>,</w:t>
            </w:r>
            <w:r w:rsidR="006B50A7" w:rsidRPr="00652383">
              <w:rPr>
                <w:rStyle w:val="Hyperlink"/>
                <w:u w:val="none"/>
              </w:rPr>
              <w:t xml:space="preserve"> </w:t>
            </w:r>
            <w:hyperlink r:id="rId37">
              <w:r w:rsidRPr="0AF3723D">
                <w:rPr>
                  <w:rStyle w:val="Hyperlink"/>
                  <w:rFonts w:eastAsia="Arial"/>
                  <w:szCs w:val="22"/>
                </w:rPr>
                <w:t>World Wildlife Fund (WWF)</w:t>
              </w:r>
            </w:hyperlink>
            <w:r w:rsidR="006B50A7" w:rsidRPr="00547F82">
              <w:t xml:space="preserve">, </w:t>
            </w:r>
            <w:hyperlink r:id="rId38">
              <w:r w:rsidRPr="0AF3723D">
                <w:rPr>
                  <w:rStyle w:val="Hyperlink"/>
                  <w:rFonts w:eastAsia="Arial"/>
                  <w:szCs w:val="22"/>
                </w:rPr>
                <w:t>UNESCO – Intangible Cultural Heritage</w:t>
              </w:r>
            </w:hyperlink>
            <w:r w:rsidRPr="007D24CA">
              <w:t>.</w:t>
            </w:r>
          </w:p>
          <w:p w14:paraId="08591810" w14:textId="78C9BAB7" w:rsidR="00991B03" w:rsidRDefault="0070757C" w:rsidP="004903C0">
            <w:pPr>
              <w:rPr>
                <w:rFonts w:eastAsia="Arial"/>
              </w:rPr>
            </w:pPr>
            <w:r>
              <w:rPr>
                <w:rFonts w:eastAsia="Arial"/>
              </w:rPr>
              <w:t>Students</w:t>
            </w:r>
            <w:r w:rsidR="00E53FD1">
              <w:rPr>
                <w:rFonts w:eastAsia="Arial"/>
              </w:rPr>
              <w:t xml:space="preserve"> prepare a </w:t>
            </w:r>
            <w:r>
              <w:rPr>
                <w:rFonts w:eastAsia="Arial"/>
              </w:rPr>
              <w:t>multimedia</w:t>
            </w:r>
            <w:r w:rsidR="00E53FD1">
              <w:rPr>
                <w:rFonts w:eastAsia="Arial"/>
              </w:rPr>
              <w:t xml:space="preserve"> presentation </w:t>
            </w:r>
            <w:r w:rsidR="0074122F">
              <w:rPr>
                <w:rFonts w:eastAsia="Arial"/>
              </w:rPr>
              <w:t xml:space="preserve">(3 </w:t>
            </w:r>
            <w:r w:rsidR="00F46EA9">
              <w:rPr>
                <w:rFonts w:eastAsia="Arial"/>
              </w:rPr>
              <w:t xml:space="preserve">to </w:t>
            </w:r>
            <w:r w:rsidR="0074122F">
              <w:rPr>
                <w:rFonts w:eastAsia="Arial"/>
              </w:rPr>
              <w:t>4 min</w:t>
            </w:r>
            <w:r w:rsidR="00F46EA9">
              <w:rPr>
                <w:rFonts w:eastAsia="Arial"/>
              </w:rPr>
              <w:t>ute</w:t>
            </w:r>
            <w:r w:rsidR="0074122F">
              <w:rPr>
                <w:rFonts w:eastAsia="Arial"/>
              </w:rPr>
              <w:t xml:space="preserve">s) </w:t>
            </w:r>
            <w:r w:rsidR="00415D2B">
              <w:rPr>
                <w:rFonts w:eastAsia="Arial"/>
              </w:rPr>
              <w:t xml:space="preserve">on their </w:t>
            </w:r>
            <w:r w:rsidR="00991B03">
              <w:rPr>
                <w:rFonts w:eastAsia="Arial"/>
              </w:rPr>
              <w:t>principle</w:t>
            </w:r>
            <w:r w:rsidR="00446E07">
              <w:rPr>
                <w:rFonts w:eastAsia="Arial"/>
              </w:rPr>
              <w:t xml:space="preserve">, </w:t>
            </w:r>
            <w:r w:rsidR="4F7D3AB5" w:rsidRPr="70C1BBB5">
              <w:rPr>
                <w:rFonts w:eastAsia="Arial"/>
              </w:rPr>
              <w:t>answer</w:t>
            </w:r>
            <w:r w:rsidR="1E0B6327" w:rsidRPr="70C1BBB5">
              <w:rPr>
                <w:rFonts w:eastAsia="Arial"/>
              </w:rPr>
              <w:t>ing</w:t>
            </w:r>
            <w:r w:rsidR="00446E07">
              <w:rPr>
                <w:rFonts w:eastAsia="Arial"/>
              </w:rPr>
              <w:t xml:space="preserve"> the set questions:</w:t>
            </w:r>
          </w:p>
          <w:p w14:paraId="284CA4F0" w14:textId="03B8AF92" w:rsidR="00B54621" w:rsidRPr="007D24CA" w:rsidRDefault="00B54621" w:rsidP="00B54621">
            <w:pPr>
              <w:tabs>
                <w:tab w:val="left" w:pos="720"/>
              </w:tabs>
              <w:rPr>
                <w:rStyle w:val="Strong"/>
              </w:rPr>
            </w:pPr>
            <w:r w:rsidRPr="007D24CA">
              <w:rPr>
                <w:rStyle w:val="Strong"/>
              </w:rPr>
              <w:t xml:space="preserve">Principle 1 </w:t>
            </w:r>
            <w:r w:rsidR="007D0BCF">
              <w:rPr>
                <w:rStyle w:val="Strong"/>
              </w:rPr>
              <w:t>–</w:t>
            </w:r>
            <w:r w:rsidR="007D0BCF" w:rsidRPr="007D24CA">
              <w:rPr>
                <w:rStyle w:val="Strong"/>
              </w:rPr>
              <w:t xml:space="preserve"> </w:t>
            </w:r>
            <w:r w:rsidR="007D0BCF">
              <w:rPr>
                <w:rStyle w:val="Strong"/>
              </w:rPr>
              <w:t>p</w:t>
            </w:r>
            <w:r w:rsidR="007D0BCF" w:rsidRPr="007D24CA">
              <w:rPr>
                <w:rStyle w:val="Strong"/>
              </w:rPr>
              <w:t xml:space="preserve">recautionary </w:t>
            </w:r>
            <w:r w:rsidRPr="007D24CA">
              <w:rPr>
                <w:rStyle w:val="Strong"/>
              </w:rPr>
              <w:t>principle</w:t>
            </w:r>
          </w:p>
          <w:p w14:paraId="1F6049AE" w14:textId="4F0B7640" w:rsidR="00B54621" w:rsidRDefault="00B54621" w:rsidP="007D24CA">
            <w:pPr>
              <w:pStyle w:val="ListBullet"/>
              <w:rPr>
                <w:rFonts w:eastAsia="Arial"/>
                <w:szCs w:val="22"/>
              </w:rPr>
            </w:pPr>
            <w:r w:rsidRPr="0AF3723D">
              <w:t xml:space="preserve">What does the </w:t>
            </w:r>
            <w:r w:rsidR="007D0BCF">
              <w:t>‘</w:t>
            </w:r>
            <w:r w:rsidRPr="0AF3723D">
              <w:t>precautionary principle</w:t>
            </w:r>
            <w:r w:rsidR="007D0BCF">
              <w:t>’</w:t>
            </w:r>
            <w:r w:rsidRPr="0AF3723D">
              <w:t xml:space="preserve"> mean and what does it suggest should be done when there is scientific uncertainty about an environmental impact?</w:t>
            </w:r>
          </w:p>
          <w:p w14:paraId="4BF75E6B" w14:textId="139C7586" w:rsidR="00B54621" w:rsidRDefault="00B54621" w:rsidP="007D24CA">
            <w:pPr>
              <w:pStyle w:val="ListBullet"/>
              <w:rPr>
                <w:rFonts w:eastAsia="Arial"/>
                <w:szCs w:val="22"/>
              </w:rPr>
            </w:pPr>
            <w:r w:rsidRPr="0AF3723D">
              <w:t xml:space="preserve">Detail a situation </w:t>
            </w:r>
            <w:proofErr w:type="gramStart"/>
            <w:r w:rsidRPr="0AF3723D">
              <w:t>where</w:t>
            </w:r>
            <w:proofErr w:type="gramEnd"/>
            <w:r w:rsidRPr="0AF3723D">
              <w:t xml:space="preserve"> acting cautiously might prevent harm to the environment?</w:t>
            </w:r>
          </w:p>
          <w:p w14:paraId="6BEE1047" w14:textId="745562B4" w:rsidR="00B54621" w:rsidRDefault="00B54621" w:rsidP="007D24CA">
            <w:pPr>
              <w:pStyle w:val="ListBullet"/>
              <w:rPr>
                <w:rFonts w:eastAsia="Arial"/>
                <w:szCs w:val="22"/>
              </w:rPr>
            </w:pPr>
            <w:r w:rsidRPr="0AF3723D">
              <w:t xml:space="preserve">How does the precautionary </w:t>
            </w:r>
            <w:proofErr w:type="gramStart"/>
            <w:r w:rsidRPr="0AF3723D">
              <w:t>principle</w:t>
            </w:r>
            <w:proofErr w:type="gramEnd"/>
            <w:r w:rsidRPr="0AF3723D">
              <w:t xml:space="preserve"> influence decision-making in industries like agriculture or manufacturing?</w:t>
            </w:r>
          </w:p>
          <w:p w14:paraId="434174B5" w14:textId="4A2F87B8" w:rsidR="00F057E0" w:rsidRPr="00F057E0" w:rsidRDefault="00B54621" w:rsidP="007D24CA">
            <w:pPr>
              <w:pStyle w:val="ListBullet"/>
              <w:rPr>
                <w:rFonts w:eastAsia="Arial"/>
                <w:szCs w:val="22"/>
              </w:rPr>
            </w:pPr>
            <w:r w:rsidRPr="0AF3723D">
              <w:t xml:space="preserve">Identify </w:t>
            </w:r>
            <w:r w:rsidRPr="0AF3723D">
              <w:rPr>
                <w:rFonts w:eastAsia="Arial"/>
                <w:color w:val="000000" w:themeColor="text1"/>
                <w:szCs w:val="22"/>
              </w:rPr>
              <w:t>and explain a real-world example where this principle has been successfully applied and discuss any challenges in implementing it</w:t>
            </w:r>
          </w:p>
          <w:p w14:paraId="6BC21B81" w14:textId="4746B348" w:rsidR="00B54621" w:rsidRPr="00F66F5A" w:rsidRDefault="009912F4" w:rsidP="00F057E0">
            <w:pPr>
              <w:pStyle w:val="ListBullet2"/>
              <w:rPr>
                <w:rFonts w:eastAsia="Arial"/>
                <w:szCs w:val="22"/>
              </w:rPr>
            </w:pPr>
            <w:r>
              <w:t>f</w:t>
            </w:r>
            <w:r w:rsidR="00D812F6">
              <w:t xml:space="preserve">or example, </w:t>
            </w:r>
            <w:r w:rsidR="00B54621" w:rsidRPr="0AF3723D">
              <w:t xml:space="preserve">the ban on certain chemicals, like </w:t>
            </w:r>
            <w:r w:rsidR="00F057E0" w:rsidRPr="00380585">
              <w:t xml:space="preserve">dichloro-diphenyl-trichloroethane </w:t>
            </w:r>
            <w:r w:rsidR="00F057E0">
              <w:t>(</w:t>
            </w:r>
            <w:r w:rsidR="00B54621" w:rsidRPr="0AF3723D">
              <w:t>DDT</w:t>
            </w:r>
            <w:r w:rsidR="00F057E0">
              <w:t>)</w:t>
            </w:r>
            <w:r w:rsidR="00B54621" w:rsidRPr="0AF3723D">
              <w:t xml:space="preserve">, to prevent potential harm to wildlife, even before all </w:t>
            </w:r>
            <w:r w:rsidR="00B54621" w:rsidRPr="0AF3723D">
              <w:lastRenderedPageBreak/>
              <w:t>scientific evidence was conclusive.</w:t>
            </w:r>
          </w:p>
          <w:p w14:paraId="10A60772" w14:textId="6A5D829B" w:rsidR="00B54621" w:rsidRPr="007D24CA" w:rsidRDefault="00B54621" w:rsidP="00B54621">
            <w:pPr>
              <w:tabs>
                <w:tab w:val="left" w:pos="720"/>
              </w:tabs>
              <w:rPr>
                <w:rStyle w:val="Strong"/>
              </w:rPr>
            </w:pPr>
            <w:r w:rsidRPr="007D24CA">
              <w:rPr>
                <w:rStyle w:val="Strong"/>
              </w:rPr>
              <w:t xml:space="preserve">Principle 2 </w:t>
            </w:r>
            <w:r w:rsidR="00F057E0">
              <w:rPr>
                <w:rStyle w:val="Strong"/>
              </w:rPr>
              <w:t>–</w:t>
            </w:r>
            <w:r w:rsidR="00322477">
              <w:rPr>
                <w:rStyle w:val="Strong"/>
              </w:rPr>
              <w:t xml:space="preserve"> </w:t>
            </w:r>
            <w:r w:rsidR="00F057E0">
              <w:rPr>
                <w:rStyle w:val="Strong"/>
              </w:rPr>
              <w:t>i</w:t>
            </w:r>
            <w:r w:rsidR="00F057E0" w:rsidRPr="007D24CA">
              <w:rPr>
                <w:rStyle w:val="Strong"/>
              </w:rPr>
              <w:t xml:space="preserve">ntergenerational </w:t>
            </w:r>
            <w:r w:rsidRPr="007D24CA">
              <w:rPr>
                <w:rStyle w:val="Strong"/>
              </w:rPr>
              <w:t>equity</w:t>
            </w:r>
          </w:p>
          <w:p w14:paraId="4C786353" w14:textId="0B69A097" w:rsidR="00B54621" w:rsidRDefault="00B54621" w:rsidP="007D24CA">
            <w:pPr>
              <w:pStyle w:val="ListBullet"/>
              <w:rPr>
                <w:rFonts w:eastAsia="Arial"/>
                <w:szCs w:val="22"/>
              </w:rPr>
            </w:pPr>
            <w:r w:rsidRPr="0AF3723D">
              <w:t xml:space="preserve">What does </w:t>
            </w:r>
            <w:r w:rsidR="00F057E0">
              <w:t>‘</w:t>
            </w:r>
            <w:r w:rsidRPr="0AF3723D">
              <w:t>intergenerational equity</w:t>
            </w:r>
            <w:r w:rsidR="00F057E0">
              <w:t>’</w:t>
            </w:r>
            <w:r w:rsidRPr="0AF3723D">
              <w:t xml:space="preserve"> mean and why is it important for sustainability?</w:t>
            </w:r>
          </w:p>
          <w:p w14:paraId="418748DC" w14:textId="431CEC7F" w:rsidR="00B54621" w:rsidRDefault="00B54621" w:rsidP="007D24CA">
            <w:pPr>
              <w:pStyle w:val="ListBullet"/>
              <w:rPr>
                <w:rFonts w:eastAsia="Arial"/>
                <w:szCs w:val="22"/>
              </w:rPr>
            </w:pPr>
            <w:r w:rsidRPr="0AF3723D">
              <w:t>How might current practices in resource use (like water or fossil fuels) affect future generations?</w:t>
            </w:r>
          </w:p>
          <w:p w14:paraId="7E02F45D" w14:textId="47A98C98" w:rsidR="00B54621" w:rsidRDefault="00B54621" w:rsidP="007D24CA">
            <w:pPr>
              <w:pStyle w:val="ListBullet"/>
            </w:pPr>
            <w:r w:rsidRPr="0AF3723D">
              <w:t>What other examples can you identify where a current action might be unfair to future generations? How could this be addressed?</w:t>
            </w:r>
          </w:p>
          <w:p w14:paraId="35F00312" w14:textId="112ECB5D" w:rsidR="005E432E" w:rsidRPr="005E432E" w:rsidRDefault="00B54621" w:rsidP="007D24CA">
            <w:pPr>
              <w:pStyle w:val="ListBullet"/>
              <w:rPr>
                <w:rFonts w:eastAsia="Arial"/>
                <w:szCs w:val="22"/>
              </w:rPr>
            </w:pPr>
            <w:r w:rsidRPr="0AF3723D">
              <w:t xml:space="preserve">Identify </w:t>
            </w:r>
            <w:r w:rsidRPr="00663D4B">
              <w:rPr>
                <w:rFonts w:eastAsia="Arial"/>
                <w:color w:val="000000" w:themeColor="text1"/>
                <w:szCs w:val="22"/>
              </w:rPr>
              <w:t>and explain a real-world example where this principle has been successfully applied and discuss any challenges in implementing it</w:t>
            </w:r>
          </w:p>
          <w:p w14:paraId="146FED1D" w14:textId="4ABE5D14" w:rsidR="00B54621" w:rsidRPr="00953813" w:rsidRDefault="009912F4" w:rsidP="005E432E">
            <w:pPr>
              <w:pStyle w:val="ListBullet2"/>
              <w:rPr>
                <w:rFonts w:eastAsia="Arial"/>
                <w:szCs w:val="22"/>
              </w:rPr>
            </w:pPr>
            <w:r>
              <w:rPr>
                <w:rFonts w:eastAsia="Arial"/>
                <w:color w:val="000000" w:themeColor="text1"/>
                <w:szCs w:val="22"/>
              </w:rPr>
              <w:t>f</w:t>
            </w:r>
            <w:r w:rsidRPr="00953813">
              <w:rPr>
                <w:rFonts w:eastAsia="Arial"/>
                <w:color w:val="000000" w:themeColor="text1"/>
                <w:szCs w:val="22"/>
              </w:rPr>
              <w:t xml:space="preserve">or </w:t>
            </w:r>
            <w:r w:rsidR="00663D4B" w:rsidRPr="00953813">
              <w:rPr>
                <w:rFonts w:eastAsia="Arial"/>
                <w:color w:val="000000" w:themeColor="text1"/>
                <w:szCs w:val="22"/>
              </w:rPr>
              <w:t xml:space="preserve">example, sustainable </w:t>
            </w:r>
            <w:r w:rsidR="00B54621" w:rsidRPr="0AF3723D">
              <w:t>forestry practices that ensure forests can continue to provide resources for future generations.</w:t>
            </w:r>
          </w:p>
          <w:p w14:paraId="24E831AD" w14:textId="4004C6E8" w:rsidR="00B54621" w:rsidRPr="007D24CA" w:rsidRDefault="00B54621" w:rsidP="00B54621">
            <w:pPr>
              <w:tabs>
                <w:tab w:val="left" w:pos="720"/>
              </w:tabs>
              <w:rPr>
                <w:rStyle w:val="Strong"/>
              </w:rPr>
            </w:pPr>
            <w:r w:rsidRPr="007D24CA">
              <w:rPr>
                <w:rStyle w:val="Strong"/>
              </w:rPr>
              <w:t xml:space="preserve">Principle 3 </w:t>
            </w:r>
            <w:r w:rsidR="009912F4">
              <w:rPr>
                <w:rStyle w:val="Strong"/>
              </w:rPr>
              <w:t>–</w:t>
            </w:r>
            <w:r w:rsidR="009912F4" w:rsidRPr="007D24CA">
              <w:rPr>
                <w:rStyle w:val="Strong"/>
              </w:rPr>
              <w:t xml:space="preserve"> </w:t>
            </w:r>
            <w:r w:rsidR="009912F4">
              <w:rPr>
                <w:rStyle w:val="Strong"/>
              </w:rPr>
              <w:t>c</w:t>
            </w:r>
            <w:r w:rsidR="009912F4" w:rsidRPr="007D24CA">
              <w:rPr>
                <w:rStyle w:val="Strong"/>
              </w:rPr>
              <w:t xml:space="preserve">onservation </w:t>
            </w:r>
            <w:r w:rsidRPr="007D24CA">
              <w:rPr>
                <w:rStyle w:val="Strong"/>
              </w:rPr>
              <w:t>of biological diversity</w:t>
            </w:r>
          </w:p>
          <w:p w14:paraId="7AC67FE7" w14:textId="1924310E" w:rsidR="00B54621" w:rsidRDefault="00B54621" w:rsidP="007D24CA">
            <w:pPr>
              <w:pStyle w:val="ListBullet"/>
            </w:pPr>
            <w:r w:rsidRPr="0AF3723D">
              <w:t xml:space="preserve">What is </w:t>
            </w:r>
            <w:r w:rsidR="009912F4">
              <w:t>‘</w:t>
            </w:r>
            <w:r w:rsidRPr="0AF3723D">
              <w:t>conserving biological diversity</w:t>
            </w:r>
            <w:r w:rsidR="009912F4">
              <w:t>’</w:t>
            </w:r>
            <w:r w:rsidRPr="0AF3723D">
              <w:t xml:space="preserve"> and why is it crucial for the health of ecosystems?</w:t>
            </w:r>
          </w:p>
          <w:p w14:paraId="2C25BAC1" w14:textId="1770926C" w:rsidR="00B54621" w:rsidRDefault="00B54621" w:rsidP="007D24CA">
            <w:pPr>
              <w:pStyle w:val="ListBullet"/>
              <w:rPr>
                <w:rFonts w:eastAsia="Arial"/>
                <w:szCs w:val="22"/>
              </w:rPr>
            </w:pPr>
            <w:r w:rsidRPr="0AF3723D">
              <w:t>What are some threats to biodiversity and how can they be mitigated?</w:t>
            </w:r>
          </w:p>
          <w:p w14:paraId="3E7A3F14" w14:textId="6AB30BD5" w:rsidR="00B54621" w:rsidRDefault="00B54621" w:rsidP="007D24CA">
            <w:pPr>
              <w:pStyle w:val="ListBullet"/>
            </w:pPr>
            <w:r w:rsidRPr="0AF3723D">
              <w:lastRenderedPageBreak/>
              <w:t>How does the conservation of biological diversity contribute to human well-being?</w:t>
            </w:r>
          </w:p>
          <w:p w14:paraId="39B29AA3" w14:textId="21582D7D" w:rsidR="007A06DC" w:rsidRDefault="00B54621" w:rsidP="007D24CA">
            <w:pPr>
              <w:pStyle w:val="ListBullet"/>
            </w:pPr>
            <w:r w:rsidRPr="0AF3723D">
              <w:t>Identify and explain a real-world example where this principle has been successfully applied and discuss any challenges in implementing it</w:t>
            </w:r>
          </w:p>
          <w:p w14:paraId="4A6B901F" w14:textId="431F857C" w:rsidR="00B54621" w:rsidRPr="00663D4B" w:rsidRDefault="007A06DC" w:rsidP="007A06DC">
            <w:pPr>
              <w:pStyle w:val="ListBullet2"/>
            </w:pPr>
            <w:r>
              <w:t xml:space="preserve">for </w:t>
            </w:r>
            <w:r w:rsidR="00303796">
              <w:t xml:space="preserve">example, </w:t>
            </w:r>
            <w:r w:rsidR="00B54621" w:rsidRPr="0AF3723D">
              <w:t>establishing national parks to protect endangered species and their habitats.</w:t>
            </w:r>
          </w:p>
          <w:p w14:paraId="1B84DA45" w14:textId="31547E83" w:rsidR="00B54621" w:rsidRPr="007D24CA" w:rsidRDefault="00B54621" w:rsidP="00B54621">
            <w:pPr>
              <w:rPr>
                <w:rStyle w:val="Strong"/>
              </w:rPr>
            </w:pPr>
            <w:r w:rsidRPr="007D24CA">
              <w:rPr>
                <w:rStyle w:val="Strong"/>
              </w:rPr>
              <w:t xml:space="preserve">Principle 4 </w:t>
            </w:r>
            <w:r w:rsidR="007A06DC">
              <w:rPr>
                <w:rStyle w:val="Strong"/>
              </w:rPr>
              <w:t>–</w:t>
            </w:r>
            <w:r w:rsidR="007A06DC" w:rsidRPr="007D24CA">
              <w:rPr>
                <w:rStyle w:val="Strong"/>
              </w:rPr>
              <w:t xml:space="preserve"> </w:t>
            </w:r>
            <w:r w:rsidR="007A06DC">
              <w:rPr>
                <w:rStyle w:val="Strong"/>
              </w:rPr>
              <w:t>e</w:t>
            </w:r>
            <w:r w:rsidR="007A06DC" w:rsidRPr="007D24CA">
              <w:rPr>
                <w:rStyle w:val="Strong"/>
              </w:rPr>
              <w:t xml:space="preserve">cological </w:t>
            </w:r>
            <w:r w:rsidRPr="007D24CA">
              <w:rPr>
                <w:rStyle w:val="Strong"/>
              </w:rPr>
              <w:t>integrity</w:t>
            </w:r>
          </w:p>
          <w:p w14:paraId="52B636D9" w14:textId="6D232B03" w:rsidR="00B54621" w:rsidRDefault="00B54621" w:rsidP="007D24CA">
            <w:pPr>
              <w:pStyle w:val="ListBullet"/>
              <w:rPr>
                <w:rFonts w:eastAsia="Arial"/>
                <w:szCs w:val="22"/>
              </w:rPr>
            </w:pPr>
            <w:r w:rsidRPr="0AF3723D">
              <w:t xml:space="preserve">What does </w:t>
            </w:r>
            <w:r w:rsidR="007A06DC">
              <w:t>‘</w:t>
            </w:r>
            <w:r w:rsidRPr="0AF3723D">
              <w:t>ecological integrity</w:t>
            </w:r>
            <w:r w:rsidR="007A06DC">
              <w:t>’</w:t>
            </w:r>
            <w:r w:rsidRPr="0AF3723D">
              <w:t xml:space="preserve"> involve and why is it important to maintain it?</w:t>
            </w:r>
          </w:p>
          <w:p w14:paraId="3362FBFF" w14:textId="40B2AF79" w:rsidR="00B54621" w:rsidRDefault="00B54621" w:rsidP="007D24CA">
            <w:pPr>
              <w:pStyle w:val="ListBullet"/>
              <w:rPr>
                <w:rFonts w:eastAsia="Arial"/>
                <w:szCs w:val="22"/>
              </w:rPr>
            </w:pPr>
            <w:r w:rsidRPr="0AF3723D">
              <w:t>How might human activities disrupt the ecological integrity of an area?</w:t>
            </w:r>
          </w:p>
          <w:p w14:paraId="776A4551" w14:textId="77777777" w:rsidR="00B54621" w:rsidRDefault="00B54621" w:rsidP="007D24CA">
            <w:pPr>
              <w:pStyle w:val="ListBullet"/>
            </w:pPr>
            <w:r w:rsidRPr="0AF3723D">
              <w:t>What actions can be taken to restore ecological integrity in a damaged ecosystem?</w:t>
            </w:r>
          </w:p>
          <w:p w14:paraId="0BF217A3" w14:textId="79360866" w:rsidR="00AE5530" w:rsidRPr="00AE5530" w:rsidRDefault="00B54621" w:rsidP="007D24CA">
            <w:pPr>
              <w:pStyle w:val="ListBullet"/>
              <w:rPr>
                <w:rFonts w:eastAsia="Arial"/>
                <w:szCs w:val="22"/>
              </w:rPr>
            </w:pPr>
            <w:r w:rsidRPr="0AF3723D">
              <w:t xml:space="preserve">Identify </w:t>
            </w:r>
            <w:r w:rsidRPr="0AF3723D">
              <w:rPr>
                <w:rFonts w:eastAsia="Arial"/>
                <w:color w:val="000000" w:themeColor="text1"/>
                <w:szCs w:val="22"/>
              </w:rPr>
              <w:t>and explain a real-world example where this principle has been successfully applied and discuss any challenges in implementing it</w:t>
            </w:r>
          </w:p>
          <w:p w14:paraId="59FE0017" w14:textId="51C858B4" w:rsidR="00446E07" w:rsidRPr="00303796" w:rsidRDefault="00AE5530" w:rsidP="00AE5530">
            <w:pPr>
              <w:pStyle w:val="ListBullet2"/>
              <w:rPr>
                <w:rFonts w:eastAsia="Arial"/>
                <w:szCs w:val="22"/>
              </w:rPr>
            </w:pPr>
            <w:r>
              <w:rPr>
                <w:rFonts w:eastAsia="Arial"/>
                <w:color w:val="000000" w:themeColor="text1"/>
                <w:szCs w:val="22"/>
              </w:rPr>
              <w:t xml:space="preserve">for </w:t>
            </w:r>
            <w:r w:rsidR="00303796">
              <w:rPr>
                <w:rFonts w:eastAsia="Arial"/>
                <w:color w:val="000000" w:themeColor="text1"/>
                <w:szCs w:val="22"/>
              </w:rPr>
              <w:t>example,</w:t>
            </w:r>
            <w:r w:rsidR="00B54621" w:rsidRPr="0AF3723D">
              <w:t xml:space="preserve"> wetland restoration projects that help to filter water, support wildlife, and prevent flooding.</w:t>
            </w:r>
          </w:p>
          <w:p w14:paraId="54027EC8" w14:textId="29319033" w:rsidR="00CB1D39" w:rsidRPr="00B07D61" w:rsidRDefault="50964AD5" w:rsidP="007D24CA">
            <w:r w:rsidRPr="70C1BBB5">
              <w:rPr>
                <w:rFonts w:eastAsia="Arial"/>
              </w:rPr>
              <w:t xml:space="preserve">During presentations, </w:t>
            </w:r>
            <w:r w:rsidR="0074122F">
              <w:rPr>
                <w:rFonts w:eastAsia="Arial"/>
              </w:rPr>
              <w:t>s</w:t>
            </w:r>
            <w:r w:rsidR="00991B03">
              <w:rPr>
                <w:rFonts w:eastAsia="Arial"/>
              </w:rPr>
              <w:t xml:space="preserve">tudents </w:t>
            </w:r>
            <w:r w:rsidR="003558FA">
              <w:rPr>
                <w:rFonts w:eastAsia="Arial"/>
              </w:rPr>
              <w:t xml:space="preserve">complete a </w:t>
            </w:r>
            <w:hyperlink r:id="rId39" w:history="1">
              <w:r w:rsidR="00CA6609" w:rsidRPr="00551B35">
                <w:rPr>
                  <w:rStyle w:val="Hyperlink"/>
                  <w:rFonts w:eastAsia="Arial"/>
                </w:rPr>
                <w:t>concept map</w:t>
              </w:r>
            </w:hyperlink>
            <w:r w:rsidR="00415D2B">
              <w:rPr>
                <w:rFonts w:eastAsia="Arial"/>
              </w:rPr>
              <w:t xml:space="preserve"> </w:t>
            </w:r>
            <w:r w:rsidR="003558FA">
              <w:rPr>
                <w:rFonts w:eastAsia="Arial"/>
              </w:rPr>
              <w:t xml:space="preserve">for </w:t>
            </w:r>
            <w:r w:rsidR="004F0317">
              <w:rPr>
                <w:rFonts w:eastAsia="Arial"/>
              </w:rPr>
              <w:t xml:space="preserve">each </w:t>
            </w:r>
            <w:r w:rsidR="00D27E1D">
              <w:rPr>
                <w:rFonts w:eastAsia="Arial"/>
              </w:rPr>
              <w:t>principle</w:t>
            </w:r>
            <w:r w:rsidR="00B07D61" w:rsidRPr="00B07D61">
              <w:t>.</w:t>
            </w:r>
          </w:p>
          <w:p w14:paraId="1C9A325D" w14:textId="673FCDC7" w:rsidR="007D29DD" w:rsidRDefault="007D29DD" w:rsidP="00B07D61">
            <w:r w:rsidRPr="007D29DD">
              <w:lastRenderedPageBreak/>
              <w:t>Conclude with a summary to reinforce the main learning points.</w:t>
            </w:r>
          </w:p>
          <w:p w14:paraId="0671C234" w14:textId="77777777" w:rsidR="004903C0" w:rsidRPr="00B07D61" w:rsidRDefault="004903C0" w:rsidP="008F4E9E">
            <w:pPr>
              <w:pStyle w:val="FeatureBox2"/>
              <w:rPr>
                <w:rStyle w:val="Strong"/>
              </w:rPr>
            </w:pPr>
            <w:r w:rsidRPr="00B07D61">
              <w:rPr>
                <w:rStyle w:val="Strong"/>
              </w:rPr>
              <w:t>Evidence of learning</w:t>
            </w:r>
          </w:p>
          <w:p w14:paraId="30C8C4CA" w14:textId="650A56FF" w:rsidR="004903C0" w:rsidRDefault="00D708C4" w:rsidP="00473C77">
            <w:pPr>
              <w:pStyle w:val="FeatureBox2"/>
              <w:numPr>
                <w:ilvl w:val="0"/>
                <w:numId w:val="66"/>
              </w:numPr>
              <w:ind w:left="598" w:hanging="598"/>
            </w:pPr>
            <w:r>
              <w:t>Students can explain the principles</w:t>
            </w:r>
            <w:r w:rsidR="004903C0">
              <w:t xml:space="preserve"> of </w:t>
            </w:r>
            <w:r>
              <w:t>ecologically sustainable development</w:t>
            </w:r>
            <w:r w:rsidR="005971CD">
              <w:t>,</w:t>
            </w:r>
            <w:r w:rsidR="004903C0">
              <w:t xml:space="preserve"> including one principle in</w:t>
            </w:r>
            <w:r w:rsidR="00405EB5">
              <w:t>-</w:t>
            </w:r>
            <w:r w:rsidR="004903C0">
              <w:t xml:space="preserve">depth and </w:t>
            </w:r>
            <w:r w:rsidR="005971CD">
              <w:t xml:space="preserve">have </w:t>
            </w:r>
            <w:r w:rsidR="004903C0">
              <w:t xml:space="preserve">notes on all </w:t>
            </w:r>
            <w:r w:rsidR="00405EB5">
              <w:t xml:space="preserve">the </w:t>
            </w:r>
            <w:r w:rsidR="004903C0">
              <w:t>principles</w:t>
            </w:r>
            <w:r w:rsidR="0070338F">
              <w:t>.</w:t>
            </w:r>
          </w:p>
          <w:p w14:paraId="5533E7A8" w14:textId="6EFB4B95" w:rsidR="004903C0" w:rsidRDefault="004903C0" w:rsidP="00473C77">
            <w:pPr>
              <w:pStyle w:val="FeatureBox2"/>
              <w:numPr>
                <w:ilvl w:val="0"/>
                <w:numId w:val="66"/>
              </w:numPr>
              <w:ind w:left="598" w:hanging="598"/>
            </w:pPr>
            <w:r>
              <w:t xml:space="preserve">Students </w:t>
            </w:r>
            <w:r w:rsidR="00824B72">
              <w:t>can</w:t>
            </w:r>
            <w:r>
              <w:t xml:space="preserve"> identify real</w:t>
            </w:r>
            <w:r w:rsidR="00405EB5">
              <w:t>-</w:t>
            </w:r>
            <w:r>
              <w:t>world examples of each principle of ecologically sustainable development</w:t>
            </w:r>
            <w:r w:rsidR="0070338F">
              <w:t>.</w:t>
            </w:r>
          </w:p>
          <w:p w14:paraId="434AFCA9" w14:textId="77777777" w:rsidR="004903C0" w:rsidRPr="00B07D61" w:rsidRDefault="004903C0" w:rsidP="004903C0">
            <w:pPr>
              <w:pStyle w:val="FeatureBox3"/>
              <w:rPr>
                <w:rStyle w:val="Strong"/>
              </w:rPr>
            </w:pPr>
            <w:r w:rsidRPr="00B07D61">
              <w:rPr>
                <w:rStyle w:val="Strong"/>
              </w:rPr>
              <w:t>Differentiation and adjustments</w:t>
            </w:r>
          </w:p>
          <w:p w14:paraId="6096801E" w14:textId="22D734E2" w:rsidR="004903C0" w:rsidRDefault="004903C0" w:rsidP="00473C77">
            <w:pPr>
              <w:pStyle w:val="FeatureBox3"/>
              <w:numPr>
                <w:ilvl w:val="0"/>
                <w:numId w:val="67"/>
              </w:numPr>
              <w:ind w:left="598" w:hanging="598"/>
            </w:pPr>
            <w:r>
              <w:t>Provide multiple response opportunities (verbal and non-verbal)</w:t>
            </w:r>
            <w:r w:rsidR="0070338F">
              <w:t>.</w:t>
            </w:r>
          </w:p>
          <w:p w14:paraId="44F0CD93" w14:textId="2B33B681" w:rsidR="00430F63" w:rsidRDefault="004903C0" w:rsidP="00473C77">
            <w:pPr>
              <w:pStyle w:val="FeatureBox3"/>
              <w:numPr>
                <w:ilvl w:val="0"/>
                <w:numId w:val="67"/>
              </w:numPr>
              <w:ind w:left="598" w:hanging="598"/>
            </w:pPr>
            <w:r>
              <w:t xml:space="preserve">Practice presentation skills before group </w:t>
            </w:r>
            <w:proofErr w:type="gramStart"/>
            <w:r>
              <w:t>work</w:t>
            </w:r>
            <w:r w:rsidR="00FC2C21">
              <w:t>,</w:t>
            </w:r>
            <w:r>
              <w:t xml:space="preserve"> or</w:t>
            </w:r>
            <w:proofErr w:type="gramEnd"/>
            <w:r>
              <w:t xml:space="preserve"> allow independent</w:t>
            </w:r>
            <w:r w:rsidR="00881A89">
              <w:t xml:space="preserve"> or </w:t>
            </w:r>
            <w:r>
              <w:t>pair work.</w:t>
            </w:r>
          </w:p>
          <w:p w14:paraId="0A264669" w14:textId="4900F62C" w:rsidR="004903C0" w:rsidRDefault="004903C0" w:rsidP="00473C77">
            <w:pPr>
              <w:pStyle w:val="FeatureBox3"/>
              <w:numPr>
                <w:ilvl w:val="0"/>
                <w:numId w:val="67"/>
              </w:numPr>
              <w:ind w:left="598" w:hanging="598"/>
            </w:pPr>
            <w:r>
              <w:t>Provide options for different presentation modes.</w:t>
            </w:r>
          </w:p>
        </w:tc>
        <w:tc>
          <w:tcPr>
            <w:tcW w:w="816" w:type="pct"/>
          </w:tcPr>
          <w:p w14:paraId="7967DB85" w14:textId="77777777" w:rsidR="004903C0" w:rsidRDefault="004903C0" w:rsidP="00560FB6"/>
        </w:tc>
      </w:tr>
      <w:tr w:rsidR="004903C0" w14:paraId="64555EA2" w14:textId="77777777" w:rsidTr="00717394">
        <w:trPr>
          <w:cnfStyle w:val="000000100000" w:firstRow="0" w:lastRow="0" w:firstColumn="0" w:lastColumn="0" w:oddVBand="0" w:evenVBand="0" w:oddHBand="1" w:evenHBand="0" w:firstRowFirstColumn="0" w:firstRowLastColumn="0" w:lastRowFirstColumn="0" w:lastRowLastColumn="0"/>
        </w:trPr>
        <w:tc>
          <w:tcPr>
            <w:tcW w:w="1069" w:type="pct"/>
          </w:tcPr>
          <w:p w14:paraId="4DAA9C6A" w14:textId="70CB7F88" w:rsidR="004903C0" w:rsidRPr="002810F9" w:rsidRDefault="004903C0" w:rsidP="00ED3570">
            <w:pPr>
              <w:pStyle w:val="ListBullet"/>
              <w:numPr>
                <w:ilvl w:val="0"/>
                <w:numId w:val="0"/>
              </w:numPr>
              <w:rPr>
                <w:b/>
                <w:bCs/>
                <w:lang w:val="de-DE"/>
              </w:rPr>
            </w:pPr>
            <w:r w:rsidRPr="002810F9">
              <w:rPr>
                <w:b/>
                <w:bCs/>
                <w:lang w:val="de-DE"/>
              </w:rPr>
              <w:lastRenderedPageBreak/>
              <w:t>GE-12-0</w:t>
            </w:r>
            <w:r w:rsidR="00170106" w:rsidRPr="002810F9">
              <w:rPr>
                <w:b/>
                <w:bCs/>
                <w:lang w:val="de-DE"/>
              </w:rPr>
              <w:t>2</w:t>
            </w:r>
            <w:r w:rsidRPr="002810F9">
              <w:rPr>
                <w:b/>
                <w:bCs/>
                <w:lang w:val="de-DE"/>
              </w:rPr>
              <w:t>, GE-12-0</w:t>
            </w:r>
            <w:r w:rsidR="00D64584" w:rsidRPr="002810F9">
              <w:rPr>
                <w:b/>
                <w:bCs/>
                <w:lang w:val="de-DE"/>
              </w:rPr>
              <w:t>3</w:t>
            </w:r>
            <w:r w:rsidRPr="002810F9">
              <w:rPr>
                <w:b/>
                <w:bCs/>
                <w:lang w:val="de-DE"/>
              </w:rPr>
              <w:t>, GE-12-0</w:t>
            </w:r>
            <w:r w:rsidR="00E42D9E" w:rsidRPr="002810F9">
              <w:rPr>
                <w:b/>
                <w:bCs/>
                <w:lang w:val="de-DE"/>
              </w:rPr>
              <w:t>4</w:t>
            </w:r>
            <w:r w:rsidR="00CD6450" w:rsidRPr="002810F9">
              <w:rPr>
                <w:b/>
                <w:bCs/>
                <w:lang w:val="de-DE"/>
              </w:rPr>
              <w:t>, GE-12-</w:t>
            </w:r>
            <w:r w:rsidRPr="002810F9">
              <w:rPr>
                <w:b/>
                <w:bCs/>
                <w:lang w:val="de-DE"/>
              </w:rPr>
              <w:t>0</w:t>
            </w:r>
            <w:r w:rsidR="00CD6450" w:rsidRPr="002810F9">
              <w:rPr>
                <w:b/>
                <w:bCs/>
                <w:lang w:val="de-DE"/>
              </w:rPr>
              <w:t>5, GE-12-0</w:t>
            </w:r>
            <w:r w:rsidR="009F7970" w:rsidRPr="002810F9">
              <w:rPr>
                <w:b/>
                <w:bCs/>
                <w:lang w:val="de-DE"/>
              </w:rPr>
              <w:t>7</w:t>
            </w:r>
            <w:r w:rsidR="00CD6450" w:rsidRPr="002810F9">
              <w:rPr>
                <w:b/>
                <w:bCs/>
                <w:lang w:val="de-DE"/>
              </w:rPr>
              <w:t xml:space="preserve">, </w:t>
            </w:r>
            <w:r w:rsidR="00CD6450" w:rsidRPr="002810F9">
              <w:rPr>
                <w:b/>
                <w:bCs/>
                <w:lang w:val="de-DE"/>
              </w:rPr>
              <w:lastRenderedPageBreak/>
              <w:t>GE-12-0</w:t>
            </w:r>
            <w:r w:rsidR="00AD3968" w:rsidRPr="002810F9">
              <w:rPr>
                <w:b/>
                <w:bCs/>
                <w:lang w:val="de-DE"/>
              </w:rPr>
              <w:t>9</w:t>
            </w:r>
          </w:p>
          <w:p w14:paraId="3740F283" w14:textId="7AAFEF9E" w:rsidR="0089551D" w:rsidRDefault="004903C0" w:rsidP="00FC2C21">
            <w:pPr>
              <w:pStyle w:val="ListBullet"/>
            </w:pPr>
            <w:r>
              <w:t>Opportunities and challenges in planning for and achieving global sustainability</w:t>
            </w:r>
          </w:p>
          <w:p w14:paraId="253F6F8B" w14:textId="13405B7F" w:rsidR="004903C0" w:rsidRDefault="00155E89" w:rsidP="0089551D">
            <w:pPr>
              <w:pStyle w:val="ListParagraph"/>
            </w:pPr>
            <w:r>
              <w:rPr>
                <w:rStyle w:val="Strong"/>
              </w:rPr>
              <w:t>I</w:t>
            </w:r>
            <w:r w:rsidR="004903C0" w:rsidRPr="00155E89">
              <w:rPr>
                <w:rStyle w:val="Strong"/>
              </w:rPr>
              <w:t>ncluding</w:t>
            </w:r>
            <w:r w:rsidR="004903C0">
              <w:t>:</w:t>
            </w:r>
          </w:p>
          <w:p w14:paraId="0DA6E398" w14:textId="77777777" w:rsidR="004903C0" w:rsidRDefault="004903C0" w:rsidP="00FC2C21">
            <w:pPr>
              <w:pStyle w:val="ListBullet2"/>
              <w:rPr>
                <w:lang w:eastAsia="en-AU"/>
              </w:rPr>
            </w:pPr>
            <w:r w:rsidRPr="4DE0AA9D">
              <w:rPr>
                <w:lang w:eastAsia="en-AU"/>
              </w:rPr>
              <w:t>the role of global forums, agreements and cooperation</w:t>
            </w:r>
          </w:p>
          <w:p w14:paraId="5675E541" w14:textId="270AC1C7" w:rsidR="004903C0" w:rsidRDefault="004903C0" w:rsidP="00FC2C21">
            <w:pPr>
              <w:pStyle w:val="ListBullet2"/>
            </w:pPr>
            <w:r w:rsidRPr="00FC2C21">
              <w:t>levels</w:t>
            </w:r>
            <w:r w:rsidRPr="4DE0AA9D">
              <w:rPr>
                <w:lang w:eastAsia="en-AU"/>
              </w:rPr>
              <w:t xml:space="preserve"> of action at a range of scales, from the United Nations Sustainable Development Goals to practices in local </w:t>
            </w:r>
            <w:r w:rsidRPr="4DE0AA9D">
              <w:rPr>
                <w:lang w:eastAsia="en-AU"/>
              </w:rPr>
              <w:lastRenderedPageBreak/>
              <w:t>communities, including actions by governments, intergovernmental organisations (IGOs), non-government organisations (NGOs), corporations, community organisations and individuals</w:t>
            </w:r>
          </w:p>
          <w:p w14:paraId="03E8E0CF" w14:textId="00CF3E6A" w:rsidR="004903C0" w:rsidRDefault="004903C0" w:rsidP="00FC2C21">
            <w:pPr>
              <w:pStyle w:val="ListBullet2"/>
              <w:rPr>
                <w:lang w:eastAsia="en-AU"/>
              </w:rPr>
            </w:pPr>
            <w:r w:rsidRPr="00FC2C21">
              <w:t>Indigenous</w:t>
            </w:r>
            <w:r w:rsidRPr="4DE0AA9D">
              <w:rPr>
                <w:lang w:eastAsia="en-AU"/>
              </w:rPr>
              <w:t xml:space="preserve"> </w:t>
            </w:r>
            <w:r w:rsidR="006B0DFA">
              <w:rPr>
                <w:lang w:eastAsia="en-AU"/>
              </w:rPr>
              <w:t>P</w:t>
            </w:r>
            <w:r w:rsidRPr="4DE0AA9D">
              <w:rPr>
                <w:lang w:eastAsia="en-AU"/>
              </w:rPr>
              <w:t>eoples’ practices and benefit sharing</w:t>
            </w:r>
          </w:p>
          <w:p w14:paraId="180511C9" w14:textId="27B7CDAC" w:rsidR="004903C0" w:rsidRDefault="00D448D7" w:rsidP="00FC2C21">
            <w:pPr>
              <w:pStyle w:val="ListBullet2"/>
              <w:rPr>
                <w:lang w:eastAsia="en-AU"/>
              </w:rPr>
            </w:pPr>
            <w:r>
              <w:rPr>
                <w:lang w:eastAsia="en-AU"/>
              </w:rPr>
              <w:t>p</w:t>
            </w:r>
            <w:r w:rsidR="004903C0" w:rsidRPr="4DE0AA9D">
              <w:rPr>
                <w:lang w:eastAsia="en-AU"/>
              </w:rPr>
              <w:t xml:space="preserve">olitical, economic, </w:t>
            </w:r>
            <w:r w:rsidR="004903C0" w:rsidRPr="00FC2C21">
              <w:t>technological</w:t>
            </w:r>
            <w:r w:rsidR="004903C0" w:rsidRPr="4DE0AA9D">
              <w:rPr>
                <w:lang w:eastAsia="en-AU"/>
              </w:rPr>
              <w:t xml:space="preserve">, </w:t>
            </w:r>
            <w:r w:rsidR="004903C0" w:rsidRPr="4DE0AA9D">
              <w:rPr>
                <w:lang w:eastAsia="en-AU"/>
              </w:rPr>
              <w:lastRenderedPageBreak/>
              <w:t>social, cultural and environmental influences</w:t>
            </w:r>
          </w:p>
          <w:p w14:paraId="1588026C" w14:textId="3295F46C" w:rsidR="004903C0" w:rsidRPr="00D448D7" w:rsidRDefault="004903C0" w:rsidP="004903C0">
            <w:pPr>
              <w:pStyle w:val="FeatureBox3"/>
              <w:rPr>
                <w:rStyle w:val="Strong"/>
              </w:rPr>
            </w:pPr>
            <w:r w:rsidRPr="00D448D7">
              <w:rPr>
                <w:rStyle w:val="Strong"/>
              </w:rPr>
              <w:t>Geographical inquiry skills/tools</w:t>
            </w:r>
          </w:p>
          <w:p w14:paraId="1DD197C4" w14:textId="77777777" w:rsidR="004903C0" w:rsidRDefault="004903C0" w:rsidP="00D448D7">
            <w:pPr>
              <w:pStyle w:val="FeatureBox3"/>
              <w:numPr>
                <w:ilvl w:val="0"/>
                <w:numId w:val="41"/>
              </w:numPr>
              <w:ind w:left="599" w:hanging="599"/>
              <w:rPr>
                <w:lang w:eastAsia="en-AU"/>
              </w:rPr>
            </w:pPr>
            <w:r>
              <w:rPr>
                <w:lang w:eastAsia="en-AU"/>
              </w:rPr>
              <w:t>Create infographic</w:t>
            </w:r>
          </w:p>
          <w:p w14:paraId="5B37AF3F" w14:textId="4BEABDBD" w:rsidR="004903C0" w:rsidRPr="4DE0AA9D" w:rsidRDefault="004903C0" w:rsidP="00D448D7">
            <w:pPr>
              <w:pStyle w:val="FeatureBox3"/>
              <w:numPr>
                <w:ilvl w:val="0"/>
                <w:numId w:val="41"/>
              </w:numPr>
              <w:ind w:left="599" w:hanging="599"/>
              <w:rPr>
                <w:lang w:eastAsia="en-AU"/>
              </w:rPr>
            </w:pPr>
            <w:r>
              <w:rPr>
                <w:lang w:eastAsia="en-AU"/>
              </w:rPr>
              <w:t>Identify, collect and record geographical data and information</w:t>
            </w:r>
          </w:p>
        </w:tc>
        <w:tc>
          <w:tcPr>
            <w:tcW w:w="3115" w:type="pct"/>
          </w:tcPr>
          <w:p w14:paraId="4B4722F6" w14:textId="2831DEAF" w:rsidR="007D460B" w:rsidRPr="009B6147" w:rsidRDefault="000F3D71" w:rsidP="009B6147">
            <w:pPr>
              <w:rPr>
                <w:rFonts w:eastAsia="Arial"/>
              </w:rPr>
            </w:pPr>
            <w:r w:rsidRPr="000F3D71">
              <w:rPr>
                <w:rFonts w:eastAsia="Arial"/>
              </w:rPr>
              <w:lastRenderedPageBreak/>
              <w:t>Begin by clearly explaining the learning objective.</w:t>
            </w:r>
            <w:r>
              <w:rPr>
                <w:rFonts w:eastAsia="Arial"/>
              </w:rPr>
              <w:t xml:space="preserve"> </w:t>
            </w:r>
            <w:r w:rsidR="00F24F63">
              <w:rPr>
                <w:rFonts w:eastAsia="Arial"/>
              </w:rPr>
              <w:t>As a class</w:t>
            </w:r>
            <w:r w:rsidR="00FA5CB3">
              <w:rPr>
                <w:rFonts w:eastAsia="Arial"/>
              </w:rPr>
              <w:t>,</w:t>
            </w:r>
            <w:r w:rsidR="004903C0" w:rsidRPr="5918DBF3">
              <w:rPr>
                <w:rFonts w:eastAsia="Arial"/>
              </w:rPr>
              <w:t xml:space="preserve"> brainstorm and mind map key terms and ideas</w:t>
            </w:r>
            <w:r w:rsidR="009B6147">
              <w:rPr>
                <w:rFonts w:eastAsia="Arial"/>
              </w:rPr>
              <w:t xml:space="preserve"> via discussion</w:t>
            </w:r>
            <w:r w:rsidR="00CE14AB">
              <w:rPr>
                <w:rFonts w:eastAsia="Arial"/>
              </w:rPr>
              <w:t xml:space="preserve"> on </w:t>
            </w:r>
            <w:r w:rsidR="00895AA6">
              <w:rPr>
                <w:rFonts w:eastAsia="Arial"/>
              </w:rPr>
              <w:t>o</w:t>
            </w:r>
            <w:r w:rsidR="002D5890">
              <w:rPr>
                <w:rFonts w:eastAsia="Arial"/>
              </w:rPr>
              <w:t xml:space="preserve">pportunities and challenges in planning for </w:t>
            </w:r>
            <w:r w:rsidR="00BE03F4">
              <w:rPr>
                <w:rFonts w:eastAsia="Arial"/>
              </w:rPr>
              <w:t>and</w:t>
            </w:r>
            <w:r w:rsidR="002D5890">
              <w:rPr>
                <w:rFonts w:eastAsia="Arial"/>
              </w:rPr>
              <w:t xml:space="preserve"> </w:t>
            </w:r>
            <w:r w:rsidR="002D5890">
              <w:rPr>
                <w:rFonts w:eastAsia="Arial"/>
              </w:rPr>
              <w:lastRenderedPageBreak/>
              <w:t>achieving global sustainability</w:t>
            </w:r>
            <w:r w:rsidR="005B581A">
              <w:rPr>
                <w:rFonts w:eastAsia="Arial"/>
              </w:rPr>
              <w:t>. Students to</w:t>
            </w:r>
            <w:r w:rsidR="005D36F8">
              <w:rPr>
                <w:rFonts w:eastAsia="Arial"/>
              </w:rPr>
              <w:t xml:space="preserve"> take notes</w:t>
            </w:r>
            <w:r w:rsidR="008E1F87">
              <w:rPr>
                <w:rFonts w:eastAsia="Arial"/>
              </w:rPr>
              <w:t>.</w:t>
            </w:r>
            <w:r w:rsidR="00895AA6">
              <w:rPr>
                <w:rFonts w:eastAsia="Arial"/>
              </w:rPr>
              <w:t xml:space="preserve"> Use </w:t>
            </w:r>
            <w:r w:rsidR="00FA5CB3">
              <w:rPr>
                <w:rFonts w:eastAsia="Arial"/>
              </w:rPr>
              <w:t>‘</w:t>
            </w:r>
            <w:r w:rsidR="00895AA6" w:rsidRPr="5918DBF3">
              <w:rPr>
                <w:rFonts w:eastAsia="Arial"/>
              </w:rPr>
              <w:t xml:space="preserve">Activity </w:t>
            </w:r>
            <w:r w:rsidR="00895AA6">
              <w:rPr>
                <w:rFonts w:eastAsia="Arial"/>
              </w:rPr>
              <w:t>10</w:t>
            </w:r>
            <w:r w:rsidR="00F24F63">
              <w:rPr>
                <w:rFonts w:eastAsia="Arial"/>
              </w:rPr>
              <w:t xml:space="preserve"> – </w:t>
            </w:r>
            <w:r w:rsidR="00FA5CB3" w:rsidRPr="00FA5CB3">
              <w:rPr>
                <w:rFonts w:eastAsia="Arial"/>
              </w:rPr>
              <w:t>opportunities and challenges in planning for and achieving global sustainability</w:t>
            </w:r>
            <w:r w:rsidR="00FA5CB3">
              <w:rPr>
                <w:rFonts w:eastAsia="Arial"/>
              </w:rPr>
              <w:t>’</w:t>
            </w:r>
            <w:r w:rsidR="00EC4D60">
              <w:rPr>
                <w:rFonts w:eastAsia="Arial"/>
              </w:rPr>
              <w:t xml:space="preserve"> </w:t>
            </w:r>
            <w:r w:rsidR="00EC4D60" w:rsidRPr="00EC4D60">
              <w:rPr>
                <w:rFonts w:eastAsia="Arial"/>
              </w:rPr>
              <w:t>in the resource booklet</w:t>
            </w:r>
            <w:r w:rsidR="00446549">
              <w:rPr>
                <w:rFonts w:eastAsia="Arial"/>
              </w:rPr>
              <w:t>. Consider the following:</w:t>
            </w:r>
          </w:p>
          <w:p w14:paraId="50EDBBB6" w14:textId="080302B5" w:rsidR="007D460B" w:rsidRPr="004C0094" w:rsidRDefault="009E3196" w:rsidP="00FD1B0D">
            <w:pPr>
              <w:pStyle w:val="ListBullet"/>
            </w:pPr>
            <w:r>
              <w:t xml:space="preserve">global </w:t>
            </w:r>
            <w:r w:rsidR="007D460B">
              <w:t xml:space="preserve">sustainability, </w:t>
            </w:r>
            <w:r>
              <w:t xml:space="preserve">global </w:t>
            </w:r>
            <w:r w:rsidR="007D460B">
              <w:t xml:space="preserve">forums, </w:t>
            </w:r>
            <w:r>
              <w:t xml:space="preserve">global </w:t>
            </w:r>
            <w:r w:rsidR="007D460B">
              <w:t xml:space="preserve">agreements, </w:t>
            </w:r>
            <w:r>
              <w:t xml:space="preserve">global </w:t>
            </w:r>
            <w:r w:rsidR="007D460B">
              <w:t xml:space="preserve">cooperation, </w:t>
            </w:r>
            <w:r>
              <w:t xml:space="preserve">local </w:t>
            </w:r>
            <w:r w:rsidR="007D460B">
              <w:t xml:space="preserve">scale, </w:t>
            </w:r>
            <w:r>
              <w:t xml:space="preserve">national </w:t>
            </w:r>
            <w:r w:rsidR="007D460B">
              <w:t xml:space="preserve">scale, </w:t>
            </w:r>
            <w:r>
              <w:t xml:space="preserve">regional </w:t>
            </w:r>
            <w:r w:rsidR="007D460B">
              <w:t xml:space="preserve">scale, </w:t>
            </w:r>
            <w:r>
              <w:t xml:space="preserve">global </w:t>
            </w:r>
            <w:r w:rsidR="007D460B">
              <w:t xml:space="preserve">scale, </w:t>
            </w:r>
            <w:r w:rsidR="001369FE">
              <w:t>i</w:t>
            </w:r>
            <w:r w:rsidR="007B4007">
              <w:t>ntergovernmental</w:t>
            </w:r>
            <w:r w:rsidR="007D460B">
              <w:t xml:space="preserve"> organisations (IGOs), </w:t>
            </w:r>
            <w:r>
              <w:t>non</w:t>
            </w:r>
            <w:r w:rsidR="007D460B">
              <w:t xml:space="preserve">-government organisations (NGOs), </w:t>
            </w:r>
            <w:r>
              <w:t>corporations</w:t>
            </w:r>
            <w:r w:rsidR="007D460B">
              <w:t xml:space="preserve">, </w:t>
            </w:r>
            <w:r>
              <w:t xml:space="preserve">community </w:t>
            </w:r>
            <w:r w:rsidR="007D460B">
              <w:t xml:space="preserve">organisations, </w:t>
            </w:r>
            <w:r>
              <w:t>individuals</w:t>
            </w:r>
            <w:r w:rsidR="007D460B">
              <w:t xml:space="preserve">, Indigenous </w:t>
            </w:r>
            <w:r w:rsidR="006B0DFA">
              <w:t xml:space="preserve">Peoples’ </w:t>
            </w:r>
            <w:r w:rsidR="007D460B">
              <w:t xml:space="preserve">practices, </w:t>
            </w:r>
            <w:r>
              <w:t xml:space="preserve">benefit </w:t>
            </w:r>
            <w:r w:rsidR="007D460B">
              <w:t xml:space="preserve">sharing, </w:t>
            </w:r>
            <w:r>
              <w:t xml:space="preserve">political </w:t>
            </w:r>
            <w:r w:rsidR="007D460B">
              <w:t>influences</w:t>
            </w:r>
            <w:r w:rsidR="007D460B" w:rsidRPr="00C921CC">
              <w:t xml:space="preserve"> </w:t>
            </w:r>
            <w:r w:rsidR="007D460B">
              <w:t xml:space="preserve">on global sustainability, </w:t>
            </w:r>
            <w:r>
              <w:t xml:space="preserve">economic </w:t>
            </w:r>
            <w:r w:rsidR="007D460B">
              <w:t>influences</w:t>
            </w:r>
            <w:r w:rsidR="007D460B" w:rsidRPr="00C921CC">
              <w:t xml:space="preserve"> </w:t>
            </w:r>
            <w:r w:rsidR="007D460B">
              <w:t xml:space="preserve">on global sustainability, </w:t>
            </w:r>
            <w:r>
              <w:t xml:space="preserve">technological </w:t>
            </w:r>
            <w:r w:rsidR="007D460B">
              <w:t>influences</w:t>
            </w:r>
            <w:r w:rsidR="007D460B" w:rsidRPr="00C921CC">
              <w:t xml:space="preserve"> </w:t>
            </w:r>
            <w:r w:rsidR="007D460B">
              <w:t xml:space="preserve">on global sustainability, </w:t>
            </w:r>
            <w:r>
              <w:t xml:space="preserve">social </w:t>
            </w:r>
            <w:r w:rsidR="007D460B">
              <w:t>influences</w:t>
            </w:r>
            <w:r w:rsidR="007D460B" w:rsidRPr="00C921CC">
              <w:t xml:space="preserve"> </w:t>
            </w:r>
            <w:r w:rsidR="007D460B">
              <w:t xml:space="preserve">on global sustainability, </w:t>
            </w:r>
            <w:r>
              <w:t xml:space="preserve">cultural </w:t>
            </w:r>
            <w:r w:rsidR="007D460B">
              <w:t>influences</w:t>
            </w:r>
            <w:r w:rsidR="007D460B" w:rsidRPr="00C921CC">
              <w:t xml:space="preserve"> </w:t>
            </w:r>
            <w:r w:rsidR="007D460B">
              <w:t xml:space="preserve">on global sustainability, </w:t>
            </w:r>
            <w:r>
              <w:t xml:space="preserve">environmental </w:t>
            </w:r>
            <w:r w:rsidR="007D460B">
              <w:t>influences on global sustainability</w:t>
            </w:r>
            <w:r w:rsidR="0070338F">
              <w:t>.</w:t>
            </w:r>
          </w:p>
          <w:p w14:paraId="1B338645" w14:textId="6D15F157" w:rsidR="006804D5" w:rsidRDefault="004903C0" w:rsidP="00FD1B0D">
            <w:r w:rsidRPr="5918DBF3">
              <w:t>Students undertake individual</w:t>
            </w:r>
            <w:r w:rsidR="009E3196">
              <w:t xml:space="preserve"> </w:t>
            </w:r>
            <w:r w:rsidR="007145EA">
              <w:t>or group</w:t>
            </w:r>
            <w:r w:rsidRPr="5918DBF3">
              <w:t xml:space="preserve"> </w:t>
            </w:r>
            <w:r w:rsidR="007B0F86" w:rsidRPr="5918DBF3">
              <w:t>research</w:t>
            </w:r>
            <w:r w:rsidR="003D30AE">
              <w:t xml:space="preserve"> on one </w:t>
            </w:r>
            <w:r w:rsidR="003D161F">
              <w:t>global issue</w:t>
            </w:r>
            <w:r w:rsidRPr="5918DBF3">
              <w:t xml:space="preserve"> </w:t>
            </w:r>
            <w:r w:rsidR="0041399D">
              <w:t xml:space="preserve">(choice of </w:t>
            </w:r>
            <w:r w:rsidR="00A56F4F">
              <w:t xml:space="preserve">climate change, resource depletion, biodiversity loss, pollution, urbanisation, </w:t>
            </w:r>
            <w:r w:rsidR="00B845C4">
              <w:t>economic inequality</w:t>
            </w:r>
            <w:r w:rsidR="00B72DDD">
              <w:t>, food security</w:t>
            </w:r>
            <w:r w:rsidR="323E5BF1" w:rsidRPr="70C1BBB5">
              <w:t>)</w:t>
            </w:r>
            <w:r w:rsidR="06303043" w:rsidRPr="70C1BBB5">
              <w:t xml:space="preserve">. Teacher </w:t>
            </w:r>
            <w:r w:rsidR="00C50024">
              <w:t>m</w:t>
            </w:r>
            <w:r w:rsidR="00C50024" w:rsidRPr="00C50024">
              <w:t>odel</w:t>
            </w:r>
            <w:r w:rsidR="00B561AF">
              <w:t>s</w:t>
            </w:r>
            <w:r w:rsidR="00C50024" w:rsidRPr="00C50024">
              <w:t xml:space="preserve"> the task</w:t>
            </w:r>
            <w:r w:rsidR="00BD7A19">
              <w:t>,</w:t>
            </w:r>
            <w:r w:rsidR="00C50024" w:rsidRPr="00C50024">
              <w:t xml:space="preserve"> step-by-step</w:t>
            </w:r>
            <w:r w:rsidR="00BD7A19">
              <w:t>,</w:t>
            </w:r>
            <w:r w:rsidR="00C50024" w:rsidRPr="00C50024">
              <w:t xml:space="preserve"> for students to observe</w:t>
            </w:r>
            <w:r w:rsidR="00C50024">
              <w:t xml:space="preserve"> and then </w:t>
            </w:r>
            <w:r w:rsidR="06303043" w:rsidRPr="70C1BBB5">
              <w:t>assign each group one of the global issues listed.</w:t>
            </w:r>
          </w:p>
          <w:p w14:paraId="646F667A" w14:textId="03EFD646" w:rsidR="004C73A2" w:rsidRPr="008D57E7" w:rsidRDefault="004C73A2" w:rsidP="00FD1B0D">
            <w:pPr>
              <w:rPr>
                <w:szCs w:val="22"/>
              </w:rPr>
            </w:pPr>
            <w:r>
              <w:t xml:space="preserve">Using </w:t>
            </w:r>
            <w:hyperlink r:id="rId40" w:history="1">
              <w:r w:rsidRPr="00446549">
                <w:rPr>
                  <w:rStyle w:val="Hyperlink"/>
                </w:rPr>
                <w:t>Canva</w:t>
              </w:r>
            </w:hyperlink>
            <w:r>
              <w:t>, Piktochart, Prezi or another presentation method, students will create an infographic on the global sustainability issue they have been assigned</w:t>
            </w:r>
            <w:r w:rsidR="008D57E7">
              <w:t xml:space="preserve">. </w:t>
            </w:r>
            <w:r w:rsidR="008D57E7" w:rsidRPr="000D487D">
              <w:rPr>
                <w:szCs w:val="22"/>
              </w:rPr>
              <w:t xml:space="preserve">Circulate the room to monitor progress and </w:t>
            </w:r>
            <w:proofErr w:type="gramStart"/>
            <w:r w:rsidR="008D57E7" w:rsidRPr="000D487D">
              <w:rPr>
                <w:szCs w:val="22"/>
              </w:rPr>
              <w:t>provide assistance</w:t>
            </w:r>
            <w:proofErr w:type="gramEnd"/>
            <w:r w:rsidR="008D57E7" w:rsidRPr="000D487D">
              <w:rPr>
                <w:szCs w:val="22"/>
              </w:rPr>
              <w:t>.</w:t>
            </w:r>
          </w:p>
          <w:p w14:paraId="20BB546D" w14:textId="487CF462" w:rsidR="004C73A2" w:rsidRDefault="004C73A2" w:rsidP="00FD1B0D">
            <w:r>
              <w:lastRenderedPageBreak/>
              <w:t>Infographics on the SDGs should be shown as examples</w:t>
            </w:r>
            <w:r w:rsidR="008324F3">
              <w:t>:</w:t>
            </w:r>
            <w:r>
              <w:t xml:space="preserve"> </w:t>
            </w:r>
            <w:hyperlink r:id="rId41" w:history="1">
              <w:r w:rsidRPr="00845792">
                <w:rPr>
                  <w:rStyle w:val="Hyperlink"/>
                </w:rPr>
                <w:t xml:space="preserve">SDGs </w:t>
              </w:r>
              <w:r w:rsidR="00BD7A19">
                <w:rPr>
                  <w:rStyle w:val="Hyperlink"/>
                </w:rPr>
                <w:t>–</w:t>
              </w:r>
              <w:r w:rsidR="00BD7A19" w:rsidRPr="00845792">
                <w:rPr>
                  <w:rStyle w:val="Hyperlink"/>
                </w:rPr>
                <w:t xml:space="preserve"> </w:t>
              </w:r>
              <w:r w:rsidRPr="00845792">
                <w:rPr>
                  <w:rStyle w:val="Hyperlink"/>
                </w:rPr>
                <w:t xml:space="preserve">Explainers </w:t>
              </w:r>
              <w:r w:rsidR="00BD7A19">
                <w:rPr>
                  <w:rStyle w:val="Hyperlink"/>
                </w:rPr>
                <w:t>–</w:t>
              </w:r>
              <w:r w:rsidR="00BD7A19" w:rsidRPr="00845792">
                <w:rPr>
                  <w:rStyle w:val="Hyperlink"/>
                </w:rPr>
                <w:t xml:space="preserve"> </w:t>
              </w:r>
              <w:r w:rsidRPr="00845792">
                <w:rPr>
                  <w:rStyle w:val="Hyperlink"/>
                </w:rPr>
                <w:t>United Nations Sustainable Development</w:t>
              </w:r>
            </w:hyperlink>
            <w:r>
              <w:t xml:space="preserve"> (scroll down to infographics section)</w:t>
            </w:r>
            <w:r w:rsidR="008D57E7">
              <w:t>.</w:t>
            </w:r>
          </w:p>
          <w:p w14:paraId="3B0D9A57" w14:textId="4296BEB1" w:rsidR="002D721E" w:rsidRDefault="008324F3" w:rsidP="002D721E">
            <w:pPr>
              <w:rPr>
                <w:rFonts w:eastAsia="Arial"/>
              </w:rPr>
            </w:pPr>
            <w:r>
              <w:t xml:space="preserve">The completed </w:t>
            </w:r>
            <w:r w:rsidR="004C73A2">
              <w:t>infographic will be shared with other students</w:t>
            </w:r>
            <w:r w:rsidR="00A67049">
              <w:t>,</w:t>
            </w:r>
            <w:r w:rsidR="004C73A2">
              <w:t xml:space="preserve"> so a range of global sustainability issues can be addressed.</w:t>
            </w:r>
            <w:r w:rsidR="002D721E">
              <w:t xml:space="preserve"> </w:t>
            </w:r>
            <w:r w:rsidR="7FE5C293" w:rsidRPr="70C1BBB5">
              <w:rPr>
                <w:rFonts w:eastAsia="Arial"/>
              </w:rPr>
              <w:t>Students share</w:t>
            </w:r>
            <w:r w:rsidR="00A67049">
              <w:rPr>
                <w:rFonts w:eastAsia="Arial"/>
              </w:rPr>
              <w:t xml:space="preserve"> the</w:t>
            </w:r>
            <w:r w:rsidR="7FE5C293" w:rsidRPr="70C1BBB5">
              <w:rPr>
                <w:rFonts w:eastAsia="Arial"/>
              </w:rPr>
              <w:t xml:space="preserve"> infographic with the class via a </w:t>
            </w:r>
            <w:hyperlink r:id="rId42">
              <w:r w:rsidR="007A749F">
                <w:rPr>
                  <w:rStyle w:val="Hyperlink"/>
                </w:rPr>
                <w:t>gallery walk</w:t>
              </w:r>
            </w:hyperlink>
            <w:r w:rsidR="007A749F" w:rsidRPr="00A67049">
              <w:t xml:space="preserve"> </w:t>
            </w:r>
            <w:r w:rsidR="107DBD0C" w:rsidRPr="00A67049">
              <w:t>o</w:t>
            </w:r>
            <w:r w:rsidR="107DBD0C" w:rsidRPr="70C1BBB5">
              <w:rPr>
                <w:rFonts w:eastAsia="Arial"/>
              </w:rPr>
              <w:t>r o</w:t>
            </w:r>
            <w:r w:rsidR="7FE5C293" w:rsidRPr="70C1BBB5">
              <w:rPr>
                <w:rFonts w:eastAsia="Arial"/>
              </w:rPr>
              <w:t>ther presentation method</w:t>
            </w:r>
            <w:r w:rsidR="008D57E7">
              <w:rPr>
                <w:rFonts w:eastAsia="Arial"/>
              </w:rPr>
              <w:t>.</w:t>
            </w:r>
          </w:p>
          <w:p w14:paraId="0A5EBD39" w14:textId="7A7AC468" w:rsidR="004903C0" w:rsidRDefault="00853DDD" w:rsidP="004903C0">
            <w:pPr>
              <w:rPr>
                <w:rFonts w:eastAsia="Arial"/>
              </w:rPr>
            </w:pPr>
            <w:r>
              <w:rPr>
                <w:rFonts w:eastAsia="Arial"/>
              </w:rPr>
              <w:t>Teachers and s</w:t>
            </w:r>
            <w:r w:rsidR="00E03BF2">
              <w:rPr>
                <w:rFonts w:eastAsia="Arial"/>
              </w:rPr>
              <w:t>tudents</w:t>
            </w:r>
            <w:r w:rsidR="004903C0" w:rsidRPr="5918DBF3">
              <w:rPr>
                <w:rFonts w:eastAsia="Arial"/>
              </w:rPr>
              <w:t xml:space="preserve"> </w:t>
            </w:r>
            <w:r>
              <w:rPr>
                <w:rFonts w:eastAsia="Arial"/>
              </w:rPr>
              <w:t>can use</w:t>
            </w:r>
            <w:r w:rsidR="006804D5">
              <w:rPr>
                <w:rFonts w:eastAsia="Arial"/>
              </w:rPr>
              <w:t xml:space="preserve"> </w:t>
            </w:r>
            <w:r w:rsidR="006F014A">
              <w:rPr>
                <w:rFonts w:eastAsia="Arial"/>
              </w:rPr>
              <w:t>‘</w:t>
            </w:r>
            <w:r w:rsidR="001F6833" w:rsidRPr="5918DBF3">
              <w:rPr>
                <w:rFonts w:eastAsia="Arial"/>
              </w:rPr>
              <w:t>Activity</w:t>
            </w:r>
            <w:r w:rsidR="004903C0" w:rsidRPr="5918DBF3">
              <w:rPr>
                <w:rFonts w:eastAsia="Arial"/>
              </w:rPr>
              <w:t xml:space="preserve"> </w:t>
            </w:r>
            <w:r w:rsidR="004D0157">
              <w:rPr>
                <w:rFonts w:eastAsia="Arial"/>
              </w:rPr>
              <w:t>11</w:t>
            </w:r>
            <w:r w:rsidR="00BE03F4">
              <w:rPr>
                <w:rFonts w:eastAsia="Arial"/>
              </w:rPr>
              <w:t xml:space="preserve"> – </w:t>
            </w:r>
            <w:r w:rsidR="006F014A">
              <w:rPr>
                <w:rFonts w:eastAsia="Arial"/>
              </w:rPr>
              <w:t xml:space="preserve">research </w:t>
            </w:r>
            <w:r w:rsidR="00BE03F4">
              <w:rPr>
                <w:rFonts w:eastAsia="Arial"/>
              </w:rPr>
              <w:t>task</w:t>
            </w:r>
            <w:r w:rsidR="004D0157">
              <w:rPr>
                <w:rFonts w:eastAsia="Arial"/>
              </w:rPr>
              <w:t xml:space="preserve"> </w:t>
            </w:r>
            <w:r w:rsidR="006F014A">
              <w:rPr>
                <w:rFonts w:eastAsia="Arial"/>
              </w:rPr>
              <w:t xml:space="preserve">– </w:t>
            </w:r>
            <w:r w:rsidR="006F014A" w:rsidRPr="006F014A">
              <w:rPr>
                <w:rFonts w:eastAsia="Arial"/>
              </w:rPr>
              <w:t xml:space="preserve">opportunities and challenges in planning for and achieving global sustainability </w:t>
            </w:r>
            <w:r w:rsidR="004D0157">
              <w:rPr>
                <w:rFonts w:eastAsia="Arial"/>
              </w:rPr>
              <w:t xml:space="preserve">and </w:t>
            </w:r>
            <w:r w:rsidR="00CD4BE6">
              <w:rPr>
                <w:rFonts w:eastAsia="Arial"/>
              </w:rPr>
              <w:t>‘</w:t>
            </w:r>
            <w:r w:rsidR="00BE03F4">
              <w:rPr>
                <w:rFonts w:eastAsia="Arial"/>
              </w:rPr>
              <w:t xml:space="preserve">Activity </w:t>
            </w:r>
            <w:r w:rsidR="004D0157">
              <w:rPr>
                <w:rFonts w:eastAsia="Arial"/>
              </w:rPr>
              <w:t>12</w:t>
            </w:r>
            <w:r w:rsidR="00BE03F4">
              <w:rPr>
                <w:rFonts w:eastAsia="Arial"/>
              </w:rPr>
              <w:t xml:space="preserve"> </w:t>
            </w:r>
            <w:r w:rsidR="00857510">
              <w:rPr>
                <w:rFonts w:eastAsia="Arial"/>
              </w:rPr>
              <w:t>–</w:t>
            </w:r>
            <w:r w:rsidR="00BE03F4">
              <w:rPr>
                <w:rFonts w:eastAsia="Arial"/>
              </w:rPr>
              <w:t xml:space="preserve"> </w:t>
            </w:r>
            <w:r w:rsidR="00CD4BE6">
              <w:rPr>
                <w:rFonts w:eastAsia="Arial"/>
              </w:rPr>
              <w:t xml:space="preserve">research </w:t>
            </w:r>
            <w:r w:rsidR="00857510">
              <w:rPr>
                <w:rFonts w:eastAsia="Arial"/>
              </w:rPr>
              <w:t>summary</w:t>
            </w:r>
            <w:r w:rsidR="002F1F80">
              <w:rPr>
                <w:rFonts w:eastAsia="Arial"/>
              </w:rPr>
              <w:t xml:space="preserve"> </w:t>
            </w:r>
            <w:r w:rsidR="00CD4BE6">
              <w:rPr>
                <w:rFonts w:eastAsia="Arial"/>
              </w:rPr>
              <w:t xml:space="preserve">– </w:t>
            </w:r>
            <w:r w:rsidR="00CD4BE6" w:rsidRPr="00CD4BE6">
              <w:rPr>
                <w:rFonts w:eastAsia="Arial"/>
              </w:rPr>
              <w:t>opportunities and challenges in planning for and achieving global sustainability</w:t>
            </w:r>
            <w:r w:rsidR="00CD4BE6">
              <w:rPr>
                <w:rFonts w:eastAsia="Arial"/>
              </w:rPr>
              <w:t>’</w:t>
            </w:r>
            <w:r w:rsidR="00CD4BE6" w:rsidRPr="00CD4BE6">
              <w:rPr>
                <w:rFonts w:eastAsia="Arial"/>
              </w:rPr>
              <w:t xml:space="preserve"> </w:t>
            </w:r>
            <w:r w:rsidR="00CD4BE6">
              <w:rPr>
                <w:rFonts w:eastAsia="Arial"/>
              </w:rPr>
              <w:t xml:space="preserve">in the resource booklet </w:t>
            </w:r>
            <w:r w:rsidR="002F1F80">
              <w:rPr>
                <w:rFonts w:eastAsia="Arial"/>
              </w:rPr>
              <w:t>for support</w:t>
            </w:r>
            <w:r w:rsidR="008D57E7">
              <w:rPr>
                <w:rFonts w:eastAsia="Arial"/>
              </w:rPr>
              <w:t>.</w:t>
            </w:r>
          </w:p>
          <w:p w14:paraId="42CBDABB" w14:textId="32AB2C0F" w:rsidR="006B67F4" w:rsidRDefault="004903C0" w:rsidP="00795E6B">
            <w:r w:rsidRPr="5918DBF3">
              <w:t xml:space="preserve">Students </w:t>
            </w:r>
            <w:r w:rsidR="006B67F4">
              <w:t>brainstorm</w:t>
            </w:r>
            <w:r w:rsidR="001C1BC8">
              <w:t xml:space="preserve"> examples</w:t>
            </w:r>
            <w:r w:rsidR="0044675E">
              <w:t xml:space="preserve"> </w:t>
            </w:r>
            <w:r w:rsidR="006E283A">
              <w:t>on</w:t>
            </w:r>
            <w:r w:rsidR="0044675E">
              <w:t xml:space="preserve"> global sustainability </w:t>
            </w:r>
            <w:r w:rsidR="00AE06B7">
              <w:t>opportunities and challenges</w:t>
            </w:r>
            <w:r w:rsidR="003333A6">
              <w:t>.</w:t>
            </w:r>
            <w:r w:rsidR="00010C54">
              <w:t xml:space="preserve"> </w:t>
            </w:r>
            <w:r w:rsidR="003333A6">
              <w:t xml:space="preserve">They can </w:t>
            </w:r>
            <w:r w:rsidR="00F1638A">
              <w:t>u</w:t>
            </w:r>
            <w:r w:rsidR="00010C54">
              <w:t xml:space="preserve">se </w:t>
            </w:r>
            <w:r w:rsidR="006A673B">
              <w:t>‘</w:t>
            </w:r>
            <w:r w:rsidR="00010C54">
              <w:t>Activity 1</w:t>
            </w:r>
            <w:r w:rsidR="00B51DF2">
              <w:t>3</w:t>
            </w:r>
            <w:r w:rsidR="00857510">
              <w:t xml:space="preserve"> – </w:t>
            </w:r>
            <w:r w:rsidR="006A673B" w:rsidRPr="006A673B">
              <w:t xml:space="preserve">opportunities and challenges in planning and achieving global sustainability </w:t>
            </w:r>
            <w:r w:rsidR="006A673B">
              <w:t xml:space="preserve">– using </w:t>
            </w:r>
            <w:r w:rsidR="00857510">
              <w:t>examples</w:t>
            </w:r>
            <w:r w:rsidR="006A673B">
              <w:t>’</w:t>
            </w:r>
            <w:r w:rsidR="003333A6">
              <w:t xml:space="preserve"> in the resource booklet </w:t>
            </w:r>
            <w:r w:rsidR="00F7459E">
              <w:t>for support</w:t>
            </w:r>
            <w:r w:rsidR="008D57E7">
              <w:t>.</w:t>
            </w:r>
          </w:p>
          <w:p w14:paraId="0624A6A9" w14:textId="436E906A" w:rsidR="00795E6B" w:rsidRDefault="00783222" w:rsidP="00795E6B">
            <w:r>
              <w:t>Teacher model</w:t>
            </w:r>
            <w:r w:rsidR="00B561AF">
              <w:t>s a</w:t>
            </w:r>
            <w:r>
              <w:t xml:space="preserve"> response </w:t>
            </w:r>
            <w:r w:rsidR="00D4611E" w:rsidRPr="00D4611E">
              <w:t>on global sustainability opportunities and challenges</w:t>
            </w:r>
            <w:r w:rsidR="00B14EC6">
              <w:t>,</w:t>
            </w:r>
            <w:r w:rsidR="00D4611E" w:rsidRPr="00D4611E">
              <w:t xml:space="preserve"> </w:t>
            </w:r>
            <w:r>
              <w:t>and gradually release</w:t>
            </w:r>
            <w:r w:rsidR="00D4611E">
              <w:t xml:space="preserve"> responsibility</w:t>
            </w:r>
            <w:r w:rsidR="00B14EC6">
              <w:t>,</w:t>
            </w:r>
            <w:r w:rsidR="00D4611E">
              <w:t xml:space="preserve"> having students complete </w:t>
            </w:r>
            <w:r w:rsidR="0091710C">
              <w:t xml:space="preserve">a </w:t>
            </w:r>
            <w:r w:rsidR="00D4611E">
              <w:t>short answer task on global sustainability opportunities and challenges.</w:t>
            </w:r>
          </w:p>
          <w:p w14:paraId="471A650E" w14:textId="768B85E2" w:rsidR="00795E6B" w:rsidRDefault="620BB4FF" w:rsidP="70C1BBB5">
            <w:r>
              <w:t xml:space="preserve">For the short answer task, </w:t>
            </w:r>
            <w:r w:rsidR="70D69A59">
              <w:t>teachers</w:t>
            </w:r>
            <w:r>
              <w:t xml:space="preserve"> pose the question</w:t>
            </w:r>
            <w:r w:rsidR="2B796AB0">
              <w:t>, ‘</w:t>
            </w:r>
            <w:r w:rsidR="20AADB2F">
              <w:t>Analyse the opportunities and challenges in planning for and achieving global sustainability. In your answer</w:t>
            </w:r>
            <w:r w:rsidR="0000756F">
              <w:t>,</w:t>
            </w:r>
            <w:r w:rsidR="20AADB2F">
              <w:t xml:space="preserve"> refer to local, </w:t>
            </w:r>
            <w:r w:rsidR="20AADB2F">
              <w:lastRenderedPageBreak/>
              <w:t>national and global examples</w:t>
            </w:r>
            <w:r w:rsidR="676EFDAC">
              <w:t>’</w:t>
            </w:r>
            <w:r w:rsidR="20AADB2F">
              <w:t>.</w:t>
            </w:r>
            <w:r w:rsidR="32A6C76B">
              <w:t xml:space="preserve"> </w:t>
            </w:r>
            <w:r w:rsidR="0091710C">
              <w:t xml:space="preserve">Students may </w:t>
            </w:r>
            <w:r w:rsidR="002329D0">
              <w:t>u</w:t>
            </w:r>
            <w:r w:rsidR="00E46432">
              <w:t xml:space="preserve">se </w:t>
            </w:r>
            <w:r w:rsidR="0000756F">
              <w:t>‘</w:t>
            </w:r>
            <w:r w:rsidR="00781CEF">
              <w:t>Activity 1</w:t>
            </w:r>
            <w:r w:rsidR="00F7459E">
              <w:t>4</w:t>
            </w:r>
            <w:r w:rsidR="003340AC">
              <w:t xml:space="preserve"> – </w:t>
            </w:r>
            <w:r w:rsidR="0000756F" w:rsidRPr="0000756F">
              <w:t xml:space="preserve">opportunities and challenges in planning and achieving global sustainability </w:t>
            </w:r>
            <w:r w:rsidR="0000756F">
              <w:t xml:space="preserve">– short </w:t>
            </w:r>
            <w:r w:rsidR="003340AC">
              <w:t>answer practice</w:t>
            </w:r>
            <w:r w:rsidR="0000756F">
              <w:t>’ in the resource booklet</w:t>
            </w:r>
            <w:r w:rsidR="00734928">
              <w:t>.</w:t>
            </w:r>
          </w:p>
          <w:p w14:paraId="0DD1ADBD" w14:textId="0DC6EC1F" w:rsidR="008848D2" w:rsidRPr="00A85338" w:rsidRDefault="008848D2" w:rsidP="00A85338">
            <w:r>
              <w:t xml:space="preserve">Teachers access </w:t>
            </w:r>
            <w:hyperlink r:id="rId43" w:history="1">
              <w:r w:rsidR="000E2B05" w:rsidRPr="00B5145D">
                <w:rPr>
                  <w:rStyle w:val="Hyperlink"/>
                </w:rPr>
                <w:t>Writing scaffolds - PEEL paragraph writi</w:t>
              </w:r>
              <w:r w:rsidR="00B5145D" w:rsidRPr="00B5145D">
                <w:rPr>
                  <w:rStyle w:val="Hyperlink"/>
                </w:rPr>
                <w:t>ng</w:t>
              </w:r>
            </w:hyperlink>
            <w:r>
              <w:rPr>
                <w:rStyle w:val="Hyperlink"/>
              </w:rPr>
              <w:t xml:space="preserve"> </w:t>
            </w:r>
            <w:r>
              <w:t xml:space="preserve">to support students </w:t>
            </w:r>
            <w:r w:rsidR="1A50B734">
              <w:t xml:space="preserve">in </w:t>
            </w:r>
            <w:r>
              <w:t>planning and writing a short answer response</w:t>
            </w:r>
            <w:r w:rsidR="007D29DD">
              <w:t xml:space="preserve">. </w:t>
            </w:r>
            <w:r w:rsidR="000741D1" w:rsidRPr="000741D1">
              <w:t xml:space="preserve">Circulate the room to monitor progress and </w:t>
            </w:r>
            <w:proofErr w:type="gramStart"/>
            <w:r w:rsidR="000741D1" w:rsidRPr="000741D1">
              <w:t>provide assistance</w:t>
            </w:r>
            <w:proofErr w:type="gramEnd"/>
            <w:r w:rsidR="000741D1" w:rsidRPr="000741D1">
              <w:t>.</w:t>
            </w:r>
            <w:r w:rsidR="000741D1">
              <w:t xml:space="preserve"> </w:t>
            </w:r>
            <w:r w:rsidR="007D29DD" w:rsidRPr="007D29DD">
              <w:t>Conclude with a summary to reinforce the main learning points.</w:t>
            </w:r>
          </w:p>
          <w:p w14:paraId="0081471B" w14:textId="77777777" w:rsidR="004903C0" w:rsidRPr="00A85338" w:rsidRDefault="004903C0" w:rsidP="004903C0">
            <w:pPr>
              <w:pStyle w:val="FeatureBox2"/>
              <w:rPr>
                <w:rStyle w:val="Strong"/>
              </w:rPr>
            </w:pPr>
            <w:r w:rsidRPr="00A85338">
              <w:rPr>
                <w:rStyle w:val="Strong"/>
              </w:rPr>
              <w:t>Evidence of learning</w:t>
            </w:r>
          </w:p>
          <w:p w14:paraId="1CCA5B2C" w14:textId="6DC9F69B" w:rsidR="004903C0" w:rsidRDefault="004903C0" w:rsidP="00473C77">
            <w:pPr>
              <w:pStyle w:val="FeatureBox2"/>
              <w:numPr>
                <w:ilvl w:val="0"/>
                <w:numId w:val="68"/>
              </w:numPr>
              <w:ind w:left="598" w:hanging="598"/>
            </w:pPr>
            <w:r>
              <w:t xml:space="preserve">Students </w:t>
            </w:r>
            <w:r w:rsidR="00523A6C">
              <w:t xml:space="preserve">can </w:t>
            </w:r>
            <w:r>
              <w:t>present well-researched information on global sustainability opportunities and challenges</w:t>
            </w:r>
            <w:r w:rsidR="00F26B25">
              <w:t xml:space="preserve"> related to one global issue</w:t>
            </w:r>
            <w:r w:rsidR="0070338F">
              <w:t>.</w:t>
            </w:r>
          </w:p>
          <w:p w14:paraId="1A18634E" w14:textId="780691C4" w:rsidR="004903C0" w:rsidRDefault="004903C0" w:rsidP="00473C77">
            <w:pPr>
              <w:pStyle w:val="FeatureBox2"/>
              <w:numPr>
                <w:ilvl w:val="0"/>
                <w:numId w:val="68"/>
              </w:numPr>
              <w:ind w:left="598" w:hanging="598"/>
            </w:pPr>
            <w:r>
              <w:t xml:space="preserve">Students </w:t>
            </w:r>
            <w:r w:rsidR="00523A6C">
              <w:t xml:space="preserve">can </w:t>
            </w:r>
            <w:r>
              <w:t>demonstrate collaborative research and presentation skills</w:t>
            </w:r>
            <w:r w:rsidR="0070338F">
              <w:t>.</w:t>
            </w:r>
          </w:p>
          <w:p w14:paraId="34A66348" w14:textId="2F12F6FA" w:rsidR="004903C0" w:rsidRDefault="004903C0" w:rsidP="00473C77">
            <w:pPr>
              <w:pStyle w:val="FeatureBox2"/>
              <w:numPr>
                <w:ilvl w:val="0"/>
                <w:numId w:val="68"/>
              </w:numPr>
              <w:ind w:left="598" w:hanging="598"/>
            </w:pPr>
            <w:r>
              <w:t xml:space="preserve">Students </w:t>
            </w:r>
            <w:r w:rsidR="00523A6C">
              <w:t xml:space="preserve">can </w:t>
            </w:r>
            <w:r>
              <w:t>interpret maps, g</w:t>
            </w:r>
            <w:r w:rsidR="006B6271">
              <w:t>raph</w:t>
            </w:r>
            <w:r>
              <w:t>s and diagrams</w:t>
            </w:r>
            <w:r w:rsidR="0070338F">
              <w:t>.</w:t>
            </w:r>
          </w:p>
          <w:p w14:paraId="6E3B809E" w14:textId="0599A885" w:rsidR="004903C0" w:rsidRDefault="004903C0" w:rsidP="00473C77">
            <w:pPr>
              <w:pStyle w:val="FeatureBox2"/>
              <w:numPr>
                <w:ilvl w:val="0"/>
                <w:numId w:val="68"/>
              </w:numPr>
              <w:ind w:left="598" w:hanging="598"/>
            </w:pPr>
            <w:r>
              <w:t xml:space="preserve">Students </w:t>
            </w:r>
            <w:r w:rsidR="00523A6C">
              <w:t xml:space="preserve">can </w:t>
            </w:r>
            <w:r>
              <w:t>research various global sustainability issues</w:t>
            </w:r>
            <w:r w:rsidR="0070338F">
              <w:t>.</w:t>
            </w:r>
          </w:p>
          <w:p w14:paraId="7BC227D4" w14:textId="72E2A5AB" w:rsidR="004903C0" w:rsidRDefault="004903C0" w:rsidP="00473C77">
            <w:pPr>
              <w:pStyle w:val="FeatureBox2"/>
              <w:numPr>
                <w:ilvl w:val="0"/>
                <w:numId w:val="68"/>
              </w:numPr>
              <w:ind w:left="598" w:hanging="598"/>
            </w:pPr>
            <w:r>
              <w:t xml:space="preserve">Students </w:t>
            </w:r>
            <w:r w:rsidR="00523A6C">
              <w:t xml:space="preserve">can </w:t>
            </w:r>
            <w:r>
              <w:t>interpret maps showing global progress towards the SDGs</w:t>
            </w:r>
            <w:r w:rsidR="0070338F">
              <w:t>.</w:t>
            </w:r>
          </w:p>
          <w:p w14:paraId="627EE8B9" w14:textId="7BFA8987" w:rsidR="004903C0" w:rsidRDefault="004903C0" w:rsidP="00473C77">
            <w:pPr>
              <w:pStyle w:val="FeatureBox2"/>
              <w:numPr>
                <w:ilvl w:val="0"/>
                <w:numId w:val="68"/>
              </w:numPr>
              <w:ind w:left="598" w:hanging="598"/>
            </w:pPr>
            <w:r>
              <w:t xml:space="preserve">Students </w:t>
            </w:r>
            <w:r w:rsidR="00523A6C">
              <w:t xml:space="preserve">can </w:t>
            </w:r>
            <w:r>
              <w:t>create an accurate infographic</w:t>
            </w:r>
            <w:r w:rsidR="0070338F">
              <w:t>.</w:t>
            </w:r>
          </w:p>
          <w:p w14:paraId="7A9181AA" w14:textId="557AFC59" w:rsidR="004903C0" w:rsidRDefault="00F81B27" w:rsidP="00473C77">
            <w:pPr>
              <w:pStyle w:val="FeatureBox2"/>
              <w:numPr>
                <w:ilvl w:val="0"/>
                <w:numId w:val="68"/>
              </w:numPr>
              <w:ind w:left="598" w:hanging="598"/>
            </w:pPr>
            <w:r>
              <w:lastRenderedPageBreak/>
              <w:t>Students</w:t>
            </w:r>
            <w:r w:rsidR="004903C0">
              <w:t xml:space="preserve"> </w:t>
            </w:r>
            <w:r w:rsidR="00523A6C">
              <w:t xml:space="preserve">have </w:t>
            </w:r>
            <w:r w:rsidR="004903C0">
              <w:t>participated in a gallery walk or similar presentation method</w:t>
            </w:r>
            <w:r w:rsidR="0070338F">
              <w:t>.</w:t>
            </w:r>
          </w:p>
          <w:p w14:paraId="4CAA0DA8" w14:textId="4C43FFCF" w:rsidR="004903C0" w:rsidRPr="00A85338" w:rsidRDefault="004903C0" w:rsidP="004903C0">
            <w:pPr>
              <w:pStyle w:val="FeatureBox3"/>
              <w:rPr>
                <w:rStyle w:val="Strong"/>
              </w:rPr>
            </w:pPr>
            <w:r w:rsidRPr="00A85338">
              <w:rPr>
                <w:rStyle w:val="Strong"/>
              </w:rPr>
              <w:t>Differentiation and adjustments</w:t>
            </w:r>
          </w:p>
          <w:p w14:paraId="0F3BA5F3" w14:textId="20D96C26" w:rsidR="004903C0" w:rsidRDefault="004903C0" w:rsidP="00473C77">
            <w:pPr>
              <w:pStyle w:val="FeatureBox3"/>
              <w:numPr>
                <w:ilvl w:val="0"/>
                <w:numId w:val="69"/>
              </w:numPr>
              <w:ind w:left="598" w:hanging="598"/>
            </w:pPr>
            <w:r>
              <w:t>Pre-teach key vocabulary and concepts</w:t>
            </w:r>
            <w:r w:rsidR="0070338F">
              <w:t>.</w:t>
            </w:r>
          </w:p>
          <w:p w14:paraId="7E5A2634" w14:textId="5016B390" w:rsidR="004903C0" w:rsidRDefault="004903C0" w:rsidP="00473C77">
            <w:pPr>
              <w:pStyle w:val="FeatureBox3"/>
              <w:numPr>
                <w:ilvl w:val="0"/>
                <w:numId w:val="69"/>
              </w:numPr>
              <w:ind w:left="598" w:hanging="598"/>
            </w:pPr>
            <w:r>
              <w:t xml:space="preserve">Provide </w:t>
            </w:r>
            <w:r w:rsidR="00B01433">
              <w:t>templates</w:t>
            </w:r>
            <w:r>
              <w:t xml:space="preserve"> and examples and internet research resources for global sustainability activities</w:t>
            </w:r>
            <w:r w:rsidR="0070338F">
              <w:t>.</w:t>
            </w:r>
          </w:p>
          <w:p w14:paraId="63788B4E" w14:textId="11F37947" w:rsidR="004903C0" w:rsidRDefault="004903C0" w:rsidP="00473C77">
            <w:pPr>
              <w:pStyle w:val="FeatureBox3"/>
              <w:numPr>
                <w:ilvl w:val="0"/>
                <w:numId w:val="69"/>
              </w:numPr>
              <w:ind w:left="598" w:hanging="598"/>
            </w:pPr>
            <w:r>
              <w:t>Provide explicit instructions and demonstrations on using geography tools</w:t>
            </w:r>
            <w:r w:rsidR="0070338F">
              <w:t>.</w:t>
            </w:r>
          </w:p>
          <w:p w14:paraId="024ADFFA" w14:textId="448043BA" w:rsidR="004903C0" w:rsidRDefault="004903C0" w:rsidP="00473C77">
            <w:pPr>
              <w:pStyle w:val="FeatureBox3"/>
              <w:numPr>
                <w:ilvl w:val="0"/>
                <w:numId w:val="69"/>
              </w:numPr>
              <w:ind w:left="598" w:hanging="598"/>
            </w:pPr>
            <w:r>
              <w:t>Encourage the use of mind maps to connect different concepts</w:t>
            </w:r>
            <w:r w:rsidR="0070338F">
              <w:t>.</w:t>
            </w:r>
          </w:p>
        </w:tc>
        <w:tc>
          <w:tcPr>
            <w:tcW w:w="816" w:type="pct"/>
          </w:tcPr>
          <w:p w14:paraId="0D7F365E" w14:textId="77777777" w:rsidR="004903C0" w:rsidRDefault="004903C0" w:rsidP="009B6147"/>
        </w:tc>
      </w:tr>
    </w:tbl>
    <w:p w14:paraId="61327ADD" w14:textId="77777777" w:rsidR="004A2BF9" w:rsidRDefault="004A2BF9" w:rsidP="00A85338">
      <w:bookmarkStart w:id="43" w:name="_Toc1445149726"/>
      <w:bookmarkStart w:id="44" w:name="_Toc112681291"/>
      <w:r>
        <w:lastRenderedPageBreak/>
        <w:br w:type="page"/>
      </w:r>
    </w:p>
    <w:p w14:paraId="747DB8E4" w14:textId="046C582A" w:rsidR="00D209C0" w:rsidRPr="000E14D8" w:rsidRDefault="00D209C0" w:rsidP="00BB31B7">
      <w:pPr>
        <w:pStyle w:val="Heading2"/>
      </w:pPr>
      <w:bookmarkStart w:id="45" w:name="_Toc176852421"/>
      <w:bookmarkStart w:id="46" w:name="_Toc179547691"/>
      <w:r>
        <w:lastRenderedPageBreak/>
        <w:t>Week</w:t>
      </w:r>
      <w:r w:rsidR="00A97549">
        <w:t xml:space="preserve"> </w:t>
      </w:r>
      <w:r w:rsidR="00C52F5A">
        <w:t>5</w:t>
      </w:r>
      <w:r w:rsidR="00A97549">
        <w:t xml:space="preserve"> – </w:t>
      </w:r>
      <w:r w:rsidR="004C498E">
        <w:t>e</w:t>
      </w:r>
      <w:r w:rsidR="00A97549">
        <w:t xml:space="preserve">valuating </w:t>
      </w:r>
      <w:r w:rsidR="00A97549" w:rsidRPr="00BB31B7">
        <w:t>sustainability</w:t>
      </w:r>
      <w:bookmarkEnd w:id="43"/>
      <w:bookmarkEnd w:id="45"/>
      <w:bookmarkEnd w:id="46"/>
    </w:p>
    <w:p w14:paraId="6B7C3787" w14:textId="2E083CB5" w:rsidR="0BE4CBFB" w:rsidRPr="00BB31B7" w:rsidRDefault="0BE4CBFB" w:rsidP="4A0910F8">
      <w:pPr>
        <w:pStyle w:val="FeatureBox2"/>
      </w:pPr>
      <w:r w:rsidRPr="00BB31B7">
        <w:rPr>
          <w:rStyle w:val="Strong"/>
        </w:rPr>
        <w:t>Teacher note</w:t>
      </w:r>
      <w:r w:rsidRPr="00BB31B7">
        <w:t>:</w:t>
      </w:r>
      <w:r w:rsidRPr="4A0910F8">
        <w:rPr>
          <w:rStyle w:val="Strong"/>
        </w:rPr>
        <w:t xml:space="preserve"> </w:t>
      </w:r>
      <w:r w:rsidR="068156C4" w:rsidRPr="00BB31B7">
        <w:t>th</w:t>
      </w:r>
      <w:r w:rsidRPr="00BB31B7">
        <w:t>ere are several evaluation criteria that can be used, such as the Sustainable Development Goal (SDG) indicators and industry certification standards. Teachers may use some examples of sustainability criteria in the sample unit of work</w:t>
      </w:r>
      <w:r w:rsidR="0013096D">
        <w:t>;</w:t>
      </w:r>
      <w:r w:rsidRPr="00BB31B7">
        <w:t xml:space="preserve"> however</w:t>
      </w:r>
      <w:r w:rsidR="00366631" w:rsidRPr="00BB31B7">
        <w:t>,</w:t>
      </w:r>
      <w:r w:rsidRPr="00BB31B7">
        <w:t xml:space="preserve"> this list is not comprehensive or prescriptive. Due to the contemporary nature of this focus area, new information and examples of sustainability are constantly evolving.</w:t>
      </w:r>
    </w:p>
    <w:p w14:paraId="63EF6D45" w14:textId="77777777" w:rsidR="0BE4CBFB" w:rsidRDefault="0BE4CBFB" w:rsidP="00BB31B7">
      <w:pPr>
        <w:pStyle w:val="Heading3"/>
      </w:pPr>
      <w:bookmarkStart w:id="47" w:name="_Toc179547692"/>
      <w:r>
        <w:t>Learning intentions</w:t>
      </w:r>
      <w:bookmarkEnd w:id="47"/>
    </w:p>
    <w:p w14:paraId="0CE6C770" w14:textId="77777777" w:rsidR="0BE4CBFB" w:rsidRDefault="0BE4CBFB" w:rsidP="00BB31B7">
      <w:r>
        <w:t>These learning intentions and success criteria are general and should be contextualised to suit your school and students’ needs.</w:t>
      </w:r>
    </w:p>
    <w:p w14:paraId="5F569472" w14:textId="77777777" w:rsidR="0BE4CBFB" w:rsidRDefault="0BE4CBFB" w:rsidP="00BB31B7">
      <w:r>
        <w:t>Students:</w:t>
      </w:r>
    </w:p>
    <w:p w14:paraId="37912131" w14:textId="78224700" w:rsidR="23379D2A" w:rsidRPr="00BB31B7" w:rsidRDefault="13E5A146" w:rsidP="00BB31B7">
      <w:pPr>
        <w:pStyle w:val="ListBullet"/>
      </w:pPr>
      <w:r>
        <w:t>u</w:t>
      </w:r>
      <w:r w:rsidR="0BE4CBFB">
        <w:t>nderstand</w:t>
      </w:r>
      <w:r w:rsidR="445E5804">
        <w:t xml:space="preserve"> global </w:t>
      </w:r>
      <w:r w:rsidR="445E5804" w:rsidRPr="00BB31B7">
        <w:t xml:space="preserve">sustainability and </w:t>
      </w:r>
      <w:r w:rsidR="76FFD307" w:rsidRPr="00BB31B7">
        <w:t>the</w:t>
      </w:r>
      <w:r w:rsidR="445E5804" w:rsidRPr="00BB31B7">
        <w:t xml:space="preserve"> </w:t>
      </w:r>
      <w:r w:rsidR="2A8FCDAE" w:rsidRPr="00BB31B7">
        <w:t xml:space="preserve">reasons for evaluating and monitoring </w:t>
      </w:r>
      <w:r w:rsidR="19695DCA" w:rsidRPr="00BB31B7">
        <w:t>it</w:t>
      </w:r>
      <w:r w:rsidR="0013096D">
        <w:t>,</w:t>
      </w:r>
      <w:r w:rsidR="006C68A8" w:rsidRPr="00BB31B7">
        <w:t xml:space="preserve"> and </w:t>
      </w:r>
      <w:r w:rsidR="23379D2A" w:rsidRPr="00BB31B7">
        <w:t>l</w:t>
      </w:r>
      <w:r w:rsidR="5925E41F" w:rsidRPr="00BB31B7">
        <w:t>earn to use geographical tools and skills to evaluate and monitor sustainability indicators</w:t>
      </w:r>
    </w:p>
    <w:p w14:paraId="0CDBF641" w14:textId="262D9711" w:rsidR="3F56F213" w:rsidRDefault="4F5EA424" w:rsidP="00BB31B7">
      <w:pPr>
        <w:pStyle w:val="ListBullet"/>
      </w:pPr>
      <w:r w:rsidRPr="00BB31B7">
        <w:t>a</w:t>
      </w:r>
      <w:r w:rsidR="5925E41F" w:rsidRPr="00BB31B7">
        <w:t xml:space="preserve">nalyse the </w:t>
      </w:r>
      <w:r w:rsidR="744628C1" w:rsidRPr="00BB31B7">
        <w:t>criteria for</w:t>
      </w:r>
      <w:r w:rsidR="744628C1">
        <w:t xml:space="preserve"> measuring global </w:t>
      </w:r>
      <w:proofErr w:type="gramStart"/>
      <w:r w:rsidR="744628C1">
        <w:t>sustainability</w:t>
      </w:r>
      <w:r w:rsidR="00A06D2D">
        <w:t>,</w:t>
      </w:r>
      <w:r w:rsidR="006C68A8">
        <w:t xml:space="preserve"> and</w:t>
      </w:r>
      <w:proofErr w:type="gramEnd"/>
      <w:r w:rsidR="006C68A8">
        <w:t xml:space="preserve"> </w:t>
      </w:r>
      <w:r w:rsidR="3F56F213">
        <w:t xml:space="preserve">develop skills in gathering and analysing </w:t>
      </w:r>
      <w:r w:rsidR="415E0342">
        <w:t>primary</w:t>
      </w:r>
      <w:r w:rsidR="3F56F213">
        <w:t xml:space="preserve"> data to evaluate the sustainability of </w:t>
      </w:r>
      <w:r w:rsidR="792748F9">
        <w:t>one local sustainability program</w:t>
      </w:r>
      <w:r w:rsidR="0070338F">
        <w:t>.</w:t>
      </w:r>
    </w:p>
    <w:p w14:paraId="29626A0F" w14:textId="503C1128" w:rsidR="0BE4CBFB" w:rsidRDefault="0BE4CBFB" w:rsidP="00BB31B7">
      <w:pPr>
        <w:pStyle w:val="Heading3"/>
      </w:pPr>
      <w:bookmarkStart w:id="48" w:name="_Toc179547693"/>
      <w:r>
        <w:t>Success criteria</w:t>
      </w:r>
      <w:bookmarkEnd w:id="48"/>
    </w:p>
    <w:p w14:paraId="7B419F56" w14:textId="77777777" w:rsidR="0BE4CBFB" w:rsidRDefault="0BE4CBFB" w:rsidP="00BB31B7">
      <w:r>
        <w:t>Students can:</w:t>
      </w:r>
    </w:p>
    <w:p w14:paraId="1E38010A" w14:textId="5559E1CD" w:rsidR="71733F19" w:rsidRDefault="37391DAA" w:rsidP="00BB31B7">
      <w:pPr>
        <w:pStyle w:val="ListBullet"/>
      </w:pPr>
      <w:r>
        <w:t>a</w:t>
      </w:r>
      <w:r w:rsidR="547FEE51">
        <w:t>rticulate the importance of global sustainability</w:t>
      </w:r>
      <w:r w:rsidR="00A06D2D">
        <w:t>,</w:t>
      </w:r>
      <w:r w:rsidR="547FEE51">
        <w:t xml:space="preserve"> and identify key sustainability goals using the U</w:t>
      </w:r>
      <w:r w:rsidR="00A06D2D">
        <w:t xml:space="preserve">nited </w:t>
      </w:r>
      <w:r w:rsidR="547FEE51">
        <w:t>N</w:t>
      </w:r>
      <w:r w:rsidR="00A06D2D">
        <w:t>ation’s</w:t>
      </w:r>
      <w:r w:rsidR="547FEE51">
        <w:t xml:space="preserve"> SDGs</w:t>
      </w:r>
      <w:r w:rsidR="0081200F">
        <w:t xml:space="preserve"> and </w:t>
      </w:r>
      <w:r w:rsidR="00A06D2D">
        <w:t xml:space="preserve">interpret </w:t>
      </w:r>
      <w:r w:rsidR="547FEE51" w:rsidRPr="4A0910F8">
        <w:t xml:space="preserve">maps showing various aspects of </w:t>
      </w:r>
      <w:r w:rsidR="38FF342E" w:rsidRPr="00BB31B7">
        <w:t>global</w:t>
      </w:r>
      <w:r w:rsidR="38FF342E" w:rsidRPr="4A0910F8">
        <w:t xml:space="preserve"> </w:t>
      </w:r>
      <w:r w:rsidR="547FEE51" w:rsidRPr="4A0910F8">
        <w:t>sustainabilit</w:t>
      </w:r>
      <w:r w:rsidR="002040DE">
        <w:t>y</w:t>
      </w:r>
    </w:p>
    <w:p w14:paraId="6675C6C5" w14:textId="5645F0EE" w:rsidR="032C61D0" w:rsidRDefault="032C61D0" w:rsidP="00BB31B7">
      <w:pPr>
        <w:pStyle w:val="ListBullet"/>
      </w:pPr>
      <w:r w:rsidRPr="4A0910F8">
        <w:lastRenderedPageBreak/>
        <w:t>accurately describe the key criteria for evaluating the sustainability of economic activities</w:t>
      </w:r>
      <w:r w:rsidR="00EB3699">
        <w:t>,</w:t>
      </w:r>
      <w:r w:rsidR="0081200F">
        <w:t xml:space="preserve"> and </w:t>
      </w:r>
      <w:r w:rsidRPr="4A0910F8">
        <w:t xml:space="preserve">successfully gather and analyse </w:t>
      </w:r>
      <w:r w:rsidR="37B10869">
        <w:t>primary</w:t>
      </w:r>
      <w:r w:rsidRPr="4A0910F8">
        <w:t xml:space="preserve"> data using graphs and </w:t>
      </w:r>
      <w:r w:rsidRPr="00BB31B7">
        <w:t>charts</w:t>
      </w:r>
      <w:r w:rsidR="0070338F">
        <w:t>.</w:t>
      </w:r>
    </w:p>
    <w:p w14:paraId="162B0774" w14:textId="3C6F0423" w:rsidR="00D209C0" w:rsidRDefault="00597DCD" w:rsidP="00597DCD">
      <w:pPr>
        <w:pStyle w:val="Caption"/>
        <w:rPr>
          <w:noProof/>
        </w:rPr>
      </w:pPr>
      <w:r>
        <w:t xml:space="preserve">Table </w:t>
      </w:r>
      <w:r>
        <w:fldChar w:fldCharType="begin"/>
      </w:r>
      <w:r>
        <w:instrText xml:space="preserve"> SEQ Table \* ARABIC </w:instrText>
      </w:r>
      <w:r>
        <w:fldChar w:fldCharType="separate"/>
      </w:r>
      <w:r w:rsidR="00B42D0E">
        <w:rPr>
          <w:noProof/>
        </w:rPr>
        <w:t>2</w:t>
      </w:r>
      <w:r>
        <w:fldChar w:fldCharType="end"/>
      </w:r>
      <w:r>
        <w:t xml:space="preserve"> </w:t>
      </w:r>
      <w:r w:rsidR="00D209C0">
        <w:rPr>
          <w:noProof/>
        </w:rPr>
        <w:t xml:space="preserve">– </w:t>
      </w:r>
      <w:r w:rsidR="005D120B">
        <w:rPr>
          <w:noProof/>
        </w:rPr>
        <w:t xml:space="preserve">evaluating </w:t>
      </w:r>
      <w:r w:rsidR="00A97549">
        <w:rPr>
          <w:noProof/>
        </w:rPr>
        <w:t>sustainability</w:t>
      </w:r>
    </w:p>
    <w:tbl>
      <w:tblPr>
        <w:tblStyle w:val="Tableheader"/>
        <w:tblW w:w="5000" w:type="pct"/>
        <w:tblLayout w:type="fixed"/>
        <w:tblLook w:val="0420" w:firstRow="1" w:lastRow="0" w:firstColumn="0" w:lastColumn="0" w:noHBand="0" w:noVBand="1"/>
        <w:tblDescription w:val="Table outlines the outcomes, content, teaching and learning activities and registration and evaluation notes for the lesson sequence. Registration and evaluation notes column is blank."/>
      </w:tblPr>
      <w:tblGrid>
        <w:gridCol w:w="3113"/>
        <w:gridCol w:w="9072"/>
        <w:gridCol w:w="2377"/>
      </w:tblGrid>
      <w:tr w:rsidR="005E5BE3" w14:paraId="2AD04E91" w14:textId="77777777" w:rsidTr="00597DCD">
        <w:trPr>
          <w:cnfStyle w:val="100000000000" w:firstRow="1" w:lastRow="0" w:firstColumn="0" w:lastColumn="0" w:oddVBand="0" w:evenVBand="0" w:oddHBand="0" w:evenHBand="0" w:firstRowFirstColumn="0" w:firstRowLastColumn="0" w:lastRowFirstColumn="0" w:lastRowLastColumn="0"/>
        </w:trPr>
        <w:tc>
          <w:tcPr>
            <w:tcW w:w="1069" w:type="pct"/>
          </w:tcPr>
          <w:p w14:paraId="7EF1BF34" w14:textId="77777777" w:rsidR="005E5BE3" w:rsidRPr="00597DCD" w:rsidRDefault="005E5BE3" w:rsidP="00597DCD">
            <w:pPr>
              <w:rPr>
                <w:rStyle w:val="Strong"/>
                <w:b/>
                <w:bCs w:val="0"/>
              </w:rPr>
            </w:pPr>
            <w:r w:rsidRPr="00597DCD">
              <w:rPr>
                <w:rStyle w:val="Strong"/>
                <w:b/>
                <w:bCs w:val="0"/>
              </w:rPr>
              <w:t>Outcomes and content</w:t>
            </w:r>
          </w:p>
        </w:tc>
        <w:tc>
          <w:tcPr>
            <w:tcW w:w="3115" w:type="pct"/>
          </w:tcPr>
          <w:p w14:paraId="1B413B22" w14:textId="77777777" w:rsidR="005E5BE3" w:rsidRPr="00597DCD" w:rsidRDefault="005E5BE3" w:rsidP="00597DCD">
            <w:pPr>
              <w:rPr>
                <w:rStyle w:val="Strong"/>
                <w:b/>
                <w:bCs w:val="0"/>
              </w:rPr>
            </w:pPr>
            <w:r w:rsidRPr="00597DCD">
              <w:rPr>
                <w:rStyle w:val="Strong"/>
                <w:b/>
                <w:bCs w:val="0"/>
              </w:rPr>
              <w:t>Teaching and learning activities</w:t>
            </w:r>
          </w:p>
        </w:tc>
        <w:tc>
          <w:tcPr>
            <w:tcW w:w="816" w:type="pct"/>
          </w:tcPr>
          <w:p w14:paraId="308649F7" w14:textId="77777777" w:rsidR="005E5BE3" w:rsidRPr="00597DCD" w:rsidRDefault="005E5BE3" w:rsidP="00597DCD">
            <w:pPr>
              <w:rPr>
                <w:rStyle w:val="Strong"/>
                <w:b/>
                <w:bCs w:val="0"/>
              </w:rPr>
            </w:pPr>
            <w:r w:rsidRPr="00597DCD">
              <w:rPr>
                <w:rStyle w:val="Strong"/>
                <w:b/>
                <w:bCs w:val="0"/>
              </w:rPr>
              <w:t>Registration and evaluation notes</w:t>
            </w:r>
          </w:p>
        </w:tc>
      </w:tr>
      <w:tr w:rsidR="005E5BE3" w14:paraId="52FD1418" w14:textId="77777777" w:rsidTr="00597DCD">
        <w:trPr>
          <w:cnfStyle w:val="000000100000" w:firstRow="0" w:lastRow="0" w:firstColumn="0" w:lastColumn="0" w:oddVBand="0" w:evenVBand="0" w:oddHBand="1" w:evenHBand="0" w:firstRowFirstColumn="0" w:firstRowLastColumn="0" w:lastRowFirstColumn="0" w:lastRowLastColumn="0"/>
        </w:trPr>
        <w:tc>
          <w:tcPr>
            <w:tcW w:w="1069" w:type="pct"/>
          </w:tcPr>
          <w:p w14:paraId="2C71B737" w14:textId="0558AC92" w:rsidR="003A00F4" w:rsidRPr="00597DCD" w:rsidRDefault="003A00F4" w:rsidP="003A00F4">
            <w:pPr>
              <w:rPr>
                <w:rStyle w:val="Strong"/>
              </w:rPr>
            </w:pPr>
            <w:r w:rsidRPr="00597DCD">
              <w:rPr>
                <w:rStyle w:val="Strong"/>
              </w:rPr>
              <w:t>GE-12-05, GE-12-0</w:t>
            </w:r>
            <w:r w:rsidR="002E04FC" w:rsidRPr="00597DCD">
              <w:rPr>
                <w:rStyle w:val="Strong"/>
              </w:rPr>
              <w:t>7</w:t>
            </w:r>
            <w:r w:rsidRPr="00597DCD">
              <w:rPr>
                <w:rStyle w:val="Strong"/>
              </w:rPr>
              <w:t>, GE-12-08</w:t>
            </w:r>
            <w:r w:rsidR="00271D8C" w:rsidRPr="00597DCD">
              <w:rPr>
                <w:rStyle w:val="Strong"/>
              </w:rPr>
              <w:t xml:space="preserve">, </w:t>
            </w:r>
            <w:r w:rsidR="00054896" w:rsidRPr="00597DCD">
              <w:rPr>
                <w:rStyle w:val="Strong"/>
              </w:rPr>
              <w:t>GE-12-0</w:t>
            </w:r>
            <w:r w:rsidR="00FA0308" w:rsidRPr="00597DCD">
              <w:rPr>
                <w:rStyle w:val="Strong"/>
              </w:rPr>
              <w:t>9</w:t>
            </w:r>
          </w:p>
          <w:p w14:paraId="722DFBCA" w14:textId="5F239353" w:rsidR="003A00F4" w:rsidRDefault="003A00F4" w:rsidP="00D57AC4">
            <w:pPr>
              <w:pStyle w:val="ListBullet"/>
            </w:pPr>
            <w:r>
              <w:t>The reasons for evaluating and monitoring global sustainability</w:t>
            </w:r>
          </w:p>
          <w:p w14:paraId="6921776E" w14:textId="206AD695" w:rsidR="003A00F4" w:rsidRPr="00D57AC4" w:rsidRDefault="003A00F4" w:rsidP="003A00F4">
            <w:pPr>
              <w:pStyle w:val="FeatureBox3"/>
              <w:rPr>
                <w:rStyle w:val="Strong"/>
              </w:rPr>
            </w:pPr>
            <w:r w:rsidRPr="00D57AC4">
              <w:rPr>
                <w:rStyle w:val="Strong"/>
              </w:rPr>
              <w:t xml:space="preserve">Geographical inquiry </w:t>
            </w:r>
            <w:r w:rsidR="00597DCD">
              <w:rPr>
                <w:rStyle w:val="Strong"/>
              </w:rPr>
              <w:t>tools/</w:t>
            </w:r>
            <w:r w:rsidRPr="00D57AC4">
              <w:rPr>
                <w:rStyle w:val="Strong"/>
              </w:rPr>
              <w:t>skills</w:t>
            </w:r>
          </w:p>
          <w:p w14:paraId="43EFAB53" w14:textId="77777777" w:rsidR="003A00F4" w:rsidRDefault="003A00F4" w:rsidP="00597DCD">
            <w:pPr>
              <w:pStyle w:val="FeatureBox3"/>
              <w:numPr>
                <w:ilvl w:val="0"/>
                <w:numId w:val="42"/>
              </w:numPr>
              <w:ind w:left="599" w:hanging="599"/>
            </w:pPr>
            <w:r>
              <w:t>Construct and interpret proportional divided circles</w:t>
            </w:r>
          </w:p>
          <w:p w14:paraId="5C8C6C5D" w14:textId="66CE6C95" w:rsidR="003A00F4" w:rsidRDefault="003A00F4" w:rsidP="00597DCD">
            <w:pPr>
              <w:pStyle w:val="FeatureBox3"/>
              <w:numPr>
                <w:ilvl w:val="0"/>
                <w:numId w:val="42"/>
              </w:numPr>
              <w:ind w:left="599" w:hanging="599"/>
            </w:pPr>
            <w:r>
              <w:t xml:space="preserve">Calculate the value of </w:t>
            </w:r>
            <w:proofErr w:type="gramStart"/>
            <w:r>
              <w:t>particular segments</w:t>
            </w:r>
            <w:proofErr w:type="gramEnd"/>
            <w:r>
              <w:t xml:space="preserve"> of </w:t>
            </w:r>
            <w:r>
              <w:lastRenderedPageBreak/>
              <w:t>pie</w:t>
            </w:r>
            <w:r w:rsidR="00394641">
              <w:t xml:space="preserve"> or </w:t>
            </w:r>
            <w:r>
              <w:t>sector graphs of different sizes</w:t>
            </w:r>
          </w:p>
          <w:p w14:paraId="12260421" w14:textId="44D9DF81" w:rsidR="003A00F4" w:rsidRDefault="003A00F4" w:rsidP="00597DCD">
            <w:pPr>
              <w:pStyle w:val="FeatureBox3"/>
              <w:numPr>
                <w:ilvl w:val="0"/>
                <w:numId w:val="42"/>
              </w:numPr>
              <w:ind w:left="599" w:hanging="599"/>
            </w:pPr>
            <w:r>
              <w:t>Interpret choropleth maps</w:t>
            </w:r>
          </w:p>
          <w:p w14:paraId="57791F62" w14:textId="77777777" w:rsidR="003A00F4" w:rsidRDefault="003A00F4" w:rsidP="00597DCD">
            <w:pPr>
              <w:pStyle w:val="FeatureBox3"/>
              <w:numPr>
                <w:ilvl w:val="0"/>
                <w:numId w:val="42"/>
              </w:numPr>
              <w:ind w:left="599" w:hanging="599"/>
            </w:pPr>
            <w:r>
              <w:t>Calculate absolute and proportional changes</w:t>
            </w:r>
          </w:p>
          <w:p w14:paraId="5CB5D1AF" w14:textId="2FA373A2" w:rsidR="003A00F4" w:rsidRDefault="003A00F4" w:rsidP="00597DCD">
            <w:pPr>
              <w:pStyle w:val="FeatureBox3"/>
              <w:numPr>
                <w:ilvl w:val="0"/>
                <w:numId w:val="42"/>
              </w:numPr>
              <w:ind w:left="599" w:hanging="599"/>
            </w:pPr>
            <w:r>
              <w:t xml:space="preserve">Bar and </w:t>
            </w:r>
            <w:r w:rsidR="0090490E">
              <w:t>column</w:t>
            </w:r>
            <w:r>
              <w:t xml:space="preserve"> graphs</w:t>
            </w:r>
          </w:p>
          <w:p w14:paraId="463A13AB" w14:textId="77777777" w:rsidR="003A00F4" w:rsidRPr="00163356" w:rsidRDefault="003A00F4" w:rsidP="00597DCD">
            <w:pPr>
              <w:pStyle w:val="FeatureBox3"/>
              <w:numPr>
                <w:ilvl w:val="0"/>
                <w:numId w:val="42"/>
              </w:numPr>
              <w:ind w:left="599" w:hanging="599"/>
            </w:pPr>
            <w:r>
              <w:t>Line graphs</w:t>
            </w:r>
          </w:p>
          <w:p w14:paraId="3D1172F2" w14:textId="70F146E9" w:rsidR="003A00F4" w:rsidRDefault="003A00F4" w:rsidP="00597DCD">
            <w:pPr>
              <w:pStyle w:val="FeatureBox3"/>
              <w:numPr>
                <w:ilvl w:val="0"/>
                <w:numId w:val="42"/>
              </w:numPr>
              <w:ind w:left="599" w:hanging="599"/>
            </w:pPr>
            <w:r>
              <w:t>Ask geographical questions</w:t>
            </w:r>
          </w:p>
          <w:p w14:paraId="4B5A4B82" w14:textId="61737000" w:rsidR="005E5BE3" w:rsidRPr="00770EA8" w:rsidRDefault="003A00F4" w:rsidP="00597DCD">
            <w:pPr>
              <w:pStyle w:val="FeatureBox3"/>
              <w:numPr>
                <w:ilvl w:val="0"/>
                <w:numId w:val="42"/>
              </w:numPr>
              <w:ind w:left="599" w:hanging="599"/>
              <w:rPr>
                <w:rStyle w:val="Strong"/>
                <w:b w:val="0"/>
                <w:bCs w:val="0"/>
              </w:rPr>
            </w:pPr>
            <w:r>
              <w:t>Calculate percentage of change</w:t>
            </w:r>
          </w:p>
        </w:tc>
        <w:tc>
          <w:tcPr>
            <w:tcW w:w="3115" w:type="pct"/>
          </w:tcPr>
          <w:p w14:paraId="1CCF9C50" w14:textId="4D3091E0" w:rsidR="00162E86" w:rsidRDefault="000F3D71" w:rsidP="00597DCD">
            <w:r w:rsidRPr="000F3D71">
              <w:lastRenderedPageBreak/>
              <w:t>Begin by clearly explaining the learning objective.</w:t>
            </w:r>
            <w:r>
              <w:t xml:space="preserve"> </w:t>
            </w:r>
            <w:r w:rsidR="00DF15FF">
              <w:t>Students</w:t>
            </w:r>
            <w:r w:rsidR="00510154">
              <w:t xml:space="preserve"> a</w:t>
            </w:r>
            <w:r w:rsidR="00162E86">
              <w:t>nalyse reasons for evaluating and monitoring global sustainab</w:t>
            </w:r>
            <w:r w:rsidR="00D57AC4">
              <w:t>i</w:t>
            </w:r>
            <w:r w:rsidR="00162E86">
              <w:t>l</w:t>
            </w:r>
            <w:r w:rsidR="00D57AC4">
              <w:t>it</w:t>
            </w:r>
            <w:r w:rsidR="00162E86">
              <w:t>y</w:t>
            </w:r>
            <w:r w:rsidR="00314837">
              <w:t xml:space="preserve"> i</w:t>
            </w:r>
            <w:r w:rsidR="00162E86">
              <w:t xml:space="preserve">n the provided explanatory notes </w:t>
            </w:r>
            <w:r w:rsidR="004B5213">
              <w:t xml:space="preserve">in </w:t>
            </w:r>
            <w:r w:rsidR="000B39E5">
              <w:t>‘</w:t>
            </w:r>
            <w:r w:rsidR="00162E86">
              <w:t>Activity 1</w:t>
            </w:r>
            <w:r w:rsidR="00DD5AB0">
              <w:t>5</w:t>
            </w:r>
            <w:r w:rsidR="003340AC">
              <w:t xml:space="preserve"> – </w:t>
            </w:r>
            <w:r w:rsidR="000B39E5" w:rsidRPr="000B39E5">
              <w:t>reasons for evaluating and monitoring global sustainability</w:t>
            </w:r>
            <w:r w:rsidR="000B39E5">
              <w:t>’ in the resource booklet</w:t>
            </w:r>
            <w:r w:rsidR="0070338F">
              <w:t>.</w:t>
            </w:r>
          </w:p>
          <w:p w14:paraId="672D48B6" w14:textId="7D66D60D" w:rsidR="005815B2" w:rsidRDefault="005815B2" w:rsidP="00597DCD">
            <w:r>
              <w:t xml:space="preserve">Teachers can source </w:t>
            </w:r>
            <w:r w:rsidR="3148F42A">
              <w:t xml:space="preserve">original and further </w:t>
            </w:r>
            <w:r>
              <w:t>notes from</w:t>
            </w:r>
            <w:r w:rsidR="00E8332E">
              <w:t>:</w:t>
            </w:r>
          </w:p>
          <w:p w14:paraId="18EC0487" w14:textId="2688B9DE" w:rsidR="005815B2" w:rsidRPr="00EF2D55" w:rsidRDefault="00000000" w:rsidP="00B5555F">
            <w:pPr>
              <w:pStyle w:val="ListBullet"/>
            </w:pPr>
            <w:hyperlink r:id="rId44" w:history="1">
              <w:r w:rsidR="000C20CE">
                <w:rPr>
                  <w:rStyle w:val="Hyperlink"/>
                </w:rPr>
                <w:t>What is Sustainability Monitoring?</w:t>
              </w:r>
            </w:hyperlink>
          </w:p>
          <w:p w14:paraId="31765EEC" w14:textId="59156486" w:rsidR="005815B2" w:rsidRPr="00EF2D55" w:rsidRDefault="00000000" w:rsidP="00B5555F">
            <w:pPr>
              <w:pStyle w:val="ListBullet"/>
            </w:pPr>
            <w:hyperlink r:id="rId45" w:history="1">
              <w:r w:rsidR="00EB5FAB">
                <w:rPr>
                  <w:rStyle w:val="Hyperlink"/>
                </w:rPr>
                <w:t>Sustainability Monitoring: Principles, Challenges, and Approaches</w:t>
              </w:r>
            </w:hyperlink>
          </w:p>
          <w:p w14:paraId="7F8B3D8B" w14:textId="24BE4F1C" w:rsidR="005815B2" w:rsidRPr="00EF2D55" w:rsidRDefault="00000000" w:rsidP="00B5555F">
            <w:pPr>
              <w:pStyle w:val="ListBullet"/>
            </w:pPr>
            <w:hyperlink r:id="rId46" w:history="1">
              <w:r w:rsidR="00630BED">
                <w:rPr>
                  <w:rStyle w:val="Hyperlink"/>
                </w:rPr>
                <w:t>Sustainability reporting: The many advantages for businesses</w:t>
              </w:r>
            </w:hyperlink>
          </w:p>
          <w:p w14:paraId="1BC50678" w14:textId="33EDA443" w:rsidR="005815B2" w:rsidRPr="00597DCD" w:rsidRDefault="00000000" w:rsidP="00B5555F">
            <w:pPr>
              <w:pStyle w:val="ListBullet"/>
            </w:pPr>
            <w:hyperlink r:id="rId47">
              <w:r w:rsidR="005815B2" w:rsidRPr="00EF2D55">
                <w:rPr>
                  <w:rStyle w:val="Hyperlink"/>
                </w:rPr>
                <w:t>Enhancing the uptake and impact of corporate sustainability reporting</w:t>
              </w:r>
            </w:hyperlink>
          </w:p>
          <w:p w14:paraId="4584E5A3" w14:textId="06146ABC" w:rsidR="00EE5723" w:rsidRDefault="00510154" w:rsidP="00597DCD">
            <w:r>
              <w:t>Students use</w:t>
            </w:r>
            <w:r w:rsidR="00162E86">
              <w:t xml:space="preserve"> geographical</w:t>
            </w:r>
            <w:r w:rsidR="00EE5723">
              <w:t xml:space="preserve"> </w:t>
            </w:r>
            <w:r w:rsidR="00EE5723" w:rsidRPr="00EE5723">
              <w:t>inquiry</w:t>
            </w:r>
            <w:r w:rsidR="00162E86">
              <w:t xml:space="preserve"> skills and tools to analyse evaluation and monitoring of global sustainab</w:t>
            </w:r>
            <w:r w:rsidR="00D57AC4">
              <w:t>i</w:t>
            </w:r>
            <w:r w:rsidR="00162E86">
              <w:t>l</w:t>
            </w:r>
            <w:r w:rsidR="00D57AC4">
              <w:t>it</w:t>
            </w:r>
            <w:r w:rsidR="00162E86">
              <w:t>y</w:t>
            </w:r>
            <w:r w:rsidR="00814074">
              <w:t>.</w:t>
            </w:r>
            <w:r w:rsidR="00162E86">
              <w:t xml:space="preserve"> </w:t>
            </w:r>
            <w:r w:rsidR="00273379">
              <w:t>Teacher m</w:t>
            </w:r>
            <w:r w:rsidR="00273379" w:rsidRPr="00273379">
              <w:t>odel</w:t>
            </w:r>
            <w:r w:rsidR="00B561AF">
              <w:t>s</w:t>
            </w:r>
            <w:r w:rsidR="00273379" w:rsidRPr="00273379">
              <w:t xml:space="preserve"> the task</w:t>
            </w:r>
            <w:r w:rsidR="00EE5723">
              <w:t>,</w:t>
            </w:r>
            <w:r w:rsidR="00273379" w:rsidRPr="00273379">
              <w:t xml:space="preserve"> step-by-step</w:t>
            </w:r>
            <w:r w:rsidR="00EE5723">
              <w:t>,</w:t>
            </w:r>
            <w:r w:rsidR="00273379" w:rsidRPr="00273379">
              <w:t xml:space="preserve"> for the students to observe.</w:t>
            </w:r>
          </w:p>
          <w:p w14:paraId="40171732" w14:textId="187C3FE2" w:rsidR="0055334F" w:rsidRDefault="00054896" w:rsidP="00597DCD">
            <w:r>
              <w:t xml:space="preserve">Students can </w:t>
            </w:r>
            <w:r w:rsidR="00B06F9A">
              <w:t xml:space="preserve">draw and interpret pie, bar, column </w:t>
            </w:r>
            <w:r w:rsidR="00B54685">
              <w:t xml:space="preserve">and line graphs. </w:t>
            </w:r>
            <w:r w:rsidR="008A4CE6">
              <w:t>Students</w:t>
            </w:r>
            <w:r w:rsidR="00CF05C6">
              <w:t xml:space="preserve"> calculate absolute, p</w:t>
            </w:r>
            <w:r w:rsidR="006665ED">
              <w:t>roportional and percentage change</w:t>
            </w:r>
            <w:r w:rsidR="006C524E">
              <w:t xml:space="preserve">. </w:t>
            </w:r>
            <w:r w:rsidR="00D46E9F" w:rsidRPr="00D572A9">
              <w:t xml:space="preserve">Provide guided practice, offering support as </w:t>
            </w:r>
            <w:r w:rsidR="00D46E9F" w:rsidRPr="00D572A9">
              <w:lastRenderedPageBreak/>
              <w:t>students work through examples.</w:t>
            </w:r>
            <w:r w:rsidR="00D46E9F">
              <w:t xml:space="preserve"> </w:t>
            </w:r>
            <w:r w:rsidR="006C524E">
              <w:t xml:space="preserve">Use resource booklet </w:t>
            </w:r>
            <w:r w:rsidR="001377B6">
              <w:t>‘</w:t>
            </w:r>
            <w:r w:rsidR="006C524E">
              <w:t>A</w:t>
            </w:r>
            <w:r w:rsidR="00162E86">
              <w:t>ctivity 1</w:t>
            </w:r>
            <w:r w:rsidR="00F522F1">
              <w:t>6</w:t>
            </w:r>
            <w:r w:rsidR="002C2E7E">
              <w:t xml:space="preserve"> </w:t>
            </w:r>
            <w:r w:rsidR="00A975DF">
              <w:t xml:space="preserve">– </w:t>
            </w:r>
            <w:r w:rsidR="001377B6" w:rsidRPr="001377B6">
              <w:t>evaluating sustainability</w:t>
            </w:r>
            <w:r w:rsidR="001377B6">
              <w:t>’ in the resource booklet</w:t>
            </w:r>
            <w:r w:rsidR="00AA19D2">
              <w:t>,</w:t>
            </w:r>
            <w:r w:rsidR="00A975DF">
              <w:t xml:space="preserve"> </w:t>
            </w:r>
            <w:r w:rsidR="002C2E7E">
              <w:t>which includes accessing</w:t>
            </w:r>
            <w:r w:rsidR="00C11FA7">
              <w:t xml:space="preserve"> the links below</w:t>
            </w:r>
            <w:r w:rsidR="009F0897">
              <w:t>.</w:t>
            </w:r>
          </w:p>
          <w:p w14:paraId="22DC4153" w14:textId="5E10E987" w:rsidR="00024469" w:rsidRPr="00024469" w:rsidRDefault="00000000" w:rsidP="00AA2AFD">
            <w:pPr>
              <w:pStyle w:val="ListBullet"/>
              <w:rPr>
                <w:rStyle w:val="Hyperlink"/>
                <w:color w:val="auto"/>
                <w:u w:val="none"/>
              </w:rPr>
            </w:pPr>
            <w:hyperlink r:id="rId48">
              <w:r w:rsidR="003D5866">
                <w:rPr>
                  <w:rStyle w:val="Hyperlink"/>
                  <w:rFonts w:eastAsia="Arial"/>
                </w:rPr>
                <w:t>Progress Chart</w:t>
              </w:r>
              <w:r w:rsidR="00EF2685">
                <w:rPr>
                  <w:rStyle w:val="Hyperlink"/>
                  <w:rFonts w:eastAsia="Arial"/>
                </w:rPr>
                <w:t xml:space="preserve"> – </w:t>
              </w:r>
              <w:r w:rsidR="003D5866">
                <w:rPr>
                  <w:rStyle w:val="Hyperlink"/>
                  <w:rFonts w:eastAsia="Arial"/>
                </w:rPr>
                <w:t>SDG Indicators</w:t>
              </w:r>
            </w:hyperlink>
          </w:p>
          <w:p w14:paraId="6B3B7747" w14:textId="5BF3A9C9" w:rsidR="008A4CEC" w:rsidRPr="00597DCD" w:rsidRDefault="00000000" w:rsidP="00AA2AFD">
            <w:pPr>
              <w:pStyle w:val="ListBullet"/>
            </w:pPr>
            <w:hyperlink r:id="rId49" w:history="1">
              <w:r w:rsidR="00024469">
                <w:rPr>
                  <w:rStyle w:val="Hyperlink"/>
                </w:rPr>
                <w:t>The Sustainable Development Goals Report 2024</w:t>
              </w:r>
            </w:hyperlink>
          </w:p>
          <w:p w14:paraId="2C546DDF" w14:textId="208E7FAD" w:rsidR="00613C98" w:rsidRPr="00A748AB" w:rsidRDefault="00000000" w:rsidP="00AA2AFD">
            <w:pPr>
              <w:pStyle w:val="ListBullet"/>
              <w:rPr>
                <w:rStyle w:val="Hyperlink"/>
                <w:color w:val="auto"/>
                <w:u w:val="none"/>
              </w:rPr>
            </w:pPr>
            <w:hyperlink r:id="rId50">
              <w:r w:rsidR="00333494">
                <w:rPr>
                  <w:rStyle w:val="Hyperlink"/>
                  <w:rFonts w:eastAsia="Arial"/>
                  <w:szCs w:val="22"/>
                </w:rPr>
                <w:t>Share of people who believe in climate change and think it's a serious threat to humanity, 2023</w:t>
              </w:r>
            </w:hyperlink>
          </w:p>
          <w:p w14:paraId="1537FE5D" w14:textId="6370F20B" w:rsidR="00A748AB" w:rsidRPr="00597DCD" w:rsidRDefault="00000000" w:rsidP="00AA2AFD">
            <w:pPr>
              <w:pStyle w:val="ListBullet"/>
            </w:pPr>
            <w:hyperlink r:id="rId51" w:history="1">
              <w:r w:rsidR="00A748AB" w:rsidRPr="00A748AB">
                <w:rPr>
                  <w:rStyle w:val="Hyperlink"/>
                </w:rPr>
                <w:t>Share of people who support policies to tackle climate change, 2023</w:t>
              </w:r>
            </w:hyperlink>
          </w:p>
          <w:p w14:paraId="310FA37B" w14:textId="32A9FBAE" w:rsidR="00326026" w:rsidRPr="00597DCD" w:rsidRDefault="00000000" w:rsidP="00AA2AFD">
            <w:pPr>
              <w:pStyle w:val="ListBullet"/>
            </w:pPr>
            <w:hyperlink r:id="rId52">
              <w:r w:rsidR="00333494">
                <w:rPr>
                  <w:rStyle w:val="Hyperlink"/>
                  <w:rFonts w:eastAsia="Arial"/>
                  <w:szCs w:val="22"/>
                </w:rPr>
                <w:t>Share that think people in their country should act to tackle climate chang</w:t>
              </w:r>
              <w:r w:rsidR="000751F1">
                <w:rPr>
                  <w:rStyle w:val="Hyperlink"/>
                  <w:rFonts w:eastAsia="Arial"/>
                  <w:szCs w:val="22"/>
                </w:rPr>
                <w:t>e</w:t>
              </w:r>
            </w:hyperlink>
          </w:p>
          <w:p w14:paraId="3A6B54D3" w14:textId="67E933DE" w:rsidR="004933B5" w:rsidRPr="00CB36F4" w:rsidRDefault="00000000" w:rsidP="00AA2AFD">
            <w:pPr>
              <w:pStyle w:val="ListBullet"/>
              <w:rPr>
                <w:rStyle w:val="Hyperlink"/>
                <w:color w:val="auto"/>
                <w:u w:val="none"/>
              </w:rPr>
            </w:pPr>
            <w:hyperlink r:id="rId53" w:history="1">
              <w:r w:rsidR="00CE2EF6" w:rsidRPr="00CE2EF6">
                <w:rPr>
                  <w:rStyle w:val="Hyperlink"/>
                </w:rPr>
                <w:t>U</w:t>
              </w:r>
              <w:bookmarkStart w:id="49" w:name="_Hlk178847642"/>
              <w:r w:rsidR="00CE2EF6" w:rsidRPr="00CE2EF6">
                <w:rPr>
                  <w:rStyle w:val="Hyperlink"/>
                </w:rPr>
                <w:t xml:space="preserve">N Environment </w:t>
              </w:r>
              <w:bookmarkEnd w:id="49"/>
              <w:r w:rsidR="00CE2EF6" w:rsidRPr="00CE2EF6">
                <w:rPr>
                  <w:rStyle w:val="Hyperlink"/>
                </w:rPr>
                <w:t>Programme – Background to sustainability report</w:t>
              </w:r>
              <w:r w:rsidR="00E175EA">
                <w:rPr>
                  <w:rStyle w:val="Hyperlink"/>
                </w:rPr>
                <w:t>ing</w:t>
              </w:r>
              <w:r w:rsidR="00CE2EF6" w:rsidRPr="00CE2EF6">
                <w:rPr>
                  <w:rStyle w:val="Hyperlink"/>
                </w:rPr>
                <w:t xml:space="preserve"> (PDF</w:t>
              </w:r>
              <w:r w:rsidR="00CE2EF6">
                <w:rPr>
                  <w:rStyle w:val="Hyperlink"/>
                </w:rPr>
                <w:t> </w:t>
              </w:r>
              <w:r w:rsidR="00CE2EF6" w:rsidRPr="00CE2EF6">
                <w:rPr>
                  <w:rStyle w:val="Hyperlink"/>
                </w:rPr>
                <w:t>1.86 MB)</w:t>
              </w:r>
            </w:hyperlink>
          </w:p>
          <w:p w14:paraId="67990379" w14:textId="3C19905A" w:rsidR="00CB36F4" w:rsidRPr="00597DCD" w:rsidRDefault="00000000" w:rsidP="00AA2AFD">
            <w:pPr>
              <w:pStyle w:val="ListBullet"/>
            </w:pPr>
            <w:hyperlink r:id="rId54" w:history="1">
              <w:r w:rsidR="00CB36F4" w:rsidRPr="00CB36F4">
                <w:rPr>
                  <w:rStyle w:val="Hyperlink"/>
                </w:rPr>
                <w:t>The Ins and Outs of Sustainability Measurement and Reporting in 2020</w:t>
              </w:r>
            </w:hyperlink>
          </w:p>
          <w:p w14:paraId="619E6039" w14:textId="51ABB5D3" w:rsidR="00B15FC8" w:rsidRPr="00D62D9D" w:rsidRDefault="00000000" w:rsidP="00AA2AFD">
            <w:pPr>
              <w:pStyle w:val="ListBullet"/>
              <w:rPr>
                <w:rStyle w:val="Hyperlink"/>
                <w:color w:val="auto"/>
                <w:u w:val="none"/>
              </w:rPr>
            </w:pPr>
            <w:hyperlink r:id="rId55">
              <w:r w:rsidR="005537FB">
                <w:rPr>
                  <w:rStyle w:val="Hyperlink"/>
                  <w:rFonts w:eastAsia="Arial"/>
                </w:rPr>
                <w:t>8 Sustainability ideas that will change the world | FT Rethin</w:t>
              </w:r>
              <w:r w:rsidR="00E75DAE">
                <w:rPr>
                  <w:rStyle w:val="Hyperlink"/>
                  <w:rFonts w:eastAsia="Arial"/>
                </w:rPr>
                <w:t>k (5:02)</w:t>
              </w:r>
            </w:hyperlink>
          </w:p>
          <w:p w14:paraId="43E3347D" w14:textId="63AE5135" w:rsidR="00D62D9D" w:rsidRPr="00597DCD" w:rsidRDefault="00000000" w:rsidP="00AA2AFD">
            <w:pPr>
              <w:pStyle w:val="ListBullet"/>
            </w:pPr>
            <w:hyperlink r:id="rId56" w:history="1">
              <w:r w:rsidR="00D62D9D" w:rsidRPr="00D62D9D">
                <w:rPr>
                  <w:rStyle w:val="Hyperlink"/>
                </w:rPr>
                <w:t>Asking Geographical Questions – Internet Geography</w:t>
              </w:r>
            </w:hyperlink>
          </w:p>
          <w:p w14:paraId="1BF23711" w14:textId="602D60E0" w:rsidR="0002440D" w:rsidRPr="00B56419" w:rsidRDefault="00000000" w:rsidP="00AA2AFD">
            <w:pPr>
              <w:pStyle w:val="ListBullet"/>
              <w:rPr>
                <w:rStyle w:val="Hyperlink"/>
                <w:rFonts w:eastAsia="Arial"/>
                <w:color w:val="auto"/>
                <w:u w:val="none"/>
              </w:rPr>
            </w:pPr>
            <w:hyperlink r:id="rId57">
              <w:r w:rsidR="00D31FE4" w:rsidRPr="0EEEC442">
                <w:rPr>
                  <w:rStyle w:val="Hyperlink"/>
                  <w:rFonts w:eastAsia="Arial"/>
                </w:rPr>
                <w:t>How Costa Rica reversed deforestation and raised millions for conservation | Dialogue Earth</w:t>
              </w:r>
              <w:r w:rsidR="00D31FE4" w:rsidRPr="00AA2AFD">
                <w:t>.</w:t>
              </w:r>
            </w:hyperlink>
          </w:p>
          <w:p w14:paraId="544B7011" w14:textId="207D6D99" w:rsidR="00CF50F2" w:rsidRPr="00D46E9F" w:rsidRDefault="00B56419" w:rsidP="00597DCD">
            <w:pPr>
              <w:rPr>
                <w:rStyle w:val="Hyperlink"/>
                <w:color w:val="auto"/>
                <w:szCs w:val="22"/>
                <w:u w:val="none"/>
              </w:rPr>
            </w:pPr>
            <w:r w:rsidRPr="00B56419">
              <w:rPr>
                <w:rStyle w:val="Hyperlink"/>
                <w:rFonts w:eastAsia="Arial"/>
                <w:color w:val="auto"/>
                <w:u w:val="none"/>
              </w:rPr>
              <w:lastRenderedPageBreak/>
              <w:t xml:space="preserve">Access </w:t>
            </w:r>
            <w:hyperlink r:id="rId58">
              <w:r w:rsidR="00C5414F">
                <w:rPr>
                  <w:rStyle w:val="Hyperlink"/>
                </w:rPr>
                <w:t>Percent of Change | Percent Increase and Decrease | Math with Mr. J (4:24)</w:t>
              </w:r>
            </w:hyperlink>
            <w:r w:rsidRPr="003C1A82">
              <w:rPr>
                <w:rStyle w:val="Hyperlink"/>
                <w:color w:val="auto"/>
                <w:u w:val="none"/>
              </w:rPr>
              <w:t xml:space="preserve"> to calculate percentage increase and decrease</w:t>
            </w:r>
            <w:r w:rsidR="00D22DDD">
              <w:rPr>
                <w:rStyle w:val="Hyperlink"/>
                <w:color w:val="auto"/>
                <w:u w:val="none"/>
              </w:rPr>
              <w:t>.</w:t>
            </w:r>
            <w:r w:rsidR="008839D3">
              <w:rPr>
                <w:rStyle w:val="Hyperlink"/>
                <w:color w:val="auto"/>
                <w:u w:val="none"/>
              </w:rPr>
              <w:t xml:space="preserve"> </w:t>
            </w:r>
            <w:r w:rsidR="008839D3" w:rsidRPr="000D487D">
              <w:rPr>
                <w:szCs w:val="22"/>
              </w:rPr>
              <w:t xml:space="preserve">Circulate the room to monitor progress and </w:t>
            </w:r>
            <w:proofErr w:type="gramStart"/>
            <w:r w:rsidR="008839D3" w:rsidRPr="000D487D">
              <w:rPr>
                <w:szCs w:val="22"/>
              </w:rPr>
              <w:t>provide assistance</w:t>
            </w:r>
            <w:proofErr w:type="gramEnd"/>
            <w:r w:rsidR="008839D3" w:rsidRPr="000D487D">
              <w:rPr>
                <w:szCs w:val="22"/>
              </w:rPr>
              <w:t>.</w:t>
            </w:r>
            <w:r w:rsidR="00457194">
              <w:rPr>
                <w:szCs w:val="22"/>
              </w:rPr>
              <w:t xml:space="preserve"> </w:t>
            </w:r>
            <w:r w:rsidR="00457194" w:rsidRPr="00457194">
              <w:rPr>
                <w:szCs w:val="22"/>
              </w:rPr>
              <w:t>Give immediate feedback to correct errors and reinforce success.</w:t>
            </w:r>
          </w:p>
          <w:p w14:paraId="4D1B9C13" w14:textId="60E3D0B7" w:rsidR="00D22DDD" w:rsidRPr="00D46E9F" w:rsidRDefault="006A4CD1" w:rsidP="00597DCD">
            <w:pPr>
              <w:rPr>
                <w:rStyle w:val="Hyperlink"/>
                <w:color w:val="auto"/>
                <w:szCs w:val="22"/>
                <w:u w:val="none"/>
              </w:rPr>
            </w:pPr>
            <w:r w:rsidRPr="00D46E9F">
              <w:t>Conclude with a summary to reinforce the main learning points.</w:t>
            </w:r>
          </w:p>
          <w:p w14:paraId="4A4846C5" w14:textId="77777777" w:rsidR="00162E86" w:rsidRPr="00597DCD" w:rsidRDefault="00162E86" w:rsidP="004C498E">
            <w:pPr>
              <w:pStyle w:val="FeatureBox2"/>
              <w:rPr>
                <w:rStyle w:val="Strong"/>
              </w:rPr>
            </w:pPr>
            <w:r w:rsidRPr="00597DCD">
              <w:rPr>
                <w:rStyle w:val="Strong"/>
              </w:rPr>
              <w:t>Evidence of learning</w:t>
            </w:r>
          </w:p>
          <w:p w14:paraId="542C5384" w14:textId="4CA50DA7" w:rsidR="00E247DE" w:rsidRDefault="00162E86" w:rsidP="00473C77">
            <w:pPr>
              <w:pStyle w:val="FeatureBox2"/>
              <w:numPr>
                <w:ilvl w:val="0"/>
                <w:numId w:val="70"/>
              </w:numPr>
              <w:ind w:left="598" w:hanging="598"/>
            </w:pPr>
            <w:r>
              <w:t xml:space="preserve">Students </w:t>
            </w:r>
            <w:r w:rsidR="009127E4">
              <w:t xml:space="preserve">can </w:t>
            </w:r>
            <w:r>
              <w:t>interpret maps</w:t>
            </w:r>
            <w:r w:rsidR="00793D27">
              <w:t>,</w:t>
            </w:r>
            <w:r>
              <w:t xml:space="preserve"> including information related to evaluating and monitoring sustainability</w:t>
            </w:r>
            <w:r w:rsidR="0070338F">
              <w:t>.</w:t>
            </w:r>
          </w:p>
          <w:p w14:paraId="2A57BC2D" w14:textId="1E87314B" w:rsidR="008A4CE6" w:rsidRDefault="00423F52" w:rsidP="00473C77">
            <w:pPr>
              <w:pStyle w:val="FeatureBox2"/>
              <w:numPr>
                <w:ilvl w:val="0"/>
                <w:numId w:val="70"/>
              </w:numPr>
              <w:ind w:left="598" w:hanging="598"/>
            </w:pPr>
            <w:r>
              <w:t>Students</w:t>
            </w:r>
            <w:r w:rsidR="008A4CE6">
              <w:t xml:space="preserve"> can successfully use a variety of </w:t>
            </w:r>
            <w:r w:rsidR="00C9437C">
              <w:t xml:space="preserve">maps, graphs and statistics to </w:t>
            </w:r>
            <w:r w:rsidR="00864941">
              <w:t xml:space="preserve">understand </w:t>
            </w:r>
            <w:r w:rsidR="002B080C">
              <w:t>global sustainability</w:t>
            </w:r>
            <w:r w:rsidR="0070338F">
              <w:t>.</w:t>
            </w:r>
          </w:p>
          <w:p w14:paraId="2D1EB3E9" w14:textId="648B6EF3" w:rsidR="00162E86" w:rsidRPr="00597DCD" w:rsidRDefault="00162E86" w:rsidP="00597DCD">
            <w:pPr>
              <w:pStyle w:val="FeatureBox3"/>
              <w:rPr>
                <w:rStyle w:val="Strong"/>
              </w:rPr>
            </w:pPr>
            <w:r w:rsidRPr="00597DCD">
              <w:rPr>
                <w:rStyle w:val="Strong"/>
              </w:rPr>
              <w:t>Differentiation and adjustments</w:t>
            </w:r>
          </w:p>
          <w:p w14:paraId="2D131DF5" w14:textId="437ACD28" w:rsidR="00644E6E" w:rsidRDefault="00644E6E" w:rsidP="00473C77">
            <w:pPr>
              <w:pStyle w:val="FeatureBox3"/>
              <w:numPr>
                <w:ilvl w:val="0"/>
                <w:numId w:val="71"/>
              </w:numPr>
              <w:ind w:left="598" w:hanging="598"/>
            </w:pPr>
            <w:r>
              <w:t>Pre-teach vocabulary related to evaluating and monitoring global sustainability</w:t>
            </w:r>
            <w:r w:rsidR="0070338F">
              <w:t>.</w:t>
            </w:r>
          </w:p>
          <w:p w14:paraId="5170F953" w14:textId="591D593D" w:rsidR="00644E6E" w:rsidRDefault="00644E6E" w:rsidP="00473C77">
            <w:pPr>
              <w:pStyle w:val="FeatureBox3"/>
              <w:numPr>
                <w:ilvl w:val="0"/>
                <w:numId w:val="71"/>
              </w:numPr>
              <w:ind w:left="598" w:hanging="598"/>
            </w:pPr>
            <w:r>
              <w:t>Model various geographic skills</w:t>
            </w:r>
            <w:r w:rsidR="0070338F">
              <w:t>.</w:t>
            </w:r>
          </w:p>
          <w:p w14:paraId="7619BD44" w14:textId="55F54D9A" w:rsidR="00644E6E" w:rsidRDefault="00644E6E" w:rsidP="00473C77">
            <w:pPr>
              <w:pStyle w:val="FeatureBox3"/>
              <w:numPr>
                <w:ilvl w:val="0"/>
                <w:numId w:val="71"/>
              </w:numPr>
              <w:ind w:left="598" w:hanging="598"/>
            </w:pPr>
            <w:r>
              <w:t>Demonstrate how to use specific maps, data and graphs</w:t>
            </w:r>
            <w:r w:rsidR="0070338F">
              <w:t>.</w:t>
            </w:r>
          </w:p>
          <w:p w14:paraId="610DB1A1" w14:textId="3EAF01FC" w:rsidR="00162E86" w:rsidRPr="00213FC5" w:rsidRDefault="00644E6E" w:rsidP="00473C77">
            <w:pPr>
              <w:pStyle w:val="FeatureBox3"/>
              <w:numPr>
                <w:ilvl w:val="0"/>
                <w:numId w:val="71"/>
              </w:numPr>
              <w:ind w:left="598" w:hanging="598"/>
              <w:rPr>
                <w:rStyle w:val="Strong"/>
                <w:b w:val="0"/>
                <w:bCs w:val="0"/>
              </w:rPr>
            </w:pPr>
            <w:r>
              <w:lastRenderedPageBreak/>
              <w:t>Provide templates or guides to assist students</w:t>
            </w:r>
            <w:r w:rsidR="0070338F">
              <w:t>.</w:t>
            </w:r>
          </w:p>
        </w:tc>
        <w:tc>
          <w:tcPr>
            <w:tcW w:w="816" w:type="pct"/>
          </w:tcPr>
          <w:p w14:paraId="656446CD" w14:textId="77777777" w:rsidR="005E5BE3" w:rsidRDefault="005E5BE3" w:rsidP="005E5BE3"/>
        </w:tc>
      </w:tr>
      <w:tr w:rsidR="00162E86" w14:paraId="11B3CE4C" w14:textId="77777777" w:rsidTr="00597DCD">
        <w:trPr>
          <w:cnfStyle w:val="000000010000" w:firstRow="0" w:lastRow="0" w:firstColumn="0" w:lastColumn="0" w:oddVBand="0" w:evenVBand="0" w:oddHBand="0" w:evenHBand="1" w:firstRowFirstColumn="0" w:firstRowLastColumn="0" w:lastRowFirstColumn="0" w:lastRowLastColumn="0"/>
        </w:trPr>
        <w:tc>
          <w:tcPr>
            <w:tcW w:w="1069" w:type="pct"/>
          </w:tcPr>
          <w:p w14:paraId="0FF60F5C" w14:textId="77777777" w:rsidR="00FA0308" w:rsidRPr="001643DE" w:rsidRDefault="00FA0308" w:rsidP="00FA0308">
            <w:pPr>
              <w:rPr>
                <w:rStyle w:val="Strong"/>
              </w:rPr>
            </w:pPr>
            <w:r w:rsidRPr="001643DE">
              <w:rPr>
                <w:rStyle w:val="Strong"/>
              </w:rPr>
              <w:lastRenderedPageBreak/>
              <w:t>GE-12-05, GE-12-07, GE-12-08, GE-12-09</w:t>
            </w:r>
          </w:p>
          <w:p w14:paraId="153A3C91" w14:textId="77777777" w:rsidR="00644E6E" w:rsidRDefault="00644E6E" w:rsidP="001643DE">
            <w:pPr>
              <w:pStyle w:val="ListBullet"/>
              <w:rPr>
                <w:rStyle w:val="Strong"/>
              </w:rPr>
            </w:pPr>
            <w:r>
              <w:t xml:space="preserve">A </w:t>
            </w:r>
            <w:r w:rsidRPr="001643DE">
              <w:t>range</w:t>
            </w:r>
            <w:r>
              <w:t xml:space="preserve"> of criteria for evaluating the sustainability of economic activities</w:t>
            </w:r>
          </w:p>
          <w:p w14:paraId="7632350E" w14:textId="6FA116AD" w:rsidR="00644E6E" w:rsidRPr="001643DE" w:rsidRDefault="00644E6E" w:rsidP="00644E6E">
            <w:pPr>
              <w:pStyle w:val="FeatureBox3"/>
              <w:rPr>
                <w:rStyle w:val="Strong"/>
              </w:rPr>
            </w:pPr>
            <w:r w:rsidRPr="001643DE">
              <w:rPr>
                <w:rStyle w:val="Strong"/>
              </w:rPr>
              <w:t xml:space="preserve">Geographical inquiry </w:t>
            </w:r>
            <w:r w:rsidR="001643DE" w:rsidRPr="001643DE">
              <w:rPr>
                <w:rStyle w:val="Strong"/>
              </w:rPr>
              <w:t>tools/</w:t>
            </w:r>
            <w:r w:rsidRPr="001643DE">
              <w:rPr>
                <w:rStyle w:val="Strong"/>
              </w:rPr>
              <w:t>skills</w:t>
            </w:r>
          </w:p>
          <w:p w14:paraId="7F2A44A1" w14:textId="77777777" w:rsidR="00644E6E" w:rsidRDefault="00644E6E" w:rsidP="001643DE">
            <w:pPr>
              <w:pStyle w:val="FeatureBox3"/>
              <w:numPr>
                <w:ilvl w:val="0"/>
                <w:numId w:val="43"/>
              </w:numPr>
              <w:ind w:left="599" w:hanging="599"/>
              <w:rPr>
                <w:rStyle w:val="Strong"/>
              </w:rPr>
            </w:pPr>
            <w:r>
              <w:t>Likert scale</w:t>
            </w:r>
          </w:p>
          <w:p w14:paraId="1397E015" w14:textId="77777777" w:rsidR="00644E6E" w:rsidRDefault="00644E6E" w:rsidP="001643DE">
            <w:pPr>
              <w:pStyle w:val="FeatureBox3"/>
              <w:numPr>
                <w:ilvl w:val="0"/>
                <w:numId w:val="43"/>
              </w:numPr>
              <w:ind w:left="599" w:hanging="599"/>
            </w:pPr>
            <w:r>
              <w:t>Bar chart</w:t>
            </w:r>
          </w:p>
          <w:p w14:paraId="447C4864" w14:textId="77777777" w:rsidR="00644E6E" w:rsidRDefault="00644E6E" w:rsidP="001643DE">
            <w:pPr>
              <w:pStyle w:val="FeatureBox3"/>
              <w:numPr>
                <w:ilvl w:val="0"/>
                <w:numId w:val="43"/>
              </w:numPr>
              <w:ind w:left="599" w:hanging="599"/>
              <w:rPr>
                <w:rStyle w:val="Strong"/>
              </w:rPr>
            </w:pPr>
            <w:r>
              <w:t>Histograms</w:t>
            </w:r>
          </w:p>
          <w:p w14:paraId="6EF1F818" w14:textId="77777777" w:rsidR="00644E6E" w:rsidRDefault="00644E6E" w:rsidP="001643DE">
            <w:pPr>
              <w:pStyle w:val="FeatureBox3"/>
              <w:numPr>
                <w:ilvl w:val="0"/>
                <w:numId w:val="43"/>
              </w:numPr>
              <w:ind w:left="599" w:hanging="599"/>
              <w:rPr>
                <w:rStyle w:val="Strong"/>
              </w:rPr>
            </w:pPr>
            <w:r>
              <w:t>Stacked bar chart</w:t>
            </w:r>
          </w:p>
          <w:p w14:paraId="53C7B3C4" w14:textId="77777777" w:rsidR="00644E6E" w:rsidRDefault="00644E6E" w:rsidP="001643DE">
            <w:pPr>
              <w:pStyle w:val="FeatureBox3"/>
              <w:numPr>
                <w:ilvl w:val="0"/>
                <w:numId w:val="43"/>
              </w:numPr>
              <w:ind w:left="599" w:hanging="599"/>
              <w:rPr>
                <w:rStyle w:val="Strong"/>
              </w:rPr>
            </w:pPr>
            <w:r>
              <w:lastRenderedPageBreak/>
              <w:t>Heat maps</w:t>
            </w:r>
          </w:p>
          <w:p w14:paraId="16D8083B" w14:textId="2F485A91" w:rsidR="00162E86" w:rsidRPr="03718E09" w:rsidRDefault="00644E6E" w:rsidP="001643DE">
            <w:pPr>
              <w:pStyle w:val="FeatureBox3"/>
              <w:numPr>
                <w:ilvl w:val="0"/>
                <w:numId w:val="43"/>
              </w:numPr>
              <w:ind w:left="599" w:hanging="599"/>
              <w:rPr>
                <w:rStyle w:val="Strong"/>
              </w:rPr>
            </w:pPr>
            <w:r>
              <w:t>Radar charts</w:t>
            </w:r>
          </w:p>
        </w:tc>
        <w:tc>
          <w:tcPr>
            <w:tcW w:w="3115" w:type="pct"/>
          </w:tcPr>
          <w:p w14:paraId="341F2723" w14:textId="0E931022" w:rsidR="00771449" w:rsidRDefault="000F3D71" w:rsidP="001643DE">
            <w:r w:rsidRPr="000F3D71">
              <w:lastRenderedPageBreak/>
              <w:t>Begin by clearly explaining the learning objective.</w:t>
            </w:r>
            <w:r>
              <w:t xml:space="preserve"> </w:t>
            </w:r>
            <w:r w:rsidR="00F62FBB">
              <w:t>Students</w:t>
            </w:r>
            <w:r w:rsidR="00DE1C4E">
              <w:t xml:space="preserve"> revisit the 4 pillars of </w:t>
            </w:r>
            <w:r w:rsidR="00F62FBB">
              <w:t>sustainability</w:t>
            </w:r>
            <w:r w:rsidR="00E50DEA">
              <w:t>:</w:t>
            </w:r>
            <w:r w:rsidR="00F62FBB">
              <w:t xml:space="preserve"> social, economic, environmental and cultural</w:t>
            </w:r>
            <w:r w:rsidR="00771449">
              <w:t xml:space="preserve">. Teachers can ask </w:t>
            </w:r>
            <w:r w:rsidR="00E50DEA">
              <w:t xml:space="preserve">'What </w:t>
            </w:r>
            <w:r w:rsidR="00771449">
              <w:t>are the 4 pillars of sustainability?’</w:t>
            </w:r>
            <w:r w:rsidR="00E50DEA">
              <w:t xml:space="preserve"> and</w:t>
            </w:r>
            <w:r w:rsidR="00771449">
              <w:t xml:space="preserve"> ‘What does each pillar represent?’. Teachers and students should refer to their notes on pillars of sustainability covered earlier in </w:t>
            </w:r>
            <w:r w:rsidR="00E50DEA">
              <w:t xml:space="preserve">‘Activity </w:t>
            </w:r>
            <w:r w:rsidR="00F509B6">
              <w:t>7</w:t>
            </w:r>
            <w:r w:rsidR="00E50DEA">
              <w:t xml:space="preserve"> – </w:t>
            </w:r>
            <w:r w:rsidR="00E50DEA" w:rsidRPr="00E50DEA">
              <w:t>further research on pillars of sustainability</w:t>
            </w:r>
            <w:r w:rsidR="00E50DEA">
              <w:t>’ in the resource booklet</w:t>
            </w:r>
            <w:r w:rsidR="00D46E9F">
              <w:t>.</w:t>
            </w:r>
          </w:p>
          <w:p w14:paraId="3F83E425" w14:textId="6325DC61" w:rsidR="00193647" w:rsidRDefault="00BC51C5" w:rsidP="001643DE">
            <w:r>
              <w:t xml:space="preserve">Students </w:t>
            </w:r>
            <w:r w:rsidR="00D33E55">
              <w:t xml:space="preserve">access </w:t>
            </w:r>
            <w:hyperlink r:id="rId59" w:history="1">
              <w:r w:rsidR="003D5866">
                <w:rPr>
                  <w:rStyle w:val="Hyperlink"/>
                </w:rPr>
                <w:t>Sustainability criteria: their indicators, control, and monitorin</w:t>
              </w:r>
              <w:r w:rsidR="006F259D">
                <w:rPr>
                  <w:rStyle w:val="Hyperlink"/>
                </w:rPr>
                <w:t>g (</w:t>
              </w:r>
              <w:r w:rsidR="006F259D" w:rsidRPr="006F259D">
                <w:rPr>
                  <w:rStyle w:val="Hyperlink"/>
                </w:rPr>
                <w:t>with examples from the biofuel sector)</w:t>
              </w:r>
            </w:hyperlink>
            <w:r w:rsidR="00DF5718">
              <w:t xml:space="preserve"> and </w:t>
            </w:r>
            <w:hyperlink r:id="rId60" w:history="1">
              <w:r w:rsidR="003D5866">
                <w:rPr>
                  <w:rStyle w:val="Hyperlink"/>
                </w:rPr>
                <w:t>Sustainability Prime</w:t>
              </w:r>
              <w:r w:rsidR="006268FA">
                <w:rPr>
                  <w:rStyle w:val="Hyperlink"/>
                </w:rPr>
                <w:t>r (PDF 198 KB)</w:t>
              </w:r>
            </w:hyperlink>
            <w:r w:rsidR="00DF5718">
              <w:t xml:space="preserve"> to generate notes regarding </w:t>
            </w:r>
            <w:r w:rsidR="00496141">
              <w:t>sustainability criteria and examples</w:t>
            </w:r>
            <w:r w:rsidR="00D46E9F">
              <w:t>.</w:t>
            </w:r>
            <w:r w:rsidR="0028649A">
              <w:t xml:space="preserve"> </w:t>
            </w:r>
            <w:r w:rsidR="00981C11" w:rsidRPr="00981C11">
              <w:t>Provide guided practice, offering support as students work through examples.</w:t>
            </w:r>
          </w:p>
          <w:p w14:paraId="6DA000BD" w14:textId="6D8C7AA0" w:rsidR="00644E6E" w:rsidRDefault="006B4FC7" w:rsidP="001643DE">
            <w:r>
              <w:t>Students</w:t>
            </w:r>
            <w:r w:rsidR="00494555">
              <w:t xml:space="preserve"> i</w:t>
            </w:r>
            <w:r w:rsidR="00644E6E">
              <w:t xml:space="preserve">dentify 6 criteria for evaluating the sustainability of economic activities </w:t>
            </w:r>
            <w:r w:rsidR="00B53F2F">
              <w:t>by accessing</w:t>
            </w:r>
            <w:r w:rsidR="0070338F">
              <w:t xml:space="preserve"> </w:t>
            </w:r>
            <w:hyperlink r:id="rId61">
              <w:r w:rsidR="003D5866">
                <w:rPr>
                  <w:rStyle w:val="Hyperlink"/>
                  <w:rFonts w:eastAsia="Arial"/>
                </w:rPr>
                <w:t>Understanding the six criteri</w:t>
              </w:r>
              <w:r w:rsidR="00B413FC">
                <w:rPr>
                  <w:rStyle w:val="Hyperlink"/>
                  <w:rFonts w:eastAsia="Arial"/>
                </w:rPr>
                <w:t>a</w:t>
              </w:r>
              <w:r w:rsidR="00B413FC" w:rsidRPr="00B413FC">
                <w:rPr>
                  <w:rStyle w:val="Hyperlink"/>
                  <w:rFonts w:eastAsia="Arial"/>
                </w:rPr>
                <w:t>: Definitions, elements for analysis and key challenges</w:t>
              </w:r>
            </w:hyperlink>
            <w:r w:rsidR="00B413FC">
              <w:t xml:space="preserve">. </w:t>
            </w:r>
            <w:r w:rsidR="6BE5667E">
              <w:t xml:space="preserve">Teachers should note the evaluation criteria is an </w:t>
            </w:r>
            <w:r w:rsidR="00B413FC" w:rsidRPr="00B413FC">
              <w:t xml:space="preserve">Organisation for Economic Cooperation and Development </w:t>
            </w:r>
            <w:r w:rsidR="00B413FC">
              <w:t>(</w:t>
            </w:r>
            <w:r w:rsidR="6BE5667E">
              <w:t>OECD</w:t>
            </w:r>
            <w:r w:rsidR="00B413FC">
              <w:t>)</w:t>
            </w:r>
            <w:r w:rsidR="6BE5667E">
              <w:t xml:space="preserve"> measure</w:t>
            </w:r>
            <w:r w:rsidR="002D1ABF">
              <w:t xml:space="preserve">. </w:t>
            </w:r>
            <w:r w:rsidR="6BE5667E">
              <w:t>Students m</w:t>
            </w:r>
            <w:r w:rsidR="6AA81256">
              <w:t>ay</w:t>
            </w:r>
            <w:r w:rsidR="00FC0DA9">
              <w:t xml:space="preserve"> also use </w:t>
            </w:r>
            <w:r w:rsidR="00345F16">
              <w:t>‘</w:t>
            </w:r>
            <w:r w:rsidR="00644E6E">
              <w:t>Activity 1</w:t>
            </w:r>
            <w:r w:rsidR="0080774C">
              <w:t>7</w:t>
            </w:r>
            <w:r w:rsidR="00A975DF">
              <w:t xml:space="preserve"> – </w:t>
            </w:r>
            <w:r w:rsidR="00345F16">
              <w:t xml:space="preserve">evaluating </w:t>
            </w:r>
            <w:r w:rsidR="00EE40A7">
              <w:t>sustainability</w:t>
            </w:r>
            <w:r w:rsidR="00CD09EB">
              <w:t xml:space="preserve"> </w:t>
            </w:r>
            <w:r w:rsidR="00CD09EB" w:rsidRPr="00CD09EB">
              <w:t>– a range of criteria for evaluating the sustainability of economic activities</w:t>
            </w:r>
            <w:r w:rsidR="00345F16">
              <w:t>’ in the resource booklet</w:t>
            </w:r>
            <w:r w:rsidR="00EE40A7">
              <w:t xml:space="preserve"> </w:t>
            </w:r>
            <w:r w:rsidR="0080774C">
              <w:t>as support</w:t>
            </w:r>
            <w:r w:rsidR="00B1333E">
              <w:t xml:space="preserve"> for the above tasks</w:t>
            </w:r>
            <w:r w:rsidR="002E0C6C">
              <w:t>.</w:t>
            </w:r>
          </w:p>
          <w:p w14:paraId="4A146709" w14:textId="114AEC81" w:rsidR="00644E6E" w:rsidRDefault="009C1A98" w:rsidP="001643DE">
            <w:r>
              <w:t>Students u</w:t>
            </w:r>
            <w:r w:rsidR="00644E6E">
              <w:t xml:space="preserve">ndertake fieldwork </w:t>
            </w:r>
            <w:r w:rsidR="00B1173E">
              <w:t xml:space="preserve">interviews </w:t>
            </w:r>
            <w:r w:rsidR="00644E6E">
              <w:t xml:space="preserve">to evaluate a local sustainability initiative </w:t>
            </w:r>
            <w:r w:rsidR="00996B07">
              <w:t xml:space="preserve">and </w:t>
            </w:r>
            <w:r w:rsidR="02FBA5EF">
              <w:t xml:space="preserve">data </w:t>
            </w:r>
            <w:r w:rsidR="02FBA5EF">
              <w:lastRenderedPageBreak/>
              <w:t xml:space="preserve">is collected </w:t>
            </w:r>
            <w:r w:rsidR="00644E6E">
              <w:t>using a Likert scale</w:t>
            </w:r>
            <w:r w:rsidR="00C05B75">
              <w:t>. Teachers can direct</w:t>
            </w:r>
            <w:r w:rsidR="00990288">
              <w:t xml:space="preserve"> and identify local sustainability initiatives</w:t>
            </w:r>
            <w:r w:rsidR="21F42269">
              <w:t xml:space="preserve"> to complete the task as a whole class or allow students to </w:t>
            </w:r>
            <w:r w:rsidR="00996B07">
              <w:t>choose</w:t>
            </w:r>
            <w:r w:rsidR="21F42269">
              <w:t xml:space="preserve"> individual topics of interest</w:t>
            </w:r>
            <w:r w:rsidR="00990288">
              <w:t>.</w:t>
            </w:r>
          </w:p>
          <w:p w14:paraId="28A5B7A5" w14:textId="2A8FDC42" w:rsidR="00162E86" w:rsidRDefault="009C1A98" w:rsidP="001643DE">
            <w:r>
              <w:t xml:space="preserve">Students </w:t>
            </w:r>
            <w:r w:rsidR="003219F9">
              <w:t>access</w:t>
            </w:r>
            <w:r w:rsidR="000D1CE0">
              <w:t xml:space="preserve"> </w:t>
            </w:r>
            <w:hyperlink r:id="rId62" w:history="1">
              <w:r w:rsidR="0033716D" w:rsidRPr="00261023">
                <w:rPr>
                  <w:rStyle w:val="Hyperlink"/>
                </w:rPr>
                <w:t>5 Ways to Visualize Likert Scale Data in Tableau</w:t>
              </w:r>
            </w:hyperlink>
            <w:r w:rsidR="0033716D">
              <w:t xml:space="preserve"> </w:t>
            </w:r>
            <w:r w:rsidR="00DA14AD">
              <w:t xml:space="preserve">to </w:t>
            </w:r>
            <w:r>
              <w:t>t</w:t>
            </w:r>
            <w:r w:rsidR="00644E6E">
              <w:t>ransform data into various graphs</w:t>
            </w:r>
            <w:r w:rsidR="00FF06CB">
              <w:t>,</w:t>
            </w:r>
            <w:r w:rsidR="00644E6E">
              <w:t xml:space="preserve"> including bar charts, histograms, staked bar charts, heat</w:t>
            </w:r>
            <w:r w:rsidR="004E402C">
              <w:t xml:space="preserve"> </w:t>
            </w:r>
            <w:r w:rsidR="00644E6E">
              <w:t>maps, radar charts</w:t>
            </w:r>
            <w:r w:rsidR="00AB4A29">
              <w:t xml:space="preserve">. Use </w:t>
            </w:r>
            <w:r w:rsidR="00412382">
              <w:t>‘</w:t>
            </w:r>
            <w:r w:rsidR="00644E6E">
              <w:t>Activity 1</w:t>
            </w:r>
            <w:r w:rsidR="00D303A9">
              <w:t>8</w:t>
            </w:r>
            <w:r w:rsidR="00EE40A7">
              <w:t xml:space="preserve"> </w:t>
            </w:r>
            <w:r w:rsidR="00412382">
              <w:t xml:space="preserve">– </w:t>
            </w:r>
            <w:r w:rsidR="00412382" w:rsidRPr="00412382">
              <w:t>evaluating sustainability</w:t>
            </w:r>
            <w:r w:rsidR="005E2CBF">
              <w:t>’</w:t>
            </w:r>
            <w:r w:rsidR="00AB4A29">
              <w:t xml:space="preserve"> </w:t>
            </w:r>
            <w:r w:rsidR="005E2CBF">
              <w:t xml:space="preserve">in the resource booklet </w:t>
            </w:r>
            <w:r w:rsidR="00AB4A29">
              <w:t xml:space="preserve">for sample </w:t>
            </w:r>
            <w:r w:rsidR="00873959">
              <w:t>Likert</w:t>
            </w:r>
            <w:r w:rsidR="00AB4A29">
              <w:t xml:space="preserve"> scales and questions.</w:t>
            </w:r>
            <w:r w:rsidR="00D22DDD">
              <w:t xml:space="preserve"> </w:t>
            </w:r>
            <w:r w:rsidR="000A2EA3" w:rsidRPr="000A2EA3">
              <w:t xml:space="preserve">Circulate the room to monitor progress and </w:t>
            </w:r>
            <w:proofErr w:type="gramStart"/>
            <w:r w:rsidR="000A2EA3" w:rsidRPr="000A2EA3">
              <w:t>provide assistance</w:t>
            </w:r>
            <w:proofErr w:type="gramEnd"/>
            <w:r w:rsidR="000A2EA3" w:rsidRPr="000A2EA3">
              <w:t>.</w:t>
            </w:r>
            <w:r w:rsidR="00517741">
              <w:t xml:space="preserve"> </w:t>
            </w:r>
            <w:r w:rsidR="00D22DDD" w:rsidRPr="00D22DDD">
              <w:t>Conclude with a summary to reinforce the main learning points.</w:t>
            </w:r>
          </w:p>
          <w:p w14:paraId="491EDCB0" w14:textId="77777777" w:rsidR="00644E6E" w:rsidRPr="004D5490" w:rsidRDefault="00162E86" w:rsidP="004D5490">
            <w:pPr>
              <w:pStyle w:val="FeatureBox2"/>
              <w:rPr>
                <w:rStyle w:val="Strong"/>
              </w:rPr>
            </w:pPr>
            <w:r w:rsidRPr="004D5490">
              <w:rPr>
                <w:rStyle w:val="Strong"/>
              </w:rPr>
              <w:t>Evidence of learning</w:t>
            </w:r>
          </w:p>
          <w:p w14:paraId="7384584E" w14:textId="74D3ADE4" w:rsidR="00644E6E" w:rsidRDefault="00644E6E" w:rsidP="00473C77">
            <w:pPr>
              <w:pStyle w:val="FeatureBox2"/>
              <w:numPr>
                <w:ilvl w:val="0"/>
                <w:numId w:val="72"/>
              </w:numPr>
              <w:ind w:left="598" w:hanging="598"/>
            </w:pPr>
            <w:r>
              <w:t xml:space="preserve">Students </w:t>
            </w:r>
            <w:r w:rsidR="00996B07">
              <w:t xml:space="preserve">can </w:t>
            </w:r>
            <w:r>
              <w:t>successfully identif</w:t>
            </w:r>
            <w:r w:rsidR="00996B07">
              <w:t>y</w:t>
            </w:r>
            <w:r>
              <w:t xml:space="preserve"> criteria </w:t>
            </w:r>
            <w:r w:rsidR="005300D4">
              <w:t>to</w:t>
            </w:r>
            <w:r>
              <w:t xml:space="preserve"> evaluat</w:t>
            </w:r>
            <w:r w:rsidR="005300D4">
              <w:t>e</w:t>
            </w:r>
            <w:r>
              <w:t xml:space="preserve"> the sustainability of economic activities</w:t>
            </w:r>
            <w:r w:rsidR="00517741">
              <w:t xml:space="preserve"> and </w:t>
            </w:r>
            <w:r w:rsidR="00996B07">
              <w:t xml:space="preserve">can </w:t>
            </w:r>
            <w:r w:rsidR="002971D5">
              <w:t>g</w:t>
            </w:r>
            <w:r>
              <w:t>ather primary data</w:t>
            </w:r>
            <w:r w:rsidR="002971D5">
              <w:t xml:space="preserve"> via interview</w:t>
            </w:r>
            <w:r w:rsidR="005E2CBF">
              <w:t>s or</w:t>
            </w:r>
            <w:r w:rsidR="002971D5">
              <w:t xml:space="preserve"> survey</w:t>
            </w:r>
            <w:r w:rsidR="005E2CBF">
              <w:t>s</w:t>
            </w:r>
            <w:r w:rsidR="005300D4">
              <w:t>.</w:t>
            </w:r>
          </w:p>
          <w:p w14:paraId="17BCE8FA" w14:textId="5AAFC645" w:rsidR="00644E6E" w:rsidRDefault="002971D5" w:rsidP="00473C77">
            <w:pPr>
              <w:pStyle w:val="FeatureBox2"/>
              <w:numPr>
                <w:ilvl w:val="0"/>
                <w:numId w:val="72"/>
              </w:numPr>
              <w:ind w:left="598" w:hanging="598"/>
            </w:pPr>
            <w:r>
              <w:t xml:space="preserve">Students </w:t>
            </w:r>
            <w:r w:rsidR="00996B07">
              <w:t xml:space="preserve">can </w:t>
            </w:r>
            <w:r>
              <w:t>c</w:t>
            </w:r>
            <w:r w:rsidR="00644E6E">
              <w:t xml:space="preserve">ollate and create different types of graphs and charts to </w:t>
            </w:r>
            <w:r w:rsidR="00336DF9">
              <w:t>represent</w:t>
            </w:r>
            <w:r w:rsidR="00644E6E">
              <w:t xml:space="preserve"> the data</w:t>
            </w:r>
            <w:r w:rsidR="00517741">
              <w:t xml:space="preserve"> and</w:t>
            </w:r>
            <w:r>
              <w:t xml:space="preserve"> </w:t>
            </w:r>
            <w:r w:rsidR="00996B07">
              <w:t xml:space="preserve">can </w:t>
            </w:r>
            <w:r>
              <w:t>e</w:t>
            </w:r>
            <w:r w:rsidR="00644E6E">
              <w:t>valuate the sustainability of one local activity using the criteria</w:t>
            </w:r>
            <w:r w:rsidR="005300D4">
              <w:t>.</w:t>
            </w:r>
          </w:p>
          <w:p w14:paraId="10365490" w14:textId="3951F1FA" w:rsidR="00162E86" w:rsidRPr="004D5490" w:rsidRDefault="00162E86" w:rsidP="00644E6E">
            <w:pPr>
              <w:pStyle w:val="FeatureBox3"/>
              <w:rPr>
                <w:rStyle w:val="Strong"/>
              </w:rPr>
            </w:pPr>
            <w:r w:rsidRPr="004D5490">
              <w:rPr>
                <w:rStyle w:val="Strong"/>
              </w:rPr>
              <w:t>Differentiation and adjustments</w:t>
            </w:r>
          </w:p>
          <w:p w14:paraId="6D3B4BD0" w14:textId="294402AB" w:rsidR="00552160" w:rsidRDefault="003E5414" w:rsidP="00473C77">
            <w:pPr>
              <w:pStyle w:val="FeatureBox3"/>
              <w:numPr>
                <w:ilvl w:val="0"/>
                <w:numId w:val="73"/>
              </w:numPr>
              <w:ind w:left="598" w:hanging="598"/>
            </w:pPr>
            <w:r>
              <w:t xml:space="preserve">Pre-teach key vocabulary and concepts related to </w:t>
            </w:r>
            <w:r w:rsidR="00216E29">
              <w:t xml:space="preserve">fieldwork and sustainable </w:t>
            </w:r>
            <w:r w:rsidR="00601062">
              <w:lastRenderedPageBreak/>
              <w:t>initiatives</w:t>
            </w:r>
            <w:r w:rsidR="005300D4">
              <w:t>.</w:t>
            </w:r>
          </w:p>
          <w:p w14:paraId="27CCC961" w14:textId="436C6ACE" w:rsidR="003E5414" w:rsidRDefault="003E5414" w:rsidP="00473C77">
            <w:pPr>
              <w:pStyle w:val="FeatureBox3"/>
              <w:numPr>
                <w:ilvl w:val="0"/>
                <w:numId w:val="73"/>
              </w:numPr>
              <w:ind w:left="598" w:hanging="598"/>
            </w:pPr>
            <w:r>
              <w:t xml:space="preserve">Emphasise </w:t>
            </w:r>
            <w:r w:rsidR="00601062">
              <w:t>accurate geographical terminology</w:t>
            </w:r>
            <w:r w:rsidR="00F11D81">
              <w:t xml:space="preserve"> during </w:t>
            </w:r>
            <w:r w:rsidR="005401F7">
              <w:t xml:space="preserve">identification of sustainability </w:t>
            </w:r>
            <w:r w:rsidR="00010CAA">
              <w:t>initiatives</w:t>
            </w:r>
            <w:r w:rsidR="005300D4">
              <w:t>.</w:t>
            </w:r>
          </w:p>
          <w:p w14:paraId="30C53E52" w14:textId="47616536" w:rsidR="00644E6E" w:rsidRDefault="00644E6E" w:rsidP="00473C77">
            <w:pPr>
              <w:pStyle w:val="FeatureBox3"/>
              <w:numPr>
                <w:ilvl w:val="0"/>
                <w:numId w:val="73"/>
              </w:numPr>
              <w:ind w:left="598" w:hanging="598"/>
            </w:pPr>
            <w:r>
              <w:t>Facilitate class discussion with multiple response opportunities</w:t>
            </w:r>
            <w:r w:rsidR="009F43E7">
              <w:t>.</w:t>
            </w:r>
          </w:p>
          <w:p w14:paraId="78C08D5B" w14:textId="2CF5A728" w:rsidR="00162E86" w:rsidRDefault="00644E6E" w:rsidP="00473C77">
            <w:pPr>
              <w:pStyle w:val="FeatureBox3"/>
              <w:numPr>
                <w:ilvl w:val="0"/>
                <w:numId w:val="73"/>
              </w:numPr>
              <w:ind w:left="598" w:hanging="598"/>
            </w:pPr>
            <w:r>
              <w:t>Use scaffolds to assist with graph creation and data interpretation</w:t>
            </w:r>
            <w:r w:rsidR="00D458F9">
              <w:t xml:space="preserve"> and</w:t>
            </w:r>
            <w:r w:rsidR="006E52FF">
              <w:t xml:space="preserve"> structuring </w:t>
            </w:r>
            <w:r w:rsidR="00796780">
              <w:t>answers</w:t>
            </w:r>
            <w:r w:rsidR="009F43E7">
              <w:t>.</w:t>
            </w:r>
          </w:p>
        </w:tc>
        <w:tc>
          <w:tcPr>
            <w:tcW w:w="816" w:type="pct"/>
          </w:tcPr>
          <w:p w14:paraId="0DFBD8AB" w14:textId="77777777" w:rsidR="00162E86" w:rsidRDefault="00162E86" w:rsidP="005E5BE3"/>
        </w:tc>
      </w:tr>
    </w:tbl>
    <w:p w14:paraId="56DB8AA7" w14:textId="77777777" w:rsidR="00AD397C" w:rsidRDefault="00AD397C" w:rsidP="004D5490">
      <w:bookmarkStart w:id="50" w:name="_Toc148406086"/>
      <w:bookmarkStart w:id="51" w:name="_Toc176852422"/>
      <w:r>
        <w:lastRenderedPageBreak/>
        <w:br w:type="page"/>
      </w:r>
    </w:p>
    <w:p w14:paraId="636F3385" w14:textId="6053F602" w:rsidR="00D209C0" w:rsidRDefault="00D209C0" w:rsidP="00681357">
      <w:pPr>
        <w:pStyle w:val="Heading2"/>
      </w:pPr>
      <w:bookmarkStart w:id="52" w:name="_Toc179547694"/>
      <w:r w:rsidRPr="00681357">
        <w:lastRenderedPageBreak/>
        <w:t>Weeks</w:t>
      </w:r>
      <w:r w:rsidR="00A97549">
        <w:t xml:space="preserve"> </w:t>
      </w:r>
      <w:r w:rsidR="00C52F5A">
        <w:t>6</w:t>
      </w:r>
      <w:r w:rsidR="00B322A4">
        <w:t>–</w:t>
      </w:r>
      <w:r w:rsidR="00C52F5A">
        <w:t xml:space="preserve">9 – </w:t>
      </w:r>
      <w:r w:rsidR="00EF6CA4">
        <w:t>i</w:t>
      </w:r>
      <w:r w:rsidR="00C52F5A">
        <w:t>nvestigation of a global economic activity</w:t>
      </w:r>
      <w:bookmarkEnd w:id="50"/>
      <w:bookmarkEnd w:id="51"/>
      <w:bookmarkEnd w:id="52"/>
    </w:p>
    <w:p w14:paraId="094C92DD" w14:textId="77777777" w:rsidR="0007427F" w:rsidRPr="0007427F" w:rsidRDefault="0007427F" w:rsidP="00681357">
      <w:r w:rsidRPr="0007427F">
        <w:t>Students study ONE global economic activity, for example:</w:t>
      </w:r>
    </w:p>
    <w:p w14:paraId="59AACE46" w14:textId="1AF9C4B5" w:rsidR="0007427F" w:rsidRPr="0007427F" w:rsidRDefault="008C2F89" w:rsidP="00681357">
      <w:pPr>
        <w:pStyle w:val="ListBullet"/>
      </w:pPr>
      <w:r>
        <w:t>a</w:t>
      </w:r>
      <w:r w:rsidR="0007427F">
        <w:t>griculture</w:t>
      </w:r>
      <w:r w:rsidR="009429BA">
        <w:t xml:space="preserve"> – </w:t>
      </w:r>
      <w:r w:rsidR="00B80319">
        <w:t>d</w:t>
      </w:r>
      <w:r w:rsidR="009429BA">
        <w:t xml:space="preserve">airy </w:t>
      </w:r>
      <w:r w:rsidR="00BD3C20" w:rsidRPr="00681357">
        <w:t>industry</w:t>
      </w:r>
      <w:r>
        <w:t>.</w:t>
      </w:r>
    </w:p>
    <w:p w14:paraId="6CFDE17F" w14:textId="77777777" w:rsidR="0007427F" w:rsidRPr="0007427F" w:rsidRDefault="0007427F" w:rsidP="00681357">
      <w:r w:rsidRPr="0007427F">
        <w:t>For the global economic activity studied, students:</w:t>
      </w:r>
    </w:p>
    <w:p w14:paraId="62C0BE12" w14:textId="77777777" w:rsidR="0007427F" w:rsidRPr="00681357" w:rsidRDefault="0007427F" w:rsidP="00681357">
      <w:pPr>
        <w:pStyle w:val="ListBullet"/>
      </w:pPr>
      <w:r>
        <w:t xml:space="preserve">evaluate </w:t>
      </w:r>
      <w:r w:rsidRPr="00681357">
        <w:t>the sustainability of the activity, using one or more criteria</w:t>
      </w:r>
    </w:p>
    <w:p w14:paraId="174898F9" w14:textId="77777777" w:rsidR="0007427F" w:rsidRPr="00681357" w:rsidRDefault="0007427F" w:rsidP="00681357">
      <w:pPr>
        <w:pStyle w:val="ListBullet"/>
      </w:pPr>
      <w:r w:rsidRPr="00681357">
        <w:t>examine a range of strategies for sustainability</w:t>
      </w:r>
    </w:p>
    <w:p w14:paraId="37651C3D" w14:textId="5879DC37" w:rsidR="00451224" w:rsidRDefault="1DFA427A" w:rsidP="00681357">
      <w:pPr>
        <w:pStyle w:val="ListBullet"/>
      </w:pPr>
      <w:r w:rsidRPr="00681357">
        <w:t>critically analyse</w:t>
      </w:r>
      <w:r>
        <w:t xml:space="preserve"> ONE strategy</w:t>
      </w:r>
      <w:r w:rsidR="008C2F89">
        <w:t>.</w:t>
      </w:r>
    </w:p>
    <w:p w14:paraId="6174C254" w14:textId="30840CA8" w:rsidR="00C83A0F" w:rsidRDefault="4FABBA5A" w:rsidP="00681357">
      <w:pPr>
        <w:pStyle w:val="FeatureBox2"/>
      </w:pPr>
      <w:r w:rsidRPr="00681357">
        <w:rPr>
          <w:rStyle w:val="Strong"/>
        </w:rPr>
        <w:t>Teacher note</w:t>
      </w:r>
      <w:r w:rsidRPr="00681357">
        <w:t>:</w:t>
      </w:r>
      <w:r>
        <w:t xml:space="preserve"> examples are provided to support delivery of course content. These examples are not mandatory</w:t>
      </w:r>
      <w:r w:rsidR="00F72716">
        <w:t>,</w:t>
      </w:r>
      <w:r>
        <w:t xml:space="preserve"> and teachers might choose to use the examples provided or select </w:t>
      </w:r>
      <w:r w:rsidRPr="00681357">
        <w:t>appropriate</w:t>
      </w:r>
      <w:r>
        <w:t xml:space="preserve"> alternatives.</w:t>
      </w:r>
      <w:r w:rsidR="4BC23C2C">
        <w:t xml:space="preserve"> It provides an opportunity to apply geographical</w:t>
      </w:r>
      <w:r w:rsidR="001C7B07">
        <w:t xml:space="preserve"> inquiry skills and</w:t>
      </w:r>
      <w:r w:rsidR="4BC23C2C">
        <w:t xml:space="preserve"> tools in a real-world context. </w:t>
      </w:r>
      <w:r w:rsidR="2FAC2324">
        <w:t xml:space="preserve">Agriculture </w:t>
      </w:r>
      <w:r w:rsidR="001C7B07">
        <w:t xml:space="preserve">– dairy </w:t>
      </w:r>
      <w:r w:rsidR="00446549">
        <w:t xml:space="preserve">industry </w:t>
      </w:r>
      <w:r w:rsidR="4BC23C2C">
        <w:t xml:space="preserve">might not be the preferred </w:t>
      </w:r>
      <w:r w:rsidR="05877AFA">
        <w:t>global economic activity</w:t>
      </w:r>
      <w:r w:rsidR="4BC23C2C">
        <w:t xml:space="preserve"> in your context</w:t>
      </w:r>
      <w:r w:rsidR="00C55166">
        <w:t>;</w:t>
      </w:r>
      <w:r w:rsidR="00CF1995">
        <w:t xml:space="preserve"> </w:t>
      </w:r>
      <w:r w:rsidR="4BC23C2C">
        <w:t>however</w:t>
      </w:r>
      <w:r w:rsidR="006B438C">
        <w:t>,</w:t>
      </w:r>
      <w:r w:rsidR="4BC23C2C">
        <w:t xml:space="preserve"> this section can be adapted to another </w:t>
      </w:r>
      <w:r w:rsidR="3567F260">
        <w:t xml:space="preserve">economic activity </w:t>
      </w:r>
      <w:r w:rsidR="4BC23C2C">
        <w:t>more suitable to the school</w:t>
      </w:r>
      <w:r w:rsidR="41F43ABB">
        <w:t>’</w:t>
      </w:r>
      <w:r w:rsidR="4BC23C2C">
        <w:t>s accessibility.</w:t>
      </w:r>
    </w:p>
    <w:p w14:paraId="1CF8EC3C" w14:textId="05937FEA" w:rsidR="00734151" w:rsidRPr="0007427F" w:rsidRDefault="73B54ACB" w:rsidP="00734151">
      <w:pPr>
        <w:pStyle w:val="FeatureBox2"/>
      </w:pPr>
      <w:r>
        <w:t xml:space="preserve">The global economic activity of </w:t>
      </w:r>
      <w:r w:rsidR="00446549">
        <w:t xml:space="preserve">the </w:t>
      </w:r>
      <w:r w:rsidR="00446549" w:rsidRPr="00446549">
        <w:t xml:space="preserve">Global sustainability sample </w:t>
      </w:r>
      <w:r w:rsidRPr="003C08EC">
        <w:t>assessment task</w:t>
      </w:r>
      <w:r>
        <w:t xml:space="preserve"> </w:t>
      </w:r>
      <w:r w:rsidR="09BBDBC2">
        <w:t xml:space="preserve">is </w:t>
      </w:r>
      <w:r w:rsidR="0AA9F92F">
        <w:t xml:space="preserve">a </w:t>
      </w:r>
      <w:r w:rsidR="001B1F0C">
        <w:t>combination of</w:t>
      </w:r>
      <w:r w:rsidR="00425708">
        <w:t xml:space="preserve"> skills and</w:t>
      </w:r>
      <w:r w:rsidR="223CBF9B">
        <w:t xml:space="preserve"> </w:t>
      </w:r>
      <w:r w:rsidR="00E5593B">
        <w:t>short</w:t>
      </w:r>
      <w:r w:rsidR="00F72716">
        <w:t xml:space="preserve"> answer</w:t>
      </w:r>
      <w:r w:rsidR="223CBF9B">
        <w:t xml:space="preserve"> response</w:t>
      </w:r>
      <w:r w:rsidR="008C2F89">
        <w:t>s</w:t>
      </w:r>
      <w:r w:rsidR="223CBF9B">
        <w:t>. It f</w:t>
      </w:r>
      <w:r>
        <w:t xml:space="preserve">ocuses on </w:t>
      </w:r>
      <w:r w:rsidR="4F7D735D">
        <w:t xml:space="preserve">opportunities and challenges of dairy farming and </w:t>
      </w:r>
      <w:r w:rsidR="3CB365A0">
        <w:t xml:space="preserve">varying perspectives about </w:t>
      </w:r>
      <w:r w:rsidR="72AE52B4">
        <w:t>dairy</w:t>
      </w:r>
      <w:r w:rsidR="3CB365A0">
        <w:t xml:space="preserve"> farming.</w:t>
      </w:r>
      <w:r w:rsidR="491CC036">
        <w:t xml:space="preserve"> </w:t>
      </w:r>
      <w:r w:rsidR="3CB365A0">
        <w:t xml:space="preserve">Students </w:t>
      </w:r>
      <w:r w:rsidR="008C2F89">
        <w:t xml:space="preserve">engage in interpreting graphs and calculating </w:t>
      </w:r>
      <w:r w:rsidR="00D00E61">
        <w:t>figures in response to questions</w:t>
      </w:r>
      <w:r w:rsidR="00562FDD">
        <w:t xml:space="preserve">. They will </w:t>
      </w:r>
      <w:r w:rsidR="00245E7C">
        <w:t>analyse</w:t>
      </w:r>
      <w:r>
        <w:t xml:space="preserve"> the sustainability of the </w:t>
      </w:r>
      <w:r w:rsidR="241F0ED9">
        <w:t>global economic activity</w:t>
      </w:r>
      <w:r w:rsidR="001140E8">
        <w:t>,</w:t>
      </w:r>
      <w:r>
        <w:t xml:space="preserve"> </w:t>
      </w:r>
      <w:r w:rsidR="008C2F89">
        <w:t>and</w:t>
      </w:r>
      <w:r>
        <w:t xml:space="preserve"> </w:t>
      </w:r>
      <w:r w:rsidR="008B3890">
        <w:t>explain how global forums, agreements and cooperation can address the loss of biodiversity.</w:t>
      </w:r>
    </w:p>
    <w:p w14:paraId="734797CF" w14:textId="77777777" w:rsidR="00984546" w:rsidRDefault="00984546" w:rsidP="00B42D0E">
      <w:r>
        <w:br w:type="page"/>
      </w:r>
    </w:p>
    <w:p w14:paraId="25DD4A05" w14:textId="49844B3F" w:rsidR="00C83A0F" w:rsidRPr="00C83A0F" w:rsidRDefault="4FABBA5A" w:rsidP="00B42D0E">
      <w:pPr>
        <w:pStyle w:val="Heading3"/>
      </w:pPr>
      <w:bookmarkStart w:id="53" w:name="_Toc179547695"/>
      <w:r>
        <w:lastRenderedPageBreak/>
        <w:t>Learning intentions</w:t>
      </w:r>
      <w:bookmarkEnd w:id="53"/>
    </w:p>
    <w:p w14:paraId="49BF78D5" w14:textId="77777777" w:rsidR="00C83A0F" w:rsidRPr="00C83A0F" w:rsidRDefault="4FABBA5A" w:rsidP="00B42D0E">
      <w:r>
        <w:t>These learning intentions and success criteria are general and should be contextualised to suit your school and students’ needs.</w:t>
      </w:r>
    </w:p>
    <w:p w14:paraId="458BB519" w14:textId="77777777" w:rsidR="00C83A0F" w:rsidRPr="00C83A0F" w:rsidRDefault="4FABBA5A" w:rsidP="00B42D0E">
      <w:r>
        <w:t>Students:</w:t>
      </w:r>
    </w:p>
    <w:p w14:paraId="2B1520BC" w14:textId="2FC6E4E2" w:rsidR="126A3DA5" w:rsidRDefault="126A3DA5" w:rsidP="00CE3F54">
      <w:pPr>
        <w:pStyle w:val="ListBullet"/>
      </w:pPr>
      <w:r w:rsidRPr="00DA1A95">
        <w:t>develop</w:t>
      </w:r>
      <w:r>
        <w:t xml:space="preserve"> an understanding of the geographic distribution and characteristics of dairy farming across different regions worldwide</w:t>
      </w:r>
      <w:r w:rsidR="00B54865">
        <w:t xml:space="preserve"> and </w:t>
      </w:r>
      <w:r>
        <w:t>analyse various factors that influence the spatial distribution of dairy farming, including climate, land availability</w:t>
      </w:r>
      <w:r w:rsidR="6AE2FB65">
        <w:t xml:space="preserve"> and</w:t>
      </w:r>
      <w:r>
        <w:t xml:space="preserve"> cultural practices</w:t>
      </w:r>
    </w:p>
    <w:p w14:paraId="118BEDC7" w14:textId="17A136C4" w:rsidR="126A3DA5" w:rsidRDefault="126A3DA5" w:rsidP="138B062D">
      <w:pPr>
        <w:pStyle w:val="ListBullet"/>
      </w:pPr>
      <w:r>
        <w:t>research</w:t>
      </w:r>
      <w:r w:rsidR="6AE2FB65">
        <w:t xml:space="preserve"> and</w:t>
      </w:r>
      <w:r>
        <w:t xml:space="preserve"> present sustainable dairy farming practices from different regions, understanding their environmental impacts and economic significance</w:t>
      </w:r>
    </w:p>
    <w:p w14:paraId="6BB1E61C" w14:textId="3B058860" w:rsidR="5F08CA29" w:rsidRDefault="5F08CA29" w:rsidP="00B42D0E">
      <w:pPr>
        <w:pStyle w:val="ListBullet"/>
      </w:pPr>
      <w:r>
        <w:t>show the impact of biophysical factors such as climate, soil, water availability</w:t>
      </w:r>
      <w:r w:rsidR="6AE2FB65">
        <w:t xml:space="preserve"> and</w:t>
      </w:r>
      <w:r>
        <w:t xml:space="preserve"> topography on dairy farming</w:t>
      </w:r>
      <w:r w:rsidR="00AB5F67">
        <w:t>,</w:t>
      </w:r>
      <w:r w:rsidR="00FF5110">
        <w:t xml:space="preserve"> and </w:t>
      </w:r>
      <w:r w:rsidR="00E61079">
        <w:t>interpret</w:t>
      </w:r>
      <w:r>
        <w:t xml:space="preserve"> and analyse maps </w:t>
      </w:r>
      <w:r w:rsidR="12197F17">
        <w:t>to</w:t>
      </w:r>
      <w:r>
        <w:t xml:space="preserve"> </w:t>
      </w:r>
      <w:r w:rsidRPr="00B42D0E">
        <w:t>understand</w:t>
      </w:r>
      <w:r>
        <w:t xml:space="preserve"> the relationship between biophysical factors and dairy farming regions globally</w:t>
      </w:r>
    </w:p>
    <w:p w14:paraId="34A3A2C3" w14:textId="5A511639" w:rsidR="08A899E1" w:rsidRDefault="5F08CA29" w:rsidP="00CE3F54">
      <w:pPr>
        <w:pStyle w:val="ListBullet"/>
      </w:pPr>
      <w:r>
        <w:t xml:space="preserve">conduct fieldwork, collect data </w:t>
      </w:r>
      <w:r w:rsidR="00EA5A48">
        <w:t xml:space="preserve">and </w:t>
      </w:r>
      <w:r>
        <w:t>analys</w:t>
      </w:r>
      <w:r w:rsidR="7333F769">
        <w:t>e</w:t>
      </w:r>
      <w:r>
        <w:t xml:space="preserve"> biophysical conditions affecting dairy farming</w:t>
      </w:r>
      <w:r w:rsidR="003514A8">
        <w:t xml:space="preserve"> to </w:t>
      </w:r>
      <w:r w:rsidR="08A899E1">
        <w:t>understand the various economic factors that affect dairy farming, including production costs, subsidies, market demand</w:t>
      </w:r>
      <w:r w:rsidR="6AE2FB65">
        <w:t xml:space="preserve"> and</w:t>
      </w:r>
      <w:r w:rsidR="08A899E1">
        <w:t xml:space="preserve"> trade policies</w:t>
      </w:r>
    </w:p>
    <w:p w14:paraId="1C2B3B87" w14:textId="4FCED55D" w:rsidR="08A899E1" w:rsidRDefault="4B4A5DF0" w:rsidP="138B062D">
      <w:pPr>
        <w:pStyle w:val="ListBullet"/>
      </w:pPr>
      <w:r>
        <w:t>use</w:t>
      </w:r>
      <w:r w:rsidR="08A899E1">
        <w:t xml:space="preserve"> geographical tools</w:t>
      </w:r>
      <w:r w:rsidR="008F15DB">
        <w:t>,</w:t>
      </w:r>
      <w:r w:rsidR="08A899E1">
        <w:t xml:space="preserve"> such as maps and diagrams</w:t>
      </w:r>
      <w:r w:rsidR="008F15DB">
        <w:t>,</w:t>
      </w:r>
      <w:r w:rsidR="08A899E1">
        <w:t xml:space="preserve"> to illustrate and compare the economic influences on dairy farming globally and locally</w:t>
      </w:r>
    </w:p>
    <w:p w14:paraId="56CA00A3" w14:textId="765C0B6A" w:rsidR="4571F20D" w:rsidRDefault="4571F20D" w:rsidP="00B42D0E">
      <w:pPr>
        <w:pStyle w:val="ListBullet"/>
      </w:pPr>
      <w:r>
        <w:t xml:space="preserve">understand </w:t>
      </w:r>
      <w:r w:rsidRPr="00B42D0E">
        <w:t>various</w:t>
      </w:r>
      <w:r>
        <w:t xml:space="preserve"> technological innovations in dairy farming, such as automated milking systems, genetic engineering</w:t>
      </w:r>
      <w:r w:rsidR="6AE2FB65">
        <w:t xml:space="preserve"> and</w:t>
      </w:r>
      <w:r>
        <w:t xml:space="preserve"> precision agriculture</w:t>
      </w:r>
      <w:r w:rsidR="6AE2FB65">
        <w:t xml:space="preserve"> and</w:t>
      </w:r>
      <w:r>
        <w:t xml:space="preserve"> how these advancements improve efficiency and sustainability</w:t>
      </w:r>
    </w:p>
    <w:p w14:paraId="5800B6CC" w14:textId="442EDB7E" w:rsidR="4571F20D" w:rsidRDefault="4571F20D" w:rsidP="138B062D">
      <w:pPr>
        <w:pStyle w:val="ListBullet"/>
      </w:pPr>
      <w:r>
        <w:t>analyse how climate, soil quality</w:t>
      </w:r>
      <w:r w:rsidR="6AE2FB65">
        <w:t xml:space="preserve"> and</w:t>
      </w:r>
      <w:r>
        <w:t xml:space="preserve"> water availability impact dairy farming and how technology helps manage these factors</w:t>
      </w:r>
    </w:p>
    <w:p w14:paraId="21E3C4BE" w14:textId="252E92DD" w:rsidR="36CF5769" w:rsidRDefault="36CF5769" w:rsidP="138B062D">
      <w:pPr>
        <w:pStyle w:val="ListBullet"/>
      </w:pPr>
      <w:r>
        <w:t>research and understand the dairy farming policies and subsidies of different countries</w:t>
      </w:r>
      <w:r w:rsidR="006D0258">
        <w:t>,</w:t>
      </w:r>
      <w:r>
        <w:t xml:space="preserve"> and how these impact global dairy production and trade</w:t>
      </w:r>
    </w:p>
    <w:p w14:paraId="409C49B2" w14:textId="6D2ACB31" w:rsidR="138B062D" w:rsidRDefault="47CD188F" w:rsidP="00C37E2C">
      <w:pPr>
        <w:pStyle w:val="ListBullet"/>
      </w:pPr>
      <w:r>
        <w:lastRenderedPageBreak/>
        <w:t>gather and analyse dairy production data from various countries,</w:t>
      </w:r>
      <w:r w:rsidR="00162F22">
        <w:t xml:space="preserve"> </w:t>
      </w:r>
      <w:r>
        <w:t>interpret different types of graphs to identify trends, peaks</w:t>
      </w:r>
      <w:r w:rsidR="6AE2FB65">
        <w:t xml:space="preserve"> and</w:t>
      </w:r>
      <w:r>
        <w:t xml:space="preserve"> troughs over time.</w:t>
      </w:r>
    </w:p>
    <w:p w14:paraId="27FA7CFB" w14:textId="77777777" w:rsidR="00C83A0F" w:rsidRPr="00C83A0F" w:rsidRDefault="4FABBA5A" w:rsidP="00B42D0E">
      <w:pPr>
        <w:pStyle w:val="Heading3"/>
      </w:pPr>
      <w:bookmarkStart w:id="54" w:name="_Toc179547696"/>
      <w:r>
        <w:t>Success criteria</w:t>
      </w:r>
      <w:bookmarkEnd w:id="54"/>
    </w:p>
    <w:p w14:paraId="6112101A" w14:textId="77777777" w:rsidR="00C83A0F" w:rsidRPr="00C83A0F" w:rsidRDefault="4FABBA5A" w:rsidP="00B42D0E">
      <w:r>
        <w:t>Students can:</w:t>
      </w:r>
    </w:p>
    <w:p w14:paraId="0DEAB5CA" w14:textId="2DDFAE8B" w:rsidR="7BD9904E" w:rsidRPr="00AA56FC" w:rsidRDefault="7BD9904E" w:rsidP="00AA56FC">
      <w:pPr>
        <w:pStyle w:val="ListBullet"/>
      </w:pPr>
      <w:r w:rsidRPr="00AA56FC">
        <w:t>create an affinity diagram categori</w:t>
      </w:r>
      <w:r w:rsidR="5BB09221" w:rsidRPr="00AA56FC">
        <w:t>si</w:t>
      </w:r>
      <w:r w:rsidRPr="00AA56FC">
        <w:t>ng information about the nature and distribution of dairy farming worldwide, accurately reflecting major themes and patterns from diverse data sources</w:t>
      </w:r>
    </w:p>
    <w:p w14:paraId="0CB09F28" w14:textId="6B3999BA" w:rsidR="7BD9904E" w:rsidRPr="00AA56FC" w:rsidRDefault="6966B28C" w:rsidP="00CE3F54">
      <w:pPr>
        <w:pStyle w:val="ListBullet"/>
      </w:pPr>
      <w:r>
        <w:t>develop a</w:t>
      </w:r>
      <w:r w:rsidR="7CF001C0">
        <w:t xml:space="preserve"> </w:t>
      </w:r>
      <w:hyperlink r:id="rId63" w:history="1">
        <w:r w:rsidR="7CF001C0" w:rsidRPr="00B561AF">
          <w:rPr>
            <w:rStyle w:val="Hyperlink"/>
          </w:rPr>
          <w:t>Frayer diagram</w:t>
        </w:r>
      </w:hyperlink>
      <w:r w:rsidR="7CF001C0">
        <w:t xml:space="preserve"> </w:t>
      </w:r>
      <w:r w:rsidR="5C455AC6">
        <w:t xml:space="preserve">about </w:t>
      </w:r>
      <w:r w:rsidR="7CF001C0">
        <w:t>the factors influencing the spatial distribution of dairy farming, including climate, land availability</w:t>
      </w:r>
      <w:r w:rsidR="4BBA87E2">
        <w:t xml:space="preserve"> and</w:t>
      </w:r>
      <w:r w:rsidR="7CF001C0">
        <w:t xml:space="preserve"> cultural practice</w:t>
      </w:r>
      <w:r w:rsidR="005822D2">
        <w:t>,</w:t>
      </w:r>
      <w:r w:rsidR="00AA46F0">
        <w:t xml:space="preserve"> and </w:t>
      </w:r>
      <w:r w:rsidR="008F3CEC" w:rsidRPr="00AA56FC">
        <w:t>show</w:t>
      </w:r>
      <w:r w:rsidR="7BD9904E" w:rsidRPr="00AA56FC">
        <w:t xml:space="preserve"> the environmental impacts of dairy farming, such as methane emissions and water usage</w:t>
      </w:r>
    </w:p>
    <w:p w14:paraId="29F5DABA" w14:textId="261D3CBE" w:rsidR="33B8E583" w:rsidRPr="00AA56FC" w:rsidRDefault="005A3E33" w:rsidP="00AA56FC">
      <w:pPr>
        <w:pStyle w:val="ListBullet"/>
      </w:pPr>
      <w:r w:rsidRPr="00AA56FC">
        <w:t>explain the</w:t>
      </w:r>
      <w:r w:rsidR="33B8E583" w:rsidRPr="00AA56FC">
        <w:t xml:space="preserve"> biophysical factors such as rainfall patterns, soil types</w:t>
      </w:r>
      <w:r w:rsidR="6AE2FB65" w:rsidRPr="00AA56FC">
        <w:t xml:space="preserve"> and</w:t>
      </w:r>
      <w:r w:rsidR="33B8E583" w:rsidRPr="00AA56FC">
        <w:t xml:space="preserve"> temperature ranges in different dairy farming regions</w:t>
      </w:r>
    </w:p>
    <w:p w14:paraId="69AAAC73" w14:textId="5B23CFAD" w:rsidR="33B8E583" w:rsidRPr="00AA56FC" w:rsidRDefault="33B8E583" w:rsidP="00AA56FC">
      <w:pPr>
        <w:pStyle w:val="ListBullet"/>
      </w:pPr>
      <w:r w:rsidRPr="00AA56FC">
        <w:t>conduct fieldwork, including soil testing</w:t>
      </w:r>
      <w:r w:rsidR="6AE2FB65" w:rsidRPr="00AA56FC">
        <w:t xml:space="preserve"> and</w:t>
      </w:r>
      <w:r w:rsidRPr="00AA56FC">
        <w:t xml:space="preserve"> gather accurate data from local dairy farms </w:t>
      </w:r>
      <w:r w:rsidR="00110C73">
        <w:t>(t</w:t>
      </w:r>
      <w:r w:rsidR="00110C73" w:rsidRPr="00AA56FC">
        <w:t xml:space="preserve">hey </w:t>
      </w:r>
      <w:r w:rsidR="12332F79" w:rsidRPr="00AA56FC">
        <w:t>can</w:t>
      </w:r>
      <w:r w:rsidRPr="00AA56FC">
        <w:t xml:space="preserve"> use appropriate graphs and statistics to analyse and interpret the data collected</w:t>
      </w:r>
      <w:r w:rsidR="00110C73">
        <w:t>)</w:t>
      </w:r>
    </w:p>
    <w:p w14:paraId="2E5CCA88" w14:textId="5F6F2F0B" w:rsidR="33B8E583" w:rsidRPr="00AA56FC" w:rsidRDefault="33B8E583" w:rsidP="00B42D0E">
      <w:pPr>
        <w:pStyle w:val="ListBullet"/>
      </w:pPr>
      <w:r w:rsidRPr="00AA56FC">
        <w:t>compare dairy farming practices and biophysical influences in different regions, utilising reliable research sources</w:t>
      </w:r>
    </w:p>
    <w:p w14:paraId="06EE373B" w14:textId="476CB29B" w:rsidR="020D7157" w:rsidRPr="00AA56FC" w:rsidRDefault="020D7157" w:rsidP="00AA56FC">
      <w:pPr>
        <w:pStyle w:val="ListBullet"/>
      </w:pPr>
      <w:r w:rsidRPr="00AA56FC">
        <w:t>identify and explain the key economic factors affecting dairy farming, including production costs, subsidies, market demand</w:t>
      </w:r>
      <w:r w:rsidR="6AE2FB65" w:rsidRPr="00AA56FC">
        <w:t xml:space="preserve"> and</w:t>
      </w:r>
      <w:r w:rsidRPr="00AA56FC">
        <w:t xml:space="preserve"> trade policies</w:t>
      </w:r>
    </w:p>
    <w:p w14:paraId="28F71125" w14:textId="22F9B369" w:rsidR="020D7157" w:rsidRPr="00AA56FC" w:rsidRDefault="00C05008" w:rsidP="00AA56FC">
      <w:pPr>
        <w:pStyle w:val="ListBullet"/>
      </w:pPr>
      <w:r w:rsidRPr="00AA56FC">
        <w:t>accurately interpret</w:t>
      </w:r>
      <w:r w:rsidR="020D7157" w:rsidRPr="00AA56FC">
        <w:t xml:space="preserve"> choropleth maps and </w:t>
      </w:r>
      <w:hyperlink r:id="rId64" w:history="1">
        <w:r w:rsidR="020D7157" w:rsidRPr="00B561AF">
          <w:rPr>
            <w:rStyle w:val="Hyperlink"/>
          </w:rPr>
          <w:t>Venn diagrams</w:t>
        </w:r>
      </w:hyperlink>
      <w:r w:rsidR="020D7157" w:rsidRPr="00AA56FC">
        <w:t xml:space="preserve"> that illustrate variations in milk production, economic viability</w:t>
      </w:r>
      <w:r w:rsidR="00744387">
        <w:t>,</w:t>
      </w:r>
      <w:r w:rsidR="6AE2FB65" w:rsidRPr="00AA56FC">
        <w:t xml:space="preserve"> and</w:t>
      </w:r>
      <w:r w:rsidR="020D7157" w:rsidRPr="00AA56FC">
        <w:t xml:space="preserve"> the impact of proximity to markets and transportation infrastructure</w:t>
      </w:r>
    </w:p>
    <w:p w14:paraId="03511AED" w14:textId="72C53689" w:rsidR="020D7157" w:rsidRPr="00AA56FC" w:rsidRDefault="020D7157" w:rsidP="00B42D0E">
      <w:pPr>
        <w:pStyle w:val="ListBullet"/>
      </w:pPr>
      <w:r w:rsidRPr="00AA56FC">
        <w:t>gather and analy</w:t>
      </w:r>
      <w:r w:rsidR="39FFF405" w:rsidRPr="00AA56FC">
        <w:t>s</w:t>
      </w:r>
      <w:r w:rsidRPr="00AA56FC">
        <w:t xml:space="preserve">e data from global and local sources, creating graphs and </w:t>
      </w:r>
      <w:r w:rsidRPr="00B42D0E">
        <w:t>charts</w:t>
      </w:r>
      <w:r w:rsidRPr="00AA56FC">
        <w:t xml:space="preserve"> to visualise economic factors influencing dairy farming</w:t>
      </w:r>
    </w:p>
    <w:p w14:paraId="5FB7AE3A" w14:textId="12CA1FC2" w:rsidR="60A61978" w:rsidRPr="00AA56FC" w:rsidRDefault="60A61978" w:rsidP="00AA56FC">
      <w:pPr>
        <w:pStyle w:val="ListBullet"/>
      </w:pPr>
      <w:r w:rsidRPr="00AA56FC">
        <w:lastRenderedPageBreak/>
        <w:t>conduct thorough research on how technological advancements are improving dairy farming efficiency and sustainability and effectively present findings to the class</w:t>
      </w:r>
    </w:p>
    <w:p w14:paraId="4FFEE2C8" w14:textId="6F30FDDC" w:rsidR="60A61978" w:rsidRPr="00AA56FC" w:rsidRDefault="60A61978" w:rsidP="00AA56FC">
      <w:pPr>
        <w:pStyle w:val="ListBullet"/>
      </w:pPr>
      <w:r w:rsidRPr="00AA56FC">
        <w:t>create a cartogram that accurately represents dairy production volumes and technological adoption rates across different regions</w:t>
      </w:r>
    </w:p>
    <w:p w14:paraId="11606AE1" w14:textId="0D3228AE" w:rsidR="60A61978" w:rsidRPr="00AA56FC" w:rsidRDefault="60A61978" w:rsidP="00AA56FC">
      <w:pPr>
        <w:pStyle w:val="ListBullet"/>
      </w:pPr>
      <w:r w:rsidRPr="00AA56FC">
        <w:t>develop a detailed action plan for integrating sustainable technologies in dairy farming, using previous research, structured response</w:t>
      </w:r>
      <w:r w:rsidR="00EB05A5">
        <w:t>s</w:t>
      </w:r>
      <w:r w:rsidR="6AE2FB65" w:rsidRPr="00AA56FC">
        <w:t xml:space="preserve"> and</w:t>
      </w:r>
      <w:r w:rsidRPr="00AA56FC">
        <w:t xml:space="preserve"> extended writing scaffold</w:t>
      </w:r>
      <w:r w:rsidR="00EB05A5">
        <w:t>s</w:t>
      </w:r>
      <w:r w:rsidRPr="00AA56FC">
        <w:t xml:space="preserve"> to assess the impact of technologies and analyse spatial patterns</w:t>
      </w:r>
    </w:p>
    <w:p w14:paraId="1DBACAD5" w14:textId="084780CA" w:rsidR="4C4B3775" w:rsidRPr="00AA56FC" w:rsidRDefault="00E06FAF" w:rsidP="00AA56FC">
      <w:pPr>
        <w:pStyle w:val="ListBullet"/>
      </w:pPr>
      <w:r w:rsidRPr="00AA56FC">
        <w:t>identify</w:t>
      </w:r>
      <w:r w:rsidR="4C4B3775" w:rsidRPr="00AA56FC">
        <w:t xml:space="preserve"> countries with significant dairy farming activities and summari</w:t>
      </w:r>
      <w:r w:rsidR="00EF5817">
        <w:t>se</w:t>
      </w:r>
      <w:r w:rsidR="4C4B3775" w:rsidRPr="00AA56FC">
        <w:t xml:space="preserve"> their respective dairy policies using reputable sources</w:t>
      </w:r>
    </w:p>
    <w:p w14:paraId="795BDEB0" w14:textId="3A246A19" w:rsidR="4C4B3775" w:rsidRPr="00AA56FC" w:rsidRDefault="00162F22" w:rsidP="00AA56FC">
      <w:pPr>
        <w:pStyle w:val="ListBullet"/>
      </w:pPr>
      <w:r w:rsidRPr="00AA56FC">
        <w:t>explain</w:t>
      </w:r>
      <w:r w:rsidR="4C4B3775" w:rsidRPr="00AA56FC">
        <w:t xml:space="preserve"> international trade agreements affecting dairy farming, identifying key agreements and their member countries</w:t>
      </w:r>
    </w:p>
    <w:p w14:paraId="6DE3339D" w14:textId="22071B13" w:rsidR="4C4B3775" w:rsidRPr="00AA56FC" w:rsidRDefault="00EB75E8" w:rsidP="00AA56FC">
      <w:pPr>
        <w:pStyle w:val="ListBullet"/>
      </w:pPr>
      <w:r>
        <w:t>use</w:t>
      </w:r>
      <w:r w:rsidR="4C4B3775">
        <w:t xml:space="preserve"> cartograms that effectively represent dairy farming subsidies across different countries, </w:t>
      </w:r>
      <w:r w:rsidR="114ABCC7">
        <w:t xml:space="preserve">that clearly show </w:t>
      </w:r>
      <w:r w:rsidR="4C4B3775">
        <w:t xml:space="preserve">the distribution and </w:t>
      </w:r>
      <w:r w:rsidR="006C7C32">
        <w:t>number</w:t>
      </w:r>
      <w:r w:rsidR="4C4B3775">
        <w:t xml:space="preserve"> of </w:t>
      </w:r>
      <w:r w:rsidR="38070062">
        <w:t>subsidies</w:t>
      </w:r>
    </w:p>
    <w:p w14:paraId="13B2CCB7" w14:textId="748F1F1C" w:rsidR="4C4B3775" w:rsidRPr="00AA56FC" w:rsidRDefault="26A8BB97" w:rsidP="00AA56FC">
      <w:pPr>
        <w:pStyle w:val="ListBullet"/>
      </w:pPr>
      <w:r>
        <w:t>use</w:t>
      </w:r>
      <w:r w:rsidR="4C4B3775" w:rsidRPr="00AA56FC">
        <w:t xml:space="preserve"> maps that accurately track the distribution routes of dairy products from farms to markets</w:t>
      </w:r>
      <w:r w:rsidR="00EB05A5">
        <w:t>,</w:t>
      </w:r>
      <w:r w:rsidR="4C4B3775" w:rsidRPr="00AA56FC">
        <w:t xml:space="preserve"> and provide detailed notes on the efficiency and challenges of these networks</w:t>
      </w:r>
    </w:p>
    <w:p w14:paraId="3AAD571B" w14:textId="36B94726" w:rsidR="6A64AF40" w:rsidRPr="00AA56FC" w:rsidRDefault="6A64AF40" w:rsidP="00AA56FC">
      <w:pPr>
        <w:pStyle w:val="ListBullet"/>
      </w:pPr>
      <w:r w:rsidRPr="00AA56FC">
        <w:t>gather data on dairy production from various countries</w:t>
      </w:r>
      <w:r w:rsidR="63D9AE68" w:rsidRPr="00AA56FC">
        <w:t xml:space="preserve"> to</w:t>
      </w:r>
      <w:r w:rsidRPr="00AA56FC">
        <w:t xml:space="preserve"> create accurate line graphs and bar graphs</w:t>
      </w:r>
      <w:r w:rsidR="6AE2FB65" w:rsidRPr="00AA56FC">
        <w:t xml:space="preserve"> and</w:t>
      </w:r>
      <w:r w:rsidRPr="00AA56FC">
        <w:t xml:space="preserve"> interpret these graphs to identify trends in dairy production</w:t>
      </w:r>
    </w:p>
    <w:p w14:paraId="08F01C28" w14:textId="407341FF" w:rsidR="6A64AF40" w:rsidRPr="00AA56FC" w:rsidRDefault="0054426E" w:rsidP="00AA56FC">
      <w:pPr>
        <w:pStyle w:val="ListBullet"/>
      </w:pPr>
      <w:r w:rsidRPr="00AA56FC">
        <w:t>interpret</w:t>
      </w:r>
      <w:r w:rsidR="6A64AF40" w:rsidRPr="00AA56FC">
        <w:t xml:space="preserve"> current trends in dairy farming, such as production levels, consumption rates</w:t>
      </w:r>
      <w:r w:rsidR="00C261FA">
        <w:t>,</w:t>
      </w:r>
      <w:r w:rsidR="6AE2FB65" w:rsidRPr="00AA56FC">
        <w:t xml:space="preserve"> and</w:t>
      </w:r>
      <w:r w:rsidR="6A64AF40" w:rsidRPr="00AA56FC">
        <w:t xml:space="preserve"> export</w:t>
      </w:r>
      <w:r w:rsidR="00C261FA">
        <w:t xml:space="preserve"> or </w:t>
      </w:r>
      <w:r w:rsidR="6A64AF40" w:rsidRPr="00AA56FC">
        <w:t>import data, demonstrating an understanding of geographic and economic patterns</w:t>
      </w:r>
    </w:p>
    <w:p w14:paraId="5DE51EC9" w14:textId="1EB68B7E" w:rsidR="6A64AF40" w:rsidRDefault="6A64AF40" w:rsidP="00AA56FC">
      <w:pPr>
        <w:pStyle w:val="ListBullet"/>
      </w:pPr>
      <w:r w:rsidRPr="00AA56FC">
        <w:t>use virtu</w:t>
      </w:r>
      <w:r>
        <w:t>al maps and satellite images to locate dairy farms, analyse their size, structure</w:t>
      </w:r>
      <w:r w:rsidR="6AE2FB65">
        <w:t xml:space="preserve"> and</w:t>
      </w:r>
      <w:r>
        <w:t xml:space="preserve"> environmental practices</w:t>
      </w:r>
      <w:r w:rsidR="00C261FA">
        <w:t>,</w:t>
      </w:r>
      <w:r w:rsidR="6AE2FB65">
        <w:t xml:space="preserve"> and</w:t>
      </w:r>
      <w:r>
        <w:t xml:space="preserve"> present their findings through a detailed report or presentation, including an assessment of the environmental impact of dairy farming practices</w:t>
      </w:r>
      <w:r w:rsidR="009F2BDC">
        <w:t>.</w:t>
      </w:r>
    </w:p>
    <w:p w14:paraId="65E3D26F" w14:textId="703594C2" w:rsidR="00E1534A" w:rsidRDefault="00B42D0E" w:rsidP="00B42D0E">
      <w:pPr>
        <w:pStyle w:val="Caption"/>
      </w:pPr>
      <w:r>
        <w:lastRenderedPageBreak/>
        <w:t xml:space="preserve">Table </w:t>
      </w:r>
      <w:r>
        <w:fldChar w:fldCharType="begin"/>
      </w:r>
      <w:r>
        <w:instrText xml:space="preserve"> SEQ Table \* ARABIC </w:instrText>
      </w:r>
      <w:r>
        <w:fldChar w:fldCharType="separate"/>
      </w:r>
      <w:r>
        <w:rPr>
          <w:noProof/>
        </w:rPr>
        <w:t>3</w:t>
      </w:r>
      <w:r>
        <w:fldChar w:fldCharType="end"/>
      </w:r>
      <w:r>
        <w:t xml:space="preserve"> </w:t>
      </w:r>
      <w:r w:rsidR="00D209C0">
        <w:rPr>
          <w:noProof/>
        </w:rPr>
        <w:t xml:space="preserve">– </w:t>
      </w:r>
      <w:r w:rsidR="00C261FA">
        <w:t xml:space="preserve">investigation </w:t>
      </w:r>
      <w:r w:rsidR="00C52F5A">
        <w:t>of a global economic activity</w:t>
      </w:r>
    </w:p>
    <w:tbl>
      <w:tblPr>
        <w:tblStyle w:val="Tableheader"/>
        <w:tblW w:w="5000" w:type="pct"/>
        <w:tblLayout w:type="fixed"/>
        <w:tblLook w:val="0420" w:firstRow="1" w:lastRow="0" w:firstColumn="0" w:lastColumn="0" w:noHBand="0" w:noVBand="1"/>
        <w:tblDescription w:val="Table outlines the outcomes, content, teaching and learning activities and registration and evaluation notes for the lesson sequence. Registration and evaluation notes column is blank."/>
      </w:tblPr>
      <w:tblGrid>
        <w:gridCol w:w="3113"/>
        <w:gridCol w:w="9072"/>
        <w:gridCol w:w="2377"/>
      </w:tblGrid>
      <w:tr w:rsidR="00E1534A" w14:paraId="4E173603" w14:textId="77777777" w:rsidTr="00B42D0E">
        <w:trPr>
          <w:cnfStyle w:val="100000000000" w:firstRow="1" w:lastRow="0" w:firstColumn="0" w:lastColumn="0" w:oddVBand="0" w:evenVBand="0" w:oddHBand="0" w:evenHBand="0" w:firstRowFirstColumn="0" w:firstRowLastColumn="0" w:lastRowFirstColumn="0" w:lastRowLastColumn="0"/>
        </w:trPr>
        <w:tc>
          <w:tcPr>
            <w:tcW w:w="1069" w:type="pct"/>
          </w:tcPr>
          <w:p w14:paraId="5B787648" w14:textId="62559B99" w:rsidR="00E1534A" w:rsidRPr="00B42D0E" w:rsidRDefault="00E1534A" w:rsidP="00B42D0E">
            <w:pPr>
              <w:rPr>
                <w:rStyle w:val="Strong"/>
                <w:b/>
                <w:bCs w:val="0"/>
              </w:rPr>
            </w:pPr>
            <w:r w:rsidRPr="00B42D0E">
              <w:rPr>
                <w:rStyle w:val="Strong"/>
                <w:b/>
                <w:bCs w:val="0"/>
              </w:rPr>
              <w:t>Outcomes and content</w:t>
            </w:r>
          </w:p>
        </w:tc>
        <w:tc>
          <w:tcPr>
            <w:tcW w:w="3115" w:type="pct"/>
          </w:tcPr>
          <w:p w14:paraId="375E8837" w14:textId="77777777" w:rsidR="00E1534A" w:rsidRPr="00B42D0E" w:rsidRDefault="00E1534A" w:rsidP="00B42D0E">
            <w:pPr>
              <w:rPr>
                <w:rStyle w:val="Strong"/>
                <w:b/>
                <w:bCs w:val="0"/>
              </w:rPr>
            </w:pPr>
            <w:r w:rsidRPr="00B42D0E">
              <w:rPr>
                <w:rStyle w:val="Strong"/>
                <w:b/>
                <w:bCs w:val="0"/>
              </w:rPr>
              <w:t>Teaching and learning activities</w:t>
            </w:r>
          </w:p>
        </w:tc>
        <w:tc>
          <w:tcPr>
            <w:tcW w:w="816" w:type="pct"/>
          </w:tcPr>
          <w:p w14:paraId="409C7A93" w14:textId="77777777" w:rsidR="00E1534A" w:rsidRPr="00B42D0E" w:rsidRDefault="00E1534A" w:rsidP="00B42D0E">
            <w:pPr>
              <w:rPr>
                <w:rStyle w:val="Strong"/>
                <w:b/>
                <w:bCs w:val="0"/>
              </w:rPr>
            </w:pPr>
            <w:r w:rsidRPr="00B42D0E">
              <w:rPr>
                <w:rStyle w:val="Strong"/>
                <w:b/>
                <w:bCs w:val="0"/>
              </w:rPr>
              <w:t>Registration and evaluation notes</w:t>
            </w:r>
          </w:p>
        </w:tc>
      </w:tr>
      <w:tr w:rsidR="00242849" w:rsidRPr="00242849" w14:paraId="7EEA37F6" w14:textId="77777777" w:rsidTr="00B42D0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hideMark/>
          </w:tcPr>
          <w:p w14:paraId="67BBB580" w14:textId="2DDEB794" w:rsidR="00395A07" w:rsidRPr="00B42D0E" w:rsidRDefault="004F1D90" w:rsidP="00395A07">
            <w:pPr>
              <w:rPr>
                <w:rStyle w:val="Strong"/>
                <w:b/>
                <w:bCs w:val="0"/>
              </w:rPr>
            </w:pPr>
            <w:r w:rsidRPr="00B42D0E">
              <w:rPr>
                <w:rStyle w:val="Strong"/>
                <w:b/>
                <w:bCs w:val="0"/>
              </w:rPr>
              <w:t xml:space="preserve">GE-12-01, </w:t>
            </w:r>
            <w:r w:rsidR="00242849" w:rsidRPr="00B42D0E">
              <w:rPr>
                <w:rStyle w:val="Strong"/>
                <w:b/>
                <w:bCs w:val="0"/>
              </w:rPr>
              <w:t>GE-12-07</w:t>
            </w:r>
          </w:p>
          <w:p w14:paraId="16BC265F" w14:textId="4A08F757" w:rsidR="00242849" w:rsidRPr="005B55E9" w:rsidRDefault="0046272A" w:rsidP="00395A07">
            <w:pPr>
              <w:rPr>
                <w:b w:val="0"/>
                <w:bCs/>
              </w:rPr>
            </w:pPr>
            <w:r w:rsidRPr="0046272A">
              <w:rPr>
                <w:b w:val="0"/>
                <w:bCs/>
                <w:lang w:eastAsia="en-AU"/>
              </w:rPr>
              <w:t>Students investigate:</w:t>
            </w:r>
          </w:p>
          <w:p w14:paraId="4B18CACD" w14:textId="143AA278" w:rsidR="00242849" w:rsidRPr="006B7104" w:rsidRDefault="00242849" w:rsidP="006B7104">
            <w:pPr>
              <w:pStyle w:val="ListBullet"/>
              <w:rPr>
                <w:b w:val="0"/>
                <w:bCs/>
                <w:lang w:eastAsia="en-AU"/>
              </w:rPr>
            </w:pPr>
            <w:r w:rsidRPr="006B7104">
              <w:rPr>
                <w:b w:val="0"/>
                <w:bCs/>
                <w:lang w:eastAsia="en-AU"/>
              </w:rPr>
              <w:t xml:space="preserve">The </w:t>
            </w:r>
            <w:r w:rsidRPr="006B7104">
              <w:rPr>
                <w:rStyle w:val="Strong"/>
              </w:rPr>
              <w:t>nature</w:t>
            </w:r>
            <w:r w:rsidRPr="006B7104">
              <w:rPr>
                <w:b w:val="0"/>
                <w:bCs/>
                <w:lang w:eastAsia="en-AU"/>
              </w:rPr>
              <w:t xml:space="preserve"> </w:t>
            </w:r>
            <w:r w:rsidR="0036599B">
              <w:rPr>
                <w:b w:val="0"/>
                <w:bCs/>
                <w:lang w:eastAsia="en-AU"/>
              </w:rPr>
              <w:t>a</w:t>
            </w:r>
            <w:r w:rsidR="0036599B" w:rsidRPr="0036599B">
              <w:rPr>
                <w:b w:val="0"/>
                <w:bCs/>
                <w:lang w:eastAsia="en-AU"/>
              </w:rPr>
              <w:t>nd spatial patterns</w:t>
            </w:r>
            <w:r w:rsidR="0036599B">
              <w:rPr>
                <w:b w:val="0"/>
                <w:bCs/>
                <w:lang w:eastAsia="en-AU"/>
              </w:rPr>
              <w:t xml:space="preserve"> </w:t>
            </w:r>
            <w:r w:rsidRPr="006B7104">
              <w:rPr>
                <w:b w:val="0"/>
                <w:bCs/>
                <w:lang w:eastAsia="en-AU"/>
              </w:rPr>
              <w:t>of the global economic activity</w:t>
            </w:r>
          </w:p>
          <w:p w14:paraId="5BB802F7" w14:textId="6BB05F8E" w:rsidR="00E0643A" w:rsidRPr="006B7104" w:rsidRDefault="00E0643A" w:rsidP="00577637">
            <w:pPr>
              <w:pStyle w:val="FeatureBox3"/>
              <w:rPr>
                <w:rStyle w:val="Strong"/>
                <w:b/>
                <w:bCs w:val="0"/>
              </w:rPr>
            </w:pPr>
            <w:r w:rsidRPr="006B7104">
              <w:rPr>
                <w:rStyle w:val="Strong"/>
                <w:b/>
                <w:bCs w:val="0"/>
              </w:rPr>
              <w:t xml:space="preserve">Geographical inquiry </w:t>
            </w:r>
            <w:r w:rsidR="006B7104">
              <w:rPr>
                <w:rStyle w:val="Strong"/>
                <w:b/>
                <w:bCs w:val="0"/>
              </w:rPr>
              <w:t>t</w:t>
            </w:r>
            <w:r w:rsidR="006B7104">
              <w:rPr>
                <w:rStyle w:val="Strong"/>
              </w:rPr>
              <w:t>ools/</w:t>
            </w:r>
            <w:r w:rsidRPr="006B7104">
              <w:rPr>
                <w:rStyle w:val="Strong"/>
                <w:b/>
                <w:bCs w:val="0"/>
              </w:rPr>
              <w:t>skills</w:t>
            </w:r>
          </w:p>
          <w:p w14:paraId="40F4AA95" w14:textId="77777777" w:rsidR="00A20D34" w:rsidRPr="00577637" w:rsidRDefault="00A20D34" w:rsidP="006B7104">
            <w:pPr>
              <w:pStyle w:val="FeatureBox3"/>
              <w:numPr>
                <w:ilvl w:val="0"/>
                <w:numId w:val="44"/>
              </w:numPr>
              <w:ind w:left="599" w:hanging="599"/>
              <w:rPr>
                <w:b w:val="0"/>
                <w:bCs/>
                <w:lang w:eastAsia="en-AU"/>
              </w:rPr>
            </w:pPr>
            <w:r w:rsidRPr="00577637">
              <w:rPr>
                <w:b w:val="0"/>
                <w:bCs/>
                <w:lang w:eastAsia="en-AU"/>
              </w:rPr>
              <w:t>Flow chart</w:t>
            </w:r>
          </w:p>
          <w:p w14:paraId="6A513CD2" w14:textId="6535062B" w:rsidR="00242849" w:rsidRPr="00242849" w:rsidRDefault="00A20D34" w:rsidP="006B7104">
            <w:pPr>
              <w:pStyle w:val="FeatureBox3"/>
              <w:numPr>
                <w:ilvl w:val="0"/>
                <w:numId w:val="44"/>
              </w:numPr>
              <w:ind w:left="599" w:hanging="599"/>
              <w:rPr>
                <w:lang w:eastAsia="en-AU"/>
              </w:rPr>
            </w:pPr>
            <w:r w:rsidRPr="00577637">
              <w:rPr>
                <w:b w:val="0"/>
                <w:bCs/>
                <w:lang w:eastAsia="en-AU"/>
              </w:rPr>
              <w:t>Maps</w:t>
            </w:r>
          </w:p>
        </w:tc>
        <w:tc>
          <w:tcPr>
            <w:tcW w:w="3115" w:type="pct"/>
            <w:hideMark/>
          </w:tcPr>
          <w:p w14:paraId="0643E8B4" w14:textId="17A6809E" w:rsidR="002A12AE" w:rsidRDefault="000F3D71" w:rsidP="006B7104">
            <w:pPr>
              <w:cnfStyle w:val="000000100000" w:firstRow="0" w:lastRow="0" w:firstColumn="0" w:lastColumn="0" w:oddVBand="0" w:evenVBand="0" w:oddHBand="1" w:evenHBand="0" w:firstRowFirstColumn="0" w:firstRowLastColumn="0" w:lastRowFirstColumn="0" w:lastRowLastColumn="0"/>
              <w:rPr>
                <w:lang w:eastAsia="en-AU"/>
              </w:rPr>
            </w:pPr>
            <w:r w:rsidRPr="000F3D71">
              <w:rPr>
                <w:lang w:eastAsia="en-AU"/>
              </w:rPr>
              <w:t>Begin by clearly explaining the learning objective.</w:t>
            </w:r>
            <w:r>
              <w:rPr>
                <w:lang w:eastAsia="en-AU"/>
              </w:rPr>
              <w:t xml:space="preserve"> </w:t>
            </w:r>
            <w:r w:rsidR="00BF0A9B" w:rsidRPr="00242849">
              <w:rPr>
                <w:lang w:eastAsia="en-AU"/>
              </w:rPr>
              <w:t xml:space="preserve">Teacher introduces the industry sectors: primary, secondary, tertiary, quaternary and quinary. Students write definitions </w:t>
            </w:r>
            <w:r w:rsidR="00A52C99">
              <w:rPr>
                <w:lang w:eastAsia="en-AU"/>
              </w:rPr>
              <w:t>using</w:t>
            </w:r>
            <w:r w:rsidR="00BF0A9B" w:rsidRPr="00242849">
              <w:rPr>
                <w:lang w:eastAsia="en-AU"/>
              </w:rPr>
              <w:t xml:space="preserve"> </w:t>
            </w:r>
            <w:hyperlink r:id="rId65" w:tgtFrame="_blank" w:history="1">
              <w:r w:rsidR="00233B94">
                <w:rPr>
                  <w:color w:val="2F5496"/>
                  <w:u w:val="single"/>
                  <w:lang w:eastAsia="en-AU"/>
                </w:rPr>
                <w:t>Sectors of the Economy: Primary, Secondary, Tertiary, Quaternary and Quinary</w:t>
              </w:r>
            </w:hyperlink>
            <w:r w:rsidR="00D60455" w:rsidRPr="00233B94">
              <w:t>,</w:t>
            </w:r>
            <w:r w:rsidR="00BF0A9B" w:rsidRPr="00233B94">
              <w:t xml:space="preserve"> </w:t>
            </w:r>
            <w:hyperlink r:id="rId66" w:history="1">
              <w:r w:rsidR="0046051E" w:rsidRPr="00560955">
                <w:rPr>
                  <w:rStyle w:val="Hyperlink"/>
                  <w:lang w:eastAsia="en-AU"/>
                </w:rPr>
                <w:t>What Is an Economic Sector and How Do the 4 Main Types Work?</w:t>
              </w:r>
            </w:hyperlink>
            <w:r w:rsidR="0046051E">
              <w:rPr>
                <w:lang w:eastAsia="en-AU"/>
              </w:rPr>
              <w:t xml:space="preserve"> by </w:t>
            </w:r>
            <w:r w:rsidR="0046051E" w:rsidRPr="0046051E">
              <w:rPr>
                <w:lang w:eastAsia="en-AU"/>
              </w:rPr>
              <w:t>Investopedia</w:t>
            </w:r>
            <w:r w:rsidR="00BF0A9B" w:rsidRPr="00242849">
              <w:rPr>
                <w:lang w:eastAsia="en-AU"/>
              </w:rPr>
              <w:t xml:space="preserve"> or another source. Students create a </w:t>
            </w:r>
            <w:hyperlink r:id="rId67" w:tgtFrame="_blank" w:history="1">
              <w:r w:rsidR="00BF0A9B" w:rsidRPr="00242849">
                <w:rPr>
                  <w:color w:val="2F5496"/>
                  <w:u w:val="single"/>
                  <w:lang w:eastAsia="en-AU"/>
                </w:rPr>
                <w:t>concept map</w:t>
              </w:r>
            </w:hyperlink>
            <w:r w:rsidR="00BF0A9B" w:rsidRPr="00242849">
              <w:rPr>
                <w:lang w:eastAsia="en-AU"/>
              </w:rPr>
              <w:t xml:space="preserve"> or a table to show the sectors with examples </w:t>
            </w:r>
            <w:r w:rsidR="000A1567">
              <w:rPr>
                <w:lang w:eastAsia="en-AU"/>
              </w:rPr>
              <w:t>including</w:t>
            </w:r>
            <w:r w:rsidR="00BF0A9B" w:rsidRPr="00242849">
              <w:rPr>
                <w:lang w:eastAsia="en-AU"/>
              </w:rPr>
              <w:t xml:space="preserve"> the dairy industry.</w:t>
            </w:r>
          </w:p>
          <w:p w14:paraId="02FC9BFB" w14:textId="102BAE6D" w:rsidR="002A12AE" w:rsidRDefault="008D49C7" w:rsidP="006B7104">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Teacher introduces</w:t>
            </w:r>
            <w:r w:rsidR="002A12AE" w:rsidRPr="00D8092C">
              <w:rPr>
                <w:lang w:eastAsia="en-AU"/>
              </w:rPr>
              <w:t xml:space="preserve"> overview of </w:t>
            </w:r>
            <w:r w:rsidR="00F36D91">
              <w:rPr>
                <w:lang w:eastAsia="en-AU"/>
              </w:rPr>
              <w:t xml:space="preserve">the </w:t>
            </w:r>
            <w:r w:rsidR="002A12AE" w:rsidRPr="00D8092C">
              <w:rPr>
                <w:lang w:eastAsia="en-AU"/>
              </w:rPr>
              <w:t>global</w:t>
            </w:r>
            <w:r w:rsidR="00A73128">
              <w:rPr>
                <w:lang w:eastAsia="en-AU"/>
              </w:rPr>
              <w:t xml:space="preserve"> agricultural </w:t>
            </w:r>
            <w:r>
              <w:rPr>
                <w:lang w:eastAsia="en-AU"/>
              </w:rPr>
              <w:t>industr</w:t>
            </w:r>
            <w:r w:rsidR="00B15998">
              <w:rPr>
                <w:lang w:eastAsia="en-AU"/>
              </w:rPr>
              <w:t>y</w:t>
            </w:r>
            <w:r w:rsidR="00266573">
              <w:rPr>
                <w:lang w:eastAsia="en-AU"/>
              </w:rPr>
              <w:t xml:space="preserve"> and the different sectors</w:t>
            </w:r>
            <w:r w:rsidR="00FF2A93">
              <w:rPr>
                <w:lang w:eastAsia="en-AU"/>
              </w:rPr>
              <w:t>. U</w:t>
            </w:r>
            <w:r w:rsidR="00D1204B">
              <w:rPr>
                <w:lang w:eastAsia="en-AU"/>
              </w:rPr>
              <w:t>sing</w:t>
            </w:r>
            <w:r w:rsidR="00157028">
              <w:rPr>
                <w:lang w:eastAsia="en-AU"/>
              </w:rPr>
              <w:t xml:space="preserve"> </w:t>
            </w:r>
            <w:hyperlink r:id="rId68" w:history="1">
              <w:r w:rsidR="00F36D91" w:rsidRPr="00F36D91">
                <w:rPr>
                  <w:rStyle w:val="Hyperlink"/>
                  <w:lang w:eastAsia="en-AU"/>
                </w:rPr>
                <w:t xml:space="preserve">Agricultural Production </w:t>
              </w:r>
              <w:r w:rsidR="001C0D0F">
                <w:rPr>
                  <w:rStyle w:val="Hyperlink"/>
                  <w:lang w:eastAsia="en-AU"/>
                </w:rPr>
                <w:t>–</w:t>
              </w:r>
              <w:r w:rsidR="001C0D0F" w:rsidRPr="00F36D91">
                <w:rPr>
                  <w:rStyle w:val="Hyperlink"/>
                  <w:lang w:eastAsia="en-AU"/>
                </w:rPr>
                <w:t xml:space="preserve"> </w:t>
              </w:r>
              <w:r w:rsidR="00F36D91" w:rsidRPr="00F36D91">
                <w:rPr>
                  <w:rStyle w:val="Hyperlink"/>
                  <w:lang w:eastAsia="en-AU"/>
                </w:rPr>
                <w:t>Our World in Data</w:t>
              </w:r>
            </w:hyperlink>
            <w:r w:rsidR="001C0D0F">
              <w:rPr>
                <w:lang w:eastAsia="en-AU"/>
              </w:rPr>
              <w:t xml:space="preserve">, </w:t>
            </w:r>
            <w:r w:rsidR="00D1204B" w:rsidRPr="00084481">
              <w:rPr>
                <w:lang w:eastAsia="en-AU"/>
              </w:rPr>
              <w:t>students navigate the site</w:t>
            </w:r>
            <w:r w:rsidR="001C0D0F">
              <w:rPr>
                <w:lang w:eastAsia="en-AU"/>
              </w:rPr>
              <w:t>,</w:t>
            </w:r>
            <w:r w:rsidR="00D1204B" w:rsidRPr="00084481">
              <w:rPr>
                <w:lang w:eastAsia="en-AU"/>
              </w:rPr>
              <w:t xml:space="preserve"> looking at </w:t>
            </w:r>
            <w:r w:rsidR="00CA7E36" w:rsidRPr="00084481">
              <w:rPr>
                <w:lang w:eastAsia="en-AU"/>
              </w:rPr>
              <w:t>charts of different food production</w:t>
            </w:r>
            <w:r w:rsidR="00FF2A93" w:rsidRPr="00084481">
              <w:rPr>
                <w:lang w:eastAsia="en-AU"/>
              </w:rPr>
              <w:t>, movement</w:t>
            </w:r>
            <w:r w:rsidR="00FF2A93">
              <w:rPr>
                <w:lang w:eastAsia="en-AU"/>
              </w:rPr>
              <w:t xml:space="preserve"> and consumption </w:t>
            </w:r>
            <w:r w:rsidR="00CA7E36">
              <w:rPr>
                <w:lang w:eastAsia="en-AU"/>
              </w:rPr>
              <w:t>in various regions</w:t>
            </w:r>
            <w:r w:rsidR="00FF2A93">
              <w:rPr>
                <w:lang w:eastAsia="en-AU"/>
              </w:rPr>
              <w:t xml:space="preserve"> </w:t>
            </w:r>
            <w:r w:rsidR="002A12AE" w:rsidRPr="00D8092C">
              <w:rPr>
                <w:lang w:eastAsia="en-AU"/>
              </w:rPr>
              <w:t>and highlight the global dairy industry</w:t>
            </w:r>
            <w:r w:rsidR="001271A6" w:rsidRPr="00D8092C">
              <w:rPr>
                <w:lang w:eastAsia="en-AU"/>
              </w:rPr>
              <w:t>.</w:t>
            </w:r>
            <w:r w:rsidR="002A12AE" w:rsidRPr="00D8092C">
              <w:rPr>
                <w:lang w:eastAsia="en-AU"/>
              </w:rPr>
              <w:t xml:space="preserve"> </w:t>
            </w:r>
            <w:r w:rsidR="001271A6" w:rsidRPr="00D8092C">
              <w:rPr>
                <w:lang w:eastAsia="en-AU"/>
              </w:rPr>
              <w:t xml:space="preserve">Focus </w:t>
            </w:r>
            <w:r w:rsidR="001C0D0F">
              <w:rPr>
                <w:lang w:eastAsia="en-AU"/>
              </w:rPr>
              <w:t xml:space="preserve">is </w:t>
            </w:r>
            <w:r w:rsidR="001271A6" w:rsidRPr="00D8092C">
              <w:rPr>
                <w:lang w:eastAsia="en-AU"/>
              </w:rPr>
              <w:t>to be given to</w:t>
            </w:r>
            <w:r w:rsidR="002A12AE" w:rsidRPr="00D8092C">
              <w:rPr>
                <w:lang w:eastAsia="en-AU"/>
              </w:rPr>
              <w:t xml:space="preserve"> </w:t>
            </w:r>
            <w:r w:rsidR="00B15998">
              <w:rPr>
                <w:lang w:eastAsia="en-AU"/>
              </w:rPr>
              <w:t>p</w:t>
            </w:r>
            <w:r w:rsidR="002A12AE" w:rsidRPr="00D8092C">
              <w:rPr>
                <w:lang w:eastAsia="en-AU"/>
              </w:rPr>
              <w:t>roduction, management, trade and consumption</w:t>
            </w:r>
            <w:r w:rsidR="001271A6" w:rsidRPr="00D8092C">
              <w:rPr>
                <w:lang w:eastAsia="en-AU"/>
              </w:rPr>
              <w:t>.</w:t>
            </w:r>
            <w:r w:rsidR="007F0F5A">
              <w:rPr>
                <w:lang w:eastAsia="en-AU"/>
              </w:rPr>
              <w:t xml:space="preserve"> </w:t>
            </w:r>
            <w:r w:rsidR="001C0D0F">
              <w:rPr>
                <w:lang w:eastAsia="en-AU"/>
              </w:rPr>
              <w:t>‘</w:t>
            </w:r>
            <w:r w:rsidR="0027455D">
              <w:rPr>
                <w:lang w:eastAsia="en-AU"/>
              </w:rPr>
              <w:t>Activity 19</w:t>
            </w:r>
            <w:r w:rsidR="00DE6A1B">
              <w:rPr>
                <w:lang w:eastAsia="en-AU"/>
              </w:rPr>
              <w:t xml:space="preserve"> – </w:t>
            </w:r>
            <w:r w:rsidR="001C0D0F">
              <w:rPr>
                <w:lang w:eastAsia="en-AU"/>
              </w:rPr>
              <w:t xml:space="preserve">agricultural </w:t>
            </w:r>
            <w:r w:rsidR="00DE6A1B">
              <w:rPr>
                <w:lang w:eastAsia="en-AU"/>
              </w:rPr>
              <w:t>production world overview</w:t>
            </w:r>
            <w:r w:rsidR="001C0D0F">
              <w:rPr>
                <w:lang w:eastAsia="en-AU"/>
              </w:rPr>
              <w:t>’ in the resource booklet</w:t>
            </w:r>
            <w:r w:rsidR="0027455D">
              <w:rPr>
                <w:lang w:eastAsia="en-AU"/>
              </w:rPr>
              <w:t xml:space="preserve"> can be used as support</w:t>
            </w:r>
            <w:r w:rsidR="000B6C89">
              <w:rPr>
                <w:lang w:eastAsia="en-AU"/>
              </w:rPr>
              <w:t>.</w:t>
            </w:r>
            <w:r w:rsidR="00610E4C">
              <w:rPr>
                <w:lang w:eastAsia="en-AU"/>
              </w:rPr>
              <w:t xml:space="preserve"> </w:t>
            </w:r>
            <w:r w:rsidR="00610E4C" w:rsidRPr="00610E4C">
              <w:rPr>
                <w:lang w:eastAsia="en-AU"/>
              </w:rPr>
              <w:t xml:space="preserve">Circulate the room to monitor progress and </w:t>
            </w:r>
            <w:proofErr w:type="gramStart"/>
            <w:r w:rsidR="00610E4C" w:rsidRPr="00610E4C">
              <w:rPr>
                <w:lang w:eastAsia="en-AU"/>
              </w:rPr>
              <w:t>provide assistance</w:t>
            </w:r>
            <w:proofErr w:type="gramEnd"/>
            <w:r w:rsidR="00610E4C" w:rsidRPr="00610E4C">
              <w:rPr>
                <w:lang w:eastAsia="en-AU"/>
              </w:rPr>
              <w:t>.</w:t>
            </w:r>
          </w:p>
          <w:p w14:paraId="3C41CFA0" w14:textId="367858B1" w:rsidR="00930971" w:rsidRPr="00C1164A" w:rsidRDefault="00992E47" w:rsidP="00930971">
            <w:pPr>
              <w:cnfStyle w:val="000000100000" w:firstRow="0" w:lastRow="0" w:firstColumn="0" w:lastColumn="0" w:oddVBand="0" w:evenVBand="0" w:oddHBand="1" w:evenHBand="0" w:firstRowFirstColumn="0" w:firstRowLastColumn="0" w:lastRowFirstColumn="0" w:lastRowLastColumn="0"/>
            </w:pPr>
            <w:r w:rsidRPr="00242849">
              <w:rPr>
                <w:lang w:eastAsia="en-AU"/>
              </w:rPr>
              <w:t>Students define ‘dairy’ and research what percentage of global dairy consumption is derived from cows</w:t>
            </w:r>
            <w:r w:rsidR="005C389D">
              <w:rPr>
                <w:lang w:eastAsia="en-AU"/>
              </w:rPr>
              <w:t>. They can engage with</w:t>
            </w:r>
            <w:r w:rsidR="00175567">
              <w:rPr>
                <w:lang w:eastAsia="en-AU"/>
              </w:rPr>
              <w:t xml:space="preserve"> </w:t>
            </w:r>
            <w:hyperlink r:id="rId69" w:history="1">
              <w:r w:rsidR="00C5228C">
                <w:rPr>
                  <w:rStyle w:val="Hyperlink"/>
                </w:rPr>
                <w:t>An overview of the dairy market (5.41)</w:t>
              </w:r>
            </w:hyperlink>
            <w:r w:rsidR="00865FD2" w:rsidRPr="00C5228C">
              <w:t xml:space="preserve"> </w:t>
            </w:r>
            <w:r w:rsidR="00865FD2" w:rsidRPr="00C1164A">
              <w:rPr>
                <w:rStyle w:val="Hyperlink"/>
                <w:color w:val="auto"/>
                <w:u w:val="none"/>
              </w:rPr>
              <w:t xml:space="preserve">to support their </w:t>
            </w:r>
            <w:r w:rsidR="00C94DE0" w:rsidRPr="00C1164A">
              <w:rPr>
                <w:rStyle w:val="Hyperlink"/>
                <w:color w:val="auto"/>
                <w:u w:val="none"/>
              </w:rPr>
              <w:t>research</w:t>
            </w:r>
            <w:r w:rsidR="00865FD2" w:rsidRPr="00C1164A">
              <w:rPr>
                <w:rStyle w:val="Hyperlink"/>
                <w:color w:val="auto"/>
                <w:u w:val="none"/>
              </w:rPr>
              <w:t>.</w:t>
            </w:r>
          </w:p>
          <w:p w14:paraId="4A0E553A" w14:textId="1218EDFD" w:rsidR="00242849" w:rsidRDefault="00242849" w:rsidP="006B7104">
            <w:pPr>
              <w:cnfStyle w:val="000000100000" w:firstRow="0" w:lastRow="0" w:firstColumn="0" w:lastColumn="0" w:oddVBand="0" w:evenVBand="0" w:oddHBand="1" w:evenHBand="0" w:firstRowFirstColumn="0" w:firstRowLastColumn="0" w:lastRowFirstColumn="0" w:lastRowLastColumn="0"/>
              <w:rPr>
                <w:lang w:eastAsia="en-AU"/>
              </w:rPr>
            </w:pPr>
            <w:r w:rsidRPr="00242849">
              <w:rPr>
                <w:lang w:eastAsia="en-AU"/>
              </w:rPr>
              <w:t xml:space="preserve">Students </w:t>
            </w:r>
            <w:r w:rsidR="00B85BD6">
              <w:rPr>
                <w:lang w:eastAsia="en-AU"/>
              </w:rPr>
              <w:t>engage with</w:t>
            </w:r>
            <w:r w:rsidRPr="00242849">
              <w:rPr>
                <w:lang w:eastAsia="en-AU"/>
              </w:rPr>
              <w:t xml:space="preserve"> </w:t>
            </w:r>
            <w:hyperlink r:id="rId70" w:history="1">
              <w:r w:rsidRPr="0055326A">
                <w:rPr>
                  <w:rStyle w:val="Hyperlink"/>
                </w:rPr>
                <w:t>Dairy Value Chain in India</w:t>
              </w:r>
              <w:r w:rsidR="0055326A" w:rsidRPr="0055326A">
                <w:rPr>
                  <w:rStyle w:val="Hyperlink"/>
                </w:rPr>
                <w:t xml:space="preserve"> (PDF 457 KB)</w:t>
              </w:r>
            </w:hyperlink>
            <w:r w:rsidRPr="00BB29C4">
              <w:t>,</w:t>
            </w:r>
            <w:r w:rsidRPr="00242849">
              <w:rPr>
                <w:lang w:eastAsia="en-AU"/>
              </w:rPr>
              <w:t xml:space="preserve"> </w:t>
            </w:r>
            <w:hyperlink r:id="rId71" w:history="1">
              <w:r w:rsidRPr="00BB29C4">
                <w:rPr>
                  <w:rStyle w:val="Hyperlink"/>
                </w:rPr>
                <w:t xml:space="preserve">the Dairy Australia </w:t>
              </w:r>
              <w:r w:rsidRPr="00BB29C4">
                <w:rPr>
                  <w:rStyle w:val="Hyperlink"/>
                </w:rPr>
                <w:lastRenderedPageBreak/>
                <w:t>Stakeholder Map</w:t>
              </w:r>
            </w:hyperlink>
            <w:r w:rsidRPr="00242849">
              <w:rPr>
                <w:lang w:eastAsia="en-AU"/>
              </w:rPr>
              <w:t xml:space="preserve"> and </w:t>
            </w:r>
            <w:hyperlink r:id="rId72" w:history="1">
              <w:r w:rsidRPr="00C04213">
                <w:rPr>
                  <w:rStyle w:val="Hyperlink"/>
                </w:rPr>
                <w:t>I</w:t>
              </w:r>
              <w:r w:rsidR="00DE6FC4" w:rsidRPr="00DE6FC4">
                <w:rPr>
                  <w:rStyle w:val="Hyperlink"/>
                </w:rPr>
                <w:t xml:space="preserve">nternational Dairy Federation </w:t>
              </w:r>
              <w:r w:rsidR="00DE6FC4">
                <w:rPr>
                  <w:rStyle w:val="Hyperlink"/>
                </w:rPr>
                <w:t>(I</w:t>
              </w:r>
              <w:r w:rsidRPr="00C04213">
                <w:rPr>
                  <w:rStyle w:val="Hyperlink"/>
                </w:rPr>
                <w:t>DF</w:t>
              </w:r>
              <w:r w:rsidR="00DE6FC4">
                <w:rPr>
                  <w:rStyle w:val="Hyperlink"/>
                </w:rPr>
                <w:t>)</w:t>
              </w:r>
              <w:r w:rsidRPr="00C04213">
                <w:rPr>
                  <w:rStyle w:val="Hyperlink"/>
                </w:rPr>
                <w:t>: About Us</w:t>
              </w:r>
            </w:hyperlink>
            <w:r w:rsidRPr="00242849">
              <w:rPr>
                <w:lang w:eastAsia="en-AU"/>
              </w:rPr>
              <w:t>, to identify the various types of stakeholder groups in the global dairy industry.</w:t>
            </w:r>
          </w:p>
          <w:p w14:paraId="3639B5F5" w14:textId="0E17BDDF" w:rsidR="000B6C89" w:rsidRDefault="00CE4795" w:rsidP="00395A07">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Students can also refer to</w:t>
            </w:r>
            <w:r w:rsidR="00D25EBC">
              <w:rPr>
                <w:lang w:eastAsia="en-AU"/>
              </w:rPr>
              <w:t xml:space="preserve"> </w:t>
            </w:r>
            <w:hyperlink r:id="rId73" w:history="1">
              <w:r w:rsidR="00D25EBC" w:rsidRPr="00947F0D">
                <w:rPr>
                  <w:rStyle w:val="Hyperlink"/>
                  <w:lang w:eastAsia="en-AU"/>
                </w:rPr>
                <w:t xml:space="preserve">World Agricultural Production | </w:t>
              </w:r>
              <w:bookmarkStart w:id="55" w:name="_Hlk178856354"/>
              <w:r w:rsidR="00F357A7">
                <w:rPr>
                  <w:rStyle w:val="Hyperlink"/>
                  <w:lang w:eastAsia="en-AU"/>
                </w:rPr>
                <w:t>U.S. Department of Agriculture</w:t>
              </w:r>
              <w:bookmarkEnd w:id="55"/>
              <w:r w:rsidR="00F357A7">
                <w:rPr>
                  <w:rStyle w:val="Hyperlink"/>
                  <w:lang w:eastAsia="en-AU"/>
                </w:rPr>
                <w:t xml:space="preserve"> (</w:t>
              </w:r>
              <w:r w:rsidR="00D25EBC" w:rsidRPr="00947F0D">
                <w:rPr>
                  <w:rStyle w:val="Hyperlink"/>
                  <w:lang w:eastAsia="en-AU"/>
                </w:rPr>
                <w:t>USDA</w:t>
              </w:r>
              <w:r w:rsidR="00F357A7">
                <w:rPr>
                  <w:rStyle w:val="Hyperlink"/>
                  <w:lang w:eastAsia="en-AU"/>
                </w:rPr>
                <w:t>)</w:t>
              </w:r>
              <w:r w:rsidR="00D25EBC" w:rsidRPr="00947F0D">
                <w:rPr>
                  <w:rStyle w:val="Hyperlink"/>
                  <w:lang w:eastAsia="en-AU"/>
                </w:rPr>
                <w:t xml:space="preserve"> Foreign Agricultural Service</w:t>
              </w:r>
            </w:hyperlink>
            <w:r w:rsidR="00D25EBC">
              <w:rPr>
                <w:lang w:eastAsia="en-AU"/>
              </w:rPr>
              <w:t xml:space="preserve"> and teachers </w:t>
            </w:r>
            <w:r>
              <w:rPr>
                <w:lang w:eastAsia="en-AU"/>
              </w:rPr>
              <w:t>can</w:t>
            </w:r>
            <w:r w:rsidR="00D25EBC">
              <w:rPr>
                <w:lang w:eastAsia="en-AU"/>
              </w:rPr>
              <w:t xml:space="preserve"> download the current report. </w:t>
            </w:r>
            <w:r w:rsidR="00D40A97" w:rsidRPr="00D40A97">
              <w:rPr>
                <w:lang w:eastAsia="en-AU"/>
              </w:rPr>
              <w:t>Check for understanding by asking targeted questions.</w:t>
            </w:r>
          </w:p>
          <w:p w14:paraId="40809357" w14:textId="1EC2E78C" w:rsidR="00D25EBC" w:rsidRPr="00242849" w:rsidRDefault="00D22DDD" w:rsidP="006B7104">
            <w:pPr>
              <w:cnfStyle w:val="000000100000" w:firstRow="0" w:lastRow="0" w:firstColumn="0" w:lastColumn="0" w:oddVBand="0" w:evenVBand="0" w:oddHBand="1" w:evenHBand="0" w:firstRowFirstColumn="0" w:firstRowLastColumn="0" w:lastRowFirstColumn="0" w:lastRowLastColumn="0"/>
              <w:rPr>
                <w:lang w:eastAsia="en-AU"/>
              </w:rPr>
            </w:pPr>
            <w:r w:rsidRPr="00D22DDD">
              <w:rPr>
                <w:lang w:eastAsia="en-AU"/>
              </w:rPr>
              <w:t>Conclude with a summary to reinforce the main learning points.</w:t>
            </w:r>
          </w:p>
          <w:p w14:paraId="195EC3B8" w14:textId="77777777" w:rsidR="00284756" w:rsidRPr="006B7104" w:rsidRDefault="00284756" w:rsidP="00EF6CA4">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6B7104">
              <w:rPr>
                <w:rStyle w:val="Strong"/>
              </w:rPr>
              <w:t>Evidence of learning</w:t>
            </w:r>
          </w:p>
          <w:p w14:paraId="032BCF7A" w14:textId="117E71A2" w:rsidR="00C42382" w:rsidRDefault="007D6C17" w:rsidP="00473C77">
            <w:pPr>
              <w:pStyle w:val="FeatureBox2"/>
              <w:numPr>
                <w:ilvl w:val="0"/>
                <w:numId w:val="74"/>
              </w:numPr>
              <w:ind w:left="598" w:hanging="598"/>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Students </w:t>
            </w:r>
            <w:r w:rsidR="00B9764A">
              <w:rPr>
                <w:lang w:eastAsia="en-AU"/>
              </w:rPr>
              <w:t xml:space="preserve">can </w:t>
            </w:r>
            <w:r w:rsidR="00DA3D03">
              <w:rPr>
                <w:lang w:eastAsia="en-AU"/>
              </w:rPr>
              <w:t>demonstrate</w:t>
            </w:r>
            <w:r>
              <w:rPr>
                <w:lang w:eastAsia="en-AU"/>
              </w:rPr>
              <w:t xml:space="preserve"> an understanding of </w:t>
            </w:r>
            <w:r w:rsidR="00D27D3A">
              <w:rPr>
                <w:lang w:eastAsia="en-AU"/>
              </w:rPr>
              <w:t xml:space="preserve">the global agricultural industry </w:t>
            </w:r>
            <w:r w:rsidR="009B5705">
              <w:rPr>
                <w:lang w:eastAsia="en-AU"/>
              </w:rPr>
              <w:t>and the position that the dairy</w:t>
            </w:r>
            <w:r w:rsidR="001E14BE">
              <w:rPr>
                <w:lang w:eastAsia="en-AU"/>
              </w:rPr>
              <w:t xml:space="preserve"> industry plays </w:t>
            </w:r>
            <w:r w:rsidR="00BA059B">
              <w:rPr>
                <w:lang w:eastAsia="en-AU"/>
              </w:rPr>
              <w:t>with</w:t>
            </w:r>
            <w:r w:rsidR="001E14BE">
              <w:rPr>
                <w:lang w:eastAsia="en-AU"/>
              </w:rPr>
              <w:t>in th</w:t>
            </w:r>
            <w:r w:rsidR="009811DF">
              <w:rPr>
                <w:lang w:eastAsia="en-AU"/>
              </w:rPr>
              <w:t>at industry</w:t>
            </w:r>
            <w:r w:rsidR="000B6C89">
              <w:rPr>
                <w:lang w:eastAsia="en-AU"/>
              </w:rPr>
              <w:t>.</w:t>
            </w:r>
          </w:p>
          <w:p w14:paraId="3E852775" w14:textId="3ADA17BD" w:rsidR="009811DF" w:rsidRDefault="005F1884" w:rsidP="00473C77">
            <w:pPr>
              <w:pStyle w:val="FeatureBox2"/>
              <w:numPr>
                <w:ilvl w:val="0"/>
                <w:numId w:val="74"/>
              </w:numPr>
              <w:ind w:left="598" w:hanging="598"/>
              <w:cnfStyle w:val="000000100000" w:firstRow="0" w:lastRow="0" w:firstColumn="0" w:lastColumn="0" w:oddVBand="0" w:evenVBand="0" w:oddHBand="1" w:evenHBand="0" w:firstRowFirstColumn="0" w:firstRowLastColumn="0" w:lastRowFirstColumn="0" w:lastRowLastColumn="0"/>
              <w:rPr>
                <w:lang w:eastAsia="en-AU"/>
              </w:rPr>
            </w:pPr>
            <w:r w:rsidRPr="001A44B0">
              <w:t xml:space="preserve">Students </w:t>
            </w:r>
            <w:r>
              <w:t>can identify</w:t>
            </w:r>
            <w:r w:rsidR="00AF6BF4">
              <w:t xml:space="preserve"> and explain</w:t>
            </w:r>
            <w:r w:rsidRPr="001A44B0">
              <w:t xml:space="preserve"> common features and variations </w:t>
            </w:r>
            <w:r w:rsidR="00BA1AA4">
              <w:t>of</w:t>
            </w:r>
            <w:r w:rsidRPr="001A44B0">
              <w:t xml:space="preserve"> practices </w:t>
            </w:r>
            <w:r w:rsidR="00BA1AA4">
              <w:t xml:space="preserve">within the industry </w:t>
            </w:r>
            <w:r w:rsidR="005C60F7">
              <w:rPr>
                <w:lang w:eastAsia="en-AU"/>
              </w:rPr>
              <w:t xml:space="preserve">and categorise </w:t>
            </w:r>
            <w:r w:rsidR="00035ED4">
              <w:rPr>
                <w:lang w:eastAsia="en-AU"/>
              </w:rPr>
              <w:t>key factors influencing da</w:t>
            </w:r>
            <w:r w:rsidR="001553B2">
              <w:rPr>
                <w:lang w:eastAsia="en-AU"/>
              </w:rPr>
              <w:t>iry farming</w:t>
            </w:r>
            <w:r w:rsidR="00891EBF">
              <w:rPr>
                <w:lang w:eastAsia="en-AU"/>
              </w:rPr>
              <w:t xml:space="preserve"> in various</w:t>
            </w:r>
            <w:r w:rsidR="00891EBF" w:rsidRPr="001A44B0">
              <w:t xml:space="preserve"> regions</w:t>
            </w:r>
            <w:r w:rsidR="000B6C89">
              <w:t>.</w:t>
            </w:r>
          </w:p>
          <w:p w14:paraId="295DC61F" w14:textId="58231B9A" w:rsidR="00916F6E" w:rsidRDefault="00916F6E" w:rsidP="00473C77">
            <w:pPr>
              <w:pStyle w:val="FeatureBox2"/>
              <w:numPr>
                <w:ilvl w:val="0"/>
                <w:numId w:val="74"/>
              </w:numPr>
              <w:ind w:left="598" w:hanging="598"/>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Students </w:t>
            </w:r>
            <w:r w:rsidR="009041A3">
              <w:rPr>
                <w:lang w:eastAsia="en-AU"/>
              </w:rPr>
              <w:t>can interpret</w:t>
            </w:r>
            <w:r>
              <w:rPr>
                <w:lang w:eastAsia="en-AU"/>
              </w:rPr>
              <w:t xml:space="preserve"> thematic map</w:t>
            </w:r>
            <w:r w:rsidR="009041A3">
              <w:rPr>
                <w:lang w:eastAsia="en-AU"/>
              </w:rPr>
              <w:t>s</w:t>
            </w:r>
            <w:r w:rsidR="003707E8">
              <w:rPr>
                <w:lang w:eastAsia="en-AU"/>
              </w:rPr>
              <w:t>, compile</w:t>
            </w:r>
            <w:r w:rsidR="00665AA2">
              <w:rPr>
                <w:lang w:eastAsia="en-AU"/>
              </w:rPr>
              <w:t xml:space="preserve"> graphs with interpretation</w:t>
            </w:r>
            <w:r>
              <w:rPr>
                <w:lang w:eastAsia="en-AU"/>
              </w:rPr>
              <w:t>.</w:t>
            </w:r>
          </w:p>
          <w:p w14:paraId="7FCA1573" w14:textId="1EFD6A4A" w:rsidR="00742085" w:rsidRPr="006B7104" w:rsidRDefault="005E5B8E" w:rsidP="00EF6CA4">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6B7104">
              <w:rPr>
                <w:rStyle w:val="Strong"/>
              </w:rPr>
              <w:t>Differentiation</w:t>
            </w:r>
            <w:r w:rsidR="006B7104">
              <w:rPr>
                <w:rStyle w:val="Strong"/>
              </w:rPr>
              <w:t xml:space="preserve"> </w:t>
            </w:r>
            <w:r w:rsidR="006B7104" w:rsidRPr="006B7104">
              <w:rPr>
                <w:rStyle w:val="Strong"/>
              </w:rPr>
              <w:t>and adjustments</w:t>
            </w:r>
          </w:p>
          <w:p w14:paraId="4BA3BB7C" w14:textId="61239320" w:rsidR="007578D8" w:rsidRDefault="007578D8" w:rsidP="00473C77">
            <w:pPr>
              <w:pStyle w:val="FeatureBox3"/>
              <w:numPr>
                <w:ilvl w:val="0"/>
                <w:numId w:val="75"/>
              </w:numPr>
              <w:ind w:left="598" w:hanging="598"/>
              <w:cnfStyle w:val="000000100000" w:firstRow="0" w:lastRow="0" w:firstColumn="0" w:lastColumn="0" w:oddVBand="0" w:evenVBand="0" w:oddHBand="1" w:evenHBand="0" w:firstRowFirstColumn="0" w:firstRowLastColumn="0" w:lastRowFirstColumn="0" w:lastRowLastColumn="0"/>
            </w:pPr>
            <w:r>
              <w:t xml:space="preserve">Pre-teach key vocabulary and concepts related to dairy farming and distribution. </w:t>
            </w:r>
            <w:r>
              <w:lastRenderedPageBreak/>
              <w:t>Provide a glossary and allow the use of bilingual dictionaries. Ensure understanding of both technical and culturally</w:t>
            </w:r>
            <w:r w:rsidR="002113AB">
              <w:t>-</w:t>
            </w:r>
            <w:r>
              <w:t>based terms. Emphasise target language during discussions.</w:t>
            </w:r>
          </w:p>
          <w:p w14:paraId="635C6CB8" w14:textId="6ED88C43" w:rsidR="007578D8" w:rsidRDefault="007578D8" w:rsidP="00473C77">
            <w:pPr>
              <w:pStyle w:val="FeatureBox3"/>
              <w:numPr>
                <w:ilvl w:val="0"/>
                <w:numId w:val="75"/>
              </w:numPr>
              <w:ind w:left="598" w:hanging="598"/>
              <w:cnfStyle w:val="000000100000" w:firstRow="0" w:lastRow="0" w:firstColumn="0" w:lastColumn="0" w:oddVBand="0" w:evenVBand="0" w:oddHBand="1" w:evenHBand="0" w:firstRowFirstColumn="0" w:firstRowLastColumn="0" w:lastRowFirstColumn="0" w:lastRowLastColumn="0"/>
            </w:pPr>
            <w:r>
              <w:t>Provide examples of affinity diagrams. Model how to create an affinity diagram. Check for understanding of the concept and purpose of affinity diagrams</w:t>
            </w:r>
            <w:r w:rsidR="006E79EB">
              <w:t>:</w:t>
            </w:r>
            <w:r w:rsidR="00C84CAC">
              <w:t xml:space="preserve"> </w:t>
            </w:r>
            <w:hyperlink r:id="rId74" w:history="1">
              <w:r w:rsidR="00C84CAC" w:rsidRPr="006E79EB">
                <w:rPr>
                  <w:rStyle w:val="Hyperlink"/>
                </w:rPr>
                <w:t>Affinity diagrams</w:t>
              </w:r>
            </w:hyperlink>
            <w:r w:rsidR="000B6C89" w:rsidRPr="002113AB">
              <w:t>.</w:t>
            </w:r>
          </w:p>
          <w:p w14:paraId="22E8805E" w14:textId="1D1C433F" w:rsidR="00242849" w:rsidRPr="00242849" w:rsidRDefault="007578D8" w:rsidP="00473C77">
            <w:pPr>
              <w:pStyle w:val="FeatureBox3"/>
              <w:numPr>
                <w:ilvl w:val="0"/>
                <w:numId w:val="75"/>
              </w:numPr>
              <w:ind w:left="598" w:hanging="598"/>
              <w:cnfStyle w:val="000000100000" w:firstRow="0" w:lastRow="0" w:firstColumn="0" w:lastColumn="0" w:oddVBand="0" w:evenVBand="0" w:oddHBand="1" w:evenHBand="0" w:firstRowFirstColumn="0" w:firstRowLastColumn="0" w:lastRowFirstColumn="0" w:lastRowLastColumn="0"/>
            </w:pPr>
            <w:r>
              <w:t xml:space="preserve">Encourage verbal responses individually or with partners using structured prompts. Encourage </w:t>
            </w:r>
            <w:hyperlink r:id="rId75" w:history="1">
              <w:r w:rsidRPr="00B247A3">
                <w:rPr>
                  <w:rStyle w:val="Hyperlink"/>
                </w:rPr>
                <w:t>turn and talk</w:t>
              </w:r>
            </w:hyperlink>
            <w:r>
              <w:t xml:space="preserve"> activities for partner discussions. Use response cards for non-verbal </w:t>
            </w:r>
            <w:proofErr w:type="gramStart"/>
            <w:r>
              <w:t>students</w:t>
            </w:r>
            <w:r w:rsidR="005B6824">
              <w:t>,</w:t>
            </w:r>
            <w:r>
              <w:t xml:space="preserve"> and</w:t>
            </w:r>
            <w:proofErr w:type="gramEnd"/>
            <w:r>
              <w:t xml:space="preserve"> provide visual or multimedia examples.</w:t>
            </w:r>
            <w:r w:rsidR="00EE600D">
              <w:t xml:space="preserve"> Use structured prompts for verbal responses.</w:t>
            </w:r>
          </w:p>
        </w:tc>
        <w:tc>
          <w:tcPr>
            <w:tcW w:w="816" w:type="pct"/>
            <w:hideMark/>
          </w:tcPr>
          <w:p w14:paraId="4C915803" w14:textId="32D775CB" w:rsidR="00242849" w:rsidRPr="00242849" w:rsidRDefault="00242849" w:rsidP="00395A07">
            <w:pPr>
              <w:cnfStyle w:val="000000100000" w:firstRow="0" w:lastRow="0" w:firstColumn="0" w:lastColumn="0" w:oddVBand="0" w:evenVBand="0" w:oddHBand="1" w:evenHBand="0" w:firstRowFirstColumn="0" w:firstRowLastColumn="0" w:lastRowFirstColumn="0" w:lastRowLastColumn="0"/>
              <w:rPr>
                <w:lang w:eastAsia="en-AU"/>
              </w:rPr>
            </w:pPr>
          </w:p>
        </w:tc>
      </w:tr>
      <w:tr w:rsidR="00540127" w:rsidRPr="00242849" w14:paraId="204639D4" w14:textId="77777777" w:rsidTr="00B42D0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4779F951" w14:textId="63C29B6F" w:rsidR="00540127" w:rsidRPr="005B6824" w:rsidRDefault="00540127" w:rsidP="00540127">
            <w:pPr>
              <w:rPr>
                <w:rStyle w:val="Strong"/>
                <w:b/>
                <w:bCs w:val="0"/>
              </w:rPr>
            </w:pPr>
            <w:r w:rsidRPr="005B6824">
              <w:rPr>
                <w:rStyle w:val="Strong"/>
                <w:b/>
                <w:bCs w:val="0"/>
              </w:rPr>
              <w:lastRenderedPageBreak/>
              <w:t>GE-12-0</w:t>
            </w:r>
            <w:r w:rsidR="004F1D90" w:rsidRPr="005B6824">
              <w:rPr>
                <w:rStyle w:val="Strong"/>
                <w:b/>
                <w:bCs w:val="0"/>
              </w:rPr>
              <w:t>1</w:t>
            </w:r>
            <w:r w:rsidRPr="005B6824">
              <w:rPr>
                <w:rStyle w:val="Strong"/>
                <w:b/>
                <w:bCs w:val="0"/>
              </w:rPr>
              <w:t>, GE-12-0</w:t>
            </w:r>
            <w:r w:rsidR="001E2AEA" w:rsidRPr="005B6824">
              <w:rPr>
                <w:rStyle w:val="Strong"/>
                <w:b/>
                <w:bCs w:val="0"/>
              </w:rPr>
              <w:t>2</w:t>
            </w:r>
            <w:r w:rsidR="00634D0C" w:rsidRPr="005B6824">
              <w:rPr>
                <w:rStyle w:val="Strong"/>
                <w:b/>
                <w:bCs w:val="0"/>
              </w:rPr>
              <w:t>, GE-12-05</w:t>
            </w:r>
          </w:p>
          <w:p w14:paraId="7C24745D" w14:textId="0FADBB55" w:rsidR="002E76E8" w:rsidRPr="002E76E8" w:rsidRDefault="002E76E8" w:rsidP="005B6824">
            <w:pPr>
              <w:pStyle w:val="ListBullet"/>
              <w:rPr>
                <w:b w:val="0"/>
                <w:bCs/>
                <w:lang w:eastAsia="en-AU"/>
              </w:rPr>
            </w:pPr>
            <w:r w:rsidRPr="002E76E8">
              <w:rPr>
                <w:b w:val="0"/>
                <w:bCs/>
                <w:lang w:eastAsia="en-AU"/>
              </w:rPr>
              <w:t>The nature and spatial patterns of the global economic activity</w:t>
            </w:r>
          </w:p>
          <w:p w14:paraId="1E7C2DC5" w14:textId="4798AC9C" w:rsidR="00540127" w:rsidRPr="005B6824" w:rsidRDefault="00540127" w:rsidP="003819B0">
            <w:pPr>
              <w:pStyle w:val="FeatureBox3"/>
              <w:rPr>
                <w:rStyle w:val="Strong"/>
                <w:b/>
                <w:bCs w:val="0"/>
              </w:rPr>
            </w:pPr>
            <w:r w:rsidRPr="005B6824">
              <w:rPr>
                <w:rStyle w:val="Strong"/>
                <w:b/>
                <w:bCs w:val="0"/>
              </w:rPr>
              <w:t xml:space="preserve">Geographical inquiry </w:t>
            </w:r>
            <w:r w:rsidR="005B6824">
              <w:rPr>
                <w:rStyle w:val="Strong"/>
                <w:b/>
                <w:bCs w:val="0"/>
              </w:rPr>
              <w:lastRenderedPageBreak/>
              <w:t>t</w:t>
            </w:r>
            <w:r w:rsidR="005B6824">
              <w:rPr>
                <w:rStyle w:val="Strong"/>
                <w:b/>
              </w:rPr>
              <w:t>ools/</w:t>
            </w:r>
            <w:r w:rsidRPr="005B6824">
              <w:rPr>
                <w:rStyle w:val="Strong"/>
                <w:b/>
                <w:bCs w:val="0"/>
              </w:rPr>
              <w:t>skills</w:t>
            </w:r>
          </w:p>
          <w:p w14:paraId="26B8B644" w14:textId="28C5563F" w:rsidR="00F57318" w:rsidRPr="003819B0" w:rsidRDefault="00F57318" w:rsidP="005B6824">
            <w:pPr>
              <w:pStyle w:val="FeatureBox3"/>
              <w:numPr>
                <w:ilvl w:val="0"/>
                <w:numId w:val="47"/>
              </w:numPr>
              <w:ind w:left="599" w:hanging="599"/>
              <w:rPr>
                <w:b w:val="0"/>
                <w:bCs/>
                <w:lang w:eastAsia="en-AU"/>
              </w:rPr>
            </w:pPr>
            <w:r w:rsidRPr="003819B0">
              <w:rPr>
                <w:b w:val="0"/>
                <w:bCs/>
                <w:lang w:eastAsia="en-AU"/>
              </w:rPr>
              <w:t>Flow chart</w:t>
            </w:r>
          </w:p>
          <w:p w14:paraId="6BDD1FA0" w14:textId="044BC82D" w:rsidR="00F57318" w:rsidRPr="003819B0" w:rsidRDefault="00F57318" w:rsidP="005B6824">
            <w:pPr>
              <w:pStyle w:val="FeatureBox3"/>
              <w:numPr>
                <w:ilvl w:val="0"/>
                <w:numId w:val="47"/>
              </w:numPr>
              <w:ind w:left="599" w:hanging="599"/>
              <w:rPr>
                <w:b w:val="0"/>
                <w:bCs/>
                <w:lang w:eastAsia="en-AU"/>
              </w:rPr>
            </w:pPr>
            <w:r w:rsidRPr="003819B0">
              <w:rPr>
                <w:b w:val="0"/>
                <w:bCs/>
                <w:lang w:eastAsia="en-AU"/>
              </w:rPr>
              <w:t>Maps</w:t>
            </w:r>
          </w:p>
          <w:p w14:paraId="2099FBA7" w14:textId="7C3E80DC" w:rsidR="00540127" w:rsidRPr="003819B0" w:rsidRDefault="00F57318" w:rsidP="005B6824">
            <w:pPr>
              <w:pStyle w:val="FeatureBox3"/>
              <w:numPr>
                <w:ilvl w:val="0"/>
                <w:numId w:val="47"/>
              </w:numPr>
              <w:ind w:left="599" w:hanging="599"/>
              <w:rPr>
                <w:lang w:eastAsia="en-AU"/>
              </w:rPr>
            </w:pPr>
            <w:r w:rsidRPr="003819B0">
              <w:rPr>
                <w:b w:val="0"/>
                <w:bCs/>
                <w:lang w:eastAsia="en-AU"/>
              </w:rPr>
              <w:t>Rad</w:t>
            </w:r>
            <w:r w:rsidR="00B8190B">
              <w:rPr>
                <w:b w:val="0"/>
                <w:bCs/>
                <w:lang w:eastAsia="en-AU"/>
              </w:rPr>
              <w:t>a</w:t>
            </w:r>
            <w:r w:rsidRPr="003819B0">
              <w:rPr>
                <w:b w:val="0"/>
                <w:bCs/>
                <w:lang w:eastAsia="en-AU"/>
              </w:rPr>
              <w:t>r charts</w:t>
            </w:r>
          </w:p>
        </w:tc>
        <w:tc>
          <w:tcPr>
            <w:tcW w:w="3115" w:type="pct"/>
          </w:tcPr>
          <w:p w14:paraId="547BB26D" w14:textId="4DFEFF7D" w:rsidR="00540127" w:rsidRPr="002264D4" w:rsidRDefault="002264D4" w:rsidP="005B6824">
            <w:pPr>
              <w:cnfStyle w:val="000000010000" w:firstRow="0" w:lastRow="0" w:firstColumn="0" w:lastColumn="0" w:oddVBand="0" w:evenVBand="0" w:oddHBand="0" w:evenHBand="1" w:firstRowFirstColumn="0" w:firstRowLastColumn="0" w:lastRowFirstColumn="0" w:lastRowLastColumn="0"/>
              <w:rPr>
                <w:sz w:val="24"/>
              </w:rPr>
            </w:pPr>
            <w:r w:rsidRPr="00940F5E">
              <w:rPr>
                <w:szCs w:val="22"/>
              </w:rPr>
              <w:lastRenderedPageBreak/>
              <w:t xml:space="preserve">Begin by clearly explaining the learning objective. </w:t>
            </w:r>
            <w:r w:rsidR="004C13B0" w:rsidRPr="00F16172">
              <w:rPr>
                <w:szCs w:val="22"/>
                <w:lang w:eastAsia="en-AU"/>
              </w:rPr>
              <w:t>Teacher</w:t>
            </w:r>
            <w:r w:rsidR="004C13B0" w:rsidRPr="00940F5E">
              <w:rPr>
                <w:sz w:val="20"/>
                <w:szCs w:val="22"/>
                <w:lang w:eastAsia="en-AU"/>
              </w:rPr>
              <w:t xml:space="preserve"> </w:t>
            </w:r>
            <w:r w:rsidR="00540127" w:rsidRPr="00242849">
              <w:rPr>
                <w:lang w:eastAsia="en-AU"/>
              </w:rPr>
              <w:t>define</w:t>
            </w:r>
            <w:r w:rsidR="00B561AF">
              <w:rPr>
                <w:lang w:eastAsia="en-AU"/>
              </w:rPr>
              <w:t>s</w:t>
            </w:r>
            <w:r w:rsidR="00540127" w:rsidRPr="00242849">
              <w:rPr>
                <w:lang w:eastAsia="en-AU"/>
              </w:rPr>
              <w:t xml:space="preserve"> </w:t>
            </w:r>
            <w:hyperlink r:id="rId76" w:history="1">
              <w:r w:rsidR="00540127" w:rsidRPr="00742293">
                <w:rPr>
                  <w:rStyle w:val="Hyperlink"/>
                </w:rPr>
                <w:t>spatial distribution</w:t>
              </w:r>
            </w:hyperlink>
            <w:r w:rsidR="00540127" w:rsidRPr="00242849">
              <w:rPr>
                <w:lang w:eastAsia="en-AU"/>
              </w:rPr>
              <w:t xml:space="preserve"> and </w:t>
            </w:r>
            <w:hyperlink r:id="rId77" w:history="1">
              <w:r w:rsidR="00540127" w:rsidRPr="00742293">
                <w:rPr>
                  <w:rStyle w:val="Hyperlink"/>
                </w:rPr>
                <w:t>spatial pattern</w:t>
              </w:r>
            </w:hyperlink>
            <w:r w:rsidR="00540127" w:rsidRPr="00242849">
              <w:rPr>
                <w:lang w:eastAsia="en-AU"/>
              </w:rPr>
              <w:t>.</w:t>
            </w:r>
          </w:p>
          <w:p w14:paraId="2878DD09" w14:textId="0EDBD154" w:rsidR="00540127" w:rsidRPr="0054794F" w:rsidRDefault="0054794F" w:rsidP="005B6824">
            <w:pPr>
              <w:cnfStyle w:val="000000010000" w:firstRow="0" w:lastRow="0" w:firstColumn="0" w:lastColumn="0" w:oddVBand="0" w:evenVBand="0" w:oddHBand="0" w:evenHBand="1" w:firstRowFirstColumn="0" w:firstRowLastColumn="0" w:lastRowFirstColumn="0" w:lastRowLastColumn="0"/>
              <w:rPr>
                <w:szCs w:val="22"/>
              </w:rPr>
            </w:pPr>
            <w:r>
              <w:rPr>
                <w:lang w:eastAsia="en-AU"/>
              </w:rPr>
              <w:t xml:space="preserve">As a class </w:t>
            </w:r>
            <w:r w:rsidR="00540127" w:rsidRPr="00242849">
              <w:rPr>
                <w:lang w:eastAsia="en-AU"/>
              </w:rPr>
              <w:t xml:space="preserve">examine the </w:t>
            </w:r>
            <w:hyperlink r:id="rId78" w:history="1">
              <w:r w:rsidR="002E76E8" w:rsidRPr="002E76E8">
                <w:rPr>
                  <w:rStyle w:val="Hyperlink"/>
                </w:rPr>
                <w:t>World dairy map 2023 | Trade growth and global events</w:t>
              </w:r>
            </w:hyperlink>
            <w:r w:rsidR="007C56B3">
              <w:rPr>
                <w:lang w:eastAsia="en-AU"/>
              </w:rPr>
              <w:t xml:space="preserve"> T</w:t>
            </w:r>
            <w:r>
              <w:rPr>
                <w:lang w:eastAsia="en-AU"/>
              </w:rPr>
              <w:t>eacher m</w:t>
            </w:r>
            <w:r w:rsidRPr="000D487D">
              <w:rPr>
                <w:szCs w:val="22"/>
              </w:rPr>
              <w:t>odel</w:t>
            </w:r>
            <w:r w:rsidR="00B561AF">
              <w:rPr>
                <w:szCs w:val="22"/>
              </w:rPr>
              <w:t>s</w:t>
            </w:r>
            <w:r w:rsidRPr="000D487D">
              <w:rPr>
                <w:szCs w:val="22"/>
              </w:rPr>
              <w:t xml:space="preserve"> the </w:t>
            </w:r>
            <w:r>
              <w:rPr>
                <w:szCs w:val="22"/>
              </w:rPr>
              <w:t>skills</w:t>
            </w:r>
            <w:r w:rsidR="00CD7ED3">
              <w:rPr>
                <w:szCs w:val="22"/>
              </w:rPr>
              <w:t>,</w:t>
            </w:r>
            <w:r w:rsidRPr="000D487D">
              <w:rPr>
                <w:szCs w:val="22"/>
              </w:rPr>
              <w:t xml:space="preserve"> step-by-step</w:t>
            </w:r>
            <w:r w:rsidR="00CD7ED3">
              <w:rPr>
                <w:szCs w:val="22"/>
              </w:rPr>
              <w:t>,</w:t>
            </w:r>
            <w:r w:rsidRPr="000D487D">
              <w:rPr>
                <w:szCs w:val="22"/>
              </w:rPr>
              <w:t xml:space="preserve"> for students to observe</w:t>
            </w:r>
            <w:r w:rsidR="0012390F">
              <w:rPr>
                <w:szCs w:val="22"/>
              </w:rPr>
              <w:t>.</w:t>
            </w:r>
            <w:r>
              <w:rPr>
                <w:szCs w:val="22"/>
              </w:rPr>
              <w:t xml:space="preserve"> </w:t>
            </w:r>
            <w:r w:rsidR="0012390F" w:rsidRPr="0012390F">
              <w:rPr>
                <w:szCs w:val="22"/>
              </w:rPr>
              <w:t>Gradually release responsibility by having students practice independently</w:t>
            </w:r>
            <w:r w:rsidR="00B06230">
              <w:rPr>
                <w:szCs w:val="22"/>
              </w:rPr>
              <w:t xml:space="preserve"> and</w:t>
            </w:r>
            <w:r w:rsidRPr="00242849">
              <w:rPr>
                <w:lang w:eastAsia="en-AU"/>
              </w:rPr>
              <w:t xml:space="preserve"> </w:t>
            </w:r>
            <w:r w:rsidR="00540127" w:rsidRPr="00B426C3">
              <w:rPr>
                <w:lang w:eastAsia="en-AU"/>
              </w:rPr>
              <w:t>complete skills activities</w:t>
            </w:r>
            <w:r w:rsidR="0089256C">
              <w:rPr>
                <w:lang w:eastAsia="en-AU"/>
              </w:rPr>
              <w:t>,</w:t>
            </w:r>
            <w:r w:rsidR="00540127" w:rsidRPr="00B426C3">
              <w:rPr>
                <w:lang w:eastAsia="en-AU"/>
              </w:rPr>
              <w:t xml:space="preserve"> including interpreting flowline maps, pie</w:t>
            </w:r>
            <w:r w:rsidR="00F20290">
              <w:rPr>
                <w:lang w:eastAsia="en-AU"/>
              </w:rPr>
              <w:t xml:space="preserve"> and </w:t>
            </w:r>
            <w:r w:rsidR="00540127" w:rsidRPr="00B426C3">
              <w:rPr>
                <w:lang w:eastAsia="en-AU"/>
              </w:rPr>
              <w:t>sector graphs, column and bar graphs. Students analyse the global flow of dairy trade</w:t>
            </w:r>
            <w:r w:rsidR="006F3479">
              <w:rPr>
                <w:lang w:eastAsia="en-AU"/>
              </w:rPr>
              <w:t xml:space="preserve"> </w:t>
            </w:r>
            <w:r w:rsidR="006606F3">
              <w:rPr>
                <w:lang w:eastAsia="en-AU"/>
              </w:rPr>
              <w:t xml:space="preserve">and evaluate </w:t>
            </w:r>
            <w:r w:rsidR="006F3479">
              <w:rPr>
                <w:lang w:eastAsia="en-AU"/>
              </w:rPr>
              <w:t>data to determine major players in the market</w:t>
            </w:r>
            <w:r w:rsidR="00540127" w:rsidRPr="00B426C3">
              <w:rPr>
                <w:lang w:eastAsia="en-AU"/>
              </w:rPr>
              <w:t>.</w:t>
            </w:r>
            <w:r w:rsidR="0089256C">
              <w:rPr>
                <w:lang w:eastAsia="en-AU"/>
              </w:rPr>
              <w:t xml:space="preserve"> </w:t>
            </w:r>
            <w:r w:rsidR="004202FA" w:rsidRPr="00B426C3">
              <w:rPr>
                <w:lang w:eastAsia="en-AU"/>
              </w:rPr>
              <w:t xml:space="preserve">Use </w:t>
            </w:r>
            <w:r w:rsidR="0089256C">
              <w:rPr>
                <w:lang w:eastAsia="en-AU"/>
              </w:rPr>
              <w:lastRenderedPageBreak/>
              <w:t>‘</w:t>
            </w:r>
            <w:r w:rsidR="004202FA" w:rsidRPr="00B426C3">
              <w:rPr>
                <w:lang w:eastAsia="en-AU"/>
              </w:rPr>
              <w:t>Activity 20</w:t>
            </w:r>
            <w:r w:rsidR="00DE6A1B">
              <w:rPr>
                <w:lang w:eastAsia="en-AU"/>
              </w:rPr>
              <w:t xml:space="preserve"> </w:t>
            </w:r>
            <w:r w:rsidR="00B31651">
              <w:rPr>
                <w:lang w:eastAsia="en-AU"/>
              </w:rPr>
              <w:t>–</w:t>
            </w:r>
            <w:r w:rsidR="00DE6A1B">
              <w:rPr>
                <w:lang w:eastAsia="en-AU"/>
              </w:rPr>
              <w:t xml:space="preserve"> </w:t>
            </w:r>
            <w:r w:rsidR="0089256C">
              <w:rPr>
                <w:lang w:eastAsia="en-AU"/>
              </w:rPr>
              <w:t xml:space="preserve">interpreting </w:t>
            </w:r>
            <w:r w:rsidR="00B31651">
              <w:rPr>
                <w:lang w:eastAsia="en-AU"/>
              </w:rPr>
              <w:t>spatial patterns of global dairy industry</w:t>
            </w:r>
            <w:r w:rsidR="003752DA">
              <w:rPr>
                <w:lang w:eastAsia="en-AU"/>
              </w:rPr>
              <w:t xml:space="preserve"> (1)</w:t>
            </w:r>
            <w:r w:rsidR="0089256C">
              <w:rPr>
                <w:lang w:eastAsia="en-AU"/>
              </w:rPr>
              <w:t xml:space="preserve">’ </w:t>
            </w:r>
            <w:r w:rsidR="0090762B">
              <w:rPr>
                <w:lang w:eastAsia="en-AU"/>
              </w:rPr>
              <w:t xml:space="preserve">in the resource booklet </w:t>
            </w:r>
            <w:r w:rsidR="004202FA" w:rsidRPr="00B426C3">
              <w:rPr>
                <w:lang w:eastAsia="en-AU"/>
              </w:rPr>
              <w:t>to support skills development</w:t>
            </w:r>
            <w:r w:rsidR="000B6C89">
              <w:rPr>
                <w:lang w:eastAsia="en-AU"/>
              </w:rPr>
              <w:t>.</w:t>
            </w:r>
            <w:r w:rsidR="009F7158">
              <w:rPr>
                <w:lang w:eastAsia="en-AU"/>
              </w:rPr>
              <w:t xml:space="preserve"> </w:t>
            </w:r>
            <w:r w:rsidR="009F7158" w:rsidRPr="009F7158">
              <w:rPr>
                <w:lang w:eastAsia="en-AU"/>
              </w:rPr>
              <w:t xml:space="preserve">Circulate the room to monitor progress and </w:t>
            </w:r>
            <w:proofErr w:type="gramStart"/>
            <w:r w:rsidR="009F7158" w:rsidRPr="009F7158">
              <w:rPr>
                <w:lang w:eastAsia="en-AU"/>
              </w:rPr>
              <w:t>provide assistance</w:t>
            </w:r>
            <w:proofErr w:type="gramEnd"/>
            <w:r w:rsidR="009F7158" w:rsidRPr="009F7158">
              <w:rPr>
                <w:lang w:eastAsia="en-AU"/>
              </w:rPr>
              <w:t>.</w:t>
            </w:r>
            <w:r w:rsidR="009F7158">
              <w:rPr>
                <w:lang w:eastAsia="en-AU"/>
              </w:rPr>
              <w:t xml:space="preserve"> </w:t>
            </w:r>
            <w:r w:rsidR="005C4208" w:rsidRPr="005C4208">
              <w:rPr>
                <w:lang w:eastAsia="en-AU"/>
              </w:rPr>
              <w:t>Give immediate feedback to correct errors and reinforce success.</w:t>
            </w:r>
          </w:p>
          <w:p w14:paraId="57DF7A78" w14:textId="19FB1338" w:rsidR="00E51285" w:rsidRPr="00242849" w:rsidRDefault="00921E26" w:rsidP="005B6824">
            <w:pPr>
              <w:cnfStyle w:val="000000010000" w:firstRow="0" w:lastRow="0" w:firstColumn="0" w:lastColumn="0" w:oddVBand="0" w:evenVBand="0" w:oddHBand="0" w:evenHBand="1" w:firstRowFirstColumn="0" w:firstRowLastColumn="0" w:lastRowFirstColumn="0" w:lastRowLastColumn="0"/>
              <w:rPr>
                <w:lang w:eastAsia="en-AU"/>
              </w:rPr>
            </w:pPr>
            <w:r w:rsidRPr="00313CA5">
              <w:t xml:space="preserve">As a class, use a thematic map showing major dairy farming regions worldwide. </w:t>
            </w:r>
            <w:r w:rsidR="00E51285" w:rsidRPr="00242849">
              <w:rPr>
                <w:lang w:eastAsia="en-AU"/>
              </w:rPr>
              <w:t xml:space="preserve">Students visit </w:t>
            </w:r>
            <w:hyperlink r:id="rId79" w:history="1">
              <w:r w:rsidR="006A529B">
                <w:rPr>
                  <w:rStyle w:val="Hyperlink"/>
                </w:rPr>
                <w:t>Milk Production, 2022</w:t>
              </w:r>
            </w:hyperlink>
            <w:r w:rsidR="00E51285" w:rsidRPr="00242849">
              <w:rPr>
                <w:lang w:eastAsia="en-AU"/>
              </w:rPr>
              <w:t xml:space="preserve"> and make notes on the spatial patterns of milk production around the world</w:t>
            </w:r>
            <w:r w:rsidR="00BE2934">
              <w:rPr>
                <w:lang w:eastAsia="en-AU"/>
              </w:rPr>
              <w:t xml:space="preserve"> looking at production volumes and </w:t>
            </w:r>
            <w:r w:rsidR="00B54608">
              <w:rPr>
                <w:lang w:eastAsia="en-AU"/>
              </w:rPr>
              <w:t>export figures</w:t>
            </w:r>
            <w:r w:rsidR="002D39CC">
              <w:rPr>
                <w:lang w:eastAsia="en-AU"/>
              </w:rPr>
              <w:t>. S</w:t>
            </w:r>
            <w:r w:rsidR="005B1ACA">
              <w:rPr>
                <w:lang w:eastAsia="en-AU"/>
              </w:rPr>
              <w:t xml:space="preserve">tudents evaluate the data </w:t>
            </w:r>
            <w:r w:rsidR="008A0775">
              <w:rPr>
                <w:lang w:eastAsia="en-AU"/>
              </w:rPr>
              <w:t xml:space="preserve">and give a </w:t>
            </w:r>
            <w:r w:rsidR="004D6624">
              <w:rPr>
                <w:lang w:eastAsia="en-AU"/>
              </w:rPr>
              <w:t>short-written</w:t>
            </w:r>
            <w:r w:rsidR="008A0775">
              <w:rPr>
                <w:lang w:eastAsia="en-AU"/>
              </w:rPr>
              <w:t xml:space="preserve"> response on what may influence </w:t>
            </w:r>
            <w:r w:rsidR="002D39CC">
              <w:rPr>
                <w:lang w:eastAsia="en-AU"/>
              </w:rPr>
              <w:t>production volumes and export figures</w:t>
            </w:r>
            <w:r w:rsidR="00E51285" w:rsidRPr="00242849">
              <w:rPr>
                <w:lang w:eastAsia="en-AU"/>
              </w:rPr>
              <w:t xml:space="preserve">. </w:t>
            </w:r>
            <w:r w:rsidR="00B54608" w:rsidRPr="00313CA5">
              <w:t xml:space="preserve">Websites to support research and interpreting maps include </w:t>
            </w:r>
            <w:hyperlink r:id="rId80">
              <w:r w:rsidR="006A529B">
                <w:rPr>
                  <w:rStyle w:val="Hyperlink"/>
                </w:rPr>
                <w:t>Gateway to dairy production and products | Food and Agriculture Organisation of the United Nations</w:t>
              </w:r>
            </w:hyperlink>
            <w:r w:rsidR="00B54608" w:rsidRPr="00313CA5">
              <w:t xml:space="preserve"> and </w:t>
            </w:r>
            <w:hyperlink r:id="rId81" w:anchor=":~:text=Dairy%20is%20one%20of%20Australia's,gate%20value%20in%202022%2D23.">
              <w:r w:rsidR="00B54608" w:rsidRPr="00313CA5">
                <w:rPr>
                  <w:rStyle w:val="Hyperlink"/>
                </w:rPr>
                <w:t xml:space="preserve">Dairy in Australia </w:t>
              </w:r>
              <w:r w:rsidR="00D330D0" w:rsidRPr="00D330D0">
                <w:rPr>
                  <w:rStyle w:val="Hyperlink"/>
                </w:rPr>
                <w:t>– Department of Agriculture, Fisheries and Forestry</w:t>
              </w:r>
              <w:r w:rsidR="00B54608" w:rsidRPr="00313CA5">
                <w:rPr>
                  <w:rStyle w:val="Hyperlink"/>
                </w:rPr>
                <w:t xml:space="preserve"> </w:t>
              </w:r>
              <w:r w:rsidR="00D330D0">
                <w:rPr>
                  <w:rStyle w:val="Hyperlink"/>
                </w:rPr>
                <w:t>(</w:t>
              </w:r>
              <w:r w:rsidR="00B54608" w:rsidRPr="00313CA5">
                <w:rPr>
                  <w:rStyle w:val="Hyperlink"/>
                </w:rPr>
                <w:t>DAF</w:t>
              </w:r>
              <w:r w:rsidR="00D330D0">
                <w:rPr>
                  <w:rStyle w:val="Hyperlink"/>
                </w:rPr>
                <w:t>F)</w:t>
              </w:r>
            </w:hyperlink>
            <w:r w:rsidR="00B54608" w:rsidRPr="00313CA5">
              <w:t>.</w:t>
            </w:r>
            <w:r w:rsidR="00B54608">
              <w:t xml:space="preserve"> </w:t>
            </w:r>
            <w:r w:rsidR="00E51285" w:rsidRPr="001E109F">
              <w:rPr>
                <w:lang w:eastAsia="en-AU"/>
              </w:rPr>
              <w:t xml:space="preserve">Students complete </w:t>
            </w:r>
            <w:r w:rsidR="00D330D0">
              <w:rPr>
                <w:lang w:eastAsia="en-AU"/>
              </w:rPr>
              <w:t>‘</w:t>
            </w:r>
            <w:r w:rsidR="00BE7EF7" w:rsidRPr="001E109F">
              <w:rPr>
                <w:lang w:eastAsia="en-AU"/>
              </w:rPr>
              <w:t>A</w:t>
            </w:r>
            <w:r w:rsidR="00E51285" w:rsidRPr="001E109F">
              <w:rPr>
                <w:lang w:eastAsia="en-AU"/>
              </w:rPr>
              <w:t xml:space="preserve">ctivity </w:t>
            </w:r>
            <w:r w:rsidR="00BE7EF7" w:rsidRPr="001E109F">
              <w:rPr>
                <w:lang w:eastAsia="en-AU"/>
              </w:rPr>
              <w:t>21</w:t>
            </w:r>
            <w:r w:rsidR="000A7677">
              <w:rPr>
                <w:lang w:eastAsia="en-AU"/>
              </w:rPr>
              <w:t xml:space="preserve"> – </w:t>
            </w:r>
            <w:r w:rsidR="00D330D0">
              <w:rPr>
                <w:lang w:eastAsia="en-AU"/>
              </w:rPr>
              <w:t xml:space="preserve">interpreting </w:t>
            </w:r>
            <w:r w:rsidR="000A7677">
              <w:rPr>
                <w:lang w:eastAsia="en-AU"/>
              </w:rPr>
              <w:t>spatial patterns of global dairy industry</w:t>
            </w:r>
            <w:r w:rsidR="00E51285" w:rsidRPr="001E109F">
              <w:rPr>
                <w:lang w:eastAsia="en-AU"/>
              </w:rPr>
              <w:t xml:space="preserve"> </w:t>
            </w:r>
            <w:r w:rsidR="003752DA">
              <w:rPr>
                <w:lang w:eastAsia="en-AU"/>
              </w:rPr>
              <w:t>(2)</w:t>
            </w:r>
            <w:r w:rsidR="00D330D0">
              <w:rPr>
                <w:lang w:eastAsia="en-AU"/>
              </w:rPr>
              <w:t xml:space="preserve">’ </w:t>
            </w:r>
            <w:r w:rsidR="00E51285" w:rsidRPr="001E109F">
              <w:rPr>
                <w:lang w:eastAsia="en-AU"/>
              </w:rPr>
              <w:t>in the resource booklet</w:t>
            </w:r>
            <w:r w:rsidR="0090762B" w:rsidRPr="001E109F">
              <w:rPr>
                <w:lang w:eastAsia="en-AU"/>
              </w:rPr>
              <w:t xml:space="preserve"> to support learning</w:t>
            </w:r>
            <w:r w:rsidR="00E51285" w:rsidRPr="001E109F">
              <w:rPr>
                <w:lang w:eastAsia="en-AU"/>
              </w:rPr>
              <w:t>.</w:t>
            </w:r>
          </w:p>
          <w:p w14:paraId="3C5D022D" w14:textId="4268D2F1" w:rsidR="00285153" w:rsidRPr="00D411DC" w:rsidRDefault="00285153" w:rsidP="005B6824">
            <w:pPr>
              <w:cnfStyle w:val="000000010000" w:firstRow="0" w:lastRow="0" w:firstColumn="0" w:lastColumn="0" w:oddVBand="0" w:evenVBand="0" w:oddHBand="0" w:evenHBand="1" w:firstRowFirstColumn="0" w:firstRowLastColumn="0" w:lastRowFirstColumn="0" w:lastRowLastColumn="0"/>
            </w:pPr>
            <w:r w:rsidRPr="00D411DC">
              <w:t xml:space="preserve">In pairs, students develop a </w:t>
            </w:r>
            <w:hyperlink r:id="rId82">
              <w:r w:rsidRPr="00D411DC">
                <w:rPr>
                  <w:rStyle w:val="Hyperlink"/>
                </w:rPr>
                <w:t>Frayer diagram</w:t>
              </w:r>
            </w:hyperlink>
            <w:r w:rsidRPr="00D411DC">
              <w:t xml:space="preserve"> of the factors influencing the spatial distribution of dairy farming, such as climate, land availability and cultural practices. </w:t>
            </w:r>
            <w:r w:rsidR="004D0956">
              <w:t>‘</w:t>
            </w:r>
            <w:r w:rsidR="0055438E" w:rsidRPr="00B31B51">
              <w:t>Activity 22</w:t>
            </w:r>
            <w:r w:rsidR="00EB5B07">
              <w:t xml:space="preserve"> – </w:t>
            </w:r>
            <w:r w:rsidR="004D0956">
              <w:t xml:space="preserve">dairy </w:t>
            </w:r>
            <w:r w:rsidR="00EB5B07">
              <w:t>framing in different regions</w:t>
            </w:r>
            <w:r w:rsidR="004D0956">
              <w:t>’</w:t>
            </w:r>
            <w:r w:rsidR="0055438E" w:rsidRPr="00D411DC">
              <w:t xml:space="preserve"> in the resource booklet</w:t>
            </w:r>
            <w:r w:rsidR="0055438E">
              <w:t xml:space="preserve"> can be used to </w:t>
            </w:r>
            <w:r w:rsidR="007851B5">
              <w:t>support learning.</w:t>
            </w:r>
          </w:p>
          <w:p w14:paraId="57294D2A" w14:textId="37003132" w:rsidR="00285153" w:rsidRPr="00D411DC" w:rsidRDefault="00285153" w:rsidP="00285153">
            <w:pPr>
              <w:cnfStyle w:val="000000010000" w:firstRow="0" w:lastRow="0" w:firstColumn="0" w:lastColumn="0" w:oddVBand="0" w:evenVBand="0" w:oddHBand="0" w:evenHBand="1" w:firstRowFirstColumn="0" w:firstRowLastColumn="0" w:lastRowFirstColumn="0" w:lastRowLastColumn="0"/>
            </w:pPr>
            <w:r w:rsidRPr="00D411DC">
              <w:t xml:space="preserve">Assign groups of students to research and present on dairy farming in regions like New Zealand, Australia, countries in Europe, the United States and India. </w:t>
            </w:r>
            <w:r w:rsidRPr="00B31B51">
              <w:t xml:space="preserve">Complete </w:t>
            </w:r>
            <w:r w:rsidR="00B9369E">
              <w:t>‘</w:t>
            </w:r>
            <w:r w:rsidRPr="00B31B51">
              <w:t xml:space="preserve">Activity </w:t>
            </w:r>
            <w:r w:rsidR="00B31B51" w:rsidRPr="00B31B51">
              <w:t>22</w:t>
            </w:r>
            <w:r w:rsidR="00B9369E">
              <w:t xml:space="preserve"> – dairy framing in different regions’ </w:t>
            </w:r>
            <w:r w:rsidRPr="00D411DC">
              <w:t>in the resource booklet by focus</w:t>
            </w:r>
            <w:r w:rsidR="00B31B51">
              <w:t>ing</w:t>
            </w:r>
            <w:r w:rsidRPr="00D411DC">
              <w:t xml:space="preserve"> on production </w:t>
            </w:r>
            <w:r w:rsidRPr="00D411DC">
              <w:lastRenderedPageBreak/>
              <w:t>techniques, climate impacts and economic significance. For example,</w:t>
            </w:r>
            <w:r w:rsidR="002E76E8">
              <w:t xml:space="preserve"> </w:t>
            </w:r>
            <w:hyperlink r:id="rId83" w:history="1">
              <w:r w:rsidR="002E76E8" w:rsidRPr="002E76E8">
                <w:rPr>
                  <w:rStyle w:val="Hyperlink"/>
                </w:rPr>
                <w:t>Dairy Australia</w:t>
              </w:r>
            </w:hyperlink>
            <w:r w:rsidR="002E76E8">
              <w:t>,</w:t>
            </w:r>
            <w:r w:rsidRPr="00D411DC">
              <w:t xml:space="preserve"> </w:t>
            </w:r>
            <w:hyperlink r:id="rId84" w:history="1">
              <w:r w:rsidR="002E76E8" w:rsidRPr="002E76E8">
                <w:rPr>
                  <w:rStyle w:val="Hyperlink"/>
                </w:rPr>
                <w:t>Dairy Australia</w:t>
              </w:r>
            </w:hyperlink>
            <w:r w:rsidR="002E76E8">
              <w:t>,</w:t>
            </w:r>
            <w:r w:rsidR="002E76E8" w:rsidRPr="002E76E8">
              <w:t xml:space="preserve"> </w:t>
            </w:r>
            <w:hyperlink r:id="rId85">
              <w:r w:rsidRPr="00D411DC">
                <w:rPr>
                  <w:rStyle w:val="Hyperlink"/>
                </w:rPr>
                <w:t>Dairy NZ</w:t>
              </w:r>
            </w:hyperlink>
            <w:r w:rsidRPr="00D411DC">
              <w:t xml:space="preserve">, </w:t>
            </w:r>
            <w:hyperlink r:id="rId86">
              <w:r w:rsidRPr="00D411DC">
                <w:rPr>
                  <w:rStyle w:val="Hyperlink"/>
                </w:rPr>
                <w:t>USDA Dairy</w:t>
              </w:r>
            </w:hyperlink>
            <w:r w:rsidRPr="00D411DC">
              <w:t xml:space="preserve"> and </w:t>
            </w:r>
            <w:hyperlink r:id="rId87">
              <w:r w:rsidRPr="00D411DC">
                <w:rPr>
                  <w:rStyle w:val="Hyperlink"/>
                </w:rPr>
                <w:t>European Commission</w:t>
              </w:r>
            </w:hyperlink>
            <w:r w:rsidRPr="00D411DC">
              <w:t>.</w:t>
            </w:r>
          </w:p>
          <w:p w14:paraId="0766B6C8" w14:textId="379DE986" w:rsidR="008C55A9" w:rsidRDefault="008C55A9" w:rsidP="005B6824">
            <w:pPr>
              <w:cnfStyle w:val="000000010000" w:firstRow="0" w:lastRow="0" w:firstColumn="0" w:lastColumn="0" w:oddVBand="0" w:evenVBand="0" w:oddHBand="0" w:evenHBand="1" w:firstRowFirstColumn="0" w:firstRowLastColumn="0" w:lastRowFirstColumn="0" w:lastRowLastColumn="0"/>
            </w:pPr>
            <w:r w:rsidRPr="00242849">
              <w:rPr>
                <w:lang w:eastAsia="en-AU"/>
              </w:rPr>
              <w:t xml:space="preserve">Students refer to the ‘average dairy farm size’ map on page 9 of the </w:t>
            </w:r>
            <w:hyperlink r:id="rId88" w:history="1">
              <w:r w:rsidR="003247EB">
                <w:rPr>
                  <w:rStyle w:val="Hyperlink"/>
                </w:rPr>
                <w:t>IFCN World Dairy Map (PDF 2.9 MB)</w:t>
              </w:r>
            </w:hyperlink>
            <w:r w:rsidRPr="00242849">
              <w:rPr>
                <w:lang w:eastAsia="en-AU"/>
              </w:rPr>
              <w:t xml:space="preserve"> to describe the spatial distribution of small and large farms globally. Students identify possible reasons for the patterns.</w:t>
            </w:r>
            <w:r w:rsidR="005B6824">
              <w:rPr>
                <w:lang w:eastAsia="en-AU"/>
              </w:rPr>
              <w:t xml:space="preserve"> </w:t>
            </w:r>
            <w:r w:rsidRPr="003853E7">
              <w:t xml:space="preserve">Create an </w:t>
            </w:r>
            <w:r w:rsidRPr="00677A09">
              <w:t>affinity diagram</w:t>
            </w:r>
            <w:r w:rsidRPr="003853E7">
              <w:t xml:space="preserve"> about the nature and distribution of dairy farming worldwide.</w:t>
            </w:r>
          </w:p>
          <w:p w14:paraId="72C858F3" w14:textId="08002192" w:rsidR="00285153" w:rsidRDefault="00285153" w:rsidP="00285153">
            <w:pPr>
              <w:cnfStyle w:val="000000010000" w:firstRow="0" w:lastRow="0" w:firstColumn="0" w:lastColumn="0" w:oddVBand="0" w:evenVBand="0" w:oddHBand="0" w:evenHBand="1" w:firstRowFirstColumn="0" w:firstRowLastColumn="0" w:lastRowFirstColumn="0" w:lastRowLastColumn="0"/>
            </w:pPr>
            <w:r w:rsidRPr="00C21439">
              <w:t xml:space="preserve">Access the </w:t>
            </w:r>
            <w:hyperlink r:id="rId89" w:history="1">
              <w:r w:rsidRPr="00C21439">
                <w:rPr>
                  <w:rStyle w:val="Hyperlink"/>
                </w:rPr>
                <w:t>Dairy</w:t>
              </w:r>
              <w:r w:rsidR="006A210E">
                <w:rPr>
                  <w:rStyle w:val="Hyperlink"/>
                </w:rPr>
                <w:t xml:space="preserve"> |</w:t>
              </w:r>
              <w:r w:rsidRPr="00C21439">
                <w:rPr>
                  <w:rStyle w:val="Hyperlink"/>
                </w:rPr>
                <w:t xml:space="preserve"> industr</w:t>
              </w:r>
              <w:r w:rsidR="006A210E">
                <w:rPr>
                  <w:rStyle w:val="Hyperlink"/>
                </w:rPr>
                <w:t>ies –</w:t>
              </w:r>
              <w:r w:rsidR="006A210E" w:rsidRPr="00C21439">
                <w:rPr>
                  <w:rStyle w:val="Hyperlink"/>
                </w:rPr>
                <w:t xml:space="preserve"> </w:t>
              </w:r>
              <w:r w:rsidRPr="00C21439">
                <w:rPr>
                  <w:rStyle w:val="Hyperlink"/>
                </w:rPr>
                <w:t>WWF</w:t>
              </w:r>
            </w:hyperlink>
            <w:r w:rsidRPr="00C21439">
              <w:t xml:space="preserve"> and </w:t>
            </w:r>
            <w:hyperlink r:id="rId90">
              <w:r w:rsidR="006A210E">
                <w:rPr>
                  <w:rStyle w:val="Hyperlink"/>
                </w:rPr>
                <w:t>Dairy Sustainability Framework</w:t>
              </w:r>
            </w:hyperlink>
            <w:r w:rsidRPr="00C21439">
              <w:t xml:space="preserve">, </w:t>
            </w:r>
            <w:r w:rsidR="00C21439">
              <w:t>split class into</w:t>
            </w:r>
            <w:r>
              <w:t xml:space="preserve"> </w:t>
            </w:r>
            <w:r w:rsidRPr="00C21439">
              <w:t>small groups</w:t>
            </w:r>
            <w:r w:rsidR="002B12F2">
              <w:t xml:space="preserve"> and h</w:t>
            </w:r>
            <w:r w:rsidR="00236102">
              <w:t>ave groups investigate</w:t>
            </w:r>
            <w:r>
              <w:t xml:space="preserve"> </w:t>
            </w:r>
            <w:r w:rsidRPr="00C21439">
              <w:t>the environmental impacts of dairy farming and the sustainability practices in different regions (</w:t>
            </w:r>
            <w:r w:rsidR="006A210E">
              <w:t>for example</w:t>
            </w:r>
            <w:r w:rsidRPr="00C21439">
              <w:t>, methane emissions, water usage)</w:t>
            </w:r>
            <w:r w:rsidR="0015573F">
              <w:t>. H</w:t>
            </w:r>
            <w:r w:rsidR="00292A9D">
              <w:t xml:space="preserve">ave each </w:t>
            </w:r>
            <w:r w:rsidR="00FC06F1">
              <w:t>group</w:t>
            </w:r>
            <w:r w:rsidR="00292A9D">
              <w:t xml:space="preserve"> </w:t>
            </w:r>
            <w:r w:rsidR="00E954C4">
              <w:t>present a summary of their findings</w:t>
            </w:r>
            <w:r w:rsidRPr="00C21439">
              <w:t xml:space="preserve">. Students select the most appropriate region based on previous research and case studies. </w:t>
            </w:r>
            <w:r w:rsidR="00767D1D" w:rsidRPr="00767D1D">
              <w:t>Students can u</w:t>
            </w:r>
            <w:r w:rsidRPr="00767D1D">
              <w:t xml:space="preserve">se a thematic map to show the distribution of these practices. </w:t>
            </w:r>
            <w:r w:rsidR="00BA007C">
              <w:t>Students may find</w:t>
            </w:r>
            <w:r w:rsidR="00EF39B8">
              <w:t xml:space="preserve"> </w:t>
            </w:r>
            <w:hyperlink r:id="rId91">
              <w:r w:rsidRPr="00767D1D">
                <w:rPr>
                  <w:rStyle w:val="Hyperlink"/>
                </w:rPr>
                <w:t xml:space="preserve">Sustainable Agriculture Research </w:t>
              </w:r>
              <w:r w:rsidR="00F81FCB">
                <w:rPr>
                  <w:rStyle w:val="Hyperlink"/>
                </w:rPr>
                <w:t>and</w:t>
              </w:r>
              <w:r w:rsidR="00F81FCB" w:rsidRPr="00767D1D">
                <w:rPr>
                  <w:rStyle w:val="Hyperlink"/>
                </w:rPr>
                <w:t xml:space="preserve"> </w:t>
              </w:r>
              <w:r w:rsidRPr="00767D1D">
                <w:rPr>
                  <w:rStyle w:val="Hyperlink"/>
                </w:rPr>
                <w:t>Educatio</w:t>
              </w:r>
              <w:r w:rsidR="00F81FCB">
                <w:rPr>
                  <w:rStyle w:val="Hyperlink"/>
                </w:rPr>
                <w:t>n (SARE)</w:t>
              </w:r>
            </w:hyperlink>
            <w:r w:rsidRPr="00767D1D">
              <w:t xml:space="preserve"> and </w:t>
            </w:r>
            <w:hyperlink r:id="rId92">
              <w:r w:rsidRPr="00767D1D">
                <w:rPr>
                  <w:rStyle w:val="Hyperlink"/>
                </w:rPr>
                <w:t>Global Dairy Platform</w:t>
              </w:r>
            </w:hyperlink>
            <w:r w:rsidR="00EF39B8">
              <w:t xml:space="preserve"> helpful to support their research and map interpretation.</w:t>
            </w:r>
          </w:p>
          <w:p w14:paraId="6D02D090" w14:textId="13E66577" w:rsidR="00540127" w:rsidRPr="00242849" w:rsidRDefault="00540127" w:rsidP="00540127">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use the </w:t>
            </w:r>
            <w:hyperlink r:id="rId93" w:history="1">
              <w:r w:rsidRPr="00BF537A">
                <w:rPr>
                  <w:rStyle w:val="Hyperlink"/>
                </w:rPr>
                <w:t>NSW Dairy Industry Snapshot (2022</w:t>
              </w:r>
              <w:r w:rsidR="00BF537A">
                <w:rPr>
                  <w:rStyle w:val="Hyperlink"/>
                </w:rPr>
                <w:t>–</w:t>
              </w:r>
              <w:r w:rsidRPr="00BF537A">
                <w:rPr>
                  <w:rStyle w:val="Hyperlink"/>
                </w:rPr>
                <w:t>2023</w:t>
              </w:r>
              <w:r w:rsidR="00BF537A">
                <w:rPr>
                  <w:rStyle w:val="Hyperlink"/>
                </w:rPr>
                <w:t>) (PNG 666 KB</w:t>
              </w:r>
              <w:r w:rsidRPr="00BF537A">
                <w:rPr>
                  <w:rStyle w:val="Hyperlink"/>
                </w:rPr>
                <w:t>)</w:t>
              </w:r>
            </w:hyperlink>
            <w:r w:rsidRPr="00242849">
              <w:rPr>
                <w:lang w:eastAsia="en-AU"/>
              </w:rPr>
              <w:t xml:space="preserve"> to describe the spatial distribution of licensed dairy farms in NSW.</w:t>
            </w:r>
          </w:p>
          <w:p w14:paraId="0180862C" w14:textId="7A7FD6CD" w:rsidR="004B16E2" w:rsidRDefault="00540127" w:rsidP="00540127">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refer to the ‘centres of Milk Production by dairy region’ map on page 7 of the </w:t>
            </w:r>
            <w:hyperlink r:id="rId94" w:anchor=":~:text=World%20Dairy%20Map%202020_presentation,14%20pages" w:history="1">
              <w:r w:rsidRPr="00607006">
                <w:rPr>
                  <w:rStyle w:val="Hyperlink"/>
                </w:rPr>
                <w:t>IFCN World Dairy Map</w:t>
              </w:r>
            </w:hyperlink>
            <w:r w:rsidRPr="00242849">
              <w:rPr>
                <w:lang w:eastAsia="en-AU"/>
              </w:rPr>
              <w:t xml:space="preserve"> to describe the spatial distribution of milk production globally. </w:t>
            </w:r>
            <w:r w:rsidRPr="00242849">
              <w:rPr>
                <w:lang w:eastAsia="en-AU"/>
              </w:rPr>
              <w:lastRenderedPageBreak/>
              <w:t>Students identify patterns such as latitude, coastal</w:t>
            </w:r>
            <w:r w:rsidR="00B70871">
              <w:rPr>
                <w:lang w:eastAsia="en-AU"/>
              </w:rPr>
              <w:t xml:space="preserve"> or </w:t>
            </w:r>
            <w:r w:rsidRPr="00242849">
              <w:rPr>
                <w:lang w:eastAsia="en-AU"/>
              </w:rPr>
              <w:t>inland and clusters.</w:t>
            </w:r>
          </w:p>
          <w:p w14:paraId="20080486" w14:textId="00E58DE0" w:rsidR="00540127" w:rsidRDefault="007C032B" w:rsidP="00540127">
            <w:pPr>
              <w:cnfStyle w:val="000000010000" w:firstRow="0" w:lastRow="0" w:firstColumn="0" w:lastColumn="0" w:oddVBand="0" w:evenVBand="0" w:oddHBand="0" w:evenHBand="1" w:firstRowFirstColumn="0" w:firstRowLastColumn="0" w:lastRowFirstColumn="0" w:lastRowLastColumn="0"/>
              <w:rPr>
                <w:lang w:eastAsia="en-AU"/>
              </w:rPr>
            </w:pPr>
            <w:r w:rsidRPr="007C032B">
              <w:rPr>
                <w:lang w:eastAsia="en-AU"/>
              </w:rPr>
              <w:t>Conclude with a summary to reinforce the main learning points.</w:t>
            </w:r>
          </w:p>
          <w:p w14:paraId="6EA244D8" w14:textId="77777777" w:rsidR="00540127" w:rsidRPr="005B6824" w:rsidRDefault="00540127" w:rsidP="00540127">
            <w:pPr>
              <w:pStyle w:val="FeatureBox2"/>
              <w:cnfStyle w:val="000000010000" w:firstRow="0" w:lastRow="0" w:firstColumn="0" w:lastColumn="0" w:oddVBand="0" w:evenVBand="0" w:oddHBand="0" w:evenHBand="1" w:firstRowFirstColumn="0" w:firstRowLastColumn="0" w:lastRowFirstColumn="0" w:lastRowLastColumn="0"/>
              <w:rPr>
                <w:rStyle w:val="Strong"/>
              </w:rPr>
            </w:pPr>
            <w:r w:rsidRPr="005B6824">
              <w:rPr>
                <w:rStyle w:val="Strong"/>
              </w:rPr>
              <w:t>Evidence of learning</w:t>
            </w:r>
          </w:p>
          <w:p w14:paraId="7F7CC66A" w14:textId="30976243" w:rsidR="009B08AF" w:rsidRPr="00C32942" w:rsidRDefault="005C2207" w:rsidP="00473C77">
            <w:pPr>
              <w:pStyle w:val="FeatureBox2"/>
              <w:numPr>
                <w:ilvl w:val="0"/>
                <w:numId w:val="76"/>
              </w:numPr>
              <w:ind w:left="602" w:hanging="602"/>
              <w:cnfStyle w:val="000000010000" w:firstRow="0" w:lastRow="0" w:firstColumn="0" w:lastColumn="0" w:oddVBand="0" w:evenVBand="0" w:oddHBand="0" w:evenHBand="1" w:firstRowFirstColumn="0" w:firstRowLastColumn="0" w:lastRowFirstColumn="0" w:lastRowLastColumn="0"/>
              <w:rPr>
                <w:lang w:eastAsia="en-AU"/>
              </w:rPr>
            </w:pPr>
            <w:r>
              <w:rPr>
                <w:lang w:eastAsia="en-AU"/>
              </w:rPr>
              <w:t>Students</w:t>
            </w:r>
            <w:r w:rsidR="00393807">
              <w:rPr>
                <w:lang w:eastAsia="en-AU"/>
              </w:rPr>
              <w:t xml:space="preserve"> can c</w:t>
            </w:r>
            <w:r w:rsidR="009B08AF" w:rsidRPr="00C32942">
              <w:rPr>
                <w:lang w:eastAsia="en-AU"/>
              </w:rPr>
              <w:t xml:space="preserve">reate detailed Frayer diagrams with supporting data and </w:t>
            </w:r>
            <w:r w:rsidR="003C08EC" w:rsidRPr="00C32942">
              <w:rPr>
                <w:lang w:eastAsia="en-AU"/>
              </w:rPr>
              <w:t>evidence</w:t>
            </w:r>
            <w:r w:rsidR="003C08EC">
              <w:rPr>
                <w:lang w:eastAsia="en-AU"/>
              </w:rPr>
              <w:t xml:space="preserve"> and</w:t>
            </w:r>
            <w:r w:rsidR="009B08AF" w:rsidRPr="00C32942">
              <w:rPr>
                <w:lang w:eastAsia="en-AU"/>
              </w:rPr>
              <w:t xml:space="preserve"> identif</w:t>
            </w:r>
            <w:r w:rsidR="005346EB">
              <w:rPr>
                <w:lang w:eastAsia="en-AU"/>
              </w:rPr>
              <w:t>y</w:t>
            </w:r>
            <w:r w:rsidR="009B08AF" w:rsidRPr="00C32942">
              <w:rPr>
                <w:lang w:eastAsia="en-AU"/>
              </w:rPr>
              <w:t xml:space="preserve"> and explain the main features of dairy farming in different regions</w:t>
            </w:r>
            <w:r w:rsidR="000B6C89">
              <w:rPr>
                <w:lang w:eastAsia="en-AU"/>
              </w:rPr>
              <w:t>.</w:t>
            </w:r>
          </w:p>
          <w:p w14:paraId="70D4D847" w14:textId="0D58711C" w:rsidR="009B08AF" w:rsidRPr="00C32942" w:rsidRDefault="00393807" w:rsidP="00473C77">
            <w:pPr>
              <w:pStyle w:val="FeatureBox2"/>
              <w:numPr>
                <w:ilvl w:val="0"/>
                <w:numId w:val="76"/>
              </w:numPr>
              <w:ind w:left="602" w:hanging="602"/>
              <w:cnfStyle w:val="000000010000" w:firstRow="0" w:lastRow="0" w:firstColumn="0" w:lastColumn="0" w:oddVBand="0" w:evenVBand="0" w:oddHBand="0" w:evenHBand="1" w:firstRowFirstColumn="0" w:firstRowLastColumn="0" w:lastRowFirstColumn="0" w:lastRowLastColumn="0"/>
              <w:rPr>
                <w:lang w:eastAsia="en-AU"/>
              </w:rPr>
            </w:pPr>
            <w:r w:rsidRPr="00C32942">
              <w:rPr>
                <w:lang w:eastAsia="en-AU"/>
              </w:rPr>
              <w:t>S</w:t>
            </w:r>
            <w:r>
              <w:rPr>
                <w:lang w:eastAsia="en-AU"/>
              </w:rPr>
              <w:t xml:space="preserve">tudents </w:t>
            </w:r>
            <w:r w:rsidR="000B54A9">
              <w:rPr>
                <w:lang w:eastAsia="en-AU"/>
              </w:rPr>
              <w:t xml:space="preserve">can </w:t>
            </w:r>
            <w:r>
              <w:rPr>
                <w:lang w:eastAsia="en-AU"/>
              </w:rPr>
              <w:t>s</w:t>
            </w:r>
            <w:r w:rsidR="009B08AF" w:rsidRPr="00C32942">
              <w:rPr>
                <w:lang w:eastAsia="en-AU"/>
              </w:rPr>
              <w:t>tructure presentations with supporting data and evidence on production techniques, climate impacts and economic significance.</w:t>
            </w:r>
          </w:p>
          <w:p w14:paraId="544F3CE3" w14:textId="2033C44A" w:rsidR="009B08AF" w:rsidRPr="0017170C" w:rsidRDefault="000B54A9" w:rsidP="00473C77">
            <w:pPr>
              <w:pStyle w:val="FeatureBox2"/>
              <w:numPr>
                <w:ilvl w:val="0"/>
                <w:numId w:val="76"/>
              </w:numPr>
              <w:ind w:left="602" w:hanging="602"/>
              <w:cnfStyle w:val="000000010000" w:firstRow="0" w:lastRow="0" w:firstColumn="0" w:lastColumn="0" w:oddVBand="0" w:evenVBand="0" w:oddHBand="0" w:evenHBand="1" w:firstRowFirstColumn="0" w:firstRowLastColumn="0" w:lastRowFirstColumn="0" w:lastRowLastColumn="0"/>
              <w:rPr>
                <w:lang w:eastAsia="en-AU"/>
              </w:rPr>
            </w:pPr>
            <w:r>
              <w:rPr>
                <w:lang w:eastAsia="en-AU"/>
              </w:rPr>
              <w:t>Students can create</w:t>
            </w:r>
            <w:r w:rsidR="009B08AF" w:rsidRPr="0017170C">
              <w:rPr>
                <w:lang w:eastAsia="en-AU"/>
              </w:rPr>
              <w:t xml:space="preserve"> visual representations of dairy farm layouts </w:t>
            </w:r>
            <w:r w:rsidR="009D48A9" w:rsidRPr="0017170C">
              <w:rPr>
                <w:lang w:eastAsia="en-AU"/>
              </w:rPr>
              <w:t xml:space="preserve">supported with </w:t>
            </w:r>
            <w:r w:rsidR="009B08AF" w:rsidRPr="0017170C">
              <w:rPr>
                <w:lang w:eastAsia="en-AU"/>
              </w:rPr>
              <w:t xml:space="preserve">annotated sketches of </w:t>
            </w:r>
            <w:r w:rsidR="00A837FC" w:rsidRPr="0017170C">
              <w:rPr>
                <w:lang w:eastAsia="en-AU"/>
              </w:rPr>
              <w:t>deferri</w:t>
            </w:r>
            <w:r w:rsidR="00A837FC">
              <w:rPr>
                <w:lang w:eastAsia="en-AU"/>
              </w:rPr>
              <w:t>ng</w:t>
            </w:r>
            <w:r w:rsidR="009B08AF" w:rsidRPr="0017170C">
              <w:rPr>
                <w:lang w:eastAsia="en-AU"/>
              </w:rPr>
              <w:t xml:space="preserve"> dairy farming practices.</w:t>
            </w:r>
          </w:p>
          <w:p w14:paraId="3DC11A27" w14:textId="6CEFB658" w:rsidR="009B08AF" w:rsidRPr="00BE2DED" w:rsidRDefault="009B08AF" w:rsidP="00473C77">
            <w:pPr>
              <w:pStyle w:val="FeatureBox2"/>
              <w:numPr>
                <w:ilvl w:val="0"/>
                <w:numId w:val="76"/>
              </w:numPr>
              <w:ind w:left="602" w:hanging="602"/>
              <w:cnfStyle w:val="000000010000" w:firstRow="0" w:lastRow="0" w:firstColumn="0" w:lastColumn="0" w:oddVBand="0" w:evenVBand="0" w:oddHBand="0" w:evenHBand="1" w:firstRowFirstColumn="0" w:firstRowLastColumn="0" w:lastRowFirstColumn="0" w:lastRowLastColumn="0"/>
              <w:rPr>
                <w:lang w:eastAsia="en-AU"/>
              </w:rPr>
            </w:pPr>
            <w:r w:rsidRPr="00BE2DED">
              <w:rPr>
                <w:lang w:eastAsia="en-AU"/>
              </w:rPr>
              <w:t>Students</w:t>
            </w:r>
            <w:r w:rsidR="000B54A9">
              <w:rPr>
                <w:lang w:eastAsia="en-AU"/>
              </w:rPr>
              <w:t xml:space="preserve"> can</w:t>
            </w:r>
            <w:r w:rsidRPr="00BE2DED">
              <w:rPr>
                <w:lang w:eastAsia="en-AU"/>
              </w:rPr>
              <w:t xml:space="preserve"> identif</w:t>
            </w:r>
            <w:r w:rsidR="000B54A9">
              <w:rPr>
                <w:lang w:eastAsia="en-AU"/>
              </w:rPr>
              <w:t xml:space="preserve">y </w:t>
            </w:r>
            <w:r w:rsidRPr="00BE2DED">
              <w:rPr>
                <w:lang w:eastAsia="en-AU"/>
              </w:rPr>
              <w:t xml:space="preserve">and explain the environmental impacts </w:t>
            </w:r>
            <w:r w:rsidR="00B60316" w:rsidRPr="00BE2DED">
              <w:rPr>
                <w:lang w:eastAsia="en-AU"/>
              </w:rPr>
              <w:t>and</w:t>
            </w:r>
            <w:r w:rsidRPr="00BE2DED">
              <w:rPr>
                <w:lang w:eastAsia="en-AU"/>
              </w:rPr>
              <w:t xml:space="preserve"> sustainable dairy farming practices with supporting data</w:t>
            </w:r>
            <w:r w:rsidR="003668C8">
              <w:rPr>
                <w:lang w:eastAsia="en-AU"/>
              </w:rPr>
              <w:t>, maps</w:t>
            </w:r>
            <w:r w:rsidRPr="00BE2DED">
              <w:rPr>
                <w:lang w:eastAsia="en-AU"/>
              </w:rPr>
              <w:t xml:space="preserve"> and evidence</w:t>
            </w:r>
            <w:r w:rsidR="00F81FCB">
              <w:rPr>
                <w:lang w:eastAsia="en-AU"/>
              </w:rPr>
              <w:t>,</w:t>
            </w:r>
            <w:r w:rsidRPr="00BE2DED">
              <w:rPr>
                <w:lang w:eastAsia="en-AU"/>
              </w:rPr>
              <w:t xml:space="preserve"> </w:t>
            </w:r>
            <w:r w:rsidR="003668C8">
              <w:rPr>
                <w:lang w:eastAsia="en-AU"/>
              </w:rPr>
              <w:t>applying</w:t>
            </w:r>
            <w:r w:rsidR="00A837FC" w:rsidRPr="00BE2DED">
              <w:rPr>
                <w:lang w:eastAsia="en-AU"/>
              </w:rPr>
              <w:t xml:space="preserve"> relevant case study</w:t>
            </w:r>
            <w:r w:rsidR="003668C8">
              <w:rPr>
                <w:lang w:eastAsia="en-AU"/>
              </w:rPr>
              <w:t xml:space="preserve"> and appropriate terminology</w:t>
            </w:r>
            <w:r w:rsidRPr="00BE2DED">
              <w:rPr>
                <w:lang w:eastAsia="en-AU"/>
              </w:rPr>
              <w:t>.</w:t>
            </w:r>
          </w:p>
          <w:p w14:paraId="1B5F4BC0" w14:textId="3BB5A9E9" w:rsidR="00540127" w:rsidRPr="006B7104" w:rsidRDefault="00540127" w:rsidP="00540127">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6B7104">
              <w:rPr>
                <w:rStyle w:val="Strong"/>
              </w:rPr>
              <w:t>Differentiation</w:t>
            </w:r>
            <w:r w:rsidR="006B7104" w:rsidRPr="006B7104">
              <w:rPr>
                <w:rStyle w:val="Strong"/>
              </w:rPr>
              <w:t xml:space="preserve"> </w:t>
            </w:r>
            <w:r w:rsidR="006B7104" w:rsidRPr="006B7104">
              <w:rPr>
                <w:rStyle w:val="Strong"/>
                <w:lang w:eastAsia="en-AU"/>
              </w:rPr>
              <w:t>and adjustments</w:t>
            </w:r>
          </w:p>
          <w:p w14:paraId="39118A7B" w14:textId="47431E35" w:rsidR="00AC2A16" w:rsidRPr="003668C8" w:rsidRDefault="00AC2A16" w:rsidP="00473C77">
            <w:pPr>
              <w:pStyle w:val="FeatureBox3"/>
              <w:numPr>
                <w:ilvl w:val="0"/>
                <w:numId w:val="77"/>
              </w:numPr>
              <w:ind w:left="602" w:hanging="602"/>
              <w:cnfStyle w:val="000000010000" w:firstRow="0" w:lastRow="0" w:firstColumn="0" w:lastColumn="0" w:oddVBand="0" w:evenVBand="0" w:oddHBand="0" w:evenHBand="1" w:firstRowFirstColumn="0" w:firstRowLastColumn="0" w:lastRowFirstColumn="0" w:lastRowLastColumn="0"/>
            </w:pPr>
            <w:r w:rsidRPr="003668C8">
              <w:t xml:space="preserve">Model the creation of a Frayer diagram. Provide templates and visual examples. </w:t>
            </w:r>
            <w:r w:rsidRPr="003668C8">
              <w:lastRenderedPageBreak/>
              <w:t xml:space="preserve">Ensure understanding of each section of the Frayer </w:t>
            </w:r>
            <w:r w:rsidRPr="009E46E2">
              <w:t>diagram.</w:t>
            </w:r>
            <w:r w:rsidR="009E46E2" w:rsidRPr="009E46E2">
              <w:t xml:space="preserve"> Provide practice opportunities for creating Frayer diagrams individually or in pairs. Offer options for independent work if needed.</w:t>
            </w:r>
          </w:p>
          <w:p w14:paraId="4BEA11FD" w14:textId="77777777" w:rsidR="00EF6CA4" w:rsidRDefault="00AC2A16" w:rsidP="00473C77">
            <w:pPr>
              <w:pStyle w:val="FeatureBox3"/>
              <w:numPr>
                <w:ilvl w:val="0"/>
                <w:numId w:val="77"/>
              </w:numPr>
              <w:ind w:left="602" w:hanging="602"/>
              <w:cnfStyle w:val="000000010000" w:firstRow="0" w:lastRow="0" w:firstColumn="0" w:lastColumn="0" w:oddVBand="0" w:evenVBand="0" w:oddHBand="0" w:evenHBand="1" w:firstRowFirstColumn="0" w:firstRowLastColumn="0" w:lastRowFirstColumn="0" w:lastRowLastColumn="0"/>
            </w:pPr>
            <w:r w:rsidRPr="00742B5C">
              <w:t>Facilitate discussions using structured prompts. Use gesture or response cards for non-verbal students.</w:t>
            </w:r>
            <w:r w:rsidR="00601840" w:rsidRPr="00742B5C">
              <w:t xml:space="preserve"> Pause to review key concepts.</w:t>
            </w:r>
          </w:p>
          <w:p w14:paraId="4E57FC66" w14:textId="3CEC2F94" w:rsidR="00540127" w:rsidRPr="00EF6CA4" w:rsidRDefault="00AC2A16" w:rsidP="00473C77">
            <w:pPr>
              <w:pStyle w:val="FeatureBox3"/>
              <w:numPr>
                <w:ilvl w:val="0"/>
                <w:numId w:val="77"/>
              </w:numPr>
              <w:ind w:left="602" w:hanging="602"/>
              <w:cnfStyle w:val="000000010000" w:firstRow="0" w:lastRow="0" w:firstColumn="0" w:lastColumn="0" w:oddVBand="0" w:evenVBand="0" w:oddHBand="0" w:evenHBand="1" w:firstRowFirstColumn="0" w:firstRowLastColumn="0" w:lastRowFirstColumn="0" w:lastRowLastColumn="0"/>
            </w:pPr>
            <w:r w:rsidRPr="00742B5C">
              <w:t xml:space="preserve">Provide visual and multimedia examples of dairy farming in different regions. </w:t>
            </w:r>
            <w:r w:rsidR="00A2633F" w:rsidRPr="00742B5C">
              <w:t xml:space="preserve">Demonstrate the creation of flow </w:t>
            </w:r>
            <w:r w:rsidR="00DF41F1" w:rsidRPr="00742B5C">
              <w:t>and radar charts.</w:t>
            </w:r>
          </w:p>
        </w:tc>
        <w:tc>
          <w:tcPr>
            <w:tcW w:w="816" w:type="pct"/>
          </w:tcPr>
          <w:p w14:paraId="207AC0E1" w14:textId="77777777" w:rsidR="00540127" w:rsidRPr="00242849" w:rsidRDefault="00540127" w:rsidP="00540127">
            <w:pPr>
              <w:cnfStyle w:val="000000010000" w:firstRow="0" w:lastRow="0" w:firstColumn="0" w:lastColumn="0" w:oddVBand="0" w:evenVBand="0" w:oddHBand="0" w:evenHBand="1" w:firstRowFirstColumn="0" w:firstRowLastColumn="0" w:lastRowFirstColumn="0" w:lastRowLastColumn="0"/>
              <w:rPr>
                <w:lang w:eastAsia="en-AU"/>
              </w:rPr>
            </w:pPr>
          </w:p>
        </w:tc>
      </w:tr>
      <w:tr w:rsidR="00540127" w:rsidRPr="00242849" w14:paraId="2A470562" w14:textId="77777777" w:rsidTr="00B42D0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7B65BC32" w14:textId="40211DF9" w:rsidR="00540127" w:rsidRPr="002829A4" w:rsidRDefault="00540127" w:rsidP="00540127">
            <w:pPr>
              <w:rPr>
                <w:rStyle w:val="Strong"/>
                <w:b/>
                <w:bCs w:val="0"/>
              </w:rPr>
            </w:pPr>
            <w:r w:rsidRPr="002829A4">
              <w:rPr>
                <w:rStyle w:val="Strong"/>
                <w:b/>
                <w:bCs w:val="0"/>
              </w:rPr>
              <w:lastRenderedPageBreak/>
              <w:t>GE-12-0</w:t>
            </w:r>
            <w:r w:rsidR="00314D17" w:rsidRPr="002829A4">
              <w:rPr>
                <w:rStyle w:val="Strong"/>
                <w:b/>
                <w:bCs w:val="0"/>
              </w:rPr>
              <w:t>2</w:t>
            </w:r>
            <w:r w:rsidRPr="002829A4">
              <w:rPr>
                <w:rStyle w:val="Strong"/>
                <w:b/>
                <w:bCs w:val="0"/>
              </w:rPr>
              <w:t>, GE-12-0</w:t>
            </w:r>
            <w:r w:rsidR="00DF7A15" w:rsidRPr="002829A4">
              <w:rPr>
                <w:rStyle w:val="Strong"/>
                <w:b/>
                <w:bCs w:val="0"/>
              </w:rPr>
              <w:t>5</w:t>
            </w:r>
            <w:r w:rsidR="00791DF1" w:rsidRPr="002829A4">
              <w:rPr>
                <w:rStyle w:val="Strong"/>
                <w:b/>
                <w:bCs w:val="0"/>
              </w:rPr>
              <w:t>, GE-12-0</w:t>
            </w:r>
            <w:r w:rsidR="005B6976" w:rsidRPr="002829A4">
              <w:rPr>
                <w:rStyle w:val="Strong"/>
                <w:b/>
                <w:bCs w:val="0"/>
              </w:rPr>
              <w:t>7</w:t>
            </w:r>
            <w:r w:rsidR="00DE0C50" w:rsidRPr="002829A4">
              <w:rPr>
                <w:rStyle w:val="Strong"/>
                <w:b/>
                <w:bCs w:val="0"/>
              </w:rPr>
              <w:t>, GE-12-09</w:t>
            </w:r>
          </w:p>
          <w:p w14:paraId="3D57FC35" w14:textId="0DAC98AC" w:rsidR="00540127" w:rsidRPr="002829A4" w:rsidRDefault="00114DCA" w:rsidP="002829A4">
            <w:pPr>
              <w:pStyle w:val="ListBullet"/>
              <w:rPr>
                <w:b w:val="0"/>
                <w:bCs/>
                <w:lang w:eastAsia="en-AU"/>
              </w:rPr>
            </w:pPr>
            <w:r>
              <w:rPr>
                <w:b w:val="0"/>
                <w:bCs/>
                <w:lang w:eastAsia="en-AU"/>
              </w:rPr>
              <w:t>I</w:t>
            </w:r>
            <w:r w:rsidR="00540127" w:rsidRPr="002829A4">
              <w:rPr>
                <w:b w:val="0"/>
                <w:bCs/>
                <w:lang w:eastAsia="en-AU"/>
              </w:rPr>
              <w:t>nfluenc</w:t>
            </w:r>
            <w:r>
              <w:rPr>
                <w:b w:val="0"/>
                <w:bCs/>
                <w:lang w:eastAsia="en-AU"/>
              </w:rPr>
              <w:t>es on</w:t>
            </w:r>
            <w:r w:rsidR="00540127" w:rsidRPr="002829A4">
              <w:rPr>
                <w:b w:val="0"/>
                <w:bCs/>
                <w:lang w:eastAsia="en-AU"/>
              </w:rPr>
              <w:t xml:space="preserve"> the global </w:t>
            </w:r>
            <w:r>
              <w:rPr>
                <w:b w:val="0"/>
                <w:bCs/>
                <w:lang w:eastAsia="en-AU"/>
              </w:rPr>
              <w:t>economic</w:t>
            </w:r>
            <w:r w:rsidR="00540127" w:rsidRPr="002829A4">
              <w:rPr>
                <w:b w:val="0"/>
                <w:bCs/>
                <w:lang w:eastAsia="en-AU"/>
              </w:rPr>
              <w:t xml:space="preserve"> industry</w:t>
            </w:r>
            <w:r>
              <w:rPr>
                <w:b w:val="0"/>
                <w:bCs/>
                <w:lang w:eastAsia="en-AU"/>
              </w:rPr>
              <w:t>, including biophysical</w:t>
            </w:r>
          </w:p>
          <w:p w14:paraId="737343D5" w14:textId="42745D3C" w:rsidR="00540127" w:rsidRPr="002E0879" w:rsidRDefault="00540127" w:rsidP="003819B0">
            <w:pPr>
              <w:pStyle w:val="FeatureBox3"/>
              <w:rPr>
                <w:rStyle w:val="Strong"/>
                <w:b/>
                <w:bCs w:val="0"/>
              </w:rPr>
            </w:pPr>
            <w:r w:rsidRPr="002E0879">
              <w:rPr>
                <w:rStyle w:val="Strong"/>
                <w:b/>
                <w:bCs w:val="0"/>
              </w:rPr>
              <w:t xml:space="preserve">Geographical inquiry </w:t>
            </w:r>
            <w:r w:rsidR="002E0879">
              <w:rPr>
                <w:rStyle w:val="Strong"/>
                <w:b/>
                <w:bCs w:val="0"/>
              </w:rPr>
              <w:t>t</w:t>
            </w:r>
            <w:r w:rsidR="002E0879" w:rsidRPr="003C08EC">
              <w:rPr>
                <w:rStyle w:val="Strong"/>
                <w:b/>
                <w:bCs w:val="0"/>
              </w:rPr>
              <w:t>ools</w:t>
            </w:r>
            <w:r w:rsidR="002E0879">
              <w:rPr>
                <w:rStyle w:val="Strong"/>
              </w:rPr>
              <w:t>/</w:t>
            </w:r>
            <w:r w:rsidRPr="002E0879">
              <w:rPr>
                <w:rStyle w:val="Strong"/>
                <w:b/>
                <w:bCs w:val="0"/>
              </w:rPr>
              <w:t>skills</w:t>
            </w:r>
          </w:p>
          <w:p w14:paraId="4220EE0A"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t>Fieldwork</w:t>
            </w:r>
          </w:p>
          <w:p w14:paraId="0458C91B"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lastRenderedPageBreak/>
              <w:t>Annotated sketches</w:t>
            </w:r>
          </w:p>
          <w:p w14:paraId="5D27D19F"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t>Surveys</w:t>
            </w:r>
          </w:p>
          <w:p w14:paraId="5BA19F2C"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t>Soil testing</w:t>
            </w:r>
          </w:p>
          <w:p w14:paraId="62642FBA"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t>Annotated diagrams</w:t>
            </w:r>
          </w:p>
          <w:p w14:paraId="3887DD1E"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t>GIS</w:t>
            </w:r>
          </w:p>
          <w:p w14:paraId="4F3AACFA"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t>Thematic maps</w:t>
            </w:r>
          </w:p>
          <w:p w14:paraId="190ACDF0" w14:textId="77777777" w:rsidR="00956883" w:rsidRPr="003819B0" w:rsidRDefault="00956883" w:rsidP="002829A4">
            <w:pPr>
              <w:pStyle w:val="FeatureBox3"/>
              <w:numPr>
                <w:ilvl w:val="0"/>
                <w:numId w:val="50"/>
              </w:numPr>
              <w:ind w:left="599" w:hanging="599"/>
              <w:rPr>
                <w:b w:val="0"/>
                <w:bCs/>
                <w:lang w:eastAsia="en-AU"/>
              </w:rPr>
            </w:pPr>
            <w:r w:rsidRPr="003819B0">
              <w:rPr>
                <w:b w:val="0"/>
                <w:bCs/>
                <w:lang w:eastAsia="en-AU"/>
              </w:rPr>
              <w:t>Synoptic charts</w:t>
            </w:r>
          </w:p>
          <w:p w14:paraId="79F3696C" w14:textId="40151FC4" w:rsidR="00540127" w:rsidRPr="00242849" w:rsidRDefault="00956883" w:rsidP="002829A4">
            <w:pPr>
              <w:pStyle w:val="FeatureBox3"/>
              <w:numPr>
                <w:ilvl w:val="0"/>
                <w:numId w:val="50"/>
              </w:numPr>
              <w:ind w:left="599" w:hanging="599"/>
              <w:rPr>
                <w:lang w:eastAsia="en-AU"/>
              </w:rPr>
            </w:pPr>
            <w:r w:rsidRPr="003819B0">
              <w:rPr>
                <w:b w:val="0"/>
                <w:bCs/>
                <w:lang w:eastAsia="en-AU"/>
              </w:rPr>
              <w:t>Transects</w:t>
            </w:r>
          </w:p>
        </w:tc>
        <w:tc>
          <w:tcPr>
            <w:tcW w:w="3115" w:type="pct"/>
          </w:tcPr>
          <w:p w14:paraId="7C3FD6C5" w14:textId="2C57DF1C" w:rsidR="00540127" w:rsidRPr="00242849" w:rsidRDefault="002264D4" w:rsidP="002E0879">
            <w:pPr>
              <w:cnfStyle w:val="000000100000" w:firstRow="0" w:lastRow="0" w:firstColumn="0" w:lastColumn="0" w:oddVBand="0" w:evenVBand="0" w:oddHBand="1" w:evenHBand="0" w:firstRowFirstColumn="0" w:firstRowLastColumn="0" w:lastRowFirstColumn="0" w:lastRowLastColumn="0"/>
              <w:rPr>
                <w:lang w:eastAsia="en-AU"/>
              </w:rPr>
            </w:pPr>
            <w:r w:rsidRPr="002264D4">
              <w:rPr>
                <w:lang w:eastAsia="en-AU"/>
              </w:rPr>
              <w:lastRenderedPageBreak/>
              <w:t>Begin by clearly explaining the learning objective.</w:t>
            </w:r>
            <w:r>
              <w:rPr>
                <w:lang w:eastAsia="en-AU"/>
              </w:rPr>
              <w:t xml:space="preserve"> </w:t>
            </w:r>
            <w:r w:rsidR="005D010D">
              <w:rPr>
                <w:lang w:eastAsia="en-AU"/>
              </w:rPr>
              <w:t xml:space="preserve">Engage in a class discussion </w:t>
            </w:r>
            <w:r w:rsidR="00F54462">
              <w:rPr>
                <w:lang w:eastAsia="en-AU"/>
              </w:rPr>
              <w:t>allowing s</w:t>
            </w:r>
            <w:r w:rsidR="00540127" w:rsidRPr="00242849">
              <w:rPr>
                <w:lang w:eastAsia="en-AU"/>
              </w:rPr>
              <w:t>tudents analyse how factors such as climate, topography, soil, water availability, land availability, access to infrastructure and access to markets influence the spatial patterns, productivity and sustainability of dairy farming globally.</w:t>
            </w:r>
            <w:r w:rsidR="005B70E1">
              <w:rPr>
                <w:lang w:eastAsia="en-AU"/>
              </w:rPr>
              <w:t xml:space="preserve"> </w:t>
            </w:r>
            <w:r w:rsidR="00547042" w:rsidRPr="00547042">
              <w:rPr>
                <w:lang w:eastAsia="en-AU"/>
              </w:rPr>
              <w:t>Break down complex concepts into smaller, manageable parts.</w:t>
            </w:r>
            <w:r w:rsidR="00547042">
              <w:rPr>
                <w:lang w:eastAsia="en-AU"/>
              </w:rPr>
              <w:t xml:space="preserve"> </w:t>
            </w:r>
            <w:r w:rsidR="008676FF">
              <w:rPr>
                <w:lang w:eastAsia="en-AU"/>
              </w:rPr>
              <w:t xml:space="preserve">Students can use </w:t>
            </w:r>
            <w:r w:rsidR="0087118B">
              <w:rPr>
                <w:lang w:eastAsia="en-AU"/>
              </w:rPr>
              <w:t>‘</w:t>
            </w:r>
            <w:r w:rsidR="008676FF">
              <w:rPr>
                <w:lang w:eastAsia="en-AU"/>
              </w:rPr>
              <w:t xml:space="preserve">Activity </w:t>
            </w:r>
            <w:r w:rsidR="00E0305F">
              <w:rPr>
                <w:lang w:eastAsia="en-AU"/>
              </w:rPr>
              <w:t>23</w:t>
            </w:r>
            <w:r w:rsidR="001925D8">
              <w:rPr>
                <w:lang w:eastAsia="en-AU"/>
              </w:rPr>
              <w:t xml:space="preserve"> </w:t>
            </w:r>
            <w:r w:rsidR="0087118B">
              <w:rPr>
                <w:lang w:eastAsia="en-AU"/>
              </w:rPr>
              <w:t xml:space="preserve">– changes </w:t>
            </w:r>
            <w:r w:rsidR="00E552C3">
              <w:rPr>
                <w:lang w:eastAsia="en-AU"/>
              </w:rPr>
              <w:t xml:space="preserve">in </w:t>
            </w:r>
            <w:r w:rsidR="002A4C5B">
              <w:rPr>
                <w:lang w:eastAsia="en-AU"/>
              </w:rPr>
              <w:t>milk production over time</w:t>
            </w:r>
            <w:r w:rsidR="0087118B">
              <w:rPr>
                <w:lang w:eastAsia="en-AU"/>
              </w:rPr>
              <w:t xml:space="preserve">’ </w:t>
            </w:r>
            <w:r w:rsidR="00C73848">
              <w:rPr>
                <w:lang w:eastAsia="en-AU"/>
              </w:rPr>
              <w:t>in</w:t>
            </w:r>
            <w:r w:rsidR="0087118B">
              <w:rPr>
                <w:lang w:eastAsia="en-AU"/>
              </w:rPr>
              <w:t xml:space="preserve"> the</w:t>
            </w:r>
            <w:r w:rsidR="00C73848">
              <w:rPr>
                <w:lang w:eastAsia="en-AU"/>
              </w:rPr>
              <w:t xml:space="preserve"> resource booklet </w:t>
            </w:r>
            <w:r w:rsidR="00E0305F">
              <w:rPr>
                <w:lang w:eastAsia="en-AU"/>
              </w:rPr>
              <w:t>to support</w:t>
            </w:r>
            <w:r w:rsidR="00C73848">
              <w:rPr>
                <w:lang w:eastAsia="en-AU"/>
              </w:rPr>
              <w:t xml:space="preserve"> learning.</w:t>
            </w:r>
          </w:p>
          <w:p w14:paraId="1F4FF2BB" w14:textId="101FC696" w:rsidR="00540127" w:rsidRPr="00242849" w:rsidRDefault="00540127" w:rsidP="00540127">
            <w:pPr>
              <w:cnfStyle w:val="000000100000" w:firstRow="0" w:lastRow="0" w:firstColumn="0" w:lastColumn="0" w:oddVBand="0" w:evenVBand="0" w:oddHBand="1" w:evenHBand="0" w:firstRowFirstColumn="0" w:firstRowLastColumn="0" w:lastRowFirstColumn="0" w:lastRowLastColumn="0"/>
              <w:rPr>
                <w:lang w:eastAsia="en-AU"/>
              </w:rPr>
            </w:pPr>
            <w:r w:rsidRPr="00242849">
              <w:rPr>
                <w:lang w:eastAsia="en-AU"/>
              </w:rPr>
              <w:t xml:space="preserve">Students account for the spatial patterns of dairy production in New Zealand with help from sources such as </w:t>
            </w:r>
            <w:hyperlink r:id="rId95" w:history="1">
              <w:r w:rsidR="005912CA" w:rsidRPr="005912CA">
                <w:rPr>
                  <w:rStyle w:val="Hyperlink"/>
                </w:rPr>
                <w:t>Dairy, Sheep + Beef or Both?</w:t>
              </w:r>
            </w:hyperlink>
            <w:r w:rsidRPr="00242849">
              <w:rPr>
                <w:lang w:eastAsia="en-AU"/>
              </w:rPr>
              <w:t xml:space="preserve">, a </w:t>
            </w:r>
            <w:hyperlink r:id="rId96" w:history="1">
              <w:r w:rsidRPr="00426F04">
                <w:rPr>
                  <w:rStyle w:val="Hyperlink"/>
                  <w:lang w:eastAsia="en-AU"/>
                </w:rPr>
                <w:t>relief map</w:t>
              </w:r>
            </w:hyperlink>
            <w:r w:rsidRPr="00242849">
              <w:rPr>
                <w:lang w:eastAsia="en-AU"/>
              </w:rPr>
              <w:t xml:space="preserve"> and an </w:t>
            </w:r>
            <w:hyperlink r:id="rId97" w:history="1">
              <w:r w:rsidRPr="00426F04">
                <w:rPr>
                  <w:rStyle w:val="Hyperlink"/>
                  <w:lang w:eastAsia="en-AU"/>
                </w:rPr>
                <w:t>annual precipitation map</w:t>
              </w:r>
            </w:hyperlink>
            <w:r w:rsidR="00AE5234">
              <w:rPr>
                <w:lang w:eastAsia="en-AU"/>
              </w:rPr>
              <w:t xml:space="preserve"> (teacher to provide)</w:t>
            </w:r>
            <w:r w:rsidRPr="00242849">
              <w:rPr>
                <w:lang w:eastAsia="en-AU"/>
              </w:rPr>
              <w:t>.</w:t>
            </w:r>
            <w:r w:rsidR="0091487E">
              <w:rPr>
                <w:lang w:eastAsia="en-AU"/>
              </w:rPr>
              <w:t xml:space="preserve"> Students can use </w:t>
            </w:r>
            <w:r w:rsidR="00426F04">
              <w:rPr>
                <w:lang w:eastAsia="en-AU"/>
              </w:rPr>
              <w:t>‘</w:t>
            </w:r>
            <w:r w:rsidR="0091487E">
              <w:rPr>
                <w:lang w:eastAsia="en-AU"/>
              </w:rPr>
              <w:t xml:space="preserve">Activity 23 </w:t>
            </w:r>
            <w:r w:rsidR="00426F04">
              <w:rPr>
                <w:lang w:eastAsia="en-AU"/>
              </w:rPr>
              <w:t xml:space="preserve">– changes </w:t>
            </w:r>
            <w:r w:rsidR="0091487E">
              <w:rPr>
                <w:lang w:eastAsia="en-AU"/>
              </w:rPr>
              <w:t>in milk production over time</w:t>
            </w:r>
            <w:r w:rsidR="00426F04">
              <w:rPr>
                <w:lang w:eastAsia="en-AU"/>
              </w:rPr>
              <w:t>’</w:t>
            </w:r>
            <w:r w:rsidR="0091487E">
              <w:rPr>
                <w:lang w:eastAsia="en-AU"/>
              </w:rPr>
              <w:t xml:space="preserve"> in</w:t>
            </w:r>
            <w:r w:rsidR="00426F04">
              <w:rPr>
                <w:lang w:eastAsia="en-AU"/>
              </w:rPr>
              <w:t xml:space="preserve"> the</w:t>
            </w:r>
            <w:r w:rsidR="0091487E">
              <w:rPr>
                <w:lang w:eastAsia="en-AU"/>
              </w:rPr>
              <w:t xml:space="preserve"> resource booklet to support learning.</w:t>
            </w:r>
          </w:p>
          <w:p w14:paraId="30E34141" w14:textId="1EE09292" w:rsidR="00540127" w:rsidRPr="00242849" w:rsidRDefault="00540127" w:rsidP="00540127">
            <w:pPr>
              <w:cnfStyle w:val="000000100000" w:firstRow="0" w:lastRow="0" w:firstColumn="0" w:lastColumn="0" w:oddVBand="0" w:evenVBand="0" w:oddHBand="1" w:evenHBand="0" w:firstRowFirstColumn="0" w:firstRowLastColumn="0" w:lastRowFirstColumn="0" w:lastRowLastColumn="0"/>
            </w:pPr>
            <w:r w:rsidRPr="00242849">
              <w:rPr>
                <w:lang w:eastAsia="en-AU"/>
              </w:rPr>
              <w:lastRenderedPageBreak/>
              <w:t xml:space="preserve">Students refer to </w:t>
            </w:r>
            <w:hyperlink r:id="rId98" w:anchor=":~:text=Climate%20change%20will%20lead%20to,milk%20and%20get%20in%2Dcalf." w:history="1">
              <w:r w:rsidR="00994BF2">
                <w:rPr>
                  <w:rStyle w:val="Hyperlink"/>
                </w:rPr>
                <w:t>Dairy Farm Climate Impacts: Impacts on livestock</w:t>
              </w:r>
            </w:hyperlink>
            <w:r w:rsidRPr="00242849">
              <w:rPr>
                <w:lang w:eastAsia="en-AU"/>
              </w:rPr>
              <w:t xml:space="preserve">, </w:t>
            </w:r>
            <w:hyperlink r:id="rId99" w:history="1">
              <w:r w:rsidR="00FC303B">
                <w:rPr>
                  <w:rStyle w:val="Hyperlink"/>
                </w:rPr>
                <w:t>Climate Change and the Global Dairy Cattle Sector</w:t>
              </w:r>
              <w:r w:rsidR="00322477">
                <w:rPr>
                  <w:rStyle w:val="Hyperlink"/>
                </w:rPr>
                <w:t xml:space="preserve"> </w:t>
              </w:r>
              <w:r w:rsidR="00FC303B">
                <w:rPr>
                  <w:rStyle w:val="Hyperlink"/>
                </w:rPr>
                <w:t>(PDF 2.9 MB)</w:t>
              </w:r>
            </w:hyperlink>
            <w:r w:rsidRPr="00242849">
              <w:rPr>
                <w:lang w:eastAsia="en-AU"/>
              </w:rPr>
              <w:t xml:space="preserve"> and other sources to research how climate change will impact dairy production around the world.</w:t>
            </w:r>
            <w:r w:rsidR="00F3005A">
              <w:t xml:space="preserve"> </w:t>
            </w:r>
            <w:r w:rsidR="000350EC">
              <w:t>Using a</w:t>
            </w:r>
            <w:r w:rsidR="000350EC" w:rsidRPr="005E0438">
              <w:t xml:space="preserve"> </w:t>
            </w:r>
            <w:hyperlink r:id="rId100">
              <w:r w:rsidR="000350EC" w:rsidRPr="005E0438">
                <w:rPr>
                  <w:rStyle w:val="Hyperlink"/>
                </w:rPr>
                <w:t>writing scaffold</w:t>
              </w:r>
            </w:hyperlink>
            <w:r w:rsidR="00426F04">
              <w:rPr>
                <w:rStyle w:val="Hyperlink"/>
                <w:u w:val="none"/>
              </w:rPr>
              <w:t>,</w:t>
            </w:r>
            <w:r w:rsidR="00426F04" w:rsidRPr="003C08EC">
              <w:rPr>
                <w:rStyle w:val="Hyperlink"/>
                <w:u w:val="none"/>
              </w:rPr>
              <w:t xml:space="preserve"> </w:t>
            </w:r>
            <w:r w:rsidR="000350EC" w:rsidRPr="009C6ABF">
              <w:rPr>
                <w:rStyle w:val="Hyperlink"/>
                <w:color w:val="auto"/>
                <w:u w:val="none"/>
              </w:rPr>
              <w:t>s</w:t>
            </w:r>
            <w:r w:rsidR="000350EC">
              <w:t>tudents re</w:t>
            </w:r>
            <w:r w:rsidR="000350EC" w:rsidRPr="005E0438">
              <w:t>spon</w:t>
            </w:r>
            <w:r w:rsidR="000350EC">
              <w:t>d to the</w:t>
            </w:r>
            <w:r w:rsidR="000350EC" w:rsidRPr="005E0438">
              <w:t xml:space="preserve"> question</w:t>
            </w:r>
            <w:r w:rsidR="000350EC">
              <w:t>:</w:t>
            </w:r>
            <w:r w:rsidR="000350EC" w:rsidRPr="005E0438">
              <w:t xml:space="preserve"> ‘</w:t>
            </w:r>
            <w:r w:rsidR="000350EC" w:rsidRPr="00F3005A">
              <w:rPr>
                <w:lang w:eastAsia="en-AU"/>
              </w:rPr>
              <w:t>Students to evaluate the impacts of climate change on dairy production</w:t>
            </w:r>
            <w:r w:rsidR="000350EC" w:rsidRPr="005E0438">
              <w:t>.</w:t>
            </w:r>
            <w:r w:rsidR="000350EC">
              <w:t>’</w:t>
            </w:r>
            <w:r w:rsidR="000350EC" w:rsidRPr="005E0438">
              <w:t xml:space="preserve"> </w:t>
            </w:r>
            <w:r w:rsidR="000350EC">
              <w:t xml:space="preserve">Use </w:t>
            </w:r>
            <w:r w:rsidR="00A34F7B">
              <w:t>‘</w:t>
            </w:r>
            <w:r w:rsidR="000350EC">
              <w:t xml:space="preserve">Activity 25 – </w:t>
            </w:r>
            <w:r w:rsidR="00A34F7B">
              <w:t xml:space="preserve">planning </w:t>
            </w:r>
            <w:r w:rsidR="000350EC">
              <w:t>and writing short answers</w:t>
            </w:r>
            <w:r w:rsidR="00A34F7B">
              <w:t>’ in the resource booklet</w:t>
            </w:r>
            <w:r w:rsidR="000350EC">
              <w:t xml:space="preserve"> to support this task. </w:t>
            </w:r>
          </w:p>
          <w:p w14:paraId="194B1F40" w14:textId="38D7FCE9" w:rsidR="00540127" w:rsidRDefault="00540127" w:rsidP="008B338A">
            <w:pPr>
              <w:cnfStyle w:val="000000100000" w:firstRow="0" w:lastRow="0" w:firstColumn="0" w:lastColumn="0" w:oddVBand="0" w:evenVBand="0" w:oddHBand="1" w:evenHBand="0" w:firstRowFirstColumn="0" w:firstRowLastColumn="0" w:lastRowFirstColumn="0" w:lastRowLastColumn="0"/>
              <w:rPr>
                <w:lang w:eastAsia="en-AU"/>
              </w:rPr>
            </w:pPr>
            <w:r w:rsidRPr="00242849">
              <w:rPr>
                <w:lang w:eastAsia="en-AU"/>
              </w:rPr>
              <w:t xml:space="preserve">Conduct a </w:t>
            </w:r>
            <w:hyperlink r:id="rId101" w:tgtFrame="_blank" w:history="1">
              <w:r w:rsidRPr="00242849">
                <w:rPr>
                  <w:color w:val="2F5496"/>
                  <w:u w:val="single"/>
                  <w:lang w:eastAsia="en-AU"/>
                </w:rPr>
                <w:t>jigsaw activity</w:t>
              </w:r>
            </w:hyperlink>
            <w:r w:rsidRPr="00242849">
              <w:rPr>
                <w:lang w:eastAsia="en-AU"/>
              </w:rPr>
              <w:t xml:space="preserve"> about the water resources and their availability for dairy farming. </w:t>
            </w:r>
            <w:r w:rsidR="00B93B88" w:rsidRPr="00B93B88">
              <w:rPr>
                <w:lang w:eastAsia="en-AU"/>
              </w:rPr>
              <w:t>Provide guided practice, offering support as students work through examples.</w:t>
            </w:r>
            <w:r w:rsidR="00B93B88">
              <w:rPr>
                <w:lang w:eastAsia="en-AU"/>
              </w:rPr>
              <w:t xml:space="preserve"> </w:t>
            </w:r>
            <w:r w:rsidRPr="00242849">
              <w:rPr>
                <w:lang w:eastAsia="en-AU"/>
              </w:rPr>
              <w:t xml:space="preserve">Students explain the irrigation practices and their impact on dairy production. Websites to support research include </w:t>
            </w:r>
            <w:hyperlink r:id="rId102" w:history="1">
              <w:r w:rsidR="00DF7D2A">
                <w:rPr>
                  <w:rStyle w:val="Hyperlink"/>
                </w:rPr>
                <w:t xml:space="preserve">Australian Bureau of Meteorology </w:t>
              </w:r>
              <w:r w:rsidR="005E1042">
                <w:rPr>
                  <w:rStyle w:val="Hyperlink"/>
                </w:rPr>
                <w:t>W</w:t>
              </w:r>
              <w:r w:rsidR="00DF7D2A">
                <w:rPr>
                  <w:rStyle w:val="Hyperlink"/>
                </w:rPr>
                <w:t xml:space="preserve">ater </w:t>
              </w:r>
              <w:r w:rsidR="005E1042">
                <w:rPr>
                  <w:rStyle w:val="Hyperlink"/>
                </w:rPr>
                <w:t>D</w:t>
              </w:r>
              <w:r w:rsidR="00DF7D2A">
                <w:rPr>
                  <w:rStyle w:val="Hyperlink"/>
                </w:rPr>
                <w:t xml:space="preserve">ata </w:t>
              </w:r>
              <w:r w:rsidR="005E1042">
                <w:rPr>
                  <w:rStyle w:val="Hyperlink"/>
                </w:rPr>
                <w:t>O</w:t>
              </w:r>
              <w:r w:rsidR="00DF7D2A">
                <w:rPr>
                  <w:rStyle w:val="Hyperlink"/>
                </w:rPr>
                <w:t>nline</w:t>
              </w:r>
            </w:hyperlink>
            <w:r w:rsidR="00DF7D2A">
              <w:t xml:space="preserve"> </w:t>
            </w:r>
            <w:r w:rsidRPr="00242849">
              <w:rPr>
                <w:lang w:eastAsia="en-AU"/>
              </w:rPr>
              <w:t xml:space="preserve">and </w:t>
            </w:r>
            <w:hyperlink r:id="rId103" w:history="1">
              <w:r w:rsidRPr="00333834">
                <w:rPr>
                  <w:rStyle w:val="Hyperlink"/>
                </w:rPr>
                <w:t>USGS Water Data for the Nation</w:t>
              </w:r>
            </w:hyperlink>
            <w:r w:rsidRPr="00242849">
              <w:rPr>
                <w:lang w:eastAsia="en-AU"/>
              </w:rPr>
              <w:t>.</w:t>
            </w:r>
          </w:p>
          <w:p w14:paraId="2FC5B1CA" w14:textId="05583639" w:rsidR="00F92AA9" w:rsidRPr="00B34EF0" w:rsidRDefault="005D347B" w:rsidP="00F92AA9">
            <w:pPr>
              <w:widowControl/>
              <w:mirrorIndents w:val="0"/>
              <w:cnfStyle w:val="000000100000" w:firstRow="0" w:lastRow="0" w:firstColumn="0" w:lastColumn="0" w:oddVBand="0" w:evenVBand="0" w:oddHBand="1" w:evenHBand="0" w:firstRowFirstColumn="0" w:firstRowLastColumn="0" w:lastRowFirstColumn="0" w:lastRowLastColumn="0"/>
            </w:pPr>
            <w:r>
              <w:t>Have students work i</w:t>
            </w:r>
            <w:r w:rsidR="00F92AA9" w:rsidRPr="00B34EF0">
              <w:t>n pairs</w:t>
            </w:r>
            <w:r w:rsidR="00F92AA9">
              <w:t xml:space="preserve"> and </w:t>
            </w:r>
            <w:r>
              <w:t>assign specific</w:t>
            </w:r>
            <w:r w:rsidR="00F92AA9">
              <w:t xml:space="preserve"> regions </w:t>
            </w:r>
            <w:r w:rsidR="00A32025">
              <w:t>where they need to</w:t>
            </w:r>
            <w:r w:rsidR="00F92AA9" w:rsidRPr="00B34EF0">
              <w:t xml:space="preserve"> outline the biophysical factors influencing dairy farming in </w:t>
            </w:r>
            <w:r w:rsidR="00A32025">
              <w:t>that</w:t>
            </w:r>
            <w:r w:rsidR="00F92AA9" w:rsidRPr="00B34EF0">
              <w:t xml:space="preserve"> region (</w:t>
            </w:r>
            <w:r w:rsidR="00A34F7B">
              <w:t>for example</w:t>
            </w:r>
            <w:r w:rsidR="00F92AA9" w:rsidRPr="00B34EF0">
              <w:t xml:space="preserve">, rainfall patterns, soil types, temperature ranges). </w:t>
            </w:r>
            <w:r w:rsidR="00377E9A">
              <w:t>Students are encouraged to use</w:t>
            </w:r>
            <w:r w:rsidR="00F92AA9" w:rsidRPr="00B34EF0">
              <w:t xml:space="preserve"> </w:t>
            </w:r>
            <w:hyperlink r:id="rId104" w:history="1">
              <w:r w:rsidR="00F92AA9" w:rsidRPr="00F9320D">
                <w:rPr>
                  <w:rStyle w:val="Hyperlink"/>
                </w:rPr>
                <w:t xml:space="preserve">Dairy Australia's </w:t>
              </w:r>
              <w:r w:rsidR="00F9320D">
                <w:rPr>
                  <w:rStyle w:val="Hyperlink"/>
                </w:rPr>
                <w:t>‘</w:t>
              </w:r>
              <w:r w:rsidR="00F92AA9" w:rsidRPr="00F9320D">
                <w:rPr>
                  <w:rStyle w:val="Hyperlink"/>
                </w:rPr>
                <w:t>Farm Management</w:t>
              </w:r>
              <w:r w:rsidR="00F9320D">
                <w:rPr>
                  <w:rStyle w:val="Hyperlink"/>
                </w:rPr>
                <w:t>’</w:t>
              </w:r>
              <w:r w:rsidR="00F92AA9" w:rsidRPr="00F9320D">
                <w:rPr>
                  <w:rStyle w:val="Hyperlink"/>
                </w:rPr>
                <w:t xml:space="preserve"> section</w:t>
              </w:r>
            </w:hyperlink>
            <w:r w:rsidR="00F92AA9" w:rsidRPr="00B34EF0">
              <w:t xml:space="preserve">, </w:t>
            </w:r>
            <w:hyperlink r:id="rId105">
              <w:r w:rsidR="00F9320D">
                <w:rPr>
                  <w:color w:val="2F5496" w:themeColor="accent1" w:themeShade="BF"/>
                  <w:u w:val="single"/>
                </w:rPr>
                <w:t>Gateway to dairy production and products | Food and Agriculture Organization (FAO) of the United Nations</w:t>
              </w:r>
            </w:hyperlink>
            <w:r w:rsidR="00114DCA">
              <w:rPr>
                <w:color w:val="2F5496" w:themeColor="accent1" w:themeShade="BF"/>
                <w:u w:val="single"/>
              </w:rPr>
              <w:t>,</w:t>
            </w:r>
            <w:r w:rsidR="00114DCA">
              <w:rPr>
                <w:u w:val="single"/>
              </w:rPr>
              <w:t xml:space="preserve"> </w:t>
            </w:r>
            <w:hyperlink r:id="rId106" w:history="1">
              <w:r w:rsidR="00114DCA" w:rsidRPr="00114DCA">
                <w:rPr>
                  <w:rStyle w:val="Hyperlink"/>
                </w:rPr>
                <w:t>Eurostat Agriculture</w:t>
              </w:r>
            </w:hyperlink>
            <w:r w:rsidR="00F92AA9" w:rsidRPr="00B34EF0">
              <w:t xml:space="preserve"> and </w:t>
            </w:r>
            <w:hyperlink r:id="rId107" w:history="1">
              <w:r w:rsidR="00F92AA9" w:rsidRPr="00D00938">
                <w:rPr>
                  <w:rStyle w:val="Hyperlink"/>
                </w:rPr>
                <w:t>Agriculture Victoria climate and weather</w:t>
              </w:r>
            </w:hyperlink>
            <w:r w:rsidR="00377E9A">
              <w:t xml:space="preserve"> to support their research.</w:t>
            </w:r>
            <w:r w:rsidR="00F92AA9" w:rsidRPr="00B34EF0">
              <w:t xml:space="preserve"> </w:t>
            </w:r>
            <w:r w:rsidR="00215007">
              <w:t xml:space="preserve">They can share their responses with the class or in </w:t>
            </w:r>
            <w:r w:rsidR="0049553B">
              <w:t xml:space="preserve">a shared </w:t>
            </w:r>
            <w:r w:rsidR="0049553B" w:rsidRPr="00A0453E">
              <w:t>space</w:t>
            </w:r>
            <w:r w:rsidR="000F7695">
              <w:t xml:space="preserve"> such as</w:t>
            </w:r>
            <w:r w:rsidR="00A0453E" w:rsidRPr="00A0453E">
              <w:t xml:space="preserve"> </w:t>
            </w:r>
            <w:hyperlink r:id="rId108">
              <w:r w:rsidR="00A0453E" w:rsidRPr="00A0453E">
                <w:rPr>
                  <w:rStyle w:val="Hyperlink"/>
                </w:rPr>
                <w:t>Canva</w:t>
              </w:r>
            </w:hyperlink>
            <w:r w:rsidR="0049553B" w:rsidRPr="00A0453E">
              <w:t>.</w:t>
            </w:r>
          </w:p>
          <w:p w14:paraId="4E424D33" w14:textId="713C770D" w:rsidR="00F92AA9" w:rsidRPr="0049553B" w:rsidRDefault="00F92AA9" w:rsidP="00F92AA9">
            <w:pPr>
              <w:widowControl/>
              <w:mirrorIndents w:val="0"/>
              <w:cnfStyle w:val="000000100000" w:firstRow="0" w:lastRow="0" w:firstColumn="0" w:lastColumn="0" w:oddVBand="0" w:evenVBand="0" w:oddHBand="1" w:evenHBand="0" w:firstRowFirstColumn="0" w:firstRowLastColumn="0" w:lastRowFirstColumn="0" w:lastRowLastColumn="0"/>
            </w:pPr>
            <w:r w:rsidRPr="0049553B">
              <w:lastRenderedPageBreak/>
              <w:t xml:space="preserve">In small groups, </w:t>
            </w:r>
            <w:r w:rsidR="00F51F3C">
              <w:t xml:space="preserve">students to </w:t>
            </w:r>
            <w:r w:rsidRPr="0049553B">
              <w:t>identify and analyse the relationship between climate zones and major dairy farming regions globally</w:t>
            </w:r>
            <w:r w:rsidR="000F3993">
              <w:t xml:space="preserve"> </w:t>
            </w:r>
            <w:r w:rsidR="00900E39">
              <w:t xml:space="preserve">using </w:t>
            </w:r>
            <w:hyperlink r:id="rId109" w:history="1">
              <w:proofErr w:type="spellStart"/>
              <w:r w:rsidR="000F3993">
                <w:rPr>
                  <w:rStyle w:val="Hyperlink"/>
                  <w:lang w:eastAsia="en-AU"/>
                </w:rPr>
                <w:t>Köppen</w:t>
              </w:r>
              <w:proofErr w:type="spellEnd"/>
              <w:r w:rsidR="000F3993">
                <w:rPr>
                  <w:rStyle w:val="Hyperlink"/>
                  <w:lang w:eastAsia="en-AU"/>
                </w:rPr>
                <w:t xml:space="preserve"> climate zones</w:t>
              </w:r>
              <w:r w:rsidR="000F3993" w:rsidRPr="00673D7B">
                <w:t>.</w:t>
              </w:r>
            </w:hyperlink>
            <w:r w:rsidRPr="0049553B">
              <w:t xml:space="preserve"> For example: </w:t>
            </w:r>
          </w:p>
          <w:p w14:paraId="60988DEB" w14:textId="66DE8DC0" w:rsidR="00F92AA9" w:rsidRPr="0049553B" w:rsidRDefault="00A61308" w:rsidP="005A0E68">
            <w:pPr>
              <w:pStyle w:val="ListBullet"/>
              <w:cnfStyle w:val="000000100000" w:firstRow="0" w:lastRow="0" w:firstColumn="0" w:lastColumn="0" w:oddVBand="0" w:evenVBand="0" w:oddHBand="1" w:evenHBand="0" w:firstRowFirstColumn="0" w:firstRowLastColumn="0" w:lastRowFirstColumn="0" w:lastRowLastColumn="0"/>
            </w:pPr>
            <w:r>
              <w:rPr>
                <w:rStyle w:val="Strong"/>
              </w:rPr>
              <w:t>T</w:t>
            </w:r>
            <w:r w:rsidR="00F92AA9" w:rsidRPr="00A61308">
              <w:rPr>
                <w:rStyle w:val="Strong"/>
              </w:rPr>
              <w:t>emperate climate zones</w:t>
            </w:r>
            <w:r w:rsidR="00415EFB" w:rsidRPr="00A61308">
              <w:rPr>
                <w:rStyle w:val="Strong"/>
              </w:rPr>
              <w:t xml:space="preserve"> – regions</w:t>
            </w:r>
            <w:r w:rsidR="00F92AA9" w:rsidRPr="00A61308">
              <w:t>: Europe (</w:t>
            </w:r>
            <w:r w:rsidR="00415EFB" w:rsidRPr="00A61308">
              <w:t>for example</w:t>
            </w:r>
            <w:r w:rsidR="00F92AA9" w:rsidRPr="00A61308">
              <w:t>, Netherlands, Denmark), North America (</w:t>
            </w:r>
            <w:r w:rsidR="00415EFB" w:rsidRPr="00A61308">
              <w:t>for example</w:t>
            </w:r>
            <w:r w:rsidR="00F92AA9" w:rsidRPr="00A61308">
              <w:t>,</w:t>
            </w:r>
            <w:r w:rsidR="00F92AA9" w:rsidRPr="0049553B">
              <w:t xml:space="preserve"> Midwest USA, Canada), New Zealand, and parts of Australia</w:t>
            </w:r>
          </w:p>
          <w:p w14:paraId="57895BE4" w14:textId="04DB0F0A" w:rsidR="00F92AA9" w:rsidRPr="0049553B" w:rsidRDefault="00A61308" w:rsidP="005A0E68">
            <w:pPr>
              <w:pStyle w:val="ListBullet"/>
              <w:cnfStyle w:val="000000100000" w:firstRow="0" w:lastRow="0" w:firstColumn="0" w:lastColumn="0" w:oddVBand="0" w:evenVBand="0" w:oddHBand="1" w:evenHBand="0" w:firstRowFirstColumn="0" w:firstRowLastColumn="0" w:lastRowFirstColumn="0" w:lastRowLastColumn="0"/>
            </w:pPr>
            <w:r>
              <w:rPr>
                <w:rStyle w:val="Strong"/>
              </w:rPr>
              <w:t>T</w:t>
            </w:r>
            <w:r w:rsidR="00F92AA9" w:rsidRPr="00A61308">
              <w:rPr>
                <w:rStyle w:val="Strong"/>
              </w:rPr>
              <w:t>ropical and subtropical climate zones</w:t>
            </w:r>
            <w:r w:rsidR="00415EFB" w:rsidRPr="00A61308">
              <w:rPr>
                <w:rStyle w:val="Strong"/>
              </w:rPr>
              <w:t xml:space="preserve"> – regions</w:t>
            </w:r>
            <w:r w:rsidR="00F92AA9" w:rsidRPr="0049553B">
              <w:t>: India, Brazil, parts of Southeast Asia and Africa</w:t>
            </w:r>
          </w:p>
          <w:p w14:paraId="4B972CC5" w14:textId="01C9086D" w:rsidR="00F92AA9" w:rsidRPr="0049553B" w:rsidRDefault="00F92AA9" w:rsidP="005A0E68">
            <w:pPr>
              <w:pStyle w:val="ListBullet"/>
              <w:cnfStyle w:val="000000100000" w:firstRow="0" w:lastRow="0" w:firstColumn="0" w:lastColumn="0" w:oddVBand="0" w:evenVBand="0" w:oddHBand="1" w:evenHBand="0" w:firstRowFirstColumn="0" w:firstRowLastColumn="0" w:lastRowFirstColumn="0" w:lastRowLastColumn="0"/>
            </w:pPr>
            <w:r w:rsidRPr="00A61308">
              <w:rPr>
                <w:rStyle w:val="Strong"/>
              </w:rPr>
              <w:t>Mediterranean climate zones</w:t>
            </w:r>
            <w:r w:rsidR="00A61308" w:rsidRPr="00A61308">
              <w:rPr>
                <w:rStyle w:val="Strong"/>
              </w:rPr>
              <w:t xml:space="preserve"> –</w:t>
            </w:r>
            <w:r w:rsidRPr="00A61308">
              <w:rPr>
                <w:rStyle w:val="Strong"/>
              </w:rPr>
              <w:t xml:space="preserve"> </w:t>
            </w:r>
            <w:r w:rsidR="00A61308" w:rsidRPr="00A61308">
              <w:rPr>
                <w:rStyle w:val="Strong"/>
              </w:rPr>
              <w:t>regions</w:t>
            </w:r>
            <w:r w:rsidRPr="0049553B">
              <w:t>: Southern Europe (</w:t>
            </w:r>
            <w:r w:rsidR="00A61308">
              <w:t>for example</w:t>
            </w:r>
            <w:r w:rsidRPr="0049553B">
              <w:t>, Spain, Italy), California (USA), parts of Australia.</w:t>
            </w:r>
          </w:p>
          <w:p w14:paraId="019D4D79" w14:textId="21A99552" w:rsidR="00F92AA9" w:rsidRDefault="00F92AA9" w:rsidP="00F92AA9">
            <w:pPr>
              <w:widowControl/>
              <w:mirrorIndents w:val="0"/>
              <w:cnfStyle w:val="000000100000" w:firstRow="0" w:lastRow="0" w:firstColumn="0" w:lastColumn="0" w:oddVBand="0" w:evenVBand="0" w:oddHBand="1" w:evenHBand="0" w:firstRowFirstColumn="0" w:firstRowLastColumn="0" w:lastRowFirstColumn="0" w:lastRowLastColumn="0"/>
            </w:pPr>
            <w:r w:rsidRPr="0049553B">
              <w:t xml:space="preserve">Links to support response include </w:t>
            </w:r>
            <w:bookmarkStart w:id="56" w:name="_Hlk178863113"/>
            <w:r w:rsidR="005A0E68">
              <w:fldChar w:fldCharType="begin"/>
            </w:r>
            <w:r w:rsidR="005A0E68">
              <w:instrText>HYPERLINK "https://www.fao.org/climate-change/en"</w:instrText>
            </w:r>
            <w:r w:rsidR="005A0E68">
              <w:fldChar w:fldCharType="separate"/>
            </w:r>
            <w:r w:rsidRPr="005A0E68">
              <w:rPr>
                <w:rStyle w:val="Hyperlink"/>
              </w:rPr>
              <w:t xml:space="preserve">FAO </w:t>
            </w:r>
            <w:r w:rsidR="00FD1C92">
              <w:rPr>
                <w:rStyle w:val="Hyperlink"/>
              </w:rPr>
              <w:t>–C</w:t>
            </w:r>
            <w:r w:rsidRPr="005A0E68">
              <w:rPr>
                <w:rStyle w:val="Hyperlink"/>
              </w:rPr>
              <w:t xml:space="preserve">limate </w:t>
            </w:r>
            <w:r w:rsidR="00FD1C92">
              <w:rPr>
                <w:rStyle w:val="Hyperlink"/>
              </w:rPr>
              <w:t>C</w:t>
            </w:r>
            <w:r w:rsidRPr="005A0E68">
              <w:rPr>
                <w:rStyle w:val="Hyperlink"/>
              </w:rPr>
              <w:t>hange</w:t>
            </w:r>
            <w:bookmarkEnd w:id="56"/>
            <w:r w:rsidR="005A0E68">
              <w:fldChar w:fldCharType="end"/>
            </w:r>
            <w:r w:rsidRPr="0049553B">
              <w:t xml:space="preserve"> and </w:t>
            </w:r>
            <w:bookmarkStart w:id="57" w:name="_Hlk178863129"/>
            <w:r w:rsidR="005A0E68">
              <w:fldChar w:fldCharType="begin"/>
            </w:r>
            <w:r w:rsidR="005A0E68">
              <w:instrText>HYPERLINK "https://www.google.com/search?q=dairy+australia+climate+and+carbon&amp;rlz=1C1GCEA_enAU1120AU1120&amp;oq=dairy+australia+climate+and+carbon&amp;gs_lcrp=EgZjaHJvbWUyBggAEEUYOTIICAEQABgWGB4yCAgCEAAYFhgeMg0IAxAAGIYDGIAEGIoFMg0IBBAAGIYDGIAEGIoFMgoIBRAAGIAEGKIEMgoIBhAAGIAEGKIEMgoIBxAAGIAEGKIE0gEJNjIyNGowajE1qAIIsAIB&amp;sourceid=chrome&amp;ie=UTF-8" \l ":~:text=Climate%20and%20carbon%20%2D%20Dairy%20Australia"</w:instrText>
            </w:r>
            <w:r w:rsidR="005A0E68">
              <w:fldChar w:fldCharType="separate"/>
            </w:r>
            <w:r w:rsidRPr="005A0E68">
              <w:rPr>
                <w:rStyle w:val="Hyperlink"/>
              </w:rPr>
              <w:t xml:space="preserve">Dairy Australia </w:t>
            </w:r>
            <w:r w:rsidR="00FD1C92">
              <w:rPr>
                <w:rStyle w:val="Hyperlink"/>
              </w:rPr>
              <w:t>–</w:t>
            </w:r>
            <w:r w:rsidR="00FD1C92" w:rsidRPr="005A0E68">
              <w:rPr>
                <w:rStyle w:val="Hyperlink"/>
              </w:rPr>
              <w:t xml:space="preserve"> </w:t>
            </w:r>
            <w:r w:rsidRPr="005A0E68">
              <w:rPr>
                <w:rStyle w:val="Hyperlink"/>
              </w:rPr>
              <w:t>Climate change and carbon</w:t>
            </w:r>
            <w:bookmarkEnd w:id="57"/>
            <w:r w:rsidR="005A0E68">
              <w:fldChar w:fldCharType="end"/>
            </w:r>
            <w:r w:rsidRPr="0049553B">
              <w:t>.</w:t>
            </w:r>
          </w:p>
          <w:p w14:paraId="2EBF324D" w14:textId="206DB30E" w:rsidR="00580B5D" w:rsidRDefault="00403DB2" w:rsidP="00F92AA9">
            <w:pPr>
              <w:widowControl/>
              <w:mirrorIndents w:val="0"/>
              <w:cnfStyle w:val="000000100000" w:firstRow="0" w:lastRow="0" w:firstColumn="0" w:lastColumn="0" w:oddVBand="0" w:evenVBand="0" w:oddHBand="1" w:evenHBand="0" w:firstRowFirstColumn="0" w:firstRowLastColumn="0" w:lastRowFirstColumn="0" w:lastRowLastColumn="0"/>
            </w:pPr>
            <w:r w:rsidRPr="005B7AC4">
              <w:rPr>
                <w:rStyle w:val="Strong"/>
              </w:rPr>
              <w:t>Optional fieldwork task</w:t>
            </w:r>
            <w:r w:rsidR="005B7AC4">
              <w:t>:</w:t>
            </w:r>
            <w:r>
              <w:t xml:space="preserve"> </w:t>
            </w:r>
            <w:r w:rsidR="00455C46">
              <w:t xml:space="preserve">teachers </w:t>
            </w:r>
            <w:r>
              <w:t xml:space="preserve">may elect for students to undertake fieldwork research in a local context. </w:t>
            </w:r>
            <w:r w:rsidR="00D17B6D">
              <w:t>‘</w:t>
            </w:r>
            <w:r>
              <w:t xml:space="preserve">Activity </w:t>
            </w:r>
            <w:r w:rsidR="000D51BA">
              <w:t>2</w:t>
            </w:r>
            <w:r w:rsidR="00265026">
              <w:t>4</w:t>
            </w:r>
            <w:r w:rsidR="0072642B">
              <w:t xml:space="preserve"> </w:t>
            </w:r>
            <w:r w:rsidR="00D17B6D">
              <w:t>– o</w:t>
            </w:r>
            <w:r w:rsidR="0072642B">
              <w:t>ptional fieldwork task</w:t>
            </w:r>
            <w:r w:rsidR="00322477">
              <w:t>’ in</w:t>
            </w:r>
            <w:r w:rsidR="00D17B6D" w:rsidRPr="00D17B6D">
              <w:t xml:space="preserve"> the resource booklet</w:t>
            </w:r>
            <w:r w:rsidR="0072642B">
              <w:t xml:space="preserve"> </w:t>
            </w:r>
            <w:r w:rsidR="000D51BA">
              <w:t>provides support.</w:t>
            </w:r>
          </w:p>
          <w:p w14:paraId="3C65922E" w14:textId="3EC34325" w:rsidR="008322C7" w:rsidRDefault="008322C7" w:rsidP="00F92AA9">
            <w:pPr>
              <w:widowControl/>
              <w:mirrorIndents w:val="0"/>
              <w:cnfStyle w:val="000000100000" w:firstRow="0" w:lastRow="0" w:firstColumn="0" w:lastColumn="0" w:oddVBand="0" w:evenVBand="0" w:oddHBand="1" w:evenHBand="0" w:firstRowFirstColumn="0" w:firstRowLastColumn="0" w:lastRowFirstColumn="0" w:lastRowLastColumn="0"/>
            </w:pPr>
            <w:r w:rsidRPr="008322C7">
              <w:t>Conclude with a summary to reinforce the main learning points.</w:t>
            </w:r>
          </w:p>
          <w:p w14:paraId="71FA9C69" w14:textId="77777777" w:rsidR="00540127" w:rsidRPr="005A0E68" w:rsidRDefault="00540127" w:rsidP="00540127">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5A0E68">
              <w:rPr>
                <w:rStyle w:val="Strong"/>
              </w:rPr>
              <w:lastRenderedPageBreak/>
              <w:t>Evidence of learning</w:t>
            </w:r>
          </w:p>
          <w:p w14:paraId="7B603466" w14:textId="4841CDFE" w:rsidR="00882F53" w:rsidRPr="0037203F" w:rsidRDefault="00882F53" w:rsidP="00473C77">
            <w:pPr>
              <w:pStyle w:val="FeatureBox2"/>
              <w:numPr>
                <w:ilvl w:val="0"/>
                <w:numId w:val="78"/>
              </w:numPr>
              <w:ind w:left="602" w:hanging="602"/>
              <w:cnfStyle w:val="000000100000" w:firstRow="0" w:lastRow="0" w:firstColumn="0" w:lastColumn="0" w:oddVBand="0" w:evenVBand="0" w:oddHBand="1" w:evenHBand="0" w:firstRowFirstColumn="0" w:firstRowLastColumn="0" w:lastRowFirstColumn="0" w:lastRowLastColumn="0"/>
              <w:rPr>
                <w:lang w:eastAsia="en-AU"/>
              </w:rPr>
            </w:pPr>
            <w:r w:rsidRPr="0037203F">
              <w:rPr>
                <w:lang w:eastAsia="en-AU"/>
              </w:rPr>
              <w:t xml:space="preserve">Students </w:t>
            </w:r>
            <w:r w:rsidR="005C2207">
              <w:rPr>
                <w:lang w:eastAsia="en-AU"/>
              </w:rPr>
              <w:t xml:space="preserve">can </w:t>
            </w:r>
            <w:r w:rsidRPr="0037203F">
              <w:rPr>
                <w:lang w:eastAsia="en-AU"/>
              </w:rPr>
              <w:t>identi</w:t>
            </w:r>
            <w:r w:rsidR="005C2207">
              <w:rPr>
                <w:lang w:eastAsia="en-AU"/>
              </w:rPr>
              <w:t>fy</w:t>
            </w:r>
            <w:r w:rsidRPr="0037203F">
              <w:rPr>
                <w:lang w:eastAsia="en-AU"/>
              </w:rPr>
              <w:t xml:space="preserve"> and explain how climate, soil, water availability and topography affect dairy farming. They demonstrate understanding through structured paragraphs</w:t>
            </w:r>
            <w:r w:rsidR="007B3C33">
              <w:rPr>
                <w:lang w:eastAsia="en-AU"/>
              </w:rPr>
              <w:t>,</w:t>
            </w:r>
            <w:r w:rsidRPr="0037203F">
              <w:rPr>
                <w:lang w:eastAsia="en-AU"/>
              </w:rPr>
              <w:t xml:space="preserve"> supported by specific examples and data.</w:t>
            </w:r>
            <w:r w:rsidR="007C032B">
              <w:rPr>
                <w:lang w:eastAsia="en-AU"/>
              </w:rPr>
              <w:t xml:space="preserve"> </w:t>
            </w:r>
            <w:r w:rsidRPr="0037203F">
              <w:rPr>
                <w:lang w:eastAsia="en-AU"/>
              </w:rPr>
              <w:t xml:space="preserve">Students </w:t>
            </w:r>
            <w:r w:rsidR="005C2207">
              <w:rPr>
                <w:lang w:eastAsia="en-AU"/>
              </w:rPr>
              <w:t xml:space="preserve">can </w:t>
            </w:r>
            <w:r w:rsidRPr="0037203F">
              <w:rPr>
                <w:lang w:eastAsia="en-AU"/>
              </w:rPr>
              <w:t>use maps that accurately depict biophysical factors.</w:t>
            </w:r>
          </w:p>
          <w:p w14:paraId="34C71B20" w14:textId="2CDF0F80" w:rsidR="00882F53" w:rsidRPr="00DD7373" w:rsidRDefault="00882F53" w:rsidP="00473C77">
            <w:pPr>
              <w:pStyle w:val="FeatureBox2"/>
              <w:numPr>
                <w:ilvl w:val="0"/>
                <w:numId w:val="78"/>
              </w:numPr>
              <w:ind w:left="602" w:hanging="602"/>
              <w:cnfStyle w:val="000000100000" w:firstRow="0" w:lastRow="0" w:firstColumn="0" w:lastColumn="0" w:oddVBand="0" w:evenVBand="0" w:oddHBand="1" w:evenHBand="0" w:firstRowFirstColumn="0" w:firstRowLastColumn="0" w:lastRowFirstColumn="0" w:lastRowLastColumn="0"/>
              <w:rPr>
                <w:lang w:eastAsia="en-AU"/>
              </w:rPr>
            </w:pPr>
            <w:r w:rsidRPr="00DD7373">
              <w:rPr>
                <w:lang w:eastAsia="en-AU"/>
              </w:rPr>
              <w:t xml:space="preserve">Students </w:t>
            </w:r>
            <w:r w:rsidR="00A06859">
              <w:rPr>
                <w:lang w:eastAsia="en-AU"/>
              </w:rPr>
              <w:t xml:space="preserve">can </w:t>
            </w:r>
            <w:r w:rsidRPr="00DD7373">
              <w:rPr>
                <w:lang w:eastAsia="en-AU"/>
              </w:rPr>
              <w:t>interpret maps to identified climate zones and correlate them with major dairy farming regions. They demonstrate th</w:t>
            </w:r>
            <w:r w:rsidR="00A06859">
              <w:rPr>
                <w:lang w:eastAsia="en-AU"/>
              </w:rPr>
              <w:t>eir understanding</w:t>
            </w:r>
            <w:r w:rsidRPr="00DD7373">
              <w:rPr>
                <w:lang w:eastAsia="en-AU"/>
              </w:rPr>
              <w:t xml:space="preserve"> by presenting maps and explain</w:t>
            </w:r>
            <w:r w:rsidR="00A06859">
              <w:rPr>
                <w:lang w:eastAsia="en-AU"/>
              </w:rPr>
              <w:t>ing</w:t>
            </w:r>
            <w:r w:rsidRPr="00DD7373">
              <w:rPr>
                <w:lang w:eastAsia="en-AU"/>
              </w:rPr>
              <w:t xml:space="preserve"> connections.</w:t>
            </w:r>
          </w:p>
          <w:p w14:paraId="1BDF38A3" w14:textId="5912C89E" w:rsidR="00540127" w:rsidRPr="007D1555" w:rsidRDefault="00540127" w:rsidP="00540127">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7D1555">
              <w:rPr>
                <w:rStyle w:val="Strong"/>
              </w:rPr>
              <w:t>Differentiation</w:t>
            </w:r>
            <w:r w:rsidR="007D1555">
              <w:rPr>
                <w:rStyle w:val="Strong"/>
              </w:rPr>
              <w:t xml:space="preserve"> </w:t>
            </w:r>
            <w:r w:rsidR="007D1555" w:rsidRPr="007D1555">
              <w:rPr>
                <w:rStyle w:val="Strong"/>
              </w:rPr>
              <w:t>and adjustments</w:t>
            </w:r>
          </w:p>
          <w:p w14:paraId="69CF7B62" w14:textId="369B1408" w:rsidR="00FF3A84" w:rsidRPr="00E00211" w:rsidRDefault="00FF3A84" w:rsidP="00473C77">
            <w:pPr>
              <w:pStyle w:val="FeatureBox3"/>
              <w:numPr>
                <w:ilvl w:val="0"/>
                <w:numId w:val="79"/>
              </w:numPr>
              <w:ind w:left="602" w:hanging="602"/>
              <w:cnfStyle w:val="000000100000" w:firstRow="0" w:lastRow="0" w:firstColumn="0" w:lastColumn="0" w:oddVBand="0" w:evenVBand="0" w:oddHBand="1" w:evenHBand="0" w:firstRowFirstColumn="0" w:firstRowLastColumn="0" w:lastRowFirstColumn="0" w:lastRowLastColumn="0"/>
            </w:pPr>
            <w:r w:rsidRPr="00E00211">
              <w:t xml:space="preserve">Provide a glossary with key terms such as </w:t>
            </w:r>
            <w:r w:rsidR="007B3C33">
              <w:t>‘</w:t>
            </w:r>
            <w:r w:rsidRPr="00E00211">
              <w:t>biophysical influences</w:t>
            </w:r>
            <w:r w:rsidR="007B3C33">
              <w:t>’</w:t>
            </w:r>
            <w:r w:rsidRPr="00E00211">
              <w:t xml:space="preserve">, </w:t>
            </w:r>
            <w:r w:rsidR="007B3C33">
              <w:t>‘</w:t>
            </w:r>
            <w:r w:rsidRPr="00E00211">
              <w:t>climate</w:t>
            </w:r>
            <w:r w:rsidR="007B3C33">
              <w:t>’</w:t>
            </w:r>
            <w:r w:rsidRPr="00E00211">
              <w:t xml:space="preserve">, </w:t>
            </w:r>
            <w:r w:rsidR="007B3C33">
              <w:t>‘</w:t>
            </w:r>
            <w:r w:rsidRPr="00E00211">
              <w:t>soil</w:t>
            </w:r>
            <w:r w:rsidR="007B3C33">
              <w:t>’</w:t>
            </w:r>
            <w:r w:rsidRPr="00E00211">
              <w:t xml:space="preserve">, </w:t>
            </w:r>
            <w:r w:rsidR="00E944A4">
              <w:t>‘</w:t>
            </w:r>
            <w:r w:rsidRPr="00E00211">
              <w:t>water availability</w:t>
            </w:r>
            <w:r w:rsidR="00E944A4">
              <w:t>’'</w:t>
            </w:r>
            <w:r w:rsidRPr="00E00211">
              <w:t xml:space="preserve"> and </w:t>
            </w:r>
            <w:r w:rsidR="00E944A4">
              <w:t>‘</w:t>
            </w:r>
            <w:r w:rsidRPr="00E00211">
              <w:t>topography. Use bilingual dictionaries for uncommon terms. Ensure all students understand both technical and culturally</w:t>
            </w:r>
            <w:r w:rsidR="00E944A4">
              <w:t>-</w:t>
            </w:r>
            <w:r w:rsidRPr="00E00211">
              <w:t>based terms.</w:t>
            </w:r>
          </w:p>
          <w:p w14:paraId="553A5BDF" w14:textId="77777777" w:rsidR="00EF6CA4" w:rsidRDefault="00FF3A84" w:rsidP="00473C77">
            <w:pPr>
              <w:pStyle w:val="FeatureBox3"/>
              <w:numPr>
                <w:ilvl w:val="0"/>
                <w:numId w:val="79"/>
              </w:numPr>
              <w:ind w:left="602" w:hanging="602"/>
              <w:cnfStyle w:val="000000100000" w:firstRow="0" w:lastRow="0" w:firstColumn="0" w:lastColumn="0" w:oddVBand="0" w:evenVBand="0" w:oddHBand="1" w:evenHBand="0" w:firstRowFirstColumn="0" w:firstRowLastColumn="0" w:lastRowFirstColumn="0" w:lastRowLastColumn="0"/>
            </w:pPr>
            <w:r w:rsidRPr="00E00211">
              <w:t>Teach the language explicitly with opportunities for guided practice</w:t>
            </w:r>
            <w:r w:rsidR="004E0843" w:rsidRPr="00E00211">
              <w:t xml:space="preserve"> and p</w:t>
            </w:r>
            <w:r w:rsidRPr="00E00211">
              <w:t>rovide visual aids and multimedia examples to illustrate biophysical influences</w:t>
            </w:r>
            <w:r w:rsidR="00E944A4">
              <w:t>.</w:t>
            </w:r>
            <w:r w:rsidR="004E0843" w:rsidRPr="00E00211">
              <w:t xml:space="preserve"> </w:t>
            </w:r>
            <w:r w:rsidR="00E944A4">
              <w:t>C</w:t>
            </w:r>
            <w:r w:rsidR="00E944A4" w:rsidRPr="00E00211">
              <w:t xml:space="preserve">heck </w:t>
            </w:r>
            <w:r w:rsidRPr="00E00211">
              <w:t>for understanding using verbal and non-verbal methods.</w:t>
            </w:r>
          </w:p>
          <w:p w14:paraId="0A20423C" w14:textId="074AA220" w:rsidR="00540127" w:rsidRPr="00EF6CA4" w:rsidRDefault="00FF3A84" w:rsidP="00473C77">
            <w:pPr>
              <w:pStyle w:val="FeatureBox3"/>
              <w:numPr>
                <w:ilvl w:val="0"/>
                <w:numId w:val="79"/>
              </w:numPr>
              <w:ind w:left="602" w:hanging="602"/>
              <w:cnfStyle w:val="000000100000" w:firstRow="0" w:lastRow="0" w:firstColumn="0" w:lastColumn="0" w:oddVBand="0" w:evenVBand="0" w:oddHBand="1" w:evenHBand="0" w:firstRowFirstColumn="0" w:firstRowLastColumn="0" w:lastRowFirstColumn="0" w:lastRowLastColumn="0"/>
            </w:pPr>
            <w:r w:rsidRPr="00E00211">
              <w:lastRenderedPageBreak/>
              <w:t>Explicitly demonstrate how to discuss biophysical influences using geographical tools</w:t>
            </w:r>
            <w:r w:rsidR="005B06F2" w:rsidRPr="00E00211">
              <w:t xml:space="preserve"> p</w:t>
            </w:r>
            <w:r w:rsidRPr="00E00211">
              <w:t>rovid</w:t>
            </w:r>
            <w:r w:rsidR="005B06F2" w:rsidRPr="00E00211">
              <w:t>ing</w:t>
            </w:r>
            <w:r w:rsidRPr="00E00211">
              <w:t xml:space="preserve"> opportunities </w:t>
            </w:r>
            <w:r w:rsidR="00EB1B63" w:rsidRPr="00E00211">
              <w:t xml:space="preserve">for students </w:t>
            </w:r>
            <w:r w:rsidRPr="00E00211">
              <w:t>to practice discussion skills before working in groups.</w:t>
            </w:r>
          </w:p>
        </w:tc>
        <w:tc>
          <w:tcPr>
            <w:tcW w:w="816" w:type="pct"/>
          </w:tcPr>
          <w:p w14:paraId="12999DCA" w14:textId="77777777" w:rsidR="00540127" w:rsidRPr="00242849" w:rsidRDefault="00540127" w:rsidP="00540127">
            <w:pPr>
              <w:cnfStyle w:val="000000100000" w:firstRow="0" w:lastRow="0" w:firstColumn="0" w:lastColumn="0" w:oddVBand="0" w:evenVBand="0" w:oddHBand="1" w:evenHBand="0" w:firstRowFirstColumn="0" w:firstRowLastColumn="0" w:lastRowFirstColumn="0" w:lastRowLastColumn="0"/>
              <w:rPr>
                <w:lang w:eastAsia="en-AU"/>
              </w:rPr>
            </w:pPr>
          </w:p>
        </w:tc>
      </w:tr>
      <w:tr w:rsidR="002D2E8B" w:rsidRPr="00242849" w14:paraId="49429660" w14:textId="77777777" w:rsidTr="00B42D0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3D06D2B8" w14:textId="58BAA45F" w:rsidR="002D2E8B" w:rsidRPr="00242849" w:rsidRDefault="002D2E8B" w:rsidP="002D2E8B">
            <w:pPr>
              <w:rPr>
                <w:lang w:eastAsia="en-AU"/>
              </w:rPr>
            </w:pPr>
            <w:r w:rsidRPr="00242849">
              <w:rPr>
                <w:lang w:eastAsia="en-AU"/>
              </w:rPr>
              <w:lastRenderedPageBreak/>
              <w:t>Outcomes</w:t>
            </w:r>
          </w:p>
          <w:p w14:paraId="006E5CF5" w14:textId="2C087361" w:rsidR="00930349" w:rsidRPr="00815200" w:rsidRDefault="00930349" w:rsidP="00930349">
            <w:pPr>
              <w:rPr>
                <w:rStyle w:val="Strong"/>
                <w:b/>
                <w:bCs w:val="0"/>
              </w:rPr>
            </w:pPr>
            <w:r w:rsidRPr="00815200">
              <w:rPr>
                <w:rStyle w:val="Strong"/>
                <w:b/>
                <w:bCs w:val="0"/>
              </w:rPr>
              <w:t xml:space="preserve">GE-12-02, </w:t>
            </w:r>
            <w:r w:rsidR="00986232" w:rsidRPr="00815200">
              <w:rPr>
                <w:rStyle w:val="Strong"/>
                <w:b/>
                <w:bCs w:val="0"/>
              </w:rPr>
              <w:t>G</w:t>
            </w:r>
            <w:r w:rsidRPr="00815200">
              <w:rPr>
                <w:rStyle w:val="Strong"/>
                <w:b/>
                <w:bCs w:val="0"/>
              </w:rPr>
              <w:t>E-12-07, GE-12-09</w:t>
            </w:r>
          </w:p>
          <w:p w14:paraId="1B3A5E20" w14:textId="0B40A6D5" w:rsidR="002D2E8B" w:rsidRPr="00242849" w:rsidRDefault="002D2E8B" w:rsidP="002D2E8B">
            <w:pPr>
              <w:rPr>
                <w:lang w:eastAsia="en-AU"/>
              </w:rPr>
            </w:pPr>
            <w:r w:rsidRPr="00242849">
              <w:rPr>
                <w:lang w:eastAsia="en-AU"/>
              </w:rPr>
              <w:t>Content</w:t>
            </w:r>
          </w:p>
          <w:p w14:paraId="2939C1E0" w14:textId="0F4B1BE3" w:rsidR="002D2E8B" w:rsidRPr="00815200" w:rsidRDefault="00114DCA" w:rsidP="00815200">
            <w:pPr>
              <w:pStyle w:val="ListBullet"/>
              <w:rPr>
                <w:b w:val="0"/>
                <w:bCs/>
                <w:lang w:eastAsia="en-AU"/>
              </w:rPr>
            </w:pPr>
            <w:r>
              <w:rPr>
                <w:b w:val="0"/>
                <w:bCs/>
                <w:lang w:eastAsia="en-AU"/>
              </w:rPr>
              <w:t>I</w:t>
            </w:r>
            <w:r w:rsidR="002D2E8B" w:rsidRPr="00815200">
              <w:rPr>
                <w:b w:val="0"/>
                <w:bCs/>
                <w:lang w:eastAsia="en-AU"/>
              </w:rPr>
              <w:t>nfluenc</w:t>
            </w:r>
            <w:r>
              <w:rPr>
                <w:b w:val="0"/>
                <w:bCs/>
                <w:lang w:eastAsia="en-AU"/>
              </w:rPr>
              <w:t>es on</w:t>
            </w:r>
            <w:r w:rsidR="002D2E8B" w:rsidRPr="00815200">
              <w:rPr>
                <w:b w:val="0"/>
                <w:bCs/>
                <w:lang w:eastAsia="en-AU"/>
              </w:rPr>
              <w:t xml:space="preserve"> the global </w:t>
            </w:r>
            <w:r>
              <w:rPr>
                <w:b w:val="0"/>
                <w:bCs/>
                <w:lang w:eastAsia="en-AU"/>
              </w:rPr>
              <w:t>economic</w:t>
            </w:r>
            <w:r w:rsidR="002D2E8B" w:rsidRPr="00815200">
              <w:rPr>
                <w:b w:val="0"/>
                <w:bCs/>
                <w:lang w:eastAsia="en-AU"/>
              </w:rPr>
              <w:t xml:space="preserve"> industry</w:t>
            </w:r>
            <w:r>
              <w:rPr>
                <w:b w:val="0"/>
                <w:bCs/>
                <w:lang w:eastAsia="en-AU"/>
              </w:rPr>
              <w:t xml:space="preserve"> including economic</w:t>
            </w:r>
          </w:p>
          <w:p w14:paraId="27CF7675" w14:textId="77777777" w:rsidR="002D2E8B" w:rsidRPr="00815200" w:rsidRDefault="002D2E8B" w:rsidP="00577637">
            <w:pPr>
              <w:pStyle w:val="FeatureBox3"/>
              <w:rPr>
                <w:rStyle w:val="Strong"/>
                <w:b/>
                <w:bCs w:val="0"/>
              </w:rPr>
            </w:pPr>
            <w:r w:rsidRPr="00815200">
              <w:rPr>
                <w:rStyle w:val="Strong"/>
                <w:b/>
                <w:bCs w:val="0"/>
              </w:rPr>
              <w:t>Geographical inquiry skills/ tools</w:t>
            </w:r>
          </w:p>
          <w:p w14:paraId="55ED27B4" w14:textId="77777777" w:rsidR="002D2E8B" w:rsidRPr="00577637" w:rsidRDefault="002D2E8B" w:rsidP="00815200">
            <w:pPr>
              <w:pStyle w:val="FeatureBox3"/>
              <w:numPr>
                <w:ilvl w:val="0"/>
                <w:numId w:val="51"/>
              </w:numPr>
              <w:ind w:left="599" w:hanging="599"/>
              <w:rPr>
                <w:b w:val="0"/>
                <w:bCs/>
                <w:lang w:eastAsia="en-AU"/>
              </w:rPr>
            </w:pPr>
            <w:r w:rsidRPr="00577637">
              <w:rPr>
                <w:b w:val="0"/>
                <w:bCs/>
                <w:lang w:eastAsia="en-AU"/>
              </w:rPr>
              <w:t>Concepts maps</w:t>
            </w:r>
          </w:p>
          <w:p w14:paraId="06190487" w14:textId="77777777" w:rsidR="002D2E8B" w:rsidRPr="00577637" w:rsidRDefault="002D2E8B" w:rsidP="00815200">
            <w:pPr>
              <w:pStyle w:val="FeatureBox3"/>
              <w:numPr>
                <w:ilvl w:val="0"/>
                <w:numId w:val="51"/>
              </w:numPr>
              <w:ind w:left="599" w:hanging="599"/>
              <w:rPr>
                <w:b w:val="0"/>
                <w:bCs/>
                <w:lang w:eastAsia="en-AU"/>
              </w:rPr>
            </w:pPr>
            <w:r w:rsidRPr="00577637">
              <w:rPr>
                <w:b w:val="0"/>
                <w:bCs/>
                <w:lang w:eastAsia="en-AU"/>
              </w:rPr>
              <w:t>Venn Diagrams</w:t>
            </w:r>
          </w:p>
          <w:p w14:paraId="08CF643F" w14:textId="77777777" w:rsidR="002D2E8B" w:rsidRPr="00577637" w:rsidRDefault="002D2E8B" w:rsidP="00815200">
            <w:pPr>
              <w:pStyle w:val="FeatureBox3"/>
              <w:numPr>
                <w:ilvl w:val="0"/>
                <w:numId w:val="51"/>
              </w:numPr>
              <w:ind w:left="599" w:hanging="599"/>
              <w:rPr>
                <w:b w:val="0"/>
                <w:bCs/>
                <w:lang w:eastAsia="en-AU"/>
              </w:rPr>
            </w:pPr>
            <w:r w:rsidRPr="00577637">
              <w:rPr>
                <w:b w:val="0"/>
                <w:bCs/>
                <w:lang w:eastAsia="en-AU"/>
              </w:rPr>
              <w:lastRenderedPageBreak/>
              <w:t>Surveys</w:t>
            </w:r>
          </w:p>
          <w:p w14:paraId="17457704" w14:textId="77777777" w:rsidR="002D2E8B" w:rsidRPr="00577637" w:rsidRDefault="002D2E8B" w:rsidP="00815200">
            <w:pPr>
              <w:pStyle w:val="FeatureBox3"/>
              <w:numPr>
                <w:ilvl w:val="0"/>
                <w:numId w:val="51"/>
              </w:numPr>
              <w:ind w:left="599" w:hanging="599"/>
              <w:rPr>
                <w:b w:val="0"/>
                <w:bCs/>
                <w:lang w:eastAsia="en-AU"/>
              </w:rPr>
            </w:pPr>
            <w:r w:rsidRPr="00577637">
              <w:rPr>
                <w:b w:val="0"/>
                <w:bCs/>
                <w:lang w:eastAsia="en-AU"/>
              </w:rPr>
              <w:t>Data tables</w:t>
            </w:r>
          </w:p>
          <w:p w14:paraId="0D3B94B0" w14:textId="65D8ABE3" w:rsidR="002D2E8B" w:rsidRPr="00242849" w:rsidRDefault="002D2E8B" w:rsidP="00815200">
            <w:pPr>
              <w:pStyle w:val="FeatureBox3"/>
              <w:numPr>
                <w:ilvl w:val="0"/>
                <w:numId w:val="51"/>
              </w:numPr>
              <w:ind w:left="599" w:hanging="599"/>
              <w:rPr>
                <w:lang w:eastAsia="en-AU"/>
              </w:rPr>
            </w:pPr>
            <w:r w:rsidRPr="00577637">
              <w:rPr>
                <w:b w:val="0"/>
                <w:bCs/>
                <w:lang w:eastAsia="en-AU"/>
              </w:rPr>
              <w:t>Bar graphs and pie charts</w:t>
            </w:r>
          </w:p>
        </w:tc>
        <w:tc>
          <w:tcPr>
            <w:tcW w:w="3115" w:type="pct"/>
          </w:tcPr>
          <w:p w14:paraId="6C6D30D5" w14:textId="205E3738" w:rsidR="00C87DF1" w:rsidRDefault="002264D4" w:rsidP="00DD1325">
            <w:pPr>
              <w:cnfStyle w:val="000000010000" w:firstRow="0" w:lastRow="0" w:firstColumn="0" w:lastColumn="0" w:oddVBand="0" w:evenVBand="0" w:oddHBand="0" w:evenHBand="1" w:firstRowFirstColumn="0" w:firstRowLastColumn="0" w:lastRowFirstColumn="0" w:lastRowLastColumn="0"/>
            </w:pPr>
            <w:r w:rsidRPr="002264D4">
              <w:lastRenderedPageBreak/>
              <w:t>Begin by clearly explaining the learning objective.</w:t>
            </w:r>
            <w:r>
              <w:t xml:space="preserve"> </w:t>
            </w:r>
            <w:r w:rsidR="00A0453E" w:rsidRPr="004201C2">
              <w:t xml:space="preserve">Teacher </w:t>
            </w:r>
            <w:r w:rsidR="004201C2" w:rsidRPr="004201C2">
              <w:t>give</w:t>
            </w:r>
            <w:r w:rsidR="00B561AF">
              <w:t>s</w:t>
            </w:r>
            <w:r w:rsidR="004201C2" w:rsidRPr="004201C2">
              <w:t xml:space="preserve"> overview of economic influences </w:t>
            </w:r>
            <w:r w:rsidR="0055757D" w:rsidRPr="004201C2">
              <w:t>affecting dairy farming, including production costs, subsidies, market demand and trade policies</w:t>
            </w:r>
            <w:r w:rsidR="00DD1325">
              <w:t xml:space="preserve"> using</w:t>
            </w:r>
            <w:r w:rsidR="00DE1C4C">
              <w:t xml:space="preserve"> </w:t>
            </w:r>
            <w:bookmarkStart w:id="58" w:name="_Hlk178864409"/>
            <w:r>
              <w:fldChar w:fldCharType="begin"/>
            </w:r>
            <w:r>
              <w:instrText>HYPERLINK "https://www.fao.org/dairy-production-products/socio-economics/economics/en" \h</w:instrText>
            </w:r>
            <w:r>
              <w:fldChar w:fldCharType="separate"/>
            </w:r>
            <w:r w:rsidR="00DE1C4C" w:rsidRPr="004201C2">
              <w:rPr>
                <w:rStyle w:val="Hyperlink"/>
              </w:rPr>
              <w:t>FAO</w:t>
            </w:r>
            <w:r w:rsidR="00AA6817">
              <w:rPr>
                <w:rStyle w:val="Hyperlink"/>
              </w:rPr>
              <w:t xml:space="preserve"> Socio-</w:t>
            </w:r>
            <w:r w:rsidR="00DE1C4C" w:rsidRPr="004201C2">
              <w:rPr>
                <w:rStyle w:val="Hyperlink"/>
              </w:rPr>
              <w:t>economics</w:t>
            </w:r>
            <w:r>
              <w:rPr>
                <w:rStyle w:val="Hyperlink"/>
              </w:rPr>
              <w:fldChar w:fldCharType="end"/>
            </w:r>
            <w:bookmarkEnd w:id="58"/>
            <w:r w:rsidR="00DE1C4C" w:rsidRPr="004201C2">
              <w:t xml:space="preserve">, </w:t>
            </w:r>
            <w:hyperlink r:id="rId110" w:history="1">
              <w:r w:rsidR="00DF0823">
                <w:rPr>
                  <w:rStyle w:val="Hyperlink"/>
                </w:rPr>
                <w:t>U.S. Dairy Industry's Economic Impact</w:t>
              </w:r>
            </w:hyperlink>
            <w:r w:rsidR="00DF0823">
              <w:t xml:space="preserve"> </w:t>
            </w:r>
            <w:r w:rsidR="00DE1C4C" w:rsidRPr="004201C2">
              <w:t xml:space="preserve">and </w:t>
            </w:r>
            <w:bookmarkStart w:id="59" w:name="_Hlk178864417"/>
            <w:r>
              <w:fldChar w:fldCharType="begin"/>
            </w:r>
            <w:r>
              <w:instrText>HYPERLINK "https://www.agriculture.gov.au/abares/research-topics/surveys/financial-performance-of-dairy-farms" \h</w:instrText>
            </w:r>
            <w:r>
              <w:fldChar w:fldCharType="separate"/>
            </w:r>
            <w:r w:rsidR="00DE1C4C" w:rsidRPr="004201C2">
              <w:rPr>
                <w:rStyle w:val="Hyperlink"/>
              </w:rPr>
              <w:t>Financial performance of dairy farms</w:t>
            </w:r>
            <w:r>
              <w:rPr>
                <w:rStyle w:val="Hyperlink"/>
              </w:rPr>
              <w:fldChar w:fldCharType="end"/>
            </w:r>
            <w:bookmarkEnd w:id="59"/>
            <w:r w:rsidR="00DE1C4C" w:rsidRPr="004201C2">
              <w:t>.</w:t>
            </w:r>
            <w:r w:rsidR="0055757D">
              <w:t xml:space="preserve"> </w:t>
            </w:r>
            <w:r w:rsidR="00697A4D" w:rsidRPr="00697A4D">
              <w:t>Break down complex concepts into smaller, manageable parts.</w:t>
            </w:r>
          </w:p>
          <w:p w14:paraId="2DB34336" w14:textId="11B534CC" w:rsidR="008C2E9C" w:rsidRDefault="00735657" w:rsidP="00815200">
            <w:pPr>
              <w:cnfStyle w:val="000000010000" w:firstRow="0" w:lastRow="0" w:firstColumn="0" w:lastColumn="0" w:oddVBand="0" w:evenVBand="0" w:oddHBand="0" w:evenHBand="1" w:firstRowFirstColumn="0" w:firstRowLastColumn="0" w:lastRowFirstColumn="0" w:lastRowLastColumn="0"/>
            </w:pPr>
            <w:r>
              <w:t>A</w:t>
            </w:r>
            <w:r w:rsidR="002D2E8B" w:rsidRPr="004201C2">
              <w:t xml:space="preserve">s a class, create a </w:t>
            </w:r>
            <w:hyperlink r:id="rId111">
              <w:r w:rsidR="002D2E8B" w:rsidRPr="004201C2">
                <w:rPr>
                  <w:rStyle w:val="Hyperlink"/>
                </w:rPr>
                <w:t>concept map</w:t>
              </w:r>
            </w:hyperlink>
            <w:r w:rsidR="002D2E8B" w:rsidRPr="004201C2">
              <w:t xml:space="preserve"> about the economic influences on dairy farming. </w:t>
            </w:r>
            <w:r w:rsidR="00417A51" w:rsidRPr="00417A51">
              <w:t>Use visual aids to reinforce key points during the explanation.</w:t>
            </w:r>
            <w:r w:rsidR="00417A51">
              <w:t xml:space="preserve"> </w:t>
            </w:r>
            <w:r w:rsidR="002D2E8B" w:rsidRPr="004201C2">
              <w:t xml:space="preserve">Students identify economic factors </w:t>
            </w:r>
            <w:r w:rsidR="00447823">
              <w:t>using</w:t>
            </w:r>
            <w:r w:rsidR="002D2E8B" w:rsidRPr="004201C2">
              <w:t xml:space="preserve"> online mind mapping tools</w:t>
            </w:r>
            <w:r w:rsidR="008C2E9C">
              <w:t>, such as</w:t>
            </w:r>
            <w:r w:rsidR="002D2E8B" w:rsidRPr="004201C2">
              <w:t xml:space="preserve"> </w:t>
            </w:r>
            <w:hyperlink r:id="rId112">
              <w:proofErr w:type="spellStart"/>
              <w:r w:rsidR="00895643" w:rsidRPr="004201C2">
                <w:rPr>
                  <w:rStyle w:val="Hyperlink"/>
                </w:rPr>
                <w:t>MindMeister</w:t>
              </w:r>
              <w:proofErr w:type="spellEnd"/>
            </w:hyperlink>
            <w:r w:rsidR="00895643" w:rsidRPr="00CF2136">
              <w:t xml:space="preserve"> and</w:t>
            </w:r>
            <w:r w:rsidR="00CF2136">
              <w:t xml:space="preserve"> </w:t>
            </w:r>
            <w:hyperlink r:id="rId113">
              <w:r w:rsidR="00895643" w:rsidRPr="004201C2">
                <w:rPr>
                  <w:rStyle w:val="Hyperlink"/>
                </w:rPr>
                <w:t>Canva</w:t>
              </w:r>
            </w:hyperlink>
            <w:r w:rsidR="008C2E9C">
              <w:t xml:space="preserve">, </w:t>
            </w:r>
            <w:r w:rsidR="002D2E8B" w:rsidRPr="004201C2">
              <w:t>to organise and visualise the economic influences on dairy farming.</w:t>
            </w:r>
          </w:p>
          <w:p w14:paraId="294BA846" w14:textId="39E62CC2" w:rsidR="00607006" w:rsidRDefault="001020A4" w:rsidP="00815200">
            <w:pPr>
              <w:cnfStyle w:val="000000010000" w:firstRow="0" w:lastRow="0" w:firstColumn="0" w:lastColumn="0" w:oddVBand="0" w:evenVBand="0" w:oddHBand="0" w:evenHBand="1" w:firstRowFirstColumn="0" w:firstRowLastColumn="0" w:lastRowFirstColumn="0" w:lastRowLastColumn="0"/>
            </w:pPr>
            <w:r>
              <w:t xml:space="preserve">Items to </w:t>
            </w:r>
            <w:r w:rsidR="0037777F">
              <w:t>consider</w:t>
            </w:r>
            <w:r w:rsidR="00F4779F">
              <w:t xml:space="preserve"> </w:t>
            </w:r>
            <w:r w:rsidR="00DD7615">
              <w:t>during the investigati</w:t>
            </w:r>
            <w:r w:rsidR="005A3731">
              <w:t>on</w:t>
            </w:r>
            <w:r w:rsidR="008C2E9C">
              <w:t>,</w:t>
            </w:r>
            <w:r w:rsidR="00DD7615">
              <w:t xml:space="preserve"> </w:t>
            </w:r>
            <w:r w:rsidR="00546D71">
              <w:t xml:space="preserve">with changes in global demand </w:t>
            </w:r>
            <w:r w:rsidR="002A3BDD">
              <w:t>include</w:t>
            </w:r>
            <w:r w:rsidR="0057779A">
              <w:t xml:space="preserve"> i</w:t>
            </w:r>
            <w:r w:rsidR="00856DDF" w:rsidRPr="00546D71">
              <w:t>ncrease in global population</w:t>
            </w:r>
            <w:r w:rsidR="0057779A">
              <w:t>, i</w:t>
            </w:r>
            <w:r w:rsidR="00856DDF" w:rsidRPr="00546D71">
              <w:t>ncreases in wealth</w:t>
            </w:r>
            <w:r w:rsidR="008C2E9C">
              <w:t xml:space="preserve"> </w:t>
            </w:r>
            <w:r w:rsidR="0037777F">
              <w:t>and c</w:t>
            </w:r>
            <w:r w:rsidR="00856DDF" w:rsidRPr="00546D71">
              <w:t>hanging dietary preferences</w:t>
            </w:r>
            <w:r w:rsidR="0037777F">
              <w:t xml:space="preserve">. </w:t>
            </w:r>
            <w:r w:rsidR="00F4779F">
              <w:t>For f</w:t>
            </w:r>
            <w:r w:rsidR="00856DDF">
              <w:rPr>
                <w:szCs w:val="22"/>
              </w:rPr>
              <w:t>actors influencing production costs</w:t>
            </w:r>
            <w:r w:rsidR="008C2E9C">
              <w:rPr>
                <w:szCs w:val="22"/>
              </w:rPr>
              <w:t>,</w:t>
            </w:r>
            <w:r w:rsidR="00856DDF">
              <w:rPr>
                <w:szCs w:val="22"/>
              </w:rPr>
              <w:t xml:space="preserve"> </w:t>
            </w:r>
            <w:r w:rsidR="00F4779F">
              <w:rPr>
                <w:szCs w:val="22"/>
              </w:rPr>
              <w:t>s</w:t>
            </w:r>
            <w:r w:rsidR="00F4779F">
              <w:t xml:space="preserve">tudents </w:t>
            </w:r>
            <w:r w:rsidR="00AB4113">
              <w:t>investigate</w:t>
            </w:r>
            <w:r w:rsidR="00F4779F">
              <w:t xml:space="preserve"> </w:t>
            </w:r>
            <w:r w:rsidR="00856DDF" w:rsidRPr="00546D71">
              <w:t>feed costs</w:t>
            </w:r>
            <w:r w:rsidR="00AE3CA6">
              <w:t xml:space="preserve">, </w:t>
            </w:r>
            <w:r w:rsidR="00856DDF" w:rsidRPr="00546D71">
              <w:t>labour costs</w:t>
            </w:r>
            <w:r w:rsidR="00AE3CA6">
              <w:t xml:space="preserve">, </w:t>
            </w:r>
            <w:r w:rsidR="00856DDF" w:rsidRPr="00546D71">
              <w:t>energy costs</w:t>
            </w:r>
            <w:r w:rsidR="00AE3CA6">
              <w:t xml:space="preserve">, </w:t>
            </w:r>
            <w:r w:rsidR="00856DDF" w:rsidRPr="00546D71">
              <w:t>sustainability costs such as reducing greenhouse gas emissions</w:t>
            </w:r>
            <w:r w:rsidR="00AE3CA6">
              <w:t xml:space="preserve">, </w:t>
            </w:r>
            <w:r w:rsidR="00AB20C0">
              <w:t>c</w:t>
            </w:r>
            <w:r w:rsidR="00856DDF" w:rsidRPr="00546D71">
              <w:t>urrency fluctuations</w:t>
            </w:r>
            <w:r w:rsidR="00AB20C0">
              <w:t xml:space="preserve"> and a</w:t>
            </w:r>
            <w:r w:rsidR="00856DDF" w:rsidRPr="00546D71">
              <w:t>ccess to markets</w:t>
            </w:r>
            <w:r w:rsidR="00AB20C0">
              <w:t>.</w:t>
            </w:r>
          </w:p>
          <w:p w14:paraId="4704665A" w14:textId="2C649242" w:rsidR="00F4779F" w:rsidRDefault="00D946BC" w:rsidP="00815200">
            <w:pPr>
              <w:cnfStyle w:val="000000010000" w:firstRow="0" w:lastRow="0" w:firstColumn="0" w:lastColumn="0" w:oddVBand="0" w:evenVBand="0" w:oddHBand="0" w:evenHBand="1" w:firstRowFirstColumn="0" w:firstRowLastColumn="0" w:lastRowFirstColumn="0" w:lastRowLastColumn="0"/>
            </w:pPr>
            <w:r>
              <w:lastRenderedPageBreak/>
              <w:t>Students p</w:t>
            </w:r>
            <w:r w:rsidR="00F4779F" w:rsidRPr="004201C2">
              <w:t>resent the mind maps to the class, explaining the interdependencies between different economic factors and their impact on dairy farming</w:t>
            </w:r>
            <w:r w:rsidR="00F4779F">
              <w:t xml:space="preserve">. </w:t>
            </w:r>
            <w:r w:rsidR="00705D2F" w:rsidRPr="00705D2F">
              <w:t>Give immediate feedback to correct errors and reinforce success.</w:t>
            </w:r>
          </w:p>
          <w:p w14:paraId="32E17333" w14:textId="22B5CBDC" w:rsidR="00F20AE4" w:rsidRPr="00AB20C0" w:rsidRDefault="00856DDF" w:rsidP="00AB20C0">
            <w:pPr>
              <w:cnfStyle w:val="000000010000" w:firstRow="0" w:lastRow="0" w:firstColumn="0" w:lastColumn="0" w:oddVBand="0" w:evenVBand="0" w:oddHBand="0" w:evenHBand="1" w:firstRowFirstColumn="0" w:firstRowLastColumn="0" w:lastRowFirstColumn="0" w:lastRowLastColumn="0"/>
            </w:pPr>
            <w:r w:rsidRPr="00AB20C0">
              <w:t xml:space="preserve">Students refer to the ‘cost of milk production’ map on page 9 of the </w:t>
            </w:r>
            <w:hyperlink r:id="rId114" w:anchor=":~:text=Dairy%20Australia%20supports%20farmers%20looking,greenhouse%20gas%20emissions%20(GHG)." w:tgtFrame="_blank" w:history="1">
              <w:r w:rsidR="003247EB">
                <w:rPr>
                  <w:rStyle w:val="Hyperlink"/>
                </w:rPr>
                <w:t>IFCN World Dairy Map (PDF 455 KB)</w:t>
              </w:r>
            </w:hyperlink>
            <w:r w:rsidRPr="00AB20C0">
              <w:t xml:space="preserve"> to describe how the cost of milk production varies around the world. Students </w:t>
            </w:r>
            <w:r w:rsidR="00C04AB0" w:rsidRPr="00AB20C0">
              <w:t>hypothesise</w:t>
            </w:r>
            <w:r w:rsidRPr="00AB20C0">
              <w:t xml:space="preserve"> and research possible reasons.</w:t>
            </w:r>
          </w:p>
          <w:p w14:paraId="13B53948" w14:textId="697C669A" w:rsidR="00CD235C" w:rsidRDefault="00556134" w:rsidP="002D2E8B">
            <w:pPr>
              <w:cnfStyle w:val="000000010000" w:firstRow="0" w:lastRow="0" w:firstColumn="0" w:lastColumn="0" w:oddVBand="0" w:evenVBand="0" w:oddHBand="0" w:evenHBand="1" w:firstRowFirstColumn="0" w:firstRowLastColumn="0" w:lastRowFirstColumn="0" w:lastRowLastColumn="0"/>
            </w:pPr>
            <w:r w:rsidRPr="005674F8">
              <w:t>Us</w:t>
            </w:r>
            <w:r>
              <w:t>ing</w:t>
            </w:r>
            <w:r w:rsidRPr="005674F8">
              <w:t xml:space="preserve"> </w:t>
            </w:r>
            <w:r w:rsidR="002D2E8B" w:rsidRPr="005674F8">
              <w:t xml:space="preserve">a </w:t>
            </w:r>
            <w:bookmarkStart w:id="60" w:name="_Hlk178864984"/>
            <w:r w:rsidR="00815200">
              <w:fldChar w:fldCharType="begin"/>
            </w:r>
            <w:r w:rsidR="00815200">
              <w:instrText>HYPERLINK "https://app.education.nsw.gov.au/digital-learning-selector/LearningActivity/Card/662"</w:instrText>
            </w:r>
            <w:r w:rsidR="00815200">
              <w:fldChar w:fldCharType="separate"/>
            </w:r>
            <w:r w:rsidR="002D2E8B" w:rsidRPr="00815200">
              <w:rPr>
                <w:rStyle w:val="Hyperlink"/>
              </w:rPr>
              <w:t>predicting and inferring</w:t>
            </w:r>
            <w:r w:rsidR="00815200">
              <w:fldChar w:fldCharType="end"/>
            </w:r>
            <w:bookmarkEnd w:id="60"/>
            <w:r w:rsidR="002D2E8B" w:rsidRPr="005674F8">
              <w:t xml:space="preserve"> scaffold</w:t>
            </w:r>
            <w:r w:rsidR="0037548D">
              <w:t xml:space="preserve">, students </w:t>
            </w:r>
            <w:r w:rsidR="00DE09E0">
              <w:t xml:space="preserve">identify </w:t>
            </w:r>
            <w:r w:rsidR="002D2E8B" w:rsidRPr="005674F8">
              <w:t>economic factors influenc</w:t>
            </w:r>
            <w:r w:rsidR="00DE09E0">
              <w:t>ing</w:t>
            </w:r>
            <w:r w:rsidR="002D2E8B" w:rsidRPr="005674F8">
              <w:t xml:space="preserve"> the spatial distribution and scale of dairy farming globally. Students briefly explain </w:t>
            </w:r>
            <w:r w:rsidR="004E134F">
              <w:t xml:space="preserve">each </w:t>
            </w:r>
            <w:r w:rsidR="002D2E8B" w:rsidRPr="005674F8">
              <w:t>economic factor influencing dairy farming, such as market access, transportation costs and proximity to urban centres.</w:t>
            </w:r>
          </w:p>
          <w:p w14:paraId="74177C15" w14:textId="4E4FF414" w:rsidR="00AD72B3" w:rsidRDefault="00DE09E0" w:rsidP="002D2E8B">
            <w:pPr>
              <w:cnfStyle w:val="000000010000" w:firstRow="0" w:lastRow="0" w:firstColumn="0" w:lastColumn="0" w:oddVBand="0" w:evenVBand="0" w:oddHBand="0" w:evenHBand="1" w:firstRowFirstColumn="0" w:firstRowLastColumn="0" w:lastRowFirstColumn="0" w:lastRowLastColumn="0"/>
            </w:pPr>
            <w:r>
              <w:t>Students c</w:t>
            </w:r>
            <w:r w:rsidR="002D2E8B" w:rsidRPr="005674F8">
              <w:t xml:space="preserve">reate a choropleth map to show variations in milk production and economic viability. </w:t>
            </w:r>
            <w:r w:rsidR="00946C49">
              <w:t>Teachers and students can r</w:t>
            </w:r>
            <w:r w:rsidR="002D2E8B" w:rsidRPr="005674F8">
              <w:t xml:space="preserve">efer to </w:t>
            </w:r>
            <w:bookmarkStart w:id="61" w:name="_Hlk178865002"/>
            <w:r>
              <w:fldChar w:fldCharType="begin"/>
            </w:r>
            <w:r w:rsidR="00CD235C">
              <w:instrText xml:space="preserve">HYPERLINK "https://www.youtube.com/watch?v=2nAjuFVuhqE" \h </w:instrText>
            </w:r>
            <w:r>
              <w:fldChar w:fldCharType="separate"/>
            </w:r>
            <w:r w:rsidR="00CD235C">
              <w:rPr>
                <w:rStyle w:val="Hyperlink"/>
              </w:rPr>
              <w:t xml:space="preserve">How to make a Choropleth Map using </w:t>
            </w:r>
            <w:proofErr w:type="spellStart"/>
            <w:r w:rsidR="00CD235C">
              <w:rPr>
                <w:rStyle w:val="Hyperlink"/>
              </w:rPr>
              <w:t>Datawrapper</w:t>
            </w:r>
            <w:proofErr w:type="spellEnd"/>
            <w:r w:rsidR="00CD235C">
              <w:rPr>
                <w:rStyle w:val="Hyperlink"/>
              </w:rPr>
              <w:t xml:space="preserve"> (9:31)</w:t>
            </w:r>
            <w:r>
              <w:rPr>
                <w:rStyle w:val="Hyperlink"/>
              </w:rPr>
              <w:fldChar w:fldCharType="end"/>
            </w:r>
            <w:bookmarkEnd w:id="61"/>
            <w:r w:rsidR="002D2E8B" w:rsidRPr="005674F8">
              <w:t>.</w:t>
            </w:r>
          </w:p>
          <w:p w14:paraId="7FC57786" w14:textId="051AE6DE" w:rsidR="002D2E8B" w:rsidRPr="006162FB" w:rsidRDefault="00946C49" w:rsidP="002D2E8B">
            <w:pPr>
              <w:cnfStyle w:val="000000010000" w:firstRow="0" w:lastRow="0" w:firstColumn="0" w:lastColumn="0" w:oddVBand="0" w:evenVBand="0" w:oddHBand="0" w:evenHBand="1" w:firstRowFirstColumn="0" w:firstRowLastColumn="0" w:lastRowFirstColumn="0" w:lastRowLastColumn="0"/>
            </w:pPr>
            <w:r>
              <w:t>Students c</w:t>
            </w:r>
            <w:r w:rsidR="002D2E8B" w:rsidRPr="005674F8">
              <w:t xml:space="preserve">ollect data on milk production levels and economic viability in various regions. This </w:t>
            </w:r>
            <w:r>
              <w:t>may</w:t>
            </w:r>
            <w:r w:rsidR="002D2E8B" w:rsidRPr="005674F8">
              <w:t xml:space="preserve"> be represented as quantities of milk produced per area and corresponding economic indicators like income from dairy farming. Assign a colour gradient to represent variations in milk production and economic viability. For instance, darker shades could represent higher production or greater economic viability, while lighter shades indicate </w:t>
            </w:r>
            <w:r w:rsidR="002D2E8B" w:rsidRPr="005674F8">
              <w:lastRenderedPageBreak/>
              <w:t>lower levels. Ensure that the map legend is clear and descriptive.</w:t>
            </w:r>
            <w:r w:rsidR="00620786">
              <w:t xml:space="preserve"> </w:t>
            </w:r>
            <w:r w:rsidR="00620786" w:rsidRPr="00620786">
              <w:t xml:space="preserve">Circulate the room to monitor progress and </w:t>
            </w:r>
            <w:proofErr w:type="gramStart"/>
            <w:r w:rsidR="00620786" w:rsidRPr="00620786">
              <w:t>provide assistance</w:t>
            </w:r>
            <w:proofErr w:type="gramEnd"/>
            <w:r w:rsidR="00620786" w:rsidRPr="00620786">
              <w:t>.</w:t>
            </w:r>
          </w:p>
          <w:p w14:paraId="4127B8D5" w14:textId="313CAB77" w:rsidR="002D2E8B" w:rsidRPr="009076B2" w:rsidRDefault="002D2E8B" w:rsidP="002D2E8B">
            <w:pPr>
              <w:cnfStyle w:val="000000010000" w:firstRow="0" w:lastRow="0" w:firstColumn="0" w:lastColumn="0" w:oddVBand="0" w:evenVBand="0" w:oddHBand="0" w:evenHBand="1" w:firstRowFirstColumn="0" w:firstRowLastColumn="0" w:lastRowFirstColumn="0" w:lastRowLastColumn="0"/>
            </w:pPr>
            <w:r w:rsidRPr="009076B2">
              <w:t xml:space="preserve">Using a </w:t>
            </w:r>
            <w:hyperlink r:id="rId115" w:history="1">
              <w:r w:rsidR="00D152F5">
                <w:rPr>
                  <w:rStyle w:val="Hyperlink"/>
                </w:rPr>
                <w:t>Venn diagram</w:t>
              </w:r>
            </w:hyperlink>
            <w:r w:rsidR="00D152F5">
              <w:t xml:space="preserve"> </w:t>
            </w:r>
            <w:r w:rsidRPr="009076B2">
              <w:t xml:space="preserve">compare economic influences on dairy farming in different countries. Gather global data on dairy farming production, costs, subsidies and market prices from reputable sources. Provided are links from </w:t>
            </w:r>
            <w:hyperlink r:id="rId116" w:history="1">
              <w:r w:rsidR="00DF0823">
                <w:rPr>
                  <w:rStyle w:val="Hyperlink"/>
                </w:rPr>
                <w:t>FAO Dairy Data</w:t>
              </w:r>
            </w:hyperlink>
            <w:r w:rsidR="00DF0823">
              <w:t xml:space="preserve"> </w:t>
            </w:r>
            <w:r w:rsidRPr="009076B2">
              <w:t xml:space="preserve">and </w:t>
            </w:r>
            <w:hyperlink r:id="rId117">
              <w:r w:rsidRPr="009076B2">
                <w:rPr>
                  <w:rStyle w:val="Hyperlink"/>
                </w:rPr>
                <w:t>World Bank Data</w:t>
              </w:r>
            </w:hyperlink>
            <w:r w:rsidRPr="009076B2">
              <w:t>. Use satellite images to observe and compare farm sizes and infrastructure.</w:t>
            </w:r>
            <w:r w:rsidR="00620786">
              <w:t xml:space="preserve"> </w:t>
            </w:r>
            <w:r w:rsidR="003D22BB" w:rsidRPr="003D22BB">
              <w:t>Check for understanding by asking targeted questions.</w:t>
            </w:r>
          </w:p>
          <w:p w14:paraId="6519826F" w14:textId="6D58675F" w:rsidR="002D2E8B" w:rsidRPr="009A4378" w:rsidRDefault="002D2E8B" w:rsidP="002D2E8B">
            <w:pPr>
              <w:cnfStyle w:val="000000010000" w:firstRow="0" w:lastRow="0" w:firstColumn="0" w:lastColumn="0" w:oddVBand="0" w:evenVBand="0" w:oddHBand="0" w:evenHBand="1" w:firstRowFirstColumn="0" w:firstRowLastColumn="0" w:lastRowFirstColumn="0" w:lastRowLastColumn="0"/>
            </w:pPr>
            <w:r w:rsidRPr="009A4378">
              <w:t>In small groups, analyse economic data on dairy farming, including production costs, revenue and global trade and discuss the trends. Websites to support research include</w:t>
            </w:r>
            <w:r w:rsidR="008E628B">
              <w:t>:</w:t>
            </w:r>
            <w:r w:rsidRPr="009A4378">
              <w:t xml:space="preserve"> </w:t>
            </w:r>
            <w:bookmarkStart w:id="62" w:name="_Hlk178865699"/>
            <w:r>
              <w:fldChar w:fldCharType="begin"/>
            </w:r>
            <w:r>
              <w:instrText>HYPERLINK "https://www.oecd-ilibrary.org/sites/19428846-en/1/3/7/index.html?itemId=/content/publication/19428846-en&amp;_csp_=78a77099f3b0c6eae1de8bfe93d3b09e&amp;itemIGO=oecd&amp;itemContentType=book" \l ":~:text=World%20milk%20production%20(roughly%2081,most%20other%20main%20agricultural%20commodities)." \h</w:instrText>
            </w:r>
            <w:r>
              <w:fldChar w:fldCharType="separate"/>
            </w:r>
            <w:r w:rsidRPr="009A4378">
              <w:rPr>
                <w:rStyle w:val="Hyperlink"/>
              </w:rPr>
              <w:t>OECD</w:t>
            </w:r>
            <w:r w:rsidR="00E21466" w:rsidRPr="00E21466">
              <w:rPr>
                <w:rStyle w:val="Hyperlink"/>
              </w:rPr>
              <w:t>-FAO Agricultural Outlook 2021-2030</w:t>
            </w:r>
            <w:r w:rsidRPr="009A4378">
              <w:rPr>
                <w:rStyle w:val="Hyperlink"/>
              </w:rPr>
              <w:t xml:space="preserve"> Dairy </w:t>
            </w:r>
            <w:r w:rsidR="00E20DCE" w:rsidRPr="00E20DCE">
              <w:rPr>
                <w:rStyle w:val="Hyperlink"/>
              </w:rPr>
              <w:t>and dairy products</w:t>
            </w:r>
            <w:r w:rsidRPr="00E20DCE">
              <w:t>,</w:t>
            </w:r>
            <w:r>
              <w:rPr>
                <w:rStyle w:val="Hyperlink"/>
              </w:rPr>
              <w:fldChar w:fldCharType="end"/>
            </w:r>
            <w:r w:rsidRPr="009A4378">
              <w:t xml:space="preserve"> </w:t>
            </w:r>
            <w:hyperlink r:id="rId118">
              <w:r w:rsidRPr="009A4378">
                <w:rPr>
                  <w:rStyle w:val="Hyperlink"/>
                </w:rPr>
                <w:t>OECDFAO Agricultural Outlook 2018</w:t>
              </w:r>
              <w:r w:rsidR="00E21466">
                <w:rPr>
                  <w:rStyle w:val="Hyperlink"/>
                </w:rPr>
                <w:t>–</w:t>
              </w:r>
              <w:r w:rsidRPr="009A4378">
                <w:rPr>
                  <w:rStyle w:val="Hyperlink"/>
                </w:rPr>
                <w:t>2027: DAIRY</w:t>
              </w:r>
            </w:hyperlink>
            <w:r w:rsidRPr="009A4378">
              <w:t xml:space="preserve"> and </w:t>
            </w:r>
            <w:hyperlink r:id="rId119">
              <w:r w:rsidRPr="009A4378">
                <w:rPr>
                  <w:rStyle w:val="Hyperlink"/>
                </w:rPr>
                <w:t>USDA Economic Research Service</w:t>
              </w:r>
            </w:hyperlink>
            <w:r w:rsidRPr="009A4378">
              <w:t>.</w:t>
            </w:r>
          </w:p>
          <w:p w14:paraId="5022F248" w14:textId="022DA089" w:rsidR="008322C7" w:rsidRDefault="00D82EEA" w:rsidP="002D2E8B">
            <w:pPr>
              <w:cnfStyle w:val="000000010000" w:firstRow="0" w:lastRow="0" w:firstColumn="0" w:lastColumn="0" w:oddVBand="0" w:evenVBand="0" w:oddHBand="0" w:evenHBand="1" w:firstRowFirstColumn="0" w:firstRowLastColumn="0" w:lastRowFirstColumn="0" w:lastRowLastColumn="0"/>
            </w:pPr>
            <w:r>
              <w:t>Teacher select</w:t>
            </w:r>
            <w:r w:rsidR="00B561AF">
              <w:t>s the</w:t>
            </w:r>
            <w:r w:rsidR="00D32C12">
              <w:t xml:space="preserve"> most relevant</w:t>
            </w:r>
            <w:r w:rsidR="002D2E8B">
              <w:t xml:space="preserve"> </w:t>
            </w:r>
            <w:r w:rsidR="002D2E8B" w:rsidRPr="00D82EEA">
              <w:t xml:space="preserve">case studies </w:t>
            </w:r>
            <w:r w:rsidR="00D32C12">
              <w:t>and as a class</w:t>
            </w:r>
            <w:r w:rsidR="00E20DCE">
              <w:t>,</w:t>
            </w:r>
            <w:r w:rsidR="00D32C12">
              <w:t xml:space="preserve"> review</w:t>
            </w:r>
            <w:r w:rsidR="002D2E8B" w:rsidRPr="00D82EEA">
              <w:t xml:space="preserve"> how biophysical disasters like droughts, floods and disease outbreaks impact the economics of dairy farming. </w:t>
            </w:r>
            <w:r w:rsidR="0073001E">
              <w:t>Sources to support this work include:</w:t>
            </w:r>
            <w:r w:rsidR="002D2E8B" w:rsidRPr="00D82EEA">
              <w:t xml:space="preserve"> </w:t>
            </w:r>
            <w:hyperlink r:id="rId120">
              <w:r w:rsidR="002D2E8B" w:rsidRPr="00D82EEA">
                <w:rPr>
                  <w:rStyle w:val="Hyperlink"/>
                </w:rPr>
                <w:t>Sustainable Agriculture</w:t>
              </w:r>
            </w:hyperlink>
            <w:r w:rsidR="006337E2">
              <w:rPr>
                <w:rStyle w:val="Hyperlink"/>
              </w:rPr>
              <w:t>,</w:t>
            </w:r>
            <w:r w:rsidR="002D2E8B" w:rsidRPr="00D82EEA">
              <w:t xml:space="preserve"> </w:t>
            </w:r>
            <w:hyperlink r:id="rId121">
              <w:r w:rsidR="002D2E8B" w:rsidRPr="00D82EEA">
                <w:rPr>
                  <w:rStyle w:val="Hyperlink"/>
                </w:rPr>
                <w:t xml:space="preserve">World Bank </w:t>
              </w:r>
              <w:r w:rsidR="0000495B">
                <w:rPr>
                  <w:rStyle w:val="Hyperlink"/>
                </w:rPr>
                <w:t>–</w:t>
              </w:r>
              <w:r w:rsidR="0000495B" w:rsidRPr="00D82EEA">
                <w:rPr>
                  <w:rStyle w:val="Hyperlink"/>
                </w:rPr>
                <w:t xml:space="preserve"> </w:t>
              </w:r>
              <w:r w:rsidR="002D2E8B" w:rsidRPr="00D82EEA">
                <w:rPr>
                  <w:rStyle w:val="Hyperlink"/>
                </w:rPr>
                <w:t>Climate Change Knowledge Portal</w:t>
              </w:r>
            </w:hyperlink>
            <w:r w:rsidR="006337E2">
              <w:rPr>
                <w:rStyle w:val="Hyperlink"/>
              </w:rPr>
              <w:t>,</w:t>
            </w:r>
            <w:r w:rsidR="00F53409">
              <w:t xml:space="preserve"> </w:t>
            </w:r>
            <w:hyperlink r:id="rId122" w:anchor=":~:text=High%20pathogenic%20avian%20influenza%20(HPAI)%20viruses%20can%20develop%20from%20certain,result%20in%20severe%20trade%20restrictions" w:history="1">
              <w:r w:rsidR="00F53409">
                <w:rPr>
                  <w:rStyle w:val="Hyperlink"/>
                </w:rPr>
                <w:t>Avian influenza</w:t>
              </w:r>
            </w:hyperlink>
            <w:r w:rsidR="0000495B">
              <w:t xml:space="preserve">, </w:t>
            </w:r>
            <w:hyperlink r:id="rId123" w:history="1">
              <w:r w:rsidR="00A65F36">
                <w:rPr>
                  <w:rStyle w:val="Hyperlink"/>
                </w:rPr>
                <w:t>Bird Flu</w:t>
              </w:r>
              <w:r w:rsidR="00496C8C" w:rsidRPr="00496C8C">
                <w:rPr>
                  <w:rStyle w:val="Hyperlink"/>
                </w:rPr>
                <w:t>, U.S. Cows, and Economic Consequences</w:t>
              </w:r>
            </w:hyperlink>
            <w:r w:rsidR="006337E2">
              <w:t xml:space="preserve"> and </w:t>
            </w:r>
            <w:hyperlink r:id="rId124" w:anchor=":~:text=The%20effect%20on%20pollination%20dependent,being%20available%20to%20pollinate%20crops" w:history="1">
              <w:proofErr w:type="spellStart"/>
              <w:r w:rsidR="006337E2">
                <w:rPr>
                  <w:rStyle w:val="Hyperlink"/>
                </w:rPr>
                <w:t>BeeAware</w:t>
              </w:r>
              <w:proofErr w:type="spellEnd"/>
              <w:r w:rsidR="006337E2">
                <w:rPr>
                  <w:rStyle w:val="Hyperlink"/>
                </w:rPr>
                <w:t xml:space="preserve"> </w:t>
              </w:r>
              <w:r w:rsidR="00933698">
                <w:rPr>
                  <w:rStyle w:val="Hyperlink"/>
                </w:rPr>
                <w:t>–E</w:t>
              </w:r>
              <w:r w:rsidR="006337E2">
                <w:rPr>
                  <w:rStyle w:val="Hyperlink"/>
                </w:rPr>
                <w:t>ffect of Varroa on plant industr</w:t>
              </w:r>
              <w:r w:rsidR="00933698">
                <w:rPr>
                  <w:rStyle w:val="Hyperlink"/>
                </w:rPr>
                <w:t>ies</w:t>
              </w:r>
            </w:hyperlink>
            <w:bookmarkEnd w:id="62"/>
            <w:r w:rsidR="00E00211" w:rsidRPr="00E00211">
              <w:t>.</w:t>
            </w:r>
          </w:p>
          <w:p w14:paraId="1EADBFAE" w14:textId="0A96A41F" w:rsidR="002D2E8B" w:rsidRPr="00D82EEA" w:rsidRDefault="008322C7" w:rsidP="002D2E8B">
            <w:pPr>
              <w:cnfStyle w:val="000000010000" w:firstRow="0" w:lastRow="0" w:firstColumn="0" w:lastColumn="0" w:oddVBand="0" w:evenVBand="0" w:oddHBand="0" w:evenHBand="1" w:firstRowFirstColumn="0" w:firstRowLastColumn="0" w:lastRowFirstColumn="0" w:lastRowLastColumn="0"/>
            </w:pPr>
            <w:r w:rsidRPr="008322C7">
              <w:t>Conclude with a summary to reinforce the main learning points.</w:t>
            </w:r>
          </w:p>
          <w:p w14:paraId="519E81D3" w14:textId="6A43CA1F" w:rsidR="002D2E8B" w:rsidRPr="007D1555" w:rsidRDefault="002D2E8B" w:rsidP="00EF6CA4">
            <w:pPr>
              <w:pStyle w:val="FeatureBox2"/>
              <w:cnfStyle w:val="000000010000" w:firstRow="0" w:lastRow="0" w:firstColumn="0" w:lastColumn="0" w:oddVBand="0" w:evenVBand="0" w:oddHBand="0" w:evenHBand="1" w:firstRowFirstColumn="0" w:firstRowLastColumn="0" w:lastRowFirstColumn="0" w:lastRowLastColumn="0"/>
              <w:rPr>
                <w:rStyle w:val="Strong"/>
              </w:rPr>
            </w:pPr>
            <w:r w:rsidRPr="007D1555">
              <w:rPr>
                <w:rStyle w:val="Strong"/>
              </w:rPr>
              <w:lastRenderedPageBreak/>
              <w:t>Evidence of learning</w:t>
            </w:r>
          </w:p>
          <w:p w14:paraId="66A1C317" w14:textId="231B0156" w:rsidR="003A33C6" w:rsidRDefault="002D2E8B" w:rsidP="00473C77">
            <w:pPr>
              <w:pStyle w:val="FeatureBox2"/>
              <w:numPr>
                <w:ilvl w:val="0"/>
                <w:numId w:val="80"/>
              </w:numPr>
              <w:ind w:left="602" w:hanging="602"/>
              <w:cnfStyle w:val="000000010000" w:firstRow="0" w:lastRow="0" w:firstColumn="0" w:lastColumn="0" w:oddVBand="0" w:evenVBand="0" w:oddHBand="0" w:evenHBand="1" w:firstRowFirstColumn="0" w:firstRowLastColumn="0" w:lastRowFirstColumn="0" w:lastRowLastColumn="0"/>
            </w:pPr>
            <w:r w:rsidRPr="00D33CC3">
              <w:t xml:space="preserve">Students </w:t>
            </w:r>
            <w:r w:rsidR="0004194A">
              <w:t xml:space="preserve">can </w:t>
            </w:r>
            <w:r w:rsidRPr="00D33CC3">
              <w:t>identif</w:t>
            </w:r>
            <w:r w:rsidR="0004194A">
              <w:t>y</w:t>
            </w:r>
            <w:r w:rsidRPr="00D33CC3">
              <w:t xml:space="preserve"> economic factors affecting dairy farming, including production costs, subsidies, market demand and trade policies</w:t>
            </w:r>
            <w:r w:rsidR="00A5463C">
              <w:t>.</w:t>
            </w:r>
          </w:p>
          <w:p w14:paraId="6FD45F31" w14:textId="7427718F" w:rsidR="002D2E8B" w:rsidRPr="00D33CC3" w:rsidRDefault="00BC77AA" w:rsidP="00473C77">
            <w:pPr>
              <w:pStyle w:val="FeatureBox2"/>
              <w:numPr>
                <w:ilvl w:val="0"/>
                <w:numId w:val="80"/>
              </w:numPr>
              <w:ind w:left="602" w:hanging="602"/>
              <w:cnfStyle w:val="000000010000" w:firstRow="0" w:lastRow="0" w:firstColumn="0" w:lastColumn="0" w:oddVBand="0" w:evenVBand="0" w:oddHBand="0" w:evenHBand="1" w:firstRowFirstColumn="0" w:firstRowLastColumn="0" w:lastRowFirstColumn="0" w:lastRowLastColumn="0"/>
            </w:pPr>
            <w:r>
              <w:t>Students</w:t>
            </w:r>
            <w:r w:rsidR="003A33C6">
              <w:t xml:space="preserve"> can </w:t>
            </w:r>
            <w:r w:rsidR="002D2E8B" w:rsidRPr="00D33CC3">
              <w:t xml:space="preserve">use online mind mapping tools like </w:t>
            </w:r>
            <w:hyperlink r:id="rId125" w:history="1">
              <w:r w:rsidR="001F7074">
                <w:rPr>
                  <w:rStyle w:val="Hyperlink"/>
                </w:rPr>
                <w:t>MindMeister</w:t>
              </w:r>
            </w:hyperlink>
            <w:r w:rsidR="002D2E8B" w:rsidRPr="00D33CC3">
              <w:t xml:space="preserve"> and Canva to organise and visualise the economic influences on dairy farming</w:t>
            </w:r>
            <w:r w:rsidR="000B6770">
              <w:t>,</w:t>
            </w:r>
            <w:r w:rsidR="00AA0D33" w:rsidRPr="00D73C1D">
              <w:t xml:space="preserve"> utilising Venn diagrams</w:t>
            </w:r>
            <w:r w:rsidR="00AA0D33">
              <w:t xml:space="preserve"> and</w:t>
            </w:r>
            <w:r w:rsidR="00E31217">
              <w:t xml:space="preserve"> </w:t>
            </w:r>
            <w:r w:rsidR="00AA0D33" w:rsidRPr="00D73C1D">
              <w:t>satellite images to observe and compare farm sizes interpreting visual data</w:t>
            </w:r>
            <w:r w:rsidR="002D2E8B" w:rsidRPr="00D73C1D">
              <w:t>.</w:t>
            </w:r>
          </w:p>
          <w:p w14:paraId="2A183152" w14:textId="77777777" w:rsidR="004A0F38" w:rsidRDefault="002D2E8B" w:rsidP="00473C77">
            <w:pPr>
              <w:pStyle w:val="FeatureBox2"/>
              <w:numPr>
                <w:ilvl w:val="0"/>
                <w:numId w:val="80"/>
              </w:numPr>
              <w:ind w:left="602" w:hanging="602"/>
              <w:cnfStyle w:val="000000010000" w:firstRow="0" w:lastRow="0" w:firstColumn="0" w:lastColumn="0" w:oddVBand="0" w:evenVBand="0" w:oddHBand="0" w:evenHBand="1" w:firstRowFirstColumn="0" w:firstRowLastColumn="0" w:lastRowFirstColumn="0" w:lastRowLastColumn="0"/>
            </w:pPr>
            <w:r w:rsidRPr="00930A32">
              <w:t>Students briefly explain economic factors influencing dairy farming, such as market access, transportation costs and proximity to urban centres.</w:t>
            </w:r>
            <w:r w:rsidR="00930A32" w:rsidRPr="00930A32">
              <w:t xml:space="preserve"> </w:t>
            </w:r>
          </w:p>
          <w:p w14:paraId="6CBF056D" w14:textId="24905A16" w:rsidR="002D2E8B" w:rsidRPr="00930A32" w:rsidRDefault="004A0F38" w:rsidP="00473C77">
            <w:pPr>
              <w:pStyle w:val="FeatureBox2"/>
              <w:numPr>
                <w:ilvl w:val="0"/>
                <w:numId w:val="80"/>
              </w:numPr>
              <w:ind w:left="602" w:hanging="602"/>
              <w:cnfStyle w:val="000000010000" w:firstRow="0" w:lastRow="0" w:firstColumn="0" w:lastColumn="0" w:oddVBand="0" w:evenVBand="0" w:oddHBand="0" w:evenHBand="1" w:firstRowFirstColumn="0" w:firstRowLastColumn="0" w:lastRowFirstColumn="0" w:lastRowLastColumn="0"/>
            </w:pPr>
            <w:r>
              <w:t>Students c</w:t>
            </w:r>
            <w:r w:rsidR="00930A32" w:rsidRPr="00930A32">
              <w:t>reate</w:t>
            </w:r>
            <w:r w:rsidR="002D2E8B" w:rsidRPr="00930A32">
              <w:t xml:space="preserve"> choropleth maps to show variations in milk production and economic viability.</w:t>
            </w:r>
          </w:p>
          <w:p w14:paraId="7C68E2AB" w14:textId="334F615D" w:rsidR="00530276" w:rsidRDefault="002D2E8B" w:rsidP="00473C77">
            <w:pPr>
              <w:pStyle w:val="FeatureBox2"/>
              <w:numPr>
                <w:ilvl w:val="0"/>
                <w:numId w:val="80"/>
              </w:numPr>
              <w:ind w:left="602" w:hanging="602"/>
              <w:cnfStyle w:val="000000010000" w:firstRow="0" w:lastRow="0" w:firstColumn="0" w:lastColumn="0" w:oddVBand="0" w:evenVBand="0" w:oddHBand="0" w:evenHBand="1" w:firstRowFirstColumn="0" w:firstRowLastColumn="0" w:lastRowFirstColumn="0" w:lastRowLastColumn="0"/>
            </w:pPr>
            <w:r w:rsidRPr="00930A32">
              <w:t xml:space="preserve">Students </w:t>
            </w:r>
            <w:r w:rsidR="00BC77AA">
              <w:t xml:space="preserve">may use </w:t>
            </w:r>
            <w:r w:rsidRPr="00930A32">
              <w:t xml:space="preserve">double bubble maps to discuss how proximity to markets (urban areas) and transportation infrastructure impacts dairy farming locations, demonstrating their ability to </w:t>
            </w:r>
            <w:bookmarkStart w:id="63" w:name="_Int_RqcV9BBz"/>
            <w:proofErr w:type="gramStart"/>
            <w:r w:rsidRPr="00930A32">
              <w:t>compare and contrast</w:t>
            </w:r>
            <w:bookmarkEnd w:id="63"/>
            <w:proofErr w:type="gramEnd"/>
            <w:r w:rsidRPr="00930A32">
              <w:t xml:space="preserve"> different factors.</w:t>
            </w:r>
          </w:p>
          <w:p w14:paraId="3719133B" w14:textId="0C46BB5B" w:rsidR="002D2E8B" w:rsidRPr="007803F7" w:rsidRDefault="002D2E8B" w:rsidP="00473C77">
            <w:pPr>
              <w:pStyle w:val="FeatureBox2"/>
              <w:numPr>
                <w:ilvl w:val="0"/>
                <w:numId w:val="80"/>
              </w:numPr>
              <w:ind w:left="602" w:hanging="602"/>
              <w:cnfStyle w:val="000000010000" w:firstRow="0" w:lastRow="0" w:firstColumn="0" w:lastColumn="0" w:oddVBand="0" w:evenVBand="0" w:oddHBand="0" w:evenHBand="1" w:firstRowFirstColumn="0" w:firstRowLastColumn="0" w:lastRowFirstColumn="0" w:lastRowLastColumn="0"/>
            </w:pPr>
            <w:r w:rsidRPr="007803F7">
              <w:t xml:space="preserve">Students </w:t>
            </w:r>
            <w:r w:rsidR="00BC77AA">
              <w:t xml:space="preserve">can </w:t>
            </w:r>
            <w:r w:rsidRPr="007803F7">
              <w:t>compile data into tables and create graphs and charts to visualise economic factors</w:t>
            </w:r>
            <w:r w:rsidR="000B6770">
              <w:t>,</w:t>
            </w:r>
            <w:r w:rsidRPr="007803F7">
              <w:t xml:space="preserve"> analys</w:t>
            </w:r>
            <w:r w:rsidR="000967BD" w:rsidRPr="007803F7">
              <w:t>ing</w:t>
            </w:r>
            <w:r w:rsidRPr="007803F7">
              <w:t xml:space="preserve"> economic data on dairy farming, including production </w:t>
            </w:r>
            <w:r w:rsidRPr="007803F7">
              <w:lastRenderedPageBreak/>
              <w:t>costs, revenue and global trade</w:t>
            </w:r>
            <w:r w:rsidR="00B21CC4" w:rsidRPr="007803F7">
              <w:t xml:space="preserve"> </w:t>
            </w:r>
            <w:r w:rsidR="007803F7" w:rsidRPr="007803F7">
              <w:t>understanding economic trends</w:t>
            </w:r>
            <w:r w:rsidRPr="007803F7">
              <w:t>.</w:t>
            </w:r>
          </w:p>
          <w:p w14:paraId="1BE19385" w14:textId="3115CFDA" w:rsidR="002D2E8B" w:rsidRPr="0082306E" w:rsidRDefault="002D2E8B" w:rsidP="00473C77">
            <w:pPr>
              <w:pStyle w:val="FeatureBox2"/>
              <w:numPr>
                <w:ilvl w:val="0"/>
                <w:numId w:val="80"/>
              </w:numPr>
              <w:ind w:left="602" w:hanging="602"/>
              <w:cnfStyle w:val="000000010000" w:firstRow="0" w:lastRow="0" w:firstColumn="0" w:lastColumn="0" w:oddVBand="0" w:evenVBand="0" w:oddHBand="0" w:evenHBand="1" w:firstRowFirstColumn="0" w:firstRowLastColumn="0" w:lastRowFirstColumn="0" w:lastRowLastColumn="0"/>
            </w:pPr>
            <w:r w:rsidRPr="0082306E">
              <w:t xml:space="preserve">Students </w:t>
            </w:r>
            <w:r w:rsidR="00BC77AA">
              <w:t xml:space="preserve">can </w:t>
            </w:r>
            <w:r w:rsidRPr="0082306E">
              <w:t>research and present case studies on how biophysical factors like droughts, floods and disease outbreaks impact the economics of dairy farming.</w:t>
            </w:r>
          </w:p>
          <w:p w14:paraId="0A7A626B" w14:textId="77777777" w:rsidR="002D2E8B" w:rsidRPr="00EF6CA4" w:rsidRDefault="002D2E8B" w:rsidP="002D2E8B">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EF6CA4">
              <w:rPr>
                <w:rStyle w:val="Strong"/>
              </w:rPr>
              <w:t>Differentiation and adjustments</w:t>
            </w:r>
          </w:p>
          <w:p w14:paraId="15BA996F" w14:textId="2D2934F9" w:rsidR="002D2E8B" w:rsidRPr="00EF6CA4" w:rsidRDefault="002D2E8B" w:rsidP="00473C77">
            <w:pPr>
              <w:pStyle w:val="FeatureBox3"/>
              <w:numPr>
                <w:ilvl w:val="0"/>
                <w:numId w:val="81"/>
              </w:numPr>
              <w:ind w:left="602" w:hanging="602"/>
              <w:cnfStyle w:val="000000010000" w:firstRow="0" w:lastRow="0" w:firstColumn="0" w:lastColumn="0" w:oddVBand="0" w:evenVBand="0" w:oddHBand="0" w:evenHBand="1" w:firstRowFirstColumn="0" w:firstRowLastColumn="0" w:lastRowFirstColumn="0" w:lastRowLastColumn="0"/>
            </w:pPr>
            <w:r w:rsidRPr="00EF6CA4">
              <w:t xml:space="preserve">Before engaging with these activities, provide students with a glossary of key terms such as </w:t>
            </w:r>
            <w:r w:rsidR="009F0900" w:rsidRPr="00EF6CA4">
              <w:t>‘</w:t>
            </w:r>
            <w:r w:rsidRPr="00EF6CA4">
              <w:t>subsidies</w:t>
            </w:r>
            <w:r w:rsidR="009F0900" w:rsidRPr="00EF6CA4">
              <w:t>’</w:t>
            </w:r>
            <w:r w:rsidRPr="00EF6CA4">
              <w:t xml:space="preserve">, </w:t>
            </w:r>
            <w:r w:rsidR="009F0900" w:rsidRPr="00EF6CA4">
              <w:t>‘</w:t>
            </w:r>
            <w:r w:rsidRPr="00EF6CA4">
              <w:t>market demand</w:t>
            </w:r>
            <w:r w:rsidR="009F0900" w:rsidRPr="00EF6CA4">
              <w:t>’</w:t>
            </w:r>
            <w:r w:rsidRPr="00EF6CA4">
              <w:t xml:space="preserve">, </w:t>
            </w:r>
            <w:r w:rsidR="009F0900" w:rsidRPr="00EF6CA4">
              <w:t>‘</w:t>
            </w:r>
            <w:r w:rsidRPr="00EF6CA4">
              <w:t>trade policies</w:t>
            </w:r>
            <w:r w:rsidR="009F0900" w:rsidRPr="00EF6CA4">
              <w:t>’</w:t>
            </w:r>
            <w:r w:rsidRPr="00EF6CA4">
              <w:t xml:space="preserve">, </w:t>
            </w:r>
            <w:r w:rsidR="009F0900" w:rsidRPr="00EF6CA4">
              <w:t>‘</w:t>
            </w:r>
            <w:r w:rsidRPr="00EF6CA4">
              <w:t>choropleth map</w:t>
            </w:r>
            <w:r w:rsidR="009F0900" w:rsidRPr="00EF6CA4">
              <w:t>’</w:t>
            </w:r>
            <w:r w:rsidRPr="00EF6CA4">
              <w:t xml:space="preserve"> and </w:t>
            </w:r>
            <w:r w:rsidR="009F0900" w:rsidRPr="00EF6CA4">
              <w:t>‘</w:t>
            </w:r>
            <w:r w:rsidRPr="00EF6CA4">
              <w:t>biophysical factors</w:t>
            </w:r>
            <w:r w:rsidR="009F0900" w:rsidRPr="00EF6CA4">
              <w:t>’</w:t>
            </w:r>
            <w:r w:rsidRPr="00EF6CA4">
              <w:t>.</w:t>
            </w:r>
            <w:r w:rsidR="000942C2" w:rsidRPr="00EF6CA4">
              <w:t xml:space="preserve"> </w:t>
            </w:r>
            <w:r w:rsidRPr="00EF6CA4">
              <w:t>Use bilingual dictionaries for uncommon terms and ensure students understand both technical and culturally</w:t>
            </w:r>
            <w:r w:rsidR="009F0900" w:rsidRPr="00EF6CA4">
              <w:t>-</w:t>
            </w:r>
            <w:r w:rsidRPr="00EF6CA4">
              <w:t>based vocabulary.</w:t>
            </w:r>
            <w:r w:rsidR="000942C2" w:rsidRPr="00EF6CA4">
              <w:t xml:space="preserve"> </w:t>
            </w:r>
            <w:r w:rsidRPr="00EF6CA4">
              <w:t>Explicitly teach the language required for each activity with opportunities for guided practice</w:t>
            </w:r>
            <w:r w:rsidR="0004513A" w:rsidRPr="00EF6CA4">
              <w:t>.</w:t>
            </w:r>
          </w:p>
          <w:p w14:paraId="3A48D63C" w14:textId="77D42B3C" w:rsidR="0004513A" w:rsidRDefault="002D2E8B" w:rsidP="00473C77">
            <w:pPr>
              <w:pStyle w:val="FeatureBox3"/>
              <w:numPr>
                <w:ilvl w:val="0"/>
                <w:numId w:val="81"/>
              </w:numPr>
              <w:ind w:left="602" w:hanging="602"/>
              <w:cnfStyle w:val="000000010000" w:firstRow="0" w:lastRow="0" w:firstColumn="0" w:lastColumn="0" w:oddVBand="0" w:evenVBand="0" w:oddHBand="0" w:evenHBand="1" w:firstRowFirstColumn="0" w:firstRowLastColumn="0" w:lastRowFirstColumn="0" w:lastRowLastColumn="0"/>
            </w:pPr>
            <w:r w:rsidRPr="00EF6CA4">
              <w:t>Provide step-by-step instruction</w:t>
            </w:r>
            <w:r w:rsidR="00204B3D" w:rsidRPr="00EF6CA4">
              <w:t>s</w:t>
            </w:r>
            <w:r w:rsidRPr="00EF6CA4">
              <w:t xml:space="preserve"> and a sample map </w:t>
            </w:r>
            <w:r w:rsidR="00891AA8" w:rsidRPr="00EF6CA4">
              <w:t xml:space="preserve">on </w:t>
            </w:r>
            <w:r w:rsidRPr="00EF6CA4">
              <w:t>creating choropleth maps. Allow students</w:t>
            </w:r>
            <w:r w:rsidRPr="00891AA8">
              <w:t xml:space="preserve"> to work in pairs or small groups to support each other.</w:t>
            </w:r>
            <w:r w:rsidR="003A5720" w:rsidRPr="00891AA8">
              <w:t xml:space="preserve"> </w:t>
            </w:r>
          </w:p>
          <w:p w14:paraId="4AE344FA" w14:textId="74BFF088" w:rsidR="002D2E8B" w:rsidRPr="00891AA8" w:rsidRDefault="002D2E8B" w:rsidP="00473C77">
            <w:pPr>
              <w:pStyle w:val="FeatureBox3"/>
              <w:numPr>
                <w:ilvl w:val="0"/>
                <w:numId w:val="81"/>
              </w:numPr>
              <w:ind w:left="602" w:hanging="602"/>
              <w:cnfStyle w:val="000000010000" w:firstRow="0" w:lastRow="0" w:firstColumn="0" w:lastColumn="0" w:oddVBand="0" w:evenVBand="0" w:oddHBand="0" w:evenHBand="1" w:firstRowFirstColumn="0" w:firstRowLastColumn="0" w:lastRowFirstColumn="0" w:lastRowLastColumn="0"/>
            </w:pPr>
            <w:r w:rsidRPr="00891AA8">
              <w:t xml:space="preserve">Provide a template for the </w:t>
            </w:r>
            <w:hyperlink r:id="rId126" w:history="1">
              <w:r w:rsidR="00D152F5">
                <w:rPr>
                  <w:rStyle w:val="Hyperlink"/>
                </w:rPr>
                <w:t>Venn diagram</w:t>
              </w:r>
            </w:hyperlink>
            <w:r w:rsidR="00D152F5">
              <w:t xml:space="preserve"> </w:t>
            </w:r>
            <w:r w:rsidRPr="00891AA8">
              <w:t>with labelled sections</w:t>
            </w:r>
            <w:r w:rsidR="00891AA8" w:rsidRPr="00891AA8">
              <w:t xml:space="preserve"> and o</w:t>
            </w:r>
            <w:r w:rsidRPr="00891AA8">
              <w:t xml:space="preserve">ffer access to bilingual dictionaries for terms like </w:t>
            </w:r>
            <w:r w:rsidR="00204B3D">
              <w:t>‘</w:t>
            </w:r>
            <w:r w:rsidRPr="00891AA8">
              <w:t>subsidies</w:t>
            </w:r>
            <w:r w:rsidR="00204B3D">
              <w:t>’</w:t>
            </w:r>
            <w:r w:rsidRPr="00891AA8">
              <w:t xml:space="preserve"> and </w:t>
            </w:r>
            <w:r w:rsidR="00204B3D">
              <w:t>‘</w:t>
            </w:r>
            <w:r w:rsidRPr="00891AA8">
              <w:t>market prices</w:t>
            </w:r>
            <w:r w:rsidR="00204B3D">
              <w:t>’</w:t>
            </w:r>
            <w:r w:rsidRPr="00891AA8">
              <w:t>.</w:t>
            </w:r>
          </w:p>
          <w:p w14:paraId="47532929" w14:textId="1BEA93BB" w:rsidR="002D2E8B" w:rsidRPr="005966E3" w:rsidRDefault="002D2E8B" w:rsidP="00473C77">
            <w:pPr>
              <w:pStyle w:val="FeatureBox3"/>
              <w:numPr>
                <w:ilvl w:val="0"/>
                <w:numId w:val="81"/>
              </w:numPr>
              <w:ind w:left="602" w:hanging="602"/>
              <w:cnfStyle w:val="000000010000" w:firstRow="0" w:lastRow="0" w:firstColumn="0" w:lastColumn="0" w:oddVBand="0" w:evenVBand="0" w:oddHBand="0" w:evenHBand="1" w:firstRowFirstColumn="0" w:firstRowLastColumn="0" w:lastRowFirstColumn="0" w:lastRowLastColumn="0"/>
            </w:pPr>
            <w:r w:rsidRPr="005966E3">
              <w:t>Use satellite images to provide a visual comparison of farm sizes and infrastructure</w:t>
            </w:r>
            <w:r w:rsidR="00C73D67" w:rsidRPr="005966E3">
              <w:t xml:space="preserve"> and</w:t>
            </w:r>
            <w:r w:rsidR="005966E3" w:rsidRPr="005966E3">
              <w:t xml:space="preserve"> e</w:t>
            </w:r>
            <w:r w:rsidRPr="005966E3">
              <w:t xml:space="preserve">ncourage students to use the provided links to reputable sources for accurate </w:t>
            </w:r>
            <w:r w:rsidRPr="005966E3">
              <w:lastRenderedPageBreak/>
              <w:t xml:space="preserve">data. </w:t>
            </w:r>
          </w:p>
          <w:p w14:paraId="7619960E" w14:textId="77777777" w:rsidR="002D2E8B" w:rsidRPr="004101C9" w:rsidRDefault="002D2E8B" w:rsidP="00473C77">
            <w:pPr>
              <w:pStyle w:val="FeatureBox3"/>
              <w:numPr>
                <w:ilvl w:val="0"/>
                <w:numId w:val="81"/>
              </w:numPr>
              <w:ind w:left="602" w:hanging="602"/>
              <w:cnfStyle w:val="000000010000" w:firstRow="0" w:lastRow="0" w:firstColumn="0" w:lastColumn="0" w:oddVBand="0" w:evenVBand="0" w:oddHBand="0" w:evenHBand="1" w:firstRowFirstColumn="0" w:firstRowLastColumn="0" w:lastRowFirstColumn="0" w:lastRowLastColumn="0"/>
            </w:pPr>
            <w:r w:rsidRPr="004101C9">
              <w:t>Provide sample graphs and charts as models. Use online graphing tools and provide step-by-step instructions. Offer visual and multimedia examples to illustrate economic trends. Provide links to reputable websites for data collection and analysis.</w:t>
            </w:r>
          </w:p>
          <w:p w14:paraId="7076E92C" w14:textId="77777777" w:rsidR="001D085E" w:rsidRDefault="002D2E8B" w:rsidP="00473C77">
            <w:pPr>
              <w:pStyle w:val="FeatureBox3"/>
              <w:numPr>
                <w:ilvl w:val="0"/>
                <w:numId w:val="81"/>
              </w:numPr>
              <w:ind w:left="602" w:hanging="602"/>
              <w:cnfStyle w:val="000000010000" w:firstRow="0" w:lastRow="0" w:firstColumn="0" w:lastColumn="0" w:oddVBand="0" w:evenVBand="0" w:oddHBand="0" w:evenHBand="1" w:firstRowFirstColumn="0" w:firstRowLastColumn="0" w:lastRowFirstColumn="0" w:lastRowLastColumn="0"/>
            </w:pPr>
            <w:r w:rsidRPr="004101C9">
              <w:t xml:space="preserve">Provide a structured research guide with links to reputable sources. </w:t>
            </w:r>
          </w:p>
          <w:p w14:paraId="41C3CB93" w14:textId="4CF0929A" w:rsidR="002D2E8B" w:rsidRPr="00242849" w:rsidRDefault="002D2E8B" w:rsidP="00EF6CA4">
            <w:pPr>
              <w:pStyle w:val="FeatureBox3"/>
              <w:numPr>
                <w:ilvl w:val="0"/>
                <w:numId w:val="81"/>
              </w:numPr>
              <w:ind w:left="462" w:hanging="462"/>
              <w:cnfStyle w:val="000000010000" w:firstRow="0" w:lastRow="0" w:firstColumn="0" w:lastColumn="0" w:oddVBand="0" w:evenVBand="0" w:oddHBand="0" w:evenHBand="1" w:firstRowFirstColumn="0" w:firstRowLastColumn="0" w:lastRowFirstColumn="0" w:lastRowLastColumn="0"/>
            </w:pPr>
            <w:r w:rsidRPr="004101C9">
              <w:t>Use visual aids and multimedia examples to explain biophysical factors. Offer a scaffolded writing template to help students organise their analysis. Allow students to present their findings in multiple formats, including written reports, oral presentations or digital slideshows.</w:t>
            </w:r>
          </w:p>
        </w:tc>
        <w:tc>
          <w:tcPr>
            <w:tcW w:w="816" w:type="pct"/>
          </w:tcPr>
          <w:p w14:paraId="0F65A39E" w14:textId="77777777"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p>
        </w:tc>
      </w:tr>
      <w:tr w:rsidR="002D2E8B" w:rsidRPr="00242849" w14:paraId="6019BB44" w14:textId="77777777" w:rsidTr="00B42D0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21C52D84" w14:textId="52542DE3" w:rsidR="00930349" w:rsidRPr="00745405" w:rsidRDefault="00930349" w:rsidP="00930349">
            <w:pPr>
              <w:rPr>
                <w:rStyle w:val="Strong"/>
                <w:b/>
                <w:bCs w:val="0"/>
              </w:rPr>
            </w:pPr>
            <w:r w:rsidRPr="00745405">
              <w:rPr>
                <w:rStyle w:val="Strong"/>
                <w:b/>
                <w:bCs w:val="0"/>
              </w:rPr>
              <w:lastRenderedPageBreak/>
              <w:t>GE-12-02, GE-12-05, GE-12-07, GE-12-09</w:t>
            </w:r>
          </w:p>
          <w:p w14:paraId="23FD7FB0" w14:textId="71E692A9" w:rsidR="002D2E8B" w:rsidRPr="00745405" w:rsidRDefault="00114DCA" w:rsidP="00745405">
            <w:pPr>
              <w:pStyle w:val="ListBullet"/>
              <w:rPr>
                <w:b w:val="0"/>
                <w:bCs/>
                <w:lang w:eastAsia="en-AU"/>
              </w:rPr>
            </w:pPr>
            <w:r>
              <w:rPr>
                <w:b w:val="0"/>
                <w:bCs/>
                <w:lang w:eastAsia="en-AU"/>
              </w:rPr>
              <w:t>I</w:t>
            </w:r>
            <w:r w:rsidR="002D2E8B" w:rsidRPr="00745405">
              <w:rPr>
                <w:b w:val="0"/>
                <w:bCs/>
                <w:lang w:eastAsia="en-AU"/>
              </w:rPr>
              <w:t>nfluenc</w:t>
            </w:r>
            <w:r>
              <w:rPr>
                <w:b w:val="0"/>
                <w:bCs/>
                <w:lang w:eastAsia="en-AU"/>
              </w:rPr>
              <w:t>es on</w:t>
            </w:r>
            <w:r w:rsidR="002D2E8B" w:rsidRPr="00745405">
              <w:rPr>
                <w:b w:val="0"/>
                <w:bCs/>
                <w:lang w:eastAsia="en-AU"/>
              </w:rPr>
              <w:t xml:space="preserve"> the global </w:t>
            </w:r>
            <w:r>
              <w:rPr>
                <w:b w:val="0"/>
                <w:bCs/>
                <w:lang w:eastAsia="en-AU"/>
              </w:rPr>
              <w:t>economic</w:t>
            </w:r>
            <w:r w:rsidR="002D2E8B" w:rsidRPr="00745405">
              <w:rPr>
                <w:b w:val="0"/>
                <w:bCs/>
                <w:lang w:eastAsia="en-AU"/>
              </w:rPr>
              <w:t xml:space="preserve"> industry</w:t>
            </w:r>
            <w:r>
              <w:rPr>
                <w:b w:val="0"/>
                <w:bCs/>
                <w:lang w:eastAsia="en-AU"/>
              </w:rPr>
              <w:t xml:space="preserve"> including technological</w:t>
            </w:r>
          </w:p>
          <w:p w14:paraId="4F183810" w14:textId="01781600" w:rsidR="002D2E8B" w:rsidRPr="00745405" w:rsidRDefault="002D2E8B" w:rsidP="00577637">
            <w:pPr>
              <w:pStyle w:val="FeatureBox3"/>
              <w:rPr>
                <w:rStyle w:val="Strong"/>
                <w:b/>
                <w:bCs w:val="0"/>
              </w:rPr>
            </w:pPr>
            <w:r w:rsidRPr="00745405">
              <w:rPr>
                <w:rStyle w:val="Strong"/>
                <w:b/>
                <w:bCs w:val="0"/>
              </w:rPr>
              <w:lastRenderedPageBreak/>
              <w:t xml:space="preserve">Geographical inquiry </w:t>
            </w:r>
            <w:r w:rsidR="00745405">
              <w:rPr>
                <w:rStyle w:val="Strong"/>
                <w:b/>
                <w:bCs w:val="0"/>
              </w:rPr>
              <w:t>t</w:t>
            </w:r>
            <w:r w:rsidR="00745405">
              <w:rPr>
                <w:rStyle w:val="Strong"/>
                <w:b/>
              </w:rPr>
              <w:t>ools/</w:t>
            </w:r>
            <w:r w:rsidRPr="00745405">
              <w:rPr>
                <w:rStyle w:val="Strong"/>
                <w:b/>
                <w:bCs w:val="0"/>
              </w:rPr>
              <w:t>skills</w:t>
            </w:r>
          </w:p>
          <w:p w14:paraId="4CE71CBD" w14:textId="77777777" w:rsidR="00975E4D" w:rsidRPr="00577637" w:rsidRDefault="00975E4D" w:rsidP="00745405">
            <w:pPr>
              <w:pStyle w:val="FeatureBox3"/>
              <w:numPr>
                <w:ilvl w:val="0"/>
                <w:numId w:val="52"/>
              </w:numPr>
              <w:ind w:left="599" w:hanging="599"/>
              <w:rPr>
                <w:b w:val="0"/>
                <w:bCs/>
                <w:lang w:eastAsia="en-AU"/>
              </w:rPr>
            </w:pPr>
            <w:r w:rsidRPr="00577637">
              <w:rPr>
                <w:b w:val="0"/>
                <w:bCs/>
                <w:lang w:eastAsia="en-AU"/>
              </w:rPr>
              <w:t>Cartogram</w:t>
            </w:r>
          </w:p>
          <w:p w14:paraId="59466529" w14:textId="77777777" w:rsidR="00975E4D" w:rsidRPr="00577637" w:rsidRDefault="00975E4D" w:rsidP="00745405">
            <w:pPr>
              <w:pStyle w:val="FeatureBox3"/>
              <w:numPr>
                <w:ilvl w:val="0"/>
                <w:numId w:val="52"/>
              </w:numPr>
              <w:ind w:left="599" w:hanging="599"/>
              <w:rPr>
                <w:b w:val="0"/>
                <w:bCs/>
                <w:lang w:eastAsia="en-AU"/>
              </w:rPr>
            </w:pPr>
            <w:r w:rsidRPr="00577637">
              <w:rPr>
                <w:b w:val="0"/>
                <w:bCs/>
                <w:lang w:eastAsia="en-AU"/>
              </w:rPr>
              <w:t>Political map</w:t>
            </w:r>
          </w:p>
          <w:p w14:paraId="1DD0B3D9" w14:textId="1AFC7D82" w:rsidR="002D2E8B" w:rsidRPr="00242849" w:rsidRDefault="00975E4D" w:rsidP="00745405">
            <w:pPr>
              <w:pStyle w:val="FeatureBox3"/>
              <w:numPr>
                <w:ilvl w:val="0"/>
                <w:numId w:val="52"/>
              </w:numPr>
              <w:ind w:left="599" w:hanging="599"/>
              <w:rPr>
                <w:lang w:eastAsia="en-AU"/>
              </w:rPr>
            </w:pPr>
            <w:r w:rsidRPr="00577637">
              <w:rPr>
                <w:b w:val="0"/>
                <w:bCs/>
                <w:lang w:eastAsia="en-AU"/>
              </w:rPr>
              <w:t>Bar graphs and pie charts</w:t>
            </w:r>
          </w:p>
        </w:tc>
        <w:tc>
          <w:tcPr>
            <w:tcW w:w="3115" w:type="pct"/>
          </w:tcPr>
          <w:p w14:paraId="31838E42" w14:textId="77777777" w:rsidR="00B561AF" w:rsidRDefault="002264D4" w:rsidP="00745405">
            <w:pPr>
              <w:cnfStyle w:val="000000100000" w:firstRow="0" w:lastRow="0" w:firstColumn="0" w:lastColumn="0" w:oddVBand="0" w:evenVBand="0" w:oddHBand="1" w:evenHBand="0" w:firstRowFirstColumn="0" w:firstRowLastColumn="0" w:lastRowFirstColumn="0" w:lastRowLastColumn="0"/>
              <w:rPr>
                <w:lang w:eastAsia="en-AU"/>
              </w:rPr>
            </w:pPr>
            <w:r w:rsidRPr="002264D4">
              <w:rPr>
                <w:lang w:eastAsia="en-AU"/>
              </w:rPr>
              <w:lastRenderedPageBreak/>
              <w:t>Begin by clearly explaining the learning objective.</w:t>
            </w:r>
          </w:p>
          <w:p w14:paraId="0CB18CD5" w14:textId="02F8179D" w:rsidR="003A07CB" w:rsidRDefault="004A403F" w:rsidP="00745405">
            <w:pPr>
              <w:cnfStyle w:val="000000100000" w:firstRow="0" w:lastRow="0" w:firstColumn="0" w:lastColumn="0" w:oddVBand="0" w:evenVBand="0" w:oddHBand="1" w:evenHBand="0" w:firstRowFirstColumn="0" w:firstRowLastColumn="0" w:lastRowFirstColumn="0" w:lastRowLastColumn="0"/>
              <w:rPr>
                <w:lang w:eastAsia="en-AU"/>
              </w:rPr>
            </w:pPr>
            <w:r w:rsidRPr="00D573D6">
              <w:rPr>
                <w:rStyle w:val="Strong"/>
              </w:rPr>
              <w:t>Class discussion</w:t>
            </w:r>
            <w:r w:rsidR="00D573D6">
              <w:rPr>
                <w:lang w:eastAsia="en-AU"/>
              </w:rPr>
              <w:t>:</w:t>
            </w:r>
            <w:r w:rsidR="002471C4">
              <w:rPr>
                <w:lang w:eastAsia="en-AU"/>
              </w:rPr>
              <w:t xml:space="preserve"> </w:t>
            </w:r>
            <w:r w:rsidR="006A05CC">
              <w:rPr>
                <w:lang w:eastAsia="en-AU"/>
              </w:rPr>
              <w:t>t</w:t>
            </w:r>
            <w:r w:rsidR="006A05CC" w:rsidRPr="00C04519">
              <w:rPr>
                <w:lang w:eastAsia="en-AU"/>
              </w:rPr>
              <w:t xml:space="preserve">eacher </w:t>
            </w:r>
            <w:r w:rsidR="004E1812" w:rsidRPr="00C04519">
              <w:rPr>
                <w:lang w:eastAsia="en-AU"/>
              </w:rPr>
              <w:t>consider</w:t>
            </w:r>
            <w:r w:rsidR="00B561AF">
              <w:rPr>
                <w:lang w:eastAsia="en-AU"/>
              </w:rPr>
              <w:t>s</w:t>
            </w:r>
            <w:r w:rsidR="004E1812" w:rsidRPr="00C04519">
              <w:rPr>
                <w:lang w:eastAsia="en-AU"/>
              </w:rPr>
              <w:t xml:space="preserve"> the following questions as they engage students in understanding </w:t>
            </w:r>
            <w:r w:rsidR="00681E11" w:rsidRPr="00C04519">
              <w:rPr>
                <w:lang w:eastAsia="en-AU"/>
              </w:rPr>
              <w:t xml:space="preserve">technological factors </w:t>
            </w:r>
            <w:r w:rsidR="00C04519" w:rsidRPr="00C04519">
              <w:rPr>
                <w:lang w:eastAsia="en-AU"/>
              </w:rPr>
              <w:t xml:space="preserve">influencing the global </w:t>
            </w:r>
            <w:r w:rsidR="002471C4">
              <w:rPr>
                <w:lang w:eastAsia="en-AU"/>
              </w:rPr>
              <w:t xml:space="preserve">dairying </w:t>
            </w:r>
            <w:r w:rsidR="00C04519" w:rsidRPr="00C04519">
              <w:rPr>
                <w:lang w:eastAsia="en-AU"/>
              </w:rPr>
              <w:t>industry</w:t>
            </w:r>
            <w:r w:rsidR="005C63EE">
              <w:rPr>
                <w:lang w:eastAsia="en-AU"/>
              </w:rPr>
              <w:t>:</w:t>
            </w:r>
          </w:p>
          <w:p w14:paraId="196ED72C" w14:textId="10182674" w:rsidR="003A07CB" w:rsidRDefault="00C04519" w:rsidP="00745405">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C04519">
              <w:rPr>
                <w:lang w:eastAsia="en-AU"/>
              </w:rPr>
              <w:t>I</w:t>
            </w:r>
            <w:r w:rsidR="002D2E8B" w:rsidRPr="00C04519">
              <w:rPr>
                <w:lang w:eastAsia="en-AU"/>
              </w:rPr>
              <w:t>s there an increased reliance on technology in dairying and is it still feasible to operate dairy farms without modern technologies?</w:t>
            </w:r>
          </w:p>
          <w:p w14:paraId="077706D7" w14:textId="2395E694" w:rsidR="003A07CB" w:rsidRDefault="00C04519" w:rsidP="00745405">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C04519">
              <w:rPr>
                <w:lang w:eastAsia="en-AU"/>
              </w:rPr>
              <w:lastRenderedPageBreak/>
              <w:t>H</w:t>
            </w:r>
            <w:r w:rsidR="002D2E8B" w:rsidRPr="00C04519">
              <w:rPr>
                <w:lang w:eastAsia="en-AU"/>
              </w:rPr>
              <w:t xml:space="preserve">ave the technological changes to dairying made it harder for small businesses </w:t>
            </w:r>
            <w:r w:rsidR="005E368A" w:rsidRPr="00C04519">
              <w:rPr>
                <w:lang w:eastAsia="en-AU"/>
              </w:rPr>
              <w:t xml:space="preserve">to </w:t>
            </w:r>
            <w:r w:rsidR="002D2E8B" w:rsidRPr="00C04519">
              <w:rPr>
                <w:lang w:eastAsia="en-AU"/>
              </w:rPr>
              <w:t>operate</w:t>
            </w:r>
            <w:r w:rsidR="005E368A" w:rsidRPr="00C04519">
              <w:rPr>
                <w:lang w:eastAsia="en-AU"/>
              </w:rPr>
              <w:t xml:space="preserve"> </w:t>
            </w:r>
            <w:r w:rsidR="00263D17" w:rsidRPr="00C04519">
              <w:rPr>
                <w:lang w:eastAsia="en-AU"/>
              </w:rPr>
              <w:t>or stay viable</w:t>
            </w:r>
            <w:r w:rsidR="002D2E8B" w:rsidRPr="00C04519">
              <w:rPr>
                <w:lang w:eastAsia="en-AU"/>
              </w:rPr>
              <w:t>?</w:t>
            </w:r>
          </w:p>
          <w:p w14:paraId="7974862F" w14:textId="48BB856C" w:rsidR="002D2E8B" w:rsidRDefault="00C04519" w:rsidP="00745405">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C04519">
              <w:rPr>
                <w:lang w:eastAsia="en-AU"/>
              </w:rPr>
              <w:t>H</w:t>
            </w:r>
            <w:r w:rsidR="002D2E8B" w:rsidRPr="00C04519">
              <w:rPr>
                <w:lang w:eastAsia="en-AU"/>
              </w:rPr>
              <w:t>ow has technology changed the nature of the dairy industry with respect to the need for labour?</w:t>
            </w:r>
          </w:p>
          <w:p w14:paraId="6F471F13" w14:textId="1771F1F0" w:rsidR="00811F42" w:rsidRPr="003B512F" w:rsidRDefault="00811F42" w:rsidP="00745405">
            <w:pPr>
              <w:cnfStyle w:val="000000100000" w:firstRow="0" w:lastRow="0" w:firstColumn="0" w:lastColumn="0" w:oddVBand="0" w:evenVBand="0" w:oddHBand="1" w:evenHBand="0" w:firstRowFirstColumn="0" w:firstRowLastColumn="0" w:lastRowFirstColumn="0" w:lastRowLastColumn="0"/>
            </w:pPr>
            <w:r w:rsidRPr="003B512F">
              <w:t xml:space="preserve">In groups, use a </w:t>
            </w:r>
            <w:hyperlink r:id="rId127">
              <w:r w:rsidRPr="003B512F">
                <w:rPr>
                  <w:rStyle w:val="Hyperlink"/>
                </w:rPr>
                <w:t>gallery walk</w:t>
              </w:r>
            </w:hyperlink>
            <w:r w:rsidRPr="003B512F">
              <w:t xml:space="preserve"> to explore technological innovations in dairy farming, its global distribution and the technological advancements affecting </w:t>
            </w:r>
            <w:r w:rsidR="00E42738">
              <w:t>the industry</w:t>
            </w:r>
            <w:r w:rsidRPr="003B512F">
              <w:t>. Research how technological advancements (</w:t>
            </w:r>
            <w:r w:rsidR="000E47AC">
              <w:t>for example</w:t>
            </w:r>
            <w:r w:rsidRPr="003B512F">
              <w:t xml:space="preserve">, automated milking systems, genetic engineering, precision agriculture) are improving dairy farming efficiency and sustainability. </w:t>
            </w:r>
            <w:r w:rsidR="005C7E0A" w:rsidRPr="005C7E0A">
              <w:t>Break down complex concepts into smaller, manageable parts.</w:t>
            </w:r>
          </w:p>
          <w:p w14:paraId="16800208" w14:textId="2F7654EC" w:rsidR="00811F42" w:rsidRPr="002675EF" w:rsidRDefault="006474DB" w:rsidP="0083067E">
            <w:pPr>
              <w:cnfStyle w:val="000000100000" w:firstRow="0" w:lastRow="0" w:firstColumn="0" w:lastColumn="0" w:oddVBand="0" w:evenVBand="0" w:oddHBand="1" w:evenHBand="0" w:firstRowFirstColumn="0" w:firstRowLastColumn="0" w:lastRowFirstColumn="0" w:lastRowLastColumn="0"/>
            </w:pPr>
            <w:r w:rsidRPr="002675EF">
              <w:t>Us</w:t>
            </w:r>
            <w:r>
              <w:t>ing a</w:t>
            </w:r>
            <w:r w:rsidRPr="002675EF">
              <w:t xml:space="preserve"> </w:t>
            </w:r>
            <w:hyperlink r:id="rId128">
              <w:r w:rsidR="00811F42" w:rsidRPr="002675EF">
                <w:rPr>
                  <w:rStyle w:val="Hyperlink"/>
                </w:rPr>
                <w:t>clines and continuum</w:t>
              </w:r>
            </w:hyperlink>
            <w:r w:rsidR="00811F42" w:rsidRPr="002675EF">
              <w:t xml:space="preserve"> scaffold, </w:t>
            </w:r>
            <w:r w:rsidR="00DA21E1">
              <w:t xml:space="preserve">identify </w:t>
            </w:r>
            <w:r w:rsidR="00811F42" w:rsidRPr="002675EF">
              <w:t>how climate, soil quality and water availability impact dairy farming</w:t>
            </w:r>
            <w:r w:rsidR="00FE4991">
              <w:t xml:space="preserve">. Assess how </w:t>
            </w:r>
            <w:r w:rsidR="00811F42" w:rsidRPr="002675EF">
              <w:t>technology helps manage these factors. The</w:t>
            </w:r>
            <w:r w:rsidR="000E2DFA">
              <w:t>se</w:t>
            </w:r>
            <w:r w:rsidR="00811F42" w:rsidRPr="002675EF">
              <w:t xml:space="preserve"> biophysical factors should indicate their influence on dairy farming and the role of technology in managing these factors.</w:t>
            </w:r>
          </w:p>
          <w:p w14:paraId="008CB630" w14:textId="6A18B9C2" w:rsidR="00A524CF" w:rsidRDefault="00BF5A00" w:rsidP="0083067E">
            <w:pPr>
              <w:cnfStyle w:val="000000100000" w:firstRow="0" w:lastRow="0" w:firstColumn="0" w:lastColumn="0" w:oddVBand="0" w:evenVBand="0" w:oddHBand="1" w:evenHBand="0" w:firstRowFirstColumn="0" w:firstRowLastColumn="0" w:lastRowFirstColumn="0" w:lastRowLastColumn="0"/>
            </w:pPr>
            <w:r w:rsidRPr="00C94BF5">
              <w:t>Teacher lead</w:t>
            </w:r>
            <w:r w:rsidR="00B561AF">
              <w:t>s</w:t>
            </w:r>
            <w:r w:rsidRPr="00C94BF5">
              <w:t xml:space="preserve"> s</w:t>
            </w:r>
            <w:r w:rsidR="00811F42" w:rsidRPr="00C94BF5">
              <w:t xml:space="preserve">tudents </w:t>
            </w:r>
            <w:r w:rsidR="007835C2" w:rsidRPr="00C94BF5">
              <w:t xml:space="preserve">in </w:t>
            </w:r>
            <w:r w:rsidR="00811F42" w:rsidRPr="00C94BF5">
              <w:t>creat</w:t>
            </w:r>
            <w:r w:rsidR="007835C2" w:rsidRPr="00C94BF5">
              <w:t>ing</w:t>
            </w:r>
            <w:r w:rsidR="00811F42" w:rsidRPr="00C94BF5">
              <w:t xml:space="preserve"> a cartogram to show dairy production volumes and technological adoption rates across different regions. </w:t>
            </w:r>
            <w:r w:rsidR="008D1D6B" w:rsidRPr="00C94BF5">
              <w:t>Model the task</w:t>
            </w:r>
            <w:r w:rsidR="00C403DB">
              <w:t>,</w:t>
            </w:r>
            <w:r w:rsidR="008D1D6B" w:rsidRPr="00C94BF5">
              <w:t xml:space="preserve"> step-by-step</w:t>
            </w:r>
            <w:r w:rsidR="00C403DB">
              <w:t>,</w:t>
            </w:r>
            <w:r w:rsidR="008D1D6B" w:rsidRPr="00C94BF5">
              <w:t xml:space="preserve"> for students to observe. </w:t>
            </w:r>
            <w:r w:rsidR="00811F42" w:rsidRPr="00C94BF5">
              <w:t>For example,</w:t>
            </w:r>
            <w:r w:rsidR="0033439F">
              <w:t xml:space="preserve"> </w:t>
            </w:r>
            <w:r w:rsidR="00811F42" w:rsidRPr="00C94BF5">
              <w:t xml:space="preserve">cartograms, such as those available on </w:t>
            </w:r>
            <w:bookmarkStart w:id="64" w:name="_Hlk178866371"/>
            <w:r>
              <w:fldChar w:fldCharType="begin"/>
            </w:r>
            <w:r>
              <w:instrText>HYPERLINK "https://worldmapper.org/" \h</w:instrText>
            </w:r>
            <w:r>
              <w:fldChar w:fldCharType="separate"/>
            </w:r>
            <w:r w:rsidR="00811F42" w:rsidRPr="00C94BF5">
              <w:rPr>
                <w:rStyle w:val="Hyperlink"/>
              </w:rPr>
              <w:t>World Mapper</w:t>
            </w:r>
            <w:r>
              <w:rPr>
                <w:rStyle w:val="Hyperlink"/>
              </w:rPr>
              <w:fldChar w:fldCharType="end"/>
            </w:r>
            <w:bookmarkEnd w:id="64"/>
            <w:r w:rsidR="00811F42" w:rsidRPr="00C94BF5">
              <w:t xml:space="preserve">, </w:t>
            </w:r>
            <w:r w:rsidR="00DF0823">
              <w:t>will help</w:t>
            </w:r>
            <w:r w:rsidR="00811F42" w:rsidRPr="00C94BF5">
              <w:t xml:space="preserve"> students </w:t>
            </w:r>
            <w:r w:rsidR="00DF0823">
              <w:t xml:space="preserve">become familiar </w:t>
            </w:r>
            <w:r w:rsidR="00811F42" w:rsidRPr="00C94BF5">
              <w:t>with how they look and how they differ from traditional maps.</w:t>
            </w:r>
          </w:p>
          <w:p w14:paraId="060E9475" w14:textId="09EF4C87" w:rsidR="00A524CF" w:rsidRDefault="00811F42" w:rsidP="0083067E">
            <w:pPr>
              <w:cnfStyle w:val="000000100000" w:firstRow="0" w:lastRow="0" w:firstColumn="0" w:lastColumn="0" w:oddVBand="0" w:evenVBand="0" w:oddHBand="1" w:evenHBand="0" w:firstRowFirstColumn="0" w:firstRowLastColumn="0" w:lastRowFirstColumn="0" w:lastRowLastColumn="0"/>
            </w:pPr>
            <w:r w:rsidRPr="00C94BF5">
              <w:lastRenderedPageBreak/>
              <w:t>Students collect data on dairy production volumes and technological adoption rates across various regions</w:t>
            </w:r>
            <w:r w:rsidR="003154C9">
              <w:t>, using</w:t>
            </w:r>
            <w:r w:rsidR="00E158BD" w:rsidRPr="00C94BF5">
              <w:t xml:space="preserve"> </w:t>
            </w:r>
            <w:hyperlink r:id="rId129" w:history="1">
              <w:bookmarkStart w:id="65" w:name="_Hlk178866398"/>
              <w:r w:rsidR="008C1DD8" w:rsidRPr="00C94BF5">
                <w:rPr>
                  <w:rStyle w:val="Hyperlink"/>
                  <w:lang w:eastAsia="en-AU"/>
                </w:rPr>
                <w:t>Agricultural Production</w:t>
              </w:r>
              <w:bookmarkEnd w:id="65"/>
              <w:r w:rsidR="008C1DD8" w:rsidRPr="00C94BF5">
                <w:rPr>
                  <w:rStyle w:val="Hyperlink"/>
                  <w:lang w:eastAsia="en-AU"/>
                </w:rPr>
                <w:t xml:space="preserve"> </w:t>
              </w:r>
              <w:r w:rsidR="00EE562D">
                <w:rPr>
                  <w:rStyle w:val="Hyperlink"/>
                  <w:lang w:eastAsia="en-AU"/>
                </w:rPr>
                <w:t>–</w:t>
              </w:r>
              <w:r w:rsidR="00EE562D" w:rsidRPr="00C94BF5">
                <w:rPr>
                  <w:rStyle w:val="Hyperlink"/>
                  <w:lang w:eastAsia="en-AU"/>
                </w:rPr>
                <w:t xml:space="preserve"> </w:t>
              </w:r>
              <w:r w:rsidR="008C1DD8" w:rsidRPr="00C94BF5">
                <w:rPr>
                  <w:rStyle w:val="Hyperlink"/>
                  <w:lang w:eastAsia="en-AU"/>
                </w:rPr>
                <w:t>Our World in Data</w:t>
              </w:r>
            </w:hyperlink>
            <w:r w:rsidRPr="00C94BF5">
              <w:t xml:space="preserve">. This data </w:t>
            </w:r>
            <w:r w:rsidR="008C1DD8" w:rsidRPr="00C94BF5">
              <w:t>should also</w:t>
            </w:r>
            <w:r w:rsidRPr="00C94BF5">
              <w:t xml:space="preserve"> be sourced from government agricultural reports, industry data or other reliable sources. Ensure the data is formatted in a way that can be easily imported into cartogram-making tools.</w:t>
            </w:r>
          </w:p>
          <w:p w14:paraId="47DAB690" w14:textId="5248E87A" w:rsidR="00811F42" w:rsidRPr="00FD0645" w:rsidRDefault="00811F42" w:rsidP="0083067E">
            <w:pPr>
              <w:cnfStyle w:val="000000100000" w:firstRow="0" w:lastRow="0" w:firstColumn="0" w:lastColumn="0" w:oddVBand="0" w:evenVBand="0" w:oddHBand="1" w:evenHBand="0" w:firstRowFirstColumn="0" w:firstRowLastColumn="0" w:lastRowFirstColumn="0" w:lastRowLastColumn="0"/>
            </w:pPr>
            <w:r w:rsidRPr="00C94BF5">
              <w:t xml:space="preserve">Sample </w:t>
            </w:r>
            <w:r w:rsidR="003154C9">
              <w:t>d</w:t>
            </w:r>
            <w:r w:rsidR="003154C9" w:rsidRPr="00C94BF5">
              <w:t xml:space="preserve">ata </w:t>
            </w:r>
            <w:r w:rsidRPr="00C94BF5">
              <w:t xml:space="preserve">collection templates are provided on </w:t>
            </w:r>
            <w:hyperlink r:id="rId130" w:history="1">
              <w:proofErr w:type="spellStart"/>
              <w:r w:rsidR="007C73BC">
                <w:rPr>
                  <w:rStyle w:val="Hyperlink"/>
                </w:rPr>
                <w:t>Datawrapper</w:t>
              </w:r>
              <w:proofErr w:type="spellEnd"/>
            </w:hyperlink>
            <w:r w:rsidR="007C73BC">
              <w:t xml:space="preserve"> </w:t>
            </w:r>
            <w:r w:rsidRPr="00C94BF5">
              <w:t>and</w:t>
            </w:r>
            <w:r w:rsidR="00F87125">
              <w:t xml:space="preserve"> </w:t>
            </w:r>
            <w:hyperlink r:id="rId131">
              <w:r w:rsidR="00F87125" w:rsidRPr="00C94BF5">
                <w:rPr>
                  <w:rStyle w:val="Hyperlink"/>
                </w:rPr>
                <w:t>World Mapper</w:t>
              </w:r>
            </w:hyperlink>
            <w:r w:rsidRPr="00C94BF5">
              <w:t xml:space="preserve">. </w:t>
            </w:r>
            <w:r w:rsidR="00D337FA" w:rsidRPr="00C94BF5">
              <w:t xml:space="preserve">Provide guided practice, offering support as students work through examples. </w:t>
            </w:r>
            <w:r w:rsidRPr="00C94BF5">
              <w:t>The tool</w:t>
            </w:r>
            <w:r w:rsidR="0035115D">
              <w:t>s</w:t>
            </w:r>
            <w:r w:rsidRPr="00C94BF5">
              <w:t xml:space="preserve"> will generate a cartogram where the size of each region is distorted to reflect the data. Regions with higher dairy production or technological adoption rates will appear larger, while those with lower rates will appear smaller.</w:t>
            </w:r>
          </w:p>
          <w:p w14:paraId="3439007E" w14:textId="2F7CBE6E" w:rsidR="00C37C4D" w:rsidRDefault="00811F42" w:rsidP="0083067E">
            <w:pPr>
              <w:cnfStyle w:val="000000100000" w:firstRow="0" w:lastRow="0" w:firstColumn="0" w:lastColumn="0" w:oddVBand="0" w:evenVBand="0" w:oddHBand="1" w:evenHBand="0" w:firstRowFirstColumn="0" w:firstRowLastColumn="0" w:lastRowFirstColumn="0" w:lastRowLastColumn="0"/>
            </w:pPr>
            <w:r w:rsidRPr="00713481">
              <w:t xml:space="preserve">In pairs, students use a </w:t>
            </w:r>
            <w:hyperlink r:id="rId132">
              <w:r w:rsidRPr="00713481">
                <w:rPr>
                  <w:rStyle w:val="Hyperlink"/>
                </w:rPr>
                <w:t>quick write</w:t>
              </w:r>
            </w:hyperlink>
            <w:r w:rsidRPr="00713481">
              <w:t xml:space="preserve"> scaffold to determine the benefits and drawbacks of technological advancements in dairy farming.</w:t>
            </w:r>
            <w:r w:rsidR="00713481">
              <w:t xml:space="preserve"> S</w:t>
            </w:r>
            <w:r w:rsidRPr="005E0438">
              <w:t xml:space="preserve">tudents </w:t>
            </w:r>
            <w:r w:rsidR="00CD441A">
              <w:t>use th</w:t>
            </w:r>
            <w:r w:rsidR="00DF5DFF">
              <w:t>e</w:t>
            </w:r>
            <w:r w:rsidR="000E4920" w:rsidRPr="005E0438">
              <w:t xml:space="preserve"> information from </w:t>
            </w:r>
            <w:r w:rsidR="006B7047" w:rsidRPr="005E0438">
              <w:t>th</w:t>
            </w:r>
            <w:r w:rsidR="007A25DC" w:rsidRPr="005E0438">
              <w:t>e</w:t>
            </w:r>
            <w:r w:rsidR="006B7047" w:rsidRPr="005E0438">
              <w:t xml:space="preserve"> scaffold to</w:t>
            </w:r>
            <w:r w:rsidRPr="005E0438">
              <w:t xml:space="preserve"> create a detailed response plan</w:t>
            </w:r>
            <w:r w:rsidR="00D135D4">
              <w:t xml:space="preserve"> using a</w:t>
            </w:r>
            <w:r w:rsidRPr="005E0438">
              <w:t xml:space="preserve"> </w:t>
            </w:r>
            <w:hyperlink r:id="rId133">
              <w:r w:rsidR="00946000" w:rsidRPr="005E0438">
                <w:rPr>
                  <w:rStyle w:val="Hyperlink"/>
                </w:rPr>
                <w:t>writing scaffold</w:t>
              </w:r>
            </w:hyperlink>
            <w:r w:rsidR="00C37C4D">
              <w:t xml:space="preserve">, </w:t>
            </w:r>
            <w:r w:rsidR="00DF5DFF">
              <w:t>analysing</w:t>
            </w:r>
            <w:r w:rsidR="008D2251" w:rsidRPr="005E0438">
              <w:t xml:space="preserve"> </w:t>
            </w:r>
            <w:r w:rsidRPr="005E0438">
              <w:t xml:space="preserve">how integrating sustainable technologies in dairy farming </w:t>
            </w:r>
            <w:r w:rsidR="003C0CA1" w:rsidRPr="005E0438">
              <w:t>impacts</w:t>
            </w:r>
            <w:r w:rsidRPr="005E0438">
              <w:t xml:space="preserve"> the </w:t>
            </w:r>
            <w:r w:rsidR="003C0CA1" w:rsidRPr="005E0438">
              <w:t>industry</w:t>
            </w:r>
            <w:r w:rsidRPr="005E0438">
              <w:t>.</w:t>
            </w:r>
          </w:p>
          <w:p w14:paraId="45C8830F" w14:textId="2A39D065" w:rsidR="008F4192" w:rsidRDefault="00D135D4" w:rsidP="0083067E">
            <w:pPr>
              <w:cnfStyle w:val="000000100000" w:firstRow="0" w:lastRow="0" w:firstColumn="0" w:lastColumn="0" w:oddVBand="0" w:evenVBand="0" w:oddHBand="1" w:evenHBand="0" w:firstRowFirstColumn="0" w:firstRowLastColumn="0" w:lastRowFirstColumn="0" w:lastRowLastColumn="0"/>
            </w:pPr>
            <w:r>
              <w:t>Students r</w:t>
            </w:r>
            <w:r w:rsidR="00B33C9D">
              <w:t>e</w:t>
            </w:r>
            <w:r w:rsidR="003E1AAA" w:rsidRPr="005E0438">
              <w:t>spon</w:t>
            </w:r>
            <w:r>
              <w:t>d to the</w:t>
            </w:r>
            <w:r w:rsidR="00811F42" w:rsidRPr="005E0438">
              <w:t xml:space="preserve"> </w:t>
            </w:r>
            <w:r w:rsidR="003E1AAA" w:rsidRPr="005E0438">
              <w:t>question</w:t>
            </w:r>
            <w:r>
              <w:t>:</w:t>
            </w:r>
            <w:r w:rsidR="00811F42" w:rsidRPr="005E0438">
              <w:t xml:space="preserve"> </w:t>
            </w:r>
            <w:r w:rsidR="000D7CD2" w:rsidRPr="005E0438">
              <w:t>‘</w:t>
            </w:r>
            <w:r w:rsidR="00B33C9D">
              <w:t>Account for</w:t>
            </w:r>
            <w:r w:rsidR="00811F42" w:rsidRPr="005E0438">
              <w:t xml:space="preserve"> the impact of technologies</w:t>
            </w:r>
            <w:r w:rsidR="00D058BA">
              <w:t>,</w:t>
            </w:r>
            <w:r w:rsidR="00811F42" w:rsidRPr="005E0438">
              <w:t xml:space="preserve"> such as automated milking systems, precision agriculture and biotechnology</w:t>
            </w:r>
            <w:r w:rsidR="00D058BA">
              <w:t>,</w:t>
            </w:r>
            <w:r w:rsidR="00811F42" w:rsidRPr="005E0438">
              <w:t xml:space="preserve"> on dairy farming.</w:t>
            </w:r>
            <w:r w:rsidR="00A56A86">
              <w:t>’</w:t>
            </w:r>
            <w:r w:rsidR="00811F42" w:rsidRPr="005E0438">
              <w:t xml:space="preserve"> </w:t>
            </w:r>
            <w:r w:rsidR="008D6E3F">
              <w:t xml:space="preserve">Use </w:t>
            </w:r>
            <w:r w:rsidR="00463EB2">
              <w:t>‘</w:t>
            </w:r>
            <w:r w:rsidR="008D6E3F">
              <w:t xml:space="preserve">Activity </w:t>
            </w:r>
            <w:r w:rsidR="00AD1963">
              <w:t>2</w:t>
            </w:r>
            <w:r w:rsidR="00D55F3D">
              <w:t>5</w:t>
            </w:r>
            <w:r w:rsidR="00B23032">
              <w:t xml:space="preserve"> – </w:t>
            </w:r>
            <w:r w:rsidR="00463EB2">
              <w:t xml:space="preserve">planning </w:t>
            </w:r>
            <w:r w:rsidR="00B23032">
              <w:t>and writing short answers</w:t>
            </w:r>
            <w:r w:rsidR="00322477">
              <w:t>’ in</w:t>
            </w:r>
            <w:r w:rsidR="00463EB2">
              <w:t xml:space="preserve"> the resource booklet</w:t>
            </w:r>
            <w:r w:rsidR="00AD1963">
              <w:t xml:space="preserve"> to support this task.</w:t>
            </w:r>
          </w:p>
          <w:p w14:paraId="36FEFD45" w14:textId="48B7947E" w:rsidR="00811F42" w:rsidRPr="00713481" w:rsidRDefault="008F4192" w:rsidP="00745405">
            <w:pPr>
              <w:cnfStyle w:val="000000100000" w:firstRow="0" w:lastRow="0" w:firstColumn="0" w:lastColumn="0" w:oddVBand="0" w:evenVBand="0" w:oddHBand="1" w:evenHBand="0" w:firstRowFirstColumn="0" w:firstRowLastColumn="0" w:lastRowFirstColumn="0" w:lastRowLastColumn="0"/>
            </w:pPr>
            <w:r w:rsidRPr="008F4192">
              <w:lastRenderedPageBreak/>
              <w:t>Conclude with a summary to reinforce the main learning points.</w:t>
            </w:r>
          </w:p>
          <w:p w14:paraId="064CC352" w14:textId="1BBC3919" w:rsidR="002D2E8B" w:rsidRPr="00745405" w:rsidRDefault="002D2E8B" w:rsidP="002D2E8B">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745405">
              <w:rPr>
                <w:rStyle w:val="Strong"/>
              </w:rPr>
              <w:t>Evidence of learning</w:t>
            </w:r>
          </w:p>
          <w:p w14:paraId="45DBDE45" w14:textId="2B971F7D" w:rsidR="005E5BA9"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8D04C5">
              <w:t xml:space="preserve">Students </w:t>
            </w:r>
            <w:r w:rsidR="005E5BA9">
              <w:t xml:space="preserve">can </w:t>
            </w:r>
            <w:r w:rsidRPr="008D04C5">
              <w:t>successfully identif</w:t>
            </w:r>
            <w:r w:rsidR="005E5BA9">
              <w:t>y</w:t>
            </w:r>
            <w:r w:rsidRPr="008D04C5">
              <w:t xml:space="preserve"> key technological advancements in dairy farming</w:t>
            </w:r>
            <w:r w:rsidR="0083795D">
              <w:t>.</w:t>
            </w:r>
          </w:p>
          <w:p w14:paraId="3309AB08" w14:textId="5F9FC704" w:rsidR="005E5BA9"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8D04C5">
              <w:t>S</w:t>
            </w:r>
            <w:r w:rsidR="005E5BA9">
              <w:t>tudents can s</w:t>
            </w:r>
            <w:r w:rsidRPr="008D04C5">
              <w:t>tructure paragraph</w:t>
            </w:r>
            <w:r w:rsidR="005E5BA9">
              <w:t>s</w:t>
            </w:r>
            <w:r w:rsidRPr="008D04C5">
              <w:t xml:space="preserve"> with supporting data and evidence</w:t>
            </w:r>
            <w:r w:rsidR="0083795D">
              <w:t>.</w:t>
            </w:r>
          </w:p>
          <w:p w14:paraId="492A81F8" w14:textId="0FA2BEAC" w:rsidR="00954B5E" w:rsidRPr="008D04C5"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8D04C5">
              <w:t>Students can access and identify unfamiliar terminology</w:t>
            </w:r>
            <w:r w:rsidR="00A402A9" w:rsidRPr="008D04C5">
              <w:t xml:space="preserve"> when </w:t>
            </w:r>
            <w:r w:rsidRPr="008D04C5">
              <w:t>explain</w:t>
            </w:r>
            <w:r w:rsidR="008D04C5" w:rsidRPr="008D04C5">
              <w:t>ing</w:t>
            </w:r>
            <w:r w:rsidRPr="008D04C5">
              <w:t xml:space="preserve"> how biophysical factors impact dairy farmin</w:t>
            </w:r>
            <w:r w:rsidR="005E5BA9">
              <w:t>g</w:t>
            </w:r>
            <w:r w:rsidR="0083795D">
              <w:t>.</w:t>
            </w:r>
          </w:p>
          <w:p w14:paraId="7C053B82" w14:textId="50F3DD92" w:rsidR="00954B5E" w:rsidRPr="00C837DC"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C837DC">
              <w:t xml:space="preserve">Students </w:t>
            </w:r>
            <w:r w:rsidR="005E5BA9">
              <w:t xml:space="preserve">can </w:t>
            </w:r>
            <w:r w:rsidRPr="00C837DC">
              <w:t xml:space="preserve">interpret the effects of climate, soil quality and water availability </w:t>
            </w:r>
            <w:r w:rsidR="007364FA" w:rsidRPr="00C837DC">
              <w:t>and their</w:t>
            </w:r>
            <w:r w:rsidRPr="00C837DC">
              <w:t xml:space="preserve"> impacts on dairy regions and discuss the role of technology in managing these factors</w:t>
            </w:r>
            <w:r w:rsidR="0083795D">
              <w:t>.</w:t>
            </w:r>
          </w:p>
          <w:p w14:paraId="582468B0" w14:textId="358DB302" w:rsidR="00954B5E" w:rsidRPr="00055A14"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055A14">
              <w:t xml:space="preserve">Students </w:t>
            </w:r>
            <w:r w:rsidR="005E5BA9">
              <w:t>can use</w:t>
            </w:r>
            <w:r w:rsidRPr="00055A14">
              <w:t xml:space="preserve"> a </w:t>
            </w:r>
            <w:r w:rsidR="008B4A61" w:rsidRPr="00055A14">
              <w:t xml:space="preserve">variety </w:t>
            </w:r>
            <w:r w:rsidR="00253AE6" w:rsidRPr="00055A14">
              <w:t>of geographical tool</w:t>
            </w:r>
            <w:r w:rsidR="005E5BA9">
              <w:t>s,</w:t>
            </w:r>
            <w:r w:rsidR="00253AE6" w:rsidRPr="00055A14">
              <w:t xml:space="preserve"> such as cartograms</w:t>
            </w:r>
            <w:r w:rsidR="005E5BA9">
              <w:t>,</w:t>
            </w:r>
            <w:r w:rsidRPr="00055A14">
              <w:t xml:space="preserve"> to visually represent dairy production volumes</w:t>
            </w:r>
            <w:r w:rsidR="007364FA" w:rsidRPr="00055A14">
              <w:t xml:space="preserve"> and</w:t>
            </w:r>
            <w:r w:rsidRPr="00055A14">
              <w:t xml:space="preserve"> identif</w:t>
            </w:r>
            <w:r w:rsidR="00B00ECF">
              <w:t>y</w:t>
            </w:r>
            <w:r w:rsidRPr="00055A14">
              <w:t xml:space="preserve"> regions with high technological adoption rates</w:t>
            </w:r>
            <w:r w:rsidR="00B00ECF">
              <w:t>,</w:t>
            </w:r>
            <w:r w:rsidR="00A92449" w:rsidRPr="00055A14">
              <w:t xml:space="preserve"> analysing</w:t>
            </w:r>
            <w:r w:rsidRPr="00055A14">
              <w:t xml:space="preserve"> spatial patterns and discuss factors influencing these patterns</w:t>
            </w:r>
            <w:r w:rsidR="0083795D">
              <w:t>.</w:t>
            </w:r>
          </w:p>
          <w:p w14:paraId="5B90036E" w14:textId="35541C3B" w:rsidR="00954B5E" w:rsidRPr="00055A14"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055A14">
              <w:t xml:space="preserve">Students </w:t>
            </w:r>
            <w:r w:rsidR="00D02776">
              <w:t xml:space="preserve">can </w:t>
            </w:r>
            <w:r w:rsidRPr="00055A14">
              <w:t>articulate the benefits and drawbacks of technological advancements in dairy farming</w:t>
            </w:r>
            <w:r w:rsidR="0083795D">
              <w:t>.</w:t>
            </w:r>
          </w:p>
          <w:p w14:paraId="074F7C93" w14:textId="76CBCB83" w:rsidR="00B130F4"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1815E6">
              <w:lastRenderedPageBreak/>
              <w:t>S</w:t>
            </w:r>
            <w:r w:rsidR="00B130F4">
              <w:t>tudents can s</w:t>
            </w:r>
            <w:r w:rsidRPr="001815E6">
              <w:t xml:space="preserve">tructure writing </w:t>
            </w:r>
            <w:r w:rsidR="001815E6" w:rsidRPr="001815E6">
              <w:t xml:space="preserve">response </w:t>
            </w:r>
            <w:r w:rsidRPr="001815E6">
              <w:t>with supporting research and data</w:t>
            </w:r>
            <w:r w:rsidR="0083795D">
              <w:t>.</w:t>
            </w:r>
          </w:p>
          <w:p w14:paraId="3EE07617" w14:textId="2BBEC7E8" w:rsidR="00954B5E" w:rsidRPr="001815E6" w:rsidRDefault="00954B5E" w:rsidP="00473C77">
            <w:pPr>
              <w:pStyle w:val="FeatureBox2"/>
              <w:numPr>
                <w:ilvl w:val="0"/>
                <w:numId w:val="83"/>
              </w:numPr>
              <w:ind w:left="602" w:hanging="602"/>
              <w:cnfStyle w:val="000000100000" w:firstRow="0" w:lastRow="0" w:firstColumn="0" w:lastColumn="0" w:oddVBand="0" w:evenVBand="0" w:oddHBand="1" w:evenHBand="0" w:firstRowFirstColumn="0" w:firstRowLastColumn="0" w:lastRowFirstColumn="0" w:lastRowLastColumn="0"/>
            </w:pPr>
            <w:r w:rsidRPr="001815E6">
              <w:t xml:space="preserve">Students </w:t>
            </w:r>
            <w:r w:rsidR="00B130F4">
              <w:t xml:space="preserve">can </w:t>
            </w:r>
            <w:r w:rsidR="001815E6" w:rsidRPr="001815E6">
              <w:t>account for</w:t>
            </w:r>
            <w:r w:rsidRPr="001815E6">
              <w:t xml:space="preserve"> the impact of technologies</w:t>
            </w:r>
            <w:r w:rsidR="00B00ECF">
              <w:t>,</w:t>
            </w:r>
            <w:r w:rsidRPr="001815E6">
              <w:t xml:space="preserve"> such as automated milking systems, precision agriculture and biotechnology</w:t>
            </w:r>
            <w:r w:rsidR="0083795D">
              <w:t>.</w:t>
            </w:r>
          </w:p>
          <w:p w14:paraId="44B2BDD7" w14:textId="78F76584" w:rsidR="002D2E8B" w:rsidRPr="007D1555" w:rsidRDefault="002D2E8B" w:rsidP="00EF6CA4">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7D1555">
              <w:rPr>
                <w:rStyle w:val="Strong"/>
              </w:rPr>
              <w:t>Differentiation</w:t>
            </w:r>
            <w:r w:rsidR="007D1555">
              <w:rPr>
                <w:rStyle w:val="Strong"/>
              </w:rPr>
              <w:t xml:space="preserve"> </w:t>
            </w:r>
            <w:r w:rsidR="007D1555" w:rsidRPr="007D1555">
              <w:rPr>
                <w:rStyle w:val="Strong"/>
              </w:rPr>
              <w:t>and adjustments</w:t>
            </w:r>
          </w:p>
          <w:p w14:paraId="3AB558A7" w14:textId="254F2D6D" w:rsidR="00235A6D" w:rsidRPr="001815E6" w:rsidRDefault="00235A6D" w:rsidP="00473C77">
            <w:pPr>
              <w:pStyle w:val="FeatureBox3"/>
              <w:numPr>
                <w:ilvl w:val="0"/>
                <w:numId w:val="82"/>
              </w:numPr>
              <w:tabs>
                <w:tab w:val="left" w:pos="1452"/>
                <w:tab w:val="left" w:pos="2519"/>
              </w:tabs>
              <w:ind w:left="602" w:hanging="602"/>
              <w:cnfStyle w:val="000000100000" w:firstRow="0" w:lastRow="0" w:firstColumn="0" w:lastColumn="0" w:oddVBand="0" w:evenVBand="0" w:oddHBand="1" w:evenHBand="0" w:firstRowFirstColumn="0" w:firstRowLastColumn="0" w:lastRowFirstColumn="0" w:lastRowLastColumn="0"/>
            </w:pPr>
            <w:r w:rsidRPr="001815E6">
              <w:t>Pre-teach key vocabulary related to technological innovations in dairy farming. Provide a glossary and allow the use of bilingual dictionaries for uncommon terms. Ensure students understand both technical terms related to dairy farming.</w:t>
            </w:r>
          </w:p>
          <w:p w14:paraId="390CA9F1" w14:textId="698E673E" w:rsidR="00235A6D" w:rsidRPr="00641AEA" w:rsidRDefault="00235A6D" w:rsidP="00473C77">
            <w:pPr>
              <w:pStyle w:val="FeatureBox3"/>
              <w:numPr>
                <w:ilvl w:val="0"/>
                <w:numId w:val="82"/>
              </w:numPr>
              <w:tabs>
                <w:tab w:val="left" w:pos="1452"/>
                <w:tab w:val="left" w:pos="2519"/>
              </w:tabs>
              <w:ind w:left="602" w:hanging="602"/>
              <w:cnfStyle w:val="000000100000" w:firstRow="0" w:lastRow="0" w:firstColumn="0" w:lastColumn="0" w:oddVBand="0" w:evenVBand="0" w:oddHBand="1" w:evenHBand="0" w:firstRowFirstColumn="0" w:firstRowLastColumn="0" w:lastRowFirstColumn="0" w:lastRowLastColumn="0"/>
            </w:pPr>
            <w:r w:rsidRPr="00641AEA">
              <w:t>Provide visual and/or multimedia examples of technological advancements in dairy farming</w:t>
            </w:r>
            <w:r w:rsidR="00241979" w:rsidRPr="00641AEA">
              <w:t xml:space="preserve"> </w:t>
            </w:r>
            <w:r w:rsidRPr="00641AEA">
              <w:t>to explain the global distribution of dairy farming and technological impacts.</w:t>
            </w:r>
          </w:p>
          <w:p w14:paraId="6EE0D6D5" w14:textId="34B61689" w:rsidR="001F4BBF" w:rsidRDefault="00235A6D" w:rsidP="00473C77">
            <w:pPr>
              <w:pStyle w:val="FeatureBox3"/>
              <w:numPr>
                <w:ilvl w:val="0"/>
                <w:numId w:val="82"/>
              </w:numPr>
              <w:tabs>
                <w:tab w:val="left" w:pos="1452"/>
                <w:tab w:val="left" w:pos="2519"/>
              </w:tabs>
              <w:ind w:left="602" w:hanging="602"/>
              <w:cnfStyle w:val="000000100000" w:firstRow="0" w:lastRow="0" w:firstColumn="0" w:lastColumn="0" w:oddVBand="0" w:evenVBand="0" w:oddHBand="1" w:evenHBand="0" w:firstRowFirstColumn="0" w:firstRowLastColumn="0" w:lastRowFirstColumn="0" w:lastRowLastColumn="0"/>
            </w:pPr>
            <w:r w:rsidRPr="009D547E">
              <w:t>Model the gallery walk process and provide a template for taking notes</w:t>
            </w:r>
            <w:r w:rsidR="00FA6E7C">
              <w:t>,</w:t>
            </w:r>
            <w:r w:rsidR="00641AEA" w:rsidRPr="009D547E">
              <w:t xml:space="preserve"> a</w:t>
            </w:r>
            <w:r w:rsidRPr="009D547E">
              <w:t>llow</w:t>
            </w:r>
            <w:r w:rsidR="001F4BBF">
              <w:t>ing</w:t>
            </w:r>
            <w:r w:rsidRPr="009D547E">
              <w:t xml:space="preserve"> for reflection through various modes, including paper, oral or digital formats.</w:t>
            </w:r>
            <w:r w:rsidR="009D547E" w:rsidRPr="009D547E">
              <w:t xml:space="preserve"> </w:t>
            </w:r>
            <w:r w:rsidRPr="009D547E">
              <w:t xml:space="preserve">Provide opportunities to practice skills before the gallery walk. </w:t>
            </w:r>
          </w:p>
          <w:p w14:paraId="5CD68F70" w14:textId="25ACBD24" w:rsidR="00235A6D" w:rsidRPr="009D547E" w:rsidRDefault="00235A6D" w:rsidP="00473C77">
            <w:pPr>
              <w:pStyle w:val="FeatureBox3"/>
              <w:numPr>
                <w:ilvl w:val="0"/>
                <w:numId w:val="82"/>
              </w:numPr>
              <w:tabs>
                <w:tab w:val="left" w:pos="1452"/>
                <w:tab w:val="left" w:pos="2519"/>
              </w:tabs>
              <w:ind w:left="602" w:hanging="602"/>
              <w:cnfStyle w:val="000000100000" w:firstRow="0" w:lastRow="0" w:firstColumn="0" w:lastColumn="0" w:oddVBand="0" w:evenVBand="0" w:oddHBand="1" w:evenHBand="0" w:firstRowFirstColumn="0" w:firstRowLastColumn="0" w:lastRowFirstColumn="0" w:lastRowLastColumn="0"/>
            </w:pPr>
            <w:r w:rsidRPr="009D547E">
              <w:t>Consider alternative group roles for students who find group work challenging. Offer options to work independently or in pairs if necessary.</w:t>
            </w:r>
          </w:p>
          <w:p w14:paraId="449241C1" w14:textId="77777777" w:rsidR="00BB4A98" w:rsidRDefault="00235A6D" w:rsidP="00473C77">
            <w:pPr>
              <w:pStyle w:val="FeatureBox3"/>
              <w:numPr>
                <w:ilvl w:val="0"/>
                <w:numId w:val="82"/>
              </w:numPr>
              <w:tabs>
                <w:tab w:val="left" w:pos="1452"/>
                <w:tab w:val="left" w:pos="2519"/>
              </w:tabs>
              <w:ind w:left="602" w:hanging="602"/>
              <w:cnfStyle w:val="000000100000" w:firstRow="0" w:lastRow="0" w:firstColumn="0" w:lastColumn="0" w:oddVBand="0" w:evenVBand="0" w:oddHBand="1" w:evenHBand="0" w:firstRowFirstColumn="0" w:firstRowLastColumn="0" w:lastRowFirstColumn="0" w:lastRowLastColumn="0"/>
            </w:pPr>
            <w:r w:rsidRPr="00192A30">
              <w:lastRenderedPageBreak/>
              <w:t>Demonstrate how to use clines and continuum scaffolds to organise information. Model the process of completing the scaffold</w:t>
            </w:r>
            <w:r w:rsidR="009D547E" w:rsidRPr="00192A30">
              <w:t xml:space="preserve"> and p</w:t>
            </w:r>
            <w:r w:rsidRPr="00192A30">
              <w:t xml:space="preserve">rovide opportunities to practice using clines and continuum scaffolds before group work. </w:t>
            </w:r>
          </w:p>
          <w:p w14:paraId="67A9E637" w14:textId="77777777" w:rsidR="00EF6CA4" w:rsidRDefault="00235A6D" w:rsidP="00473C77">
            <w:pPr>
              <w:pStyle w:val="FeatureBox3"/>
              <w:numPr>
                <w:ilvl w:val="0"/>
                <w:numId w:val="82"/>
              </w:numPr>
              <w:tabs>
                <w:tab w:val="left" w:pos="1452"/>
                <w:tab w:val="left" w:pos="2519"/>
              </w:tabs>
              <w:ind w:left="602" w:hanging="602"/>
              <w:cnfStyle w:val="000000100000" w:firstRow="0" w:lastRow="0" w:firstColumn="0" w:lastColumn="0" w:oddVBand="0" w:evenVBand="0" w:oddHBand="1" w:evenHBand="0" w:firstRowFirstColumn="0" w:firstRowLastColumn="0" w:lastRowFirstColumn="0" w:lastRowLastColumn="0"/>
            </w:pPr>
            <w:r w:rsidRPr="00192A30">
              <w:t>Provide visual examples of cartograms and explain their purpose. Model how to create a cartogram using tools like World Mapper.</w:t>
            </w:r>
          </w:p>
          <w:p w14:paraId="6A904A05" w14:textId="6E37A460" w:rsidR="002D2E8B" w:rsidRPr="00EF6CA4" w:rsidRDefault="00235A6D" w:rsidP="00473C77">
            <w:pPr>
              <w:pStyle w:val="FeatureBox3"/>
              <w:numPr>
                <w:ilvl w:val="0"/>
                <w:numId w:val="82"/>
              </w:numPr>
              <w:tabs>
                <w:tab w:val="left" w:pos="1452"/>
                <w:tab w:val="left" w:pos="2519"/>
              </w:tabs>
              <w:ind w:left="602" w:hanging="602"/>
              <w:cnfStyle w:val="000000100000" w:firstRow="0" w:lastRow="0" w:firstColumn="0" w:lastColumn="0" w:oddVBand="0" w:evenVBand="0" w:oddHBand="1" w:evenHBand="0" w:firstRowFirstColumn="0" w:firstRowLastColumn="0" w:lastRowFirstColumn="0" w:lastRowLastColumn="0"/>
            </w:pPr>
            <w:r w:rsidRPr="00667CBB">
              <w:t>Model how to use the quick write scaffold and provide examples. Allow for multiple opportunities to respond, such as verbal discussions and written reflections.</w:t>
            </w:r>
          </w:p>
        </w:tc>
        <w:tc>
          <w:tcPr>
            <w:tcW w:w="816" w:type="pct"/>
          </w:tcPr>
          <w:p w14:paraId="3C7498E1" w14:textId="77777777" w:rsidR="002D2E8B" w:rsidRPr="00242849" w:rsidRDefault="002D2E8B" w:rsidP="002D2E8B">
            <w:pPr>
              <w:cnfStyle w:val="000000100000" w:firstRow="0" w:lastRow="0" w:firstColumn="0" w:lastColumn="0" w:oddVBand="0" w:evenVBand="0" w:oddHBand="1" w:evenHBand="0" w:firstRowFirstColumn="0" w:firstRowLastColumn="0" w:lastRowFirstColumn="0" w:lastRowLastColumn="0"/>
              <w:rPr>
                <w:lang w:eastAsia="en-AU"/>
              </w:rPr>
            </w:pPr>
          </w:p>
        </w:tc>
      </w:tr>
      <w:tr w:rsidR="002D2E8B" w:rsidRPr="00242849" w14:paraId="263E7AF9" w14:textId="77777777" w:rsidTr="00B42D0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1998CF16" w14:textId="4E2C0AB8" w:rsidR="00747082" w:rsidRPr="00FA6E7C" w:rsidRDefault="00747082" w:rsidP="00747082">
            <w:pPr>
              <w:rPr>
                <w:rStyle w:val="Strong"/>
                <w:b/>
                <w:bCs w:val="0"/>
              </w:rPr>
            </w:pPr>
            <w:r w:rsidRPr="00FA6E7C">
              <w:rPr>
                <w:rStyle w:val="Strong"/>
                <w:b/>
                <w:bCs w:val="0"/>
              </w:rPr>
              <w:lastRenderedPageBreak/>
              <w:t>GE-12-02, GE-12-05, GE-12-07, GE-12-09</w:t>
            </w:r>
          </w:p>
          <w:p w14:paraId="4D378684" w14:textId="786414B0" w:rsidR="002D2E8B" w:rsidRPr="00FA6E7C" w:rsidRDefault="00114DCA" w:rsidP="00FA6E7C">
            <w:pPr>
              <w:pStyle w:val="ListBullet"/>
              <w:rPr>
                <w:b w:val="0"/>
                <w:bCs/>
                <w:lang w:eastAsia="en-AU"/>
              </w:rPr>
            </w:pPr>
            <w:r>
              <w:rPr>
                <w:b w:val="0"/>
                <w:bCs/>
                <w:lang w:eastAsia="en-AU"/>
              </w:rPr>
              <w:t>I</w:t>
            </w:r>
            <w:r w:rsidR="002D2E8B" w:rsidRPr="00FA6E7C">
              <w:rPr>
                <w:b w:val="0"/>
                <w:bCs/>
                <w:lang w:eastAsia="en-AU"/>
              </w:rPr>
              <w:t>nfluenc</w:t>
            </w:r>
            <w:r>
              <w:rPr>
                <w:b w:val="0"/>
                <w:bCs/>
                <w:lang w:eastAsia="en-AU"/>
              </w:rPr>
              <w:t>es on</w:t>
            </w:r>
            <w:r w:rsidR="002D2E8B" w:rsidRPr="00FA6E7C">
              <w:rPr>
                <w:b w:val="0"/>
                <w:bCs/>
                <w:lang w:eastAsia="en-AU"/>
              </w:rPr>
              <w:t xml:space="preserve"> the global </w:t>
            </w:r>
            <w:r>
              <w:rPr>
                <w:b w:val="0"/>
                <w:bCs/>
                <w:lang w:eastAsia="en-AU"/>
              </w:rPr>
              <w:t>economic activity including political/organisational</w:t>
            </w:r>
          </w:p>
          <w:p w14:paraId="66306179" w14:textId="2973A6F4" w:rsidR="002D2E8B" w:rsidRPr="00EA60D8" w:rsidRDefault="002D2E8B" w:rsidP="00577637">
            <w:pPr>
              <w:pStyle w:val="FeatureBox3"/>
              <w:rPr>
                <w:rStyle w:val="Strong"/>
                <w:b/>
                <w:bCs w:val="0"/>
              </w:rPr>
            </w:pPr>
            <w:r w:rsidRPr="00EA60D8">
              <w:rPr>
                <w:rStyle w:val="Strong"/>
                <w:b/>
                <w:bCs w:val="0"/>
              </w:rPr>
              <w:t xml:space="preserve">Geographical inquiry </w:t>
            </w:r>
            <w:r w:rsidR="00EA60D8">
              <w:rPr>
                <w:rStyle w:val="Strong"/>
                <w:b/>
                <w:bCs w:val="0"/>
              </w:rPr>
              <w:t>t</w:t>
            </w:r>
            <w:r w:rsidR="00EA60D8">
              <w:rPr>
                <w:rStyle w:val="Strong"/>
              </w:rPr>
              <w:t>ools/</w:t>
            </w:r>
            <w:r w:rsidRPr="00EA60D8">
              <w:rPr>
                <w:rStyle w:val="Strong"/>
                <w:b/>
                <w:bCs w:val="0"/>
              </w:rPr>
              <w:t>skills</w:t>
            </w:r>
          </w:p>
          <w:p w14:paraId="3DC4B3EF" w14:textId="77777777" w:rsidR="00BD3145" w:rsidRPr="00577637" w:rsidRDefault="00BD3145" w:rsidP="00EA60D8">
            <w:pPr>
              <w:pStyle w:val="FeatureBox3"/>
              <w:numPr>
                <w:ilvl w:val="0"/>
                <w:numId w:val="54"/>
              </w:numPr>
              <w:ind w:left="599" w:hanging="599"/>
              <w:rPr>
                <w:b w:val="0"/>
                <w:bCs/>
                <w:lang w:eastAsia="en-AU"/>
              </w:rPr>
            </w:pPr>
            <w:r w:rsidRPr="00577637">
              <w:rPr>
                <w:b w:val="0"/>
                <w:bCs/>
                <w:lang w:eastAsia="en-AU"/>
              </w:rPr>
              <w:lastRenderedPageBreak/>
              <w:t>Maps</w:t>
            </w:r>
          </w:p>
          <w:p w14:paraId="3E37AB38" w14:textId="77777777" w:rsidR="00BD3145" w:rsidRPr="00577637" w:rsidRDefault="00BD3145" w:rsidP="00EA60D8">
            <w:pPr>
              <w:pStyle w:val="FeatureBox3"/>
              <w:numPr>
                <w:ilvl w:val="0"/>
                <w:numId w:val="54"/>
              </w:numPr>
              <w:ind w:left="599" w:hanging="599"/>
              <w:rPr>
                <w:b w:val="0"/>
                <w:bCs/>
                <w:lang w:eastAsia="en-AU"/>
              </w:rPr>
            </w:pPr>
            <w:r w:rsidRPr="00577637">
              <w:rPr>
                <w:b w:val="0"/>
                <w:bCs/>
                <w:lang w:eastAsia="en-AU"/>
              </w:rPr>
              <w:t>Infographic</w:t>
            </w:r>
          </w:p>
          <w:p w14:paraId="75F8EA6C" w14:textId="774DC082" w:rsidR="002D2E8B" w:rsidRPr="00242849" w:rsidRDefault="00BD3145" w:rsidP="00EA60D8">
            <w:pPr>
              <w:pStyle w:val="FeatureBox3"/>
              <w:numPr>
                <w:ilvl w:val="0"/>
                <w:numId w:val="54"/>
              </w:numPr>
              <w:ind w:left="599" w:hanging="599"/>
              <w:rPr>
                <w:lang w:eastAsia="en-AU"/>
              </w:rPr>
            </w:pPr>
            <w:r w:rsidRPr="00577637">
              <w:rPr>
                <w:b w:val="0"/>
                <w:bCs/>
                <w:lang w:eastAsia="en-AU"/>
              </w:rPr>
              <w:t>Cultural mapping</w:t>
            </w:r>
          </w:p>
        </w:tc>
        <w:tc>
          <w:tcPr>
            <w:tcW w:w="3115" w:type="pct"/>
          </w:tcPr>
          <w:p w14:paraId="0ACC0283" w14:textId="380F7146" w:rsidR="00346519" w:rsidRDefault="002264D4" w:rsidP="00E27BC3">
            <w:pPr>
              <w:cnfStyle w:val="000000010000" w:firstRow="0" w:lastRow="0" w:firstColumn="0" w:lastColumn="0" w:oddVBand="0" w:evenVBand="0" w:oddHBand="0" w:evenHBand="1" w:firstRowFirstColumn="0" w:firstRowLastColumn="0" w:lastRowFirstColumn="0" w:lastRowLastColumn="0"/>
              <w:rPr>
                <w:lang w:eastAsia="en-AU"/>
              </w:rPr>
            </w:pPr>
            <w:r w:rsidRPr="002264D4">
              <w:rPr>
                <w:lang w:eastAsia="en-AU"/>
              </w:rPr>
              <w:lastRenderedPageBreak/>
              <w:t>Begin by clearly explaining the learning objective.</w:t>
            </w:r>
            <w:r>
              <w:rPr>
                <w:lang w:eastAsia="en-AU"/>
              </w:rPr>
              <w:t xml:space="preserve"> </w:t>
            </w:r>
            <w:r w:rsidR="001D7D93">
              <w:rPr>
                <w:lang w:eastAsia="en-AU"/>
              </w:rPr>
              <w:t>Teacher introduces</w:t>
            </w:r>
            <w:r w:rsidR="002D2E8B" w:rsidRPr="00242849">
              <w:rPr>
                <w:lang w:eastAsia="en-AU"/>
              </w:rPr>
              <w:t xml:space="preserve"> </w:t>
            </w:r>
            <w:r w:rsidR="00311578">
              <w:rPr>
                <w:lang w:eastAsia="en-AU"/>
              </w:rPr>
              <w:t>the concepts of</w:t>
            </w:r>
            <w:r w:rsidR="002D2E8B" w:rsidRPr="00242849">
              <w:rPr>
                <w:lang w:eastAsia="en-AU"/>
              </w:rPr>
              <w:t xml:space="preserve"> free trade agreements</w:t>
            </w:r>
            <w:r w:rsidR="00311578">
              <w:rPr>
                <w:lang w:eastAsia="en-AU"/>
              </w:rPr>
              <w:t xml:space="preserve"> and</w:t>
            </w:r>
            <w:r w:rsidR="002D2E8B" w:rsidRPr="00242849">
              <w:rPr>
                <w:lang w:eastAsia="en-AU"/>
              </w:rPr>
              <w:t xml:space="preserve"> protectionist trade policies such as subsidies, tariffs and quotes.</w:t>
            </w:r>
            <w:r w:rsidR="00346519">
              <w:rPr>
                <w:lang w:eastAsia="en-AU"/>
              </w:rPr>
              <w:t xml:space="preserve"> </w:t>
            </w:r>
            <w:r w:rsidR="00E27BC3">
              <w:rPr>
                <w:lang w:eastAsia="en-AU"/>
              </w:rPr>
              <w:t>Break down complex concepts into smaller, manageable parts</w:t>
            </w:r>
            <w:r w:rsidR="00FD20FB">
              <w:rPr>
                <w:lang w:eastAsia="en-AU"/>
              </w:rPr>
              <w:t xml:space="preserve"> and u</w:t>
            </w:r>
            <w:r w:rsidR="00E27BC3">
              <w:rPr>
                <w:lang w:eastAsia="en-AU"/>
              </w:rPr>
              <w:t>se visual aids to reinforce key points during the explanation.</w:t>
            </w:r>
          </w:p>
          <w:p w14:paraId="5DB3AD85" w14:textId="1E829DC7" w:rsidR="002D2E8B" w:rsidRPr="00242849" w:rsidRDefault="002D2E8B" w:rsidP="00E27BC3">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investigate </w:t>
            </w:r>
            <w:r w:rsidR="00E12DE0">
              <w:rPr>
                <w:lang w:eastAsia="en-AU"/>
              </w:rPr>
              <w:t xml:space="preserve">the roles </w:t>
            </w:r>
            <w:r w:rsidRPr="00242849">
              <w:rPr>
                <w:lang w:eastAsia="en-AU"/>
              </w:rPr>
              <w:t xml:space="preserve">of the </w:t>
            </w:r>
            <w:hyperlink r:id="rId134" w:history="1">
              <w:r w:rsidR="00346519" w:rsidRPr="00346519">
                <w:rPr>
                  <w:rStyle w:val="Hyperlink"/>
                  <w:lang w:eastAsia="en-AU"/>
                </w:rPr>
                <w:t xml:space="preserve">World Trade Organisation </w:t>
              </w:r>
              <w:r w:rsidR="008306FD" w:rsidRPr="00346519">
                <w:rPr>
                  <w:rStyle w:val="Hyperlink"/>
                  <w:lang w:eastAsia="en-AU"/>
                </w:rPr>
                <w:t>(WTO)</w:t>
              </w:r>
            </w:hyperlink>
            <w:r w:rsidR="00346519">
              <w:rPr>
                <w:lang w:eastAsia="en-AU"/>
              </w:rPr>
              <w:t xml:space="preserve">, </w:t>
            </w:r>
            <w:r w:rsidRPr="00242849">
              <w:rPr>
                <w:lang w:eastAsia="en-AU"/>
              </w:rPr>
              <w:t xml:space="preserve">as well as dairy industry groups such as </w:t>
            </w:r>
            <w:hyperlink r:id="rId135" w:history="1">
              <w:r w:rsidR="00E12DE0">
                <w:rPr>
                  <w:rStyle w:val="Hyperlink"/>
                  <w:lang w:eastAsia="en-AU"/>
                </w:rPr>
                <w:t xml:space="preserve">Dairy NSW </w:t>
              </w:r>
              <w:r w:rsidR="004729A9">
                <w:rPr>
                  <w:rStyle w:val="Hyperlink"/>
                  <w:lang w:eastAsia="en-AU"/>
                </w:rPr>
                <w:t xml:space="preserve">| </w:t>
              </w:r>
              <w:r w:rsidR="00E12DE0">
                <w:rPr>
                  <w:rStyle w:val="Hyperlink"/>
                  <w:lang w:eastAsia="en-AU"/>
                </w:rPr>
                <w:t>Australia Dairy</w:t>
              </w:r>
            </w:hyperlink>
            <w:r w:rsidR="00E1421D">
              <w:rPr>
                <w:lang w:eastAsia="en-AU"/>
              </w:rPr>
              <w:t xml:space="preserve"> </w:t>
            </w:r>
            <w:r w:rsidRPr="00242849">
              <w:rPr>
                <w:lang w:eastAsia="en-AU"/>
              </w:rPr>
              <w:t xml:space="preserve">and the </w:t>
            </w:r>
            <w:hyperlink r:id="rId136" w:history="1">
              <w:r w:rsidR="00E12DE0">
                <w:rPr>
                  <w:rStyle w:val="Hyperlink"/>
                  <w:lang w:eastAsia="en-AU"/>
                </w:rPr>
                <w:t>International Dairy Federation</w:t>
              </w:r>
            </w:hyperlink>
            <w:r w:rsidRPr="00242849">
              <w:rPr>
                <w:lang w:eastAsia="en-AU"/>
              </w:rPr>
              <w:t>.</w:t>
            </w:r>
          </w:p>
          <w:p w14:paraId="7685E102" w14:textId="79262AEB" w:rsidR="00BD38C8"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w:t>
            </w:r>
            <w:r w:rsidR="00220030">
              <w:rPr>
                <w:lang w:eastAsia="en-AU"/>
              </w:rPr>
              <w:t>research</w:t>
            </w:r>
            <w:r w:rsidRPr="00242849">
              <w:rPr>
                <w:lang w:eastAsia="en-AU"/>
              </w:rPr>
              <w:t xml:space="preserve"> the role of co-operatives such as </w:t>
            </w:r>
            <w:hyperlink r:id="rId137" w:history="1">
              <w:r w:rsidR="00922F77">
                <w:rPr>
                  <w:rStyle w:val="Hyperlink"/>
                  <w:lang w:eastAsia="en-AU"/>
                </w:rPr>
                <w:t>Fonterra in N</w:t>
              </w:r>
              <w:r w:rsidR="00BD38C8">
                <w:rPr>
                  <w:rStyle w:val="Hyperlink"/>
                  <w:lang w:eastAsia="en-AU"/>
                </w:rPr>
                <w:t>e</w:t>
              </w:r>
              <w:r w:rsidR="00BD38C8">
                <w:rPr>
                  <w:rStyle w:val="Hyperlink"/>
                </w:rPr>
                <w:t>w Zealand</w:t>
              </w:r>
            </w:hyperlink>
            <w:r w:rsidRPr="00242849">
              <w:rPr>
                <w:lang w:eastAsia="en-AU"/>
              </w:rPr>
              <w:t xml:space="preserve">. </w:t>
            </w:r>
            <w:r w:rsidR="005A40A7">
              <w:rPr>
                <w:lang w:eastAsia="en-AU"/>
              </w:rPr>
              <w:t>Teacher explains</w:t>
            </w:r>
            <w:r w:rsidRPr="00242849">
              <w:rPr>
                <w:lang w:eastAsia="en-AU"/>
              </w:rPr>
              <w:t xml:space="preserve"> the </w:t>
            </w:r>
            <w:r w:rsidR="005A40A7">
              <w:rPr>
                <w:lang w:eastAsia="en-AU"/>
              </w:rPr>
              <w:t>concepts</w:t>
            </w:r>
            <w:r w:rsidRPr="00242849">
              <w:rPr>
                <w:lang w:eastAsia="en-AU"/>
              </w:rPr>
              <w:t xml:space="preserve"> of vertical and horizontal integration in the dairy industry</w:t>
            </w:r>
            <w:r w:rsidR="00BD38C8">
              <w:rPr>
                <w:lang w:eastAsia="en-AU"/>
              </w:rPr>
              <w:t>,</w:t>
            </w:r>
            <w:r w:rsidR="00D5699B">
              <w:rPr>
                <w:lang w:eastAsia="en-AU"/>
              </w:rPr>
              <w:t xml:space="preserve"> </w:t>
            </w:r>
            <w:r w:rsidR="0014642D">
              <w:rPr>
                <w:lang w:eastAsia="en-AU"/>
              </w:rPr>
              <w:t xml:space="preserve">providing </w:t>
            </w:r>
            <w:r w:rsidR="0014642D">
              <w:rPr>
                <w:lang w:eastAsia="en-AU"/>
              </w:rPr>
              <w:lastRenderedPageBreak/>
              <w:t xml:space="preserve">examples for students to comprehend </w:t>
            </w:r>
            <w:r w:rsidR="00D5699B">
              <w:rPr>
                <w:lang w:eastAsia="en-AU"/>
              </w:rPr>
              <w:t>and as a class</w:t>
            </w:r>
            <w:r w:rsidR="00BD38C8">
              <w:rPr>
                <w:lang w:eastAsia="en-AU"/>
              </w:rPr>
              <w:t>,</w:t>
            </w:r>
            <w:r w:rsidR="00D5699B">
              <w:rPr>
                <w:lang w:eastAsia="en-AU"/>
              </w:rPr>
              <w:t xml:space="preserve"> look at examples</w:t>
            </w:r>
            <w:r w:rsidRPr="00242849">
              <w:rPr>
                <w:lang w:eastAsia="en-AU"/>
              </w:rPr>
              <w:t>.</w:t>
            </w:r>
          </w:p>
          <w:p w14:paraId="5114A294" w14:textId="405DF25E"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research </w:t>
            </w:r>
            <w:r w:rsidR="007653CC">
              <w:rPr>
                <w:lang w:eastAsia="en-AU"/>
              </w:rPr>
              <w:t xml:space="preserve">a </w:t>
            </w:r>
            <w:r w:rsidR="00A13816" w:rsidRPr="00242849">
              <w:rPr>
                <w:lang w:eastAsia="en-AU"/>
              </w:rPr>
              <w:t>case study</w:t>
            </w:r>
            <w:r w:rsidR="00BD38C8">
              <w:rPr>
                <w:lang w:eastAsia="en-AU"/>
              </w:rPr>
              <w:t>,</w:t>
            </w:r>
            <w:r w:rsidR="00B561AF">
              <w:rPr>
                <w:lang w:eastAsia="en-AU"/>
              </w:rPr>
              <w:t xml:space="preserve"> </w:t>
            </w:r>
            <w:r w:rsidRPr="00242849">
              <w:rPr>
                <w:lang w:eastAsia="en-AU"/>
              </w:rPr>
              <w:t>such as Fonterra</w:t>
            </w:r>
            <w:r w:rsidR="00BD38C8">
              <w:rPr>
                <w:lang w:eastAsia="en-AU"/>
              </w:rPr>
              <w:t>,</w:t>
            </w:r>
            <w:r w:rsidRPr="00242849">
              <w:rPr>
                <w:lang w:eastAsia="en-AU"/>
              </w:rPr>
              <w:t xml:space="preserve"> where vertical and horizontal integration has occurred</w:t>
            </w:r>
            <w:r w:rsidR="007653CC">
              <w:rPr>
                <w:lang w:eastAsia="en-AU"/>
              </w:rPr>
              <w:t xml:space="preserve"> and </w:t>
            </w:r>
            <w:r w:rsidR="00BC6A6A">
              <w:rPr>
                <w:lang w:eastAsia="en-AU"/>
              </w:rPr>
              <w:t>write a short answer response</w:t>
            </w:r>
            <w:r w:rsidR="00BD38C8">
              <w:rPr>
                <w:lang w:eastAsia="en-AU"/>
              </w:rPr>
              <w:t>,</w:t>
            </w:r>
            <w:r w:rsidR="00BC6A6A">
              <w:rPr>
                <w:lang w:eastAsia="en-AU"/>
              </w:rPr>
              <w:t xml:space="preserve"> </w:t>
            </w:r>
            <w:r w:rsidR="0078353A">
              <w:rPr>
                <w:lang w:eastAsia="en-AU"/>
              </w:rPr>
              <w:t>explain</w:t>
            </w:r>
            <w:r w:rsidR="00A04C13">
              <w:rPr>
                <w:lang w:eastAsia="en-AU"/>
              </w:rPr>
              <w:t>ing</w:t>
            </w:r>
            <w:r w:rsidR="0078353A">
              <w:rPr>
                <w:lang w:eastAsia="en-AU"/>
              </w:rPr>
              <w:t xml:space="preserve"> the process</w:t>
            </w:r>
            <w:r w:rsidRPr="00242849">
              <w:rPr>
                <w:lang w:eastAsia="en-AU"/>
              </w:rPr>
              <w:t>.</w:t>
            </w:r>
            <w:r w:rsidR="00BD38C8">
              <w:rPr>
                <w:lang w:eastAsia="en-AU"/>
              </w:rPr>
              <w:t xml:space="preserve"> </w:t>
            </w:r>
            <w:r w:rsidR="006A1C00" w:rsidRPr="006A1C00">
              <w:rPr>
                <w:lang w:eastAsia="en-AU"/>
              </w:rPr>
              <w:t xml:space="preserve">Circulate the room to monitor progress and </w:t>
            </w:r>
            <w:proofErr w:type="gramStart"/>
            <w:r w:rsidR="006A1C00" w:rsidRPr="006A1C00">
              <w:rPr>
                <w:lang w:eastAsia="en-AU"/>
              </w:rPr>
              <w:t>provide assistance</w:t>
            </w:r>
            <w:proofErr w:type="gramEnd"/>
            <w:r w:rsidR="006A1C00" w:rsidRPr="006A1C00">
              <w:rPr>
                <w:lang w:eastAsia="en-AU"/>
              </w:rPr>
              <w:t>.</w:t>
            </w:r>
          </w:p>
          <w:p w14:paraId="1FADEAC0" w14:textId="4F644520"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w:t>
            </w:r>
            <w:r w:rsidR="00874A31">
              <w:rPr>
                <w:lang w:eastAsia="en-AU"/>
              </w:rPr>
              <w:t>engage with</w:t>
            </w:r>
            <w:r w:rsidR="00874A31" w:rsidRPr="00242849">
              <w:rPr>
                <w:lang w:eastAsia="en-AU"/>
              </w:rPr>
              <w:t xml:space="preserve"> </w:t>
            </w:r>
            <w:hyperlink r:id="rId138" w:history="1">
              <w:r w:rsidRPr="004E0129">
                <w:rPr>
                  <w:rStyle w:val="Hyperlink"/>
                </w:rPr>
                <w:t>Our Supply Chain (4.23)</w:t>
              </w:r>
            </w:hyperlink>
            <w:r w:rsidRPr="004E0129">
              <w:t xml:space="preserve"> </w:t>
            </w:r>
            <w:r w:rsidRPr="00242849">
              <w:rPr>
                <w:lang w:eastAsia="en-AU"/>
              </w:rPr>
              <w:t xml:space="preserve">and </w:t>
            </w:r>
            <w:hyperlink r:id="rId139" w:history="1">
              <w:r w:rsidRPr="004E0129">
                <w:rPr>
                  <w:rStyle w:val="Hyperlink"/>
                </w:rPr>
                <w:t xml:space="preserve">Fonterra </w:t>
              </w:r>
              <w:r w:rsidR="008B4D6B">
                <w:rPr>
                  <w:rStyle w:val="Hyperlink"/>
                </w:rPr>
                <w:t>–</w:t>
              </w:r>
              <w:r w:rsidR="008B4D6B" w:rsidRPr="004E0129">
                <w:rPr>
                  <w:rStyle w:val="Hyperlink"/>
                </w:rPr>
                <w:t xml:space="preserve"> </w:t>
              </w:r>
              <w:r w:rsidRPr="004E0129">
                <w:rPr>
                  <w:rStyle w:val="Hyperlink"/>
                </w:rPr>
                <w:t>from the grass to the class (2:54)</w:t>
              </w:r>
            </w:hyperlink>
            <w:r w:rsidRPr="00242849">
              <w:rPr>
                <w:lang w:eastAsia="en-AU"/>
              </w:rPr>
              <w:t xml:space="preserve"> and consider whether Fonterra can be considered an example of vertical or horizontal integration.</w:t>
            </w:r>
          </w:p>
          <w:p w14:paraId="6D385422" w14:textId="38A6FF9D" w:rsidR="00A8508B"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examine the impacts of Brexit on the production and trade of dairy in </w:t>
            </w:r>
            <w:hyperlink r:id="rId140" w:history="1">
              <w:r w:rsidR="000473D7">
                <w:rPr>
                  <w:rStyle w:val="Hyperlink"/>
                  <w:lang w:eastAsia="en-AU"/>
                </w:rPr>
                <w:t>Britain and Europe</w:t>
              </w:r>
            </w:hyperlink>
            <w:r w:rsidRPr="00242849">
              <w:rPr>
                <w:lang w:eastAsia="en-AU"/>
              </w:rPr>
              <w:t>.</w:t>
            </w:r>
          </w:p>
          <w:p w14:paraId="6F176F6F" w14:textId="7E5F8677" w:rsidR="00E10E40" w:rsidRDefault="00A86C03" w:rsidP="002D2E8B">
            <w:pPr>
              <w:cnfStyle w:val="000000010000" w:firstRow="0" w:lastRow="0" w:firstColumn="0" w:lastColumn="0" w:oddVBand="0" w:evenVBand="0" w:oddHBand="0" w:evenHBand="1" w:firstRowFirstColumn="0" w:firstRowLastColumn="0" w:lastRowFirstColumn="0" w:lastRowLastColumn="0"/>
              <w:rPr>
                <w:lang w:eastAsia="en-AU"/>
              </w:rPr>
            </w:pPr>
            <w:r w:rsidRPr="00D17B6D">
              <w:rPr>
                <w:rStyle w:val="Strong"/>
              </w:rPr>
              <w:t>Optional</w:t>
            </w:r>
            <w:r w:rsidR="00D17B6D">
              <w:rPr>
                <w:lang w:eastAsia="en-AU"/>
              </w:rPr>
              <w:t>:</w:t>
            </w:r>
            <w:r>
              <w:rPr>
                <w:lang w:eastAsia="en-AU"/>
              </w:rPr>
              <w:t xml:space="preserve"> s</w:t>
            </w:r>
            <w:r w:rsidR="004A13B6" w:rsidRPr="004A13B6">
              <w:rPr>
                <w:lang w:eastAsia="en-AU"/>
              </w:rPr>
              <w:t xml:space="preserve">tudents watch </w:t>
            </w:r>
            <w:hyperlink r:id="rId141" w:history="1">
              <w:r w:rsidR="009343A8">
                <w:rPr>
                  <w:rStyle w:val="Hyperlink"/>
                  <w:lang w:eastAsia="en-AU"/>
                </w:rPr>
                <w:t>Four Corners: Milked Dry (42</w:t>
              </w:r>
              <w:r w:rsidR="00874A31">
                <w:rPr>
                  <w:rStyle w:val="Hyperlink"/>
                  <w:lang w:eastAsia="en-AU"/>
                </w:rPr>
                <w:t>:00</w:t>
              </w:r>
              <w:r w:rsidR="009343A8">
                <w:rPr>
                  <w:rStyle w:val="Hyperlink"/>
                  <w:lang w:eastAsia="en-AU"/>
                </w:rPr>
                <w:t>)</w:t>
              </w:r>
              <w:r w:rsidR="009343A8" w:rsidRPr="004E0129">
                <w:t xml:space="preserve"> </w:t>
              </w:r>
            </w:hyperlink>
            <w:r w:rsidR="004A13B6" w:rsidRPr="004A13B6">
              <w:rPr>
                <w:lang w:eastAsia="en-AU"/>
              </w:rPr>
              <w:t>to examine the economic, political and organisational influences on the global dairy industry. Following the video, students participate in a class discussion about how these influences impact economic and social sustainability of the dairy industry.</w:t>
            </w:r>
          </w:p>
          <w:p w14:paraId="18DD9073" w14:textId="264CE5C5" w:rsidR="00DB16C4" w:rsidRDefault="004A13B6" w:rsidP="002D2E8B">
            <w:pPr>
              <w:cnfStyle w:val="000000010000" w:firstRow="0" w:lastRow="0" w:firstColumn="0" w:lastColumn="0" w:oddVBand="0" w:evenVBand="0" w:oddHBand="0" w:evenHBand="1" w:firstRowFirstColumn="0" w:firstRowLastColumn="0" w:lastRowFirstColumn="0" w:lastRowLastColumn="0"/>
              <w:rPr>
                <w:lang w:eastAsia="en-AU"/>
              </w:rPr>
            </w:pPr>
            <w:r w:rsidRPr="004A13B6">
              <w:rPr>
                <w:lang w:eastAsia="en-AU"/>
              </w:rPr>
              <w:t>Students can use the transcript to assist with making notes</w:t>
            </w:r>
            <w:r w:rsidR="003A5A1C">
              <w:rPr>
                <w:lang w:eastAsia="en-AU"/>
              </w:rPr>
              <w:t xml:space="preserve"> and </w:t>
            </w:r>
            <w:r w:rsidR="00FE1EBB">
              <w:rPr>
                <w:lang w:eastAsia="en-AU"/>
              </w:rPr>
              <w:t>as a class</w:t>
            </w:r>
            <w:r w:rsidR="00E10E40">
              <w:rPr>
                <w:lang w:eastAsia="en-AU"/>
              </w:rPr>
              <w:t>,</w:t>
            </w:r>
            <w:r w:rsidR="00FE1EBB">
              <w:rPr>
                <w:lang w:eastAsia="en-AU"/>
              </w:rPr>
              <w:t xml:space="preserve"> discuss how the dairy industry fits into the 4 pillars of sustainability</w:t>
            </w:r>
            <w:r w:rsidRPr="004A13B6">
              <w:rPr>
                <w:lang w:eastAsia="en-AU"/>
              </w:rPr>
              <w:t>.</w:t>
            </w:r>
            <w:r w:rsidR="00E24949">
              <w:rPr>
                <w:lang w:eastAsia="en-AU"/>
              </w:rPr>
              <w:t xml:space="preserve"> </w:t>
            </w:r>
            <w:r w:rsidR="00DB5EE6" w:rsidRPr="00DB5EE6">
              <w:rPr>
                <w:lang w:eastAsia="en-AU"/>
              </w:rPr>
              <w:t>Check for understanding by asking targeted questions.</w:t>
            </w:r>
          </w:p>
          <w:p w14:paraId="6E137933" w14:textId="121709BF" w:rsidR="002D2E8B" w:rsidRPr="00242849" w:rsidRDefault="00E24949" w:rsidP="002D2E8B">
            <w:pPr>
              <w:cnfStyle w:val="000000010000" w:firstRow="0" w:lastRow="0" w:firstColumn="0" w:lastColumn="0" w:oddVBand="0" w:evenVBand="0" w:oddHBand="0" w:evenHBand="1" w:firstRowFirstColumn="0" w:firstRowLastColumn="0" w:lastRowFirstColumn="0" w:lastRowLastColumn="0"/>
              <w:rPr>
                <w:lang w:eastAsia="en-AU"/>
              </w:rPr>
            </w:pPr>
            <w:r w:rsidRPr="00E24949">
              <w:rPr>
                <w:lang w:eastAsia="en-AU"/>
              </w:rPr>
              <w:t>Conclude with a summary to reinforce the main learning points.</w:t>
            </w:r>
          </w:p>
          <w:p w14:paraId="24985E35" w14:textId="77777777" w:rsidR="002D2E8B" w:rsidRPr="008B4D6B" w:rsidRDefault="002D2E8B" w:rsidP="002D2E8B">
            <w:pPr>
              <w:pStyle w:val="FeatureBox2"/>
              <w:cnfStyle w:val="000000010000" w:firstRow="0" w:lastRow="0" w:firstColumn="0" w:lastColumn="0" w:oddVBand="0" w:evenVBand="0" w:oddHBand="0" w:evenHBand="1" w:firstRowFirstColumn="0" w:firstRowLastColumn="0" w:lastRowFirstColumn="0" w:lastRowLastColumn="0"/>
              <w:rPr>
                <w:rStyle w:val="Strong"/>
              </w:rPr>
            </w:pPr>
            <w:r w:rsidRPr="008B4D6B">
              <w:rPr>
                <w:rStyle w:val="Strong"/>
              </w:rPr>
              <w:lastRenderedPageBreak/>
              <w:t>Evidence of learning</w:t>
            </w:r>
          </w:p>
          <w:p w14:paraId="3D220503" w14:textId="6F66D23E" w:rsidR="00D64A6B" w:rsidRDefault="00D64A6B" w:rsidP="00473C77">
            <w:pPr>
              <w:pStyle w:val="FeatureBox2"/>
              <w:numPr>
                <w:ilvl w:val="0"/>
                <w:numId w:val="84"/>
              </w:numPr>
              <w:ind w:left="602" w:hanging="602"/>
              <w:cnfStyle w:val="000000010000" w:firstRow="0" w:lastRow="0" w:firstColumn="0" w:lastColumn="0" w:oddVBand="0" w:evenVBand="0" w:oddHBand="0" w:evenHBand="1" w:firstRowFirstColumn="0" w:firstRowLastColumn="0" w:lastRowFirstColumn="0" w:lastRowLastColumn="0"/>
            </w:pPr>
            <w:r>
              <w:t>Students</w:t>
            </w:r>
            <w:r w:rsidR="00C274AC">
              <w:t xml:space="preserve"> can</w:t>
            </w:r>
            <w:r w:rsidR="00633D32">
              <w:t xml:space="preserve"> c</w:t>
            </w:r>
            <w:r w:rsidR="00EA03D5" w:rsidRPr="00EA03D5">
              <w:t>reate s</w:t>
            </w:r>
            <w:r w:rsidR="00922273" w:rsidRPr="00EA03D5">
              <w:t>tructured paragraph</w:t>
            </w:r>
            <w:r w:rsidR="00EA03D5" w:rsidRPr="00EA03D5">
              <w:t>s</w:t>
            </w:r>
            <w:r w:rsidR="00E10E40">
              <w:t>,</w:t>
            </w:r>
            <w:r w:rsidR="00922273" w:rsidRPr="00EA03D5">
              <w:t xml:space="preserve"> summarising dairy policies of selected countries using data from sources like FAO, USDA Foreign Agricultural Service</w:t>
            </w:r>
            <w:r w:rsidR="00BA4ACD">
              <w:t>,</w:t>
            </w:r>
            <w:r w:rsidR="00922273" w:rsidRPr="00EA03D5">
              <w:t xml:space="preserve"> and European Commission Agriculture and Rural Development. </w:t>
            </w:r>
          </w:p>
          <w:p w14:paraId="4FC0931C" w14:textId="3D8BF425" w:rsidR="00922273" w:rsidRPr="00EA03D5" w:rsidRDefault="00922273" w:rsidP="00473C77">
            <w:pPr>
              <w:pStyle w:val="FeatureBox2"/>
              <w:numPr>
                <w:ilvl w:val="0"/>
                <w:numId w:val="84"/>
              </w:numPr>
              <w:ind w:left="602" w:hanging="602"/>
              <w:cnfStyle w:val="000000010000" w:firstRow="0" w:lastRow="0" w:firstColumn="0" w:lastColumn="0" w:oddVBand="0" w:evenVBand="0" w:oddHBand="0" w:evenHBand="1" w:firstRowFirstColumn="0" w:firstRowLastColumn="0" w:lastRowFirstColumn="0" w:lastRowLastColumn="0"/>
            </w:pPr>
            <w:r w:rsidRPr="00EA03D5">
              <w:t>Students can access and identify unfamiliar terminology related to dairy policies.</w:t>
            </w:r>
          </w:p>
          <w:p w14:paraId="6E7F1A3E" w14:textId="2E9428D6" w:rsidR="00922273" w:rsidRPr="0083628F" w:rsidRDefault="00922273" w:rsidP="00473C77">
            <w:pPr>
              <w:pStyle w:val="FeatureBox2"/>
              <w:numPr>
                <w:ilvl w:val="0"/>
                <w:numId w:val="84"/>
              </w:numPr>
              <w:ind w:left="602" w:hanging="602"/>
              <w:cnfStyle w:val="000000010000" w:firstRow="0" w:lastRow="0" w:firstColumn="0" w:lastColumn="0" w:oddVBand="0" w:evenVBand="0" w:oddHBand="0" w:evenHBand="1" w:firstRowFirstColumn="0" w:firstRowLastColumn="0" w:lastRowFirstColumn="0" w:lastRowLastColumn="0"/>
            </w:pPr>
            <w:r w:rsidRPr="0083628F">
              <w:t>Students</w:t>
            </w:r>
            <w:r w:rsidR="00D64A6B">
              <w:t xml:space="preserve"> can identify</w:t>
            </w:r>
            <w:r w:rsidRPr="0083628F">
              <w:t xml:space="preserve"> key international trade agreements impacting dairy farming.</w:t>
            </w:r>
            <w:r w:rsidR="0079709B" w:rsidRPr="0083628F">
              <w:t xml:space="preserve"> </w:t>
            </w:r>
            <w:r w:rsidR="0074233B">
              <w:t>Students can e</w:t>
            </w:r>
            <w:r w:rsidRPr="0083628F">
              <w:t>xplain how international trade agreements (</w:t>
            </w:r>
            <w:r w:rsidR="00BA4ACD">
              <w:t>for example</w:t>
            </w:r>
            <w:r w:rsidRPr="0083628F">
              <w:t xml:space="preserve">, </w:t>
            </w:r>
            <w:r w:rsidR="00BA4ACD" w:rsidRPr="00BA4ACD">
              <w:t xml:space="preserve">United States–Mexico–Canada Agreement </w:t>
            </w:r>
            <w:r w:rsidR="00BA4ACD">
              <w:t>(</w:t>
            </w:r>
            <w:r w:rsidRPr="0083628F">
              <w:t>USMCA</w:t>
            </w:r>
            <w:r w:rsidR="00BA4ACD">
              <w:t>)</w:t>
            </w:r>
            <w:r w:rsidRPr="0083628F">
              <w:t xml:space="preserve">, </w:t>
            </w:r>
            <w:r w:rsidR="00BA4ACD">
              <w:t>European Union (</w:t>
            </w:r>
            <w:r w:rsidRPr="0083628F">
              <w:t>EU</w:t>
            </w:r>
            <w:r w:rsidR="00BA4ACD">
              <w:t>)</w:t>
            </w:r>
            <w:r w:rsidRPr="0083628F">
              <w:t xml:space="preserve">-Mercosur) influence dairy farming activities and </w:t>
            </w:r>
            <w:r w:rsidR="0074233B">
              <w:t xml:space="preserve">can </w:t>
            </w:r>
            <w:r w:rsidR="0083628F" w:rsidRPr="0083628F">
              <w:t xml:space="preserve">assess </w:t>
            </w:r>
            <w:r w:rsidRPr="0083628F">
              <w:t>export</w:t>
            </w:r>
            <w:r w:rsidR="006B7D1E">
              <w:t xml:space="preserve"> or </w:t>
            </w:r>
            <w:r w:rsidRPr="0083628F">
              <w:t>import trends using data from WTO, IDF and Trade Map.</w:t>
            </w:r>
          </w:p>
          <w:p w14:paraId="23D50FB1" w14:textId="4367E992" w:rsidR="00922273" w:rsidRPr="00E71495" w:rsidRDefault="007430B8" w:rsidP="00473C77">
            <w:pPr>
              <w:pStyle w:val="FeatureBox2"/>
              <w:numPr>
                <w:ilvl w:val="0"/>
                <w:numId w:val="84"/>
              </w:numPr>
              <w:ind w:left="602" w:hanging="602"/>
              <w:cnfStyle w:val="000000010000" w:firstRow="0" w:lastRow="0" w:firstColumn="0" w:lastColumn="0" w:oddVBand="0" w:evenVBand="0" w:oddHBand="0" w:evenHBand="1" w:firstRowFirstColumn="0" w:firstRowLastColumn="0" w:lastRowFirstColumn="0" w:lastRowLastColumn="0"/>
            </w:pPr>
            <w:r>
              <w:t>S</w:t>
            </w:r>
            <w:r w:rsidR="00922273" w:rsidRPr="00E71495">
              <w:t xml:space="preserve">tudents </w:t>
            </w:r>
            <w:r>
              <w:t xml:space="preserve">can </w:t>
            </w:r>
            <w:r w:rsidR="00643B62" w:rsidRPr="00E71495">
              <w:t xml:space="preserve">examine the impacts of </w:t>
            </w:r>
            <w:r w:rsidR="00C53F6C" w:rsidRPr="00E71495">
              <w:t>political change on dairy markets such as Brexit</w:t>
            </w:r>
            <w:r w:rsidR="00E71495" w:rsidRPr="00E71495">
              <w:t>.</w:t>
            </w:r>
          </w:p>
          <w:p w14:paraId="5E194D51" w14:textId="7F143029" w:rsidR="002D2E8B" w:rsidRPr="007D1555" w:rsidRDefault="002D2E8B" w:rsidP="002D2E8B">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7D1555">
              <w:rPr>
                <w:rStyle w:val="Strong"/>
              </w:rPr>
              <w:t>Differentiation</w:t>
            </w:r>
            <w:r w:rsidR="007D1555">
              <w:rPr>
                <w:rStyle w:val="Strong"/>
              </w:rPr>
              <w:t xml:space="preserve"> </w:t>
            </w:r>
            <w:r w:rsidR="007D1555" w:rsidRPr="007D1555">
              <w:rPr>
                <w:rStyle w:val="Strong"/>
              </w:rPr>
              <w:t>and adjustments</w:t>
            </w:r>
          </w:p>
          <w:p w14:paraId="6683ADD2" w14:textId="46B3659E" w:rsidR="00DC2963" w:rsidRPr="0074467E" w:rsidRDefault="00DC2963" w:rsidP="00473C77">
            <w:pPr>
              <w:pStyle w:val="FeatureBox3"/>
              <w:numPr>
                <w:ilvl w:val="0"/>
                <w:numId w:val="85"/>
              </w:numPr>
              <w:ind w:left="602" w:hanging="602"/>
              <w:cnfStyle w:val="000000010000" w:firstRow="0" w:lastRow="0" w:firstColumn="0" w:lastColumn="0" w:oddVBand="0" w:evenVBand="0" w:oddHBand="0" w:evenHBand="1" w:firstRowFirstColumn="0" w:firstRowLastColumn="0" w:lastRowFirstColumn="0" w:lastRowLastColumn="0"/>
            </w:pPr>
            <w:r w:rsidRPr="0074467E">
              <w:t xml:space="preserve">Pre-teach key vocabulary and concepts related to dairy farming, trade agreements </w:t>
            </w:r>
            <w:r w:rsidRPr="0074467E">
              <w:lastRenderedPageBreak/>
              <w:t>and subsidies before starting the activities. Provide glossaries and allow the use of bilingual dictionaries for uncommon terms</w:t>
            </w:r>
            <w:r w:rsidR="00451115" w:rsidRPr="0074467E">
              <w:t xml:space="preserve"> e</w:t>
            </w:r>
            <w:r w:rsidRPr="0074467E">
              <w:t>nsur</w:t>
            </w:r>
            <w:r w:rsidR="00451115" w:rsidRPr="0074467E">
              <w:t>ing</w:t>
            </w:r>
            <w:r w:rsidRPr="0074467E">
              <w:t xml:space="preserve"> all students understand both technical and culturally</w:t>
            </w:r>
            <w:r w:rsidR="006B7D1E">
              <w:t>-</w:t>
            </w:r>
            <w:r w:rsidRPr="0074467E">
              <w:t>based terms.</w:t>
            </w:r>
            <w:r w:rsidR="00451115" w:rsidRPr="0074467E">
              <w:t xml:space="preserve"> </w:t>
            </w:r>
            <w:r w:rsidRPr="0074467E">
              <w:t>Provide visual and/or multimedia examples and check understanding of concepts.</w:t>
            </w:r>
          </w:p>
          <w:p w14:paraId="64B02F06" w14:textId="4B46D0D4" w:rsidR="00DC2963" w:rsidRPr="0074467E" w:rsidRDefault="00DC2963" w:rsidP="00473C77">
            <w:pPr>
              <w:pStyle w:val="FeatureBox3"/>
              <w:numPr>
                <w:ilvl w:val="0"/>
                <w:numId w:val="85"/>
              </w:numPr>
              <w:ind w:left="602" w:hanging="602"/>
              <w:cnfStyle w:val="000000010000" w:firstRow="0" w:lastRow="0" w:firstColumn="0" w:lastColumn="0" w:oddVBand="0" w:evenVBand="0" w:oddHBand="0" w:evenHBand="1" w:firstRowFirstColumn="0" w:firstRowLastColumn="0" w:lastRowFirstColumn="0" w:lastRowLastColumn="0"/>
            </w:pPr>
            <w:r w:rsidRPr="0074467E">
              <w:t>Model explicit teaching or provide examples political maps, thematic maps, cartograms, flowline maps and cultural mapping. Explicitly demonstrate the correct use of geographical tool</w:t>
            </w:r>
            <w:r>
              <w:t>s</w:t>
            </w:r>
            <w:r w:rsidR="007401ED">
              <w:t xml:space="preserve"> and demonstrate how to interpret</w:t>
            </w:r>
            <w:r w:rsidR="00C41CED">
              <w:t xml:space="preserve"> providing </w:t>
            </w:r>
            <w:r w:rsidR="00207CA7">
              <w:t xml:space="preserve">scaffolds for summarising </w:t>
            </w:r>
            <w:r w:rsidR="00207CA7" w:rsidRPr="00D8423E">
              <w:t>findings</w:t>
            </w:r>
            <w:r w:rsidRPr="00D8423E">
              <w:t>.</w:t>
            </w:r>
            <w:r w:rsidR="00D8423E" w:rsidRPr="00D8423E">
              <w:t xml:space="preserve"> Allow students to practice skills before group activities</w:t>
            </w:r>
            <w:r w:rsidRPr="00D8423E">
              <w:t>.</w:t>
            </w:r>
          </w:p>
          <w:p w14:paraId="5608DBEF" w14:textId="4B565CE3" w:rsidR="00DC2963" w:rsidRPr="0074467E" w:rsidRDefault="00DC2963" w:rsidP="00473C77">
            <w:pPr>
              <w:pStyle w:val="FeatureBox3"/>
              <w:numPr>
                <w:ilvl w:val="0"/>
                <w:numId w:val="85"/>
              </w:numPr>
              <w:ind w:left="602" w:hanging="602"/>
              <w:cnfStyle w:val="000000010000" w:firstRow="0" w:lastRow="0" w:firstColumn="0" w:lastColumn="0" w:oddVBand="0" w:evenVBand="0" w:oddHBand="0" w:evenHBand="1" w:firstRowFirstColumn="0" w:firstRowLastColumn="0" w:lastRowFirstColumn="0" w:lastRowLastColumn="0"/>
            </w:pPr>
            <w:r w:rsidRPr="0074467E">
              <w:t>Consider student needs and alternative options when using thinking activities and graphic organisers for brainstorming. Include multiple opportunities to respond, both verbally (individually or in pairs) and non-verbally (gesture or response cards).</w:t>
            </w:r>
          </w:p>
          <w:p w14:paraId="694626DF" w14:textId="04AFEC7D" w:rsidR="002D2E8B" w:rsidRPr="00242849" w:rsidRDefault="00817761" w:rsidP="00473C77">
            <w:pPr>
              <w:pStyle w:val="FeatureBox3"/>
              <w:numPr>
                <w:ilvl w:val="0"/>
                <w:numId w:val="85"/>
              </w:numPr>
              <w:ind w:left="602" w:hanging="602"/>
              <w:cnfStyle w:val="000000010000" w:firstRow="0" w:lastRow="0" w:firstColumn="0" w:lastColumn="0" w:oddVBand="0" w:evenVBand="0" w:oddHBand="0" w:evenHBand="1" w:firstRowFirstColumn="0" w:firstRowLastColumn="0" w:lastRowFirstColumn="0" w:lastRowLastColumn="0"/>
            </w:pPr>
            <w:r>
              <w:t>P</w:t>
            </w:r>
            <w:r w:rsidR="00312EA1">
              <w:t>r</w:t>
            </w:r>
            <w:r w:rsidR="00DC2963" w:rsidRPr="00387874">
              <w:t xml:space="preserve">ovide consideration for students who find group work challenging. Offer defined </w:t>
            </w:r>
            <w:proofErr w:type="gramStart"/>
            <w:r w:rsidR="00DC2963" w:rsidRPr="00387874">
              <w:t>roles</w:t>
            </w:r>
            <w:r w:rsidR="004B4282">
              <w:t>,</w:t>
            </w:r>
            <w:r w:rsidR="00DC2963" w:rsidRPr="00387874">
              <w:t xml:space="preserve"> or</w:t>
            </w:r>
            <w:proofErr w:type="gramEnd"/>
            <w:r w:rsidR="00DC2963" w:rsidRPr="00387874">
              <w:t xml:space="preserve"> allow independent</w:t>
            </w:r>
            <w:r w:rsidR="004B4282">
              <w:t xml:space="preserve"> or </w:t>
            </w:r>
            <w:r w:rsidR="00DC2963" w:rsidRPr="00387874">
              <w:t>pair work as alternatives.</w:t>
            </w:r>
          </w:p>
        </w:tc>
        <w:tc>
          <w:tcPr>
            <w:tcW w:w="816" w:type="pct"/>
          </w:tcPr>
          <w:p w14:paraId="434E19BF" w14:textId="77777777"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p>
        </w:tc>
      </w:tr>
      <w:tr w:rsidR="002D2E8B" w:rsidRPr="00242849" w14:paraId="2C8BA018" w14:textId="77777777" w:rsidTr="00B42D0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3B13E83B" w14:textId="4BF3A4D3" w:rsidR="00D80F6B" w:rsidRPr="004B4282" w:rsidRDefault="00D80F6B" w:rsidP="00D80F6B">
            <w:pPr>
              <w:rPr>
                <w:rStyle w:val="Strong"/>
                <w:b/>
                <w:bCs w:val="0"/>
              </w:rPr>
            </w:pPr>
            <w:r w:rsidRPr="004B4282">
              <w:rPr>
                <w:rStyle w:val="Strong"/>
                <w:b/>
                <w:bCs w:val="0"/>
              </w:rPr>
              <w:lastRenderedPageBreak/>
              <w:t>GE-12-</w:t>
            </w:r>
            <w:r w:rsidR="00C778DB" w:rsidRPr="004B4282">
              <w:rPr>
                <w:rStyle w:val="Strong"/>
                <w:b/>
                <w:bCs w:val="0"/>
              </w:rPr>
              <w:t>04</w:t>
            </w:r>
            <w:r w:rsidRPr="004B4282">
              <w:rPr>
                <w:rStyle w:val="Strong"/>
                <w:b/>
                <w:bCs w:val="0"/>
              </w:rPr>
              <w:t>, GE-12-07, GE-12-09</w:t>
            </w:r>
          </w:p>
          <w:p w14:paraId="5DB140A7" w14:textId="281F184A" w:rsidR="002D2E8B" w:rsidRPr="004B4282" w:rsidRDefault="002D2E8B" w:rsidP="004B4282">
            <w:pPr>
              <w:pStyle w:val="ListBullet"/>
              <w:rPr>
                <w:b w:val="0"/>
                <w:bCs/>
                <w:lang w:eastAsia="en-AU"/>
              </w:rPr>
            </w:pPr>
            <w:r w:rsidRPr="004B4282">
              <w:rPr>
                <w:b w:val="0"/>
                <w:bCs/>
                <w:lang w:eastAsia="en-AU"/>
              </w:rPr>
              <w:t xml:space="preserve">Current trends and </w:t>
            </w:r>
            <w:r w:rsidRPr="004B4282">
              <w:rPr>
                <w:b w:val="0"/>
                <w:bCs/>
                <w:lang w:eastAsia="en-AU"/>
              </w:rPr>
              <w:lastRenderedPageBreak/>
              <w:t>future directions</w:t>
            </w:r>
          </w:p>
          <w:p w14:paraId="740A38C8" w14:textId="034B1726" w:rsidR="002D2E8B" w:rsidRPr="004B4282" w:rsidRDefault="002D2E8B" w:rsidP="00577637">
            <w:pPr>
              <w:pStyle w:val="FeatureBox3"/>
              <w:rPr>
                <w:rStyle w:val="Strong"/>
                <w:b/>
                <w:bCs w:val="0"/>
              </w:rPr>
            </w:pPr>
            <w:r w:rsidRPr="004B4282">
              <w:rPr>
                <w:rStyle w:val="Strong"/>
                <w:b/>
                <w:bCs w:val="0"/>
              </w:rPr>
              <w:t xml:space="preserve">Geographical inquiry </w:t>
            </w:r>
            <w:r w:rsidR="001C0309">
              <w:rPr>
                <w:rStyle w:val="Strong"/>
                <w:b/>
                <w:bCs w:val="0"/>
              </w:rPr>
              <w:t>t</w:t>
            </w:r>
            <w:r w:rsidR="001C0309">
              <w:rPr>
                <w:rStyle w:val="Strong"/>
                <w:b/>
              </w:rPr>
              <w:t>ools/</w:t>
            </w:r>
            <w:r w:rsidRPr="004B4282">
              <w:rPr>
                <w:rStyle w:val="Strong"/>
                <w:b/>
                <w:bCs w:val="0"/>
              </w:rPr>
              <w:t>skills</w:t>
            </w:r>
          </w:p>
          <w:p w14:paraId="0D625A9F" w14:textId="77777777" w:rsidR="00124D47" w:rsidRPr="00577637" w:rsidRDefault="00124D47" w:rsidP="004B4282">
            <w:pPr>
              <w:pStyle w:val="FeatureBox3"/>
              <w:numPr>
                <w:ilvl w:val="0"/>
                <w:numId w:val="55"/>
              </w:numPr>
              <w:ind w:left="599" w:hanging="599"/>
              <w:rPr>
                <w:b w:val="0"/>
                <w:bCs/>
                <w:lang w:eastAsia="en-AU"/>
              </w:rPr>
            </w:pPr>
            <w:r w:rsidRPr="00577637">
              <w:rPr>
                <w:b w:val="0"/>
                <w:bCs/>
                <w:lang w:eastAsia="en-AU"/>
              </w:rPr>
              <w:t>Graphs</w:t>
            </w:r>
          </w:p>
          <w:p w14:paraId="113B44EE" w14:textId="77777777" w:rsidR="00124D47" w:rsidRPr="00577637" w:rsidRDefault="00124D47" w:rsidP="004B4282">
            <w:pPr>
              <w:pStyle w:val="FeatureBox3"/>
              <w:numPr>
                <w:ilvl w:val="0"/>
                <w:numId w:val="55"/>
              </w:numPr>
              <w:ind w:left="599" w:hanging="599"/>
              <w:rPr>
                <w:b w:val="0"/>
                <w:bCs/>
                <w:lang w:eastAsia="en-AU"/>
              </w:rPr>
            </w:pPr>
            <w:r w:rsidRPr="00577637">
              <w:rPr>
                <w:b w:val="0"/>
                <w:bCs/>
                <w:lang w:eastAsia="en-AU"/>
              </w:rPr>
              <w:t>Maps</w:t>
            </w:r>
          </w:p>
          <w:p w14:paraId="29D016A9" w14:textId="77777777" w:rsidR="00124D47" w:rsidRPr="00577637" w:rsidRDefault="00124D47" w:rsidP="004B4282">
            <w:pPr>
              <w:pStyle w:val="FeatureBox3"/>
              <w:numPr>
                <w:ilvl w:val="0"/>
                <w:numId w:val="55"/>
              </w:numPr>
              <w:ind w:left="599" w:hanging="599"/>
              <w:rPr>
                <w:b w:val="0"/>
                <w:bCs/>
                <w:lang w:eastAsia="en-AU"/>
              </w:rPr>
            </w:pPr>
            <w:r w:rsidRPr="00577637">
              <w:rPr>
                <w:b w:val="0"/>
                <w:bCs/>
                <w:lang w:eastAsia="en-AU"/>
              </w:rPr>
              <w:t>Satellite images</w:t>
            </w:r>
          </w:p>
          <w:p w14:paraId="7CFCE792" w14:textId="77777777" w:rsidR="00124D47" w:rsidRPr="00577637" w:rsidRDefault="00124D47" w:rsidP="004B4282">
            <w:pPr>
              <w:pStyle w:val="FeatureBox3"/>
              <w:numPr>
                <w:ilvl w:val="0"/>
                <w:numId w:val="55"/>
              </w:numPr>
              <w:ind w:left="599" w:hanging="599"/>
              <w:rPr>
                <w:b w:val="0"/>
                <w:bCs/>
                <w:lang w:eastAsia="en-AU"/>
              </w:rPr>
            </w:pPr>
            <w:r w:rsidRPr="00577637">
              <w:rPr>
                <w:b w:val="0"/>
                <w:bCs/>
                <w:lang w:eastAsia="en-AU"/>
              </w:rPr>
              <w:t>Land use maps</w:t>
            </w:r>
          </w:p>
          <w:p w14:paraId="6650477E" w14:textId="1D02517D" w:rsidR="002D2E8B" w:rsidRPr="00124D47" w:rsidRDefault="00124D47" w:rsidP="004B4282">
            <w:pPr>
              <w:pStyle w:val="FeatureBox3"/>
              <w:numPr>
                <w:ilvl w:val="0"/>
                <w:numId w:val="55"/>
              </w:numPr>
              <w:ind w:left="599" w:hanging="599"/>
              <w:rPr>
                <w:lang w:eastAsia="en-AU"/>
              </w:rPr>
            </w:pPr>
            <w:r w:rsidRPr="00577637">
              <w:rPr>
                <w:b w:val="0"/>
                <w:bCs/>
                <w:lang w:eastAsia="en-AU"/>
              </w:rPr>
              <w:t>Spatial technologies</w:t>
            </w:r>
          </w:p>
        </w:tc>
        <w:tc>
          <w:tcPr>
            <w:tcW w:w="3115" w:type="pct"/>
          </w:tcPr>
          <w:p w14:paraId="2AE75826" w14:textId="6B19A4C5" w:rsidR="002D2E8B" w:rsidRPr="00242849" w:rsidRDefault="00665143" w:rsidP="00665143">
            <w:pPr>
              <w:pStyle w:val="FeatureBox2"/>
              <w:cnfStyle w:val="000000100000" w:firstRow="0" w:lastRow="0" w:firstColumn="0" w:lastColumn="0" w:oddVBand="0" w:evenVBand="0" w:oddHBand="1" w:evenHBand="0" w:firstRowFirstColumn="0" w:firstRowLastColumn="0" w:lastRowFirstColumn="0" w:lastRowLastColumn="0"/>
              <w:rPr>
                <w:lang w:eastAsia="en-AU"/>
              </w:rPr>
            </w:pPr>
            <w:r w:rsidRPr="004B4282">
              <w:rPr>
                <w:rStyle w:val="Strong"/>
              </w:rPr>
              <w:lastRenderedPageBreak/>
              <w:t>Teacher note</w:t>
            </w:r>
            <w:r w:rsidR="002D2E8B" w:rsidRPr="004B4282">
              <w:t>:</w:t>
            </w:r>
            <w:r w:rsidR="002D2E8B" w:rsidRPr="00242849">
              <w:rPr>
                <w:lang w:eastAsia="en-AU"/>
              </w:rPr>
              <w:t xml:space="preserve"> </w:t>
            </w:r>
            <w:r w:rsidR="001C0309">
              <w:rPr>
                <w:lang w:eastAsia="en-AU"/>
              </w:rPr>
              <w:t>t</w:t>
            </w:r>
            <w:r w:rsidR="001C0309" w:rsidRPr="00242849">
              <w:rPr>
                <w:lang w:eastAsia="en-AU"/>
              </w:rPr>
              <w:t xml:space="preserve">his </w:t>
            </w:r>
            <w:r w:rsidR="002D2E8B" w:rsidRPr="00242849">
              <w:rPr>
                <w:lang w:eastAsia="en-AU"/>
              </w:rPr>
              <w:t xml:space="preserve">content point overlaps with several other </w:t>
            </w:r>
            <w:r w:rsidR="00FB798B">
              <w:rPr>
                <w:lang w:eastAsia="en-AU"/>
              </w:rPr>
              <w:t>content</w:t>
            </w:r>
            <w:r w:rsidR="002D2E8B" w:rsidRPr="00242849">
              <w:rPr>
                <w:lang w:eastAsia="en-AU"/>
              </w:rPr>
              <w:t xml:space="preserve"> points</w:t>
            </w:r>
            <w:r w:rsidR="00E4570D">
              <w:rPr>
                <w:lang w:eastAsia="en-AU"/>
              </w:rPr>
              <w:t xml:space="preserve"> and components have </w:t>
            </w:r>
            <w:r w:rsidR="00E0304E">
              <w:rPr>
                <w:lang w:eastAsia="en-AU"/>
              </w:rPr>
              <w:t xml:space="preserve">already </w:t>
            </w:r>
            <w:r w:rsidR="00E4570D">
              <w:rPr>
                <w:lang w:eastAsia="en-AU"/>
              </w:rPr>
              <w:t>been addressed</w:t>
            </w:r>
            <w:r w:rsidR="009D440D">
              <w:rPr>
                <w:lang w:eastAsia="en-AU"/>
              </w:rPr>
              <w:t xml:space="preserve"> in part</w:t>
            </w:r>
            <w:r w:rsidR="002D2E8B" w:rsidRPr="00242849">
              <w:rPr>
                <w:lang w:eastAsia="en-AU"/>
              </w:rPr>
              <w:t>.</w:t>
            </w:r>
          </w:p>
          <w:p w14:paraId="274843A0" w14:textId="77777777" w:rsidR="007C73BC" w:rsidRDefault="002264D4" w:rsidP="003770E4">
            <w:pPr>
              <w:cnfStyle w:val="000000100000" w:firstRow="0" w:lastRow="0" w:firstColumn="0" w:lastColumn="0" w:oddVBand="0" w:evenVBand="0" w:oddHBand="1" w:evenHBand="0" w:firstRowFirstColumn="0" w:firstRowLastColumn="0" w:lastRowFirstColumn="0" w:lastRowLastColumn="0"/>
            </w:pPr>
            <w:r w:rsidRPr="002264D4">
              <w:lastRenderedPageBreak/>
              <w:t>Begin by clearly explaining the learning objective.</w:t>
            </w:r>
            <w:r>
              <w:t xml:space="preserve"> </w:t>
            </w:r>
            <w:r w:rsidR="008D0D67">
              <w:t xml:space="preserve">Teacher </w:t>
            </w:r>
            <w:r w:rsidR="00A71246">
              <w:t>highlight</w:t>
            </w:r>
            <w:r w:rsidR="00B561AF">
              <w:t>s</w:t>
            </w:r>
            <w:r w:rsidR="00A71246">
              <w:t xml:space="preserve"> the</w:t>
            </w:r>
            <w:r w:rsidR="00FC5A69" w:rsidRPr="001006C9">
              <w:t xml:space="preserve"> </w:t>
            </w:r>
            <w:r w:rsidR="00FB798B" w:rsidRPr="00242849">
              <w:rPr>
                <w:lang w:eastAsia="en-AU"/>
              </w:rPr>
              <w:t>increased use of hardware and software tools for precision farming</w:t>
            </w:r>
            <w:r w:rsidR="000B4DDB">
              <w:rPr>
                <w:lang w:eastAsia="en-AU"/>
              </w:rPr>
              <w:t xml:space="preserve">, </w:t>
            </w:r>
            <w:r w:rsidR="00FB798B">
              <w:rPr>
                <w:lang w:eastAsia="en-AU"/>
              </w:rPr>
              <w:t xml:space="preserve">looking at </w:t>
            </w:r>
            <w:r w:rsidR="00FC5A69" w:rsidRPr="001006C9">
              <w:t xml:space="preserve">emerging </w:t>
            </w:r>
            <w:r w:rsidR="00FB798B">
              <w:t xml:space="preserve">trends and </w:t>
            </w:r>
            <w:r w:rsidR="00FC5A69" w:rsidRPr="001006C9">
              <w:t>technologies in dairy farming such as automated milking systems</w:t>
            </w:r>
            <w:r w:rsidR="00FB798B">
              <w:t xml:space="preserve"> and</w:t>
            </w:r>
            <w:r w:rsidR="00FC5A69" w:rsidRPr="001006C9">
              <w:t xml:space="preserve"> precision agriculture</w:t>
            </w:r>
            <w:r w:rsidR="005D16BE">
              <w:t>.</w:t>
            </w:r>
            <w:r w:rsidR="00FC5A69" w:rsidRPr="001006C9">
              <w:t xml:space="preserve"> </w:t>
            </w:r>
            <w:r w:rsidR="005D16BE">
              <w:t>Refer</w:t>
            </w:r>
            <w:r w:rsidR="00FC5A69" w:rsidRPr="001006C9">
              <w:t xml:space="preserve"> to</w:t>
            </w:r>
            <w:r w:rsidR="00FC5A69">
              <w:t xml:space="preserve"> sites </w:t>
            </w:r>
            <w:r w:rsidR="006B4131">
              <w:t xml:space="preserve">such </w:t>
            </w:r>
            <w:r w:rsidR="00FC5A69">
              <w:t>as</w:t>
            </w:r>
            <w:r w:rsidR="00FC5A69" w:rsidRPr="001006C9">
              <w:t xml:space="preserve"> </w:t>
            </w:r>
            <w:hyperlink r:id="rId142">
              <w:r w:rsidR="00E86DC5" w:rsidRPr="001006C9">
                <w:rPr>
                  <w:rStyle w:val="Hyperlink"/>
                </w:rPr>
                <w:t>International Dairy Federation</w:t>
              </w:r>
            </w:hyperlink>
            <w:r w:rsidR="00E86DC5" w:rsidRPr="001006C9">
              <w:t xml:space="preserve"> and </w:t>
            </w:r>
            <w:hyperlink r:id="rId143">
              <w:r w:rsidR="00E86DC5" w:rsidRPr="001006C9">
                <w:rPr>
                  <w:rStyle w:val="Hyperlink"/>
                </w:rPr>
                <w:t>Dairy Herd Management</w:t>
              </w:r>
            </w:hyperlink>
            <w:r w:rsidR="00FC5A69" w:rsidRPr="001006C9">
              <w:t>.</w:t>
            </w:r>
          </w:p>
          <w:p w14:paraId="5EDD072E" w14:textId="53A97708" w:rsidR="003770E4" w:rsidRPr="000D487D" w:rsidRDefault="00FC5A69" w:rsidP="003770E4">
            <w:pPr>
              <w:cnfStyle w:val="000000100000" w:firstRow="0" w:lastRow="0" w:firstColumn="0" w:lastColumn="0" w:oddVBand="0" w:evenVBand="0" w:oddHBand="1" w:evenHBand="0" w:firstRowFirstColumn="0" w:firstRowLastColumn="0" w:lastRowFirstColumn="0" w:lastRowLastColumn="0"/>
              <w:rPr>
                <w:szCs w:val="22"/>
              </w:rPr>
            </w:pPr>
            <w:r w:rsidRPr="00200D7D">
              <w:t>As a class</w:t>
            </w:r>
            <w:r w:rsidR="00E738CA">
              <w:t>,</w:t>
            </w:r>
            <w:r w:rsidRPr="00200D7D">
              <w:t xml:space="preserve"> compile a 5-column table with the headings ‘New technologies, Environmental Impacts, Economic Impacts, Benefits and Sustainability’ and list each advance and fill in the table.</w:t>
            </w:r>
            <w:r w:rsidR="0028020C">
              <w:t xml:space="preserve"> Use </w:t>
            </w:r>
            <w:r w:rsidR="00E738CA">
              <w:t>‘</w:t>
            </w:r>
            <w:r w:rsidR="0028020C">
              <w:t xml:space="preserve">Activity </w:t>
            </w:r>
            <w:r w:rsidR="002E5FBC">
              <w:t>2</w:t>
            </w:r>
            <w:r w:rsidR="00C14C7E">
              <w:t xml:space="preserve">6 – </w:t>
            </w:r>
            <w:r w:rsidR="00E738CA">
              <w:t xml:space="preserve">emerging </w:t>
            </w:r>
            <w:r w:rsidR="00C14C7E">
              <w:t>trends and technologies in dairy farming</w:t>
            </w:r>
            <w:r w:rsidR="00322477">
              <w:t>’ in</w:t>
            </w:r>
            <w:r w:rsidR="00E738CA">
              <w:t xml:space="preserve"> the resource booklet</w:t>
            </w:r>
            <w:r w:rsidR="002E5FBC">
              <w:t xml:space="preserve"> as support.</w:t>
            </w:r>
            <w:r w:rsidR="000B00FF">
              <w:t xml:space="preserve"> </w:t>
            </w:r>
            <w:r w:rsidR="003770E4">
              <w:t>Teacher complete</w:t>
            </w:r>
            <w:r w:rsidR="00B561AF">
              <w:t>s</w:t>
            </w:r>
            <w:r w:rsidR="003770E4">
              <w:t xml:space="preserve"> </w:t>
            </w:r>
            <w:r w:rsidR="00E738CA">
              <w:t xml:space="preserve">the </w:t>
            </w:r>
            <w:r w:rsidR="003770E4">
              <w:t>first line and allow for g</w:t>
            </w:r>
            <w:r w:rsidR="003770E4" w:rsidRPr="000D487D">
              <w:rPr>
                <w:szCs w:val="22"/>
              </w:rPr>
              <w:t xml:space="preserve">radual release </w:t>
            </w:r>
            <w:r w:rsidR="00EA61A3">
              <w:rPr>
                <w:szCs w:val="22"/>
              </w:rPr>
              <w:t xml:space="preserve">of </w:t>
            </w:r>
            <w:r w:rsidR="003770E4" w:rsidRPr="000D487D">
              <w:rPr>
                <w:szCs w:val="22"/>
              </w:rPr>
              <w:t xml:space="preserve">responsibility by having students </w:t>
            </w:r>
            <w:r w:rsidR="00EA61A3">
              <w:rPr>
                <w:szCs w:val="22"/>
              </w:rPr>
              <w:t xml:space="preserve">complete </w:t>
            </w:r>
            <w:r w:rsidR="00E738CA">
              <w:rPr>
                <w:szCs w:val="22"/>
              </w:rPr>
              <w:t xml:space="preserve">the </w:t>
            </w:r>
            <w:r w:rsidR="00EA61A3">
              <w:rPr>
                <w:szCs w:val="22"/>
              </w:rPr>
              <w:t>rest of table</w:t>
            </w:r>
            <w:r w:rsidR="003770E4" w:rsidRPr="000D487D">
              <w:rPr>
                <w:szCs w:val="22"/>
              </w:rPr>
              <w:t xml:space="preserve"> independently.</w:t>
            </w:r>
          </w:p>
          <w:p w14:paraId="48198F0B" w14:textId="0336A92D" w:rsidR="00E07558" w:rsidRDefault="007446BD" w:rsidP="002B3A68">
            <w:pPr>
              <w:cnfStyle w:val="000000100000" w:firstRow="0" w:lastRow="0" w:firstColumn="0" w:lastColumn="0" w:oddVBand="0" w:evenVBand="0" w:oddHBand="1" w:evenHBand="0" w:firstRowFirstColumn="0" w:firstRowLastColumn="0" w:lastRowFirstColumn="0" w:lastRowLastColumn="0"/>
              <w:rPr>
                <w:lang w:eastAsia="en-AU"/>
              </w:rPr>
            </w:pPr>
            <w:r>
              <w:t>Working with</w:t>
            </w:r>
            <w:r w:rsidR="00E86DC5" w:rsidRPr="00296270">
              <w:t xml:space="preserve"> </w:t>
            </w:r>
            <w:hyperlink r:id="rId144">
              <w:r w:rsidR="00E86DC5" w:rsidRPr="00296270">
                <w:rPr>
                  <w:rStyle w:val="Hyperlink"/>
                </w:rPr>
                <w:t xml:space="preserve">DAFF </w:t>
              </w:r>
              <w:r w:rsidR="00465CB4">
                <w:rPr>
                  <w:rStyle w:val="Hyperlink"/>
                </w:rPr>
                <w:t xml:space="preserve">– </w:t>
              </w:r>
              <w:r w:rsidR="00E86DC5" w:rsidRPr="00296270">
                <w:rPr>
                  <w:rStyle w:val="Hyperlink"/>
                </w:rPr>
                <w:t>Land cover</w:t>
              </w:r>
            </w:hyperlink>
            <w:r w:rsidR="00E86DC5" w:rsidRPr="00296270">
              <w:t xml:space="preserve">, </w:t>
            </w:r>
            <w:hyperlink r:id="rId145">
              <w:r w:rsidR="00E86DC5" w:rsidRPr="00296270">
                <w:rPr>
                  <w:rStyle w:val="Hyperlink"/>
                </w:rPr>
                <w:t xml:space="preserve">USDA </w:t>
              </w:r>
              <w:r w:rsidR="00465CB4">
                <w:rPr>
                  <w:rStyle w:val="Hyperlink"/>
                </w:rPr>
                <w:t xml:space="preserve">– </w:t>
              </w:r>
              <w:r w:rsidR="00E86DC5" w:rsidRPr="00296270">
                <w:rPr>
                  <w:rStyle w:val="Hyperlink"/>
                </w:rPr>
                <w:t>National Agricultural Statistics Service</w:t>
              </w:r>
            </w:hyperlink>
            <w:r w:rsidR="00E86DC5" w:rsidRPr="00296270">
              <w:t xml:space="preserve">, </w:t>
            </w:r>
            <w:r>
              <w:t>and</w:t>
            </w:r>
            <w:r w:rsidR="00E86DC5" w:rsidRPr="00296270">
              <w:t xml:space="preserve"> </w:t>
            </w:r>
            <w:hyperlink r:id="rId146">
              <w:r w:rsidR="00E86DC5" w:rsidRPr="00296270">
                <w:rPr>
                  <w:rStyle w:val="Hyperlink"/>
                </w:rPr>
                <w:t>Global Land Cover Facility</w:t>
              </w:r>
            </w:hyperlink>
            <w:r w:rsidR="00E07558" w:rsidRPr="00296270">
              <w:t>, students use a land use map to identify areas dedicated to dairy farming and assess the environmental impact of these practices. Identify regions with significant dairy farming activities.</w:t>
            </w:r>
          </w:p>
          <w:p w14:paraId="3F43B652" w14:textId="1B728A53" w:rsidR="006E3BAF" w:rsidRPr="00675479" w:rsidRDefault="002F046B" w:rsidP="002F046B">
            <w:pPr>
              <w:cnfStyle w:val="000000100000" w:firstRow="0" w:lastRow="0" w:firstColumn="0" w:lastColumn="0" w:oddVBand="0" w:evenVBand="0" w:oddHBand="1" w:evenHBand="0" w:firstRowFirstColumn="0" w:firstRowLastColumn="0" w:lastRowFirstColumn="0" w:lastRowLastColumn="0"/>
              <w:rPr>
                <w:szCs w:val="22"/>
              </w:rPr>
            </w:pPr>
            <w:r w:rsidRPr="008106E9">
              <w:t xml:space="preserve">Using </w:t>
            </w:r>
            <w:hyperlink r:id="rId147">
              <w:r w:rsidRPr="008106E9">
                <w:rPr>
                  <w:rStyle w:val="Hyperlink"/>
                </w:rPr>
                <w:t xml:space="preserve">DAFF </w:t>
              </w:r>
              <w:r w:rsidR="00465CB4">
                <w:rPr>
                  <w:rStyle w:val="Hyperlink"/>
                </w:rPr>
                <w:t xml:space="preserve">– </w:t>
              </w:r>
              <w:r w:rsidRPr="008106E9">
                <w:rPr>
                  <w:rStyle w:val="Hyperlink"/>
                </w:rPr>
                <w:t>Land cover</w:t>
              </w:r>
            </w:hyperlink>
            <w:r w:rsidRPr="008106E9">
              <w:t xml:space="preserve">, </w:t>
            </w:r>
            <w:hyperlink r:id="rId148">
              <w:r w:rsidRPr="008106E9">
                <w:rPr>
                  <w:rStyle w:val="Hyperlink"/>
                </w:rPr>
                <w:t xml:space="preserve">USDA </w:t>
              </w:r>
              <w:r w:rsidR="00465CB4">
                <w:rPr>
                  <w:rStyle w:val="Hyperlink"/>
                </w:rPr>
                <w:t xml:space="preserve">– </w:t>
              </w:r>
              <w:r w:rsidRPr="008106E9">
                <w:rPr>
                  <w:rStyle w:val="Hyperlink"/>
                </w:rPr>
                <w:t>National Agricultural Statistics Service</w:t>
              </w:r>
            </w:hyperlink>
            <w:r w:rsidRPr="008106E9">
              <w:t xml:space="preserve">, </w:t>
            </w:r>
            <w:hyperlink r:id="rId149">
              <w:r w:rsidRPr="008106E9">
                <w:rPr>
                  <w:rStyle w:val="Hyperlink"/>
                </w:rPr>
                <w:t>Global Land Cover Facility</w:t>
              </w:r>
            </w:hyperlink>
            <w:r w:rsidRPr="008106E9">
              <w:t xml:space="preserve"> </w:t>
            </w:r>
            <w:r w:rsidR="00675479">
              <w:t xml:space="preserve">and </w:t>
            </w:r>
            <w:r w:rsidR="006E3BAF" w:rsidRPr="008106E9">
              <w:t>complete the tasks</w:t>
            </w:r>
            <w:r w:rsidR="00675479">
              <w:t xml:space="preserve"> below</w:t>
            </w:r>
            <w:r w:rsidR="00B67F3D">
              <w:t>.</w:t>
            </w:r>
            <w:r w:rsidR="00675479">
              <w:t xml:space="preserve"> </w:t>
            </w:r>
            <w:r w:rsidR="00B67F3D">
              <w:t>C</w:t>
            </w:r>
            <w:r w:rsidR="00675479" w:rsidRPr="000D487D">
              <w:rPr>
                <w:szCs w:val="22"/>
              </w:rPr>
              <w:t xml:space="preserve">irculate the room to monitor progress and </w:t>
            </w:r>
            <w:proofErr w:type="gramStart"/>
            <w:r w:rsidR="00675479" w:rsidRPr="000D487D">
              <w:rPr>
                <w:szCs w:val="22"/>
              </w:rPr>
              <w:t>provide assistance</w:t>
            </w:r>
            <w:proofErr w:type="gramEnd"/>
            <w:r w:rsidR="00675479">
              <w:t>.</w:t>
            </w:r>
          </w:p>
          <w:p w14:paraId="5095000E" w14:textId="717AFA76" w:rsidR="006E3BAF" w:rsidRPr="008106E9" w:rsidRDefault="00B67F3D" w:rsidP="007C73BC">
            <w:pPr>
              <w:pStyle w:val="ListNumber"/>
              <w:cnfStyle w:val="000000100000" w:firstRow="0" w:lastRow="0" w:firstColumn="0" w:lastColumn="0" w:oddVBand="0" w:evenVBand="0" w:oddHBand="1" w:evenHBand="0" w:firstRowFirstColumn="0" w:firstRowLastColumn="0" w:lastRowFirstColumn="0" w:lastRowLastColumn="0"/>
            </w:pPr>
            <w:r>
              <w:t>U</w:t>
            </w:r>
            <w:r w:rsidRPr="008106E9">
              <w:t>se</w:t>
            </w:r>
            <w:r w:rsidR="002F046B" w:rsidRPr="008106E9">
              <w:t xml:space="preserve"> a land</w:t>
            </w:r>
            <w:r w:rsidR="00B561AF">
              <w:t xml:space="preserve"> </w:t>
            </w:r>
            <w:r w:rsidR="002F046B" w:rsidRPr="008106E9">
              <w:t>use map to identify areas dedicated to dairy farmin</w:t>
            </w:r>
            <w:r w:rsidR="006E3BAF" w:rsidRPr="008106E9">
              <w:t>g</w:t>
            </w:r>
            <w:r>
              <w:t>.</w:t>
            </w:r>
          </w:p>
          <w:p w14:paraId="10DE887A" w14:textId="68701049" w:rsidR="008F063B" w:rsidRPr="008106E9" w:rsidRDefault="00B67F3D" w:rsidP="007C73BC">
            <w:pPr>
              <w:pStyle w:val="ListNumber"/>
              <w:cnfStyle w:val="000000100000" w:firstRow="0" w:lastRow="0" w:firstColumn="0" w:lastColumn="0" w:oddVBand="0" w:evenVBand="0" w:oddHBand="1" w:evenHBand="0" w:firstRowFirstColumn="0" w:firstRowLastColumn="0" w:lastRowFirstColumn="0" w:lastRowLastColumn="0"/>
            </w:pPr>
            <w:r>
              <w:lastRenderedPageBreak/>
              <w:t>U</w:t>
            </w:r>
            <w:r w:rsidRPr="008106E9">
              <w:t>se</w:t>
            </w:r>
            <w:r w:rsidR="002B6703" w:rsidRPr="008106E9">
              <w:t xml:space="preserve"> a </w:t>
            </w:r>
            <w:hyperlink r:id="rId150">
              <w:r w:rsidR="009C35FC" w:rsidRPr="008106E9">
                <w:rPr>
                  <w:rStyle w:val="Hyperlink"/>
                </w:rPr>
                <w:t>quick write</w:t>
              </w:r>
            </w:hyperlink>
            <w:r w:rsidR="009C35FC" w:rsidRPr="008106E9">
              <w:t xml:space="preserve"> </w:t>
            </w:r>
            <w:r w:rsidR="00217CBB" w:rsidRPr="008106E9">
              <w:t>scaffold</w:t>
            </w:r>
            <w:r w:rsidR="00A4100F" w:rsidRPr="008106E9">
              <w:t xml:space="preserve"> to answer </w:t>
            </w:r>
            <w:r w:rsidR="000D2FA6" w:rsidRPr="008106E9">
              <w:t xml:space="preserve">‘What </w:t>
            </w:r>
            <w:r w:rsidR="00FB1A9E" w:rsidRPr="008106E9">
              <w:t>are the</w:t>
            </w:r>
            <w:r w:rsidR="00BF6AF6" w:rsidRPr="008106E9">
              <w:t xml:space="preserve"> </w:t>
            </w:r>
            <w:r w:rsidR="002F046B" w:rsidRPr="008106E9">
              <w:t>environmental impact</w:t>
            </w:r>
            <w:r w:rsidR="00953FCA" w:rsidRPr="008106E9">
              <w:t>s</w:t>
            </w:r>
            <w:r w:rsidR="002F046B" w:rsidRPr="008106E9">
              <w:t xml:space="preserve"> of </w:t>
            </w:r>
            <w:r w:rsidR="007A516F" w:rsidRPr="008106E9">
              <w:t>dairy farming</w:t>
            </w:r>
            <w:r w:rsidR="00953FCA" w:rsidRPr="008106E9">
              <w:t>?’</w:t>
            </w:r>
          </w:p>
          <w:p w14:paraId="57D814F5" w14:textId="515957C6" w:rsidR="00C6799A" w:rsidRPr="008106E9" w:rsidRDefault="00B67F3D" w:rsidP="007C73BC">
            <w:pPr>
              <w:pStyle w:val="ListNumber"/>
              <w:cnfStyle w:val="000000100000" w:firstRow="0" w:lastRow="0" w:firstColumn="0" w:lastColumn="0" w:oddVBand="0" w:evenVBand="0" w:oddHBand="1" w:evenHBand="0" w:firstRowFirstColumn="0" w:firstRowLastColumn="0" w:lastRowFirstColumn="0" w:lastRowLastColumn="0"/>
            </w:pPr>
            <w:r>
              <w:t>L</w:t>
            </w:r>
            <w:r w:rsidRPr="008106E9">
              <w:t xml:space="preserve">ist </w:t>
            </w:r>
            <w:r w:rsidR="002F046B" w:rsidRPr="008106E9">
              <w:t>regions with significant dairy farming activities</w:t>
            </w:r>
            <w:r>
              <w:t>.</w:t>
            </w:r>
          </w:p>
          <w:p w14:paraId="679FFAF1" w14:textId="734C5316" w:rsidR="00C6799A" w:rsidRPr="008106E9" w:rsidRDefault="00B67F3D" w:rsidP="007C73BC">
            <w:pPr>
              <w:pStyle w:val="ListNumber"/>
              <w:cnfStyle w:val="000000100000" w:firstRow="0" w:lastRow="0" w:firstColumn="0" w:lastColumn="0" w:oddVBand="0" w:evenVBand="0" w:oddHBand="1" w:evenHBand="0" w:firstRowFirstColumn="0" w:firstRowLastColumn="0" w:lastRowFirstColumn="0" w:lastRowLastColumn="0"/>
            </w:pPr>
            <w:r>
              <w:t>E</w:t>
            </w:r>
            <w:r w:rsidRPr="008106E9">
              <w:t>xplain</w:t>
            </w:r>
            <w:r w:rsidR="002F046B" w:rsidRPr="008106E9">
              <w:t xml:space="preserve"> the impact of dairy farming on local environments, including land use changes and habitat alterations</w:t>
            </w:r>
            <w:r>
              <w:t>.</w:t>
            </w:r>
          </w:p>
          <w:p w14:paraId="2D0A3D6B" w14:textId="0390E2D9" w:rsidR="00C6799A" w:rsidRPr="008106E9" w:rsidRDefault="00B67F3D" w:rsidP="007C73BC">
            <w:pPr>
              <w:pStyle w:val="ListNumber"/>
              <w:cnfStyle w:val="000000100000" w:firstRow="0" w:lastRow="0" w:firstColumn="0" w:lastColumn="0" w:oddVBand="0" w:evenVBand="0" w:oddHBand="1" w:evenHBand="0" w:firstRowFirstColumn="0" w:firstRowLastColumn="0" w:lastRowFirstColumn="0" w:lastRowLastColumn="0"/>
              <w:rPr>
                <w:lang w:eastAsia="en-AU"/>
              </w:rPr>
            </w:pPr>
            <w:r>
              <w:rPr>
                <w:lang w:eastAsia="en-AU"/>
              </w:rPr>
              <w:t>D</w:t>
            </w:r>
            <w:r w:rsidRPr="008106E9">
              <w:rPr>
                <w:lang w:eastAsia="en-AU"/>
              </w:rPr>
              <w:t xml:space="preserve">iscuss </w:t>
            </w:r>
            <w:r w:rsidR="00C6799A" w:rsidRPr="008106E9">
              <w:rPr>
                <w:lang w:eastAsia="en-AU"/>
              </w:rPr>
              <w:t xml:space="preserve">the </w:t>
            </w:r>
            <w:r w:rsidR="006B3538" w:rsidRPr="008106E9">
              <w:rPr>
                <w:lang w:eastAsia="en-AU"/>
              </w:rPr>
              <w:t>challenges</w:t>
            </w:r>
            <w:r w:rsidR="002F046B" w:rsidRPr="008106E9">
              <w:rPr>
                <w:lang w:eastAsia="en-AU"/>
              </w:rPr>
              <w:t xml:space="preserve"> of climate change and </w:t>
            </w:r>
            <w:r w:rsidR="00EF1A25">
              <w:rPr>
                <w:lang w:eastAsia="en-AU"/>
              </w:rPr>
              <w:t>their</w:t>
            </w:r>
            <w:r w:rsidR="00EF1A25" w:rsidRPr="008106E9">
              <w:rPr>
                <w:lang w:eastAsia="en-AU"/>
              </w:rPr>
              <w:t xml:space="preserve"> </w:t>
            </w:r>
            <w:r w:rsidR="00C6799A" w:rsidRPr="008106E9">
              <w:rPr>
                <w:lang w:eastAsia="en-AU"/>
              </w:rPr>
              <w:t>impact on dairy farming</w:t>
            </w:r>
            <w:r>
              <w:rPr>
                <w:lang w:eastAsia="en-AU"/>
              </w:rPr>
              <w:t>.</w:t>
            </w:r>
          </w:p>
          <w:p w14:paraId="019F8155" w14:textId="7A28A506" w:rsidR="002F046B" w:rsidRPr="008106E9" w:rsidRDefault="00B67F3D" w:rsidP="007C73BC">
            <w:pPr>
              <w:pStyle w:val="ListNumber"/>
              <w:cnfStyle w:val="000000100000" w:firstRow="0" w:lastRow="0" w:firstColumn="0" w:lastColumn="0" w:oddVBand="0" w:evenVBand="0" w:oddHBand="1" w:evenHBand="0" w:firstRowFirstColumn="0" w:firstRowLastColumn="0" w:lastRowFirstColumn="0" w:lastRowLastColumn="0"/>
            </w:pPr>
            <w:r>
              <w:rPr>
                <w:lang w:eastAsia="en-AU"/>
              </w:rPr>
              <w:t>A</w:t>
            </w:r>
            <w:r w:rsidRPr="008106E9">
              <w:rPr>
                <w:lang w:eastAsia="en-AU"/>
              </w:rPr>
              <w:t xml:space="preserve">nalyse </w:t>
            </w:r>
            <w:r w:rsidR="002F046B" w:rsidRPr="008106E9">
              <w:rPr>
                <w:lang w:eastAsia="en-AU"/>
              </w:rPr>
              <w:t xml:space="preserve">the need to </w:t>
            </w:r>
            <w:r w:rsidR="007A013D" w:rsidRPr="008106E9">
              <w:rPr>
                <w:lang w:eastAsia="en-AU"/>
              </w:rPr>
              <w:t xml:space="preserve">for dairy farming to </w:t>
            </w:r>
            <w:r w:rsidR="002F046B" w:rsidRPr="008106E9">
              <w:rPr>
                <w:lang w:eastAsia="en-AU"/>
              </w:rPr>
              <w:t>become more ecologically sustainable</w:t>
            </w:r>
            <w:r w:rsidR="0083795D">
              <w:rPr>
                <w:lang w:eastAsia="en-AU"/>
              </w:rPr>
              <w:t>.</w:t>
            </w:r>
          </w:p>
          <w:p w14:paraId="2D21F06E" w14:textId="4B8A4C37" w:rsidR="000A524E" w:rsidRDefault="00BE0F66" w:rsidP="002B3A68">
            <w:pPr>
              <w:cnfStyle w:val="000000100000" w:firstRow="0" w:lastRow="0" w:firstColumn="0" w:lastColumn="0" w:oddVBand="0" w:evenVBand="0" w:oddHBand="1" w:evenHBand="0" w:firstRowFirstColumn="0" w:firstRowLastColumn="0" w:lastRowFirstColumn="0" w:lastRowLastColumn="0"/>
              <w:rPr>
                <w:lang w:eastAsia="en-AU"/>
              </w:rPr>
            </w:pPr>
            <w:r w:rsidRPr="008106E9">
              <w:rPr>
                <w:lang w:eastAsia="en-AU"/>
              </w:rPr>
              <w:t>Students read excerpts from the following articles</w:t>
            </w:r>
            <w:r w:rsidR="00EF1A25">
              <w:rPr>
                <w:lang w:eastAsia="en-AU"/>
              </w:rPr>
              <w:t>,</w:t>
            </w:r>
            <w:r w:rsidR="00814530" w:rsidRPr="008106E9">
              <w:rPr>
                <w:lang w:eastAsia="en-AU"/>
              </w:rPr>
              <w:t xml:space="preserve"> researching </w:t>
            </w:r>
            <w:r w:rsidR="002D2E8B" w:rsidRPr="008106E9">
              <w:rPr>
                <w:lang w:eastAsia="en-AU"/>
              </w:rPr>
              <w:t>the shift towards plant-based alternatives to dairy products, as well as research into lab-grown alternatives.</w:t>
            </w:r>
            <w:r w:rsidR="008D70A9">
              <w:rPr>
                <w:lang w:eastAsia="en-AU"/>
              </w:rPr>
              <w:t xml:space="preserve"> Students are encouraged to use</w:t>
            </w:r>
            <w:r w:rsidR="002B3A68">
              <w:rPr>
                <w:lang w:eastAsia="en-AU"/>
              </w:rPr>
              <w:t xml:space="preserve"> </w:t>
            </w:r>
            <w:hyperlink r:id="rId151" w:history="1">
              <w:r w:rsidR="00F929A3">
                <w:rPr>
                  <w:rStyle w:val="Hyperlink"/>
                  <w:lang w:eastAsia="en-AU"/>
                </w:rPr>
                <w:t>L</w:t>
              </w:r>
              <w:r w:rsidR="00A6321D" w:rsidRPr="008106E9">
                <w:rPr>
                  <w:rStyle w:val="Hyperlink"/>
                  <w:lang w:eastAsia="en-AU"/>
                </w:rPr>
                <w:t>ab-grown dairy revolutio</w:t>
              </w:r>
              <w:r w:rsidR="00F929A3">
                <w:rPr>
                  <w:rStyle w:val="Hyperlink"/>
                  <w:lang w:eastAsia="en-AU"/>
                </w:rPr>
                <w:t>n: nurturing a sustainable tomorrow</w:t>
              </w:r>
            </w:hyperlink>
            <w:r w:rsidR="00A6321D" w:rsidRPr="008106E9">
              <w:rPr>
                <w:lang w:eastAsia="en-AU"/>
              </w:rPr>
              <w:t>,</w:t>
            </w:r>
            <w:r w:rsidR="00112FCF">
              <w:rPr>
                <w:lang w:eastAsia="en-AU"/>
              </w:rPr>
              <w:t xml:space="preserve"> </w:t>
            </w:r>
            <w:r w:rsidR="00112FCF">
              <w:t>section 3 of</w:t>
            </w:r>
            <w:r w:rsidR="00192A88" w:rsidRPr="008106E9">
              <w:rPr>
                <w:lang w:eastAsia="en-AU"/>
              </w:rPr>
              <w:t xml:space="preserve"> </w:t>
            </w:r>
            <w:hyperlink r:id="rId152" w:history="1">
              <w:r w:rsidR="00112FCF">
                <w:rPr>
                  <w:rStyle w:val="Hyperlink"/>
                  <w:lang w:eastAsia="en-AU"/>
                </w:rPr>
                <w:t>C</w:t>
              </w:r>
              <w:r w:rsidR="00A070B7">
                <w:rPr>
                  <w:rStyle w:val="Hyperlink"/>
                  <w:lang w:eastAsia="en-AU"/>
                </w:rPr>
                <w:t xml:space="preserve">onsumer </w:t>
              </w:r>
              <w:r w:rsidR="00112FCF">
                <w:rPr>
                  <w:rStyle w:val="Hyperlink"/>
                  <w:lang w:eastAsia="en-AU"/>
                </w:rPr>
                <w:t>A</w:t>
              </w:r>
              <w:r w:rsidR="00A070B7">
                <w:rPr>
                  <w:rStyle w:val="Hyperlink"/>
                  <w:lang w:eastAsia="en-AU"/>
                </w:rPr>
                <w:t xml:space="preserve">cceptance of </w:t>
              </w:r>
              <w:r w:rsidR="00112FCF">
                <w:rPr>
                  <w:rStyle w:val="Hyperlink"/>
                  <w:lang w:eastAsia="en-AU"/>
                </w:rPr>
                <w:t>P</w:t>
              </w:r>
              <w:r w:rsidR="00A070B7">
                <w:rPr>
                  <w:rStyle w:val="Hyperlink"/>
                  <w:lang w:eastAsia="en-AU"/>
                </w:rPr>
                <w:t>lant-</w:t>
              </w:r>
              <w:r w:rsidR="00112FCF">
                <w:rPr>
                  <w:rStyle w:val="Hyperlink"/>
                  <w:lang w:eastAsia="en-AU"/>
                </w:rPr>
                <w:t>B</w:t>
              </w:r>
              <w:r w:rsidR="00A070B7">
                <w:rPr>
                  <w:rStyle w:val="Hyperlink"/>
                  <w:lang w:eastAsia="en-AU"/>
                </w:rPr>
                <w:t xml:space="preserve">ased </w:t>
              </w:r>
              <w:r w:rsidR="00112FCF">
                <w:rPr>
                  <w:rStyle w:val="Hyperlink"/>
                  <w:lang w:eastAsia="en-AU"/>
                </w:rPr>
                <w:t>Meat Substitutes: A Narrative Review</w:t>
              </w:r>
            </w:hyperlink>
            <w:r w:rsidR="00A014F7">
              <w:rPr>
                <w:lang w:eastAsia="en-AU"/>
              </w:rPr>
              <w:t>,</w:t>
            </w:r>
            <w:r w:rsidR="0042657E">
              <w:rPr>
                <w:lang w:eastAsia="en-AU"/>
              </w:rPr>
              <w:t xml:space="preserve"> Sections 3 and 4 of</w:t>
            </w:r>
            <w:r w:rsidR="00A014F7">
              <w:rPr>
                <w:lang w:eastAsia="en-AU"/>
              </w:rPr>
              <w:t xml:space="preserve"> </w:t>
            </w:r>
            <w:hyperlink r:id="rId153" w:history="1">
              <w:r w:rsidR="00953C98">
                <w:rPr>
                  <w:rStyle w:val="Hyperlink"/>
                  <w:lang w:eastAsia="en-AU"/>
                </w:rPr>
                <w:t>Making meat and milk from plants</w:t>
              </w:r>
              <w:r w:rsidR="0042657E" w:rsidRPr="0042657E">
                <w:rPr>
                  <w:rStyle w:val="Hyperlink"/>
                  <w:lang w:eastAsia="en-AU"/>
                </w:rPr>
                <w:t>: A review of plant-based food for human and planetary health</w:t>
              </w:r>
            </w:hyperlink>
            <w:r w:rsidR="00A53D57" w:rsidRPr="008106E9">
              <w:rPr>
                <w:lang w:eastAsia="en-AU"/>
              </w:rPr>
              <w:t xml:space="preserve"> </w:t>
            </w:r>
            <w:r w:rsidRPr="008106E9">
              <w:rPr>
                <w:lang w:eastAsia="en-AU"/>
              </w:rPr>
              <w:t xml:space="preserve">and </w:t>
            </w:r>
            <w:hyperlink r:id="rId154" w:anchor=":~:text=conversation%20with%20consumers.-,Download,MAKING%20A%20PLANT%20BASED%20FUTURE,-THE%20AUTHOR(S" w:history="1">
              <w:r w:rsidRPr="008106E9">
                <w:rPr>
                  <w:rStyle w:val="Hyperlink"/>
                  <w:lang w:eastAsia="en-AU"/>
                </w:rPr>
                <w:t xml:space="preserve">Making a </w:t>
              </w:r>
              <w:r w:rsidR="0042657E">
                <w:rPr>
                  <w:rStyle w:val="Hyperlink"/>
                  <w:lang w:eastAsia="en-AU"/>
                </w:rPr>
                <w:t>P</w:t>
              </w:r>
              <w:r w:rsidRPr="008106E9">
                <w:rPr>
                  <w:rStyle w:val="Hyperlink"/>
                  <w:lang w:eastAsia="en-AU"/>
                </w:rPr>
                <w:t xml:space="preserve">lant </w:t>
              </w:r>
              <w:r w:rsidR="0042657E">
                <w:rPr>
                  <w:rStyle w:val="Hyperlink"/>
                  <w:lang w:eastAsia="en-AU"/>
                </w:rPr>
                <w:t>B</w:t>
              </w:r>
              <w:r w:rsidRPr="008106E9">
                <w:rPr>
                  <w:rStyle w:val="Hyperlink"/>
                  <w:lang w:eastAsia="en-AU"/>
                </w:rPr>
                <w:t>as</w:t>
              </w:r>
              <w:bookmarkStart w:id="66" w:name="_Hlt178171003"/>
              <w:bookmarkStart w:id="67" w:name="_Hlt178171004"/>
              <w:r w:rsidRPr="008106E9">
                <w:rPr>
                  <w:rStyle w:val="Hyperlink"/>
                  <w:lang w:eastAsia="en-AU"/>
                </w:rPr>
                <w:t>e</w:t>
              </w:r>
              <w:bookmarkEnd w:id="66"/>
              <w:bookmarkEnd w:id="67"/>
              <w:r w:rsidRPr="008106E9">
                <w:rPr>
                  <w:rStyle w:val="Hyperlink"/>
                  <w:lang w:eastAsia="en-AU"/>
                </w:rPr>
                <w:t xml:space="preserve">d </w:t>
              </w:r>
              <w:r w:rsidR="0042657E">
                <w:rPr>
                  <w:rStyle w:val="Hyperlink"/>
                  <w:lang w:eastAsia="en-AU"/>
                </w:rPr>
                <w:t>F</w:t>
              </w:r>
              <w:r w:rsidRPr="008106E9">
                <w:rPr>
                  <w:rStyle w:val="Hyperlink"/>
                  <w:lang w:eastAsia="en-AU"/>
                </w:rPr>
                <w:t>uture</w:t>
              </w:r>
            </w:hyperlink>
            <w:r w:rsidRPr="008106E9">
              <w:rPr>
                <w:lang w:eastAsia="en-AU"/>
              </w:rPr>
              <w:t xml:space="preserve">. </w:t>
            </w:r>
            <w:r w:rsidR="00647C70" w:rsidRPr="008106E9">
              <w:rPr>
                <w:lang w:eastAsia="en-AU"/>
              </w:rPr>
              <w:t xml:space="preserve">After reading the above articles, students can prepare </w:t>
            </w:r>
            <w:r w:rsidR="007D096A" w:rsidRPr="008106E9">
              <w:rPr>
                <w:lang w:eastAsia="en-AU"/>
              </w:rPr>
              <w:t>5 geographical inquiry questions</w:t>
            </w:r>
            <w:r w:rsidR="00EC3FE1" w:rsidRPr="008106E9">
              <w:rPr>
                <w:lang w:eastAsia="en-AU"/>
              </w:rPr>
              <w:t xml:space="preserve"> they have in relation to </w:t>
            </w:r>
            <w:r w:rsidR="00263152" w:rsidRPr="008106E9">
              <w:rPr>
                <w:lang w:eastAsia="en-AU"/>
              </w:rPr>
              <w:t>‘</w:t>
            </w:r>
            <w:r w:rsidR="00F46163" w:rsidRPr="008106E9">
              <w:rPr>
                <w:lang w:eastAsia="en-AU"/>
              </w:rPr>
              <w:t xml:space="preserve">shifts </w:t>
            </w:r>
            <w:r w:rsidR="00867CEE" w:rsidRPr="008106E9">
              <w:rPr>
                <w:lang w:eastAsia="en-AU"/>
              </w:rPr>
              <w:t xml:space="preserve">in </w:t>
            </w:r>
            <w:r w:rsidR="00263152" w:rsidRPr="008106E9">
              <w:rPr>
                <w:lang w:eastAsia="en-AU"/>
              </w:rPr>
              <w:t>demand for</w:t>
            </w:r>
            <w:r w:rsidR="00F46163" w:rsidRPr="008106E9">
              <w:rPr>
                <w:lang w:eastAsia="en-AU"/>
              </w:rPr>
              <w:t xml:space="preserve"> dairy </w:t>
            </w:r>
            <w:r w:rsidR="00263152" w:rsidRPr="008106E9">
              <w:rPr>
                <w:lang w:eastAsia="en-AU"/>
              </w:rPr>
              <w:t>products’.</w:t>
            </w:r>
          </w:p>
          <w:p w14:paraId="19FCCEFE" w14:textId="16A4F648" w:rsidR="00350C4E" w:rsidRDefault="002209AF" w:rsidP="00EC619F">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Students </w:t>
            </w:r>
            <w:r w:rsidR="00DA7A41">
              <w:rPr>
                <w:lang w:eastAsia="en-AU"/>
              </w:rPr>
              <w:t xml:space="preserve">go to the major food chain websites and </w:t>
            </w:r>
            <w:r w:rsidR="00824112">
              <w:rPr>
                <w:lang w:eastAsia="en-AU"/>
              </w:rPr>
              <w:t>research</w:t>
            </w:r>
            <w:r w:rsidR="00DA7A41">
              <w:rPr>
                <w:lang w:eastAsia="en-AU"/>
              </w:rPr>
              <w:t xml:space="preserve"> the variety of dairy products </w:t>
            </w:r>
            <w:r w:rsidR="00D4437E">
              <w:rPr>
                <w:lang w:eastAsia="en-AU"/>
              </w:rPr>
              <w:t xml:space="preserve">available </w:t>
            </w:r>
            <w:r w:rsidR="00DA7A41">
              <w:rPr>
                <w:lang w:eastAsia="en-AU"/>
              </w:rPr>
              <w:t xml:space="preserve">to </w:t>
            </w:r>
            <w:r w:rsidR="00D4437E">
              <w:rPr>
                <w:lang w:eastAsia="en-AU"/>
              </w:rPr>
              <w:t>the consumer</w:t>
            </w:r>
            <w:r w:rsidR="00923E77">
              <w:rPr>
                <w:lang w:eastAsia="en-AU"/>
              </w:rPr>
              <w:t>. Students assess</w:t>
            </w:r>
            <w:r w:rsidR="00DA7A41">
              <w:rPr>
                <w:lang w:eastAsia="en-AU"/>
              </w:rPr>
              <w:t xml:space="preserve"> if</w:t>
            </w:r>
            <w:r w:rsidR="00824112">
              <w:rPr>
                <w:lang w:eastAsia="en-AU"/>
              </w:rPr>
              <w:t xml:space="preserve"> </w:t>
            </w:r>
            <w:r>
              <w:rPr>
                <w:lang w:eastAsia="en-AU"/>
              </w:rPr>
              <w:t>the</w:t>
            </w:r>
            <w:r w:rsidR="00824112">
              <w:rPr>
                <w:lang w:eastAsia="en-AU"/>
              </w:rPr>
              <w:t>re is an</w:t>
            </w:r>
            <w:r>
              <w:rPr>
                <w:lang w:eastAsia="en-AU"/>
              </w:rPr>
              <w:t xml:space="preserve"> </w:t>
            </w:r>
            <w:r w:rsidR="002D2E8B" w:rsidRPr="00242849">
              <w:rPr>
                <w:lang w:eastAsia="en-AU"/>
              </w:rPr>
              <w:t xml:space="preserve">increased demand for reduced </w:t>
            </w:r>
            <w:r w:rsidR="002D2E8B" w:rsidRPr="00242849">
              <w:rPr>
                <w:lang w:eastAsia="en-AU"/>
              </w:rPr>
              <w:lastRenderedPageBreak/>
              <w:t xml:space="preserve">sugar, </w:t>
            </w:r>
            <w:r w:rsidR="00923E77">
              <w:rPr>
                <w:lang w:eastAsia="en-AU"/>
              </w:rPr>
              <w:t xml:space="preserve">reduced </w:t>
            </w:r>
            <w:r w:rsidR="002D2E8B" w:rsidRPr="00242849">
              <w:rPr>
                <w:lang w:eastAsia="en-AU"/>
              </w:rPr>
              <w:t>fat and lactose</w:t>
            </w:r>
            <w:r w:rsidR="00923E77">
              <w:rPr>
                <w:lang w:eastAsia="en-AU"/>
              </w:rPr>
              <w:t xml:space="preserve"> free</w:t>
            </w:r>
            <w:r w:rsidR="002D2E8B" w:rsidRPr="00242849">
              <w:rPr>
                <w:lang w:eastAsia="en-AU"/>
              </w:rPr>
              <w:t xml:space="preserve"> products</w:t>
            </w:r>
            <w:r w:rsidR="00923E77">
              <w:rPr>
                <w:lang w:eastAsia="en-AU"/>
              </w:rPr>
              <w:t>.</w:t>
            </w:r>
          </w:p>
          <w:p w14:paraId="7E16CF13" w14:textId="549F1D11" w:rsidR="00AD225A" w:rsidRDefault="00923E77" w:rsidP="00EC619F">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Students discuss</w:t>
            </w:r>
            <w:r w:rsidR="002209AF">
              <w:rPr>
                <w:lang w:eastAsia="en-AU"/>
              </w:rPr>
              <w:t xml:space="preserve"> how the industry is responding to this trend</w:t>
            </w:r>
            <w:r w:rsidR="00CF4E9C">
              <w:rPr>
                <w:lang w:eastAsia="en-AU"/>
              </w:rPr>
              <w:t>.</w:t>
            </w:r>
            <w:r w:rsidR="00323655">
              <w:rPr>
                <w:lang w:eastAsia="en-AU"/>
              </w:rPr>
              <w:t xml:space="preserve"> </w:t>
            </w:r>
            <w:r w:rsidR="00352BF5">
              <w:rPr>
                <w:lang w:eastAsia="en-AU"/>
              </w:rPr>
              <w:t xml:space="preserve">Students look at the </w:t>
            </w:r>
            <w:r w:rsidR="002D2E8B" w:rsidRPr="00242849">
              <w:rPr>
                <w:lang w:eastAsia="en-AU"/>
              </w:rPr>
              <w:t>increased demand for dairy products that are fortified with probiotics, vitamins and minerals</w:t>
            </w:r>
            <w:r w:rsidR="00352BF5">
              <w:rPr>
                <w:lang w:eastAsia="en-AU"/>
              </w:rPr>
              <w:t xml:space="preserve">. </w:t>
            </w:r>
            <w:r w:rsidR="00323655">
              <w:rPr>
                <w:lang w:eastAsia="en-AU"/>
              </w:rPr>
              <w:t>‘</w:t>
            </w:r>
            <w:r w:rsidR="00AD225A">
              <w:rPr>
                <w:lang w:eastAsia="en-AU"/>
              </w:rPr>
              <w:t xml:space="preserve">Activity </w:t>
            </w:r>
            <w:r w:rsidR="0016255B">
              <w:rPr>
                <w:lang w:eastAsia="en-AU"/>
              </w:rPr>
              <w:t>2</w:t>
            </w:r>
            <w:r w:rsidR="00DE7D1D">
              <w:rPr>
                <w:lang w:eastAsia="en-AU"/>
              </w:rPr>
              <w:t xml:space="preserve">7 – </w:t>
            </w:r>
            <w:r w:rsidR="00323655">
              <w:rPr>
                <w:lang w:eastAsia="en-AU"/>
              </w:rPr>
              <w:t xml:space="preserve">major </w:t>
            </w:r>
            <w:r w:rsidR="00DE7D1D">
              <w:rPr>
                <w:lang w:eastAsia="en-AU"/>
              </w:rPr>
              <w:t>food chains and the changing dairy market</w:t>
            </w:r>
            <w:r w:rsidR="00322477">
              <w:rPr>
                <w:lang w:eastAsia="en-AU"/>
              </w:rPr>
              <w:t>’ in</w:t>
            </w:r>
            <w:r w:rsidR="000F1F10">
              <w:rPr>
                <w:lang w:eastAsia="en-AU"/>
              </w:rPr>
              <w:t xml:space="preserve"> the resource booklet </w:t>
            </w:r>
            <w:r w:rsidR="0016255B">
              <w:rPr>
                <w:lang w:eastAsia="en-AU"/>
              </w:rPr>
              <w:t>c</w:t>
            </w:r>
            <w:r w:rsidR="000F1F10">
              <w:rPr>
                <w:lang w:eastAsia="en-AU"/>
              </w:rPr>
              <w:t>an be used to support this task.</w:t>
            </w:r>
            <w:r w:rsidR="00DA6C0D">
              <w:rPr>
                <w:lang w:eastAsia="en-AU"/>
              </w:rPr>
              <w:t xml:space="preserve"> </w:t>
            </w:r>
            <w:r w:rsidR="005547E0" w:rsidRPr="005547E0">
              <w:rPr>
                <w:lang w:eastAsia="en-AU"/>
              </w:rPr>
              <w:t xml:space="preserve">Circulate the room to monitor progress and </w:t>
            </w:r>
            <w:proofErr w:type="gramStart"/>
            <w:r w:rsidR="005547E0" w:rsidRPr="005547E0">
              <w:rPr>
                <w:lang w:eastAsia="en-AU"/>
              </w:rPr>
              <w:t>provide assistance</w:t>
            </w:r>
            <w:proofErr w:type="gramEnd"/>
            <w:r w:rsidR="005547E0" w:rsidRPr="005547E0">
              <w:rPr>
                <w:lang w:eastAsia="en-AU"/>
              </w:rPr>
              <w:t>.</w:t>
            </w:r>
          </w:p>
          <w:p w14:paraId="4F47E2C0" w14:textId="15AB66BF" w:rsidR="005547E0" w:rsidRDefault="00EC619F" w:rsidP="00EC619F">
            <w:pPr>
              <w:cnfStyle w:val="000000100000" w:firstRow="0" w:lastRow="0" w:firstColumn="0" w:lastColumn="0" w:oddVBand="0" w:evenVBand="0" w:oddHBand="1" w:evenHBand="0" w:firstRowFirstColumn="0" w:firstRowLastColumn="0" w:lastRowFirstColumn="0" w:lastRowLastColumn="0"/>
              <w:rPr>
                <w:rFonts w:eastAsia="Arial"/>
                <w:color w:val="000000" w:themeColor="text1"/>
                <w:szCs w:val="22"/>
              </w:rPr>
            </w:pPr>
            <w:r w:rsidRPr="00EC619F">
              <w:t xml:space="preserve">Students develop </w:t>
            </w:r>
            <w:r w:rsidR="00331E45">
              <w:t>a page</w:t>
            </w:r>
            <w:r w:rsidRPr="00EC619F">
              <w:t xml:space="preserve"> response</w:t>
            </w:r>
            <w:r w:rsidR="00350C4E">
              <w:t>,</w:t>
            </w:r>
            <w:r w:rsidRPr="00EC619F">
              <w:t xml:space="preserve"> </w:t>
            </w:r>
            <w:r w:rsidR="00512790">
              <w:t xml:space="preserve">discussing </w:t>
            </w:r>
            <w:r w:rsidR="00F352DF">
              <w:t>‘C</w:t>
            </w:r>
            <w:r w:rsidRPr="00EC619F">
              <w:t>urrent trends and future directions in the dairy farming industry</w:t>
            </w:r>
            <w:r w:rsidR="00F352DF">
              <w:t>’</w:t>
            </w:r>
            <w:r w:rsidRPr="00EC619F">
              <w:t>. Support the response with key statistics and examples</w:t>
            </w:r>
            <w:r w:rsidR="00350C4E">
              <w:t>,</w:t>
            </w:r>
            <w:r w:rsidR="00721D68">
              <w:t xml:space="preserve"> referring to </w:t>
            </w:r>
            <w:r w:rsidR="00721D68" w:rsidRPr="00721D68">
              <w:t>the</w:t>
            </w:r>
            <w:r w:rsidR="00191FA7" w:rsidRPr="00721D68">
              <w:rPr>
                <w:rFonts w:eastAsia="Arial"/>
                <w:color w:val="000000" w:themeColor="text1"/>
                <w:szCs w:val="22"/>
              </w:rPr>
              <w:t xml:space="preserve"> </w:t>
            </w:r>
            <w:hyperlink r:id="rId155">
              <w:r w:rsidR="00191FA7" w:rsidRPr="00721D68">
                <w:rPr>
                  <w:rStyle w:val="Hyperlink"/>
                  <w:rFonts w:eastAsia="Arial"/>
                  <w:szCs w:val="22"/>
                </w:rPr>
                <w:t>writing scaffold</w:t>
              </w:r>
            </w:hyperlink>
            <w:r w:rsidR="00191FA7" w:rsidRPr="00721D68">
              <w:rPr>
                <w:rFonts w:eastAsia="Arial"/>
                <w:color w:val="000000" w:themeColor="text1"/>
                <w:szCs w:val="22"/>
              </w:rPr>
              <w:t xml:space="preserve"> for </w:t>
            </w:r>
            <w:r w:rsidR="00B253A4">
              <w:rPr>
                <w:rFonts w:eastAsia="Arial"/>
                <w:color w:val="000000" w:themeColor="text1"/>
                <w:szCs w:val="22"/>
              </w:rPr>
              <w:t>short answer</w:t>
            </w:r>
            <w:r w:rsidR="00191FA7" w:rsidRPr="00721D68">
              <w:rPr>
                <w:rFonts w:eastAsia="Arial"/>
                <w:color w:val="000000" w:themeColor="text1"/>
                <w:szCs w:val="22"/>
              </w:rPr>
              <w:t xml:space="preserve"> response</w:t>
            </w:r>
            <w:r w:rsidR="00191FA7">
              <w:rPr>
                <w:rFonts w:eastAsia="Arial"/>
                <w:color w:val="000000" w:themeColor="text1"/>
                <w:szCs w:val="22"/>
              </w:rPr>
              <w:t>.</w:t>
            </w:r>
          </w:p>
          <w:p w14:paraId="382D5650" w14:textId="7FA09A2E" w:rsidR="00EC619F" w:rsidRPr="009B4942" w:rsidRDefault="00DF5BE4" w:rsidP="00EC619F">
            <w:pPr>
              <w:cnfStyle w:val="000000100000" w:firstRow="0" w:lastRow="0" w:firstColumn="0" w:lastColumn="0" w:oddVBand="0" w:evenVBand="0" w:oddHBand="1" w:evenHBand="0" w:firstRowFirstColumn="0" w:firstRowLastColumn="0" w:lastRowFirstColumn="0" w:lastRowLastColumn="0"/>
              <w:rPr>
                <w:highlight w:val="green"/>
              </w:rPr>
            </w:pPr>
            <w:r w:rsidRPr="00DF5BE4">
              <w:rPr>
                <w:rFonts w:eastAsia="Arial"/>
                <w:color w:val="000000" w:themeColor="text1"/>
                <w:szCs w:val="22"/>
              </w:rPr>
              <w:t>Conclude with a summary to reinforce the main learning points.</w:t>
            </w:r>
          </w:p>
          <w:p w14:paraId="2FF67F31" w14:textId="77777777" w:rsidR="002D2E8B" w:rsidRPr="002B3A68" w:rsidRDefault="002D2E8B" w:rsidP="002D2E8B">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2B3A68">
              <w:rPr>
                <w:rStyle w:val="Strong"/>
              </w:rPr>
              <w:t>Evidence of learning</w:t>
            </w:r>
          </w:p>
          <w:p w14:paraId="5AE86D0E" w14:textId="6B9164D5" w:rsidR="006B3538" w:rsidRDefault="00094DBD" w:rsidP="00473C77">
            <w:pPr>
              <w:pStyle w:val="FeatureBox2"/>
              <w:numPr>
                <w:ilvl w:val="0"/>
                <w:numId w:val="86"/>
              </w:numPr>
              <w:ind w:left="602" w:hanging="602"/>
              <w:cnfStyle w:val="000000100000" w:firstRow="0" w:lastRow="0" w:firstColumn="0" w:lastColumn="0" w:oddVBand="0" w:evenVBand="0" w:oddHBand="1" w:evenHBand="0" w:firstRowFirstColumn="0" w:firstRowLastColumn="0" w:lastRowFirstColumn="0" w:lastRowLastColumn="0"/>
            </w:pPr>
            <w:r w:rsidRPr="00292329">
              <w:t xml:space="preserve">Students </w:t>
            </w:r>
            <w:r w:rsidR="006B3538">
              <w:t>can identify and describe</w:t>
            </w:r>
            <w:r w:rsidRPr="00292329">
              <w:t xml:space="preserve"> various emerging technologies in dairy farming.</w:t>
            </w:r>
          </w:p>
          <w:p w14:paraId="7696E0E5" w14:textId="337998D2" w:rsidR="00094DBD" w:rsidRPr="00292329" w:rsidRDefault="00094DBD" w:rsidP="00473C77">
            <w:pPr>
              <w:pStyle w:val="FeatureBox2"/>
              <w:numPr>
                <w:ilvl w:val="0"/>
                <w:numId w:val="86"/>
              </w:numPr>
              <w:ind w:left="602" w:hanging="602"/>
              <w:cnfStyle w:val="000000100000" w:firstRow="0" w:lastRow="0" w:firstColumn="0" w:lastColumn="0" w:oddVBand="0" w:evenVBand="0" w:oddHBand="1" w:evenHBand="0" w:firstRowFirstColumn="0" w:firstRowLastColumn="0" w:lastRowFirstColumn="0" w:lastRowLastColumn="0"/>
            </w:pPr>
            <w:r w:rsidRPr="00292329">
              <w:t>S</w:t>
            </w:r>
            <w:r w:rsidR="006B3538">
              <w:t xml:space="preserve">tudents </w:t>
            </w:r>
            <w:r w:rsidRPr="00292329">
              <w:t>create structured multimedia presentations, incorporating data and evidence from reliable sources.</w:t>
            </w:r>
          </w:p>
          <w:p w14:paraId="153EB42B" w14:textId="5024B55B" w:rsidR="00094DBD" w:rsidRPr="00DC3E85" w:rsidRDefault="00094DBD" w:rsidP="00473C77">
            <w:pPr>
              <w:pStyle w:val="FeatureBox2"/>
              <w:numPr>
                <w:ilvl w:val="0"/>
                <w:numId w:val="86"/>
              </w:numPr>
              <w:ind w:left="602" w:hanging="602"/>
              <w:cnfStyle w:val="000000100000" w:firstRow="0" w:lastRow="0" w:firstColumn="0" w:lastColumn="0" w:oddVBand="0" w:evenVBand="0" w:oddHBand="1" w:evenHBand="0" w:firstRowFirstColumn="0" w:firstRowLastColumn="0" w:lastRowFirstColumn="0" w:lastRowLastColumn="0"/>
            </w:pPr>
            <w:r w:rsidRPr="00DC3E85">
              <w:t xml:space="preserve">Students </w:t>
            </w:r>
            <w:r w:rsidR="006B3538">
              <w:t xml:space="preserve">can </w:t>
            </w:r>
            <w:r w:rsidRPr="00DC3E85">
              <w:t>collect and compile dairy production data from multiple countries</w:t>
            </w:r>
            <w:r w:rsidR="007A5C6C">
              <w:t>.</w:t>
            </w:r>
            <w:r w:rsidR="006B3538">
              <w:t xml:space="preserve"> </w:t>
            </w:r>
            <w:r w:rsidR="00615178">
              <w:t xml:space="preserve">Students </w:t>
            </w:r>
            <w:r w:rsidR="00274FC1">
              <w:t>may</w:t>
            </w:r>
            <w:r w:rsidR="00615178">
              <w:t xml:space="preserve"> c</w:t>
            </w:r>
            <w:r w:rsidRPr="00DC3E85">
              <w:t xml:space="preserve">omplete accurate and well-labelled graphs </w:t>
            </w:r>
            <w:r w:rsidR="006B046B">
              <w:t>and a table</w:t>
            </w:r>
            <w:r>
              <w:t xml:space="preserve"> </w:t>
            </w:r>
            <w:r w:rsidRPr="00DC3E85">
              <w:t xml:space="preserve">to represent </w:t>
            </w:r>
            <w:r w:rsidRPr="00DC3E85">
              <w:lastRenderedPageBreak/>
              <w:t xml:space="preserve">the data. Students analyse and </w:t>
            </w:r>
            <w:r w:rsidR="00FC1BA7" w:rsidRPr="00DC3E85">
              <w:t>interpret</w:t>
            </w:r>
            <w:r w:rsidR="00FC1BA7">
              <w:t xml:space="preserve"> </w:t>
            </w:r>
            <w:r w:rsidR="00FC1BA7" w:rsidRPr="00DC3E85">
              <w:t>graphs</w:t>
            </w:r>
            <w:r w:rsidRPr="00DC3E85">
              <w:t xml:space="preserve"> to identif</w:t>
            </w:r>
            <w:r w:rsidR="00274FC1">
              <w:t>y</w:t>
            </w:r>
            <w:r w:rsidRPr="00DC3E85">
              <w:t xml:space="preserve"> trends, such as peaks and troughs in dairy production, providing explanations for these patterns using supporting data.</w:t>
            </w:r>
          </w:p>
          <w:p w14:paraId="21929C95" w14:textId="35C1E3FA" w:rsidR="00094DBD" w:rsidRPr="00DC3E85" w:rsidRDefault="00094DBD" w:rsidP="00473C77">
            <w:pPr>
              <w:pStyle w:val="FeatureBox2"/>
              <w:numPr>
                <w:ilvl w:val="0"/>
                <w:numId w:val="86"/>
              </w:numPr>
              <w:ind w:left="602" w:hanging="602"/>
              <w:cnfStyle w:val="000000100000" w:firstRow="0" w:lastRow="0" w:firstColumn="0" w:lastColumn="0" w:oddVBand="0" w:evenVBand="0" w:oddHBand="1" w:evenHBand="0" w:firstRowFirstColumn="0" w:firstRowLastColumn="0" w:lastRowFirstColumn="0" w:lastRowLastColumn="0"/>
            </w:pPr>
            <w:r w:rsidRPr="00DC3E85">
              <w:t xml:space="preserve">Students </w:t>
            </w:r>
            <w:r w:rsidR="00D72C66">
              <w:t>engage in</w:t>
            </w:r>
            <w:r w:rsidRPr="00DC3E85">
              <w:t xml:space="preserve"> class </w:t>
            </w:r>
            <w:r w:rsidR="00D72C66" w:rsidRPr="00DC3E85">
              <w:t>discussion and</w:t>
            </w:r>
            <w:r w:rsidR="00D72C66">
              <w:t xml:space="preserve"> </w:t>
            </w:r>
            <w:r w:rsidRPr="00DC3E85">
              <w:t>identif</w:t>
            </w:r>
            <w:r w:rsidR="00D72C66">
              <w:t>y</w:t>
            </w:r>
            <w:r w:rsidRPr="00DC3E85">
              <w:t xml:space="preserve"> potential causes for observed trends in dairy production. </w:t>
            </w:r>
            <w:r w:rsidR="00D72C66">
              <w:t>Students can</w:t>
            </w:r>
            <w:r w:rsidRPr="00DC3E85">
              <w:t xml:space="preserve"> support their arguments with data and </w:t>
            </w:r>
            <w:proofErr w:type="gramStart"/>
            <w:r w:rsidRPr="00DC3E85">
              <w:t>evidence</w:t>
            </w:r>
            <w:r w:rsidR="007A5C6C">
              <w:t>,</w:t>
            </w:r>
            <w:r w:rsidR="00D72C66">
              <w:t xml:space="preserve"> and</w:t>
            </w:r>
            <w:proofErr w:type="gramEnd"/>
            <w:r w:rsidRPr="00DC3E85">
              <w:t xml:space="preserve"> demonstrate a clear understanding of the impact of technology, policies and consumer preferences on dairy farming trends.</w:t>
            </w:r>
          </w:p>
          <w:p w14:paraId="108DB422" w14:textId="285F4FBE" w:rsidR="00094DBD" w:rsidRPr="00691AC4" w:rsidRDefault="00094DBD" w:rsidP="00473C77">
            <w:pPr>
              <w:pStyle w:val="FeatureBox2"/>
              <w:numPr>
                <w:ilvl w:val="0"/>
                <w:numId w:val="86"/>
              </w:numPr>
              <w:ind w:left="602" w:hanging="602"/>
              <w:cnfStyle w:val="000000100000" w:firstRow="0" w:lastRow="0" w:firstColumn="0" w:lastColumn="0" w:oddVBand="0" w:evenVBand="0" w:oddHBand="1" w:evenHBand="0" w:firstRowFirstColumn="0" w:firstRowLastColumn="0" w:lastRowFirstColumn="0" w:lastRowLastColumn="0"/>
            </w:pPr>
            <w:r w:rsidRPr="00691AC4">
              <w:t xml:space="preserve">Students </w:t>
            </w:r>
            <w:r w:rsidR="00D72C66">
              <w:t xml:space="preserve">may </w:t>
            </w:r>
            <w:r w:rsidRPr="00691AC4">
              <w:t>research current trends in dairy farming</w:t>
            </w:r>
            <w:r w:rsidR="00D72C66">
              <w:t>, including</w:t>
            </w:r>
            <w:r w:rsidRPr="00691AC4">
              <w:t xml:space="preserve"> detailed information on production levels, consumption rates</w:t>
            </w:r>
            <w:r w:rsidR="007A5C6C">
              <w:t>,</w:t>
            </w:r>
            <w:r w:rsidRPr="00691AC4">
              <w:t xml:space="preserve"> and export</w:t>
            </w:r>
            <w:r w:rsidR="007A5C6C">
              <w:t xml:space="preserve"> or </w:t>
            </w:r>
            <w:r w:rsidRPr="00691AC4">
              <w:t xml:space="preserve">import data. Students </w:t>
            </w:r>
            <w:r w:rsidR="00D72C66">
              <w:t xml:space="preserve">can </w:t>
            </w:r>
            <w:r w:rsidRPr="00691AC4">
              <w:t>discuss trends and patterns in dairy farming.</w:t>
            </w:r>
          </w:p>
          <w:p w14:paraId="4F25FFDA" w14:textId="5C60A54B" w:rsidR="0082306E" w:rsidRPr="0082306E" w:rsidRDefault="00094DBD" w:rsidP="00473C77">
            <w:pPr>
              <w:pStyle w:val="FeatureBox2"/>
              <w:numPr>
                <w:ilvl w:val="0"/>
                <w:numId w:val="86"/>
              </w:numPr>
              <w:ind w:left="602" w:hanging="602"/>
              <w:cnfStyle w:val="000000100000" w:firstRow="0" w:lastRow="0" w:firstColumn="0" w:lastColumn="0" w:oddVBand="0" w:evenVBand="0" w:oddHBand="1" w:evenHBand="0" w:firstRowFirstColumn="0" w:firstRowLastColumn="0" w:lastRowFirstColumn="0" w:lastRowLastColumn="0"/>
            </w:pPr>
            <w:r w:rsidRPr="00C56688">
              <w:t xml:space="preserve">Students </w:t>
            </w:r>
            <w:r w:rsidR="00D72C66">
              <w:t xml:space="preserve">can </w:t>
            </w:r>
            <w:r w:rsidRPr="00C56688">
              <w:t>wr</w:t>
            </w:r>
            <w:r w:rsidR="00D72C66">
              <w:t>i</w:t>
            </w:r>
            <w:r w:rsidRPr="00C56688">
              <w:t>te a concise and well-structured response that explore</w:t>
            </w:r>
            <w:r w:rsidR="000F0DED">
              <w:t>s</w:t>
            </w:r>
            <w:r w:rsidRPr="00C56688">
              <w:t xml:space="preserve"> current trends and future directions in the dairy farming industry. </w:t>
            </w:r>
            <w:r w:rsidR="000F0DED">
              <w:t>R</w:t>
            </w:r>
            <w:r w:rsidRPr="00C56688">
              <w:t>esponses include key statistics and trends, demonstrating the ability to synthesise and communicate complex information effectively.</w:t>
            </w:r>
            <w:r w:rsidR="000A36DD">
              <w:t xml:space="preserve"> </w:t>
            </w:r>
            <w:r w:rsidR="0082306E" w:rsidRPr="000A36DD">
              <w:t>Students demonstrate their ability to integrate and apply knowledge from different sources to form coherent and well-supported arguments.</w:t>
            </w:r>
          </w:p>
          <w:p w14:paraId="51EC18D7" w14:textId="7F34AD82" w:rsidR="002D2E8B" w:rsidRDefault="002D2E8B" w:rsidP="002D2E8B">
            <w:pPr>
              <w:pStyle w:val="FeatureBox3"/>
              <w:cnfStyle w:val="000000100000" w:firstRow="0" w:lastRow="0" w:firstColumn="0" w:lastColumn="0" w:oddVBand="0" w:evenVBand="0" w:oddHBand="1" w:evenHBand="0" w:firstRowFirstColumn="0" w:firstRowLastColumn="0" w:lastRowFirstColumn="0" w:lastRowLastColumn="0"/>
              <w:rPr>
                <w:lang w:eastAsia="en-AU"/>
              </w:rPr>
            </w:pPr>
            <w:r w:rsidRPr="007D1555">
              <w:rPr>
                <w:rStyle w:val="Strong"/>
              </w:rPr>
              <w:lastRenderedPageBreak/>
              <w:t>Differentiation</w:t>
            </w:r>
            <w:r w:rsidR="007D1555">
              <w:rPr>
                <w:lang w:eastAsia="en-AU"/>
              </w:rPr>
              <w:t xml:space="preserve"> </w:t>
            </w:r>
            <w:r w:rsidR="007D1555" w:rsidRPr="007D1555">
              <w:rPr>
                <w:rStyle w:val="Strong"/>
              </w:rPr>
              <w:t>and adjustments</w:t>
            </w:r>
          </w:p>
          <w:p w14:paraId="4768CF3F" w14:textId="0AC33BFD" w:rsidR="00CF3FD9" w:rsidRPr="00300F7E" w:rsidRDefault="00CF3FD9" w:rsidP="00473C77">
            <w:pPr>
              <w:pStyle w:val="FeatureBox3"/>
              <w:numPr>
                <w:ilvl w:val="0"/>
                <w:numId w:val="87"/>
              </w:numPr>
              <w:ind w:left="602" w:hanging="602"/>
              <w:cnfStyle w:val="000000100000" w:firstRow="0" w:lastRow="0" w:firstColumn="0" w:lastColumn="0" w:oddVBand="0" w:evenVBand="0" w:oddHBand="1" w:evenHBand="0" w:firstRowFirstColumn="0" w:firstRowLastColumn="0" w:lastRowFirstColumn="0" w:lastRowLastColumn="0"/>
            </w:pPr>
            <w:r w:rsidRPr="00300F7E">
              <w:t>Pre-teach key vocabulary and concepts related to emerging technologies in dairy farming (</w:t>
            </w:r>
            <w:r w:rsidR="007A5C6C">
              <w:t>for example</w:t>
            </w:r>
            <w:r w:rsidRPr="00300F7E">
              <w:t>, automated milking systems, precision agriculture).</w:t>
            </w:r>
            <w:r w:rsidR="00300F7E">
              <w:t xml:space="preserve"> </w:t>
            </w:r>
            <w:r w:rsidRPr="00300F7E">
              <w:t>Provide a glossary and allow the use of bilingual dictionaries for uncommon terms. Ensure all students understand both technical and culturally</w:t>
            </w:r>
            <w:r w:rsidR="00B35D76">
              <w:t>-</w:t>
            </w:r>
            <w:r w:rsidRPr="00300F7E">
              <w:t>based terms.</w:t>
            </w:r>
          </w:p>
          <w:p w14:paraId="1AE372A4" w14:textId="77777777" w:rsidR="00CF3FD9" w:rsidRPr="00300F7E" w:rsidRDefault="00CF3FD9" w:rsidP="00473C77">
            <w:pPr>
              <w:pStyle w:val="FeatureBox3"/>
              <w:numPr>
                <w:ilvl w:val="0"/>
                <w:numId w:val="87"/>
              </w:numPr>
              <w:ind w:left="602" w:hanging="602"/>
              <w:cnfStyle w:val="000000100000" w:firstRow="0" w:lastRow="0" w:firstColumn="0" w:lastColumn="0" w:oddVBand="0" w:evenVBand="0" w:oddHBand="1" w:evenHBand="0" w:firstRowFirstColumn="0" w:firstRowLastColumn="0" w:lastRowFirstColumn="0" w:lastRowLastColumn="0"/>
            </w:pPr>
            <w:r w:rsidRPr="00300F7E">
              <w:t>Provide visual and multimedia examples to explain emerging technologies. Explicitly demonstrate how to use multimedia tools for presentations. Consider student needs and alternative options when using multimedia tools for research presentations.</w:t>
            </w:r>
          </w:p>
          <w:p w14:paraId="2599440C" w14:textId="54F256CA" w:rsidR="00CF3FD9" w:rsidRPr="00FF6EB5" w:rsidRDefault="00CF3FD9" w:rsidP="00473C77">
            <w:pPr>
              <w:pStyle w:val="FeatureBox3"/>
              <w:numPr>
                <w:ilvl w:val="0"/>
                <w:numId w:val="87"/>
              </w:numPr>
              <w:ind w:left="602" w:hanging="602"/>
              <w:cnfStyle w:val="000000100000" w:firstRow="0" w:lastRow="0" w:firstColumn="0" w:lastColumn="0" w:oddVBand="0" w:evenVBand="0" w:oddHBand="1" w:evenHBand="0" w:firstRowFirstColumn="0" w:firstRowLastColumn="0" w:lastRowFirstColumn="0" w:lastRowLastColumn="0"/>
            </w:pPr>
            <w:r w:rsidRPr="00FF6EB5">
              <w:t>Provide visual aids and multimedia examples to explain trends and challenges. Model how to discuss and interpret trends. Consider student needs and provide alternative discussion formats (</w:t>
            </w:r>
            <w:r w:rsidR="00B35D76">
              <w:t>for example</w:t>
            </w:r>
            <w:r w:rsidRPr="00FF6EB5">
              <w:t>, small groups, individual reflections).</w:t>
            </w:r>
            <w:r w:rsidR="00FF6EB5" w:rsidRPr="00FF6EB5">
              <w:t xml:space="preserve"> </w:t>
            </w:r>
            <w:r w:rsidRPr="00FF6EB5">
              <w:t>Provide visual and multimedia examples of land</w:t>
            </w:r>
            <w:r w:rsidR="00B561AF">
              <w:t xml:space="preserve"> </w:t>
            </w:r>
            <w:r w:rsidRPr="00FF6EB5">
              <w:t>use maps. Explicitly demonstrate how to examine and interpret land</w:t>
            </w:r>
            <w:r w:rsidR="00B561AF">
              <w:t xml:space="preserve"> </w:t>
            </w:r>
            <w:r w:rsidRPr="00FF6EB5">
              <w:t>use maps.</w:t>
            </w:r>
          </w:p>
          <w:p w14:paraId="30D39BE5" w14:textId="257CBBDB" w:rsidR="002D2E8B" w:rsidRPr="000C7DB6" w:rsidRDefault="00CF3FD9" w:rsidP="00473C77">
            <w:pPr>
              <w:pStyle w:val="FeatureBox3"/>
              <w:numPr>
                <w:ilvl w:val="0"/>
                <w:numId w:val="87"/>
              </w:numPr>
              <w:ind w:left="602" w:hanging="602"/>
              <w:cnfStyle w:val="000000100000" w:firstRow="0" w:lastRow="0" w:firstColumn="0" w:lastColumn="0" w:oddVBand="0" w:evenVBand="0" w:oddHBand="1" w:evenHBand="0" w:firstRowFirstColumn="0" w:firstRowLastColumn="0" w:lastRowFirstColumn="0" w:lastRowLastColumn="0"/>
            </w:pPr>
            <w:r w:rsidRPr="00854B62">
              <w:t xml:space="preserve">Provide visual and multimedia examples of virtual maps and satellite images. Explicitly demonstrate how to locate and analyse dairy farms using spatial technologies. Offer templates for analysis and </w:t>
            </w:r>
            <w:r w:rsidRPr="000C7DB6">
              <w:t xml:space="preserve">reporting current trends and future directions. Explicitly demonstrate how to write a short response with key statistics </w:t>
            </w:r>
            <w:r w:rsidRPr="000C7DB6">
              <w:lastRenderedPageBreak/>
              <w:t>and trends.</w:t>
            </w:r>
          </w:p>
        </w:tc>
        <w:tc>
          <w:tcPr>
            <w:tcW w:w="816" w:type="pct"/>
          </w:tcPr>
          <w:p w14:paraId="411061FB" w14:textId="77777777" w:rsidR="002D2E8B" w:rsidRPr="00242849" w:rsidRDefault="002D2E8B" w:rsidP="002D2E8B">
            <w:pPr>
              <w:cnfStyle w:val="000000100000" w:firstRow="0" w:lastRow="0" w:firstColumn="0" w:lastColumn="0" w:oddVBand="0" w:evenVBand="0" w:oddHBand="1" w:evenHBand="0" w:firstRowFirstColumn="0" w:firstRowLastColumn="0" w:lastRowFirstColumn="0" w:lastRowLastColumn="0"/>
              <w:rPr>
                <w:lang w:eastAsia="en-AU"/>
              </w:rPr>
            </w:pPr>
          </w:p>
        </w:tc>
      </w:tr>
      <w:tr w:rsidR="002D2E8B" w:rsidRPr="00242849" w14:paraId="26B578F0" w14:textId="77777777" w:rsidTr="00B42D0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0AC18138" w14:textId="5DE508A5" w:rsidR="00BE3DC9" w:rsidRPr="00C5318E" w:rsidRDefault="00BE3DC9" w:rsidP="00BE3DC9">
            <w:pPr>
              <w:rPr>
                <w:lang w:eastAsia="en-AU"/>
              </w:rPr>
            </w:pPr>
            <w:r w:rsidRPr="00C5318E">
              <w:rPr>
                <w:lang w:eastAsia="en-AU"/>
              </w:rPr>
              <w:lastRenderedPageBreak/>
              <w:t>GE-12-0</w:t>
            </w:r>
            <w:r w:rsidR="0008424E" w:rsidRPr="00C5318E">
              <w:rPr>
                <w:lang w:eastAsia="en-AU"/>
              </w:rPr>
              <w:t>1</w:t>
            </w:r>
            <w:r w:rsidRPr="00C5318E">
              <w:rPr>
                <w:lang w:eastAsia="en-AU"/>
              </w:rPr>
              <w:t>, GE-12-0</w:t>
            </w:r>
            <w:r w:rsidR="00856374" w:rsidRPr="00C5318E">
              <w:rPr>
                <w:lang w:eastAsia="en-AU"/>
              </w:rPr>
              <w:t>3</w:t>
            </w:r>
            <w:r w:rsidRPr="00C5318E">
              <w:rPr>
                <w:lang w:eastAsia="en-AU"/>
              </w:rPr>
              <w:t>, GE-12-0</w:t>
            </w:r>
            <w:r w:rsidR="007E5B16" w:rsidRPr="00C5318E">
              <w:rPr>
                <w:lang w:eastAsia="en-AU"/>
              </w:rPr>
              <w:t>4</w:t>
            </w:r>
            <w:r w:rsidRPr="00C5318E">
              <w:rPr>
                <w:lang w:eastAsia="en-AU"/>
              </w:rPr>
              <w:t>, GE-12-09</w:t>
            </w:r>
          </w:p>
          <w:p w14:paraId="70967746" w14:textId="6B704D77" w:rsidR="002D2E8B" w:rsidRPr="00477059" w:rsidRDefault="00A50C0C" w:rsidP="00477059">
            <w:pPr>
              <w:rPr>
                <w:lang w:eastAsia="en-AU"/>
              </w:rPr>
            </w:pPr>
            <w:r w:rsidRPr="00A50C0C">
              <w:rPr>
                <w:lang w:eastAsia="en-AU"/>
              </w:rPr>
              <w:t>For the global economic activity studied, students:</w:t>
            </w:r>
          </w:p>
          <w:p w14:paraId="576AB137" w14:textId="2EBCB2BC" w:rsidR="002D2E8B" w:rsidRPr="009A079E" w:rsidRDefault="00A50C0C" w:rsidP="009A079E">
            <w:pPr>
              <w:pStyle w:val="ListBullet"/>
              <w:rPr>
                <w:b w:val="0"/>
                <w:bCs/>
                <w:lang w:eastAsia="en-AU"/>
              </w:rPr>
            </w:pPr>
            <w:r>
              <w:rPr>
                <w:b w:val="0"/>
                <w:bCs/>
                <w:lang w:eastAsia="en-AU"/>
              </w:rPr>
              <w:t>e</w:t>
            </w:r>
            <w:r w:rsidR="002D2E8B" w:rsidRPr="009A079E">
              <w:rPr>
                <w:b w:val="0"/>
                <w:bCs/>
                <w:lang w:eastAsia="en-AU"/>
              </w:rPr>
              <w:t>valuate the sustainability of the global dairy industry, using one or more criteria</w:t>
            </w:r>
          </w:p>
          <w:p w14:paraId="331D5D54" w14:textId="77777777" w:rsidR="002D2E8B" w:rsidRPr="009A079E" w:rsidRDefault="002D2E8B" w:rsidP="00C45007">
            <w:pPr>
              <w:pStyle w:val="FeatureBox3"/>
              <w:rPr>
                <w:rStyle w:val="Strong"/>
                <w:b/>
                <w:bCs w:val="0"/>
              </w:rPr>
            </w:pPr>
            <w:r w:rsidRPr="009A079E">
              <w:rPr>
                <w:rStyle w:val="Strong"/>
                <w:b/>
                <w:bCs w:val="0"/>
              </w:rPr>
              <w:t>Geographical inquiry skills/ tools</w:t>
            </w:r>
          </w:p>
          <w:p w14:paraId="736001D1" w14:textId="4452D849" w:rsidR="00793AB9" w:rsidRPr="00C45007" w:rsidRDefault="00793AB9" w:rsidP="009A079E">
            <w:pPr>
              <w:pStyle w:val="FeatureBox3"/>
              <w:numPr>
                <w:ilvl w:val="0"/>
                <w:numId w:val="56"/>
              </w:numPr>
              <w:ind w:left="599" w:hanging="599"/>
              <w:rPr>
                <w:b w:val="0"/>
                <w:bCs/>
              </w:rPr>
            </w:pPr>
            <w:r w:rsidRPr="00C45007">
              <w:rPr>
                <w:b w:val="0"/>
                <w:bCs/>
              </w:rPr>
              <w:t>Maps</w:t>
            </w:r>
          </w:p>
          <w:p w14:paraId="57547A2F" w14:textId="77777777" w:rsidR="00793AB9" w:rsidRPr="00C45007" w:rsidRDefault="00793AB9" w:rsidP="009A079E">
            <w:pPr>
              <w:pStyle w:val="FeatureBox3"/>
              <w:numPr>
                <w:ilvl w:val="0"/>
                <w:numId w:val="56"/>
              </w:numPr>
              <w:ind w:left="599" w:hanging="599"/>
              <w:rPr>
                <w:b w:val="0"/>
                <w:bCs/>
              </w:rPr>
            </w:pPr>
            <w:r w:rsidRPr="00C45007">
              <w:rPr>
                <w:b w:val="0"/>
                <w:bCs/>
              </w:rPr>
              <w:t>Statistics and graphs</w:t>
            </w:r>
          </w:p>
          <w:p w14:paraId="0AB0B2BB" w14:textId="1CF0A772" w:rsidR="00481B95" w:rsidRPr="00C45007" w:rsidRDefault="00720AD9" w:rsidP="009A079E">
            <w:pPr>
              <w:pStyle w:val="FeatureBox3"/>
              <w:numPr>
                <w:ilvl w:val="0"/>
                <w:numId w:val="56"/>
              </w:numPr>
              <w:ind w:left="599" w:hanging="599"/>
              <w:rPr>
                <w:b w:val="0"/>
                <w:bCs/>
              </w:rPr>
            </w:pPr>
            <w:r w:rsidRPr="00C45007">
              <w:rPr>
                <w:b w:val="0"/>
                <w:bCs/>
              </w:rPr>
              <w:lastRenderedPageBreak/>
              <w:t>Illustrations</w:t>
            </w:r>
          </w:p>
          <w:p w14:paraId="7A06C41A" w14:textId="243B2B6D" w:rsidR="002D2E8B" w:rsidRPr="00242849" w:rsidRDefault="00720AD9" w:rsidP="009A079E">
            <w:pPr>
              <w:pStyle w:val="FeatureBox3"/>
              <w:numPr>
                <w:ilvl w:val="0"/>
                <w:numId w:val="56"/>
              </w:numPr>
              <w:ind w:left="599" w:hanging="599"/>
              <w:rPr>
                <w:lang w:eastAsia="en-AU"/>
              </w:rPr>
            </w:pPr>
            <w:r w:rsidRPr="00C45007">
              <w:rPr>
                <w:b w:val="0"/>
                <w:bCs/>
              </w:rPr>
              <w:t xml:space="preserve">Annotated </w:t>
            </w:r>
            <w:r w:rsidR="00C45007" w:rsidRPr="00C45007">
              <w:rPr>
                <w:b w:val="0"/>
                <w:bCs/>
              </w:rPr>
              <w:t>diagrams</w:t>
            </w:r>
          </w:p>
        </w:tc>
        <w:tc>
          <w:tcPr>
            <w:tcW w:w="3115" w:type="pct"/>
          </w:tcPr>
          <w:p w14:paraId="41D0B410" w14:textId="77777777" w:rsidR="007C73BC" w:rsidRDefault="004B6AD2" w:rsidP="002D2E8B">
            <w:pPr>
              <w:cnfStyle w:val="000000010000" w:firstRow="0" w:lastRow="0" w:firstColumn="0" w:lastColumn="0" w:oddVBand="0" w:evenVBand="0" w:oddHBand="0" w:evenHBand="1" w:firstRowFirstColumn="0" w:firstRowLastColumn="0" w:lastRowFirstColumn="0" w:lastRowLastColumn="0"/>
              <w:rPr>
                <w:lang w:eastAsia="en-AU"/>
              </w:rPr>
            </w:pPr>
            <w:r w:rsidRPr="004B6AD2">
              <w:rPr>
                <w:lang w:eastAsia="en-AU"/>
              </w:rPr>
              <w:lastRenderedPageBreak/>
              <w:t>Begin by clearly explaining the learning objective.</w:t>
            </w:r>
            <w:r>
              <w:rPr>
                <w:lang w:eastAsia="en-AU"/>
              </w:rPr>
              <w:t xml:space="preserve"> </w:t>
            </w:r>
            <w:r w:rsidR="004E629B">
              <w:rPr>
                <w:lang w:eastAsia="en-AU"/>
              </w:rPr>
              <w:t xml:space="preserve">Teacher leads </w:t>
            </w:r>
            <w:r w:rsidR="00130DF7">
              <w:rPr>
                <w:lang w:eastAsia="en-AU"/>
              </w:rPr>
              <w:t>discussion</w:t>
            </w:r>
            <w:r w:rsidR="002D2E8B" w:rsidRPr="00242849">
              <w:rPr>
                <w:lang w:eastAsia="en-AU"/>
              </w:rPr>
              <w:t xml:space="preserve"> on </w:t>
            </w:r>
            <w:r w:rsidR="005D7152">
              <w:rPr>
                <w:lang w:eastAsia="en-AU"/>
              </w:rPr>
              <w:t xml:space="preserve">understanding </w:t>
            </w:r>
            <w:r w:rsidR="002D2E8B" w:rsidRPr="00242849">
              <w:rPr>
                <w:lang w:eastAsia="en-AU"/>
              </w:rPr>
              <w:t>the differences between assessing and evaluating</w:t>
            </w:r>
            <w:r w:rsidR="00736369">
              <w:rPr>
                <w:lang w:eastAsia="en-AU"/>
              </w:rPr>
              <w:t xml:space="preserve"> and guides s</w:t>
            </w:r>
            <w:r w:rsidR="00736369" w:rsidRPr="00242849">
              <w:rPr>
                <w:lang w:eastAsia="en-AU"/>
              </w:rPr>
              <w:t xml:space="preserve">tudents </w:t>
            </w:r>
            <w:r w:rsidR="00130DF7">
              <w:rPr>
                <w:lang w:eastAsia="en-AU"/>
              </w:rPr>
              <w:t xml:space="preserve">on how </w:t>
            </w:r>
            <w:r w:rsidR="005D7152">
              <w:rPr>
                <w:lang w:eastAsia="en-AU"/>
              </w:rPr>
              <w:t>to</w:t>
            </w:r>
            <w:r w:rsidR="002D2E8B" w:rsidRPr="00242849">
              <w:rPr>
                <w:lang w:eastAsia="en-AU"/>
              </w:rPr>
              <w:t xml:space="preserve"> engage in a </w:t>
            </w:r>
            <w:hyperlink r:id="rId156" w:history="1">
              <w:r w:rsidR="001D4DD0">
                <w:rPr>
                  <w:rStyle w:val="Hyperlink"/>
                </w:rPr>
                <w:t>T</w:t>
              </w:r>
              <w:r w:rsidR="002D2E8B" w:rsidRPr="00A50C0C">
                <w:rPr>
                  <w:rStyle w:val="Hyperlink"/>
                </w:rPr>
                <w:t>hink-</w:t>
              </w:r>
              <w:r w:rsidR="001D4DD0">
                <w:rPr>
                  <w:rStyle w:val="Hyperlink"/>
                </w:rPr>
                <w:t>P</w:t>
              </w:r>
              <w:r w:rsidR="002D2E8B" w:rsidRPr="00A50C0C">
                <w:rPr>
                  <w:rStyle w:val="Hyperlink"/>
                </w:rPr>
                <w:t>air-</w:t>
              </w:r>
              <w:r w:rsidR="001D4DD0">
                <w:rPr>
                  <w:rStyle w:val="Hyperlink"/>
                </w:rPr>
                <w:t>S</w:t>
              </w:r>
              <w:r w:rsidR="002D2E8B" w:rsidRPr="00A50C0C">
                <w:rPr>
                  <w:rStyle w:val="Hyperlink"/>
                </w:rPr>
                <w:t>hare</w:t>
              </w:r>
            </w:hyperlink>
            <w:r w:rsidR="002D2E8B" w:rsidRPr="00A50C0C">
              <w:t xml:space="preserve"> </w:t>
            </w:r>
            <w:r w:rsidR="00747B9E" w:rsidRPr="004E1394">
              <w:rPr>
                <w:lang w:eastAsia="en-AU"/>
              </w:rPr>
              <w:t>for the following activity</w:t>
            </w:r>
            <w:r w:rsidR="002D2E8B" w:rsidRPr="00242849">
              <w:rPr>
                <w:lang w:eastAsia="en-AU"/>
              </w:rPr>
              <w:t>.</w:t>
            </w:r>
          </w:p>
          <w:p w14:paraId="7A189063" w14:textId="6600A542"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Teacher provides a variety </w:t>
            </w:r>
            <w:r w:rsidRPr="00030FDC">
              <w:rPr>
                <w:lang w:eastAsia="en-AU"/>
              </w:rPr>
              <w:t>of written responses</w:t>
            </w:r>
            <w:r w:rsidRPr="00242849">
              <w:rPr>
                <w:lang w:eastAsia="en-AU"/>
              </w:rPr>
              <w:t xml:space="preserve"> to HSC style questions that use both directive terms. </w:t>
            </w:r>
            <w:r w:rsidR="00996E7B">
              <w:rPr>
                <w:lang w:eastAsia="en-AU"/>
              </w:rPr>
              <w:t xml:space="preserve">Teacher provides a sample </w:t>
            </w:r>
            <w:r w:rsidR="0062519C">
              <w:rPr>
                <w:lang w:eastAsia="en-AU"/>
              </w:rPr>
              <w:t xml:space="preserve">of an evaluated response </w:t>
            </w:r>
            <w:r w:rsidR="00996E7B">
              <w:rPr>
                <w:lang w:eastAsia="en-AU"/>
              </w:rPr>
              <w:t xml:space="preserve">for students to observe and </w:t>
            </w:r>
            <w:proofErr w:type="gramStart"/>
            <w:r w:rsidR="00996E7B">
              <w:rPr>
                <w:lang w:eastAsia="en-AU"/>
              </w:rPr>
              <w:t>refer back</w:t>
            </w:r>
            <w:proofErr w:type="gramEnd"/>
            <w:r w:rsidR="00996E7B">
              <w:rPr>
                <w:lang w:eastAsia="en-AU"/>
              </w:rPr>
              <w:t xml:space="preserve"> to</w:t>
            </w:r>
            <w:r w:rsidR="0062519C">
              <w:rPr>
                <w:lang w:eastAsia="en-AU"/>
              </w:rPr>
              <w:t xml:space="preserve">. </w:t>
            </w:r>
            <w:r w:rsidRPr="00242849">
              <w:rPr>
                <w:lang w:eastAsia="en-AU"/>
              </w:rPr>
              <w:t>Students use highlighters to show where the response has made implicit judgements, explicit judgements, relevant criteria</w:t>
            </w:r>
            <w:r w:rsidR="00191772">
              <w:rPr>
                <w:lang w:eastAsia="en-AU"/>
              </w:rPr>
              <w:t xml:space="preserve"> and</w:t>
            </w:r>
            <w:r w:rsidRPr="00242849">
              <w:rPr>
                <w:lang w:eastAsia="en-AU"/>
              </w:rPr>
              <w:t xml:space="preserve"> supporting factual evidence. The responses should be from high, mid and low range.</w:t>
            </w:r>
            <w:r w:rsidR="00255BF0">
              <w:rPr>
                <w:lang w:eastAsia="en-AU"/>
              </w:rPr>
              <w:t xml:space="preserve"> </w:t>
            </w:r>
            <w:r w:rsidR="00797C61">
              <w:rPr>
                <w:lang w:eastAsia="en-AU"/>
              </w:rPr>
              <w:t>‘</w:t>
            </w:r>
            <w:r w:rsidR="00255BF0">
              <w:rPr>
                <w:lang w:eastAsia="en-AU"/>
              </w:rPr>
              <w:t xml:space="preserve">Activity </w:t>
            </w:r>
            <w:r w:rsidR="00020BB6">
              <w:rPr>
                <w:lang w:eastAsia="en-AU"/>
              </w:rPr>
              <w:t>2</w:t>
            </w:r>
            <w:r w:rsidR="00DE7D1D">
              <w:rPr>
                <w:lang w:eastAsia="en-AU"/>
              </w:rPr>
              <w:t>8</w:t>
            </w:r>
            <w:r w:rsidR="003D52EA">
              <w:rPr>
                <w:lang w:eastAsia="en-AU"/>
              </w:rPr>
              <w:t xml:space="preserve"> – </w:t>
            </w:r>
            <w:r w:rsidR="00797C61">
              <w:rPr>
                <w:lang w:eastAsia="en-AU"/>
              </w:rPr>
              <w:t xml:space="preserve">sample </w:t>
            </w:r>
            <w:r w:rsidR="003D52EA">
              <w:rPr>
                <w:lang w:eastAsia="en-AU"/>
              </w:rPr>
              <w:t>HSC</w:t>
            </w:r>
            <w:r w:rsidR="00797C61">
              <w:rPr>
                <w:lang w:eastAsia="en-AU"/>
              </w:rPr>
              <w:t>-</w:t>
            </w:r>
            <w:r w:rsidR="003D52EA">
              <w:rPr>
                <w:lang w:eastAsia="en-AU"/>
              </w:rPr>
              <w:t>style questions</w:t>
            </w:r>
            <w:r w:rsidR="00322477">
              <w:rPr>
                <w:lang w:eastAsia="en-AU"/>
              </w:rPr>
              <w:t>’ in</w:t>
            </w:r>
            <w:r w:rsidR="00020BB6">
              <w:rPr>
                <w:lang w:eastAsia="en-AU"/>
              </w:rPr>
              <w:t xml:space="preserve"> the resource booklet can be used </w:t>
            </w:r>
            <w:r w:rsidR="001033E2">
              <w:rPr>
                <w:lang w:eastAsia="en-AU"/>
              </w:rPr>
              <w:t>as support.</w:t>
            </w:r>
            <w:r w:rsidR="00361C59">
              <w:rPr>
                <w:lang w:eastAsia="en-AU"/>
              </w:rPr>
              <w:t xml:space="preserve"> </w:t>
            </w:r>
            <w:r w:rsidR="00996E7B" w:rsidRPr="00996E7B">
              <w:rPr>
                <w:lang w:eastAsia="en-AU"/>
              </w:rPr>
              <w:t xml:space="preserve">Circulate the room to monitor progress and </w:t>
            </w:r>
            <w:proofErr w:type="gramStart"/>
            <w:r w:rsidR="00996E7B" w:rsidRPr="00996E7B">
              <w:rPr>
                <w:lang w:eastAsia="en-AU"/>
              </w:rPr>
              <w:t>provide assistance</w:t>
            </w:r>
            <w:proofErr w:type="gramEnd"/>
            <w:r w:rsidR="00996E7B" w:rsidRPr="00996E7B">
              <w:rPr>
                <w:lang w:eastAsia="en-AU"/>
              </w:rPr>
              <w:t>.</w:t>
            </w:r>
          </w:p>
          <w:p w14:paraId="1B680E1E" w14:textId="0D04A571"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8C0745">
              <w:rPr>
                <w:lang w:eastAsia="en-AU"/>
              </w:rPr>
              <w:t xml:space="preserve">Students research and brainstorm a list of measures that can be used to assess </w:t>
            </w:r>
            <w:r w:rsidR="00756599" w:rsidRPr="008C0745">
              <w:rPr>
                <w:lang w:eastAsia="en-AU"/>
              </w:rPr>
              <w:t>and evaluate</w:t>
            </w:r>
            <w:r w:rsidRPr="008C0745">
              <w:rPr>
                <w:lang w:eastAsia="en-AU"/>
              </w:rPr>
              <w:t xml:space="preserve"> the sustainability of the global dairy industry under the categories social, economic, environmental and cultural.</w:t>
            </w:r>
            <w:r w:rsidR="009A079E">
              <w:rPr>
                <w:lang w:eastAsia="en-AU"/>
              </w:rPr>
              <w:t xml:space="preserve"> </w:t>
            </w:r>
            <w:r w:rsidR="00BB1795" w:rsidRPr="008C0745">
              <w:rPr>
                <w:lang w:eastAsia="en-AU"/>
              </w:rPr>
              <w:t xml:space="preserve">They can </w:t>
            </w:r>
            <w:r w:rsidR="008274D3" w:rsidRPr="008C0745">
              <w:rPr>
                <w:lang w:eastAsia="en-AU"/>
              </w:rPr>
              <w:t xml:space="preserve">refer to the </w:t>
            </w:r>
            <w:hyperlink r:id="rId157" w:history="1">
              <w:r w:rsidR="004D25CC" w:rsidRPr="008C0745">
                <w:rPr>
                  <w:rStyle w:val="Hyperlink"/>
                  <w:lang w:eastAsia="en-AU"/>
                </w:rPr>
                <w:t>sustainable development goals (SDG)</w:t>
              </w:r>
            </w:hyperlink>
            <w:r w:rsidR="008274D3" w:rsidRPr="008C0745">
              <w:rPr>
                <w:lang w:eastAsia="en-AU"/>
              </w:rPr>
              <w:t xml:space="preserve"> </w:t>
            </w:r>
            <w:r w:rsidR="00A03383" w:rsidRPr="008C0745">
              <w:rPr>
                <w:lang w:eastAsia="en-AU"/>
              </w:rPr>
              <w:t xml:space="preserve">indicators and </w:t>
            </w:r>
            <w:hyperlink r:id="rId158" w:history="1">
              <w:r w:rsidR="00371FE9" w:rsidRPr="008C0745">
                <w:rPr>
                  <w:rStyle w:val="Hyperlink"/>
                  <w:lang w:eastAsia="en-AU"/>
                </w:rPr>
                <w:t>industry certification standards</w:t>
              </w:r>
            </w:hyperlink>
            <w:r w:rsidR="00B70696" w:rsidRPr="008C0745">
              <w:rPr>
                <w:lang w:eastAsia="en-AU"/>
              </w:rPr>
              <w:t>.</w:t>
            </w:r>
            <w:r w:rsidR="00004132" w:rsidRPr="008C0745">
              <w:rPr>
                <w:lang w:eastAsia="en-AU"/>
              </w:rPr>
              <w:t xml:space="preserve"> </w:t>
            </w:r>
            <w:r w:rsidR="00797C61">
              <w:rPr>
                <w:lang w:eastAsia="en-AU"/>
              </w:rPr>
              <w:t>‘</w:t>
            </w:r>
            <w:r w:rsidR="00004132" w:rsidRPr="008C0745">
              <w:rPr>
                <w:lang w:eastAsia="en-AU"/>
              </w:rPr>
              <w:t>Activity 2</w:t>
            </w:r>
            <w:r w:rsidR="003D52EA">
              <w:rPr>
                <w:lang w:eastAsia="en-AU"/>
              </w:rPr>
              <w:t xml:space="preserve">9 – </w:t>
            </w:r>
            <w:r w:rsidR="00797C61">
              <w:rPr>
                <w:lang w:eastAsia="en-AU"/>
              </w:rPr>
              <w:t xml:space="preserve">dairy </w:t>
            </w:r>
            <w:r w:rsidR="003D52EA">
              <w:rPr>
                <w:lang w:eastAsia="en-AU"/>
              </w:rPr>
              <w:t>industry sustainability</w:t>
            </w:r>
            <w:r w:rsidR="00322477">
              <w:rPr>
                <w:lang w:eastAsia="en-AU"/>
              </w:rPr>
              <w:t>’ in</w:t>
            </w:r>
            <w:r w:rsidR="00004132" w:rsidRPr="008C0745">
              <w:rPr>
                <w:lang w:eastAsia="en-AU"/>
              </w:rPr>
              <w:t xml:space="preserve"> the resource booklet can be used as support.</w:t>
            </w:r>
            <w:r w:rsidR="00B15AF0">
              <w:rPr>
                <w:lang w:eastAsia="en-AU"/>
              </w:rPr>
              <w:t xml:space="preserve"> </w:t>
            </w:r>
            <w:r w:rsidR="00B15AF0" w:rsidRPr="00B15AF0">
              <w:rPr>
                <w:lang w:eastAsia="en-AU"/>
              </w:rPr>
              <w:t>Check for understanding by asking targeted questions.</w:t>
            </w:r>
          </w:p>
          <w:p w14:paraId="01F25AF6" w14:textId="064B987A"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lastRenderedPageBreak/>
              <w:t xml:space="preserve">Students investigate </w:t>
            </w:r>
            <w:hyperlink r:id="rId159" w:history="1">
              <w:r w:rsidR="00BD736C">
                <w:rPr>
                  <w:rStyle w:val="Hyperlink"/>
                </w:rPr>
                <w:t>Foo</w:t>
              </w:r>
              <w:r w:rsidR="001D4DD0">
                <w:rPr>
                  <w:rStyle w:val="Hyperlink"/>
                </w:rPr>
                <w:t xml:space="preserve">d: </w:t>
              </w:r>
              <w:r w:rsidR="00BD736C">
                <w:rPr>
                  <w:rStyle w:val="Hyperlink"/>
                </w:rPr>
                <w:t>g</w:t>
              </w:r>
              <w:r w:rsidRPr="00BD736C">
                <w:rPr>
                  <w:rStyle w:val="Hyperlink"/>
                </w:rPr>
                <w:t>reenhouse gas emissions a</w:t>
              </w:r>
              <w:bookmarkStart w:id="68" w:name="_Hlt178171166"/>
              <w:bookmarkStart w:id="69" w:name="_Hlt178171167"/>
              <w:r w:rsidRPr="00BD736C">
                <w:rPr>
                  <w:rStyle w:val="Hyperlink"/>
                </w:rPr>
                <w:t>c</w:t>
              </w:r>
              <w:bookmarkEnd w:id="68"/>
              <w:bookmarkEnd w:id="69"/>
              <w:r w:rsidRPr="00BD736C">
                <w:rPr>
                  <w:rStyle w:val="Hyperlink"/>
                </w:rPr>
                <w:t>ross the supply chain</w:t>
              </w:r>
            </w:hyperlink>
            <w:r w:rsidRPr="00242849">
              <w:rPr>
                <w:lang w:eastAsia="en-AU"/>
              </w:rPr>
              <w:t xml:space="preserve"> for dairy </w:t>
            </w:r>
            <w:r w:rsidR="00C43762">
              <w:rPr>
                <w:lang w:eastAsia="en-AU"/>
              </w:rPr>
              <w:t>production</w:t>
            </w:r>
            <w:r w:rsidR="00722FC6">
              <w:rPr>
                <w:lang w:eastAsia="en-AU"/>
              </w:rPr>
              <w:t>,</w:t>
            </w:r>
            <w:r w:rsidR="002E1FE8">
              <w:rPr>
                <w:lang w:eastAsia="en-AU"/>
              </w:rPr>
              <w:t xml:space="preserve"> looking at both milk and </w:t>
            </w:r>
            <w:r w:rsidRPr="00242849">
              <w:rPr>
                <w:lang w:eastAsia="en-AU"/>
              </w:rPr>
              <w:t xml:space="preserve">cheese, </w:t>
            </w:r>
            <w:r w:rsidR="00C43762">
              <w:rPr>
                <w:lang w:eastAsia="en-AU"/>
              </w:rPr>
              <w:t>and</w:t>
            </w:r>
            <w:r w:rsidR="00892E05">
              <w:rPr>
                <w:lang w:eastAsia="en-AU"/>
              </w:rPr>
              <w:t xml:space="preserve"> can access</w:t>
            </w:r>
            <w:r w:rsidR="002E1FE8">
              <w:rPr>
                <w:lang w:eastAsia="en-AU"/>
              </w:rPr>
              <w:t xml:space="preserve"> </w:t>
            </w:r>
            <w:hyperlink r:id="rId160" w:history="1">
              <w:r w:rsidR="00047117" w:rsidRPr="00BD736C">
                <w:rPr>
                  <w:rStyle w:val="Hyperlink"/>
                  <w:lang w:eastAsia="en-AU"/>
                </w:rPr>
                <w:t>Managing livestock to reduce emission</w:t>
              </w:r>
              <w:r w:rsidR="001D4DD0">
                <w:rPr>
                  <w:rStyle w:val="Hyperlink"/>
                  <w:lang w:eastAsia="en-AU"/>
                </w:rPr>
                <w:t>s (PDF 184 KB)</w:t>
              </w:r>
            </w:hyperlink>
            <w:r w:rsidR="00782027">
              <w:rPr>
                <w:lang w:eastAsia="en-AU"/>
              </w:rPr>
              <w:t xml:space="preserve"> and other resources</w:t>
            </w:r>
            <w:r w:rsidR="00270F1A">
              <w:rPr>
                <w:lang w:eastAsia="en-AU"/>
              </w:rPr>
              <w:t>. They</w:t>
            </w:r>
            <w:r w:rsidR="004E1394">
              <w:rPr>
                <w:lang w:eastAsia="en-AU"/>
              </w:rPr>
              <w:t xml:space="preserve"> </w:t>
            </w:r>
            <w:r w:rsidR="00A75F9B">
              <w:rPr>
                <w:lang w:eastAsia="en-AU"/>
              </w:rPr>
              <w:t xml:space="preserve">outline </w:t>
            </w:r>
            <w:r w:rsidR="0001248F">
              <w:rPr>
                <w:lang w:eastAsia="en-AU"/>
              </w:rPr>
              <w:t xml:space="preserve">the various </w:t>
            </w:r>
            <w:r w:rsidR="00A75F9B">
              <w:rPr>
                <w:lang w:eastAsia="en-AU"/>
              </w:rPr>
              <w:t xml:space="preserve">strategies </w:t>
            </w:r>
            <w:r w:rsidR="0001248F">
              <w:rPr>
                <w:lang w:eastAsia="en-AU"/>
              </w:rPr>
              <w:t>being implemented to</w:t>
            </w:r>
            <w:r w:rsidR="00A75F9B">
              <w:rPr>
                <w:lang w:eastAsia="en-AU"/>
              </w:rPr>
              <w:t xml:space="preserve"> improve sustainability</w:t>
            </w:r>
            <w:r w:rsidR="0001248F">
              <w:rPr>
                <w:lang w:eastAsia="en-AU"/>
              </w:rPr>
              <w:t xml:space="preserve"> in the global dairy </w:t>
            </w:r>
            <w:r w:rsidR="00FE4D5A">
              <w:rPr>
                <w:lang w:eastAsia="en-AU"/>
              </w:rPr>
              <w:t>industry</w:t>
            </w:r>
            <w:r w:rsidR="00F06F49">
              <w:rPr>
                <w:lang w:eastAsia="en-AU"/>
              </w:rPr>
              <w:t>,</w:t>
            </w:r>
            <w:r w:rsidR="00FE4D5A">
              <w:rPr>
                <w:lang w:eastAsia="en-AU"/>
              </w:rPr>
              <w:t xml:space="preserve"> looking at initiatives from around the world.</w:t>
            </w:r>
          </w:p>
          <w:p w14:paraId="3645B142" w14:textId="46C193E2" w:rsidR="00B15AF0"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r w:rsidRPr="00242849">
              <w:rPr>
                <w:lang w:eastAsia="en-AU"/>
              </w:rPr>
              <w:t xml:space="preserve">Students </w:t>
            </w:r>
            <w:r w:rsidR="00FE4D5A">
              <w:rPr>
                <w:lang w:eastAsia="en-AU"/>
              </w:rPr>
              <w:t>select</w:t>
            </w:r>
            <w:r w:rsidRPr="00242849">
              <w:rPr>
                <w:lang w:eastAsia="en-AU"/>
              </w:rPr>
              <w:t xml:space="preserve"> one of the </w:t>
            </w:r>
            <w:r w:rsidR="00FE4D5A">
              <w:rPr>
                <w:lang w:eastAsia="en-AU"/>
              </w:rPr>
              <w:t xml:space="preserve">strategies outlined </w:t>
            </w:r>
            <w:r w:rsidR="00F25438">
              <w:rPr>
                <w:lang w:eastAsia="en-AU"/>
              </w:rPr>
              <w:t xml:space="preserve">above </w:t>
            </w:r>
            <w:r w:rsidR="00FE4D5A">
              <w:rPr>
                <w:lang w:eastAsia="en-AU"/>
              </w:rPr>
              <w:t xml:space="preserve">and </w:t>
            </w:r>
            <w:r w:rsidR="00B178C6">
              <w:rPr>
                <w:lang w:eastAsia="en-AU"/>
              </w:rPr>
              <w:t xml:space="preserve">use it to </w:t>
            </w:r>
            <w:r w:rsidRPr="00242849">
              <w:rPr>
                <w:lang w:eastAsia="en-AU"/>
              </w:rPr>
              <w:t xml:space="preserve">write </w:t>
            </w:r>
            <w:r w:rsidR="00FE4D5A">
              <w:rPr>
                <w:lang w:eastAsia="en-AU"/>
              </w:rPr>
              <w:t xml:space="preserve">a </w:t>
            </w:r>
            <w:r w:rsidRPr="00242849">
              <w:rPr>
                <w:lang w:eastAsia="en-AU"/>
              </w:rPr>
              <w:t xml:space="preserve">short answer response </w:t>
            </w:r>
            <w:r w:rsidR="00612191">
              <w:rPr>
                <w:lang w:eastAsia="en-AU"/>
              </w:rPr>
              <w:t>that evaluates</w:t>
            </w:r>
            <w:r w:rsidRPr="00242849">
              <w:rPr>
                <w:lang w:eastAsia="en-AU"/>
              </w:rPr>
              <w:t xml:space="preserve"> the </w:t>
            </w:r>
            <w:r w:rsidR="007C4B54">
              <w:rPr>
                <w:lang w:eastAsia="en-AU"/>
              </w:rPr>
              <w:t>sustainability</w:t>
            </w:r>
            <w:r w:rsidR="00926F0B">
              <w:rPr>
                <w:lang w:eastAsia="en-AU"/>
              </w:rPr>
              <w:t xml:space="preserve"> </w:t>
            </w:r>
            <w:r w:rsidR="00F370E2">
              <w:rPr>
                <w:lang w:eastAsia="en-AU"/>
              </w:rPr>
              <w:t xml:space="preserve">of the global dairy </w:t>
            </w:r>
            <w:r w:rsidR="00107A0C">
              <w:rPr>
                <w:lang w:eastAsia="en-AU"/>
              </w:rPr>
              <w:t>industry</w:t>
            </w:r>
            <w:r w:rsidR="000046CC">
              <w:rPr>
                <w:lang w:eastAsia="en-AU"/>
              </w:rPr>
              <w:t>. Teachers should</w:t>
            </w:r>
            <w:r w:rsidR="00107A0C">
              <w:rPr>
                <w:lang w:eastAsia="en-AU"/>
              </w:rPr>
              <w:t xml:space="preserve"> </w:t>
            </w:r>
            <w:r w:rsidR="003A7DF9">
              <w:rPr>
                <w:lang w:eastAsia="en-AU"/>
              </w:rPr>
              <w:t>set the criter</w:t>
            </w:r>
            <w:r w:rsidR="00235E35">
              <w:rPr>
                <w:lang w:eastAsia="en-AU"/>
              </w:rPr>
              <w:t>ia</w:t>
            </w:r>
            <w:r w:rsidR="003A7DF9">
              <w:rPr>
                <w:lang w:eastAsia="en-AU"/>
              </w:rPr>
              <w:t xml:space="preserve"> </w:t>
            </w:r>
            <w:r w:rsidR="003E5F11">
              <w:rPr>
                <w:lang w:eastAsia="en-AU"/>
              </w:rPr>
              <w:t xml:space="preserve">students </w:t>
            </w:r>
            <w:r w:rsidR="003A7DF9">
              <w:rPr>
                <w:lang w:eastAsia="en-AU"/>
              </w:rPr>
              <w:t>evaluat</w:t>
            </w:r>
            <w:r w:rsidR="003E5F11">
              <w:rPr>
                <w:lang w:eastAsia="en-AU"/>
              </w:rPr>
              <w:t>e answers</w:t>
            </w:r>
            <w:r w:rsidR="003A7DF9">
              <w:rPr>
                <w:lang w:eastAsia="en-AU"/>
              </w:rPr>
              <w:t xml:space="preserve"> </w:t>
            </w:r>
            <w:r w:rsidR="005248CE">
              <w:rPr>
                <w:lang w:eastAsia="en-AU"/>
              </w:rPr>
              <w:t>against</w:t>
            </w:r>
            <w:r w:rsidR="00FB013C">
              <w:rPr>
                <w:lang w:eastAsia="en-AU"/>
              </w:rPr>
              <w:t xml:space="preserve">. Once the </w:t>
            </w:r>
            <w:r w:rsidR="008B1B4F">
              <w:rPr>
                <w:lang w:eastAsia="en-AU"/>
              </w:rPr>
              <w:t>response is written</w:t>
            </w:r>
            <w:r w:rsidR="00F06F49">
              <w:rPr>
                <w:lang w:eastAsia="en-AU"/>
              </w:rPr>
              <w:t>,</w:t>
            </w:r>
            <w:r w:rsidR="008B1B4F">
              <w:rPr>
                <w:lang w:eastAsia="en-AU"/>
              </w:rPr>
              <w:t xml:space="preserve"> students then have their work</w:t>
            </w:r>
            <w:r w:rsidRPr="00242849">
              <w:rPr>
                <w:lang w:eastAsia="en-AU"/>
              </w:rPr>
              <w:t xml:space="preserve"> </w:t>
            </w:r>
            <w:hyperlink r:id="rId161" w:history="1">
              <w:r w:rsidRPr="00BD736C">
                <w:rPr>
                  <w:rStyle w:val="Hyperlink"/>
                </w:rPr>
                <w:t>peer-marked</w:t>
              </w:r>
            </w:hyperlink>
            <w:r w:rsidRPr="00242849">
              <w:rPr>
                <w:lang w:eastAsia="en-AU"/>
              </w:rPr>
              <w:t>.</w:t>
            </w:r>
            <w:r w:rsidR="009A079E">
              <w:rPr>
                <w:lang w:eastAsia="en-AU"/>
              </w:rPr>
              <w:t xml:space="preserve"> </w:t>
            </w:r>
            <w:r w:rsidR="00146BAF" w:rsidRPr="00146BAF">
              <w:rPr>
                <w:lang w:eastAsia="en-AU"/>
              </w:rPr>
              <w:t>Provide guided practice, offering support as students work through examples.</w:t>
            </w:r>
          </w:p>
          <w:p w14:paraId="49983C79" w14:textId="60870131" w:rsidR="002D2E8B" w:rsidRPr="00242849" w:rsidRDefault="00DF5BE4" w:rsidP="002D2E8B">
            <w:pPr>
              <w:cnfStyle w:val="000000010000" w:firstRow="0" w:lastRow="0" w:firstColumn="0" w:lastColumn="0" w:oddVBand="0" w:evenVBand="0" w:oddHBand="0" w:evenHBand="1" w:firstRowFirstColumn="0" w:firstRowLastColumn="0" w:lastRowFirstColumn="0" w:lastRowLastColumn="0"/>
              <w:rPr>
                <w:lang w:eastAsia="en-AU"/>
              </w:rPr>
            </w:pPr>
            <w:r w:rsidRPr="00DF5BE4">
              <w:rPr>
                <w:lang w:eastAsia="en-AU"/>
              </w:rPr>
              <w:t>Conclude with a summary to reinforce the main learning points.</w:t>
            </w:r>
          </w:p>
          <w:p w14:paraId="7054D522" w14:textId="3931AE56" w:rsidR="002D2E8B" w:rsidRPr="009A079E" w:rsidRDefault="002D2E8B" w:rsidP="002D2E8B">
            <w:pPr>
              <w:pStyle w:val="FeatureBox2"/>
              <w:cnfStyle w:val="000000010000" w:firstRow="0" w:lastRow="0" w:firstColumn="0" w:lastColumn="0" w:oddVBand="0" w:evenVBand="0" w:oddHBand="0" w:evenHBand="1" w:firstRowFirstColumn="0" w:firstRowLastColumn="0" w:lastRowFirstColumn="0" w:lastRowLastColumn="0"/>
              <w:rPr>
                <w:rStyle w:val="Strong"/>
              </w:rPr>
            </w:pPr>
            <w:r w:rsidRPr="009A079E">
              <w:rPr>
                <w:rStyle w:val="Strong"/>
              </w:rPr>
              <w:t>Evidence of learning</w:t>
            </w:r>
          </w:p>
          <w:p w14:paraId="3BCB4650" w14:textId="56587404" w:rsidR="00C8398D" w:rsidRDefault="00130DF7" w:rsidP="00473C77">
            <w:pPr>
              <w:pStyle w:val="FeatureBox2"/>
              <w:numPr>
                <w:ilvl w:val="0"/>
                <w:numId w:val="88"/>
              </w:numPr>
              <w:ind w:left="608" w:hanging="608"/>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Students </w:t>
            </w:r>
            <w:r w:rsidR="003E5F11">
              <w:rPr>
                <w:lang w:eastAsia="en-AU"/>
              </w:rPr>
              <w:t xml:space="preserve">can </w:t>
            </w:r>
            <w:r w:rsidR="003F05C9">
              <w:rPr>
                <w:lang w:eastAsia="en-AU"/>
              </w:rPr>
              <w:t>engage in activit</w:t>
            </w:r>
            <w:r w:rsidR="003E5F11">
              <w:rPr>
                <w:lang w:eastAsia="en-AU"/>
              </w:rPr>
              <w:t>ies</w:t>
            </w:r>
            <w:r w:rsidR="003F05C9">
              <w:rPr>
                <w:lang w:eastAsia="en-AU"/>
              </w:rPr>
              <w:t xml:space="preserve"> to understand the difference </w:t>
            </w:r>
            <w:r w:rsidR="00AE7A6C">
              <w:rPr>
                <w:lang w:eastAsia="en-AU"/>
              </w:rPr>
              <w:t>between assessing and evaluating</w:t>
            </w:r>
            <w:r w:rsidR="007C33E7">
              <w:rPr>
                <w:lang w:eastAsia="en-AU"/>
              </w:rPr>
              <w:t xml:space="preserve"> </w:t>
            </w:r>
            <w:r w:rsidR="00C8398D">
              <w:rPr>
                <w:lang w:eastAsia="en-AU"/>
              </w:rPr>
              <w:t xml:space="preserve">directives in </w:t>
            </w:r>
            <w:proofErr w:type="gramStart"/>
            <w:r w:rsidR="00C8398D">
              <w:rPr>
                <w:lang w:eastAsia="en-AU"/>
              </w:rPr>
              <w:t>questions</w:t>
            </w:r>
            <w:r w:rsidR="00F06F49">
              <w:rPr>
                <w:lang w:eastAsia="en-AU"/>
              </w:rPr>
              <w:t>,</w:t>
            </w:r>
            <w:r w:rsidR="00130ECF">
              <w:rPr>
                <w:lang w:eastAsia="en-AU"/>
              </w:rPr>
              <w:t xml:space="preserve"> and</w:t>
            </w:r>
            <w:proofErr w:type="gramEnd"/>
            <w:r w:rsidR="00130ECF">
              <w:rPr>
                <w:lang w:eastAsia="en-AU"/>
              </w:rPr>
              <w:t xml:space="preserve"> </w:t>
            </w:r>
            <w:r w:rsidR="00C8398D">
              <w:rPr>
                <w:lang w:eastAsia="en-AU"/>
              </w:rPr>
              <w:t>engage with a number of practice HSC</w:t>
            </w:r>
            <w:r w:rsidR="00F06F49">
              <w:rPr>
                <w:lang w:eastAsia="en-AU"/>
              </w:rPr>
              <w:t>-</w:t>
            </w:r>
            <w:r w:rsidR="00C8398D">
              <w:rPr>
                <w:lang w:eastAsia="en-AU"/>
              </w:rPr>
              <w:t>style questions</w:t>
            </w:r>
            <w:r w:rsidR="00F06F49">
              <w:rPr>
                <w:lang w:eastAsia="en-AU"/>
              </w:rPr>
              <w:t>,</w:t>
            </w:r>
            <w:r w:rsidR="00C8398D">
              <w:rPr>
                <w:lang w:eastAsia="en-AU"/>
              </w:rPr>
              <w:t xml:space="preserve"> highlighting the implicit and explicit use of examples and judgment relevant to criteria and supported by evidence</w:t>
            </w:r>
            <w:r w:rsidR="00F06F49">
              <w:rPr>
                <w:lang w:eastAsia="en-AU"/>
              </w:rPr>
              <w:t>.</w:t>
            </w:r>
          </w:p>
          <w:p w14:paraId="01816EC5" w14:textId="0651D3D9" w:rsidR="002D2E8B" w:rsidRDefault="00130ECF" w:rsidP="00473C77">
            <w:pPr>
              <w:pStyle w:val="FeatureBox2"/>
              <w:numPr>
                <w:ilvl w:val="0"/>
                <w:numId w:val="88"/>
              </w:numPr>
              <w:ind w:left="608" w:hanging="608"/>
              <w:cnfStyle w:val="000000010000" w:firstRow="0" w:lastRow="0" w:firstColumn="0" w:lastColumn="0" w:oddVBand="0" w:evenVBand="0" w:oddHBand="0" w:evenHBand="1" w:firstRowFirstColumn="0" w:firstRowLastColumn="0" w:lastRowFirstColumn="0" w:lastRowLastColumn="0"/>
              <w:rPr>
                <w:lang w:eastAsia="en-AU"/>
              </w:rPr>
            </w:pPr>
            <w:r>
              <w:rPr>
                <w:lang w:eastAsia="en-AU"/>
              </w:rPr>
              <w:lastRenderedPageBreak/>
              <w:t xml:space="preserve">Students can </w:t>
            </w:r>
            <w:r w:rsidR="007C33E7">
              <w:rPr>
                <w:lang w:eastAsia="en-AU"/>
              </w:rPr>
              <w:t xml:space="preserve">participate in a </w:t>
            </w:r>
            <w:r w:rsidR="00F06F49">
              <w:rPr>
                <w:lang w:eastAsia="en-AU"/>
              </w:rPr>
              <w:t>Think-Pair-Share</w:t>
            </w:r>
            <w:r w:rsidR="00C20E20">
              <w:rPr>
                <w:lang w:eastAsia="en-AU"/>
              </w:rPr>
              <w:t>.</w:t>
            </w:r>
          </w:p>
          <w:p w14:paraId="171C3028" w14:textId="7B9EB182" w:rsidR="00AE44CF" w:rsidRDefault="00AE44CF" w:rsidP="00473C77">
            <w:pPr>
              <w:pStyle w:val="FeatureBox2"/>
              <w:numPr>
                <w:ilvl w:val="0"/>
                <w:numId w:val="88"/>
              </w:numPr>
              <w:ind w:left="608" w:hanging="608"/>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Students </w:t>
            </w:r>
            <w:r w:rsidR="00130ECF">
              <w:rPr>
                <w:lang w:eastAsia="en-AU"/>
              </w:rPr>
              <w:t xml:space="preserve">can </w:t>
            </w:r>
            <w:r w:rsidR="00D471CF">
              <w:rPr>
                <w:lang w:eastAsia="en-AU"/>
              </w:rPr>
              <w:t>assess the sustainability of the dairy industry</w:t>
            </w:r>
            <w:r w:rsidR="00C32E89">
              <w:rPr>
                <w:lang w:eastAsia="en-AU"/>
              </w:rPr>
              <w:t xml:space="preserve"> by referring to the sustainable </w:t>
            </w:r>
            <w:r w:rsidR="00FB5C51">
              <w:rPr>
                <w:lang w:eastAsia="en-AU"/>
              </w:rPr>
              <w:t>development goals and industry certificate standards</w:t>
            </w:r>
            <w:r w:rsidR="00130ECF">
              <w:rPr>
                <w:lang w:eastAsia="en-AU"/>
              </w:rPr>
              <w:t>, and</w:t>
            </w:r>
            <w:r w:rsidR="00FB5C51">
              <w:rPr>
                <w:lang w:eastAsia="en-AU"/>
              </w:rPr>
              <w:t xml:space="preserve"> in relation to the social, economic, environmental </w:t>
            </w:r>
            <w:r w:rsidR="005C4107">
              <w:rPr>
                <w:lang w:eastAsia="en-AU"/>
              </w:rPr>
              <w:t>and cultural categories</w:t>
            </w:r>
            <w:r w:rsidR="009B01ED">
              <w:rPr>
                <w:lang w:eastAsia="en-AU"/>
              </w:rPr>
              <w:t>.</w:t>
            </w:r>
          </w:p>
          <w:p w14:paraId="5E3D1F08" w14:textId="2FD20FA6" w:rsidR="00FF3D23" w:rsidRDefault="009B01ED" w:rsidP="00473C77">
            <w:pPr>
              <w:pStyle w:val="FeatureBox2"/>
              <w:numPr>
                <w:ilvl w:val="0"/>
                <w:numId w:val="88"/>
              </w:numPr>
              <w:ind w:left="608" w:hanging="608"/>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Students </w:t>
            </w:r>
            <w:r w:rsidR="00B01D42">
              <w:rPr>
                <w:lang w:eastAsia="en-AU"/>
              </w:rPr>
              <w:t xml:space="preserve">research </w:t>
            </w:r>
            <w:r w:rsidR="00F157D3">
              <w:rPr>
                <w:lang w:eastAsia="en-AU"/>
              </w:rPr>
              <w:t>greenhouse gas emissions</w:t>
            </w:r>
            <w:r w:rsidR="00B51A90">
              <w:rPr>
                <w:lang w:eastAsia="en-AU"/>
              </w:rPr>
              <w:t>,</w:t>
            </w:r>
            <w:r w:rsidR="00F157D3">
              <w:rPr>
                <w:lang w:eastAsia="en-AU"/>
              </w:rPr>
              <w:t xml:space="preserve"> </w:t>
            </w:r>
            <w:r w:rsidR="00107608">
              <w:rPr>
                <w:lang w:eastAsia="en-AU"/>
              </w:rPr>
              <w:t xml:space="preserve">outlining various strategies </w:t>
            </w:r>
            <w:r w:rsidR="00F157D3">
              <w:rPr>
                <w:lang w:eastAsia="en-AU"/>
              </w:rPr>
              <w:t xml:space="preserve">to manage </w:t>
            </w:r>
            <w:r w:rsidR="00107608">
              <w:rPr>
                <w:lang w:eastAsia="en-AU"/>
              </w:rPr>
              <w:t>and</w:t>
            </w:r>
            <w:r w:rsidR="00F157D3">
              <w:rPr>
                <w:lang w:eastAsia="en-AU"/>
              </w:rPr>
              <w:t xml:space="preserve"> improve sustainability</w:t>
            </w:r>
            <w:r w:rsidR="00107608">
              <w:rPr>
                <w:lang w:eastAsia="en-AU"/>
              </w:rPr>
              <w:t xml:space="preserve"> </w:t>
            </w:r>
            <w:r w:rsidR="00333C75">
              <w:rPr>
                <w:lang w:eastAsia="en-AU"/>
              </w:rPr>
              <w:t xml:space="preserve">against key criteria </w:t>
            </w:r>
            <w:r w:rsidR="00107608">
              <w:rPr>
                <w:lang w:eastAsia="en-AU"/>
              </w:rPr>
              <w:t xml:space="preserve">and compile their </w:t>
            </w:r>
            <w:r w:rsidR="006D14C8">
              <w:rPr>
                <w:lang w:eastAsia="en-AU"/>
              </w:rPr>
              <w:t>research into a response</w:t>
            </w:r>
            <w:r w:rsidR="00C20E20">
              <w:rPr>
                <w:lang w:eastAsia="en-AU"/>
              </w:rPr>
              <w:t>.</w:t>
            </w:r>
          </w:p>
          <w:p w14:paraId="6D287166" w14:textId="15FB4026" w:rsidR="009B01ED" w:rsidRDefault="00FF3D23" w:rsidP="00473C77">
            <w:pPr>
              <w:pStyle w:val="FeatureBox2"/>
              <w:numPr>
                <w:ilvl w:val="0"/>
                <w:numId w:val="88"/>
              </w:numPr>
              <w:ind w:left="608" w:hanging="608"/>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Students can </w:t>
            </w:r>
            <w:r w:rsidR="006D14C8">
              <w:rPr>
                <w:lang w:eastAsia="en-AU"/>
              </w:rPr>
              <w:t>peer mark</w:t>
            </w:r>
            <w:r w:rsidR="00333C75">
              <w:rPr>
                <w:lang w:eastAsia="en-AU"/>
              </w:rPr>
              <w:t xml:space="preserve"> and </w:t>
            </w:r>
            <w:r>
              <w:rPr>
                <w:lang w:eastAsia="en-AU"/>
              </w:rPr>
              <w:t>have their work peer marked</w:t>
            </w:r>
            <w:r w:rsidR="00C20E20">
              <w:rPr>
                <w:lang w:eastAsia="en-AU"/>
              </w:rPr>
              <w:t>.</w:t>
            </w:r>
          </w:p>
          <w:p w14:paraId="5D8320F4" w14:textId="1CC28A45" w:rsidR="002D2E8B" w:rsidRPr="007D1555" w:rsidRDefault="002D2E8B" w:rsidP="002D2E8B">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7D1555">
              <w:rPr>
                <w:rStyle w:val="Strong"/>
              </w:rPr>
              <w:t>Differentiation</w:t>
            </w:r>
            <w:r w:rsidR="007D1555">
              <w:rPr>
                <w:rStyle w:val="Strong"/>
              </w:rPr>
              <w:t xml:space="preserve"> </w:t>
            </w:r>
            <w:r w:rsidR="007D1555" w:rsidRPr="007D1555">
              <w:rPr>
                <w:rStyle w:val="Strong"/>
              </w:rPr>
              <w:t>and adjustments</w:t>
            </w:r>
          </w:p>
          <w:p w14:paraId="7E9185E1" w14:textId="1CDA5C34" w:rsidR="002D2E8B" w:rsidRDefault="009A1368" w:rsidP="00473C77">
            <w:pPr>
              <w:pStyle w:val="FeatureBox3"/>
              <w:numPr>
                <w:ilvl w:val="0"/>
                <w:numId w:val="89"/>
              </w:numPr>
              <w:ind w:left="608" w:hanging="608"/>
              <w:cnfStyle w:val="000000010000" w:firstRow="0" w:lastRow="0" w:firstColumn="0" w:lastColumn="0" w:oddVBand="0" w:evenVBand="0" w:oddHBand="0" w:evenHBand="1" w:firstRowFirstColumn="0" w:firstRowLastColumn="0" w:lastRowFirstColumn="0" w:lastRowLastColumn="0"/>
              <w:rPr>
                <w:lang w:eastAsia="en-AU"/>
              </w:rPr>
            </w:pPr>
            <w:r>
              <w:t>Provide</w:t>
            </w:r>
            <w:r w:rsidR="00C7752B">
              <w:t xml:space="preserve"> scaffolded resources, such as sentence starters or guided questions to help </w:t>
            </w:r>
            <w:r>
              <w:t>students</w:t>
            </w:r>
            <w:r w:rsidR="00C7752B">
              <w:t xml:space="preserve"> identify implicit judgements and </w:t>
            </w:r>
            <w:r w:rsidR="00BD7341">
              <w:t xml:space="preserve">explicit judgments </w:t>
            </w:r>
            <w:r w:rsidR="00AF4837">
              <w:t xml:space="preserve">and provide examples </w:t>
            </w:r>
            <w:r w:rsidR="007F752F">
              <w:t>to compare.</w:t>
            </w:r>
          </w:p>
          <w:p w14:paraId="0AE999A2" w14:textId="04BC9453" w:rsidR="00C7752B" w:rsidRDefault="00DE79FC" w:rsidP="00473C77">
            <w:pPr>
              <w:pStyle w:val="FeatureBox3"/>
              <w:numPr>
                <w:ilvl w:val="0"/>
                <w:numId w:val="89"/>
              </w:numPr>
              <w:ind w:left="608" w:hanging="608"/>
              <w:cnfStyle w:val="000000010000" w:firstRow="0" w:lastRow="0" w:firstColumn="0" w:lastColumn="0" w:oddVBand="0" w:evenVBand="0" w:oddHBand="0" w:evenHBand="1" w:firstRowFirstColumn="0" w:firstRowLastColumn="0" w:lastRowFirstColumn="0" w:lastRowLastColumn="0"/>
              <w:rPr>
                <w:lang w:eastAsia="en-AU"/>
              </w:rPr>
            </w:pPr>
            <w:r>
              <w:t xml:space="preserve">Pair </w:t>
            </w:r>
            <w:r w:rsidR="007F752F">
              <w:t>students</w:t>
            </w:r>
            <w:r>
              <w:t xml:space="preserve"> with peers for the </w:t>
            </w:r>
            <w:r w:rsidR="00B51A90">
              <w:t>Think-Pair-Share</w:t>
            </w:r>
            <w:r>
              <w:t xml:space="preserve"> activity and provide extra </w:t>
            </w:r>
            <w:r w:rsidR="007F752F">
              <w:t>modelling</w:t>
            </w:r>
            <w:r>
              <w:t xml:space="preserve"> on how to identify implicit versus explicit judgements. Offer checklists to help break down the criteria and support their understanding.</w:t>
            </w:r>
          </w:p>
          <w:p w14:paraId="50EA9F13" w14:textId="64F3A3A8" w:rsidR="00DE79FC" w:rsidRDefault="00DE79FC" w:rsidP="00473C77">
            <w:pPr>
              <w:pStyle w:val="FeatureBox3"/>
              <w:numPr>
                <w:ilvl w:val="0"/>
                <w:numId w:val="89"/>
              </w:numPr>
              <w:ind w:left="608" w:hanging="608"/>
              <w:cnfStyle w:val="000000010000" w:firstRow="0" w:lastRow="0" w:firstColumn="0" w:lastColumn="0" w:oddVBand="0" w:evenVBand="0" w:oddHBand="0" w:evenHBand="1" w:firstRowFirstColumn="0" w:firstRowLastColumn="0" w:lastRowFirstColumn="0" w:lastRowLastColumn="0"/>
              <w:rPr>
                <w:lang w:eastAsia="en-AU"/>
              </w:rPr>
            </w:pPr>
            <w:r w:rsidRPr="00DE79FC">
              <w:rPr>
                <w:lang w:eastAsia="en-AU"/>
              </w:rPr>
              <w:lastRenderedPageBreak/>
              <w:t xml:space="preserve">Allow </w:t>
            </w:r>
            <w:r w:rsidR="002675AC">
              <w:rPr>
                <w:lang w:eastAsia="en-AU"/>
              </w:rPr>
              <w:t>students</w:t>
            </w:r>
            <w:r w:rsidRPr="00DE79FC">
              <w:rPr>
                <w:lang w:eastAsia="en-AU"/>
              </w:rPr>
              <w:t xml:space="preserve"> to focus on just one aspect of the task</w:t>
            </w:r>
            <w:r w:rsidR="0007532B">
              <w:rPr>
                <w:lang w:eastAsia="en-AU"/>
              </w:rPr>
              <w:t>,</w:t>
            </w:r>
            <w:r w:rsidRPr="00DE79FC">
              <w:rPr>
                <w:lang w:eastAsia="en-AU"/>
              </w:rPr>
              <w:t xml:space="preserve"> </w:t>
            </w:r>
            <w:r w:rsidR="00A01728">
              <w:rPr>
                <w:lang w:eastAsia="en-AU"/>
              </w:rPr>
              <w:t>such as</w:t>
            </w:r>
            <w:r w:rsidRPr="00DE79FC">
              <w:rPr>
                <w:lang w:eastAsia="en-AU"/>
              </w:rPr>
              <w:t xml:space="preserve"> social or environmental criteria and write a shorter, guided response. </w:t>
            </w:r>
            <w:r w:rsidR="00E41D78">
              <w:rPr>
                <w:lang w:eastAsia="en-AU"/>
              </w:rPr>
              <w:t>Students</w:t>
            </w:r>
            <w:r w:rsidRPr="00DE79FC">
              <w:rPr>
                <w:lang w:eastAsia="en-AU"/>
              </w:rPr>
              <w:t xml:space="preserve"> can also use visual aids </w:t>
            </w:r>
            <w:r w:rsidR="00B443EA">
              <w:rPr>
                <w:lang w:eastAsia="en-AU"/>
              </w:rPr>
              <w:t xml:space="preserve">like </w:t>
            </w:r>
            <w:r w:rsidRPr="00DE79FC">
              <w:rPr>
                <w:lang w:eastAsia="en-AU"/>
              </w:rPr>
              <w:t>diagrams or flow</w:t>
            </w:r>
            <w:r w:rsidR="00330DF0">
              <w:rPr>
                <w:lang w:eastAsia="en-AU"/>
              </w:rPr>
              <w:t xml:space="preserve"> </w:t>
            </w:r>
            <w:r w:rsidRPr="00DE79FC">
              <w:rPr>
                <w:lang w:eastAsia="en-AU"/>
              </w:rPr>
              <w:t>charts to organi</w:t>
            </w:r>
            <w:r w:rsidR="00E41D78">
              <w:rPr>
                <w:lang w:eastAsia="en-AU"/>
              </w:rPr>
              <w:t>s</w:t>
            </w:r>
            <w:r w:rsidRPr="00DE79FC">
              <w:rPr>
                <w:lang w:eastAsia="en-AU"/>
              </w:rPr>
              <w:t>e their research and brainstorm ideas.</w:t>
            </w:r>
          </w:p>
          <w:p w14:paraId="709E1500" w14:textId="5C82F7AC" w:rsidR="002D2E8B" w:rsidRPr="00242849" w:rsidRDefault="009A1368" w:rsidP="00473C77">
            <w:pPr>
              <w:pStyle w:val="FeatureBox3"/>
              <w:numPr>
                <w:ilvl w:val="0"/>
                <w:numId w:val="89"/>
              </w:numPr>
              <w:ind w:left="608" w:hanging="608"/>
              <w:cnfStyle w:val="000000010000" w:firstRow="0" w:lastRow="0" w:firstColumn="0" w:lastColumn="0" w:oddVBand="0" w:evenVBand="0" w:oddHBand="0" w:evenHBand="1" w:firstRowFirstColumn="0" w:firstRowLastColumn="0" w:lastRowFirstColumn="0" w:lastRowLastColumn="0"/>
              <w:rPr>
                <w:lang w:eastAsia="en-AU"/>
              </w:rPr>
            </w:pPr>
            <w:r w:rsidRPr="009A1368">
              <w:rPr>
                <w:lang w:eastAsia="en-AU"/>
              </w:rPr>
              <w:t>Provide structured support through small group discussions, additional feedback and more frequent check-ins to monitor progress.</w:t>
            </w:r>
          </w:p>
        </w:tc>
        <w:tc>
          <w:tcPr>
            <w:tcW w:w="816" w:type="pct"/>
          </w:tcPr>
          <w:p w14:paraId="7B988F11" w14:textId="77777777"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p>
        </w:tc>
      </w:tr>
      <w:tr w:rsidR="002D2E8B" w:rsidRPr="00242849" w14:paraId="19789FD4" w14:textId="77777777" w:rsidTr="00B42D0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1D98B408" w14:textId="62736BCF" w:rsidR="00B91F35" w:rsidRPr="00330DF0" w:rsidRDefault="00B91F35" w:rsidP="00B91F35">
            <w:pPr>
              <w:rPr>
                <w:rStyle w:val="Strong"/>
                <w:b/>
                <w:bCs w:val="0"/>
              </w:rPr>
            </w:pPr>
            <w:r w:rsidRPr="00330DF0">
              <w:rPr>
                <w:rStyle w:val="Strong"/>
                <w:b/>
                <w:bCs w:val="0"/>
              </w:rPr>
              <w:lastRenderedPageBreak/>
              <w:t>GE-12-01, GE-12-03, GE-12-04, GE-12-09</w:t>
            </w:r>
          </w:p>
          <w:p w14:paraId="61C5193E" w14:textId="77777777" w:rsidR="0003660F" w:rsidRDefault="00E17D66" w:rsidP="0003660F">
            <w:pPr>
              <w:rPr>
                <w:b w:val="0"/>
                <w:lang w:eastAsia="en-AU"/>
              </w:rPr>
            </w:pPr>
            <w:r w:rsidRPr="00C51609">
              <w:rPr>
                <w:lang w:eastAsia="en-AU"/>
              </w:rPr>
              <w:t xml:space="preserve">For </w:t>
            </w:r>
            <w:r w:rsidRPr="0003660F">
              <w:t>the</w:t>
            </w:r>
            <w:r w:rsidRPr="00C51609">
              <w:rPr>
                <w:lang w:eastAsia="en-AU"/>
              </w:rPr>
              <w:t xml:space="preserve"> global economic activity studied, students:</w:t>
            </w:r>
          </w:p>
          <w:p w14:paraId="65C0B5D7" w14:textId="0148D2A1" w:rsidR="002D2E8B" w:rsidRPr="0003660F" w:rsidRDefault="00E17D66" w:rsidP="0003660F">
            <w:pPr>
              <w:pStyle w:val="ListBullet"/>
              <w:rPr>
                <w:b w:val="0"/>
                <w:bCs/>
                <w:lang w:eastAsia="en-AU"/>
              </w:rPr>
            </w:pPr>
            <w:r w:rsidRPr="0003660F">
              <w:rPr>
                <w:b w:val="0"/>
                <w:bCs/>
                <w:lang w:eastAsia="en-AU"/>
              </w:rPr>
              <w:t xml:space="preserve">examine </w:t>
            </w:r>
            <w:r w:rsidR="002D2E8B" w:rsidRPr="0003660F">
              <w:rPr>
                <w:b w:val="0"/>
                <w:bCs/>
                <w:lang w:eastAsia="en-AU"/>
              </w:rPr>
              <w:t>a range of strategies for sustainability</w:t>
            </w:r>
          </w:p>
          <w:p w14:paraId="1AA3F6BD" w14:textId="1E327667" w:rsidR="00C45007" w:rsidRPr="00330DF0" w:rsidRDefault="00C45007" w:rsidP="00C45007">
            <w:pPr>
              <w:pStyle w:val="FeatureBox3"/>
              <w:rPr>
                <w:rStyle w:val="Strong"/>
                <w:b/>
                <w:bCs w:val="0"/>
              </w:rPr>
            </w:pPr>
            <w:r w:rsidRPr="00330DF0">
              <w:rPr>
                <w:rStyle w:val="Strong"/>
                <w:b/>
                <w:bCs w:val="0"/>
              </w:rPr>
              <w:t xml:space="preserve">Geographical inquiry </w:t>
            </w:r>
            <w:r w:rsidR="00D56677">
              <w:rPr>
                <w:rStyle w:val="Strong"/>
                <w:b/>
                <w:bCs w:val="0"/>
              </w:rPr>
              <w:t>t</w:t>
            </w:r>
            <w:r w:rsidR="00D56677">
              <w:rPr>
                <w:rStyle w:val="Strong"/>
                <w:b/>
              </w:rPr>
              <w:t>ools/</w:t>
            </w:r>
            <w:r w:rsidRPr="00330DF0">
              <w:rPr>
                <w:rStyle w:val="Strong"/>
                <w:b/>
                <w:bCs w:val="0"/>
              </w:rPr>
              <w:t>skills</w:t>
            </w:r>
          </w:p>
          <w:p w14:paraId="1F3D7E97" w14:textId="77777777" w:rsidR="00C45007" w:rsidRPr="00C45007" w:rsidRDefault="00C45007" w:rsidP="00330DF0">
            <w:pPr>
              <w:pStyle w:val="FeatureBox3"/>
              <w:numPr>
                <w:ilvl w:val="0"/>
                <w:numId w:val="57"/>
              </w:numPr>
              <w:ind w:left="599" w:hanging="599"/>
              <w:rPr>
                <w:b w:val="0"/>
                <w:bCs/>
              </w:rPr>
            </w:pPr>
            <w:r w:rsidRPr="00C45007">
              <w:rPr>
                <w:b w:val="0"/>
                <w:bCs/>
              </w:rPr>
              <w:lastRenderedPageBreak/>
              <w:t>Maps</w:t>
            </w:r>
          </w:p>
          <w:p w14:paraId="152E16BD" w14:textId="77777777" w:rsidR="00C45007" w:rsidRPr="00C45007" w:rsidRDefault="00C45007" w:rsidP="00330DF0">
            <w:pPr>
              <w:pStyle w:val="FeatureBox3"/>
              <w:numPr>
                <w:ilvl w:val="0"/>
                <w:numId w:val="57"/>
              </w:numPr>
              <w:ind w:left="599" w:hanging="599"/>
              <w:rPr>
                <w:b w:val="0"/>
                <w:bCs/>
              </w:rPr>
            </w:pPr>
            <w:r w:rsidRPr="00C45007">
              <w:rPr>
                <w:b w:val="0"/>
                <w:bCs/>
              </w:rPr>
              <w:t>Statistics and graphs</w:t>
            </w:r>
          </w:p>
          <w:p w14:paraId="242B06C3" w14:textId="77777777" w:rsidR="00C45007" w:rsidRPr="00C45007" w:rsidRDefault="00C45007" w:rsidP="00330DF0">
            <w:pPr>
              <w:pStyle w:val="FeatureBox3"/>
              <w:numPr>
                <w:ilvl w:val="0"/>
                <w:numId w:val="57"/>
              </w:numPr>
              <w:ind w:left="599" w:hanging="599"/>
              <w:rPr>
                <w:b w:val="0"/>
                <w:bCs/>
              </w:rPr>
            </w:pPr>
            <w:r w:rsidRPr="00C45007">
              <w:rPr>
                <w:b w:val="0"/>
                <w:bCs/>
              </w:rPr>
              <w:t>Illustrations</w:t>
            </w:r>
          </w:p>
          <w:p w14:paraId="01388B26" w14:textId="1B90668A" w:rsidR="002D2E8B" w:rsidRPr="00242849" w:rsidRDefault="00C45007" w:rsidP="00330DF0">
            <w:pPr>
              <w:pStyle w:val="FeatureBox3"/>
              <w:numPr>
                <w:ilvl w:val="0"/>
                <w:numId w:val="57"/>
              </w:numPr>
              <w:ind w:left="599" w:hanging="599"/>
              <w:rPr>
                <w:lang w:eastAsia="en-AU"/>
              </w:rPr>
            </w:pPr>
            <w:r w:rsidRPr="00C45007">
              <w:rPr>
                <w:b w:val="0"/>
                <w:bCs/>
              </w:rPr>
              <w:t>Annotated diagrams</w:t>
            </w:r>
          </w:p>
        </w:tc>
        <w:tc>
          <w:tcPr>
            <w:tcW w:w="3115" w:type="pct"/>
          </w:tcPr>
          <w:p w14:paraId="53DDE06A" w14:textId="3B1ABAA3" w:rsidR="002D2E8B" w:rsidRPr="00242849" w:rsidRDefault="004B6AD2" w:rsidP="00330DF0">
            <w:pPr>
              <w:cnfStyle w:val="000000100000" w:firstRow="0" w:lastRow="0" w:firstColumn="0" w:lastColumn="0" w:oddVBand="0" w:evenVBand="0" w:oddHBand="1" w:evenHBand="0" w:firstRowFirstColumn="0" w:firstRowLastColumn="0" w:lastRowFirstColumn="0" w:lastRowLastColumn="0"/>
              <w:rPr>
                <w:lang w:eastAsia="en-AU"/>
              </w:rPr>
            </w:pPr>
            <w:r w:rsidRPr="004B6AD2">
              <w:rPr>
                <w:lang w:eastAsia="en-AU"/>
              </w:rPr>
              <w:lastRenderedPageBreak/>
              <w:t>Begin by clearly explaining the learning objective.</w:t>
            </w:r>
            <w:r>
              <w:rPr>
                <w:lang w:eastAsia="en-AU"/>
              </w:rPr>
              <w:t xml:space="preserve"> </w:t>
            </w:r>
            <w:r w:rsidR="00476508">
              <w:rPr>
                <w:lang w:eastAsia="en-AU"/>
              </w:rPr>
              <w:t>Teacher</w:t>
            </w:r>
            <w:r w:rsidR="00B207AB">
              <w:rPr>
                <w:lang w:eastAsia="en-AU"/>
              </w:rPr>
              <w:t xml:space="preserve"> a</w:t>
            </w:r>
            <w:r w:rsidR="002D2E8B" w:rsidRPr="00242849">
              <w:rPr>
                <w:lang w:eastAsia="en-AU"/>
              </w:rPr>
              <w:t>ccess</w:t>
            </w:r>
            <w:r w:rsidR="003A4DF8">
              <w:rPr>
                <w:lang w:eastAsia="en-AU"/>
              </w:rPr>
              <w:t>e</w:t>
            </w:r>
            <w:r w:rsidR="00476508">
              <w:rPr>
                <w:lang w:eastAsia="en-AU"/>
              </w:rPr>
              <w:t>s</w:t>
            </w:r>
            <w:r w:rsidR="002D2E8B" w:rsidRPr="00242849">
              <w:rPr>
                <w:lang w:eastAsia="en-AU"/>
              </w:rPr>
              <w:t xml:space="preserve"> </w:t>
            </w:r>
            <w:r w:rsidR="003A4DF8">
              <w:rPr>
                <w:lang w:eastAsia="en-AU"/>
              </w:rPr>
              <w:t>a</w:t>
            </w:r>
            <w:r w:rsidR="002D2E8B" w:rsidRPr="00242849">
              <w:rPr>
                <w:lang w:eastAsia="en-AU"/>
              </w:rPr>
              <w:t xml:space="preserve"> source such as</w:t>
            </w:r>
            <w:r w:rsidR="00C84636">
              <w:rPr>
                <w:lang w:eastAsia="en-AU"/>
              </w:rPr>
              <w:t>:</w:t>
            </w:r>
            <w:r w:rsidR="002D2E8B" w:rsidRPr="00242849">
              <w:rPr>
                <w:lang w:eastAsia="en-AU"/>
              </w:rPr>
              <w:t xml:space="preserve"> </w:t>
            </w:r>
            <w:hyperlink r:id="rId162" w:history="1">
              <w:r w:rsidR="002D2E8B" w:rsidRPr="006541CF">
                <w:rPr>
                  <w:rStyle w:val="Hyperlink"/>
                </w:rPr>
                <w:t>Dairy industry</w:t>
              </w:r>
              <w:r w:rsidR="00722B80">
                <w:rPr>
                  <w:rStyle w:val="Hyperlink"/>
                </w:rPr>
                <w:t xml:space="preserve"> –</w:t>
              </w:r>
              <w:r w:rsidR="00722B80" w:rsidRPr="006541CF">
                <w:rPr>
                  <w:rStyle w:val="Hyperlink"/>
                </w:rPr>
                <w:t xml:space="preserve"> </w:t>
              </w:r>
              <w:r w:rsidR="002D2E8B" w:rsidRPr="006541CF">
                <w:rPr>
                  <w:rStyle w:val="Hyperlink"/>
                </w:rPr>
                <w:t>WWF</w:t>
              </w:r>
            </w:hyperlink>
            <w:r w:rsidR="002D2E8B" w:rsidRPr="006541CF">
              <w:t>,</w:t>
            </w:r>
            <w:r w:rsidR="002D2E8B" w:rsidRPr="00242849">
              <w:rPr>
                <w:lang w:eastAsia="en-AU"/>
              </w:rPr>
              <w:t xml:space="preserve"> </w:t>
            </w:r>
            <w:hyperlink r:id="rId163" w:history="1">
              <w:r w:rsidR="009C2DC6">
                <w:rPr>
                  <w:rStyle w:val="Hyperlink"/>
                </w:rPr>
                <w:t>Dairy Sustainability Framework</w:t>
              </w:r>
            </w:hyperlink>
            <w:r w:rsidR="002D2E8B" w:rsidRPr="006541CF">
              <w:t>,</w:t>
            </w:r>
            <w:r w:rsidR="002D2E8B" w:rsidRPr="00242849">
              <w:rPr>
                <w:lang w:eastAsia="en-AU"/>
              </w:rPr>
              <w:t xml:space="preserve"> </w:t>
            </w:r>
            <w:hyperlink r:id="rId164" w:history="1">
              <w:r w:rsidR="002D2E8B" w:rsidRPr="006541CF">
                <w:rPr>
                  <w:rStyle w:val="Hyperlink"/>
                </w:rPr>
                <w:t xml:space="preserve">Sustainable Agriculture Research </w:t>
              </w:r>
              <w:r w:rsidR="009C2DC6">
                <w:rPr>
                  <w:rStyle w:val="Hyperlink"/>
                </w:rPr>
                <w:t>and</w:t>
              </w:r>
              <w:r w:rsidR="009C2DC6" w:rsidRPr="006541CF">
                <w:rPr>
                  <w:rStyle w:val="Hyperlink"/>
                </w:rPr>
                <w:t xml:space="preserve"> </w:t>
              </w:r>
              <w:r w:rsidR="002D2E8B" w:rsidRPr="006541CF">
                <w:rPr>
                  <w:rStyle w:val="Hyperlink"/>
                </w:rPr>
                <w:t>Education</w:t>
              </w:r>
            </w:hyperlink>
            <w:r w:rsidR="002D2E8B" w:rsidRPr="00242849">
              <w:rPr>
                <w:lang w:eastAsia="en-AU"/>
              </w:rPr>
              <w:t xml:space="preserve">, </w:t>
            </w:r>
            <w:hyperlink r:id="rId165" w:history="1">
              <w:r w:rsidR="002D2E8B" w:rsidRPr="006541CF">
                <w:rPr>
                  <w:rStyle w:val="Hyperlink"/>
                </w:rPr>
                <w:t>Global Dairy Platform</w:t>
              </w:r>
            </w:hyperlink>
            <w:r w:rsidR="002D2E8B" w:rsidRPr="006541CF">
              <w:t>,</w:t>
            </w:r>
            <w:r w:rsidR="002D2E8B" w:rsidRPr="00242849">
              <w:rPr>
                <w:lang w:eastAsia="en-AU"/>
              </w:rPr>
              <w:t xml:space="preserve"> </w:t>
            </w:r>
            <w:hyperlink r:id="rId166" w:history="1">
              <w:r w:rsidR="002D2E8B" w:rsidRPr="006541CF">
                <w:rPr>
                  <w:rStyle w:val="Hyperlink"/>
                </w:rPr>
                <w:t>Dairy Australia – Sustainability</w:t>
              </w:r>
            </w:hyperlink>
            <w:r w:rsidR="002D2E8B" w:rsidRPr="00242849">
              <w:rPr>
                <w:lang w:eastAsia="en-AU"/>
              </w:rPr>
              <w:t xml:space="preserve"> to compile a list of strategies for sustainability such as</w:t>
            </w:r>
            <w:r w:rsidR="002203F3">
              <w:rPr>
                <w:lang w:eastAsia="en-AU"/>
              </w:rPr>
              <w:t>:</w:t>
            </w:r>
            <w:r w:rsidR="002D2E8B" w:rsidRPr="00242849">
              <w:rPr>
                <w:lang w:eastAsia="en-AU"/>
              </w:rPr>
              <w:t xml:space="preserve"> </w:t>
            </w:r>
            <w:r w:rsidR="002D2E8B" w:rsidRPr="00242849">
              <w:rPr>
                <w:lang w:val="en-GB" w:eastAsia="en-AU"/>
              </w:rPr>
              <w:t>reducing greenhouse gas emissions, sustainable land use, fair trade and ethical sourcing, animal welfare and water conservation.</w:t>
            </w:r>
            <w:r w:rsidR="002203F3">
              <w:rPr>
                <w:lang w:val="en-GB" w:eastAsia="en-AU"/>
              </w:rPr>
              <w:t xml:space="preserve"> </w:t>
            </w:r>
            <w:r w:rsidR="00476508">
              <w:rPr>
                <w:lang w:eastAsia="en-AU"/>
              </w:rPr>
              <w:t xml:space="preserve">Students are then directed to use the same practice and assess </w:t>
            </w:r>
            <w:r w:rsidR="001B3C55">
              <w:rPr>
                <w:lang w:eastAsia="en-AU"/>
              </w:rPr>
              <w:t>one of the other sources provided.</w:t>
            </w:r>
          </w:p>
          <w:p w14:paraId="01F72F75" w14:textId="1B6A9627" w:rsidR="002D2E8B" w:rsidRPr="00242849" w:rsidRDefault="002D2E8B" w:rsidP="002D2E8B">
            <w:pPr>
              <w:cnfStyle w:val="000000100000" w:firstRow="0" w:lastRow="0" w:firstColumn="0" w:lastColumn="0" w:oddVBand="0" w:evenVBand="0" w:oddHBand="1" w:evenHBand="0" w:firstRowFirstColumn="0" w:firstRowLastColumn="0" w:lastRowFirstColumn="0" w:lastRowLastColumn="0"/>
              <w:rPr>
                <w:lang w:eastAsia="en-AU"/>
              </w:rPr>
            </w:pPr>
            <w:r w:rsidRPr="00242849">
              <w:rPr>
                <w:lang w:val="en-GB" w:eastAsia="en-AU"/>
              </w:rPr>
              <w:t xml:space="preserve">Students produce a collaborative list of </w:t>
            </w:r>
            <w:r w:rsidR="00FA7DCD">
              <w:rPr>
                <w:lang w:val="en-GB" w:eastAsia="en-AU"/>
              </w:rPr>
              <w:t>5</w:t>
            </w:r>
            <w:r w:rsidRPr="00242849">
              <w:rPr>
                <w:lang w:val="en-GB" w:eastAsia="en-AU"/>
              </w:rPr>
              <w:t xml:space="preserve"> significant sustainability initiatives at a global scale. In small groups, students discuss the importance of each of these strategies </w:t>
            </w:r>
            <w:r w:rsidR="00C528AD">
              <w:rPr>
                <w:lang w:val="en-GB" w:eastAsia="en-AU"/>
              </w:rPr>
              <w:t xml:space="preserve">and </w:t>
            </w:r>
            <w:r w:rsidRPr="00242849">
              <w:rPr>
                <w:lang w:val="en-GB" w:eastAsia="en-AU"/>
              </w:rPr>
              <w:t xml:space="preserve">complete a </w:t>
            </w:r>
            <w:hyperlink r:id="rId167" w:history="1">
              <w:r w:rsidRPr="00722B80">
                <w:rPr>
                  <w:rStyle w:val="Hyperlink"/>
                </w:rPr>
                <w:t>diamond ranking chart</w:t>
              </w:r>
            </w:hyperlink>
            <w:r w:rsidRPr="00242849">
              <w:rPr>
                <w:lang w:val="en-GB" w:eastAsia="en-AU"/>
              </w:rPr>
              <w:t xml:space="preserve"> activity. Each group displays their chart and provides some reasoning for their decisions.</w:t>
            </w:r>
            <w:r w:rsidR="00BD686B">
              <w:rPr>
                <w:lang w:val="en-GB" w:eastAsia="en-AU"/>
              </w:rPr>
              <w:t xml:space="preserve"> </w:t>
            </w:r>
            <w:r w:rsidR="00C52DB5" w:rsidRPr="00C52DB5">
              <w:rPr>
                <w:lang w:eastAsia="en-AU"/>
              </w:rPr>
              <w:t>Check for understanding by asking targeted questions</w:t>
            </w:r>
            <w:r w:rsidR="00F60E0A">
              <w:rPr>
                <w:lang w:eastAsia="en-AU"/>
              </w:rPr>
              <w:t xml:space="preserve"> on various initiatives.</w:t>
            </w:r>
          </w:p>
          <w:p w14:paraId="1226E88D" w14:textId="708568E1" w:rsidR="00F60E0A" w:rsidRDefault="002D2E8B" w:rsidP="002D2E8B">
            <w:pPr>
              <w:cnfStyle w:val="000000100000" w:firstRow="0" w:lastRow="0" w:firstColumn="0" w:lastColumn="0" w:oddVBand="0" w:evenVBand="0" w:oddHBand="1" w:evenHBand="0" w:firstRowFirstColumn="0" w:firstRowLastColumn="0" w:lastRowFirstColumn="0" w:lastRowLastColumn="0"/>
              <w:rPr>
                <w:lang w:eastAsia="en-AU"/>
              </w:rPr>
            </w:pPr>
            <w:r w:rsidRPr="00242849">
              <w:rPr>
                <w:lang w:eastAsia="en-AU"/>
              </w:rPr>
              <w:lastRenderedPageBreak/>
              <w:t xml:space="preserve">Students engage in a </w:t>
            </w:r>
            <w:hyperlink r:id="rId168" w:history="1">
              <w:r w:rsidRPr="00722B80">
                <w:rPr>
                  <w:rStyle w:val="Hyperlink"/>
                </w:rPr>
                <w:t>perspectives activity</w:t>
              </w:r>
            </w:hyperlink>
            <w:r w:rsidRPr="00242849">
              <w:rPr>
                <w:lang w:eastAsia="en-AU"/>
              </w:rPr>
              <w:t xml:space="preserve"> to identify and consider the different and diverse perspectives that may exist in the global dairy industry. Students discuss hypothetical scenarios such as a 10% carbon tax on all food production.</w:t>
            </w:r>
          </w:p>
          <w:p w14:paraId="02E45308" w14:textId="63A37E08" w:rsidR="002D2E8B" w:rsidRDefault="00DF5BE4" w:rsidP="002D2E8B">
            <w:pPr>
              <w:cnfStyle w:val="000000100000" w:firstRow="0" w:lastRow="0" w:firstColumn="0" w:lastColumn="0" w:oddVBand="0" w:evenVBand="0" w:oddHBand="1" w:evenHBand="0" w:firstRowFirstColumn="0" w:firstRowLastColumn="0" w:lastRowFirstColumn="0" w:lastRowLastColumn="0"/>
              <w:rPr>
                <w:lang w:eastAsia="en-AU"/>
              </w:rPr>
            </w:pPr>
            <w:r w:rsidRPr="00DF5BE4">
              <w:rPr>
                <w:lang w:eastAsia="en-AU"/>
              </w:rPr>
              <w:t>Conclude with a summary to reinforce the main learning points.</w:t>
            </w:r>
          </w:p>
          <w:p w14:paraId="0C51FDE1" w14:textId="77777777" w:rsidR="002D2E8B" w:rsidRPr="00330DF0" w:rsidRDefault="002D2E8B" w:rsidP="002D2E8B">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330DF0">
              <w:rPr>
                <w:rStyle w:val="Strong"/>
              </w:rPr>
              <w:t>Evidence of learning</w:t>
            </w:r>
          </w:p>
          <w:p w14:paraId="40854C0B" w14:textId="7804B087" w:rsidR="002D2E8B" w:rsidRDefault="00795EE1" w:rsidP="00473C77">
            <w:pPr>
              <w:pStyle w:val="FeatureBox2"/>
              <w:numPr>
                <w:ilvl w:val="0"/>
                <w:numId w:val="90"/>
              </w:numPr>
              <w:ind w:left="604" w:hanging="604"/>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Students learn to assess a source against key criteria </w:t>
            </w:r>
            <w:r w:rsidR="00EC08A5">
              <w:rPr>
                <w:lang w:eastAsia="en-AU"/>
              </w:rPr>
              <w:t xml:space="preserve">and compile </w:t>
            </w:r>
            <w:r w:rsidR="00E16A65">
              <w:rPr>
                <w:lang w:eastAsia="en-AU"/>
              </w:rPr>
              <w:t>a list of strategies</w:t>
            </w:r>
            <w:r w:rsidR="0064540D">
              <w:rPr>
                <w:lang w:eastAsia="en-AU"/>
              </w:rPr>
              <w:t xml:space="preserve"> to make the dairy industry more sustainable.</w:t>
            </w:r>
          </w:p>
          <w:p w14:paraId="116C6796" w14:textId="01D5ACB0" w:rsidR="007F3374" w:rsidRDefault="00C607F1" w:rsidP="00473C77">
            <w:pPr>
              <w:pStyle w:val="FeatureBox2"/>
              <w:numPr>
                <w:ilvl w:val="0"/>
                <w:numId w:val="90"/>
              </w:numPr>
              <w:ind w:left="604" w:hanging="604"/>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Students select </w:t>
            </w:r>
            <w:r w:rsidR="00FA7DCD">
              <w:rPr>
                <w:lang w:eastAsia="en-AU"/>
              </w:rPr>
              <w:t>5</w:t>
            </w:r>
            <w:r w:rsidRPr="004B6AD2">
              <w:rPr>
                <w:lang w:eastAsia="en-AU"/>
              </w:rPr>
              <w:t xml:space="preserve"> significant sustainability </w:t>
            </w:r>
            <w:r w:rsidR="005964DB" w:rsidRPr="004B6AD2">
              <w:rPr>
                <w:lang w:eastAsia="en-AU"/>
              </w:rPr>
              <w:t>initiatives</w:t>
            </w:r>
            <w:r w:rsidR="00E30CF6">
              <w:rPr>
                <w:lang w:eastAsia="en-AU"/>
              </w:rPr>
              <w:t xml:space="preserve"> at a global scale</w:t>
            </w:r>
            <w:r w:rsidR="00BD686B">
              <w:rPr>
                <w:lang w:eastAsia="en-AU"/>
              </w:rPr>
              <w:t>,</w:t>
            </w:r>
            <w:r w:rsidR="00E30CF6">
              <w:rPr>
                <w:lang w:eastAsia="en-AU"/>
              </w:rPr>
              <w:t xml:space="preserve"> and </w:t>
            </w:r>
            <w:r w:rsidR="0082178B">
              <w:rPr>
                <w:lang w:eastAsia="en-AU"/>
              </w:rPr>
              <w:t xml:space="preserve">(in pairs or small groups) </w:t>
            </w:r>
            <w:r w:rsidR="00E30CF6">
              <w:rPr>
                <w:lang w:eastAsia="en-AU"/>
              </w:rPr>
              <w:t xml:space="preserve">discuss and rank </w:t>
            </w:r>
            <w:r w:rsidR="00C57522">
              <w:rPr>
                <w:lang w:eastAsia="en-AU"/>
              </w:rPr>
              <w:t>according</w:t>
            </w:r>
            <w:r w:rsidR="0079132B">
              <w:rPr>
                <w:lang w:eastAsia="en-AU"/>
              </w:rPr>
              <w:t xml:space="preserve"> to their importance</w:t>
            </w:r>
            <w:r w:rsidR="00F67ECA">
              <w:rPr>
                <w:lang w:eastAsia="en-AU"/>
              </w:rPr>
              <w:t xml:space="preserve">. Students </w:t>
            </w:r>
            <w:r w:rsidR="00F41A41">
              <w:rPr>
                <w:lang w:eastAsia="en-AU"/>
              </w:rPr>
              <w:t>will</w:t>
            </w:r>
            <w:r w:rsidR="00C57522">
              <w:rPr>
                <w:lang w:eastAsia="en-AU"/>
              </w:rPr>
              <w:t xml:space="preserve"> </w:t>
            </w:r>
            <w:r w:rsidR="00F41A41">
              <w:rPr>
                <w:lang w:eastAsia="en-AU"/>
              </w:rPr>
              <w:t>share</w:t>
            </w:r>
            <w:r w:rsidR="00C57522">
              <w:rPr>
                <w:lang w:eastAsia="en-AU"/>
              </w:rPr>
              <w:t xml:space="preserve"> their </w:t>
            </w:r>
            <w:r w:rsidR="007F3374">
              <w:rPr>
                <w:lang w:eastAsia="en-AU"/>
              </w:rPr>
              <w:t>chart</w:t>
            </w:r>
            <w:r w:rsidR="00052CCE">
              <w:rPr>
                <w:lang w:eastAsia="en-AU"/>
              </w:rPr>
              <w:t xml:space="preserve">, </w:t>
            </w:r>
            <w:r w:rsidR="008F0655">
              <w:rPr>
                <w:lang w:eastAsia="en-AU"/>
              </w:rPr>
              <w:t>explaining</w:t>
            </w:r>
            <w:r w:rsidR="00052CCE">
              <w:rPr>
                <w:lang w:eastAsia="en-AU"/>
              </w:rPr>
              <w:t xml:space="preserve"> </w:t>
            </w:r>
            <w:r w:rsidR="008F0655">
              <w:rPr>
                <w:lang w:eastAsia="en-AU"/>
              </w:rPr>
              <w:t>their</w:t>
            </w:r>
            <w:r w:rsidR="007F3374">
              <w:rPr>
                <w:lang w:eastAsia="en-AU"/>
              </w:rPr>
              <w:t xml:space="preserve"> reasoning to support understanding.</w:t>
            </w:r>
            <w:r w:rsidR="00A01728">
              <w:rPr>
                <w:lang w:eastAsia="en-AU"/>
              </w:rPr>
              <w:t xml:space="preserve"> </w:t>
            </w:r>
            <w:r w:rsidR="00EE73E7">
              <w:rPr>
                <w:lang w:eastAsia="en-AU"/>
              </w:rPr>
              <w:t>Students consider differing perspectives</w:t>
            </w:r>
            <w:r w:rsidR="00F9254C">
              <w:rPr>
                <w:lang w:eastAsia="en-AU"/>
              </w:rPr>
              <w:t xml:space="preserve"> on sustainability practices</w:t>
            </w:r>
            <w:r w:rsidR="00052CCE">
              <w:rPr>
                <w:lang w:eastAsia="en-AU"/>
              </w:rPr>
              <w:t>,</w:t>
            </w:r>
            <w:r w:rsidR="00EE73E7">
              <w:rPr>
                <w:lang w:eastAsia="en-AU"/>
              </w:rPr>
              <w:t xml:space="preserve"> from </w:t>
            </w:r>
            <w:r w:rsidR="006E57BA">
              <w:rPr>
                <w:lang w:eastAsia="en-AU"/>
              </w:rPr>
              <w:t xml:space="preserve">economic to environmental </w:t>
            </w:r>
            <w:r w:rsidR="00E03353">
              <w:rPr>
                <w:lang w:eastAsia="en-AU"/>
              </w:rPr>
              <w:t xml:space="preserve">and </w:t>
            </w:r>
            <w:r w:rsidR="000E0699">
              <w:rPr>
                <w:lang w:eastAsia="en-AU"/>
              </w:rPr>
              <w:t xml:space="preserve">from </w:t>
            </w:r>
            <w:r w:rsidR="00EE73E7">
              <w:rPr>
                <w:lang w:eastAsia="en-AU"/>
              </w:rPr>
              <w:t>a variety of groups across the globe</w:t>
            </w:r>
            <w:r w:rsidR="00BF137E">
              <w:rPr>
                <w:lang w:eastAsia="en-AU"/>
              </w:rPr>
              <w:t>.</w:t>
            </w:r>
          </w:p>
          <w:p w14:paraId="54C313C3" w14:textId="2BDDE839" w:rsidR="002D2E8B" w:rsidRPr="007D1555" w:rsidRDefault="002D2E8B" w:rsidP="002D2E8B">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7D1555">
              <w:rPr>
                <w:rStyle w:val="Strong"/>
              </w:rPr>
              <w:t>Differentiation</w:t>
            </w:r>
            <w:r w:rsidR="007D1555">
              <w:rPr>
                <w:rStyle w:val="Strong"/>
              </w:rPr>
              <w:t xml:space="preserve"> </w:t>
            </w:r>
            <w:r w:rsidR="007D1555" w:rsidRPr="007D1555">
              <w:rPr>
                <w:rStyle w:val="Strong"/>
              </w:rPr>
              <w:t>and adjustments</w:t>
            </w:r>
          </w:p>
          <w:p w14:paraId="4A81BA84" w14:textId="77777777" w:rsidR="00F9254C" w:rsidRDefault="003A4757" w:rsidP="00473C77">
            <w:pPr>
              <w:pStyle w:val="FeatureBox3"/>
              <w:numPr>
                <w:ilvl w:val="0"/>
                <w:numId w:val="91"/>
              </w:numPr>
              <w:ind w:left="604" w:hanging="604"/>
              <w:cnfStyle w:val="000000100000" w:firstRow="0" w:lastRow="0" w:firstColumn="0" w:lastColumn="0" w:oddVBand="0" w:evenVBand="0" w:oddHBand="1" w:evenHBand="0" w:firstRowFirstColumn="0" w:firstRowLastColumn="0" w:lastRowFirstColumn="0" w:lastRowLastColumn="0"/>
              <w:rPr>
                <w:lang w:eastAsia="en-AU"/>
              </w:rPr>
            </w:pPr>
            <w:r w:rsidRPr="003A4757">
              <w:rPr>
                <w:lang w:eastAsia="en-AU"/>
              </w:rPr>
              <w:t xml:space="preserve">Provide simplified summaries or visual aids for the sources, highlighting key </w:t>
            </w:r>
            <w:r w:rsidRPr="003A4757">
              <w:rPr>
                <w:lang w:eastAsia="en-AU"/>
              </w:rPr>
              <w:lastRenderedPageBreak/>
              <w:t>sustainability strategies.</w:t>
            </w:r>
          </w:p>
          <w:p w14:paraId="7691A4A3" w14:textId="66BBB7A9" w:rsidR="002D2E8B" w:rsidRDefault="003A4757" w:rsidP="00473C77">
            <w:pPr>
              <w:pStyle w:val="FeatureBox3"/>
              <w:numPr>
                <w:ilvl w:val="0"/>
                <w:numId w:val="91"/>
              </w:numPr>
              <w:ind w:left="604" w:hanging="604"/>
              <w:cnfStyle w:val="000000100000" w:firstRow="0" w:lastRow="0" w:firstColumn="0" w:lastColumn="0" w:oddVBand="0" w:evenVBand="0" w:oddHBand="1" w:evenHBand="0" w:firstRowFirstColumn="0" w:firstRowLastColumn="0" w:lastRowFirstColumn="0" w:lastRowLastColumn="0"/>
              <w:rPr>
                <w:lang w:eastAsia="en-AU"/>
              </w:rPr>
            </w:pPr>
            <w:r w:rsidRPr="003A4757">
              <w:rPr>
                <w:lang w:eastAsia="en-AU"/>
              </w:rPr>
              <w:t xml:space="preserve">Offer structured worksheets to guide </w:t>
            </w:r>
            <w:r>
              <w:rPr>
                <w:lang w:eastAsia="en-AU"/>
              </w:rPr>
              <w:t>students</w:t>
            </w:r>
            <w:r w:rsidRPr="003A4757">
              <w:rPr>
                <w:lang w:eastAsia="en-AU"/>
              </w:rPr>
              <w:t xml:space="preserve"> through the process of assessing a source.</w:t>
            </w:r>
          </w:p>
          <w:p w14:paraId="6BCDF266" w14:textId="25C72418" w:rsidR="00AB596C" w:rsidRDefault="00AB596C" w:rsidP="00473C77">
            <w:pPr>
              <w:pStyle w:val="FeatureBox3"/>
              <w:numPr>
                <w:ilvl w:val="0"/>
                <w:numId w:val="91"/>
              </w:numPr>
              <w:ind w:left="604" w:hanging="604"/>
              <w:cnfStyle w:val="000000100000" w:firstRow="0" w:lastRow="0" w:firstColumn="0" w:lastColumn="0" w:oddVBand="0" w:evenVBand="0" w:oddHBand="1" w:evenHBand="0" w:firstRowFirstColumn="0" w:firstRowLastColumn="0" w:lastRowFirstColumn="0" w:lastRowLastColumn="0"/>
              <w:rPr>
                <w:lang w:eastAsia="en-AU"/>
              </w:rPr>
            </w:pPr>
            <w:r w:rsidRPr="00AB596C">
              <w:rPr>
                <w:lang w:eastAsia="en-AU"/>
              </w:rPr>
              <w:t xml:space="preserve">Break down the task into smaller steps, providing clear instructions for each part of the activity </w:t>
            </w:r>
            <w:r>
              <w:rPr>
                <w:lang w:eastAsia="en-AU"/>
              </w:rPr>
              <w:t>such as</w:t>
            </w:r>
            <w:r w:rsidR="00A46CF5">
              <w:rPr>
                <w:lang w:eastAsia="en-AU"/>
              </w:rPr>
              <w:t>:</w:t>
            </w:r>
            <w:r w:rsidRPr="00AB596C">
              <w:rPr>
                <w:lang w:eastAsia="en-AU"/>
              </w:rPr>
              <w:t xml:space="preserve"> how to assess a source</w:t>
            </w:r>
            <w:r w:rsidR="00A46CF5">
              <w:rPr>
                <w:lang w:eastAsia="en-AU"/>
              </w:rPr>
              <w:t xml:space="preserve"> and</w:t>
            </w:r>
            <w:r w:rsidRPr="00AB596C">
              <w:rPr>
                <w:lang w:eastAsia="en-AU"/>
              </w:rPr>
              <w:t xml:space="preserve"> how to rank strategies. Pair </w:t>
            </w:r>
            <w:r w:rsidR="00A46CF5">
              <w:rPr>
                <w:lang w:eastAsia="en-AU"/>
              </w:rPr>
              <w:t>students</w:t>
            </w:r>
            <w:r w:rsidRPr="00AB596C">
              <w:rPr>
                <w:lang w:eastAsia="en-AU"/>
              </w:rPr>
              <w:t xml:space="preserve"> with peers</w:t>
            </w:r>
            <w:r w:rsidR="00317081">
              <w:rPr>
                <w:lang w:eastAsia="en-AU"/>
              </w:rPr>
              <w:t xml:space="preserve"> </w:t>
            </w:r>
            <w:r w:rsidR="004B4558">
              <w:rPr>
                <w:lang w:eastAsia="en-AU"/>
              </w:rPr>
              <w:t>when undertaking the diamond ranking activity</w:t>
            </w:r>
            <w:r w:rsidRPr="00AB596C">
              <w:rPr>
                <w:lang w:eastAsia="en-AU"/>
              </w:rPr>
              <w:t>.</w:t>
            </w:r>
          </w:p>
          <w:p w14:paraId="4F6189B7" w14:textId="77777777" w:rsidR="000C0721" w:rsidRDefault="000C0721" w:rsidP="00473C77">
            <w:pPr>
              <w:pStyle w:val="FeatureBox3"/>
              <w:numPr>
                <w:ilvl w:val="0"/>
                <w:numId w:val="91"/>
              </w:numPr>
              <w:ind w:left="604" w:hanging="604"/>
              <w:cnfStyle w:val="000000100000" w:firstRow="0" w:lastRow="0" w:firstColumn="0" w:lastColumn="0" w:oddVBand="0" w:evenVBand="0" w:oddHBand="1" w:evenHBand="0" w:firstRowFirstColumn="0" w:firstRowLastColumn="0" w:lastRowFirstColumn="0" w:lastRowLastColumn="0"/>
              <w:rPr>
                <w:lang w:eastAsia="en-AU"/>
              </w:rPr>
            </w:pPr>
            <w:r w:rsidRPr="000C0721">
              <w:rPr>
                <w:lang w:eastAsia="en-AU"/>
              </w:rPr>
              <w:t xml:space="preserve">Allow </w:t>
            </w:r>
            <w:r w:rsidR="00317081">
              <w:rPr>
                <w:lang w:eastAsia="en-AU"/>
              </w:rPr>
              <w:t>students</w:t>
            </w:r>
            <w:r w:rsidRPr="000C0721">
              <w:rPr>
                <w:lang w:eastAsia="en-AU"/>
              </w:rPr>
              <w:t xml:space="preserve"> to focus on fewer sustainability initiatives for the diamond ranking. Provide a graphic organi</w:t>
            </w:r>
            <w:r w:rsidR="00FD195E">
              <w:rPr>
                <w:lang w:eastAsia="en-AU"/>
              </w:rPr>
              <w:t>s</w:t>
            </w:r>
            <w:r w:rsidRPr="000C0721">
              <w:rPr>
                <w:lang w:eastAsia="en-AU"/>
              </w:rPr>
              <w:t xml:space="preserve">er to help </w:t>
            </w:r>
            <w:r w:rsidR="00FD195E">
              <w:rPr>
                <w:lang w:eastAsia="en-AU"/>
              </w:rPr>
              <w:t>students</w:t>
            </w:r>
            <w:r w:rsidRPr="000C0721">
              <w:rPr>
                <w:lang w:eastAsia="en-AU"/>
              </w:rPr>
              <w:t xml:space="preserve"> articulate their reasoning for the rankings in a structured format.</w:t>
            </w:r>
          </w:p>
          <w:p w14:paraId="338A6E40" w14:textId="77777777" w:rsidR="00FD195E" w:rsidRDefault="0071606C" w:rsidP="00473C77">
            <w:pPr>
              <w:pStyle w:val="FeatureBox3"/>
              <w:numPr>
                <w:ilvl w:val="0"/>
                <w:numId w:val="91"/>
              </w:numPr>
              <w:ind w:left="604" w:hanging="604"/>
              <w:cnfStyle w:val="000000100000" w:firstRow="0" w:lastRow="0" w:firstColumn="0" w:lastColumn="0" w:oddVBand="0" w:evenVBand="0" w:oddHBand="1" w:evenHBand="0" w:firstRowFirstColumn="0" w:firstRowLastColumn="0" w:lastRowFirstColumn="0" w:lastRowLastColumn="0"/>
              <w:rPr>
                <w:lang w:eastAsia="en-AU"/>
              </w:rPr>
            </w:pPr>
            <w:r w:rsidRPr="0071606C">
              <w:rPr>
                <w:lang w:eastAsia="en-AU"/>
              </w:rPr>
              <w:t xml:space="preserve">Provide more teacher guidance and support during group discussions. </w:t>
            </w:r>
            <w:r>
              <w:rPr>
                <w:lang w:eastAsia="en-AU"/>
              </w:rPr>
              <w:t>Monitor students</w:t>
            </w:r>
            <w:r w:rsidRPr="0071606C">
              <w:rPr>
                <w:lang w:eastAsia="en-AU"/>
              </w:rPr>
              <w:t xml:space="preserve"> more frequently to help scaffold their understanding of sustainability strategies and diverse perspectives.</w:t>
            </w:r>
          </w:p>
          <w:p w14:paraId="3CCECBF7" w14:textId="77777777" w:rsidR="005B2CD5" w:rsidRDefault="009E04C3" w:rsidP="00473C77">
            <w:pPr>
              <w:pStyle w:val="FeatureBox3"/>
              <w:numPr>
                <w:ilvl w:val="0"/>
                <w:numId w:val="91"/>
              </w:numPr>
              <w:ind w:left="604" w:hanging="604"/>
              <w:cnfStyle w:val="000000100000" w:firstRow="0" w:lastRow="0" w:firstColumn="0" w:lastColumn="0" w:oddVBand="0" w:evenVBand="0" w:oddHBand="1" w:evenHBand="0" w:firstRowFirstColumn="0" w:firstRowLastColumn="0" w:lastRowFirstColumn="0" w:lastRowLastColumn="0"/>
              <w:rPr>
                <w:lang w:eastAsia="en-AU"/>
              </w:rPr>
            </w:pPr>
            <w:r w:rsidRPr="009E04C3">
              <w:rPr>
                <w:lang w:eastAsia="en-AU"/>
              </w:rPr>
              <w:t xml:space="preserve">Provide examples of stakeholder perspectives with sentence starters to help </w:t>
            </w:r>
            <w:r>
              <w:rPr>
                <w:lang w:eastAsia="en-AU"/>
              </w:rPr>
              <w:t>students</w:t>
            </w:r>
            <w:r w:rsidRPr="009E04C3">
              <w:rPr>
                <w:lang w:eastAsia="en-AU"/>
              </w:rPr>
              <w:t xml:space="preserve"> articulate their thoughts on scenarios like a carbon tax. </w:t>
            </w:r>
          </w:p>
          <w:p w14:paraId="713EED45" w14:textId="1AC2C365" w:rsidR="002D2E8B" w:rsidRPr="00242849" w:rsidRDefault="009E04C3" w:rsidP="00473C77">
            <w:pPr>
              <w:pStyle w:val="FeatureBox3"/>
              <w:numPr>
                <w:ilvl w:val="0"/>
                <w:numId w:val="91"/>
              </w:numPr>
              <w:ind w:left="604" w:hanging="604"/>
              <w:cnfStyle w:val="000000100000" w:firstRow="0" w:lastRow="0" w:firstColumn="0" w:lastColumn="0" w:oddVBand="0" w:evenVBand="0" w:oddHBand="1" w:evenHBand="0" w:firstRowFirstColumn="0" w:firstRowLastColumn="0" w:lastRowFirstColumn="0" w:lastRowLastColumn="0"/>
              <w:rPr>
                <w:lang w:eastAsia="en-AU"/>
              </w:rPr>
            </w:pPr>
            <w:r w:rsidRPr="009E04C3">
              <w:rPr>
                <w:lang w:eastAsia="en-AU"/>
              </w:rPr>
              <w:t xml:space="preserve">Use guiding questions to help </w:t>
            </w:r>
            <w:r w:rsidR="00A24224">
              <w:rPr>
                <w:lang w:eastAsia="en-AU"/>
              </w:rPr>
              <w:t>students</w:t>
            </w:r>
            <w:r w:rsidRPr="009E04C3">
              <w:rPr>
                <w:lang w:eastAsia="en-AU"/>
              </w:rPr>
              <w:t xml:space="preserve"> consider the diverse perspectives and impacts on different groups.</w:t>
            </w:r>
          </w:p>
        </w:tc>
        <w:tc>
          <w:tcPr>
            <w:tcW w:w="816" w:type="pct"/>
          </w:tcPr>
          <w:p w14:paraId="16216050" w14:textId="77777777" w:rsidR="002D2E8B" w:rsidRPr="00242849" w:rsidRDefault="002D2E8B" w:rsidP="002D2E8B">
            <w:pPr>
              <w:cnfStyle w:val="000000100000" w:firstRow="0" w:lastRow="0" w:firstColumn="0" w:lastColumn="0" w:oddVBand="0" w:evenVBand="0" w:oddHBand="1" w:evenHBand="0" w:firstRowFirstColumn="0" w:firstRowLastColumn="0" w:lastRowFirstColumn="0" w:lastRowLastColumn="0"/>
              <w:rPr>
                <w:lang w:eastAsia="en-AU"/>
              </w:rPr>
            </w:pPr>
          </w:p>
        </w:tc>
      </w:tr>
      <w:tr w:rsidR="002D2E8B" w:rsidRPr="00242849" w14:paraId="26C8A08B" w14:textId="77777777" w:rsidTr="00B42D0E">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69" w:type="pct"/>
          </w:tcPr>
          <w:p w14:paraId="254CD49B" w14:textId="041ADADF" w:rsidR="00B91F35" w:rsidRPr="007B6E0C" w:rsidRDefault="00B91F35" w:rsidP="00B91F35">
            <w:pPr>
              <w:rPr>
                <w:rStyle w:val="Strong"/>
                <w:b/>
                <w:bCs w:val="0"/>
              </w:rPr>
            </w:pPr>
            <w:r w:rsidRPr="007B6E0C">
              <w:rPr>
                <w:rStyle w:val="Strong"/>
                <w:b/>
                <w:bCs w:val="0"/>
              </w:rPr>
              <w:lastRenderedPageBreak/>
              <w:t>GE-12-01, GE-12-03, GE-12-04, GE-12-09</w:t>
            </w:r>
          </w:p>
          <w:p w14:paraId="4D3900F5" w14:textId="60046483" w:rsidR="002D2E8B" w:rsidRPr="007B6E0C" w:rsidRDefault="002D2E8B" w:rsidP="007B6E0C">
            <w:pPr>
              <w:pStyle w:val="ListBullet"/>
              <w:rPr>
                <w:b w:val="0"/>
                <w:bCs/>
                <w:lang w:eastAsia="en-AU"/>
              </w:rPr>
            </w:pPr>
            <w:r w:rsidRPr="007B6E0C">
              <w:rPr>
                <w:b w:val="0"/>
                <w:bCs/>
                <w:lang w:eastAsia="en-AU"/>
              </w:rPr>
              <w:t>Critically analyse one strategy for sustainability</w:t>
            </w:r>
          </w:p>
          <w:p w14:paraId="449FD6DC" w14:textId="0D419168" w:rsidR="00C45007" w:rsidRPr="007B6E0C" w:rsidRDefault="00C45007" w:rsidP="00C45007">
            <w:pPr>
              <w:pStyle w:val="FeatureBox3"/>
              <w:rPr>
                <w:rStyle w:val="Strong"/>
                <w:b/>
                <w:bCs w:val="0"/>
              </w:rPr>
            </w:pPr>
            <w:r w:rsidRPr="007B6E0C">
              <w:rPr>
                <w:rStyle w:val="Strong"/>
                <w:b/>
                <w:bCs w:val="0"/>
              </w:rPr>
              <w:t xml:space="preserve">Geographical inquiry </w:t>
            </w:r>
            <w:r w:rsidR="007B6E0C">
              <w:rPr>
                <w:rStyle w:val="Strong"/>
                <w:b/>
                <w:bCs w:val="0"/>
              </w:rPr>
              <w:t>t</w:t>
            </w:r>
            <w:r w:rsidR="007B6E0C">
              <w:rPr>
                <w:rStyle w:val="Strong"/>
                <w:b/>
              </w:rPr>
              <w:t>ools/</w:t>
            </w:r>
            <w:r w:rsidRPr="007B6E0C">
              <w:rPr>
                <w:rStyle w:val="Strong"/>
                <w:b/>
                <w:bCs w:val="0"/>
              </w:rPr>
              <w:t>skills</w:t>
            </w:r>
          </w:p>
          <w:p w14:paraId="43027CBB" w14:textId="77777777" w:rsidR="00C45007" w:rsidRPr="00C45007" w:rsidRDefault="00C45007" w:rsidP="007B6E0C">
            <w:pPr>
              <w:pStyle w:val="FeatureBox3"/>
              <w:numPr>
                <w:ilvl w:val="0"/>
                <w:numId w:val="58"/>
              </w:numPr>
              <w:ind w:left="599" w:hanging="599"/>
              <w:rPr>
                <w:b w:val="0"/>
                <w:bCs/>
              </w:rPr>
            </w:pPr>
            <w:r w:rsidRPr="00C45007">
              <w:rPr>
                <w:b w:val="0"/>
                <w:bCs/>
              </w:rPr>
              <w:t>Maps</w:t>
            </w:r>
          </w:p>
          <w:p w14:paraId="5177DE5C" w14:textId="77777777" w:rsidR="00C45007" w:rsidRPr="00C45007" w:rsidRDefault="00C45007" w:rsidP="007B6E0C">
            <w:pPr>
              <w:pStyle w:val="FeatureBox3"/>
              <w:numPr>
                <w:ilvl w:val="0"/>
                <w:numId w:val="58"/>
              </w:numPr>
              <w:ind w:left="599" w:hanging="599"/>
              <w:rPr>
                <w:b w:val="0"/>
                <w:bCs/>
              </w:rPr>
            </w:pPr>
            <w:r w:rsidRPr="00C45007">
              <w:rPr>
                <w:b w:val="0"/>
                <w:bCs/>
              </w:rPr>
              <w:t>Statistics and graphs</w:t>
            </w:r>
          </w:p>
          <w:p w14:paraId="7E9A53BF" w14:textId="77777777" w:rsidR="00C45007" w:rsidRPr="00C45007" w:rsidRDefault="00C45007" w:rsidP="007B6E0C">
            <w:pPr>
              <w:pStyle w:val="FeatureBox3"/>
              <w:numPr>
                <w:ilvl w:val="0"/>
                <w:numId w:val="58"/>
              </w:numPr>
              <w:ind w:left="599" w:hanging="599"/>
              <w:rPr>
                <w:b w:val="0"/>
                <w:bCs/>
              </w:rPr>
            </w:pPr>
            <w:r w:rsidRPr="00C45007">
              <w:rPr>
                <w:b w:val="0"/>
                <w:bCs/>
              </w:rPr>
              <w:t>Illustrations</w:t>
            </w:r>
          </w:p>
          <w:p w14:paraId="10945BE1" w14:textId="6D9D3E26" w:rsidR="002D2E8B" w:rsidRPr="00242849" w:rsidRDefault="00C45007" w:rsidP="007B6E0C">
            <w:pPr>
              <w:pStyle w:val="FeatureBox3"/>
              <w:numPr>
                <w:ilvl w:val="0"/>
                <w:numId w:val="58"/>
              </w:numPr>
              <w:ind w:left="599" w:hanging="599"/>
              <w:rPr>
                <w:lang w:eastAsia="en-AU"/>
              </w:rPr>
            </w:pPr>
            <w:r w:rsidRPr="00C45007">
              <w:rPr>
                <w:b w:val="0"/>
                <w:bCs/>
              </w:rPr>
              <w:t>Annotated diagrams</w:t>
            </w:r>
          </w:p>
        </w:tc>
        <w:tc>
          <w:tcPr>
            <w:tcW w:w="3115" w:type="pct"/>
          </w:tcPr>
          <w:p w14:paraId="318B0DC2" w14:textId="68B1BC3B" w:rsidR="008202D4" w:rsidRDefault="002D2E8B" w:rsidP="000E6BA9">
            <w:pPr>
              <w:pStyle w:val="FeatureBox2"/>
              <w:cnfStyle w:val="000000010000" w:firstRow="0" w:lastRow="0" w:firstColumn="0" w:lastColumn="0" w:oddVBand="0" w:evenVBand="0" w:oddHBand="0" w:evenHBand="1" w:firstRowFirstColumn="0" w:firstRowLastColumn="0" w:lastRowFirstColumn="0" w:lastRowLastColumn="0"/>
              <w:rPr>
                <w:lang w:eastAsia="en-AU"/>
              </w:rPr>
            </w:pPr>
            <w:r w:rsidRPr="007B6E0C">
              <w:rPr>
                <w:rStyle w:val="Strong"/>
              </w:rPr>
              <w:t>Teacher</w:t>
            </w:r>
            <w:r w:rsidR="00AB5A37" w:rsidRPr="007B6E0C">
              <w:rPr>
                <w:rStyle w:val="Strong"/>
              </w:rPr>
              <w:t xml:space="preserve"> note</w:t>
            </w:r>
            <w:r w:rsidR="00200A38" w:rsidRPr="007B6E0C">
              <w:t>:</w:t>
            </w:r>
            <w:r w:rsidRPr="00242849">
              <w:rPr>
                <w:lang w:eastAsia="en-AU"/>
              </w:rPr>
              <w:t xml:space="preserve"> </w:t>
            </w:r>
            <w:r w:rsidR="007B6E0C">
              <w:rPr>
                <w:lang w:eastAsia="en-AU"/>
              </w:rPr>
              <w:t>a</w:t>
            </w:r>
            <w:r w:rsidR="007B6E0C" w:rsidRPr="00242849">
              <w:rPr>
                <w:lang w:eastAsia="en-AU"/>
              </w:rPr>
              <w:t xml:space="preserve">s </w:t>
            </w:r>
            <w:r w:rsidRPr="00242849">
              <w:rPr>
                <w:lang w:eastAsia="en-AU"/>
              </w:rPr>
              <w:t>per NESA’s teaching advice for this focus area, the global context and nature of sustainability strategies for the economic activity should be at the forefront when planning and programming this focus area. Local case studies and examples can be used to support this</w:t>
            </w:r>
            <w:r w:rsidR="00432762">
              <w:rPr>
                <w:lang w:eastAsia="en-AU"/>
              </w:rPr>
              <w:t>.</w:t>
            </w:r>
          </w:p>
          <w:p w14:paraId="419D49D3" w14:textId="0C257BAF" w:rsidR="000E6BA9" w:rsidRPr="000E6BA9" w:rsidRDefault="00B61DF5" w:rsidP="000E6BA9">
            <w:pPr>
              <w:pStyle w:val="FeatureBox2"/>
              <w:cnfStyle w:val="000000010000" w:firstRow="0" w:lastRow="0" w:firstColumn="0" w:lastColumn="0" w:oddVBand="0" w:evenVBand="0" w:oddHBand="0" w:evenHBand="1" w:firstRowFirstColumn="0" w:firstRowLastColumn="0" w:lastRowFirstColumn="0" w:lastRowLastColumn="0"/>
              <w:rPr>
                <w:lang w:eastAsia="en-AU"/>
              </w:rPr>
            </w:pPr>
            <w:r w:rsidRPr="00B61DF5">
              <w:rPr>
                <w:lang w:eastAsia="en-AU"/>
              </w:rPr>
              <w:t>The teacher should identify a range of skills for students to practice during fieldwork. These may include, but are not limited to, field sketches, GPS mapping, observation and photographic analysis (farm practices, herd movement, pasture conditions), mapping skills (such as bearing, gradient, scale, area and density), climate and weather data collection (temperature, rainfall, humidity, wind and aspect), transect and quadrant sampling, as well as conducting interviews and surveys.</w:t>
            </w:r>
          </w:p>
          <w:p w14:paraId="75F94296" w14:textId="77777777" w:rsidR="007351C8" w:rsidRDefault="00FA7DCD" w:rsidP="00F32D8D">
            <w:pPr>
              <w:cnfStyle w:val="000000010000" w:firstRow="0" w:lastRow="0" w:firstColumn="0" w:lastColumn="0" w:oddVBand="0" w:evenVBand="0" w:oddHBand="0" w:evenHBand="1" w:firstRowFirstColumn="0" w:firstRowLastColumn="0" w:lastRowFirstColumn="0" w:lastRowLastColumn="0"/>
              <w:rPr>
                <w:lang w:eastAsia="en-AU"/>
              </w:rPr>
            </w:pPr>
            <w:r w:rsidRPr="00FA7DCD">
              <w:rPr>
                <w:lang w:eastAsia="en-AU"/>
              </w:rPr>
              <w:t xml:space="preserve">Begin by clearly explaining the learning objective. </w:t>
            </w:r>
            <w:r w:rsidR="002D2E8B" w:rsidRPr="00FA7DCD">
              <w:rPr>
                <w:lang w:eastAsia="en-AU"/>
              </w:rPr>
              <w:t xml:space="preserve">Conduct fieldwork (alternative virtual fieldwork) at a local dairy farm to observe and </w:t>
            </w:r>
            <w:r w:rsidR="00BF7F3E">
              <w:rPr>
                <w:lang w:eastAsia="en-AU"/>
              </w:rPr>
              <w:t>analyse one strategy</w:t>
            </w:r>
            <w:r w:rsidR="00897681">
              <w:rPr>
                <w:lang w:eastAsia="en-AU"/>
              </w:rPr>
              <w:t xml:space="preserve"> being implemented to improve sustainability</w:t>
            </w:r>
            <w:r w:rsidR="002D2E8B" w:rsidRPr="00FA7DCD">
              <w:rPr>
                <w:lang w:eastAsia="en-AU"/>
              </w:rPr>
              <w:t xml:space="preserve">. </w:t>
            </w:r>
          </w:p>
          <w:p w14:paraId="63F9AB85" w14:textId="6D5864F4" w:rsidR="00F32D8D" w:rsidRPr="00FA7DCD" w:rsidRDefault="002D2E8B" w:rsidP="00F32D8D">
            <w:pPr>
              <w:cnfStyle w:val="000000010000" w:firstRow="0" w:lastRow="0" w:firstColumn="0" w:lastColumn="0" w:oddVBand="0" w:evenVBand="0" w:oddHBand="0" w:evenHBand="1" w:firstRowFirstColumn="0" w:firstRowLastColumn="0" w:lastRowFirstColumn="0" w:lastRowLastColumn="0"/>
              <w:rPr>
                <w:lang w:eastAsia="en-AU"/>
              </w:rPr>
            </w:pPr>
            <w:r w:rsidRPr="00FA7DCD">
              <w:rPr>
                <w:lang w:eastAsia="en-AU"/>
              </w:rPr>
              <w:t xml:space="preserve">Prior to fieldwork, access the </w:t>
            </w:r>
            <w:hyperlink r:id="rId169" w:history="1">
              <w:r w:rsidRPr="00C51609">
                <w:rPr>
                  <w:rStyle w:val="Hyperlink"/>
                </w:rPr>
                <w:t>NSW Department of Primary Industries – Dairy</w:t>
              </w:r>
            </w:hyperlink>
            <w:r w:rsidRPr="00FA7DCD">
              <w:rPr>
                <w:lang w:eastAsia="en-AU"/>
              </w:rPr>
              <w:t xml:space="preserve"> and </w:t>
            </w:r>
            <w:hyperlink r:id="rId170" w:history="1">
              <w:r w:rsidRPr="00C51609">
                <w:rPr>
                  <w:rStyle w:val="Hyperlink"/>
                </w:rPr>
                <w:t>Australian Dairy Farmers</w:t>
              </w:r>
            </w:hyperlink>
            <w:r w:rsidRPr="00FA7DCD">
              <w:rPr>
                <w:lang w:eastAsia="en-AU"/>
              </w:rPr>
              <w:t xml:space="preserve">. </w:t>
            </w:r>
            <w:r w:rsidR="00F32D8D" w:rsidRPr="00FA7DCD">
              <w:rPr>
                <w:lang w:eastAsia="en-AU"/>
              </w:rPr>
              <w:t>Gather and analyse data on biophysical factors affecting dairy farming (temperature, precipitation, soil quality)</w:t>
            </w:r>
            <w:r w:rsidR="00F32D8D">
              <w:rPr>
                <w:lang w:eastAsia="en-AU"/>
              </w:rPr>
              <w:t xml:space="preserve"> and analyse one strategy being implemented on the farm to improve sustainability</w:t>
            </w:r>
            <w:r w:rsidR="00F32D8D" w:rsidRPr="00FA7DCD">
              <w:rPr>
                <w:lang w:eastAsia="en-AU"/>
              </w:rPr>
              <w:t xml:space="preserve">. Use graphs and tables to represent the </w:t>
            </w:r>
            <w:r w:rsidR="00F32D8D" w:rsidRPr="00FA7DCD">
              <w:rPr>
                <w:lang w:eastAsia="en-AU"/>
              </w:rPr>
              <w:lastRenderedPageBreak/>
              <w:t>data. For example, pie</w:t>
            </w:r>
            <w:r w:rsidR="00877162">
              <w:rPr>
                <w:lang w:eastAsia="en-AU"/>
              </w:rPr>
              <w:t xml:space="preserve"> </w:t>
            </w:r>
            <w:r w:rsidR="006B235F">
              <w:rPr>
                <w:lang w:eastAsia="en-AU"/>
              </w:rPr>
              <w:t>or</w:t>
            </w:r>
            <w:r w:rsidR="00877162">
              <w:rPr>
                <w:lang w:eastAsia="en-AU"/>
              </w:rPr>
              <w:t xml:space="preserve"> </w:t>
            </w:r>
            <w:r w:rsidR="00F32D8D" w:rsidRPr="00FA7DCD">
              <w:rPr>
                <w:lang w:eastAsia="en-AU"/>
              </w:rPr>
              <w:t xml:space="preserve">sector graphs, line graphs, scatter graphs. Websites to support research include </w:t>
            </w:r>
            <w:hyperlink r:id="rId171" w:history="1">
              <w:r w:rsidR="00F32D8D" w:rsidRPr="00C51609">
                <w:rPr>
                  <w:rStyle w:val="Hyperlink"/>
                </w:rPr>
                <w:t>Australian Bureau of Statistics</w:t>
              </w:r>
            </w:hyperlink>
            <w:r w:rsidR="00F32D8D" w:rsidRPr="00FA7DCD">
              <w:rPr>
                <w:lang w:eastAsia="en-AU"/>
              </w:rPr>
              <w:t xml:space="preserve"> and </w:t>
            </w:r>
            <w:hyperlink r:id="rId172" w:history="1">
              <w:proofErr w:type="spellStart"/>
              <w:r w:rsidR="00F32D8D" w:rsidRPr="00C51609">
                <w:rPr>
                  <w:rStyle w:val="Hyperlink"/>
                </w:rPr>
                <w:t>WorldClim</w:t>
              </w:r>
              <w:proofErr w:type="spellEnd"/>
              <w:r w:rsidR="00F32D8D" w:rsidRPr="00C51609">
                <w:rPr>
                  <w:rStyle w:val="Hyperlink"/>
                </w:rPr>
                <w:t xml:space="preserve"> </w:t>
              </w:r>
            </w:hyperlink>
            <w:r w:rsidR="00F32D8D" w:rsidRPr="00FA7DCD">
              <w:rPr>
                <w:lang w:eastAsia="en-AU"/>
              </w:rPr>
              <w:t>.</w:t>
            </w:r>
          </w:p>
          <w:p w14:paraId="341DBD4A" w14:textId="5D8FA41C" w:rsidR="00BF7F3E" w:rsidRPr="00317599" w:rsidRDefault="00BF7F3E" w:rsidP="00BF7F3E">
            <w:pPr>
              <w:cnfStyle w:val="000000010000" w:firstRow="0" w:lastRow="0" w:firstColumn="0" w:lastColumn="0" w:oddVBand="0" w:evenVBand="0" w:oddHBand="0" w:evenHBand="1" w:firstRowFirstColumn="0" w:firstRowLastColumn="0" w:lastRowFirstColumn="0" w:lastRowLastColumn="0"/>
            </w:pPr>
            <w:r w:rsidRPr="00317599">
              <w:t>Teacher provide</w:t>
            </w:r>
            <w:r w:rsidR="00B561AF">
              <w:t>s</w:t>
            </w:r>
            <w:r w:rsidRPr="00317599">
              <w:t xml:space="preserve"> a</w:t>
            </w:r>
            <w:r w:rsidR="001D25F4">
              <w:t>n</w:t>
            </w:r>
            <w:r w:rsidRPr="00317599">
              <w:t xml:space="preserve"> overview of sustainability challenges in the dairy industry (methane emissions, water usage, feed production, waste management) before fieldwork. </w:t>
            </w:r>
            <w:r w:rsidR="0011244C">
              <w:t>As a class</w:t>
            </w:r>
            <w:r w:rsidR="00E46693">
              <w:t>,</w:t>
            </w:r>
            <w:r w:rsidR="0011244C">
              <w:t xml:space="preserve"> d</w:t>
            </w:r>
            <w:r w:rsidRPr="00317599">
              <w:t>iscuss the importance of Sustainable Development Goals (SDGs), especially SDG 12 (Responsible Consumption and Production) and SDG 13 (Climate Action).</w:t>
            </w:r>
          </w:p>
          <w:p w14:paraId="73F387BC" w14:textId="743D7438" w:rsidR="00BF7F3E" w:rsidRPr="00317599" w:rsidRDefault="00BF7F3E" w:rsidP="00BF7F3E">
            <w:pPr>
              <w:cnfStyle w:val="000000010000" w:firstRow="0" w:lastRow="0" w:firstColumn="0" w:lastColumn="0" w:oddVBand="0" w:evenVBand="0" w:oddHBand="0" w:evenHBand="1" w:firstRowFirstColumn="0" w:firstRowLastColumn="0" w:lastRowFirstColumn="0" w:lastRowLastColumn="0"/>
            </w:pPr>
            <w:r w:rsidRPr="00317599">
              <w:t xml:space="preserve">Choose one of the following sustainability strategies </w:t>
            </w:r>
            <w:r w:rsidR="000F7AA8">
              <w:t xml:space="preserve">currently </w:t>
            </w:r>
            <w:r w:rsidRPr="00317599">
              <w:t xml:space="preserve">being implemented on the </w:t>
            </w:r>
            <w:r w:rsidR="000F7AA8">
              <w:t>fieldwork</w:t>
            </w:r>
            <w:r w:rsidRPr="00317599">
              <w:t xml:space="preserve"> site </w:t>
            </w:r>
            <w:r>
              <w:t>for analyses</w:t>
            </w:r>
            <w:r w:rsidRPr="00317599">
              <w:t>:</w:t>
            </w:r>
          </w:p>
          <w:p w14:paraId="60AB3EEA" w14:textId="1EA8632D" w:rsidR="00BF7F3E" w:rsidRPr="00BF7F3E" w:rsidRDefault="00984575" w:rsidP="00E46693">
            <w:pPr>
              <w:pStyle w:val="ListBullet"/>
              <w:cnfStyle w:val="000000010000" w:firstRow="0" w:lastRow="0" w:firstColumn="0" w:lastColumn="0" w:oddVBand="0" w:evenVBand="0" w:oddHBand="0" w:evenHBand="1" w:firstRowFirstColumn="0" w:firstRowLastColumn="0" w:lastRowFirstColumn="0" w:lastRowLastColumn="0"/>
            </w:pPr>
            <w:r>
              <w:t>m</w:t>
            </w:r>
            <w:r w:rsidR="00BF7F3E" w:rsidRPr="00BF7F3E">
              <w:t xml:space="preserve">ethane </w:t>
            </w:r>
            <w:r>
              <w:t>r</w:t>
            </w:r>
            <w:r w:rsidR="00BF7F3E" w:rsidRPr="00BF7F3E">
              <w:t xml:space="preserve">eduction </w:t>
            </w:r>
            <w:r>
              <w:t>t</w:t>
            </w:r>
            <w:r w:rsidR="00BF7F3E" w:rsidRPr="00BF7F3E">
              <w:t>echnologies (feed additives, anaerobic digesters)</w:t>
            </w:r>
          </w:p>
          <w:p w14:paraId="24998E85" w14:textId="4D4D147A" w:rsidR="00BF7F3E" w:rsidRPr="00BF7F3E" w:rsidRDefault="00984575" w:rsidP="00E46693">
            <w:pPr>
              <w:pStyle w:val="ListBullet"/>
              <w:cnfStyle w:val="000000010000" w:firstRow="0" w:lastRow="0" w:firstColumn="0" w:lastColumn="0" w:oddVBand="0" w:evenVBand="0" w:oddHBand="0" w:evenHBand="1" w:firstRowFirstColumn="0" w:firstRowLastColumn="0" w:lastRowFirstColumn="0" w:lastRowLastColumn="0"/>
            </w:pPr>
            <w:r>
              <w:t>w</w:t>
            </w:r>
            <w:r w:rsidR="00BF7F3E" w:rsidRPr="00BF7F3E">
              <w:t xml:space="preserve">ater </w:t>
            </w:r>
            <w:r>
              <w:t>r</w:t>
            </w:r>
            <w:r w:rsidR="00BF7F3E" w:rsidRPr="00BF7F3E">
              <w:t xml:space="preserve">ecycling </w:t>
            </w:r>
            <w:r>
              <w:t>s</w:t>
            </w:r>
            <w:r w:rsidR="00BF7F3E" w:rsidRPr="00BF7F3E">
              <w:t>ystems (water-efficient milking systems, wastewater reuse)</w:t>
            </w:r>
          </w:p>
          <w:p w14:paraId="31FD534B" w14:textId="1D2F3D93" w:rsidR="00BF7F3E" w:rsidRPr="00BF7F3E" w:rsidRDefault="00984575" w:rsidP="00E46693">
            <w:pPr>
              <w:pStyle w:val="ListBullet"/>
              <w:cnfStyle w:val="000000010000" w:firstRow="0" w:lastRow="0" w:firstColumn="0" w:lastColumn="0" w:oddVBand="0" w:evenVBand="0" w:oddHBand="0" w:evenHBand="1" w:firstRowFirstColumn="0" w:firstRowLastColumn="0" w:lastRowFirstColumn="0" w:lastRowLastColumn="0"/>
            </w:pPr>
            <w:r>
              <w:t>i</w:t>
            </w:r>
            <w:r w:rsidR="00BF7F3E" w:rsidRPr="00BF7F3E">
              <w:t xml:space="preserve">mproved </w:t>
            </w:r>
            <w:r>
              <w:t>g</w:t>
            </w:r>
            <w:r w:rsidR="00BF7F3E" w:rsidRPr="00BF7F3E">
              <w:t xml:space="preserve">razing </w:t>
            </w:r>
            <w:r>
              <w:t>p</w:t>
            </w:r>
            <w:r w:rsidR="00BF7F3E" w:rsidRPr="00BF7F3E">
              <w:t>ractices (rotational grazing, regenerative agriculture)</w:t>
            </w:r>
          </w:p>
          <w:p w14:paraId="5E7128F4" w14:textId="1646E6F3" w:rsidR="00BF7F3E" w:rsidRPr="00BF7F3E" w:rsidRDefault="00984575" w:rsidP="00E46693">
            <w:pPr>
              <w:pStyle w:val="ListBullet"/>
              <w:cnfStyle w:val="000000010000" w:firstRow="0" w:lastRow="0" w:firstColumn="0" w:lastColumn="0" w:oddVBand="0" w:evenVBand="0" w:oddHBand="0" w:evenHBand="1" w:firstRowFirstColumn="0" w:firstRowLastColumn="0" w:lastRowFirstColumn="0" w:lastRowLastColumn="0"/>
            </w:pPr>
            <w:r>
              <w:t>r</w:t>
            </w:r>
            <w:r w:rsidR="00BF7F3E" w:rsidRPr="00BF7F3E">
              <w:t xml:space="preserve">enewable </w:t>
            </w:r>
            <w:r>
              <w:t>e</w:t>
            </w:r>
            <w:r w:rsidR="00BF7F3E" w:rsidRPr="00BF7F3E">
              <w:t xml:space="preserve">nergy </w:t>
            </w:r>
            <w:r>
              <w:t>u</w:t>
            </w:r>
            <w:r w:rsidR="00BF7F3E" w:rsidRPr="00BF7F3E">
              <w:t>se (solar power, biogas).</w:t>
            </w:r>
          </w:p>
          <w:p w14:paraId="363D0823" w14:textId="37D8C4FD" w:rsidR="00BF7F3E" w:rsidRPr="00317599" w:rsidRDefault="00BF7F3E" w:rsidP="00BF7F3E">
            <w:pPr>
              <w:cnfStyle w:val="000000010000" w:firstRow="0" w:lastRow="0" w:firstColumn="0" w:lastColumn="0" w:oddVBand="0" w:evenVBand="0" w:oddHBand="0" w:evenHBand="1" w:firstRowFirstColumn="0" w:firstRowLastColumn="0" w:lastRowFirstColumn="0" w:lastRowLastColumn="0"/>
            </w:pPr>
            <w:r w:rsidRPr="00984575">
              <w:rPr>
                <w:rStyle w:val="Strong"/>
              </w:rPr>
              <w:t>On-</w:t>
            </w:r>
            <w:r w:rsidR="00984575" w:rsidRPr="00984575">
              <w:rPr>
                <w:rStyle w:val="Strong"/>
              </w:rPr>
              <w:t>site visit</w:t>
            </w:r>
            <w:r>
              <w:t>:</w:t>
            </w:r>
          </w:p>
          <w:p w14:paraId="5E6DE4FB" w14:textId="687020B2" w:rsidR="00BF7F3E" w:rsidRPr="00317599" w:rsidRDefault="007B4A96" w:rsidP="00BF7F3E">
            <w:pPr>
              <w:cnfStyle w:val="000000010000" w:firstRow="0" w:lastRow="0" w:firstColumn="0" w:lastColumn="0" w:oddVBand="0" w:evenVBand="0" w:oddHBand="0" w:evenHBand="1" w:firstRowFirstColumn="0" w:firstRowLastColumn="0" w:lastRowFirstColumn="0" w:lastRowLastColumn="0"/>
            </w:pPr>
            <w:r w:rsidRPr="007B4A96">
              <w:t>Engage students in a variety of activities to enhance their understanding and application of the selected skills for fieldwork.</w:t>
            </w:r>
            <w:r>
              <w:t xml:space="preserve"> </w:t>
            </w:r>
            <w:r w:rsidR="000B1F63">
              <w:t>Students are to o</w:t>
            </w:r>
            <w:r w:rsidR="00BF7F3E" w:rsidRPr="00317599">
              <w:t xml:space="preserve">bserve the practical implementation, </w:t>
            </w:r>
            <w:r w:rsidR="00BF7F3E" w:rsidRPr="00317599">
              <w:lastRenderedPageBreak/>
              <w:t xml:space="preserve">challenges and results of the </w:t>
            </w:r>
            <w:r w:rsidR="00ED794C">
              <w:t xml:space="preserve">selected </w:t>
            </w:r>
            <w:r w:rsidR="00BF7F3E" w:rsidRPr="00317599">
              <w:t>strategy</w:t>
            </w:r>
            <w:r w:rsidR="00BF7F3E">
              <w:t xml:space="preserve"> being implemented</w:t>
            </w:r>
            <w:r w:rsidR="00BF7F3E" w:rsidRPr="00317599">
              <w:t>.</w:t>
            </w:r>
          </w:p>
          <w:p w14:paraId="38F648DA" w14:textId="46D70AEF" w:rsidR="00BF7F3E" w:rsidRPr="00317599" w:rsidRDefault="00BF7F3E" w:rsidP="00BF7F3E">
            <w:pPr>
              <w:cnfStyle w:val="000000010000" w:firstRow="0" w:lastRow="0" w:firstColumn="0" w:lastColumn="0" w:oddVBand="0" w:evenVBand="0" w:oddHBand="0" w:evenHBand="1" w:firstRowFirstColumn="0" w:firstRowLastColumn="0" w:lastRowFirstColumn="0" w:lastRowLastColumn="0"/>
            </w:pPr>
            <w:r>
              <w:t>When e</w:t>
            </w:r>
            <w:r w:rsidRPr="00317599">
              <w:t>valuat</w:t>
            </w:r>
            <w:r w:rsidR="003C6D62">
              <w:t>ing</w:t>
            </w:r>
            <w:r w:rsidRPr="00317599">
              <w:t xml:space="preserve"> </w:t>
            </w:r>
            <w:r>
              <w:t>the e</w:t>
            </w:r>
            <w:r w:rsidRPr="00317599">
              <w:t>ffectiveness</w:t>
            </w:r>
            <w:r>
              <w:t xml:space="preserve"> of the strategy</w:t>
            </w:r>
            <w:r w:rsidR="003C6D62">
              <w:t>,</w:t>
            </w:r>
            <w:r>
              <w:t xml:space="preserve"> refer to the following questions</w:t>
            </w:r>
            <w:r w:rsidRPr="00317599">
              <w:t>:</w:t>
            </w:r>
          </w:p>
          <w:p w14:paraId="5B559A9A" w14:textId="587001F7" w:rsidR="00BF7F3E" w:rsidRPr="00BF7F3E" w:rsidRDefault="00BF7F3E" w:rsidP="005169F6">
            <w:pPr>
              <w:pStyle w:val="ListBullet"/>
              <w:cnfStyle w:val="000000010000" w:firstRow="0" w:lastRow="0" w:firstColumn="0" w:lastColumn="0" w:oddVBand="0" w:evenVBand="0" w:oddHBand="0" w:evenHBand="1" w:firstRowFirstColumn="0" w:firstRowLastColumn="0" w:lastRowFirstColumn="0" w:lastRowLastColumn="0"/>
            </w:pPr>
            <w:r w:rsidRPr="00BF7F3E">
              <w:t xml:space="preserve">How does the strategy reduce the environmental footprint of dairy farming? Use specific data points </w:t>
            </w:r>
            <w:r w:rsidR="006B235F" w:rsidRPr="00BF7F3E">
              <w:t>(</w:t>
            </w:r>
            <w:r w:rsidR="006B235F">
              <w:t>percentage of</w:t>
            </w:r>
            <w:r w:rsidR="006B235F" w:rsidRPr="00BF7F3E">
              <w:t xml:space="preserve"> </w:t>
            </w:r>
            <w:r w:rsidRPr="00BF7F3E">
              <w:t xml:space="preserve">reduction in water use, </w:t>
            </w:r>
            <w:r w:rsidR="000E69D0">
              <w:t>greenhouse gas</w:t>
            </w:r>
            <w:r w:rsidRPr="00BF7F3E">
              <w:t xml:space="preserve"> emissions).</w:t>
            </w:r>
          </w:p>
          <w:p w14:paraId="7E18E3C1" w14:textId="02E5F3AD" w:rsidR="00BF7F3E" w:rsidRPr="00BF7F3E" w:rsidRDefault="00BF7F3E" w:rsidP="005169F6">
            <w:pPr>
              <w:pStyle w:val="ListBullet"/>
              <w:cnfStyle w:val="000000010000" w:firstRow="0" w:lastRow="0" w:firstColumn="0" w:lastColumn="0" w:oddVBand="0" w:evenVBand="0" w:oddHBand="0" w:evenHBand="1" w:firstRowFirstColumn="0" w:firstRowLastColumn="0" w:lastRowFirstColumn="0" w:lastRowLastColumn="0"/>
            </w:pPr>
            <w:r w:rsidRPr="00BF7F3E">
              <w:t>What are the economic impacts for the farmers (costs v</w:t>
            </w:r>
            <w:r w:rsidR="003C6D62">
              <w:t>ersu</w:t>
            </w:r>
            <w:r w:rsidRPr="00BF7F3E">
              <w:t>s savings)?</w:t>
            </w:r>
          </w:p>
          <w:p w14:paraId="1BE64CD7" w14:textId="6086A3A0" w:rsidR="00BF7F3E" w:rsidRPr="00BF7F3E" w:rsidRDefault="00BF7F3E" w:rsidP="005169F6">
            <w:pPr>
              <w:pStyle w:val="ListBullet"/>
              <w:cnfStyle w:val="000000010000" w:firstRow="0" w:lastRow="0" w:firstColumn="0" w:lastColumn="0" w:oddVBand="0" w:evenVBand="0" w:oddHBand="0" w:evenHBand="1" w:firstRowFirstColumn="0" w:firstRowLastColumn="0" w:lastRowFirstColumn="0" w:lastRowLastColumn="0"/>
            </w:pPr>
            <w:r w:rsidRPr="00BF7F3E">
              <w:t>How does it contribute to the social aspects of sustainability (job creation, community health)?</w:t>
            </w:r>
          </w:p>
          <w:p w14:paraId="48F91D25" w14:textId="192E4FAF" w:rsidR="00BF7F3E" w:rsidRDefault="00BF7F3E" w:rsidP="005169F6">
            <w:pPr>
              <w:pStyle w:val="ListBullet"/>
              <w:cnfStyle w:val="000000010000" w:firstRow="0" w:lastRow="0" w:firstColumn="0" w:lastColumn="0" w:oddVBand="0" w:evenVBand="0" w:oddHBand="0" w:evenHBand="1" w:firstRowFirstColumn="0" w:firstRowLastColumn="0" w:lastRowFirstColumn="0" w:lastRowLastColumn="0"/>
            </w:pPr>
            <w:r w:rsidRPr="00BF7F3E">
              <w:t xml:space="preserve">Relate the findings back to relevant SDGs </w:t>
            </w:r>
            <w:r w:rsidR="00C84146">
              <w:t>– h</w:t>
            </w:r>
            <w:r w:rsidR="00C84146" w:rsidRPr="00BF7F3E">
              <w:t xml:space="preserve">ow </w:t>
            </w:r>
            <w:r w:rsidRPr="00BF7F3E">
              <w:t>effectively does this strategy align with global sustainability goals</w:t>
            </w:r>
            <w:r w:rsidR="00D2296B">
              <w:t xml:space="preserve"> and practices</w:t>
            </w:r>
            <w:r w:rsidRPr="00BF7F3E">
              <w:t>?</w:t>
            </w:r>
          </w:p>
          <w:p w14:paraId="6FC00253" w14:textId="26E03336" w:rsidR="000B5EE6" w:rsidRPr="00BF7F3E" w:rsidRDefault="000B5EE6" w:rsidP="005169F6">
            <w:pPr>
              <w:pStyle w:val="ListBullet"/>
              <w:cnfStyle w:val="000000010000" w:firstRow="0" w:lastRow="0" w:firstColumn="0" w:lastColumn="0" w:oddVBand="0" w:evenVBand="0" w:oddHBand="0" w:evenHBand="1" w:firstRowFirstColumn="0" w:firstRowLastColumn="0" w:lastRowFirstColumn="0" w:lastRowLastColumn="0"/>
            </w:pPr>
            <w:r>
              <w:t>Is this practice localised or is it being implemented on a global scale</w:t>
            </w:r>
            <w:r w:rsidR="00693994">
              <w:t>?</w:t>
            </w:r>
          </w:p>
          <w:p w14:paraId="17DFE165" w14:textId="77777777" w:rsidR="00BF7F3E" w:rsidRPr="00317599" w:rsidRDefault="00BF7F3E" w:rsidP="005169F6">
            <w:pPr>
              <w:cnfStyle w:val="000000010000" w:firstRow="0" w:lastRow="0" w:firstColumn="0" w:lastColumn="0" w:oddVBand="0" w:evenVBand="0" w:oddHBand="0" w:evenHBand="1" w:firstRowFirstColumn="0" w:firstRowLastColumn="0" w:lastRowFirstColumn="0" w:lastRowLastColumn="0"/>
            </w:pPr>
            <w:r w:rsidRPr="00317599">
              <w:t>Students write a brief report (or present) summarising their findings:</w:t>
            </w:r>
          </w:p>
          <w:p w14:paraId="02D6A814" w14:textId="0250C7A1" w:rsidR="00BF7F3E" w:rsidRPr="00473C77" w:rsidRDefault="00C84146" w:rsidP="00473C77">
            <w:pPr>
              <w:pStyle w:val="ListBullet"/>
              <w:cnfStyle w:val="000000010000" w:firstRow="0" w:lastRow="0" w:firstColumn="0" w:lastColumn="0" w:oddVBand="0" w:evenVBand="0" w:oddHBand="0" w:evenHBand="1" w:firstRowFirstColumn="0" w:firstRowLastColumn="0" w:lastRowFirstColumn="0" w:lastRowLastColumn="0"/>
            </w:pPr>
            <w:r w:rsidRPr="00473C77">
              <w:t xml:space="preserve">description </w:t>
            </w:r>
            <w:r w:rsidR="00BF7F3E" w:rsidRPr="00473C77">
              <w:t>of the strategy</w:t>
            </w:r>
          </w:p>
          <w:p w14:paraId="3E3AF266" w14:textId="785BCD7D" w:rsidR="00FA6D5D" w:rsidRPr="00473C77" w:rsidRDefault="00C84146" w:rsidP="00473C77">
            <w:pPr>
              <w:pStyle w:val="ListBullet"/>
              <w:cnfStyle w:val="000000010000" w:firstRow="0" w:lastRow="0" w:firstColumn="0" w:lastColumn="0" w:oddVBand="0" w:evenVBand="0" w:oddHBand="0" w:evenHBand="1" w:firstRowFirstColumn="0" w:firstRowLastColumn="0" w:lastRowFirstColumn="0" w:lastRowLastColumn="0"/>
            </w:pPr>
            <w:r w:rsidRPr="00473C77">
              <w:t xml:space="preserve">analysis </w:t>
            </w:r>
            <w:r w:rsidR="00BF7F3E" w:rsidRPr="00473C77">
              <w:t>of its impact on sustainability (environmental, economic</w:t>
            </w:r>
            <w:r w:rsidR="001B62BC">
              <w:t>, cultural</w:t>
            </w:r>
            <w:r w:rsidR="00BF7F3E" w:rsidRPr="00473C77">
              <w:t xml:space="preserve"> and social)</w:t>
            </w:r>
          </w:p>
          <w:p w14:paraId="0980B13E" w14:textId="126D1FCA" w:rsidR="00FA6D5D" w:rsidRPr="00473C77" w:rsidRDefault="00C84146" w:rsidP="00473C77">
            <w:pPr>
              <w:pStyle w:val="ListBullet"/>
              <w:cnfStyle w:val="000000010000" w:firstRow="0" w:lastRow="0" w:firstColumn="0" w:lastColumn="0" w:oddVBand="0" w:evenVBand="0" w:oddHBand="0" w:evenHBand="1" w:firstRowFirstColumn="0" w:firstRowLastColumn="0" w:lastRowFirstColumn="0" w:lastRowLastColumn="0"/>
            </w:pPr>
            <w:r w:rsidRPr="00473C77">
              <w:lastRenderedPageBreak/>
              <w:t xml:space="preserve">recommendation </w:t>
            </w:r>
            <w:r w:rsidR="00BF7F3E" w:rsidRPr="00473C77">
              <w:t>on whether this strategy should be widely adopted or improved upon.</w:t>
            </w:r>
            <w:r w:rsidR="00FA6D5D" w:rsidRPr="00473C77">
              <w:t xml:space="preserve"> </w:t>
            </w:r>
          </w:p>
          <w:p w14:paraId="49C2678C" w14:textId="66B31002" w:rsidR="00BF7F3E" w:rsidRDefault="00FA6D5D" w:rsidP="005169F6">
            <w:pPr>
              <w:cnfStyle w:val="000000010000" w:firstRow="0" w:lastRow="0" w:firstColumn="0" w:lastColumn="0" w:oddVBand="0" w:evenVBand="0" w:oddHBand="0" w:evenHBand="1" w:firstRowFirstColumn="0" w:firstRowLastColumn="0" w:lastRowFirstColumn="0" w:lastRowLastColumn="0"/>
              <w:rPr>
                <w:lang w:eastAsia="en-AU"/>
              </w:rPr>
            </w:pPr>
            <w:r w:rsidRPr="00B021E0">
              <w:rPr>
                <w:lang w:eastAsia="en-AU"/>
              </w:rPr>
              <w:t>Conclude with a summary to reinforce the main learning points.</w:t>
            </w:r>
          </w:p>
          <w:p w14:paraId="3CA05A53" w14:textId="77777777" w:rsidR="002D2E8B" w:rsidRPr="005169F6" w:rsidRDefault="002D2E8B" w:rsidP="002D2E8B">
            <w:pPr>
              <w:pStyle w:val="FeatureBox2"/>
              <w:cnfStyle w:val="000000010000" w:firstRow="0" w:lastRow="0" w:firstColumn="0" w:lastColumn="0" w:oddVBand="0" w:evenVBand="0" w:oddHBand="0" w:evenHBand="1" w:firstRowFirstColumn="0" w:firstRowLastColumn="0" w:lastRowFirstColumn="0" w:lastRowLastColumn="0"/>
              <w:rPr>
                <w:rStyle w:val="Strong"/>
              </w:rPr>
            </w:pPr>
            <w:r w:rsidRPr="005169F6">
              <w:rPr>
                <w:rStyle w:val="Strong"/>
              </w:rPr>
              <w:t>Evidence of learning</w:t>
            </w:r>
          </w:p>
          <w:p w14:paraId="329E500E" w14:textId="3D9005B1" w:rsidR="00D65992" w:rsidRDefault="003C7BEF" w:rsidP="00473C77">
            <w:pPr>
              <w:pStyle w:val="FeatureBox2"/>
              <w:numPr>
                <w:ilvl w:val="0"/>
                <w:numId w:val="92"/>
              </w:numPr>
              <w:ind w:left="604" w:hanging="604"/>
              <w:cnfStyle w:val="000000010000" w:firstRow="0" w:lastRow="0" w:firstColumn="0" w:lastColumn="0" w:oddVBand="0" w:evenVBand="0" w:oddHBand="0" w:evenHBand="1" w:firstRowFirstColumn="0" w:firstRowLastColumn="0" w:lastRowFirstColumn="0" w:lastRowLastColumn="0"/>
              <w:rPr>
                <w:lang w:eastAsia="en-AU"/>
              </w:rPr>
            </w:pPr>
            <w:r w:rsidRPr="00FA7DCD">
              <w:rPr>
                <w:lang w:eastAsia="en-AU"/>
              </w:rPr>
              <w:t>Students collect and analyse field data</w:t>
            </w:r>
            <w:r w:rsidR="00FA3396">
              <w:rPr>
                <w:lang w:eastAsia="en-AU"/>
              </w:rPr>
              <w:t>,</w:t>
            </w:r>
            <w:r w:rsidR="00E00DFA" w:rsidRPr="00FA7DCD">
              <w:rPr>
                <w:lang w:eastAsia="en-AU"/>
              </w:rPr>
              <w:t xml:space="preserve"> </w:t>
            </w:r>
            <w:r w:rsidR="00465E63" w:rsidRPr="00FA7DCD">
              <w:rPr>
                <w:lang w:eastAsia="en-AU"/>
              </w:rPr>
              <w:t xml:space="preserve">creating and </w:t>
            </w:r>
            <w:r w:rsidR="00E35198" w:rsidRPr="00FA7DCD">
              <w:rPr>
                <w:lang w:eastAsia="en-AU"/>
              </w:rPr>
              <w:t>interpret</w:t>
            </w:r>
            <w:r w:rsidR="00FA3396">
              <w:rPr>
                <w:lang w:eastAsia="en-AU"/>
              </w:rPr>
              <w:t>ing</w:t>
            </w:r>
            <w:r w:rsidR="00E35198" w:rsidRPr="00FA7DCD">
              <w:rPr>
                <w:lang w:eastAsia="en-AU"/>
              </w:rPr>
              <w:t xml:space="preserve"> graphs and statistics</w:t>
            </w:r>
            <w:r w:rsidR="00465E63" w:rsidRPr="00FA7DCD">
              <w:rPr>
                <w:lang w:eastAsia="en-AU"/>
              </w:rPr>
              <w:t xml:space="preserve"> to analyse </w:t>
            </w:r>
            <w:r w:rsidR="000E6BA9">
              <w:rPr>
                <w:lang w:eastAsia="en-AU"/>
              </w:rPr>
              <w:t>one strategy for sustainability</w:t>
            </w:r>
            <w:r w:rsidRPr="00FA7DCD">
              <w:rPr>
                <w:lang w:eastAsia="en-AU"/>
              </w:rPr>
              <w:t xml:space="preserve">. </w:t>
            </w:r>
          </w:p>
          <w:p w14:paraId="59AF7E6D" w14:textId="59373A0E" w:rsidR="003C7BEF" w:rsidRPr="00FA7DCD" w:rsidRDefault="003C7BEF" w:rsidP="00473C77">
            <w:pPr>
              <w:pStyle w:val="FeatureBox2"/>
              <w:numPr>
                <w:ilvl w:val="0"/>
                <w:numId w:val="92"/>
              </w:numPr>
              <w:ind w:left="604" w:hanging="604"/>
              <w:cnfStyle w:val="000000010000" w:firstRow="0" w:lastRow="0" w:firstColumn="0" w:lastColumn="0" w:oddVBand="0" w:evenVBand="0" w:oddHBand="0" w:evenHBand="1" w:firstRowFirstColumn="0" w:firstRowLastColumn="0" w:lastRowFirstColumn="0" w:lastRowLastColumn="0"/>
              <w:rPr>
                <w:lang w:eastAsia="en-AU"/>
              </w:rPr>
            </w:pPr>
            <w:r w:rsidRPr="00FA7DCD">
              <w:rPr>
                <w:lang w:eastAsia="en-AU"/>
              </w:rPr>
              <w:t xml:space="preserve">They </w:t>
            </w:r>
            <w:r w:rsidR="00D271F1">
              <w:rPr>
                <w:lang w:eastAsia="en-AU"/>
              </w:rPr>
              <w:t xml:space="preserve">can </w:t>
            </w:r>
            <w:r w:rsidRPr="00FA7DCD">
              <w:rPr>
                <w:lang w:eastAsia="en-AU"/>
              </w:rPr>
              <w:t>present their findings in a structured format, supported by data from the fieldwork</w:t>
            </w:r>
            <w:r w:rsidR="000E22AB" w:rsidRPr="00FA7DCD">
              <w:rPr>
                <w:lang w:eastAsia="en-AU"/>
              </w:rPr>
              <w:t xml:space="preserve"> </w:t>
            </w:r>
            <w:r w:rsidRPr="00FA7DCD">
              <w:rPr>
                <w:lang w:eastAsia="en-AU"/>
              </w:rPr>
              <w:t>using various visual representations.</w:t>
            </w:r>
          </w:p>
          <w:p w14:paraId="549727B5" w14:textId="3DB7D625" w:rsidR="002D2E8B" w:rsidRDefault="002D2E8B" w:rsidP="002D2E8B">
            <w:pPr>
              <w:pStyle w:val="FeatureBox3"/>
              <w:cnfStyle w:val="000000010000" w:firstRow="0" w:lastRow="0" w:firstColumn="0" w:lastColumn="0" w:oddVBand="0" w:evenVBand="0" w:oddHBand="0" w:evenHBand="1" w:firstRowFirstColumn="0" w:firstRowLastColumn="0" w:lastRowFirstColumn="0" w:lastRowLastColumn="0"/>
              <w:rPr>
                <w:lang w:eastAsia="en-AU"/>
              </w:rPr>
            </w:pPr>
            <w:r w:rsidRPr="007D1555">
              <w:rPr>
                <w:rStyle w:val="Strong"/>
              </w:rPr>
              <w:t>Differentiation</w:t>
            </w:r>
            <w:r w:rsidR="007D1555">
              <w:rPr>
                <w:lang w:eastAsia="en-AU"/>
              </w:rPr>
              <w:t xml:space="preserve"> </w:t>
            </w:r>
            <w:r w:rsidR="007D1555" w:rsidRPr="007D1555">
              <w:rPr>
                <w:rStyle w:val="Strong"/>
              </w:rPr>
              <w:t>and adjustments</w:t>
            </w:r>
          </w:p>
          <w:p w14:paraId="616B19AC" w14:textId="77777777" w:rsidR="008B39AB" w:rsidRPr="00FA7DCD" w:rsidRDefault="008B39AB" w:rsidP="00473C77">
            <w:pPr>
              <w:pStyle w:val="FeatureBox3"/>
              <w:numPr>
                <w:ilvl w:val="0"/>
                <w:numId w:val="93"/>
              </w:numPr>
              <w:ind w:left="604" w:hanging="604"/>
              <w:cnfStyle w:val="000000010000" w:firstRow="0" w:lastRow="0" w:firstColumn="0" w:lastColumn="0" w:oddVBand="0" w:evenVBand="0" w:oddHBand="0" w:evenHBand="1" w:firstRowFirstColumn="0" w:firstRowLastColumn="0" w:lastRowFirstColumn="0" w:lastRowLastColumn="0"/>
            </w:pPr>
            <w:r w:rsidRPr="00FA7DCD">
              <w:t>Consider multiple modes for delivering presentations and offer options to work independently or in pairs if group work is challenging. Provide visual examples of thematic maps modelling their use. Check for understanding using verbal and non-verbal methods. Provide opportunities to practice mapping skills.</w:t>
            </w:r>
          </w:p>
          <w:p w14:paraId="26957BF0" w14:textId="4C5A50DE" w:rsidR="002D2E8B" w:rsidRPr="00382BCE" w:rsidRDefault="008B39AB" w:rsidP="00473C77">
            <w:pPr>
              <w:pStyle w:val="FeatureBox3"/>
              <w:numPr>
                <w:ilvl w:val="0"/>
                <w:numId w:val="93"/>
              </w:numPr>
              <w:ind w:left="604" w:hanging="604"/>
              <w:cnfStyle w:val="000000010000" w:firstRow="0" w:lastRow="0" w:firstColumn="0" w:lastColumn="0" w:oddVBand="0" w:evenVBand="0" w:oddHBand="0" w:evenHBand="1" w:firstRowFirstColumn="0" w:firstRowLastColumn="0" w:lastRowFirstColumn="0" w:lastRowLastColumn="0"/>
            </w:pPr>
            <w:r w:rsidRPr="00FA7DCD">
              <w:t>Provide opportunities to practice fieldwork skills before working in groups.</w:t>
            </w:r>
            <w:r w:rsidR="00412193" w:rsidRPr="00FA7DCD">
              <w:t xml:space="preserve"> </w:t>
            </w:r>
            <w:r w:rsidRPr="00FA7DCD">
              <w:t xml:space="preserve">Offer </w:t>
            </w:r>
            <w:r w:rsidRPr="00FA7DCD">
              <w:lastRenderedPageBreak/>
              <w:t>options to work independently or in pairs if group work is challenging. Consider multiple modes for presenting fieldwork finding.</w:t>
            </w:r>
            <w:r w:rsidR="004F35D4">
              <w:t xml:space="preserve"> </w:t>
            </w:r>
            <w:r w:rsidRPr="00FA7DCD">
              <w:t xml:space="preserve">Provide visual aids and multimedia examples to illustrate </w:t>
            </w:r>
            <w:r w:rsidR="00B96E49" w:rsidRPr="00FA7DCD">
              <w:t xml:space="preserve">farming practices and </w:t>
            </w:r>
            <w:r w:rsidRPr="00FA7DCD">
              <w:t>sustainability concepts. Check for understanding using verbal and non-verbal methods.</w:t>
            </w:r>
          </w:p>
        </w:tc>
        <w:tc>
          <w:tcPr>
            <w:tcW w:w="816" w:type="pct"/>
          </w:tcPr>
          <w:p w14:paraId="4FC07EAD" w14:textId="77777777" w:rsidR="002D2E8B" w:rsidRPr="00242849" w:rsidRDefault="002D2E8B" w:rsidP="002D2E8B">
            <w:pPr>
              <w:cnfStyle w:val="000000010000" w:firstRow="0" w:lastRow="0" w:firstColumn="0" w:lastColumn="0" w:oddVBand="0" w:evenVBand="0" w:oddHBand="0" w:evenHBand="1" w:firstRowFirstColumn="0" w:firstRowLastColumn="0" w:lastRowFirstColumn="0" w:lastRowLastColumn="0"/>
              <w:rPr>
                <w:lang w:eastAsia="en-AU"/>
              </w:rPr>
            </w:pPr>
          </w:p>
        </w:tc>
      </w:tr>
    </w:tbl>
    <w:p w14:paraId="1B423110" w14:textId="5560E623" w:rsidR="005169F6" w:rsidRDefault="005169F6" w:rsidP="005169F6">
      <w:bookmarkStart w:id="70" w:name="_Toc146805877"/>
      <w:bookmarkStart w:id="71" w:name="_Toc147481174"/>
      <w:bookmarkStart w:id="72" w:name="_Toc1739650297"/>
      <w:bookmarkStart w:id="73" w:name="_Toc176852423"/>
      <w:r>
        <w:lastRenderedPageBreak/>
        <w:br w:type="page"/>
      </w:r>
    </w:p>
    <w:p w14:paraId="58025CEE" w14:textId="4217847B" w:rsidR="006F7C55" w:rsidRDefault="00472CF6" w:rsidP="00D271F1">
      <w:pPr>
        <w:pStyle w:val="Heading1"/>
      </w:pPr>
      <w:bookmarkStart w:id="74" w:name="_Hlk179363213"/>
      <w:bookmarkStart w:id="75" w:name="_Toc179547697"/>
      <w:r>
        <w:lastRenderedPageBreak/>
        <w:t>Overall program evaluation</w:t>
      </w:r>
      <w:bookmarkEnd w:id="70"/>
      <w:bookmarkEnd w:id="71"/>
      <w:bookmarkEnd w:id="72"/>
      <w:bookmarkEnd w:id="73"/>
      <w:bookmarkEnd w:id="75"/>
    </w:p>
    <w:p w14:paraId="6DB3EC54" w14:textId="77777777" w:rsidR="006F7C55" w:rsidRPr="00566EEB" w:rsidRDefault="006F7C55" w:rsidP="00D271F1">
      <w:pPr>
        <w:pStyle w:val="FeatureBox2"/>
      </w:pPr>
      <w:r>
        <w:t xml:space="preserve">Collating ongoing evaluations and reflecting on the strengths and areas for development within the program creates opportunities to enhance student outcomes. </w:t>
      </w:r>
      <w:r w:rsidRPr="002B14D0">
        <w:t>The following prompts can be used to support your evaluation of the program</w:t>
      </w:r>
      <w:r>
        <w:t>:</w:t>
      </w:r>
    </w:p>
    <w:p w14:paraId="2A7E3280" w14:textId="77777777" w:rsidR="006F7C55" w:rsidRPr="00154117" w:rsidRDefault="006F7C55" w:rsidP="00CE3F54">
      <w:pPr>
        <w:pStyle w:val="FeatureBox2"/>
        <w:numPr>
          <w:ilvl w:val="0"/>
          <w:numId w:val="2"/>
        </w:numPr>
        <w:ind w:left="567" w:hanging="567"/>
      </w:pPr>
      <w:r w:rsidRPr="00154117">
        <w:t>Did the program assist all students to improve in their learning?</w:t>
      </w:r>
    </w:p>
    <w:p w14:paraId="46642633" w14:textId="77777777" w:rsidR="006F7C55" w:rsidRPr="00154117" w:rsidRDefault="006F7C55" w:rsidP="00CE3F54">
      <w:pPr>
        <w:pStyle w:val="FeatureBox2"/>
        <w:numPr>
          <w:ilvl w:val="0"/>
          <w:numId w:val="2"/>
        </w:numPr>
        <w:ind w:left="567" w:hanging="567"/>
      </w:pPr>
      <w:r w:rsidRPr="00154117">
        <w:t>How could the sequencing of the program be improved?</w:t>
      </w:r>
    </w:p>
    <w:p w14:paraId="0B1A5A3B" w14:textId="77777777" w:rsidR="006F7C55" w:rsidRPr="00154117" w:rsidRDefault="006F7C55" w:rsidP="00CE3F54">
      <w:pPr>
        <w:pStyle w:val="FeatureBox2"/>
        <w:numPr>
          <w:ilvl w:val="0"/>
          <w:numId w:val="2"/>
        </w:numPr>
        <w:ind w:left="567" w:hanging="567"/>
      </w:pPr>
      <w:r w:rsidRPr="00154117">
        <w:t>What did the student evaluations of the program indicate? How can these be actioned to improve the program?</w:t>
      </w:r>
    </w:p>
    <w:p w14:paraId="0D044BE6" w14:textId="77777777" w:rsidR="006F7C55" w:rsidRPr="00154117" w:rsidRDefault="006F7C55" w:rsidP="00CE3F54">
      <w:pPr>
        <w:pStyle w:val="FeatureBox2"/>
        <w:numPr>
          <w:ilvl w:val="0"/>
          <w:numId w:val="2"/>
        </w:numPr>
        <w:ind w:left="567" w:hanging="567"/>
      </w:pPr>
      <w:r w:rsidRPr="00154117">
        <w:t>The strategies and resources that were most effective for student learning were …</w:t>
      </w:r>
    </w:p>
    <w:p w14:paraId="78E06E73" w14:textId="77777777" w:rsidR="006F7C55" w:rsidRPr="00154117" w:rsidRDefault="006F7C55" w:rsidP="00CE3F54">
      <w:pPr>
        <w:pStyle w:val="FeatureBox2"/>
        <w:numPr>
          <w:ilvl w:val="0"/>
          <w:numId w:val="2"/>
        </w:numPr>
        <w:ind w:left="567" w:hanging="567"/>
      </w:pPr>
      <w:r w:rsidRPr="00154117">
        <w:t>Teaching strategies and resources that would benefit from review and refinement are …</w:t>
      </w:r>
    </w:p>
    <w:p w14:paraId="20092F7E" w14:textId="77777777" w:rsidR="00ED3944" w:rsidRDefault="00ED3944" w:rsidP="00ED3944">
      <w:pPr>
        <w:pStyle w:val="Heading2"/>
      </w:pPr>
      <w:bookmarkStart w:id="76" w:name="_Capturing_student_voice"/>
      <w:bookmarkStart w:id="77" w:name="_Toc146805878"/>
      <w:bookmarkStart w:id="78" w:name="_Toc147481175"/>
      <w:bookmarkStart w:id="79" w:name="_Toc442390298"/>
      <w:bookmarkStart w:id="80" w:name="_Toc176778596"/>
      <w:bookmarkStart w:id="81" w:name="_Toc176852424"/>
      <w:bookmarkStart w:id="82" w:name="_Toc179547698"/>
      <w:bookmarkEnd w:id="76"/>
      <w:r>
        <w:t>Capturing student voice when evaluating a program</w:t>
      </w:r>
      <w:bookmarkEnd w:id="77"/>
      <w:bookmarkEnd w:id="78"/>
      <w:bookmarkEnd w:id="79"/>
      <w:bookmarkEnd w:id="80"/>
      <w:bookmarkEnd w:id="81"/>
      <w:bookmarkEnd w:id="82"/>
    </w:p>
    <w:p w14:paraId="1B6FB3F1" w14:textId="153B9EB7" w:rsidR="00ED3944" w:rsidRPr="00BB7B1C" w:rsidRDefault="00ED3944" w:rsidP="00ED3944">
      <w:r>
        <w:t xml:space="preserve">Student voice is useful </w:t>
      </w:r>
      <w:r w:rsidRPr="006F7C55">
        <w:t>in</w:t>
      </w:r>
      <w:r>
        <w:t xml:space="preserve"> the evaluation process for programs. </w:t>
      </w:r>
      <w:r w:rsidRPr="00573206">
        <w:t xml:space="preserve">The </w:t>
      </w:r>
      <w:r>
        <w:t>statements</w:t>
      </w:r>
      <w:r w:rsidRPr="00573206">
        <w:t xml:space="preserve"> below could be useful as a starting point when asking students to provide feedback on their learning experiences. </w:t>
      </w:r>
      <w:r>
        <w:t xml:space="preserve">These statements are derived from some of the themes from </w:t>
      </w:r>
      <w:hyperlink r:id="rId173">
        <w:r w:rsidRPr="7C85698D">
          <w:rPr>
            <w:rStyle w:val="Hyperlink"/>
          </w:rPr>
          <w:t>What works best 2020 update</w:t>
        </w:r>
      </w:hyperlink>
      <w:r>
        <w:t xml:space="preserve"> (CESE 2020a) and could be useful in teacher reflection on how these themes could be incorporated into a teaching program. The statements could also prompt</w:t>
      </w:r>
      <w:r w:rsidRPr="00573206">
        <w:t xml:space="preserve"> student </w:t>
      </w:r>
      <w:r>
        <w:t>reflection on their metacognitive processes while learning.</w:t>
      </w:r>
    </w:p>
    <w:p w14:paraId="2756DCC0" w14:textId="77777777" w:rsidR="00ED3944" w:rsidRPr="007329B7" w:rsidRDefault="00ED3944" w:rsidP="00ED3944">
      <w:r w:rsidRPr="00495811">
        <w:rPr>
          <w:rStyle w:val="Strong"/>
        </w:rPr>
        <w:t>Please rate how much you agree with these statements</w:t>
      </w:r>
      <w:r w:rsidRPr="007329B7">
        <w:t>:</w:t>
      </w:r>
    </w:p>
    <w:p w14:paraId="4A5F6E11" w14:textId="2B449398" w:rsidR="00ED3944" w:rsidRPr="00F74325" w:rsidRDefault="00ED3944" w:rsidP="00ED3944">
      <w:pPr>
        <w:pStyle w:val="ListBullet"/>
      </w:pPr>
      <w:r>
        <w:lastRenderedPageBreak/>
        <w:t>My teacher had confidence that I could achieve and improve in my learning. (CESE 2020a Chapter 1: High expectations)</w:t>
      </w:r>
    </w:p>
    <w:p w14:paraId="4A0E647B" w14:textId="00DF0225" w:rsidR="00ED3944" w:rsidRPr="00F74325" w:rsidRDefault="00ED3944" w:rsidP="00ED3944">
      <w:pPr>
        <w:pStyle w:val="ListBullet"/>
      </w:pPr>
      <w:r>
        <w:t>I had a clear idea of what I was learning and why. (CESE 2020a Chapter 2: Explicit teaching)</w:t>
      </w:r>
    </w:p>
    <w:p w14:paraId="2531A883" w14:textId="0661E357" w:rsidR="00ED3944" w:rsidRPr="00F74325" w:rsidRDefault="00ED3944" w:rsidP="00ED3944">
      <w:pPr>
        <w:pStyle w:val="ListBullet"/>
      </w:pPr>
      <w:r>
        <w:t>I used the feedback provided to improve my performance. (CESE 2020a Chapter 3: Effective feedback)</w:t>
      </w:r>
    </w:p>
    <w:p w14:paraId="7D1A7DA8" w14:textId="745B4649" w:rsidR="00ED3944" w:rsidRPr="00F74325" w:rsidRDefault="00ED3944" w:rsidP="00ED3944">
      <w:pPr>
        <w:pStyle w:val="ListBullet"/>
      </w:pPr>
      <w:r>
        <w:t>I understood the feedback on the assessment task. (CESE 2020a Chapter 3: Effective feedback)</w:t>
      </w:r>
    </w:p>
    <w:p w14:paraId="7C538E96" w14:textId="6CA4675E" w:rsidR="00ED3944" w:rsidRPr="00F74325" w:rsidRDefault="00ED3944" w:rsidP="00ED3944">
      <w:pPr>
        <w:pStyle w:val="ListBullet"/>
      </w:pPr>
      <w:r>
        <w:t>I was able to predict the marks I achieved in the assessment tasks. (CESE 2020a Chapter 5: Assessment)</w:t>
      </w:r>
    </w:p>
    <w:p w14:paraId="2C921ABD" w14:textId="7A1E840C" w:rsidR="00ED3944" w:rsidRPr="00F74325" w:rsidRDefault="00ED3944" w:rsidP="00ED3944">
      <w:pPr>
        <w:pStyle w:val="ListBullet"/>
      </w:pPr>
      <w:r>
        <w:t>The activities in the unit prepared me for the assessment task. (CESE 2020a Chapter 5: Assessment)</w:t>
      </w:r>
    </w:p>
    <w:p w14:paraId="7C187D14" w14:textId="7FBCA6C8" w:rsidR="00ED3944" w:rsidRPr="00F74325" w:rsidRDefault="00ED3944" w:rsidP="00ED3944">
      <w:pPr>
        <w:pStyle w:val="ListBullet"/>
      </w:pPr>
      <w:r>
        <w:t>I found the activities in the lessons interesting to me. (CESE 2020a Chapter 7: Wellbeing)</w:t>
      </w:r>
    </w:p>
    <w:p w14:paraId="52835FDA" w14:textId="0357528D" w:rsidR="00ED3944" w:rsidRPr="00F74325" w:rsidRDefault="00ED3944" w:rsidP="00ED3944">
      <w:pPr>
        <w:pStyle w:val="ListBullet"/>
      </w:pPr>
      <w:r>
        <w:t>I made valuable contributions to the class during this unit. (CESE 2020a Chapter 7: Wellbeing)</w:t>
      </w:r>
    </w:p>
    <w:p w14:paraId="15010424" w14:textId="4806A37E" w:rsidR="00ED3944" w:rsidRPr="00F74325" w:rsidRDefault="00ED3944" w:rsidP="00ED3944">
      <w:pPr>
        <w:pStyle w:val="ListBullet"/>
      </w:pPr>
      <w:r>
        <w:t>I ask questions in class when I don’t understand yet. (CESE 2020a Chapter 7: Wellbeing)</w:t>
      </w:r>
    </w:p>
    <w:p w14:paraId="630899AA" w14:textId="77777777" w:rsidR="00ED3944" w:rsidRPr="007329B7" w:rsidRDefault="00ED3944" w:rsidP="00ED3944">
      <w:r w:rsidRPr="00F74325">
        <w:rPr>
          <w:rStyle w:val="Strong"/>
        </w:rPr>
        <w:t xml:space="preserve">Optional open-ended </w:t>
      </w:r>
      <w:r>
        <w:rPr>
          <w:rStyle w:val="Strong"/>
        </w:rPr>
        <w:t>prompts</w:t>
      </w:r>
      <w:r w:rsidRPr="00F74325">
        <w:rPr>
          <w:rStyle w:val="Strong"/>
        </w:rPr>
        <w:t>:</w:t>
      </w:r>
    </w:p>
    <w:p w14:paraId="5BFBFEA0" w14:textId="77777777" w:rsidR="00ED3944" w:rsidRPr="00F74325" w:rsidRDefault="00ED3944" w:rsidP="00ED3944">
      <w:pPr>
        <w:pStyle w:val="ListBullet"/>
      </w:pPr>
      <w:r>
        <w:t>The lessons and/or activities that I most enjoyed were when we … because …</w:t>
      </w:r>
    </w:p>
    <w:p w14:paraId="6D64213B" w14:textId="77777777" w:rsidR="00ED3944" w:rsidRPr="00F74325" w:rsidRDefault="00ED3944" w:rsidP="00ED3944">
      <w:pPr>
        <w:pStyle w:val="ListBullet"/>
      </w:pPr>
      <w:r>
        <w:t>When the learning was difficult, the strategy I used was …</w:t>
      </w:r>
    </w:p>
    <w:p w14:paraId="355BBDDC" w14:textId="7B61CB1E" w:rsidR="00ED3944" w:rsidRPr="00F74325" w:rsidRDefault="00ED3944" w:rsidP="00ED3944">
      <w:pPr>
        <w:pStyle w:val="ListBullet"/>
      </w:pPr>
      <w:r>
        <w:t xml:space="preserve">If I was giving advice to a student who was starting this </w:t>
      </w:r>
      <w:r w:rsidR="001B62BC">
        <w:t>unit,</w:t>
      </w:r>
      <w:r>
        <w:t xml:space="preserve"> I would tell them to …</w:t>
      </w:r>
    </w:p>
    <w:p w14:paraId="196096BA" w14:textId="355ACDE7" w:rsidR="00472CF6" w:rsidRPr="00472CF6" w:rsidRDefault="00ED3944" w:rsidP="00ED3944">
      <w:pPr>
        <w:pStyle w:val="ListBullet"/>
      </w:pPr>
      <w:r>
        <w:t xml:space="preserve">If I was giving advice to a teacher who was teaching this </w:t>
      </w:r>
      <w:r w:rsidR="001B62BC">
        <w:t>unit,</w:t>
      </w:r>
      <w:r>
        <w:t xml:space="preserve"> I would tell them to …</w:t>
      </w:r>
      <w:bookmarkEnd w:id="74"/>
      <w:r w:rsidR="006F7C55">
        <w:br w:type="page"/>
      </w:r>
    </w:p>
    <w:p w14:paraId="29831C23" w14:textId="77777777" w:rsidR="00CE6228" w:rsidRPr="004775EA" w:rsidRDefault="00CE6228" w:rsidP="00615845">
      <w:pPr>
        <w:pStyle w:val="Heading1"/>
      </w:pPr>
      <w:bookmarkStart w:id="83" w:name="_Toc148102528"/>
      <w:bookmarkStart w:id="84" w:name="_Toc1095975078"/>
      <w:bookmarkStart w:id="85" w:name="_Toc176852425"/>
      <w:bookmarkStart w:id="86" w:name="_Hlk148102399"/>
      <w:bookmarkStart w:id="87" w:name="_Hlk179363350"/>
      <w:bookmarkStart w:id="88" w:name="_Toc179547699"/>
      <w:bookmarkEnd w:id="44"/>
      <w:r>
        <w:lastRenderedPageBreak/>
        <w:t xml:space="preserve">Support and </w:t>
      </w:r>
      <w:r w:rsidRPr="00615845">
        <w:t>alignment</w:t>
      </w:r>
      <w:bookmarkEnd w:id="83"/>
      <w:bookmarkEnd w:id="84"/>
      <w:bookmarkEnd w:id="85"/>
      <w:bookmarkEnd w:id="88"/>
    </w:p>
    <w:p w14:paraId="25DB37E5" w14:textId="676D1EFA" w:rsidR="00CE6228" w:rsidRDefault="00CE6228" w:rsidP="00CE6228">
      <w:r w:rsidRPr="00615845">
        <w:rPr>
          <w:rStyle w:val="Strong"/>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contact the </w:t>
      </w:r>
      <w:r w:rsidR="005F7DAD">
        <w:t>HSIE</w:t>
      </w:r>
      <w:r>
        <w:t xml:space="preserve"> Curriculum team by emailing </w:t>
      </w:r>
      <w:hyperlink r:id="rId174" w:history="1">
        <w:r w:rsidR="005F7DAD" w:rsidRPr="004605BE">
          <w:rPr>
            <w:rStyle w:val="Hyperlink"/>
          </w:rPr>
          <w:t>HSIE@det.nsw.edu.au</w:t>
        </w:r>
      </w:hyperlink>
      <w:r w:rsidR="005F7DAD">
        <w:t>.</w:t>
      </w:r>
    </w:p>
    <w:p w14:paraId="65FC031D" w14:textId="0B5B2FF7" w:rsidR="00CE6228" w:rsidRPr="00C82E19" w:rsidRDefault="00CE6228" w:rsidP="00CE6228">
      <w:pPr>
        <w:rPr>
          <w:rFonts w:eastAsia="Arial"/>
        </w:rPr>
      </w:pPr>
      <w:bookmarkStart w:id="89" w:name="_Hlk148105154"/>
      <w:r w:rsidRPr="00615845">
        <w:rPr>
          <w:rStyle w:val="Strong"/>
        </w:rPr>
        <w:t>Differentiation</w:t>
      </w:r>
      <w:r w:rsidRPr="19B962B9">
        <w:rPr>
          <w:b/>
          <w:bCs/>
        </w:rPr>
        <w:t xml:space="preserve">: </w:t>
      </w:r>
      <w:r w:rsidRPr="00615845">
        <w:t>further</w:t>
      </w:r>
      <w:r w:rsidRPr="19B962B9">
        <w:rPr>
          <w:rFonts w:eastAsia="Arial"/>
        </w:rPr>
        <w:t xml:space="preserve"> advice to support Aboriginal and Torres Strait Islander students, EALD students, students with a disability and/or additional needs and High Potential and gifted students can be found on the </w:t>
      </w:r>
      <w:hyperlink r:id="rId175">
        <w:r w:rsidRPr="19B962B9">
          <w:rPr>
            <w:rStyle w:val="Hyperlink"/>
            <w:rFonts w:eastAsia="Arial"/>
          </w:rPr>
          <w:t>Planning programming and assessing 7</w:t>
        </w:r>
        <w:r w:rsidR="00C9405E">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76" w:history="1">
        <w:r w:rsidRPr="00BD39B0">
          <w:rPr>
            <w:rStyle w:val="Hyperlink"/>
          </w:rPr>
          <w:t xml:space="preserve">Inclusion and differentiation </w:t>
        </w:r>
        <w:r w:rsidR="00C9405E">
          <w:rPr>
            <w:rStyle w:val="Hyperlink"/>
          </w:rPr>
          <w:t xml:space="preserve">advice </w:t>
        </w:r>
        <w:r w:rsidRPr="00BD39B0">
          <w:rPr>
            <w:rStyle w:val="Hyperlink"/>
          </w:rPr>
          <w:t>7</w:t>
        </w:r>
        <w:r>
          <w:rPr>
            <w:rStyle w:val="Hyperlink"/>
          </w:rPr>
          <w:t>–</w:t>
        </w:r>
        <w:r w:rsidRPr="00BD39B0">
          <w:rPr>
            <w:rStyle w:val="Hyperlink"/>
          </w:rPr>
          <w:t>10</w:t>
        </w:r>
      </w:hyperlink>
      <w:r>
        <w:t xml:space="preserve"> webpage.</w:t>
      </w:r>
    </w:p>
    <w:p w14:paraId="10104ED9" w14:textId="18E35ECE" w:rsidR="00CE6228" w:rsidRDefault="00CE6228" w:rsidP="00CE6228">
      <w:r w:rsidRPr="00615845">
        <w:rPr>
          <w:rStyle w:val="Strong"/>
        </w:rPr>
        <w:t>Assessment</w:t>
      </w:r>
      <w:r>
        <w:t xml:space="preserve">: </w:t>
      </w:r>
      <w:r w:rsidRPr="19B962B9">
        <w:rPr>
          <w:rFonts w:eastAsia="Arial"/>
        </w:rPr>
        <w:t xml:space="preserve">further advice to support formative assessment is available on the </w:t>
      </w:r>
      <w:hyperlink r:id="rId177">
        <w:r w:rsidRPr="19B962B9">
          <w:rPr>
            <w:rStyle w:val="Hyperlink"/>
            <w:rFonts w:eastAsia="Arial"/>
          </w:rPr>
          <w:t>Planning programming and assessing 7</w:t>
        </w:r>
        <w:r w:rsidR="00C9405E">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78" w:history="1">
        <w:r w:rsidRPr="00D15E22">
          <w:rPr>
            <w:rStyle w:val="Hyperlink"/>
          </w:rPr>
          <w:t>Classroom assessment advice 7</w:t>
        </w:r>
        <w:r w:rsidR="00C9405E">
          <w:rPr>
            <w:rStyle w:val="Hyperlink"/>
          </w:rPr>
          <w:t>–</w:t>
        </w:r>
        <w:r w:rsidRPr="00D15E22">
          <w:rPr>
            <w:rStyle w:val="Hyperlink"/>
          </w:rPr>
          <w:t>10</w:t>
        </w:r>
      </w:hyperlink>
      <w:r>
        <w:t xml:space="preserve">. For summative assessment tasks, the </w:t>
      </w:r>
      <w:hyperlink r:id="rId179" w:history="1">
        <w:r w:rsidR="00C9405E">
          <w:rPr>
            <w:rStyle w:val="Hyperlink"/>
          </w:rPr>
          <w:t>A</w:t>
        </w:r>
        <w:r w:rsidRPr="00E95D83">
          <w:rPr>
            <w:rStyle w:val="Hyperlink"/>
          </w:rPr>
          <w:t>ssessment task advice 7</w:t>
        </w:r>
        <w:r w:rsidR="00C9405E">
          <w:rPr>
            <w:rStyle w:val="Hyperlink"/>
          </w:rPr>
          <w:t>–</w:t>
        </w:r>
        <w:r w:rsidRPr="00E95D83">
          <w:rPr>
            <w:rStyle w:val="Hyperlink"/>
          </w:rPr>
          <w:t>10</w:t>
        </w:r>
      </w:hyperlink>
      <w:r>
        <w:t xml:space="preserve"> webpage is available.</w:t>
      </w:r>
    </w:p>
    <w:p w14:paraId="5CAD901B" w14:textId="77777777" w:rsidR="00CE6228" w:rsidRDefault="00CE6228" w:rsidP="00CE6228">
      <w:r w:rsidRPr="00615845">
        <w:rPr>
          <w:rStyle w:val="Strong"/>
        </w:rPr>
        <w:t>Consulted with</w:t>
      </w:r>
      <w:r>
        <w:t>: Curriculum and Reform, Inclusive Education, Multicultural Education, Aboriginal Outcomes and Partnerships and subject matter experts.</w:t>
      </w:r>
    </w:p>
    <w:p w14:paraId="78E0258E" w14:textId="0DC31EFA" w:rsidR="40C3C855" w:rsidRPr="00862723" w:rsidRDefault="40C3C855" w:rsidP="4A0910F8">
      <w:pPr>
        <w:rPr>
          <w:lang w:val="fr-FR"/>
        </w:rPr>
      </w:pPr>
      <w:r w:rsidRPr="0047094B">
        <w:rPr>
          <w:rStyle w:val="Strong"/>
          <w:lang w:val="fr-FR"/>
        </w:rPr>
        <w:t xml:space="preserve">NSW </w:t>
      </w:r>
      <w:proofErr w:type="gramStart"/>
      <w:r w:rsidRPr="0047094B">
        <w:rPr>
          <w:rStyle w:val="Strong"/>
          <w:lang w:val="fr-FR"/>
        </w:rPr>
        <w:t>syllabus</w:t>
      </w:r>
      <w:r w:rsidRPr="00862723">
        <w:rPr>
          <w:rFonts w:eastAsia="Arial"/>
          <w:szCs w:val="22"/>
          <w:lang w:val="fr-FR"/>
        </w:rPr>
        <w:t>:</w:t>
      </w:r>
      <w:proofErr w:type="gramEnd"/>
      <w:r w:rsidRPr="00862723">
        <w:rPr>
          <w:rFonts w:eastAsia="Arial"/>
          <w:szCs w:val="22"/>
          <w:lang w:val="fr-FR"/>
        </w:rPr>
        <w:t xml:space="preserve"> </w:t>
      </w:r>
      <w:proofErr w:type="spellStart"/>
      <w:r w:rsidRPr="00862723">
        <w:rPr>
          <w:rFonts w:eastAsia="Arial"/>
          <w:szCs w:val="22"/>
          <w:lang w:val="fr-FR"/>
        </w:rPr>
        <w:t>Geography</w:t>
      </w:r>
      <w:proofErr w:type="spellEnd"/>
      <w:r w:rsidRPr="00862723">
        <w:rPr>
          <w:rFonts w:eastAsia="Arial"/>
          <w:szCs w:val="22"/>
          <w:lang w:val="fr-FR"/>
        </w:rPr>
        <w:t xml:space="preserve"> 11–12</w:t>
      </w:r>
      <w:r w:rsidR="005D576F" w:rsidRPr="00862723">
        <w:rPr>
          <w:rFonts w:eastAsia="Arial"/>
          <w:szCs w:val="22"/>
          <w:lang w:val="fr-FR"/>
        </w:rPr>
        <w:t xml:space="preserve"> Syllabus</w:t>
      </w:r>
    </w:p>
    <w:p w14:paraId="6A766095" w14:textId="1FC4BE29" w:rsidR="40C3C855" w:rsidRPr="00862723" w:rsidRDefault="40C3C855" w:rsidP="4A0910F8">
      <w:pPr>
        <w:rPr>
          <w:lang w:val="fr-FR"/>
        </w:rPr>
      </w:pPr>
      <w:r w:rsidRPr="00862723">
        <w:rPr>
          <w:rStyle w:val="Strong"/>
          <w:lang w:val="fr-FR"/>
        </w:rPr>
        <w:t xml:space="preserve">Syllabus </w:t>
      </w:r>
      <w:proofErr w:type="spellStart"/>
      <w:proofErr w:type="gramStart"/>
      <w:r w:rsidRPr="00862723">
        <w:rPr>
          <w:rStyle w:val="Strong"/>
          <w:lang w:val="fr-FR"/>
        </w:rPr>
        <w:t>outcomes</w:t>
      </w:r>
      <w:proofErr w:type="spellEnd"/>
      <w:r w:rsidRPr="00862723">
        <w:rPr>
          <w:rFonts w:eastAsia="Arial"/>
          <w:szCs w:val="22"/>
          <w:lang w:val="fr-FR"/>
        </w:rPr>
        <w:t>:</w:t>
      </w:r>
      <w:proofErr w:type="gramEnd"/>
      <w:r w:rsidRPr="00862723">
        <w:rPr>
          <w:rFonts w:eastAsia="Arial"/>
          <w:szCs w:val="22"/>
          <w:lang w:val="fr-FR"/>
        </w:rPr>
        <w:t xml:space="preserve"> GE-12-01, GE-12-02, GE-12-03, GE-12-04, GE-12-05, GE-12-07, GE-12-08, GE-12-09</w:t>
      </w:r>
    </w:p>
    <w:p w14:paraId="333D1395" w14:textId="5348CF0B" w:rsidR="40C3C855" w:rsidRDefault="40C3C855" w:rsidP="4A0910F8">
      <w:r w:rsidRPr="007C4B2D">
        <w:rPr>
          <w:rStyle w:val="Strong"/>
        </w:rPr>
        <w:t>Author</w:t>
      </w:r>
      <w:r w:rsidRPr="007C4B2D">
        <w:rPr>
          <w:rFonts w:eastAsia="Arial"/>
          <w:szCs w:val="22"/>
        </w:rPr>
        <w:t>: Curriculum Secondary</w:t>
      </w:r>
      <w:r w:rsidRPr="4A0910F8">
        <w:rPr>
          <w:rFonts w:eastAsia="Arial"/>
          <w:szCs w:val="22"/>
        </w:rPr>
        <w:t xml:space="preserve"> Learners</w:t>
      </w:r>
    </w:p>
    <w:p w14:paraId="097E3B45" w14:textId="6281C234" w:rsidR="00CE6228" w:rsidRDefault="00CE6228" w:rsidP="00CE6228">
      <w:bookmarkStart w:id="90" w:name="_Hlk148105035"/>
      <w:r w:rsidRPr="00615845">
        <w:rPr>
          <w:rStyle w:val="Strong"/>
        </w:rPr>
        <w:t>Alignment to system priorities and/or needs</w:t>
      </w:r>
      <w:r>
        <w:t xml:space="preserve">: </w:t>
      </w:r>
      <w:hyperlink r:id="rId180" w:history="1">
        <w:r w:rsidRPr="00D336ED">
          <w:rPr>
            <w:rStyle w:val="Hyperlink"/>
          </w:rPr>
          <w:t xml:space="preserve">School </w:t>
        </w:r>
        <w:r w:rsidR="00D2790C">
          <w:rPr>
            <w:rStyle w:val="Hyperlink"/>
          </w:rPr>
          <w:t>e</w:t>
        </w:r>
        <w:r w:rsidRPr="00D336ED">
          <w:rPr>
            <w:rStyle w:val="Hyperlink"/>
          </w:rPr>
          <w:t xml:space="preserve">xcellence </w:t>
        </w:r>
        <w:r w:rsidR="00D2790C">
          <w:rPr>
            <w:rStyle w:val="Hyperlink"/>
          </w:rPr>
          <w:t>p</w:t>
        </w:r>
        <w:r w:rsidRPr="00D336ED">
          <w:rPr>
            <w:rStyle w:val="Hyperlink"/>
          </w:rPr>
          <w:t>olicy</w:t>
        </w:r>
      </w:hyperlink>
    </w:p>
    <w:p w14:paraId="4AB48947" w14:textId="77777777" w:rsidR="00CE6228" w:rsidRDefault="00CE6228" w:rsidP="00CE6228">
      <w:r w:rsidRPr="00615845">
        <w:rPr>
          <w:rStyle w:val="Strong"/>
        </w:rPr>
        <w:t>Alignment to the School Excellence Framework</w:t>
      </w:r>
      <w:r>
        <w:t xml:space="preserve">: this resource supports the </w:t>
      </w:r>
      <w:hyperlink r:id="rId181" w:history="1">
        <w:r w:rsidRPr="00D336ED">
          <w:rPr>
            <w:rStyle w:val="Hyperlink"/>
          </w:rPr>
          <w:t>School Excellence Framework</w:t>
        </w:r>
      </w:hyperlink>
      <w:r>
        <w:t xml:space="preserve"> elements of curriculum (curriculum provision) and effective classroom practice (lesson planning, explicit teaching).</w:t>
      </w:r>
    </w:p>
    <w:p w14:paraId="0B034003" w14:textId="55979C06" w:rsidR="001E71E8" w:rsidRDefault="00CE6228" w:rsidP="008E215B">
      <w:r w:rsidRPr="00615845">
        <w:rPr>
          <w:rStyle w:val="Strong"/>
        </w:rPr>
        <w:lastRenderedPageBreak/>
        <w:t>Alignment to Australian Professional Teaching Standards</w:t>
      </w:r>
      <w:r>
        <w:t xml:space="preserve">: this resource supports teachers to address </w:t>
      </w:r>
      <w:hyperlink r:id="rId182">
        <w:r w:rsidR="00883409">
          <w:rPr>
            <w:rStyle w:val="Hyperlink"/>
          </w:rPr>
          <w:t>Proficient Teacher Standard Descriptors</w:t>
        </w:r>
      </w:hyperlink>
      <w:r>
        <w:t xml:space="preserve"> 3.2.2, 3.3.2.</w:t>
      </w:r>
      <w:bookmarkEnd w:id="86"/>
      <w:bookmarkEnd w:id="89"/>
    </w:p>
    <w:p w14:paraId="3027A91C" w14:textId="41199DC5" w:rsidR="68CD044E" w:rsidRDefault="68CD044E" w:rsidP="4A0910F8">
      <w:r w:rsidRPr="00615845">
        <w:rPr>
          <w:rStyle w:val="Strong"/>
        </w:rPr>
        <w:t>Related resources</w:t>
      </w:r>
      <w:r w:rsidRPr="4A0910F8">
        <w:rPr>
          <w:rFonts w:eastAsia="Arial"/>
          <w:szCs w:val="22"/>
        </w:rPr>
        <w:t xml:space="preserve">: further resources to support geography 11–12 can be found on the </w:t>
      </w:r>
      <w:hyperlink r:id="rId183">
        <w:r w:rsidRPr="4A0910F8">
          <w:rPr>
            <w:rStyle w:val="Hyperlink"/>
            <w:rFonts w:eastAsia="Arial"/>
            <w:szCs w:val="22"/>
          </w:rPr>
          <w:t>Planning, programming and assessing geography 11–12</w:t>
        </w:r>
      </w:hyperlink>
      <w:r w:rsidRPr="4A0910F8">
        <w:rPr>
          <w:rFonts w:eastAsia="Arial"/>
          <w:szCs w:val="22"/>
        </w:rPr>
        <w:t xml:space="preserve"> page.</w:t>
      </w:r>
    </w:p>
    <w:p w14:paraId="73C384CD" w14:textId="520A8B91" w:rsidR="68CD044E" w:rsidRDefault="68CD044E" w:rsidP="4A0910F8">
      <w:r w:rsidRPr="00615845">
        <w:rPr>
          <w:rStyle w:val="Strong"/>
        </w:rPr>
        <w:t>Professional learning</w:t>
      </w:r>
      <w:r w:rsidRPr="4A0910F8">
        <w:rPr>
          <w:rFonts w:eastAsia="Arial"/>
          <w:szCs w:val="22"/>
        </w:rPr>
        <w:t>: relevant professional learning is available through MyPL and the HSIE statewide staffroom.</w:t>
      </w:r>
    </w:p>
    <w:p w14:paraId="261A7DAC" w14:textId="221E4BD0" w:rsidR="68CD044E" w:rsidRDefault="68CD044E" w:rsidP="4A0910F8">
      <w:r w:rsidRPr="00615845">
        <w:rPr>
          <w:rStyle w:val="Strong"/>
        </w:rPr>
        <w:t>Universal Design for Learning</w:t>
      </w:r>
      <w:r w:rsidRPr="4A0910F8">
        <w:rPr>
          <w:rFonts w:eastAsia="Arial"/>
          <w:szCs w:val="22"/>
        </w:rPr>
        <w:t xml:space="preserve">: </w:t>
      </w:r>
      <w:hyperlink r:id="rId184">
        <w:r w:rsidRPr="4A0910F8">
          <w:rPr>
            <w:rStyle w:val="Hyperlink"/>
            <w:rFonts w:eastAsia="Arial"/>
            <w:szCs w:val="22"/>
          </w:rPr>
          <w:t>Curriculum planning for every student – advice</w:t>
        </w:r>
      </w:hyperlink>
      <w:r w:rsidRPr="4A0910F8">
        <w:rPr>
          <w:rFonts w:eastAsia="Arial"/>
          <w:szCs w:val="22"/>
        </w:rPr>
        <w:t>. Support the diverse learning needs of students using inclusive teaching and learning strategies.</w:t>
      </w:r>
    </w:p>
    <w:p w14:paraId="5FDAAE04" w14:textId="58279739" w:rsidR="68CD044E" w:rsidRDefault="68CD044E" w:rsidP="4A0910F8">
      <w:r w:rsidRPr="00615845">
        <w:rPr>
          <w:rStyle w:val="Strong"/>
        </w:rPr>
        <w:t>Creation date</w:t>
      </w:r>
      <w:r w:rsidRPr="4A0910F8">
        <w:rPr>
          <w:rFonts w:eastAsia="Arial"/>
          <w:szCs w:val="22"/>
        </w:rPr>
        <w:t>: 1 August 2024</w:t>
      </w:r>
    </w:p>
    <w:p w14:paraId="7256CB61" w14:textId="58ABE4D6" w:rsidR="68CD044E" w:rsidRDefault="68CD044E" w:rsidP="4A0910F8">
      <w:r w:rsidRPr="00615845">
        <w:rPr>
          <w:rStyle w:val="Strong"/>
        </w:rPr>
        <w:t>Rights</w:t>
      </w:r>
      <w:r w:rsidRPr="4A0910F8">
        <w:rPr>
          <w:rFonts w:eastAsia="Arial"/>
          <w:szCs w:val="22"/>
        </w:rPr>
        <w:t>: © State of New South Wales, Department of Education.</w:t>
      </w:r>
    </w:p>
    <w:bookmarkEnd w:id="87"/>
    <w:p w14:paraId="16BB770D" w14:textId="49BEC1A1" w:rsidR="001E5CDB" w:rsidRPr="001E71E8" w:rsidRDefault="001E71E8" w:rsidP="008E215B">
      <w:pPr>
        <w:rPr>
          <w:b/>
          <w:bCs/>
        </w:rPr>
      </w:pPr>
      <w:r w:rsidRPr="4A0910F8">
        <w:rPr>
          <w:b/>
          <w:bCs/>
        </w:rPr>
        <w:br w:type="page"/>
      </w:r>
      <w:bookmarkEnd w:id="90"/>
    </w:p>
    <w:p w14:paraId="30D2FDE6" w14:textId="77777777" w:rsidR="001E5CDB" w:rsidRDefault="001E5CDB" w:rsidP="00B5734E">
      <w:pPr>
        <w:pStyle w:val="Heading1"/>
      </w:pPr>
      <w:bookmarkStart w:id="91" w:name="_Toc112681296"/>
      <w:bookmarkStart w:id="92" w:name="_Toc1127815761"/>
      <w:bookmarkStart w:id="93" w:name="_Toc176852426"/>
      <w:bookmarkStart w:id="94" w:name="_Toc179547700"/>
      <w:r w:rsidRPr="00B5734E">
        <w:lastRenderedPageBreak/>
        <w:t>Evidence</w:t>
      </w:r>
      <w:r>
        <w:t xml:space="preserve"> </w:t>
      </w:r>
      <w:r w:rsidR="00651395">
        <w:t>base</w:t>
      </w:r>
      <w:bookmarkEnd w:id="91"/>
      <w:bookmarkEnd w:id="92"/>
      <w:bookmarkEnd w:id="93"/>
      <w:bookmarkEnd w:id="94"/>
    </w:p>
    <w:bookmarkStart w:id="95" w:name="_Hlk112938577"/>
    <w:p w14:paraId="7584CC50" w14:textId="77777777" w:rsidR="00EB414F" w:rsidRDefault="00EB414F" w:rsidP="00EB414F">
      <w:r>
        <w:fldChar w:fldCharType="begin"/>
      </w:r>
      <w:r>
        <w:instrText>HYPERLINK "https://curriculum.nsw.edu.au/learning-areas/hsie/geography-11-12-2022/overview"</w:instrText>
      </w:r>
      <w:r>
        <w:fldChar w:fldCharType="separate"/>
      </w:r>
      <w:r w:rsidRPr="00F76FBB">
        <w:rPr>
          <w:rStyle w:val="Hyperlink"/>
        </w:rPr>
        <w:t>Geography 11–12 Syllabus</w:t>
      </w:r>
      <w:r>
        <w:rPr>
          <w:rStyle w:val="Hyperlink"/>
        </w:rPr>
        <w:fldChar w:fldCharType="end"/>
      </w:r>
      <w:r>
        <w:t xml:space="preserve"> © NSW Education Standards Authority (NESA) for and on behalf of the Crown in right of the State of New South Wales, 2022.</w:t>
      </w:r>
    </w:p>
    <w:p w14:paraId="01FCDA7A" w14:textId="3ACE2C3F" w:rsidR="001E5CDB" w:rsidRDefault="001E5CDB" w:rsidP="00B5734E">
      <w:r>
        <w:t>AITSL (Australian Institute for Teaching and School Leadership Limited) (n.d</w:t>
      </w:r>
      <w:r w:rsidR="00EC05E2">
        <w:t>.</w:t>
      </w:r>
      <w:r>
        <w:t xml:space="preserve">) </w:t>
      </w:r>
      <w:hyperlink r:id="rId185" w:anchor=":~:text=Learning%20Intentions%20are%20descriptions%20of,providing%20feedback%20and%20assessing%20achievement." w:history="1">
        <w:r w:rsidRPr="00A736C1">
          <w:rPr>
            <w:rStyle w:val="Hyperlink"/>
            <w:i/>
            <w:iCs/>
          </w:rPr>
          <w:t>Learning intentions and success criteria</w:t>
        </w:r>
        <w:r w:rsidRPr="001E5CDB">
          <w:rPr>
            <w:rStyle w:val="Hyperlink"/>
          </w:rPr>
          <w:t xml:space="preserve"> [PDF 251</w:t>
        </w:r>
        <w:r w:rsidR="00A736C1">
          <w:rPr>
            <w:rStyle w:val="Hyperlink"/>
          </w:rPr>
          <w:t> </w:t>
        </w:r>
        <w:r w:rsidRPr="001E5CDB">
          <w:rPr>
            <w:rStyle w:val="Hyperlink"/>
          </w:rPr>
          <w:t>KB]</w:t>
        </w:r>
      </w:hyperlink>
      <w:r>
        <w:t xml:space="preserve">, AITSL, accessed </w:t>
      </w:r>
      <w:r w:rsidR="006D78C6">
        <w:t>4 October 2024</w:t>
      </w:r>
      <w:r w:rsidR="00D63BA6">
        <w:t>.</w:t>
      </w:r>
    </w:p>
    <w:p w14:paraId="5C562B66" w14:textId="75634C84" w:rsidR="00EC05E2" w:rsidRPr="006B34BA" w:rsidRDefault="00EC05E2" w:rsidP="00EC05E2">
      <w:r w:rsidRPr="006B34BA">
        <w:t>AITSL (2017) ‘</w:t>
      </w:r>
      <w:hyperlink r:id="rId186" w:anchor=":~:text=FEEDBACK-,Factsheet,-A%20quick%20guide" w:history="1">
        <w:r w:rsidRPr="00AD7703">
          <w:rPr>
            <w:rStyle w:val="Hyperlink"/>
          </w:rPr>
          <w:t>Feedback Factsheet</w:t>
        </w:r>
      </w:hyperlink>
      <w:r w:rsidRPr="006B34BA">
        <w:t xml:space="preserve">’, AITSL, accessed </w:t>
      </w:r>
      <w:r w:rsidR="006D78C6">
        <w:t>4 October 2024</w:t>
      </w:r>
      <w:r w:rsidRPr="006B34BA">
        <w:t>.</w:t>
      </w:r>
    </w:p>
    <w:p w14:paraId="70CBC0EB" w14:textId="77777777" w:rsidR="001E5CDB" w:rsidRDefault="001E5CDB" w:rsidP="001E5CDB">
      <w:r>
        <w:t xml:space="preserve">Brookhart S (2011) </w:t>
      </w:r>
      <w:r w:rsidRPr="006D78C6">
        <w:rPr>
          <w:rStyle w:val="Emphasis"/>
        </w:rPr>
        <w:t>How to Assess Higher-Order Thinking Skills in Your Classroom</w:t>
      </w:r>
      <w:r>
        <w:t>, Hawker Brownlow Education, Victoria</w:t>
      </w:r>
      <w:r w:rsidR="00615BA5">
        <w:t>.</w:t>
      </w:r>
    </w:p>
    <w:p w14:paraId="53B4F88C" w14:textId="723AA1A4" w:rsidR="00EC05E2" w:rsidRDefault="00EC05E2" w:rsidP="00EC05E2">
      <w:r>
        <w:t xml:space="preserve">CESE (Centre for Education Statistics and Evaluation) (2020) </w:t>
      </w:r>
      <w:r w:rsidR="006D78C6">
        <w:t>‘</w:t>
      </w:r>
      <w:hyperlink r:id="rId187" w:tgtFrame="_blank" w:tooltip="https://education.nsw.gov.au/about-us/educational-data/cese/publications/research-reports/what-works-best-2020-update" w:history="1">
        <w:r w:rsidRPr="006D78C6">
          <w:rPr>
            <w:rStyle w:val="Hyperlink"/>
          </w:rPr>
          <w:t>What works best: 2020 update</w:t>
        </w:r>
      </w:hyperlink>
      <w:r w:rsidR="006D78C6">
        <w:t>’,</w:t>
      </w:r>
      <w:r>
        <w:t xml:space="preserve"> NSW Department of Education, accessed </w:t>
      </w:r>
      <w:r w:rsidR="006D78C6" w:rsidRPr="006D78C6">
        <w:t>4 October 2024</w:t>
      </w:r>
      <w:r>
        <w:t>.</w:t>
      </w:r>
    </w:p>
    <w:p w14:paraId="60AFF264" w14:textId="71C1BBBD" w:rsidR="00EC05E2" w:rsidRDefault="00EC05E2" w:rsidP="00EC05E2">
      <w:r>
        <w:t xml:space="preserve">CESE (2020b) </w:t>
      </w:r>
      <w:r w:rsidR="006D78C6">
        <w:t>‘</w:t>
      </w:r>
      <w:hyperlink r:id="rId188" w:tgtFrame="_blank" w:tooltip="https://education.nsw.gov.au/about-us/educational-data/cese/publications/practical-guides-for-educators-/what-works-best-in-practice" w:history="1">
        <w:r w:rsidRPr="006D78C6">
          <w:rPr>
            <w:rStyle w:val="Hyperlink"/>
          </w:rPr>
          <w:t>What works best in practice</w:t>
        </w:r>
      </w:hyperlink>
      <w:r w:rsidR="006D78C6">
        <w:t>’,</w:t>
      </w:r>
      <w:r>
        <w:t xml:space="preserve"> NSW Department of Education, accessed </w:t>
      </w:r>
      <w:r w:rsidR="006D78C6" w:rsidRPr="006D78C6">
        <w:t>4 October 2024</w:t>
      </w:r>
      <w:r>
        <w:t>.</w:t>
      </w:r>
    </w:p>
    <w:p w14:paraId="58F2D6DF" w14:textId="44E7146D" w:rsidR="0062184A" w:rsidRPr="008814C1" w:rsidRDefault="0062184A" w:rsidP="0062184A">
      <w:pPr>
        <w:rPr>
          <w:b/>
          <w:bCs/>
        </w:rPr>
      </w:pPr>
      <w:r w:rsidRPr="00EC038F">
        <w:t>NESA (NSW Education Standards Authority) (202</w:t>
      </w:r>
      <w:r>
        <w:t>2</w:t>
      </w:r>
      <w:r w:rsidR="001B4539">
        <w:t>a</w:t>
      </w:r>
      <w:r w:rsidRPr="00EC038F">
        <w:t>)</w:t>
      </w:r>
      <w:r>
        <w:t xml:space="preserve"> ‘</w:t>
      </w:r>
      <w:hyperlink r:id="rId189" w:history="1">
        <w:r w:rsidRPr="008814C1">
          <w:rPr>
            <w:rStyle w:val="Hyperlink"/>
          </w:rPr>
          <w:t>Advice on units</w:t>
        </w:r>
      </w:hyperlink>
      <w:r>
        <w:t xml:space="preserve">’, </w:t>
      </w:r>
      <w:r w:rsidRPr="00170FB2">
        <w:rPr>
          <w:rStyle w:val="Emphasis"/>
        </w:rPr>
        <w:t>Programming</w:t>
      </w:r>
      <w:r>
        <w:rPr>
          <w:i/>
          <w:iCs/>
        </w:rPr>
        <w:t>,</w:t>
      </w:r>
      <w:r>
        <w:t xml:space="preserve"> NESA website, accessed </w:t>
      </w:r>
      <w:r w:rsidR="006D78C6" w:rsidRPr="006D78C6">
        <w:t>4 October 2024</w:t>
      </w:r>
      <w:r>
        <w:t>.</w:t>
      </w:r>
    </w:p>
    <w:p w14:paraId="0A448432" w14:textId="731F27E0" w:rsidR="003B43D4" w:rsidRDefault="0080528B" w:rsidP="003B43D4">
      <w:r w:rsidRPr="0080528B">
        <w:t>——</w:t>
      </w:r>
      <w:r w:rsidR="003B43D4" w:rsidRPr="00EC038F">
        <w:t xml:space="preserve"> (202</w:t>
      </w:r>
      <w:r w:rsidR="003B43D4">
        <w:t>2</w:t>
      </w:r>
      <w:r w:rsidR="001B4539">
        <w:t>b</w:t>
      </w:r>
      <w:r w:rsidR="003B43D4" w:rsidRPr="00EC038F">
        <w:t>)</w:t>
      </w:r>
      <w:r w:rsidR="003B43D4">
        <w:t xml:space="preserve"> ‘</w:t>
      </w:r>
      <w:hyperlink r:id="rId190" w:history="1">
        <w:r w:rsidR="003B43D4" w:rsidRPr="008814C1">
          <w:rPr>
            <w:rStyle w:val="Hyperlink"/>
          </w:rPr>
          <w:t>Programming</w:t>
        </w:r>
      </w:hyperlink>
      <w:r w:rsidR="003B43D4">
        <w:t xml:space="preserve">’, </w:t>
      </w:r>
      <w:r w:rsidR="003B43D4" w:rsidRPr="00170FB2">
        <w:rPr>
          <w:rStyle w:val="Emphasis"/>
        </w:rPr>
        <w:t>Understanding the curriculum</w:t>
      </w:r>
      <w:r w:rsidR="003B43D4">
        <w:t xml:space="preserve">, NESA website, accessed </w:t>
      </w:r>
      <w:r w:rsidR="003B43D4" w:rsidRPr="006D78C6">
        <w:t>4 October 2024</w:t>
      </w:r>
      <w:r w:rsidR="003B43D4">
        <w:t>.</w:t>
      </w:r>
    </w:p>
    <w:p w14:paraId="53E3BC17" w14:textId="77777777" w:rsidR="003B43D4" w:rsidRDefault="003B43D4" w:rsidP="003B43D4">
      <w:r w:rsidRPr="0038175F">
        <w:t>——</w:t>
      </w:r>
      <w:r w:rsidRPr="007254B2">
        <w:t xml:space="preserve"> (202</w:t>
      </w:r>
      <w:r>
        <w:t>4</w:t>
      </w:r>
      <w:r w:rsidRPr="007254B2">
        <w:t xml:space="preserve">) </w:t>
      </w:r>
      <w:r>
        <w:t>‘</w:t>
      </w:r>
      <w:hyperlink r:id="rId191" w:history="1">
        <w:r w:rsidRPr="007254B2">
          <w:rPr>
            <w:rStyle w:val="Hyperlink"/>
          </w:rPr>
          <w:t xml:space="preserve">Proficient Teacher Standard </w:t>
        </w:r>
        <w:r>
          <w:rPr>
            <w:rStyle w:val="Hyperlink"/>
          </w:rPr>
          <w:t>D</w:t>
        </w:r>
        <w:r w:rsidRPr="007254B2">
          <w:rPr>
            <w:rStyle w:val="Hyperlink"/>
          </w:rPr>
          <w:t>escriptors</w:t>
        </w:r>
      </w:hyperlink>
      <w:r>
        <w:t>’,</w:t>
      </w:r>
      <w:r w:rsidRPr="007254B2">
        <w:t xml:space="preserve"> </w:t>
      </w:r>
      <w:r w:rsidRPr="00A01710">
        <w:rPr>
          <w:rStyle w:val="Emphasis"/>
        </w:rPr>
        <w:t>Achieve Proficient Teacher accreditation</w:t>
      </w:r>
      <w:r w:rsidRPr="007254B2">
        <w:t>, NESA website, accessed</w:t>
      </w:r>
      <w:r>
        <w:t xml:space="preserve"> 4 October 2024.</w:t>
      </w:r>
    </w:p>
    <w:p w14:paraId="07D081E2" w14:textId="2BD7C137" w:rsidR="001E5CDB" w:rsidRDefault="001E5CDB" w:rsidP="001E5CDB">
      <w:r>
        <w:t xml:space="preserve">Rosenshine B (2012) </w:t>
      </w:r>
      <w:r w:rsidR="0000306C">
        <w:t>‘</w:t>
      </w:r>
      <w:hyperlink r:id="rId192" w:history="1">
        <w:r w:rsidRPr="001E5CDB">
          <w:rPr>
            <w:rStyle w:val="Hyperlink"/>
          </w:rPr>
          <w:t>Principles of Instruction: Research-Based Strategies That All Teachers Should Know</w:t>
        </w:r>
      </w:hyperlink>
      <w:r w:rsidR="0000306C" w:rsidRPr="00690A7C">
        <w:t>’</w:t>
      </w:r>
      <w:r w:rsidRPr="00690A7C">
        <w:t>,</w:t>
      </w:r>
      <w:r>
        <w:t xml:space="preserve"> </w:t>
      </w:r>
      <w:r w:rsidRPr="0062184A">
        <w:rPr>
          <w:rStyle w:val="Emphasis"/>
        </w:rPr>
        <w:t>American Educator</w:t>
      </w:r>
      <w:r>
        <w:t>, 36(1):12</w:t>
      </w:r>
      <w:r w:rsidR="0062184A">
        <w:t>–</w:t>
      </w:r>
      <w:r>
        <w:t xml:space="preserve">19 accessed </w:t>
      </w:r>
      <w:r w:rsidR="006D78C6" w:rsidRPr="006D78C6">
        <w:t>4 October 2024</w:t>
      </w:r>
      <w:r w:rsidR="00615BA5">
        <w:t>.</w:t>
      </w:r>
      <w:bookmarkEnd w:id="95"/>
    </w:p>
    <w:p w14:paraId="6513679B" w14:textId="7CFF7A58" w:rsidR="004D1A3F" w:rsidRDefault="004D1A3F" w:rsidP="004D1A3F">
      <w:r>
        <w:t>Wiliam D (2013) ‘</w:t>
      </w:r>
      <w:hyperlink r:id="rId193" w:history="1">
        <w:r>
          <w:rPr>
            <w:rStyle w:val="Hyperlink"/>
          </w:rPr>
          <w:t xml:space="preserve">Assessment: The </w:t>
        </w:r>
        <w:r w:rsidR="00114924">
          <w:rPr>
            <w:rStyle w:val="Hyperlink"/>
          </w:rPr>
          <w:t>B</w:t>
        </w:r>
        <w:r>
          <w:rPr>
            <w:rStyle w:val="Hyperlink"/>
          </w:rPr>
          <w:t xml:space="preserve">ridge </w:t>
        </w:r>
        <w:r w:rsidR="00114924">
          <w:rPr>
            <w:rStyle w:val="Hyperlink"/>
          </w:rPr>
          <w:t>B</w:t>
        </w:r>
        <w:r>
          <w:rPr>
            <w:rStyle w:val="Hyperlink"/>
          </w:rPr>
          <w:t xml:space="preserve">etween </w:t>
        </w:r>
        <w:r w:rsidR="00114924">
          <w:rPr>
            <w:rStyle w:val="Hyperlink"/>
          </w:rPr>
          <w:t>T</w:t>
        </w:r>
        <w:r>
          <w:rPr>
            <w:rStyle w:val="Hyperlink"/>
          </w:rPr>
          <w:t xml:space="preserve">eaching and </w:t>
        </w:r>
        <w:r w:rsidR="00114924">
          <w:rPr>
            <w:rStyle w:val="Hyperlink"/>
          </w:rPr>
          <w:t>L</w:t>
        </w:r>
        <w:r>
          <w:rPr>
            <w:rStyle w:val="Hyperlink"/>
          </w:rPr>
          <w:t>earning</w:t>
        </w:r>
      </w:hyperlink>
      <w:r w:rsidR="00F428F7">
        <w:t>’,</w:t>
      </w:r>
      <w:r>
        <w:t xml:space="preserve"> </w:t>
      </w:r>
      <w:r w:rsidRPr="00F428F7">
        <w:rPr>
          <w:rStyle w:val="Emphasis"/>
        </w:rPr>
        <w:t>Voices from the Middle</w:t>
      </w:r>
      <w:r>
        <w:t xml:space="preserve">, 21(2):15–20, accessed </w:t>
      </w:r>
      <w:r w:rsidR="006D78C6" w:rsidRPr="006D78C6">
        <w:t>4 October 2024</w:t>
      </w:r>
      <w:r>
        <w:t>.</w:t>
      </w:r>
    </w:p>
    <w:p w14:paraId="347AA177" w14:textId="77777777" w:rsidR="004D1A3F" w:rsidRDefault="004D1A3F" w:rsidP="004D1A3F">
      <w:r>
        <w:lastRenderedPageBreak/>
        <w:t>Wiliam D (201</w:t>
      </w:r>
      <w:r w:rsidR="00FD3FE9">
        <w:t>7</w:t>
      </w:r>
      <w:r>
        <w:t xml:space="preserve">) </w:t>
      </w:r>
      <w:r w:rsidRPr="00FD3FE9">
        <w:rPr>
          <w:rStyle w:val="Emphasis"/>
        </w:rPr>
        <w:t>Embedded Formative Assessment</w:t>
      </w:r>
      <w:r>
        <w:t>, 2nd edn, Solution Tree Press, Bloomington, IN.</w:t>
      </w:r>
    </w:p>
    <w:p w14:paraId="6E226734" w14:textId="510D76D6" w:rsidR="00322EB3" w:rsidRDefault="001E5CDB" w:rsidP="001E5CDB">
      <w:r>
        <w:t xml:space="preserve">Wisniewski B, Zierer K and Hattie J (2020) </w:t>
      </w:r>
      <w:r w:rsidR="003346F4">
        <w:t>‘</w:t>
      </w:r>
      <w:hyperlink r:id="rId194" w:history="1">
        <w:r w:rsidRPr="001E5CDB">
          <w:rPr>
            <w:rStyle w:val="Hyperlink"/>
          </w:rPr>
          <w:t>The Power of Feedback Revisited: A Meta-Analysis of Educational Feedback Research</w:t>
        </w:r>
      </w:hyperlink>
      <w:r w:rsidR="00BB7074">
        <w:t>’,</w:t>
      </w:r>
      <w:r>
        <w:t xml:space="preserve"> </w:t>
      </w:r>
      <w:r w:rsidRPr="006D0D1E">
        <w:rPr>
          <w:rStyle w:val="Emphasis"/>
        </w:rPr>
        <w:t>Frontiers In</w:t>
      </w:r>
      <w:r w:rsidRPr="003346F4">
        <w:rPr>
          <w:i/>
          <w:iCs/>
        </w:rPr>
        <w:t xml:space="preserve"> </w:t>
      </w:r>
      <w:r w:rsidRPr="006D0D1E">
        <w:rPr>
          <w:rStyle w:val="Emphasis"/>
        </w:rPr>
        <w:t>Psychology</w:t>
      </w:r>
      <w:r>
        <w:t>, 10</w:t>
      </w:r>
      <w:r w:rsidR="00ED5A6D">
        <w:t>:</w:t>
      </w:r>
      <w:r>
        <w:t xml:space="preserve">3087, </w:t>
      </w:r>
      <w:r w:rsidRPr="00ED5A6D">
        <w:t>doi</w:t>
      </w:r>
      <w:r w:rsidR="00ED5A6D">
        <w:t>:</w:t>
      </w:r>
      <w:r w:rsidRPr="00ED5A6D">
        <w:t>10.3389/fpsyg.2019.03087</w:t>
      </w:r>
      <w:r>
        <w:t xml:space="preserve">, accessed </w:t>
      </w:r>
      <w:r w:rsidR="006D78C6" w:rsidRPr="006D78C6">
        <w:t>4 October 2024</w:t>
      </w:r>
      <w:r w:rsidR="003346F4">
        <w:t>.</w:t>
      </w:r>
    </w:p>
    <w:p w14:paraId="122C7E7D" w14:textId="77777777" w:rsidR="006D49BB" w:rsidRDefault="006D49BB" w:rsidP="00B5734E">
      <w:bookmarkStart w:id="96" w:name="_Hlk147765079"/>
      <w:r>
        <w:br w:type="page"/>
      </w:r>
    </w:p>
    <w:p w14:paraId="630185A1" w14:textId="0E6B65AF" w:rsidR="00AC052E" w:rsidRDefault="007B418B" w:rsidP="00B163F6">
      <w:pPr>
        <w:pStyle w:val="Heading1"/>
      </w:pPr>
      <w:bookmarkStart w:id="97" w:name="_Toc179547701"/>
      <w:r w:rsidRPr="00B163F6">
        <w:lastRenderedPageBreak/>
        <w:t>References</w:t>
      </w:r>
      <w:bookmarkEnd w:id="97"/>
    </w:p>
    <w:p w14:paraId="376E789D" w14:textId="77777777" w:rsidR="00B5734E" w:rsidRPr="00AE7FE3" w:rsidRDefault="00B5734E" w:rsidP="00B5734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415F61B" w14:textId="77777777" w:rsidR="00B5734E" w:rsidRPr="00AE7FE3" w:rsidRDefault="00B5734E" w:rsidP="00B5734E">
      <w:pPr>
        <w:pStyle w:val="FeatureBox2"/>
      </w:pPr>
      <w:r w:rsidRPr="00AE7FE3">
        <w:t>Please refer to the NESA Copyright Disclaimer for more information</w:t>
      </w:r>
      <w:r>
        <w:t xml:space="preserve"> </w:t>
      </w:r>
      <w:hyperlink r:id="rId195" w:tgtFrame="_blank" w:tooltip="https://educationstandards.nsw.edu.au/wps/portal/nesa/mini-footer/copyright" w:history="1">
        <w:r w:rsidRPr="00AE7FE3">
          <w:rPr>
            <w:rStyle w:val="Hyperlink"/>
          </w:rPr>
          <w:t>https://educationstandards.nsw.edu.au/wps/portal/nesa/mini-footer/copyright</w:t>
        </w:r>
      </w:hyperlink>
      <w:r w:rsidRPr="00A1020E">
        <w:t>.</w:t>
      </w:r>
    </w:p>
    <w:p w14:paraId="798F1FD4" w14:textId="77777777" w:rsidR="00B5734E" w:rsidRDefault="00B5734E" w:rsidP="00B5734E">
      <w:pPr>
        <w:pStyle w:val="FeatureBox2"/>
      </w:pPr>
      <w:r w:rsidRPr="00AE7FE3">
        <w:t>NESA holds the only official and up-to-date versions of the NSW Curriculum and syllabus documents. Please visit the NSW Education Standards Authority (NESA) website</w:t>
      </w:r>
      <w:r>
        <w:t xml:space="preserve"> </w:t>
      </w:r>
      <w:hyperlink r:id="rId196" w:history="1">
        <w:r>
          <w:rPr>
            <w:rStyle w:val="Hyperlink"/>
          </w:rPr>
          <w:t>https://educationstandards.nsw.edu.au</w:t>
        </w:r>
      </w:hyperlink>
      <w:r w:rsidRPr="00A1020E">
        <w:t xml:space="preserve"> </w:t>
      </w:r>
      <w:r w:rsidRPr="00AE7FE3">
        <w:t xml:space="preserve">and the NSW Curriculum website </w:t>
      </w:r>
      <w:hyperlink r:id="rId197" w:history="1">
        <w:r>
          <w:rPr>
            <w:rStyle w:val="Hyperlink"/>
          </w:rPr>
          <w:t>https://curriculum.nsw.edu.au</w:t>
        </w:r>
      </w:hyperlink>
      <w:r w:rsidRPr="00AE7FE3">
        <w:t>.</w:t>
      </w:r>
    </w:p>
    <w:p w14:paraId="0AB95EAA" w14:textId="77777777" w:rsidR="001B508A" w:rsidRDefault="00000000" w:rsidP="001B508A">
      <w:hyperlink r:id="rId198" w:history="1">
        <w:r w:rsidR="001B508A" w:rsidRPr="00F76FBB">
          <w:rPr>
            <w:rStyle w:val="Hyperlink"/>
          </w:rPr>
          <w:t>Geography 11–12 Syllabus</w:t>
        </w:r>
      </w:hyperlink>
      <w:r w:rsidR="001B508A">
        <w:t xml:space="preserve"> © NSW Education Standards Authority (NESA) for and on behalf of the Crown in right of the State of New South Wales, 2022.</w:t>
      </w:r>
    </w:p>
    <w:p w14:paraId="29F568CF" w14:textId="6BEF2FF0" w:rsidR="0087503B" w:rsidRPr="0087503B" w:rsidRDefault="0087503B" w:rsidP="0087503B">
      <w:pPr>
        <w:rPr>
          <w:color w:val="000000" w:themeColor="text1"/>
        </w:rPr>
      </w:pPr>
      <w:bookmarkStart w:id="98" w:name="_Hlk178771080"/>
      <w:r w:rsidRPr="0087503B">
        <w:rPr>
          <w:color w:val="000000" w:themeColor="text1"/>
        </w:rPr>
        <w:t>Bureau of Meteorology</w:t>
      </w:r>
      <w:r w:rsidR="009F517D">
        <w:rPr>
          <w:color w:val="000000" w:themeColor="text1"/>
        </w:rPr>
        <w:t xml:space="preserve"> (2024)</w:t>
      </w:r>
      <w:r w:rsidRPr="0087503B">
        <w:rPr>
          <w:color w:val="000000" w:themeColor="text1"/>
        </w:rPr>
        <w:t xml:space="preserve"> </w:t>
      </w:r>
      <w:hyperlink r:id="rId199" w:history="1">
        <w:r w:rsidRPr="009F517D">
          <w:rPr>
            <w:rStyle w:val="Hyperlink"/>
            <w:i/>
            <w:iCs/>
          </w:rPr>
          <w:t>Water Data Online</w:t>
        </w:r>
      </w:hyperlink>
      <w:r w:rsidR="009F517D">
        <w:rPr>
          <w:color w:val="000000" w:themeColor="text1"/>
        </w:rPr>
        <w:t>,</w:t>
      </w:r>
      <w:r w:rsidRPr="0087503B">
        <w:rPr>
          <w:color w:val="000000" w:themeColor="text1"/>
        </w:rPr>
        <w:t xml:space="preserve"> </w:t>
      </w:r>
      <w:r w:rsidR="009F517D" w:rsidRPr="009F517D">
        <w:rPr>
          <w:color w:val="000000" w:themeColor="text1"/>
        </w:rPr>
        <w:t>Bureau of Meteorology website</w:t>
      </w:r>
      <w:r w:rsidR="009F517D">
        <w:rPr>
          <w:color w:val="000000" w:themeColor="text1"/>
        </w:rPr>
        <w:t xml:space="preserve">, </w:t>
      </w:r>
      <w:r w:rsidR="009F517D" w:rsidRPr="009F517D">
        <w:rPr>
          <w:color w:val="000000" w:themeColor="text1"/>
        </w:rPr>
        <w:t>accessed 26 September 2024</w:t>
      </w:r>
      <w:r w:rsidR="009F517D">
        <w:rPr>
          <w:color w:val="000000" w:themeColor="text1"/>
        </w:rPr>
        <w:t>.</w:t>
      </w:r>
      <w:r w:rsidR="009F517D" w:rsidRPr="009F517D">
        <w:rPr>
          <w:color w:val="000000" w:themeColor="text1"/>
        </w:rPr>
        <w:t xml:space="preserve"> </w:t>
      </w:r>
    </w:p>
    <w:p w14:paraId="34BFDA1B" w14:textId="67509276" w:rsidR="0087503B" w:rsidRPr="0087503B" w:rsidRDefault="009F517D" w:rsidP="0087503B">
      <w:pPr>
        <w:rPr>
          <w:color w:val="000000" w:themeColor="text1"/>
        </w:rPr>
      </w:pPr>
      <w:r w:rsidRPr="009F517D">
        <w:rPr>
          <w:color w:val="000000" w:themeColor="text1"/>
        </w:rPr>
        <w:t>Cambridge University Press &amp; Assessment (2024)</w:t>
      </w:r>
      <w:r>
        <w:rPr>
          <w:color w:val="000000" w:themeColor="text1"/>
        </w:rPr>
        <w:t xml:space="preserve"> </w:t>
      </w:r>
      <w:r w:rsidR="00EE15C3">
        <w:rPr>
          <w:color w:val="000000" w:themeColor="text1"/>
        </w:rPr>
        <w:t>‘</w:t>
      </w:r>
      <w:hyperlink r:id="rId200" w:history="1">
        <w:r w:rsidR="0087503B" w:rsidRPr="00EE15C3">
          <w:rPr>
            <w:rStyle w:val="Hyperlink"/>
          </w:rPr>
          <w:t>Cambridge English Dictionary: Meanings &amp; Definitions</w:t>
        </w:r>
      </w:hyperlink>
      <w:r w:rsidR="00EE15C3">
        <w:rPr>
          <w:color w:val="000000" w:themeColor="text1"/>
        </w:rPr>
        <w:t>’,</w:t>
      </w:r>
      <w:r w:rsidR="0087503B" w:rsidRPr="0087503B">
        <w:rPr>
          <w:color w:val="000000" w:themeColor="text1"/>
        </w:rPr>
        <w:t xml:space="preserve"> </w:t>
      </w:r>
      <w:r w:rsidR="00EE15C3" w:rsidRPr="00EE15C3">
        <w:rPr>
          <w:rStyle w:val="Emphasis"/>
        </w:rPr>
        <w:t>Dictionaries</w:t>
      </w:r>
      <w:r w:rsidR="00EE15C3" w:rsidRPr="00EE15C3">
        <w:rPr>
          <w:color w:val="000000" w:themeColor="text1"/>
        </w:rPr>
        <w:t>, Cambridge University Press &amp; Assessment website, accessed 26 September 2024</w:t>
      </w:r>
    </w:p>
    <w:p w14:paraId="33D262AC" w14:textId="77777777" w:rsidR="0087503B" w:rsidRPr="0087503B" w:rsidRDefault="0087503B" w:rsidP="0087503B">
      <w:pPr>
        <w:rPr>
          <w:color w:val="000000" w:themeColor="text1"/>
        </w:rPr>
      </w:pPr>
      <w:r w:rsidRPr="0087503B">
        <w:rPr>
          <w:color w:val="000000" w:themeColor="text1"/>
        </w:rPr>
        <w:t xml:space="preserve">Dairy Australia | National Services Body for the Australian Dairy Industry. n.d. https://www.dairyaustralia.com.au/. Date accessed 26/09/2024 </w:t>
      </w:r>
    </w:p>
    <w:p w14:paraId="548152CA" w14:textId="77777777" w:rsidR="0087503B" w:rsidRPr="0087503B" w:rsidRDefault="0087503B" w:rsidP="0087503B">
      <w:pPr>
        <w:rPr>
          <w:color w:val="000000" w:themeColor="text1"/>
        </w:rPr>
      </w:pPr>
      <w:r w:rsidRPr="0087503B">
        <w:rPr>
          <w:color w:val="000000" w:themeColor="text1"/>
        </w:rPr>
        <w:t xml:space="preserve">DairyNZ. n.d. Feed values https://www.dairynz.co.nz/feed/fundamentals/feed-values/. Date accessed 26/09/2024 </w:t>
      </w:r>
    </w:p>
    <w:p w14:paraId="622AB8D7" w14:textId="77777777" w:rsidR="0087503B" w:rsidRPr="0087503B" w:rsidRDefault="0087503B" w:rsidP="0087503B">
      <w:pPr>
        <w:rPr>
          <w:color w:val="000000" w:themeColor="text1"/>
        </w:rPr>
      </w:pPr>
      <w:r w:rsidRPr="0087503B">
        <w:rPr>
          <w:color w:val="000000" w:themeColor="text1"/>
        </w:rPr>
        <w:t xml:space="preserve">Department of Agriculture. n.d.  Dairy in Australia - DAFF (agriculture.gov.au) Date accessed 26/09/2024 </w:t>
      </w:r>
    </w:p>
    <w:p w14:paraId="15A30D7C" w14:textId="77777777" w:rsidR="0087503B" w:rsidRPr="0087503B" w:rsidRDefault="0087503B" w:rsidP="0087503B">
      <w:pPr>
        <w:rPr>
          <w:color w:val="000000" w:themeColor="text1"/>
        </w:rPr>
      </w:pPr>
      <w:r w:rsidRPr="0087503B">
        <w:rPr>
          <w:color w:val="000000" w:themeColor="text1"/>
        </w:rPr>
        <w:lastRenderedPageBreak/>
        <w:t xml:space="preserve">Dpicampaigns. 2021. “The Lazy Person’s Guide to Saving the World - United Nations Sustainable Development.” United Nations Sustainable Development. March 29, 2021. https://www.un.org/sustainabledevelopment/takeaction/. Date accessed 26/09/2024 </w:t>
      </w:r>
    </w:p>
    <w:p w14:paraId="2D61659C" w14:textId="77777777" w:rsidR="0087503B" w:rsidRPr="0087503B" w:rsidRDefault="0087503B" w:rsidP="0087503B">
      <w:pPr>
        <w:rPr>
          <w:color w:val="000000" w:themeColor="text1"/>
        </w:rPr>
      </w:pPr>
      <w:r w:rsidRPr="0087503B">
        <w:rPr>
          <w:color w:val="000000" w:themeColor="text1"/>
        </w:rPr>
        <w:t xml:space="preserve">EDO. 2022. “What Is Ecologically Sustainable Development (ESD)?” EDO Factsheet. https://www.edo.org.au/wp-content/uploads/2022/02/220214-What-is-ESD.pdf. Date accessed 26/09/2024 </w:t>
      </w:r>
    </w:p>
    <w:p w14:paraId="37CD01DB" w14:textId="77777777" w:rsidR="0087503B" w:rsidRPr="0087503B" w:rsidRDefault="0087503B" w:rsidP="0087503B">
      <w:pPr>
        <w:rPr>
          <w:color w:val="000000" w:themeColor="text1"/>
        </w:rPr>
      </w:pPr>
      <w:r w:rsidRPr="0087503B">
        <w:rPr>
          <w:color w:val="000000" w:themeColor="text1"/>
        </w:rPr>
        <w:t xml:space="preserve">Environmental Defenders Office. 2024. “What Is Ecologically Sustainable Development (ESD)? - Environmental Defenders Office.” April 17, 2024. https://www.edo.org.au/publication/what-is-ecologically-sustainable-development-esd/. Date accessed 26/09/2024 </w:t>
      </w:r>
    </w:p>
    <w:p w14:paraId="2804E28B" w14:textId="77777777" w:rsidR="0087503B" w:rsidRPr="0087503B" w:rsidRDefault="0087503B" w:rsidP="0087503B">
      <w:pPr>
        <w:rPr>
          <w:color w:val="000000" w:themeColor="text1"/>
        </w:rPr>
      </w:pPr>
      <w:r w:rsidRPr="0087503B">
        <w:rPr>
          <w:color w:val="000000" w:themeColor="text1"/>
        </w:rPr>
        <w:t xml:space="preserve">European Commission. n.d. European Commission, official website - European Commission (europa.eu) Date accessed 26/09/2024 </w:t>
      </w:r>
    </w:p>
    <w:p w14:paraId="177B03B7" w14:textId="77777777" w:rsidR="0087503B" w:rsidRPr="0087503B" w:rsidRDefault="0087503B" w:rsidP="0087503B">
      <w:pPr>
        <w:rPr>
          <w:color w:val="000000" w:themeColor="text1"/>
        </w:rPr>
      </w:pPr>
      <w:r w:rsidRPr="005560CB">
        <w:rPr>
          <w:color w:val="000000" w:themeColor="text1"/>
          <w:lang w:val="de-DE"/>
        </w:rPr>
        <w:t xml:space="preserve">Eurostat. n.d. Eurostat. https://ec.europa.eu/eurostat/web/agriculture. </w:t>
      </w:r>
      <w:r w:rsidRPr="0087503B">
        <w:rPr>
          <w:color w:val="000000" w:themeColor="text1"/>
        </w:rPr>
        <w:t xml:space="preserve">Date accessed 26/09/2024 </w:t>
      </w:r>
    </w:p>
    <w:p w14:paraId="6C675873" w14:textId="77777777" w:rsidR="0087503B" w:rsidRPr="0087503B" w:rsidRDefault="0087503B" w:rsidP="0087503B">
      <w:pPr>
        <w:rPr>
          <w:color w:val="000000" w:themeColor="text1"/>
        </w:rPr>
      </w:pPr>
      <w:r w:rsidRPr="0087503B">
        <w:rPr>
          <w:color w:val="000000" w:themeColor="text1"/>
        </w:rPr>
        <w:t xml:space="preserve">Fairtrade International. n.d. Fairtrade Impact Map. https://www.fairtrade.net/impact/fairtrade-impact-across-the-world. Date accessed 26/09/2024 </w:t>
      </w:r>
    </w:p>
    <w:p w14:paraId="7E492CC3" w14:textId="77777777" w:rsidR="0087503B" w:rsidRPr="0087503B" w:rsidRDefault="0087503B" w:rsidP="0087503B">
      <w:pPr>
        <w:rPr>
          <w:color w:val="000000" w:themeColor="text1"/>
        </w:rPr>
      </w:pPr>
      <w:r w:rsidRPr="0087503B">
        <w:rPr>
          <w:color w:val="000000" w:themeColor="text1"/>
        </w:rPr>
        <w:t xml:space="preserve">Fairtrade International. n.d. Fairtrade Premium Spending on the SDGs. https://www.fairtrade.net/impact/fairtrade-premium-spending-by-sdg. Date accessed 26/09/2024 </w:t>
      </w:r>
    </w:p>
    <w:p w14:paraId="3D29EB92" w14:textId="77777777" w:rsidR="0087503B" w:rsidRPr="0087503B" w:rsidRDefault="0087503B" w:rsidP="0087503B">
      <w:pPr>
        <w:rPr>
          <w:color w:val="000000" w:themeColor="text1"/>
        </w:rPr>
      </w:pPr>
      <w:r w:rsidRPr="0087503B">
        <w:rPr>
          <w:color w:val="000000" w:themeColor="text1"/>
        </w:rPr>
        <w:t xml:space="preserve">Financial Times. 2022. “8 Sustainability Ideas That Will Change the World | FT Rethink.” https://www.youtube.com/watch?v=sMqtwbKc8EA. Date accessed 26/09/2024 </w:t>
      </w:r>
    </w:p>
    <w:p w14:paraId="6B664331" w14:textId="77777777" w:rsidR="0087503B" w:rsidRPr="0087503B" w:rsidRDefault="0087503B" w:rsidP="0087503B">
      <w:pPr>
        <w:rPr>
          <w:color w:val="000000" w:themeColor="text1"/>
        </w:rPr>
      </w:pPr>
      <w:r w:rsidRPr="0087503B">
        <w:rPr>
          <w:color w:val="000000" w:themeColor="text1"/>
        </w:rPr>
        <w:t xml:space="preserve">Firesticks. n.d. https://firesticks.org.au/. Date accessed 26/09/2024 </w:t>
      </w:r>
    </w:p>
    <w:p w14:paraId="460BED7E" w14:textId="77777777" w:rsidR="0087503B" w:rsidRPr="0087503B" w:rsidRDefault="0087503B" w:rsidP="0087503B">
      <w:pPr>
        <w:rPr>
          <w:color w:val="000000" w:themeColor="text1"/>
        </w:rPr>
      </w:pPr>
      <w:r w:rsidRPr="0087503B">
        <w:rPr>
          <w:color w:val="000000" w:themeColor="text1"/>
        </w:rPr>
        <w:t xml:space="preserve">Folarin, Sheriff, Esther Akinlabi, and Aderemi Atayero. 2022. The United Nations and Sustainable Development Goals. Springer Nature. Date accessed 26/09/2024 </w:t>
      </w:r>
    </w:p>
    <w:p w14:paraId="4BEE7AC4" w14:textId="47C4615E" w:rsidR="0087503B" w:rsidRPr="0087503B" w:rsidRDefault="0087503B" w:rsidP="0087503B">
      <w:pPr>
        <w:rPr>
          <w:color w:val="000000" w:themeColor="text1"/>
        </w:rPr>
      </w:pPr>
      <w:r w:rsidRPr="0087503B">
        <w:rPr>
          <w:color w:val="000000" w:themeColor="text1"/>
        </w:rPr>
        <w:t>Food and Agriculture Organization of the United Nations. n.d. Dairy</w:t>
      </w:r>
      <w:r w:rsidR="00AF7652">
        <w:rPr>
          <w:color w:val="000000" w:themeColor="text1"/>
        </w:rPr>
        <w:t xml:space="preserve"> </w:t>
      </w:r>
      <w:r w:rsidRPr="0087503B">
        <w:rPr>
          <w:color w:val="000000" w:themeColor="text1"/>
        </w:rPr>
        <w:t>Production</w:t>
      </w:r>
      <w:r w:rsidR="00AF7652">
        <w:rPr>
          <w:color w:val="000000" w:themeColor="text1"/>
        </w:rPr>
        <w:t xml:space="preserve"> </w:t>
      </w:r>
      <w:r w:rsidRPr="0087503B">
        <w:rPr>
          <w:color w:val="000000" w:themeColor="text1"/>
        </w:rPr>
        <w:t xml:space="preserve">Products. https://www.fao.org/dairy-production-products/en/. Date accessed 26/09/2024 </w:t>
      </w:r>
    </w:p>
    <w:p w14:paraId="7455BDB5" w14:textId="77777777" w:rsidR="0087503B" w:rsidRPr="0087503B" w:rsidRDefault="0087503B" w:rsidP="0087503B">
      <w:pPr>
        <w:rPr>
          <w:color w:val="000000" w:themeColor="text1"/>
        </w:rPr>
      </w:pPr>
      <w:r w:rsidRPr="0087503B">
        <w:rPr>
          <w:color w:val="000000" w:themeColor="text1"/>
        </w:rPr>
        <w:lastRenderedPageBreak/>
        <w:t xml:space="preserve">Gallego, Miguel Mata. 2022. “What Are Biodiversity Distribution Maps?” My Animals, December 22, 2022. https://myanimals.com/animals/wild-animals-animals/what-are-biodiversity-distribution-maps/. Date accessed 26/09/2024 </w:t>
      </w:r>
    </w:p>
    <w:p w14:paraId="0FF2021A" w14:textId="77777777" w:rsidR="0087503B" w:rsidRPr="0087503B" w:rsidRDefault="0087503B" w:rsidP="0087503B">
      <w:pPr>
        <w:rPr>
          <w:color w:val="000000" w:themeColor="text1"/>
        </w:rPr>
      </w:pPr>
      <w:r w:rsidRPr="0087503B">
        <w:rPr>
          <w:color w:val="000000" w:themeColor="text1"/>
        </w:rPr>
        <w:t xml:space="preserve">Geoscience Australia. n.d. https://portal.ga.gov.au/metadata/soil/australian-soil-resource-information-system/australian-soil-classification-csiro/7125b5c9-99e0-44ed-9135-67281e0f9504. Date accessed 26/09/2024 </w:t>
      </w:r>
    </w:p>
    <w:p w14:paraId="0EEE372D" w14:textId="5ED0AFC3" w:rsidR="001305C7" w:rsidRPr="0087503B" w:rsidRDefault="001305C7" w:rsidP="001305C7">
      <w:pPr>
        <w:rPr>
          <w:color w:val="000000" w:themeColor="text1"/>
        </w:rPr>
      </w:pPr>
      <w:r w:rsidRPr="001B4539">
        <w:rPr>
          <w:color w:val="000000" w:themeColor="text1"/>
        </w:rPr>
        <w:t>Geoscience Australia</w:t>
      </w:r>
      <w:r w:rsidRPr="0087503B">
        <w:rPr>
          <w:color w:val="000000" w:themeColor="text1"/>
        </w:rPr>
        <w:t xml:space="preserve"> </w:t>
      </w:r>
      <w:r>
        <w:rPr>
          <w:color w:val="000000" w:themeColor="text1"/>
        </w:rPr>
        <w:t>(</w:t>
      </w:r>
      <w:r w:rsidRPr="0087503B">
        <w:rPr>
          <w:color w:val="000000" w:themeColor="text1"/>
        </w:rPr>
        <w:t>2024</w:t>
      </w:r>
      <w:r>
        <w:rPr>
          <w:color w:val="000000" w:themeColor="text1"/>
        </w:rPr>
        <w:t>)</w:t>
      </w:r>
      <w:r w:rsidRPr="0087503B">
        <w:rPr>
          <w:color w:val="000000" w:themeColor="text1"/>
        </w:rPr>
        <w:t xml:space="preserve"> </w:t>
      </w:r>
      <w:r>
        <w:rPr>
          <w:color w:val="000000" w:themeColor="text1"/>
        </w:rPr>
        <w:t>‘</w:t>
      </w:r>
      <w:hyperlink r:id="rId201" w:history="1">
        <w:r w:rsidRPr="001B4539">
          <w:rPr>
            <w:rStyle w:val="Hyperlink"/>
          </w:rPr>
          <w:t>Topographic Maps</w:t>
        </w:r>
      </w:hyperlink>
      <w:r>
        <w:rPr>
          <w:color w:val="000000" w:themeColor="text1"/>
        </w:rPr>
        <w:t>’,</w:t>
      </w:r>
      <w:r w:rsidRPr="0087503B">
        <w:rPr>
          <w:color w:val="000000" w:themeColor="text1"/>
        </w:rPr>
        <w:t xml:space="preserve"> </w:t>
      </w:r>
      <w:r w:rsidRPr="001305C7">
        <w:rPr>
          <w:rStyle w:val="Emphasis"/>
        </w:rPr>
        <w:t>Topographic information</w:t>
      </w:r>
      <w:r>
        <w:rPr>
          <w:color w:val="000000" w:themeColor="text1"/>
        </w:rPr>
        <w:t>,</w:t>
      </w:r>
      <w:r w:rsidRPr="001305C7">
        <w:rPr>
          <w:color w:val="000000" w:themeColor="text1"/>
        </w:rPr>
        <w:t xml:space="preserve"> </w:t>
      </w:r>
      <w:r w:rsidRPr="0087503B">
        <w:rPr>
          <w:color w:val="000000" w:themeColor="text1"/>
        </w:rPr>
        <w:t>Geoscience Australia</w:t>
      </w:r>
      <w:r>
        <w:rPr>
          <w:color w:val="000000" w:themeColor="text1"/>
        </w:rPr>
        <w:t xml:space="preserve"> website, accessed 26 September 2024</w:t>
      </w:r>
      <w:r w:rsidRPr="0087503B">
        <w:rPr>
          <w:color w:val="000000" w:themeColor="text1"/>
        </w:rPr>
        <w:t>.</w:t>
      </w:r>
    </w:p>
    <w:p w14:paraId="16E006EA" w14:textId="77777777" w:rsidR="0087503B" w:rsidRPr="0087503B" w:rsidRDefault="0087503B" w:rsidP="0087503B">
      <w:pPr>
        <w:rPr>
          <w:color w:val="000000" w:themeColor="text1"/>
        </w:rPr>
      </w:pPr>
      <w:r w:rsidRPr="0087503B">
        <w:rPr>
          <w:color w:val="000000" w:themeColor="text1"/>
        </w:rPr>
        <w:t xml:space="preserve">Google Slides: Sign-in. n.d. https://docs.google.com/presentation/d/1aJc7DyOgDkPqwxyQsxzGVrtIFx7UQvAtrjc8M_gDFnI/template/preview. Date accessed 26/09/2024 </w:t>
      </w:r>
    </w:p>
    <w:p w14:paraId="6A7F0734" w14:textId="77777777" w:rsidR="0087503B" w:rsidRPr="0087503B" w:rsidRDefault="0087503B" w:rsidP="0087503B">
      <w:pPr>
        <w:rPr>
          <w:color w:val="000000" w:themeColor="text1"/>
        </w:rPr>
      </w:pPr>
      <w:r w:rsidRPr="0087503B">
        <w:rPr>
          <w:color w:val="000000" w:themeColor="text1"/>
        </w:rPr>
        <w:t xml:space="preserve">HSC Exam Papers | NSW Education Standards. n.d. https://educationstandards.nsw.edu.au/wps/portal/nesa/11-12/resources/hsc-exam-papers. Date accessed 26/09/2024 </w:t>
      </w:r>
    </w:p>
    <w:p w14:paraId="23D0691D" w14:textId="77777777" w:rsidR="0087503B" w:rsidRPr="0087503B" w:rsidRDefault="0087503B" w:rsidP="0087503B">
      <w:pPr>
        <w:rPr>
          <w:color w:val="000000" w:themeColor="text1"/>
        </w:rPr>
      </w:pPr>
      <w:r w:rsidRPr="0087503B">
        <w:rPr>
          <w:color w:val="000000" w:themeColor="text1"/>
        </w:rPr>
        <w:t xml:space="preserve">Husain, Nazia Naheed. 2024. “Sustainability Reporting: The Many Advantages for Businesses.” Institute of Sustainability Studies. April 24, 2024. https://instituteofsustainabilitystudies.com/insights/guides/sustainability-reporting-the-many-advantages-for-businesses/. Date accessed 26/09/2024 </w:t>
      </w:r>
    </w:p>
    <w:p w14:paraId="4C2266C5" w14:textId="77777777" w:rsidR="0087503B" w:rsidRPr="0087503B" w:rsidRDefault="0087503B" w:rsidP="0087503B">
      <w:pPr>
        <w:rPr>
          <w:color w:val="000000" w:themeColor="text1"/>
        </w:rPr>
      </w:pPr>
      <w:r w:rsidRPr="0087503B">
        <w:rPr>
          <w:color w:val="000000" w:themeColor="text1"/>
        </w:rPr>
        <w:t xml:space="preserve">Ignite. 2021. “Everything You Need to Know About Fairtrade | AU &amp; NZ | Fairtrade Australia New Zealand.” Fairtrade Australia New Zealand. July 28, 2021. https://fairtradeanz.org/stories/what-is-fairtrade-heres-everything-you-need-to-know. Date accessed 26/09/2024 </w:t>
      </w:r>
    </w:p>
    <w:p w14:paraId="091929E6" w14:textId="77777777" w:rsidR="0087503B" w:rsidRPr="0087503B" w:rsidRDefault="0087503B" w:rsidP="0087503B">
      <w:pPr>
        <w:rPr>
          <w:color w:val="000000" w:themeColor="text1"/>
        </w:rPr>
      </w:pPr>
      <w:r w:rsidRPr="0087503B">
        <w:rPr>
          <w:color w:val="000000" w:themeColor="text1"/>
        </w:rPr>
        <w:t xml:space="preserve">International Monetary Fund (IMF). 2024. IMF. June 7, 2024. https://www.imf.org/en/Home. Date accessed 26/09/2024 </w:t>
      </w:r>
    </w:p>
    <w:p w14:paraId="499EBFD4" w14:textId="77777777" w:rsidR="0087503B" w:rsidRPr="0087503B" w:rsidRDefault="0087503B" w:rsidP="0087503B">
      <w:pPr>
        <w:rPr>
          <w:color w:val="000000" w:themeColor="text1"/>
        </w:rPr>
      </w:pPr>
      <w:r w:rsidRPr="0087503B">
        <w:rPr>
          <w:color w:val="000000" w:themeColor="text1"/>
        </w:rPr>
        <w:t xml:space="preserve">Internet Geography. 2019. Asking Geographical Questions - Internet Geography. https://www.internetgeography.net/asking-geographical-questions/. Date accessed 26/09/2024 </w:t>
      </w:r>
    </w:p>
    <w:p w14:paraId="1D698A1E" w14:textId="77777777" w:rsidR="0087503B" w:rsidRPr="0087503B" w:rsidRDefault="0087503B" w:rsidP="0087503B">
      <w:pPr>
        <w:rPr>
          <w:color w:val="000000" w:themeColor="text1"/>
        </w:rPr>
      </w:pPr>
      <w:r w:rsidRPr="0087503B">
        <w:rPr>
          <w:color w:val="000000" w:themeColor="text1"/>
        </w:rPr>
        <w:t xml:space="preserve">IUCN. n.d. IUCN Date accessed 26/09/2024 </w:t>
      </w:r>
    </w:p>
    <w:p w14:paraId="7A14EF8C" w14:textId="77777777" w:rsidR="0087503B" w:rsidRPr="0087503B" w:rsidRDefault="0087503B" w:rsidP="0087503B">
      <w:pPr>
        <w:rPr>
          <w:color w:val="000000" w:themeColor="text1"/>
        </w:rPr>
      </w:pPr>
      <w:r w:rsidRPr="0087503B">
        <w:rPr>
          <w:color w:val="000000" w:themeColor="text1"/>
        </w:rPr>
        <w:lastRenderedPageBreak/>
        <w:t xml:space="preserve">Kenton, Will. 2024. “What Is an Economic Sector and How Do the 4 Main Types Work?” Investopedia. September 1, 2024. https://www.investopedia.com/terms/s/sector.asp. Date accessed 26/09/2024 </w:t>
      </w:r>
    </w:p>
    <w:p w14:paraId="213011B3" w14:textId="77777777" w:rsidR="0087503B" w:rsidRPr="0087503B" w:rsidRDefault="0087503B" w:rsidP="0087503B">
      <w:pPr>
        <w:rPr>
          <w:color w:val="000000" w:themeColor="text1"/>
        </w:rPr>
      </w:pPr>
      <w:r w:rsidRPr="0087503B">
        <w:rPr>
          <w:color w:val="000000" w:themeColor="text1"/>
        </w:rPr>
        <w:t xml:space="preserve">Khanal, Ananda. 2023. “Four Pillars of Sustainability: Building a New and Balanced Future.” GSM. June 12, 2023. https://globalsustainabilitymagazine.com/four-pillars-of-sustainability-building-a-new-and-balanced-future/. Date accessed 26/09/2024 </w:t>
      </w:r>
    </w:p>
    <w:p w14:paraId="14282551" w14:textId="77777777" w:rsidR="0087503B" w:rsidRPr="0087503B" w:rsidRDefault="0087503B" w:rsidP="0087503B">
      <w:pPr>
        <w:rPr>
          <w:color w:val="000000" w:themeColor="text1"/>
        </w:rPr>
      </w:pPr>
      <w:r w:rsidRPr="0087503B">
        <w:rPr>
          <w:color w:val="000000" w:themeColor="text1"/>
        </w:rPr>
        <w:t xml:space="preserve">Knipe Nyenyayi. 2024. “PRESENTATION 1 - GLOBAL SUSTAINABILITY CHALLENGES.pptx.” Slide show. SlideShare. May 9, 2024. https://www.slideshare.net/slideshow/presentation-1-global-sustainability-challenges-pptx/267936427. Date accessed 26/09/2024 </w:t>
      </w:r>
    </w:p>
    <w:p w14:paraId="3824F42E" w14:textId="77777777" w:rsidR="0087503B" w:rsidRPr="0087503B" w:rsidRDefault="0087503B" w:rsidP="0087503B">
      <w:pPr>
        <w:rPr>
          <w:color w:val="000000" w:themeColor="text1"/>
        </w:rPr>
      </w:pPr>
      <w:r w:rsidRPr="0087503B">
        <w:rPr>
          <w:color w:val="000000" w:themeColor="text1"/>
        </w:rPr>
        <w:t xml:space="preserve">Martin. 2024a. “SDGs - Explainers - United Nations Sustainable Development.” United Nations Sustainable Development. April 26, 2024. https://www.un.org/sustainabledevelopment/sdg-fast-facts/. Date accessed 26/09/2024 </w:t>
      </w:r>
    </w:p>
    <w:p w14:paraId="49252755" w14:textId="77777777" w:rsidR="0087503B" w:rsidRPr="0087503B" w:rsidRDefault="0087503B" w:rsidP="0087503B">
      <w:pPr>
        <w:rPr>
          <w:color w:val="000000" w:themeColor="text1"/>
        </w:rPr>
      </w:pPr>
      <w:r w:rsidRPr="0087503B">
        <w:rPr>
          <w:color w:val="000000" w:themeColor="text1"/>
        </w:rPr>
        <w:t xml:space="preserve">Math with Mr. J. 2021. “Percent of Change | Percent Increase and Decrease | Math With Mr. J.” https://www.youtube.com/watch?v=jAcDJDjQk2g. Date accessed 26/09/2024 </w:t>
      </w:r>
    </w:p>
    <w:p w14:paraId="36D0A8F2" w14:textId="77777777" w:rsidR="0087503B" w:rsidRPr="0087503B" w:rsidRDefault="0087503B" w:rsidP="0087503B">
      <w:pPr>
        <w:rPr>
          <w:color w:val="000000" w:themeColor="text1"/>
        </w:rPr>
      </w:pPr>
      <w:r w:rsidRPr="0087503B">
        <w:rPr>
          <w:color w:val="000000" w:themeColor="text1"/>
        </w:rPr>
        <w:t xml:space="preserve">Moore, Patrick. 2023. “How Costa Rica Reversed Deforestation and Raised Millions for Conservation.” Dialogue Earth, April 10, 2023. https://dialogue.earth/en/forests/50074-how-costa-rica-deforestation-millions-for-conservation/. Date accessed 26/09/2024 </w:t>
      </w:r>
    </w:p>
    <w:p w14:paraId="31BE4AB9" w14:textId="77777777" w:rsidR="0087503B" w:rsidRPr="0087503B" w:rsidRDefault="0087503B" w:rsidP="0087503B">
      <w:pPr>
        <w:rPr>
          <w:color w:val="000000" w:themeColor="text1"/>
        </w:rPr>
      </w:pPr>
      <w:r w:rsidRPr="0087503B">
        <w:rPr>
          <w:color w:val="000000" w:themeColor="text1"/>
        </w:rPr>
        <w:t xml:space="preserve">Muchcoffee. 2020. “The Ins and Outs of Sustainability Measurement and Reporting in 2020.” Stay on Top. August 14, 2020. https://2muchcoffee.com/blog/the-ins-and-outs-of-sustainability-measurement-and-reporting-in-2020/. Date accessed 26/09/2024 </w:t>
      </w:r>
    </w:p>
    <w:p w14:paraId="3B07D450" w14:textId="77777777" w:rsidR="0087503B" w:rsidRPr="0087503B" w:rsidRDefault="0087503B" w:rsidP="0087503B">
      <w:pPr>
        <w:rPr>
          <w:color w:val="000000" w:themeColor="text1"/>
        </w:rPr>
      </w:pPr>
      <w:r w:rsidRPr="0087503B">
        <w:rPr>
          <w:color w:val="000000" w:themeColor="text1"/>
        </w:rPr>
        <w:t xml:space="preserve">Nearmap AU. n.d. https://www.nearmap.com/au. Date accessed 26/09/2024 </w:t>
      </w:r>
    </w:p>
    <w:p w14:paraId="71129109" w14:textId="77777777" w:rsidR="0087503B" w:rsidRPr="0087503B" w:rsidRDefault="0087503B" w:rsidP="0087503B">
      <w:pPr>
        <w:rPr>
          <w:color w:val="000000" w:themeColor="text1"/>
        </w:rPr>
      </w:pPr>
      <w:r w:rsidRPr="0087503B">
        <w:rPr>
          <w:color w:val="000000" w:themeColor="text1"/>
        </w:rPr>
        <w:t xml:space="preserve">New South Wales Food Authority. n.d. Dairy processing | NSW Food Authority Date accessed 26/09/2024 </w:t>
      </w:r>
    </w:p>
    <w:p w14:paraId="4E9CFEA5" w14:textId="77777777" w:rsidR="0087503B" w:rsidRPr="0087503B" w:rsidRDefault="0087503B" w:rsidP="0087503B">
      <w:pPr>
        <w:rPr>
          <w:color w:val="000000" w:themeColor="text1"/>
        </w:rPr>
      </w:pPr>
      <w:r w:rsidRPr="0087503B">
        <w:rPr>
          <w:color w:val="000000" w:themeColor="text1"/>
        </w:rPr>
        <w:lastRenderedPageBreak/>
        <w:t xml:space="preserve">NGO Report. 2023. “IGO Vs NGO: Difference, Similarities &amp; Examples.” December 1, 2023. https://ngoreport.org/igo-vs-ngo-difference-similarities-examples/#:~:text=The%20World%20Health%20Organization%20%28WHO%29%20is%20an%20IGO%2C,health-related%20issues%20and%20promote%20health%20and%20well-being%20worldwide. Date accessed 26/09/2024 </w:t>
      </w:r>
    </w:p>
    <w:p w14:paraId="7E1996DB" w14:textId="0A5C031A" w:rsidR="00603F2D" w:rsidRPr="0087503B" w:rsidRDefault="00603F2D" w:rsidP="00603F2D">
      <w:pPr>
        <w:rPr>
          <w:color w:val="000000" w:themeColor="text1"/>
        </w:rPr>
      </w:pPr>
      <w:r>
        <w:rPr>
          <w:color w:val="000000" w:themeColor="text1"/>
        </w:rPr>
        <w:t xml:space="preserve">NSW </w:t>
      </w:r>
      <w:r w:rsidRPr="0087503B">
        <w:rPr>
          <w:color w:val="000000" w:themeColor="text1"/>
        </w:rPr>
        <w:t>Department of Primary Industries</w:t>
      </w:r>
      <w:r w:rsidRPr="00EE15C3">
        <w:t xml:space="preserve"> </w:t>
      </w:r>
      <w:r w:rsidRPr="00EE15C3">
        <w:rPr>
          <w:color w:val="000000" w:themeColor="text1"/>
        </w:rPr>
        <w:t>and Regional Development</w:t>
      </w:r>
      <w:r w:rsidRPr="0087503B">
        <w:rPr>
          <w:color w:val="000000" w:themeColor="text1"/>
        </w:rPr>
        <w:t xml:space="preserve"> </w:t>
      </w:r>
      <w:r>
        <w:rPr>
          <w:color w:val="000000" w:themeColor="text1"/>
        </w:rPr>
        <w:t>(</w:t>
      </w:r>
      <w:r w:rsidRPr="0087503B">
        <w:rPr>
          <w:color w:val="000000" w:themeColor="text1"/>
        </w:rPr>
        <w:t>n.d.</w:t>
      </w:r>
      <w:r>
        <w:rPr>
          <w:color w:val="000000" w:themeColor="text1"/>
        </w:rPr>
        <w:t>) ‘</w:t>
      </w:r>
      <w:hyperlink r:id="rId202" w:history="1">
        <w:r w:rsidRPr="00EE4129">
          <w:rPr>
            <w:rStyle w:val="Hyperlink"/>
          </w:rPr>
          <w:t>Dairy</w:t>
        </w:r>
      </w:hyperlink>
      <w:r w:rsidRPr="00EE4129">
        <w:rPr>
          <w:color w:val="000000" w:themeColor="text1"/>
        </w:rPr>
        <w:t xml:space="preserve">’, </w:t>
      </w:r>
      <w:r w:rsidRPr="00EE4129">
        <w:rPr>
          <w:rStyle w:val="Emphasis"/>
        </w:rPr>
        <w:t>Animals &amp; livestock</w:t>
      </w:r>
      <w:r w:rsidRPr="00EE4129">
        <w:rPr>
          <w:color w:val="000000" w:themeColor="text1"/>
        </w:rPr>
        <w:t>, NSW Department of Primary Industries and Regional Development</w:t>
      </w:r>
      <w:r w:rsidRPr="0087503B">
        <w:rPr>
          <w:color w:val="000000" w:themeColor="text1"/>
        </w:rPr>
        <w:t xml:space="preserve"> </w:t>
      </w:r>
      <w:r>
        <w:rPr>
          <w:color w:val="000000" w:themeColor="text1"/>
        </w:rPr>
        <w:t xml:space="preserve">website, </w:t>
      </w:r>
      <w:r w:rsidRPr="00EE4129">
        <w:rPr>
          <w:color w:val="000000" w:themeColor="text1"/>
        </w:rPr>
        <w:t>accessed 26 September 2024</w:t>
      </w:r>
      <w:r>
        <w:rPr>
          <w:color w:val="000000" w:themeColor="text1"/>
        </w:rPr>
        <w:t>.</w:t>
      </w:r>
    </w:p>
    <w:p w14:paraId="305B0916" w14:textId="1714FF31" w:rsidR="0087503B" w:rsidRPr="0087503B" w:rsidRDefault="0087503B" w:rsidP="0087503B">
      <w:pPr>
        <w:rPr>
          <w:color w:val="000000" w:themeColor="text1"/>
        </w:rPr>
      </w:pPr>
      <w:r w:rsidRPr="0087503B">
        <w:rPr>
          <w:color w:val="000000" w:themeColor="text1"/>
        </w:rPr>
        <w:t xml:space="preserve">NSW Education Standards Authority. n.d. https://curriculum.nsw.edu.au/learning-areas/hsie/geography-11-12-2022/assessment#geography-hsc-examination-specifications-geography_11_12_2022. Date accessed 26/09/2024 </w:t>
      </w:r>
    </w:p>
    <w:p w14:paraId="36DE5F20" w14:textId="77777777" w:rsidR="0087503B" w:rsidRPr="0087503B" w:rsidRDefault="0087503B" w:rsidP="0087503B">
      <w:pPr>
        <w:rPr>
          <w:color w:val="000000" w:themeColor="text1"/>
        </w:rPr>
      </w:pPr>
      <w:r w:rsidRPr="0087503B">
        <w:rPr>
          <w:color w:val="000000" w:themeColor="text1"/>
        </w:rPr>
        <w:t xml:space="preserve">NSW Education Standards Authority. n.d. https://curriculum.nsw.edu.au/learning-areas/hsie/geography-11-12-2022/overview. Date accessed 26/09/2024 </w:t>
      </w:r>
    </w:p>
    <w:p w14:paraId="38A047FD" w14:textId="77777777" w:rsidR="00603F2D" w:rsidRPr="0087503B" w:rsidRDefault="00603F2D" w:rsidP="00603F2D">
      <w:pPr>
        <w:rPr>
          <w:color w:val="000000" w:themeColor="text1"/>
        </w:rPr>
      </w:pPr>
      <w:r w:rsidRPr="0087503B">
        <w:rPr>
          <w:color w:val="000000" w:themeColor="text1"/>
        </w:rPr>
        <w:t xml:space="preserve">Nesa. 2024. “Glossary of Key Words.” NSW Government. April 4, 2024. https://www.nsw.gov.au/education-and-training/nesa/hsc/student-guide/glossary. Date accessed 26/09/2024 </w:t>
      </w:r>
    </w:p>
    <w:p w14:paraId="2E9F077A" w14:textId="77777777" w:rsidR="0087503B" w:rsidRPr="0087503B" w:rsidRDefault="0087503B" w:rsidP="0087503B">
      <w:pPr>
        <w:rPr>
          <w:color w:val="000000" w:themeColor="text1"/>
        </w:rPr>
      </w:pPr>
      <w:r w:rsidRPr="0087503B">
        <w:rPr>
          <w:color w:val="000000" w:themeColor="text1"/>
        </w:rPr>
        <w:t xml:space="preserve">Nrcs. n.d. “Web Soil Survey - Home.” https://websoilsurvey.nrcs.usda.gov/app/. Date accessed 26/09/2024 </w:t>
      </w:r>
    </w:p>
    <w:p w14:paraId="4D007766" w14:textId="77777777" w:rsidR="0087503B" w:rsidRPr="0087503B" w:rsidRDefault="0087503B" w:rsidP="0087503B">
      <w:pPr>
        <w:rPr>
          <w:color w:val="000000" w:themeColor="text1"/>
        </w:rPr>
      </w:pPr>
      <w:r w:rsidRPr="0087503B">
        <w:rPr>
          <w:color w:val="000000" w:themeColor="text1"/>
        </w:rPr>
        <w:t xml:space="preserve">Oecd. 2021. Applying Evaluation Criteria Thoughtfully. OECD Publishing. Date accessed 26/09/2024 </w:t>
      </w:r>
    </w:p>
    <w:p w14:paraId="76479B64" w14:textId="77777777" w:rsidR="00550858" w:rsidRDefault="0087503B" w:rsidP="0087503B">
      <w:pPr>
        <w:rPr>
          <w:color w:val="000000" w:themeColor="text1"/>
        </w:rPr>
      </w:pPr>
      <w:r w:rsidRPr="0087503B">
        <w:rPr>
          <w:color w:val="000000" w:themeColor="text1"/>
        </w:rPr>
        <w:t xml:space="preserve">OECD n.d. https://www.oecd-ilibrary.org/sites/543e84ed-en/1/3/4/index.html?itemId=/content/publication/543e84ed-en&amp;_csp_=535d2f2a848b7727d35502d7f36e4885&amp;itemIGO=oecd&amp;itemContentType=book. Date accessed 26/09/2024 </w:t>
      </w:r>
    </w:p>
    <w:p w14:paraId="4251E0C7" w14:textId="6F504A84" w:rsidR="0087503B" w:rsidRPr="0087503B" w:rsidRDefault="0087503B" w:rsidP="0087503B">
      <w:pPr>
        <w:rPr>
          <w:color w:val="000000" w:themeColor="text1"/>
        </w:rPr>
      </w:pPr>
      <w:r w:rsidRPr="0087503B">
        <w:rPr>
          <w:color w:val="000000" w:themeColor="text1"/>
        </w:rPr>
        <w:t xml:space="preserve">Our World in Data. n.d. “Number of Companies Publishing Sustainability Reports That Meet the Minimum Reporting Requirements.” https://ourworldindata.org/grapher/companies-publishing-sustainability-reports-minimum-requirements?tab=chart&amp;country=Northern+Africa+and+Western+Asia~AUS~CHN~CHE~USA~KEN. Date accessed 26/09/2024 </w:t>
      </w:r>
    </w:p>
    <w:p w14:paraId="7497FC73" w14:textId="77777777" w:rsidR="0087503B" w:rsidRPr="0087503B" w:rsidRDefault="0087503B" w:rsidP="0087503B">
      <w:pPr>
        <w:rPr>
          <w:color w:val="000000" w:themeColor="text1"/>
        </w:rPr>
      </w:pPr>
      <w:r w:rsidRPr="0087503B">
        <w:rPr>
          <w:color w:val="000000" w:themeColor="text1"/>
        </w:rPr>
        <w:lastRenderedPageBreak/>
        <w:t xml:space="preserve">Our World in Data. n.d. “Share of People Who Believe in Climate Change and Think It’s a Serious Threat to Humanity.” https://ourworldindata.org/grapher/share-believe-climate. Date accessed 26/09/2024 </w:t>
      </w:r>
    </w:p>
    <w:p w14:paraId="368A3758" w14:textId="77777777" w:rsidR="0087503B" w:rsidRPr="0087503B" w:rsidRDefault="0087503B" w:rsidP="0087503B">
      <w:pPr>
        <w:rPr>
          <w:color w:val="000000" w:themeColor="text1"/>
        </w:rPr>
      </w:pPr>
      <w:r w:rsidRPr="0087503B">
        <w:rPr>
          <w:color w:val="000000" w:themeColor="text1"/>
        </w:rPr>
        <w:t xml:space="preserve">Our World in Data. n.d. “Share of People Who Support Policies to Tackle Climate Change.”. https://ourworldindata.org/grapher/support-policies-climate. Date accessed 26/09/2024 </w:t>
      </w:r>
    </w:p>
    <w:p w14:paraId="3736E973" w14:textId="77777777" w:rsidR="0087503B" w:rsidRPr="0087503B" w:rsidRDefault="0087503B" w:rsidP="0087503B">
      <w:pPr>
        <w:rPr>
          <w:color w:val="000000" w:themeColor="text1"/>
        </w:rPr>
      </w:pPr>
      <w:r w:rsidRPr="0087503B">
        <w:rPr>
          <w:color w:val="000000" w:themeColor="text1"/>
        </w:rPr>
        <w:t xml:space="preserve">Our World in Data. n.d. “Share That Think People in Their Country Should Act to Tackle Climate Change.” https://ourworldindata.org/grapher/support-public-action-climate. Date accessed 26/09/2024 </w:t>
      </w:r>
    </w:p>
    <w:p w14:paraId="26385DBF" w14:textId="77777777" w:rsidR="0087503B" w:rsidRPr="002810F9" w:rsidRDefault="0087503B" w:rsidP="0087503B">
      <w:pPr>
        <w:rPr>
          <w:color w:val="000000" w:themeColor="text1"/>
          <w:lang w:val="fr-FR"/>
        </w:rPr>
      </w:pPr>
      <w:r w:rsidRPr="0087503B">
        <w:rPr>
          <w:color w:val="000000" w:themeColor="text1"/>
        </w:rPr>
        <w:t xml:space="preserve">Pavlovskaia, Evgenia. 2014. “Sustainability Criteria: Their Indicators, Control, and Monitoring (With Examples From the Biofuel Sector).” </w:t>
      </w:r>
      <w:r w:rsidRPr="002810F9">
        <w:rPr>
          <w:color w:val="000000" w:themeColor="text1"/>
          <w:lang w:val="fr-FR"/>
        </w:rPr>
        <w:t>Environmental Sciences Europe 26 (1). https://doi.org/10.1186/s12302-014-0017-</w:t>
      </w:r>
      <w:r w:rsidRPr="00862723">
        <w:rPr>
          <w:color w:val="000000" w:themeColor="text1"/>
          <w:lang w:val="fr-FR"/>
        </w:rPr>
        <w:t xml:space="preserve">2. Date </w:t>
      </w:r>
      <w:proofErr w:type="spellStart"/>
      <w:r w:rsidRPr="00862723">
        <w:rPr>
          <w:color w:val="000000" w:themeColor="text1"/>
          <w:lang w:val="fr-FR"/>
        </w:rPr>
        <w:t>accessed</w:t>
      </w:r>
      <w:proofErr w:type="spellEnd"/>
      <w:r w:rsidRPr="002810F9">
        <w:rPr>
          <w:color w:val="000000" w:themeColor="text1"/>
          <w:lang w:val="fr-FR"/>
        </w:rPr>
        <w:t xml:space="preserve"> 26/09/2024 </w:t>
      </w:r>
    </w:p>
    <w:p w14:paraId="203D9CD1" w14:textId="77777777" w:rsidR="0087503B" w:rsidRPr="0087503B" w:rsidRDefault="0087503B" w:rsidP="0087503B">
      <w:pPr>
        <w:rPr>
          <w:color w:val="000000" w:themeColor="text1"/>
        </w:rPr>
      </w:pPr>
      <w:r w:rsidRPr="002810F9">
        <w:rPr>
          <w:color w:val="000000" w:themeColor="text1"/>
          <w:lang w:val="fr-FR"/>
        </w:rPr>
        <w:t xml:space="preserve">PPCexpo. </w:t>
      </w:r>
      <w:r w:rsidRPr="0087503B">
        <w:rPr>
          <w:color w:val="000000" w:themeColor="text1"/>
        </w:rPr>
        <w:t xml:space="preserve">2024. “Top 6 Ways to Visualize &amp;Amp; Present Likert Scale Data -.” PPCexpo (blog). August 29, 2024. https://ppcexpo.com/blog/how-to-present-likert-scale-data. Date accessed 26/09/2024 </w:t>
      </w:r>
    </w:p>
    <w:p w14:paraId="37012473" w14:textId="77777777" w:rsidR="0087503B" w:rsidRPr="0087503B" w:rsidRDefault="0087503B" w:rsidP="0087503B">
      <w:pPr>
        <w:rPr>
          <w:color w:val="000000" w:themeColor="text1"/>
        </w:rPr>
      </w:pPr>
      <w:r w:rsidRPr="0087503B">
        <w:rPr>
          <w:color w:val="000000" w:themeColor="text1"/>
        </w:rPr>
        <w:t xml:space="preserve">Q-MAP. n.d. Q-MAP. https://www.qmap.org.au/. Date accessed 26/09/2024 </w:t>
      </w:r>
    </w:p>
    <w:p w14:paraId="4C340BE7" w14:textId="77777777" w:rsidR="0087503B" w:rsidRPr="0087503B" w:rsidRDefault="0087503B" w:rsidP="0087503B">
      <w:pPr>
        <w:rPr>
          <w:color w:val="000000" w:themeColor="text1"/>
        </w:rPr>
      </w:pPr>
      <w:r w:rsidRPr="0087503B">
        <w:rPr>
          <w:color w:val="000000" w:themeColor="text1"/>
        </w:rPr>
        <w:t xml:space="preserve">Rabobank World Dairy Map. 2023.  World dairy map 2023 | Trade growth and global events (rabobank.com) Date Accessed 26/09/2024 </w:t>
      </w:r>
    </w:p>
    <w:p w14:paraId="7D7AFD3B" w14:textId="77777777" w:rsidR="0087503B" w:rsidRPr="0087503B" w:rsidRDefault="0087503B" w:rsidP="0087503B">
      <w:pPr>
        <w:rPr>
          <w:color w:val="000000" w:themeColor="text1"/>
        </w:rPr>
      </w:pPr>
      <w:r w:rsidRPr="0087503B">
        <w:rPr>
          <w:color w:val="000000" w:themeColor="text1"/>
        </w:rPr>
        <w:t xml:space="preserve">Rey, Emmanuel, Martine Laprise, and Sophie Lufkin. 2021. “Sustainability Monitoring: Principles, Challenges, and Approaches.” In ˜The œurban Book Series, 121–42. https://doi.org/10.1007/978-3-030-82208-8_8. Date accessed 26/09/2024 </w:t>
      </w:r>
    </w:p>
    <w:p w14:paraId="44CE052B" w14:textId="77777777" w:rsidR="0087503B" w:rsidRPr="0087503B" w:rsidRDefault="0087503B" w:rsidP="0087503B">
      <w:pPr>
        <w:rPr>
          <w:color w:val="000000" w:themeColor="text1"/>
        </w:rPr>
      </w:pPr>
      <w:r w:rsidRPr="0087503B">
        <w:rPr>
          <w:color w:val="000000" w:themeColor="text1"/>
        </w:rPr>
        <w:t xml:space="preserve">Ritchie, Hannah, Pablo Rosado, and Max Roser. 1970. “Agricultural Production.” Our World in Data. January 1, 1970. https://ourworldindata.org/agricultural-production. Date accessed 26/09/2024 </w:t>
      </w:r>
    </w:p>
    <w:p w14:paraId="2A9896D0" w14:textId="77777777" w:rsidR="0087503B" w:rsidRPr="0087503B" w:rsidRDefault="0087503B" w:rsidP="0087503B">
      <w:pPr>
        <w:rPr>
          <w:color w:val="000000" w:themeColor="text1"/>
        </w:rPr>
      </w:pPr>
      <w:r w:rsidRPr="0087503B">
        <w:rPr>
          <w:color w:val="000000" w:themeColor="text1"/>
        </w:rPr>
        <w:t xml:space="preserve">Roser, Max. 2023. “SDG Tracker: Measuring Progress Towards the Sustainable Development Goals.” Our World in Data. December 28, 2023. https://ourworldindata.org/sdgs. Date accessed 26/09/2024 </w:t>
      </w:r>
    </w:p>
    <w:p w14:paraId="050D9BF9" w14:textId="77777777" w:rsidR="0087503B" w:rsidRPr="0087503B" w:rsidRDefault="0087503B" w:rsidP="0087503B">
      <w:pPr>
        <w:rPr>
          <w:color w:val="000000" w:themeColor="text1"/>
        </w:rPr>
      </w:pPr>
      <w:r w:rsidRPr="0087503B">
        <w:rPr>
          <w:color w:val="000000" w:themeColor="text1"/>
        </w:rPr>
        <w:lastRenderedPageBreak/>
        <w:t xml:space="preserve">Schools NSW Writing Scaffolds - PEEL Paragraph writing.pptx. n.d. https://schoolsnsw.sharepoint.com/:p:/s/DLSTemplatesMicrosoft/Ec1SlNjsSeVBjfdbO-COJ7wBGxW-VrpLjZq62qdbNtEkDw?e=HIWy3x&amp;wdLOR=cF0148B4B-06C9-4D9D-BFAA-F3742F1EF10D. Date accessed 26/09/2024 </w:t>
      </w:r>
    </w:p>
    <w:p w14:paraId="1221DE88" w14:textId="77777777" w:rsidR="0087503B" w:rsidRPr="0087503B" w:rsidRDefault="0087503B" w:rsidP="0087503B">
      <w:pPr>
        <w:rPr>
          <w:color w:val="000000" w:themeColor="text1"/>
        </w:rPr>
      </w:pPr>
      <w:r w:rsidRPr="0087503B">
        <w:rPr>
          <w:color w:val="000000" w:themeColor="text1"/>
        </w:rPr>
        <w:t xml:space="preserve">Selvaraj, Delshya. 2023. “What Is Sustainability Reporting? 10 Benefits to Know.” Facilio Blog. September 19, 2023. https://facilio.com/blog/what-is-sustainability-reporting/. Date accessed 26/09/2024 </w:t>
      </w:r>
    </w:p>
    <w:p w14:paraId="40E727E9" w14:textId="77777777" w:rsidR="0087503B" w:rsidRPr="0087503B" w:rsidRDefault="0087503B" w:rsidP="0087503B">
      <w:pPr>
        <w:rPr>
          <w:color w:val="000000" w:themeColor="text1"/>
        </w:rPr>
      </w:pPr>
      <w:r w:rsidRPr="0087503B">
        <w:rPr>
          <w:color w:val="000000" w:themeColor="text1"/>
        </w:rPr>
        <w:t xml:space="preserve">Sheth, Khushboo. 2017. “What Are Primary, Secondary, Tertiary, Quaternary, and Quinary Industries?” WorldAtlas. April 25, 2017. https://www.worldatlas.com/articles/what-are-primary-secondary-tertiary-quaternary-and-quinary-industries.html. Date accessed 26/09/2024 </w:t>
      </w:r>
    </w:p>
    <w:p w14:paraId="46001A91" w14:textId="77777777" w:rsidR="0087503B" w:rsidRPr="0087503B" w:rsidRDefault="0087503B" w:rsidP="0087503B">
      <w:pPr>
        <w:rPr>
          <w:color w:val="000000" w:themeColor="text1"/>
        </w:rPr>
      </w:pPr>
      <w:r w:rsidRPr="0087503B">
        <w:rPr>
          <w:color w:val="000000" w:themeColor="text1"/>
        </w:rPr>
        <w:t xml:space="preserve">SIX Maps. n.d. https://maps.six.nsw.gov.au/. Date accessed 26/09/2024 </w:t>
      </w:r>
    </w:p>
    <w:p w14:paraId="09813586" w14:textId="77777777" w:rsidR="0087503B" w:rsidRPr="0087503B" w:rsidRDefault="0087503B" w:rsidP="0087503B">
      <w:pPr>
        <w:rPr>
          <w:color w:val="000000" w:themeColor="text1"/>
        </w:rPr>
      </w:pPr>
      <w:r w:rsidRPr="0087503B">
        <w:rPr>
          <w:color w:val="000000" w:themeColor="text1"/>
        </w:rPr>
        <w:t xml:space="preserve">State of New South Wales, Department of Education, Australia. n.d. “Concept Maps.” Digital Learning Selector. https://app.education.nsw.gov.au/digital-learning-selector/LearningActivity/Card/577?clearCache=94df6e34-c4a7-32fb-8dee-8d32425e359d. Date accessed 26/09/2024 </w:t>
      </w:r>
    </w:p>
    <w:p w14:paraId="38F45891" w14:textId="77777777" w:rsidR="0087503B" w:rsidRPr="0087503B" w:rsidRDefault="0087503B" w:rsidP="0087503B">
      <w:pPr>
        <w:rPr>
          <w:color w:val="000000" w:themeColor="text1"/>
        </w:rPr>
      </w:pPr>
      <w:r w:rsidRPr="0087503B">
        <w:rPr>
          <w:color w:val="000000" w:themeColor="text1"/>
        </w:rPr>
        <w:t xml:space="preserve">State of New South Wales, Department of Education, Australia.  n.d. “Jigsaw.” Digital Learning Selector. https://app.education.nsw.gov.au/digital-learning-selector/LearningActivity/Card/546?clearCache=58fdb8e6-7723-dd49-afde-a8b385bb24fa. Date accessed 26/09/2024 </w:t>
      </w:r>
    </w:p>
    <w:p w14:paraId="5C37841C" w14:textId="77777777" w:rsidR="0087503B" w:rsidRPr="0087503B" w:rsidRDefault="0087503B" w:rsidP="0087503B">
      <w:pPr>
        <w:rPr>
          <w:color w:val="000000" w:themeColor="text1"/>
        </w:rPr>
      </w:pPr>
      <w:r w:rsidRPr="0087503B">
        <w:rPr>
          <w:color w:val="000000" w:themeColor="text1"/>
        </w:rPr>
        <w:t xml:space="preserve">State of New South Wales, Department of Education, Australia.  n.d. “Learning Activities.” https://app.education.nsw.gov.au/digital-learning-selector/LearningActivity/Browser?clearCache=f79ab9b6-dffa-7d17-3d97-ac48c8449bc5. Date accessed 26/09/2024 </w:t>
      </w:r>
    </w:p>
    <w:p w14:paraId="582E0378" w14:textId="77777777" w:rsidR="0087503B" w:rsidRPr="0087503B" w:rsidRDefault="0087503B" w:rsidP="0087503B">
      <w:pPr>
        <w:rPr>
          <w:color w:val="000000" w:themeColor="text1"/>
        </w:rPr>
      </w:pPr>
      <w:r w:rsidRPr="0087503B">
        <w:rPr>
          <w:color w:val="000000" w:themeColor="text1"/>
        </w:rPr>
        <w:t xml:space="preserve">State of New South Wales, Department of Education, Australia.  n.d. “Learning Activities.” https://app.education.nsw.gov.au/digital-learning-selector/LearningActivity/Browser?clearCache=f79ab9b6-dffa-7d17-3d97-ac48c8449bc5. Date accessed 26/09/2024 </w:t>
      </w:r>
    </w:p>
    <w:p w14:paraId="79C7B5AF" w14:textId="3DEEF342" w:rsidR="0087503B" w:rsidRPr="0087503B" w:rsidRDefault="0087503B" w:rsidP="0087503B">
      <w:pPr>
        <w:rPr>
          <w:color w:val="000000" w:themeColor="text1"/>
        </w:rPr>
      </w:pPr>
      <w:r w:rsidRPr="0087503B">
        <w:rPr>
          <w:color w:val="000000" w:themeColor="text1"/>
        </w:rPr>
        <w:lastRenderedPageBreak/>
        <w:t xml:space="preserve">State of New South Wales, Department of Education, Australia. n.d. “Quick Response.” Digital Learning Selector. https://app.education.nsw.gov.au/digital-learning-selector/LearningActivity/Card/560?clearCache=89688ba-1395-35a5-53c4-67c222ca5956. Date accessed 26/09/2024 </w:t>
      </w:r>
    </w:p>
    <w:p w14:paraId="62B088A9" w14:textId="77777777" w:rsidR="0087503B" w:rsidRPr="0087503B" w:rsidRDefault="0087503B" w:rsidP="0087503B">
      <w:pPr>
        <w:rPr>
          <w:color w:val="000000" w:themeColor="text1"/>
        </w:rPr>
      </w:pPr>
      <w:r w:rsidRPr="0087503B">
        <w:rPr>
          <w:color w:val="000000" w:themeColor="text1"/>
        </w:rPr>
        <w:t xml:space="preserve">State of New South Wales, Department of Education, Australia.  n.d. “Quick Writes.” Digital Learning Selector. https://app.education.nsw.gov.au/digital-learning-selector/LearningActivity/Card/548?clearCache=a878f0f0-a95e-a80f-7728-7bf1ce055a9d. Date accessed 26/09/2024 </w:t>
      </w:r>
    </w:p>
    <w:p w14:paraId="6F53C60C" w14:textId="16B3AAA6" w:rsidR="0087503B" w:rsidRPr="0087503B" w:rsidRDefault="00DE435B" w:rsidP="0087503B">
      <w:pPr>
        <w:rPr>
          <w:color w:val="000000" w:themeColor="text1"/>
        </w:rPr>
      </w:pPr>
      <w:r>
        <w:rPr>
          <w:color w:val="000000" w:themeColor="text1"/>
        </w:rPr>
        <w:t>T</w:t>
      </w:r>
      <w:r w:rsidR="0087503B" w:rsidRPr="0087503B">
        <w:rPr>
          <w:color w:val="000000" w:themeColor="text1"/>
        </w:rPr>
        <w:t xml:space="preserve">opoView | USGS. n.d. USGS Topoview. https://ngmdb.usgs.gov/topoview/. Date accessed 26/09/2024 </w:t>
      </w:r>
    </w:p>
    <w:p w14:paraId="1C54C85B" w14:textId="77777777" w:rsidR="0087503B" w:rsidRPr="0087503B" w:rsidRDefault="0087503B" w:rsidP="0087503B">
      <w:pPr>
        <w:rPr>
          <w:color w:val="000000" w:themeColor="text1"/>
        </w:rPr>
      </w:pPr>
      <w:r w:rsidRPr="0087503B">
        <w:rPr>
          <w:color w:val="000000" w:themeColor="text1"/>
        </w:rPr>
        <w:t xml:space="preserve">UNDP. n.d. Sustainable Development Goals. https://www.undp.org/sustainable-development-goals#:~:text=The%20Sustainable%20Development%20Goals%20%28SDGs%29%2C%20otherwise%20known%20as,ensure%20that%20all%20people%20enjoy%20peace%20and%20prosperity. Date accessed 26/09/2024 </w:t>
      </w:r>
    </w:p>
    <w:p w14:paraId="6EC0309F" w14:textId="77777777" w:rsidR="0087503B" w:rsidRPr="0087503B" w:rsidRDefault="0087503B" w:rsidP="0087503B">
      <w:pPr>
        <w:rPr>
          <w:color w:val="000000" w:themeColor="text1"/>
        </w:rPr>
      </w:pPr>
      <w:r w:rsidRPr="0087503B">
        <w:rPr>
          <w:color w:val="000000" w:themeColor="text1"/>
        </w:rPr>
        <w:t xml:space="preserve">UNEP - UN Environment Programme n.d. Enhancing the Uptake and Impact of Corporate Sustainability Reporting.  https://www.unep.org/enhancing-uptake-and-impact-corporate-sustainability-reporting. Date accessed 26/09/2024 </w:t>
      </w:r>
    </w:p>
    <w:p w14:paraId="17CFA5C1" w14:textId="77777777" w:rsidR="0087503B" w:rsidRPr="0087503B" w:rsidRDefault="0087503B" w:rsidP="0087503B">
      <w:pPr>
        <w:rPr>
          <w:color w:val="000000" w:themeColor="text1"/>
        </w:rPr>
      </w:pPr>
      <w:r w:rsidRPr="0087503B">
        <w:rPr>
          <w:color w:val="000000" w:themeColor="text1"/>
        </w:rPr>
        <w:t xml:space="preserve">UNESCO UIS. n.d. https://uis.unesco.org/en/glossary. Date accessed 26/09/2024 </w:t>
      </w:r>
    </w:p>
    <w:p w14:paraId="44113BDC" w14:textId="77777777" w:rsidR="0087503B" w:rsidRPr="0087503B" w:rsidRDefault="0087503B" w:rsidP="0087503B">
      <w:pPr>
        <w:rPr>
          <w:color w:val="000000" w:themeColor="text1"/>
        </w:rPr>
      </w:pPr>
      <w:r w:rsidRPr="0087503B">
        <w:rPr>
          <w:color w:val="000000" w:themeColor="text1"/>
        </w:rPr>
        <w:t xml:space="preserve">UNESCO. n.d. UNESCO – Intangible Cultural Heritage, Date accessed 26/09/2024 </w:t>
      </w:r>
    </w:p>
    <w:p w14:paraId="762AB32C" w14:textId="77777777" w:rsidR="0087503B" w:rsidRPr="0087503B" w:rsidRDefault="0087503B" w:rsidP="0087503B">
      <w:pPr>
        <w:rPr>
          <w:color w:val="000000" w:themeColor="text1"/>
        </w:rPr>
      </w:pPr>
      <w:r w:rsidRPr="0087503B">
        <w:rPr>
          <w:color w:val="000000" w:themeColor="text1"/>
        </w:rPr>
        <w:t xml:space="preserve">UNESCO. n.d. UNESCO World Heritage Centre - World Heritage List Date accessed 26/09/2024 </w:t>
      </w:r>
    </w:p>
    <w:p w14:paraId="3580D9F9" w14:textId="77777777" w:rsidR="0087503B" w:rsidRPr="0087503B" w:rsidRDefault="0087503B" w:rsidP="0087503B">
      <w:pPr>
        <w:rPr>
          <w:color w:val="000000" w:themeColor="text1"/>
        </w:rPr>
      </w:pPr>
      <w:r w:rsidRPr="0087503B">
        <w:rPr>
          <w:color w:val="000000" w:themeColor="text1"/>
        </w:rPr>
        <w:t xml:space="preserve">UNESCO. n.d. United Nations Educational, Scientific and Cultural Organization (UNESCO) Date accessed 26/09/2024 </w:t>
      </w:r>
    </w:p>
    <w:p w14:paraId="78C46E94" w14:textId="77777777" w:rsidR="0087503B" w:rsidRPr="0087503B" w:rsidRDefault="0087503B" w:rsidP="0087503B">
      <w:pPr>
        <w:rPr>
          <w:color w:val="000000" w:themeColor="text1"/>
        </w:rPr>
      </w:pPr>
      <w:r w:rsidRPr="0087503B">
        <w:rPr>
          <w:color w:val="000000" w:themeColor="text1"/>
        </w:rPr>
        <w:t xml:space="preserve">UN Foundation. n.d. These Companies Are Leading in the Climate Race Against Time (unfoundation.org) Date accessed 26/09/2024 </w:t>
      </w:r>
    </w:p>
    <w:p w14:paraId="18B3174B" w14:textId="77777777" w:rsidR="0087503B" w:rsidRPr="0087503B" w:rsidRDefault="0087503B" w:rsidP="0087503B">
      <w:pPr>
        <w:rPr>
          <w:color w:val="000000" w:themeColor="text1"/>
        </w:rPr>
      </w:pPr>
      <w:r w:rsidRPr="0087503B">
        <w:rPr>
          <w:color w:val="000000" w:themeColor="text1"/>
        </w:rPr>
        <w:t xml:space="preserve">UNFCCC. n.d. The Paris Agreement | UNFCCC. Date accessed 26/09/2024 </w:t>
      </w:r>
    </w:p>
    <w:p w14:paraId="4A5FB859" w14:textId="77777777" w:rsidR="0087503B" w:rsidRPr="0087503B" w:rsidRDefault="0087503B" w:rsidP="0087503B">
      <w:pPr>
        <w:rPr>
          <w:color w:val="000000" w:themeColor="text1"/>
        </w:rPr>
      </w:pPr>
      <w:r w:rsidRPr="0087503B">
        <w:rPr>
          <w:color w:val="000000" w:themeColor="text1"/>
        </w:rPr>
        <w:lastRenderedPageBreak/>
        <w:t xml:space="preserve">United Nations. n.d. “Sustainable Development Goals: 17 Goals to Transform Our World​ | United Nations.” https://www.un.org/en/exhibits/page/sdgs-17-goals-transform-world. Date accessed 26/09/2024 </w:t>
      </w:r>
    </w:p>
    <w:p w14:paraId="2DD33BE0" w14:textId="77777777" w:rsidR="0087503B" w:rsidRPr="0087503B" w:rsidRDefault="0087503B" w:rsidP="0087503B">
      <w:pPr>
        <w:rPr>
          <w:color w:val="000000" w:themeColor="text1"/>
        </w:rPr>
      </w:pPr>
      <w:r w:rsidRPr="0087503B">
        <w:rPr>
          <w:color w:val="000000" w:themeColor="text1"/>
        </w:rPr>
        <w:t xml:space="preserve">United Nations. n.d. THE 17 GOALS | Sustainable Development.  https://sdgs.un.org/goals. Date accessed 26/09/2024 </w:t>
      </w:r>
    </w:p>
    <w:p w14:paraId="4E370471" w14:textId="77777777" w:rsidR="0087503B" w:rsidRPr="0087503B" w:rsidRDefault="0087503B" w:rsidP="0087503B">
      <w:pPr>
        <w:rPr>
          <w:color w:val="000000" w:themeColor="text1"/>
        </w:rPr>
      </w:pPr>
      <w:r w:rsidRPr="0087503B">
        <w:rPr>
          <w:color w:val="000000" w:themeColor="text1"/>
        </w:rPr>
        <w:t xml:space="preserve">United Nations Environment Programme. n.d. Corporate Sustainability Reporting Toolkit. Corporate Sustainability Reporting Toolkit. https://wedocs.unep.org/bitstream/handle/20.500.11822/30663/CSRHdb.pdf?sequence=1&amp;isAllowed=y. Date accessed 26/09/2024 </w:t>
      </w:r>
    </w:p>
    <w:p w14:paraId="632D3021" w14:textId="77777777" w:rsidR="0087503B" w:rsidRPr="0087503B" w:rsidRDefault="0087503B" w:rsidP="0087503B">
      <w:pPr>
        <w:rPr>
          <w:color w:val="000000" w:themeColor="text1"/>
        </w:rPr>
      </w:pPr>
      <w:r w:rsidRPr="0087503B">
        <w:rPr>
          <w:color w:val="000000" w:themeColor="text1"/>
        </w:rPr>
        <w:t xml:space="preserve">United Nations Statistics Division. n.d. “— SDG Indicators.” https://unstats.un.org/sdgs/report/2024/. Date accessed 26/09/2024 </w:t>
      </w:r>
    </w:p>
    <w:p w14:paraId="21901018" w14:textId="77777777" w:rsidR="0087503B" w:rsidRPr="0087503B" w:rsidRDefault="0087503B" w:rsidP="0087503B">
      <w:pPr>
        <w:rPr>
          <w:color w:val="000000" w:themeColor="text1"/>
        </w:rPr>
      </w:pPr>
      <w:r w:rsidRPr="0087503B">
        <w:rPr>
          <w:color w:val="000000" w:themeColor="text1"/>
        </w:rPr>
        <w:t xml:space="preserve">United Nations. n.d. “Progress Chart — SDG Indicators.” https://unstats.un.org/sdgs/report/2023/progress-chart/. Date accessed 26/09/2024 </w:t>
      </w:r>
    </w:p>
    <w:p w14:paraId="017C589B" w14:textId="77777777" w:rsidR="0087503B" w:rsidRPr="0087503B" w:rsidRDefault="0087503B" w:rsidP="0087503B">
      <w:pPr>
        <w:rPr>
          <w:color w:val="000000" w:themeColor="text1"/>
        </w:rPr>
      </w:pPr>
      <w:r w:rsidRPr="0087503B">
        <w:rPr>
          <w:color w:val="000000" w:themeColor="text1"/>
        </w:rPr>
        <w:t xml:space="preserve">UNStats. 2024. “The SDG Report 2024.” https://www.youtube.com/watch?v=47r7rWwuZLs. Date accessed 26/09/2024 </w:t>
      </w:r>
    </w:p>
    <w:p w14:paraId="6DBCADA5" w14:textId="77777777" w:rsidR="0087503B" w:rsidRPr="0087503B" w:rsidRDefault="0087503B" w:rsidP="0087503B">
      <w:pPr>
        <w:rPr>
          <w:color w:val="000000" w:themeColor="text1"/>
        </w:rPr>
      </w:pPr>
      <w:r w:rsidRPr="0087503B">
        <w:rPr>
          <w:color w:val="000000" w:themeColor="text1"/>
        </w:rPr>
        <w:t xml:space="preserve">U.S. Environmental Protection Agency | US EPA. 2024. US EPA. September 13, 2024. https://www.epa.gov/. Date accessed 26/09/2024 </w:t>
      </w:r>
    </w:p>
    <w:p w14:paraId="172A8C25" w14:textId="77777777" w:rsidR="0087503B" w:rsidRPr="0087503B" w:rsidRDefault="0087503B" w:rsidP="0087503B">
      <w:pPr>
        <w:rPr>
          <w:color w:val="000000" w:themeColor="text1"/>
        </w:rPr>
      </w:pPr>
      <w:r w:rsidRPr="0087503B">
        <w:rPr>
          <w:color w:val="000000" w:themeColor="text1"/>
        </w:rPr>
        <w:t xml:space="preserve">USDA ERS - Dairy. n.d. https://www.ers.usda.gov/topics/animal-products/dairy/. Date accessed 26/09/2024 </w:t>
      </w:r>
    </w:p>
    <w:p w14:paraId="33D3FA87" w14:textId="77777777" w:rsidR="0087503B" w:rsidRPr="0087503B" w:rsidRDefault="0087503B" w:rsidP="0087503B">
      <w:pPr>
        <w:rPr>
          <w:color w:val="000000" w:themeColor="text1"/>
        </w:rPr>
      </w:pPr>
      <w:r w:rsidRPr="0087503B">
        <w:rPr>
          <w:color w:val="000000" w:themeColor="text1"/>
        </w:rPr>
        <w:t xml:space="preserve">USGS Water Data for the Nation. n.d. https://waterdata.usgs.gov/nwis. Date accessed 26/09/2024 </w:t>
      </w:r>
    </w:p>
    <w:p w14:paraId="13A29B01" w14:textId="77777777" w:rsidR="0087503B" w:rsidRPr="0087503B" w:rsidRDefault="0087503B" w:rsidP="0087503B">
      <w:pPr>
        <w:rPr>
          <w:color w:val="000000" w:themeColor="text1"/>
        </w:rPr>
      </w:pPr>
      <w:r w:rsidRPr="0087503B">
        <w:rPr>
          <w:color w:val="000000" w:themeColor="text1"/>
        </w:rPr>
        <w:t xml:space="preserve">Welcome to nddb.coop | nddb.coop. n.d. https://www.nddb.org/. Date accessed 26/09/2024 </w:t>
      </w:r>
    </w:p>
    <w:p w14:paraId="74AF8030" w14:textId="77777777" w:rsidR="0087503B" w:rsidRPr="0087503B" w:rsidRDefault="0087503B" w:rsidP="0087503B">
      <w:pPr>
        <w:rPr>
          <w:color w:val="000000" w:themeColor="text1"/>
        </w:rPr>
      </w:pPr>
      <w:r w:rsidRPr="0087503B">
        <w:rPr>
          <w:color w:val="000000" w:themeColor="text1"/>
        </w:rPr>
        <w:t xml:space="preserve">WifOR Institute. 2024. “Sustainability Monitoring - WifOR Institute.” https://www.wifor.com/en/research/sustainability-research/sustainability-monitoring/. Date accessed 26/09/2024 </w:t>
      </w:r>
    </w:p>
    <w:p w14:paraId="1C7A9B74" w14:textId="77777777" w:rsidR="0087503B" w:rsidRPr="0087503B" w:rsidRDefault="0087503B" w:rsidP="0087503B">
      <w:pPr>
        <w:rPr>
          <w:color w:val="000000" w:themeColor="text1"/>
        </w:rPr>
      </w:pPr>
      <w:r w:rsidRPr="0087503B">
        <w:rPr>
          <w:color w:val="000000" w:themeColor="text1"/>
        </w:rPr>
        <w:t xml:space="preserve">WHO Home. 2024. https://www.who.int/. Date accessed 26/09/2024 </w:t>
      </w:r>
    </w:p>
    <w:p w14:paraId="73C89D36" w14:textId="77777777" w:rsidR="0087503B" w:rsidRPr="0087503B" w:rsidRDefault="0087503B" w:rsidP="0087503B">
      <w:pPr>
        <w:rPr>
          <w:color w:val="000000" w:themeColor="text1"/>
        </w:rPr>
      </w:pPr>
      <w:r w:rsidRPr="0087503B">
        <w:rPr>
          <w:color w:val="000000" w:themeColor="text1"/>
        </w:rPr>
        <w:t xml:space="preserve">World Bank Group - International Development, Poverty, &amp; Sustainability. n.d. World Bank. https://www.worldbank.org/en/home. Date accessed 26/09/2024 </w:t>
      </w:r>
    </w:p>
    <w:p w14:paraId="39B7951B" w14:textId="77777777" w:rsidR="0087503B" w:rsidRPr="0087503B" w:rsidRDefault="0087503B" w:rsidP="0087503B">
      <w:pPr>
        <w:rPr>
          <w:color w:val="000000" w:themeColor="text1"/>
        </w:rPr>
      </w:pPr>
      <w:r w:rsidRPr="0087503B">
        <w:rPr>
          <w:color w:val="000000" w:themeColor="text1"/>
        </w:rPr>
        <w:lastRenderedPageBreak/>
        <w:t xml:space="preserve">World Economic Forum. 2024. The Global Cooperation Barometer 2024. https://www.weforum.org/publications/the-global-cooperation-barometer-2024/. Date accessed 26/09/2024 </w:t>
      </w:r>
    </w:p>
    <w:p w14:paraId="7475021E" w14:textId="77777777" w:rsidR="0087503B" w:rsidRPr="0087503B" w:rsidRDefault="0087503B" w:rsidP="0087503B">
      <w:pPr>
        <w:rPr>
          <w:color w:val="000000" w:themeColor="text1"/>
        </w:rPr>
      </w:pPr>
      <w:r w:rsidRPr="0087503B">
        <w:rPr>
          <w:color w:val="000000" w:themeColor="text1"/>
        </w:rPr>
        <w:t xml:space="preserve">World Health Organization. 2024. “World Health Statistics 2024: Monitoring Health for the SDGs, Sustainable Development Goals.” Date accessed 26/09/2024 </w:t>
      </w:r>
    </w:p>
    <w:p w14:paraId="55DE5763" w14:textId="77777777" w:rsidR="0087503B" w:rsidRPr="0087503B" w:rsidRDefault="0087503B" w:rsidP="0087503B">
      <w:pPr>
        <w:rPr>
          <w:color w:val="000000" w:themeColor="text1"/>
        </w:rPr>
      </w:pPr>
      <w:r w:rsidRPr="0087503B">
        <w:rPr>
          <w:color w:val="000000" w:themeColor="text1"/>
        </w:rPr>
        <w:t xml:space="preserve">World Health Statistics. n.d. https://www.who.int/data/gho/publications/world-health-statistics. Date accessed 26/09/2024 </w:t>
      </w:r>
    </w:p>
    <w:p w14:paraId="0B496F47" w14:textId="77777777" w:rsidR="0087503B" w:rsidRPr="0087503B" w:rsidRDefault="0087503B" w:rsidP="0087503B">
      <w:pPr>
        <w:rPr>
          <w:color w:val="000000" w:themeColor="text1"/>
        </w:rPr>
      </w:pPr>
      <w:r w:rsidRPr="0087503B">
        <w:rPr>
          <w:color w:val="000000" w:themeColor="text1"/>
        </w:rPr>
        <w:t xml:space="preserve">World Wildlife Fund. n.d. World Wildlife Fund (WWF) Date accessed 26/09/2024 </w:t>
      </w:r>
    </w:p>
    <w:p w14:paraId="23FE7CE8" w14:textId="4FD476B1" w:rsidR="005D4F17" w:rsidRDefault="0087503B" w:rsidP="0087503B">
      <w:r w:rsidRPr="0087503B">
        <w:rPr>
          <w:color w:val="000000" w:themeColor="text1"/>
        </w:rPr>
        <w:t>Worldview: Explore Your Dynamic Planet. n.d. Worldview. https://worldview.earthdata.nasa.gov/. Date accessed 26/09/2024</w:t>
      </w:r>
    </w:p>
    <w:p w14:paraId="1E25FA86" w14:textId="5B831BC0" w:rsidR="00B42B5C" w:rsidRPr="001B62BC" w:rsidRDefault="00000000" w:rsidP="00AC052E">
      <w:pPr>
        <w:sectPr w:rsidR="00B42B5C" w:rsidRPr="001B62BC" w:rsidSect="00167F79">
          <w:headerReference w:type="default" r:id="rId203"/>
          <w:footerReference w:type="even" r:id="rId204"/>
          <w:footerReference w:type="default" r:id="rId205"/>
          <w:headerReference w:type="first" r:id="rId206"/>
          <w:footerReference w:type="first" r:id="rId207"/>
          <w:pgSz w:w="16838" w:h="11906" w:orient="landscape"/>
          <w:pgMar w:top="1134" w:right="1134" w:bottom="1134" w:left="1134" w:header="709" w:footer="709" w:gutter="0"/>
          <w:pgNumType w:start="0"/>
          <w:cols w:space="708"/>
          <w:titlePg/>
          <w:docGrid w:linePitch="360"/>
        </w:sectPr>
      </w:pPr>
      <w:hyperlink r:id="rId208" w:history="1">
        <w:r w:rsidR="00B42B5C" w:rsidRPr="001B62BC">
          <w:t>5 Ways to Visualize Likert Scale Data in Tableau</w:t>
        </w:r>
      </w:hyperlink>
      <w:bookmarkEnd w:id="98"/>
    </w:p>
    <w:bookmarkEnd w:id="96"/>
    <w:p w14:paraId="47CBAFD6" w14:textId="77777777" w:rsidR="00DF77C3" w:rsidRPr="00E80FFD" w:rsidRDefault="00DF77C3" w:rsidP="00DF77C3">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6C2591B0" w14:textId="77777777" w:rsidR="00DF77C3" w:rsidRPr="00E80FFD" w:rsidRDefault="00DF77C3" w:rsidP="00DF77C3">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7852EAD2" w14:textId="77777777" w:rsidR="00DF77C3" w:rsidRDefault="00DF77C3" w:rsidP="00DF77C3">
      <w:r w:rsidRPr="00E80FFD">
        <w:t>Copyright material available in this resource</w:t>
      </w:r>
      <w:r>
        <w:t xml:space="preserve"> and owned by the NSW Department of Education is licensed under a </w:t>
      </w:r>
      <w:hyperlink r:id="rId209" w:history="1">
        <w:r w:rsidRPr="003B3E41">
          <w:rPr>
            <w:rStyle w:val="Hyperlink"/>
          </w:rPr>
          <w:t>Creative Commons Attribution 4.0 International (CC BY 4.0) license</w:t>
        </w:r>
      </w:hyperlink>
      <w:r>
        <w:t>.</w:t>
      </w:r>
    </w:p>
    <w:p w14:paraId="20076B0F" w14:textId="77777777" w:rsidR="00DF77C3" w:rsidRDefault="00DF77C3" w:rsidP="00DF77C3">
      <w:pPr>
        <w:spacing w:line="276" w:lineRule="auto"/>
      </w:pPr>
      <w:r>
        <w:rPr>
          <w:noProof/>
        </w:rPr>
        <w:drawing>
          <wp:inline distT="0" distB="0" distL="0" distR="0" wp14:anchorId="3D29FECD" wp14:editId="0F20D59E">
            <wp:extent cx="1228725" cy="428625"/>
            <wp:effectExtent l="0" t="0" r="9525" b="9525"/>
            <wp:docPr id="32" name="Picture 32" descr="Creative Commons Attribution license log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9"/>
                    </pic:cNvPr>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7A2E029" w14:textId="77777777" w:rsidR="00DF77C3" w:rsidRPr="00E80FFD" w:rsidRDefault="00DF77C3" w:rsidP="00DF77C3">
      <w:r w:rsidRPr="002D3434">
        <w:t xml:space="preserve">This license allows you to share and </w:t>
      </w:r>
      <w:r w:rsidRPr="00E80FFD">
        <w:t>adapt the material for any purpose, even commercially.</w:t>
      </w:r>
    </w:p>
    <w:p w14:paraId="1E7E6A33" w14:textId="77777777" w:rsidR="00DF77C3" w:rsidRPr="00E80FFD" w:rsidRDefault="00DF77C3" w:rsidP="00DF77C3">
      <w:r w:rsidRPr="00E80FFD">
        <w:t>Attribution should be given to © State of New South Wales (Department of Education), 202</w:t>
      </w:r>
      <w:r>
        <w:t>4</w:t>
      </w:r>
      <w:r w:rsidRPr="00E80FFD">
        <w:t>.</w:t>
      </w:r>
    </w:p>
    <w:p w14:paraId="72BCF02E" w14:textId="77777777" w:rsidR="00DF77C3" w:rsidRPr="002D3434" w:rsidRDefault="00DF77C3" w:rsidP="00DF77C3">
      <w:r w:rsidRPr="00E80FFD">
        <w:t>Material in this resource not available</w:t>
      </w:r>
      <w:r w:rsidRPr="002D3434">
        <w:t xml:space="preserve"> under a Creative Commons license:</w:t>
      </w:r>
    </w:p>
    <w:p w14:paraId="555703C1" w14:textId="77777777" w:rsidR="00DF77C3" w:rsidRPr="002D3434" w:rsidRDefault="00DF77C3" w:rsidP="00DF77C3">
      <w:pPr>
        <w:pStyle w:val="ListBullet"/>
        <w:spacing w:line="276" w:lineRule="auto"/>
        <w:contextualSpacing/>
      </w:pPr>
      <w:r w:rsidRPr="002D3434">
        <w:t>the NSW Department of Education logo, other logos and trademark-protected material</w:t>
      </w:r>
    </w:p>
    <w:p w14:paraId="0637E473" w14:textId="77777777" w:rsidR="00DF77C3" w:rsidRPr="002D3434" w:rsidRDefault="00DF77C3" w:rsidP="00DF77C3">
      <w:pPr>
        <w:pStyle w:val="ListBullet"/>
        <w:spacing w:line="276" w:lineRule="auto"/>
        <w:contextualSpacing/>
      </w:pPr>
      <w:r w:rsidRPr="002D3434">
        <w:t>material owned by a third party that has been reproduced with permission. You will need to obtain permission from the third party to reuse its material.</w:t>
      </w:r>
    </w:p>
    <w:p w14:paraId="2943C162" w14:textId="77777777" w:rsidR="00DF77C3" w:rsidRPr="003B3E41" w:rsidRDefault="00DF77C3" w:rsidP="00DF77C3">
      <w:pPr>
        <w:pStyle w:val="FeatureBox2"/>
        <w:spacing w:line="276" w:lineRule="auto"/>
        <w:rPr>
          <w:rStyle w:val="Strong"/>
        </w:rPr>
      </w:pPr>
      <w:r w:rsidRPr="003B3E41">
        <w:rPr>
          <w:rStyle w:val="Strong"/>
        </w:rPr>
        <w:t>Links to third-party material and websites</w:t>
      </w:r>
    </w:p>
    <w:p w14:paraId="275E8985" w14:textId="77777777" w:rsidR="00DF77C3" w:rsidRDefault="00DF77C3" w:rsidP="00DF77C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7D677A8" w14:textId="70CE80A4" w:rsidR="001E5CDB" w:rsidRPr="0000036D" w:rsidRDefault="00DF77C3" w:rsidP="00DF77C3">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1E5CDB" w:rsidRPr="0000036D" w:rsidSect="00167F79">
      <w:headerReference w:type="default" r:id="rId211"/>
      <w:footerReference w:type="default" r:id="rId212"/>
      <w:headerReference w:type="first" r:id="rId213"/>
      <w:footerReference w:type="first" r:id="rId214"/>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1BB39" w14:textId="77777777" w:rsidR="004436FF" w:rsidRDefault="004436FF" w:rsidP="00E51733">
      <w:r>
        <w:separator/>
      </w:r>
    </w:p>
    <w:p w14:paraId="42B8350D" w14:textId="77777777" w:rsidR="004436FF" w:rsidRDefault="004436FF"/>
  </w:endnote>
  <w:endnote w:type="continuationSeparator" w:id="0">
    <w:p w14:paraId="0DBE284D" w14:textId="77777777" w:rsidR="004436FF" w:rsidRDefault="004436FF" w:rsidP="00E51733">
      <w:r>
        <w:continuationSeparator/>
      </w:r>
    </w:p>
    <w:p w14:paraId="531CBACF" w14:textId="77777777" w:rsidR="004436FF" w:rsidRDefault="004436FF"/>
  </w:endnote>
  <w:endnote w:type="continuationNotice" w:id="1">
    <w:p w14:paraId="39EFBEB1" w14:textId="77777777" w:rsidR="004436FF" w:rsidRDefault="004436FF">
      <w:pPr>
        <w:spacing w:before="0" w:after="0" w:line="240" w:lineRule="auto"/>
      </w:pPr>
    </w:p>
    <w:p w14:paraId="3D73720E" w14:textId="77777777" w:rsidR="004436FF" w:rsidRDefault="00443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94BBC" w14:textId="6C8D37A8"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F5BD0">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845D" w14:textId="5A6BA812" w:rsidR="00B5734E" w:rsidRPr="00123A38" w:rsidRDefault="00B5734E" w:rsidP="00B5734E">
    <w:pPr>
      <w:pStyle w:val="Footer"/>
    </w:pPr>
    <w:r>
      <w:t xml:space="preserve">© NSW Department of Education, </w:t>
    </w:r>
    <w:r>
      <w:fldChar w:fldCharType="begin"/>
    </w:r>
    <w:r>
      <w:instrText xml:space="preserve"> DATE  \@ "MMM-yy"  \* MERGEFORMAT </w:instrText>
    </w:r>
    <w:r>
      <w:fldChar w:fldCharType="separate"/>
    </w:r>
    <w:r w:rsidR="00CF5BD0">
      <w:rPr>
        <w:noProof/>
      </w:rPr>
      <w:t>Oct-24</w:t>
    </w:r>
    <w:r>
      <w:fldChar w:fldCharType="end"/>
    </w:r>
    <w:r>
      <w:ptab w:relativeTo="margin" w:alignment="right" w:leader="none"/>
    </w:r>
    <w:r>
      <w:rPr>
        <w:b/>
        <w:noProof/>
        <w:sz w:val="28"/>
        <w:szCs w:val="28"/>
      </w:rPr>
      <w:drawing>
        <wp:inline distT="0" distB="0" distL="0" distR="0" wp14:anchorId="7BF8C318" wp14:editId="116159BF">
          <wp:extent cx="571500" cy="190500"/>
          <wp:effectExtent l="0" t="0" r="0" b="0"/>
          <wp:docPr id="2130519115" name="Picture 21305191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FE7E4" w14:textId="77777777" w:rsidR="00B5734E" w:rsidRPr="002F375A" w:rsidRDefault="00B5734E" w:rsidP="00B5734E">
    <w:pPr>
      <w:pStyle w:val="Logo"/>
      <w:ind w:right="-31"/>
      <w:jc w:val="right"/>
    </w:pPr>
    <w:r w:rsidRPr="008426B6">
      <w:rPr>
        <w:noProof/>
      </w:rPr>
      <w:drawing>
        <wp:inline distT="0" distB="0" distL="0" distR="0" wp14:anchorId="091FE495" wp14:editId="2790D7EF">
          <wp:extent cx="834442" cy="906218"/>
          <wp:effectExtent l="0" t="0" r="3810" b="8255"/>
          <wp:docPr id="633229679" name="Graphic 63322967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3A0A" w14:textId="77777777" w:rsidR="00847D9C" w:rsidRDefault="00847D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8BE2E" w14:textId="77777777" w:rsidR="00847D9C" w:rsidRPr="0000036D" w:rsidRDefault="00847D9C" w:rsidP="00D205C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6E402" w14:textId="77777777" w:rsidR="004436FF" w:rsidRDefault="004436FF" w:rsidP="00E51733">
      <w:r>
        <w:separator/>
      </w:r>
    </w:p>
    <w:p w14:paraId="7D25ECA0" w14:textId="77777777" w:rsidR="004436FF" w:rsidRDefault="004436FF"/>
  </w:footnote>
  <w:footnote w:type="continuationSeparator" w:id="0">
    <w:p w14:paraId="4AA9660F" w14:textId="77777777" w:rsidR="004436FF" w:rsidRDefault="004436FF" w:rsidP="00E51733">
      <w:r>
        <w:continuationSeparator/>
      </w:r>
    </w:p>
    <w:p w14:paraId="5FBD22B7" w14:textId="77777777" w:rsidR="004436FF" w:rsidRDefault="004436FF"/>
  </w:footnote>
  <w:footnote w:type="continuationNotice" w:id="1">
    <w:p w14:paraId="22C8CCA6" w14:textId="77777777" w:rsidR="004436FF" w:rsidRDefault="004436FF">
      <w:pPr>
        <w:spacing w:before="0" w:after="0" w:line="240" w:lineRule="auto"/>
      </w:pPr>
    </w:p>
    <w:p w14:paraId="0C5FB3AE" w14:textId="77777777" w:rsidR="004436FF" w:rsidRDefault="00443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69C5A" w14:textId="1016983F" w:rsidR="00B5734E" w:rsidRDefault="00B5734E" w:rsidP="00B5734E">
    <w:pPr>
      <w:pStyle w:val="Documentname"/>
    </w:pPr>
    <w:r w:rsidRPr="00792CBB">
      <w:t>Geography 11</w:t>
    </w:r>
    <w:r w:rsidR="00DF77C3">
      <w:t>–</w:t>
    </w:r>
    <w:r w:rsidRPr="00792CBB">
      <w:t xml:space="preserve">12 – Global sustainability </w:t>
    </w:r>
    <w:r w:rsidR="00DF77C3">
      <w:t>learning</w:t>
    </w:r>
    <w:r w:rsidR="00DF77C3" w:rsidRPr="00792CBB">
      <w:t xml:space="preserve"> </w:t>
    </w:r>
    <w:r w:rsidRPr="00792CBB">
      <w:t>program</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6291A" w14:textId="77777777" w:rsidR="00B5734E" w:rsidRPr="00FA6449" w:rsidRDefault="00000000" w:rsidP="00B5734E">
    <w:pPr>
      <w:pStyle w:val="Header"/>
      <w:spacing w:after="0"/>
    </w:pPr>
    <w:r>
      <w:pict w14:anchorId="089A2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7"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B5734E" w:rsidRPr="009D43DD">
      <w:t>NSW Department of Education</w:t>
    </w:r>
    <w:r w:rsidR="00B5734E"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D6BDD" w14:textId="77777777" w:rsidR="00847D9C" w:rsidRDefault="00847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5BAB8" w14:textId="77777777" w:rsidR="00847D9C" w:rsidRPr="00D205CD" w:rsidRDefault="00847D9C" w:rsidP="00D205C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A9D0250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93257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281A85"/>
    <w:multiLevelType w:val="hybridMultilevel"/>
    <w:tmpl w:val="7AD82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2A57C6"/>
    <w:multiLevelType w:val="hybridMultilevel"/>
    <w:tmpl w:val="167A8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2E722D"/>
    <w:multiLevelType w:val="hybridMultilevel"/>
    <w:tmpl w:val="FB6AD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DF6EDB"/>
    <w:multiLevelType w:val="hybridMultilevel"/>
    <w:tmpl w:val="0AFE19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4B2BBE"/>
    <w:multiLevelType w:val="hybridMultilevel"/>
    <w:tmpl w:val="A2980992"/>
    <w:lvl w:ilvl="0" w:tplc="7F2C3222">
      <w:start w:val="1"/>
      <w:numFmt w:val="bullet"/>
      <w:lvlText w:val=""/>
      <w:lvlJc w:val="left"/>
      <w:pPr>
        <w:ind w:left="720" w:hanging="360"/>
      </w:pPr>
      <w:rPr>
        <w:rFonts w:ascii="Symbol" w:hAnsi="Symbol"/>
      </w:rPr>
    </w:lvl>
    <w:lvl w:ilvl="1" w:tplc="A19C8116">
      <w:start w:val="1"/>
      <w:numFmt w:val="bullet"/>
      <w:lvlText w:val=""/>
      <w:lvlJc w:val="left"/>
      <w:pPr>
        <w:ind w:left="720" w:hanging="360"/>
      </w:pPr>
      <w:rPr>
        <w:rFonts w:ascii="Symbol" w:hAnsi="Symbol"/>
      </w:rPr>
    </w:lvl>
    <w:lvl w:ilvl="2" w:tplc="B4469992">
      <w:start w:val="1"/>
      <w:numFmt w:val="bullet"/>
      <w:lvlText w:val=""/>
      <w:lvlJc w:val="left"/>
      <w:pPr>
        <w:ind w:left="720" w:hanging="360"/>
      </w:pPr>
      <w:rPr>
        <w:rFonts w:ascii="Symbol" w:hAnsi="Symbol"/>
      </w:rPr>
    </w:lvl>
    <w:lvl w:ilvl="3" w:tplc="185AACE2">
      <w:start w:val="1"/>
      <w:numFmt w:val="bullet"/>
      <w:lvlText w:val=""/>
      <w:lvlJc w:val="left"/>
      <w:pPr>
        <w:ind w:left="720" w:hanging="360"/>
      </w:pPr>
      <w:rPr>
        <w:rFonts w:ascii="Symbol" w:hAnsi="Symbol"/>
      </w:rPr>
    </w:lvl>
    <w:lvl w:ilvl="4" w:tplc="F8EAE098">
      <w:start w:val="1"/>
      <w:numFmt w:val="bullet"/>
      <w:lvlText w:val=""/>
      <w:lvlJc w:val="left"/>
      <w:pPr>
        <w:ind w:left="720" w:hanging="360"/>
      </w:pPr>
      <w:rPr>
        <w:rFonts w:ascii="Symbol" w:hAnsi="Symbol"/>
      </w:rPr>
    </w:lvl>
    <w:lvl w:ilvl="5" w:tplc="A50891E0">
      <w:start w:val="1"/>
      <w:numFmt w:val="bullet"/>
      <w:lvlText w:val=""/>
      <w:lvlJc w:val="left"/>
      <w:pPr>
        <w:ind w:left="720" w:hanging="360"/>
      </w:pPr>
      <w:rPr>
        <w:rFonts w:ascii="Symbol" w:hAnsi="Symbol"/>
      </w:rPr>
    </w:lvl>
    <w:lvl w:ilvl="6" w:tplc="BCFEFCEE">
      <w:start w:val="1"/>
      <w:numFmt w:val="bullet"/>
      <w:lvlText w:val=""/>
      <w:lvlJc w:val="left"/>
      <w:pPr>
        <w:ind w:left="720" w:hanging="360"/>
      </w:pPr>
      <w:rPr>
        <w:rFonts w:ascii="Symbol" w:hAnsi="Symbol"/>
      </w:rPr>
    </w:lvl>
    <w:lvl w:ilvl="7" w:tplc="C4F46FAE">
      <w:start w:val="1"/>
      <w:numFmt w:val="bullet"/>
      <w:lvlText w:val=""/>
      <w:lvlJc w:val="left"/>
      <w:pPr>
        <w:ind w:left="720" w:hanging="360"/>
      </w:pPr>
      <w:rPr>
        <w:rFonts w:ascii="Symbol" w:hAnsi="Symbol"/>
      </w:rPr>
    </w:lvl>
    <w:lvl w:ilvl="8" w:tplc="BE8A686C">
      <w:start w:val="1"/>
      <w:numFmt w:val="bullet"/>
      <w:lvlText w:val=""/>
      <w:lvlJc w:val="left"/>
      <w:pPr>
        <w:ind w:left="720" w:hanging="360"/>
      </w:pPr>
      <w:rPr>
        <w:rFonts w:ascii="Symbol" w:hAnsi="Symbol"/>
      </w:rPr>
    </w:lvl>
  </w:abstractNum>
  <w:abstractNum w:abstractNumId="8" w15:restartNumberingAfterBreak="0">
    <w:nsid w:val="06E94A55"/>
    <w:multiLevelType w:val="hybridMultilevel"/>
    <w:tmpl w:val="DFE84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8F1854"/>
    <w:multiLevelType w:val="hybridMultilevel"/>
    <w:tmpl w:val="F282E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A6189"/>
    <w:multiLevelType w:val="hybridMultilevel"/>
    <w:tmpl w:val="1676F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F691F"/>
    <w:multiLevelType w:val="hybridMultilevel"/>
    <w:tmpl w:val="5592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4425D6"/>
    <w:multiLevelType w:val="hybridMultilevel"/>
    <w:tmpl w:val="9BE2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F478F9"/>
    <w:multiLevelType w:val="hybridMultilevel"/>
    <w:tmpl w:val="8F9AB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2D0AC7"/>
    <w:multiLevelType w:val="hybridMultilevel"/>
    <w:tmpl w:val="502C2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2A644C"/>
    <w:multiLevelType w:val="hybridMultilevel"/>
    <w:tmpl w:val="EAB27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2D3BF3"/>
    <w:multiLevelType w:val="hybridMultilevel"/>
    <w:tmpl w:val="43E6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1F3B05"/>
    <w:multiLevelType w:val="hybridMultilevel"/>
    <w:tmpl w:val="D430E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B87654"/>
    <w:multiLevelType w:val="hybridMultilevel"/>
    <w:tmpl w:val="6A944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FD6763"/>
    <w:multiLevelType w:val="hybridMultilevel"/>
    <w:tmpl w:val="0510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D102AC"/>
    <w:multiLevelType w:val="hybridMultilevel"/>
    <w:tmpl w:val="B588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0123E9"/>
    <w:multiLevelType w:val="hybridMultilevel"/>
    <w:tmpl w:val="AC7A6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A2A16"/>
    <w:multiLevelType w:val="hybridMultilevel"/>
    <w:tmpl w:val="A142F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507F67"/>
    <w:multiLevelType w:val="hybridMultilevel"/>
    <w:tmpl w:val="84C87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5C41A2"/>
    <w:multiLevelType w:val="hybridMultilevel"/>
    <w:tmpl w:val="67E8C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FC62292"/>
    <w:multiLevelType w:val="hybridMultilevel"/>
    <w:tmpl w:val="C55AC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2D87EFC"/>
    <w:multiLevelType w:val="hybridMultilevel"/>
    <w:tmpl w:val="A8B25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383700"/>
    <w:multiLevelType w:val="hybridMultilevel"/>
    <w:tmpl w:val="80D02F24"/>
    <w:lvl w:ilvl="0" w:tplc="C37CEA1A">
      <w:start w:val="1"/>
      <w:numFmt w:val="bullet"/>
      <w:lvlText w:val=""/>
      <w:lvlJc w:val="left"/>
      <w:pPr>
        <w:ind w:left="1080" w:hanging="360"/>
      </w:pPr>
      <w:rPr>
        <w:rFonts w:ascii="Symbol" w:hAnsi="Symbol"/>
      </w:rPr>
    </w:lvl>
    <w:lvl w:ilvl="1" w:tplc="8392066E">
      <w:start w:val="1"/>
      <w:numFmt w:val="bullet"/>
      <w:lvlText w:val=""/>
      <w:lvlJc w:val="left"/>
      <w:pPr>
        <w:ind w:left="1080" w:hanging="360"/>
      </w:pPr>
      <w:rPr>
        <w:rFonts w:ascii="Symbol" w:hAnsi="Symbol"/>
      </w:rPr>
    </w:lvl>
    <w:lvl w:ilvl="2" w:tplc="17FA4B94">
      <w:start w:val="1"/>
      <w:numFmt w:val="bullet"/>
      <w:lvlText w:val=""/>
      <w:lvlJc w:val="left"/>
      <w:pPr>
        <w:ind w:left="1080" w:hanging="360"/>
      </w:pPr>
      <w:rPr>
        <w:rFonts w:ascii="Symbol" w:hAnsi="Symbol"/>
      </w:rPr>
    </w:lvl>
    <w:lvl w:ilvl="3" w:tplc="DDBCF8CC">
      <w:start w:val="1"/>
      <w:numFmt w:val="bullet"/>
      <w:lvlText w:val=""/>
      <w:lvlJc w:val="left"/>
      <w:pPr>
        <w:ind w:left="1080" w:hanging="360"/>
      </w:pPr>
      <w:rPr>
        <w:rFonts w:ascii="Symbol" w:hAnsi="Symbol"/>
      </w:rPr>
    </w:lvl>
    <w:lvl w:ilvl="4" w:tplc="377C01C0">
      <w:start w:val="1"/>
      <w:numFmt w:val="bullet"/>
      <w:lvlText w:val=""/>
      <w:lvlJc w:val="left"/>
      <w:pPr>
        <w:ind w:left="1080" w:hanging="360"/>
      </w:pPr>
      <w:rPr>
        <w:rFonts w:ascii="Symbol" w:hAnsi="Symbol"/>
      </w:rPr>
    </w:lvl>
    <w:lvl w:ilvl="5" w:tplc="79BCA47A">
      <w:start w:val="1"/>
      <w:numFmt w:val="bullet"/>
      <w:lvlText w:val=""/>
      <w:lvlJc w:val="left"/>
      <w:pPr>
        <w:ind w:left="1080" w:hanging="360"/>
      </w:pPr>
      <w:rPr>
        <w:rFonts w:ascii="Symbol" w:hAnsi="Symbol"/>
      </w:rPr>
    </w:lvl>
    <w:lvl w:ilvl="6" w:tplc="88883F40">
      <w:start w:val="1"/>
      <w:numFmt w:val="bullet"/>
      <w:lvlText w:val=""/>
      <w:lvlJc w:val="left"/>
      <w:pPr>
        <w:ind w:left="1080" w:hanging="360"/>
      </w:pPr>
      <w:rPr>
        <w:rFonts w:ascii="Symbol" w:hAnsi="Symbol"/>
      </w:rPr>
    </w:lvl>
    <w:lvl w:ilvl="7" w:tplc="DCF8D938">
      <w:start w:val="1"/>
      <w:numFmt w:val="bullet"/>
      <w:lvlText w:val=""/>
      <w:lvlJc w:val="left"/>
      <w:pPr>
        <w:ind w:left="1080" w:hanging="360"/>
      </w:pPr>
      <w:rPr>
        <w:rFonts w:ascii="Symbol" w:hAnsi="Symbol"/>
      </w:rPr>
    </w:lvl>
    <w:lvl w:ilvl="8" w:tplc="BE8C9826">
      <w:start w:val="1"/>
      <w:numFmt w:val="bullet"/>
      <w:lvlText w:val=""/>
      <w:lvlJc w:val="left"/>
      <w:pPr>
        <w:ind w:left="1080" w:hanging="360"/>
      </w:pPr>
      <w:rPr>
        <w:rFonts w:ascii="Symbol" w:hAnsi="Symbol"/>
      </w:rPr>
    </w:lvl>
  </w:abstractNum>
  <w:abstractNum w:abstractNumId="29" w15:restartNumberingAfterBreak="0">
    <w:nsid w:val="254F6F9C"/>
    <w:multiLevelType w:val="hybridMultilevel"/>
    <w:tmpl w:val="E4680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91371A0"/>
    <w:multiLevelType w:val="hybridMultilevel"/>
    <w:tmpl w:val="AEA6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98B7D19"/>
    <w:multiLevelType w:val="hybridMultilevel"/>
    <w:tmpl w:val="E90E5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B4FCB6"/>
    <w:multiLevelType w:val="hybridMultilevel"/>
    <w:tmpl w:val="7244F740"/>
    <w:lvl w:ilvl="0" w:tplc="E0629326">
      <w:start w:val="1"/>
      <w:numFmt w:val="bullet"/>
      <w:lvlText w:val=""/>
      <w:lvlJc w:val="left"/>
      <w:pPr>
        <w:ind w:left="360" w:hanging="360"/>
      </w:pPr>
      <w:rPr>
        <w:rFonts w:ascii="Symbol" w:hAnsi="Symbol" w:hint="default"/>
      </w:rPr>
    </w:lvl>
    <w:lvl w:ilvl="1" w:tplc="9A2AA394">
      <w:start w:val="1"/>
      <w:numFmt w:val="bullet"/>
      <w:lvlText w:val="o"/>
      <w:lvlJc w:val="left"/>
      <w:pPr>
        <w:ind w:left="1080" w:hanging="360"/>
      </w:pPr>
      <w:rPr>
        <w:rFonts w:ascii="Courier New" w:hAnsi="Courier New" w:hint="default"/>
      </w:rPr>
    </w:lvl>
    <w:lvl w:ilvl="2" w:tplc="E8BE7528">
      <w:start w:val="1"/>
      <w:numFmt w:val="bullet"/>
      <w:lvlText w:val=""/>
      <w:lvlJc w:val="left"/>
      <w:pPr>
        <w:ind w:left="1800" w:hanging="360"/>
      </w:pPr>
      <w:rPr>
        <w:rFonts w:ascii="Wingdings" w:hAnsi="Wingdings" w:hint="default"/>
      </w:rPr>
    </w:lvl>
    <w:lvl w:ilvl="3" w:tplc="F37C9F4C">
      <w:start w:val="1"/>
      <w:numFmt w:val="bullet"/>
      <w:lvlText w:val=""/>
      <w:lvlJc w:val="left"/>
      <w:pPr>
        <w:ind w:left="2520" w:hanging="360"/>
      </w:pPr>
      <w:rPr>
        <w:rFonts w:ascii="Symbol" w:hAnsi="Symbol" w:hint="default"/>
      </w:rPr>
    </w:lvl>
    <w:lvl w:ilvl="4" w:tplc="BB46F35E">
      <w:start w:val="1"/>
      <w:numFmt w:val="bullet"/>
      <w:lvlText w:val="o"/>
      <w:lvlJc w:val="left"/>
      <w:pPr>
        <w:ind w:left="3240" w:hanging="360"/>
      </w:pPr>
      <w:rPr>
        <w:rFonts w:ascii="Courier New" w:hAnsi="Courier New" w:hint="default"/>
      </w:rPr>
    </w:lvl>
    <w:lvl w:ilvl="5" w:tplc="FA96D25A">
      <w:start w:val="1"/>
      <w:numFmt w:val="bullet"/>
      <w:lvlText w:val=""/>
      <w:lvlJc w:val="left"/>
      <w:pPr>
        <w:ind w:left="3960" w:hanging="360"/>
      </w:pPr>
      <w:rPr>
        <w:rFonts w:ascii="Wingdings" w:hAnsi="Wingdings" w:hint="default"/>
      </w:rPr>
    </w:lvl>
    <w:lvl w:ilvl="6" w:tplc="3C62EAF8">
      <w:start w:val="1"/>
      <w:numFmt w:val="bullet"/>
      <w:lvlText w:val=""/>
      <w:lvlJc w:val="left"/>
      <w:pPr>
        <w:ind w:left="4680" w:hanging="360"/>
      </w:pPr>
      <w:rPr>
        <w:rFonts w:ascii="Symbol" w:hAnsi="Symbol" w:hint="default"/>
      </w:rPr>
    </w:lvl>
    <w:lvl w:ilvl="7" w:tplc="BE265748">
      <w:start w:val="1"/>
      <w:numFmt w:val="bullet"/>
      <w:lvlText w:val="o"/>
      <w:lvlJc w:val="left"/>
      <w:pPr>
        <w:ind w:left="5400" w:hanging="360"/>
      </w:pPr>
      <w:rPr>
        <w:rFonts w:ascii="Courier New" w:hAnsi="Courier New" w:hint="default"/>
      </w:rPr>
    </w:lvl>
    <w:lvl w:ilvl="8" w:tplc="D6ECA210">
      <w:start w:val="1"/>
      <w:numFmt w:val="bullet"/>
      <w:lvlText w:val=""/>
      <w:lvlJc w:val="left"/>
      <w:pPr>
        <w:ind w:left="6120" w:hanging="360"/>
      </w:pPr>
      <w:rPr>
        <w:rFonts w:ascii="Wingdings" w:hAnsi="Wingdings" w:hint="default"/>
      </w:rPr>
    </w:lvl>
  </w:abstractNum>
  <w:abstractNum w:abstractNumId="33" w15:restartNumberingAfterBreak="0">
    <w:nsid w:val="2B940A01"/>
    <w:multiLevelType w:val="hybridMultilevel"/>
    <w:tmpl w:val="15D04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CCE0A12"/>
    <w:multiLevelType w:val="hybridMultilevel"/>
    <w:tmpl w:val="1EAC3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E913A39"/>
    <w:multiLevelType w:val="hybridMultilevel"/>
    <w:tmpl w:val="A11C3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0351F66"/>
    <w:multiLevelType w:val="hybridMultilevel"/>
    <w:tmpl w:val="96744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10069CE"/>
    <w:multiLevelType w:val="hybridMultilevel"/>
    <w:tmpl w:val="4C246DC2"/>
    <w:lvl w:ilvl="0" w:tplc="092E8984">
      <w:start w:val="1"/>
      <w:numFmt w:val="bullet"/>
      <w:lvlText w:val=""/>
      <w:lvlJc w:val="left"/>
      <w:pPr>
        <w:ind w:left="720" w:hanging="360"/>
      </w:pPr>
      <w:rPr>
        <w:rFonts w:ascii="Symbol" w:hAnsi="Symbol" w:hint="default"/>
      </w:rPr>
    </w:lvl>
    <w:lvl w:ilvl="1" w:tplc="2AF66B84">
      <w:start w:val="1"/>
      <w:numFmt w:val="bullet"/>
      <w:lvlText w:val="o"/>
      <w:lvlJc w:val="left"/>
      <w:pPr>
        <w:ind w:left="1440" w:hanging="360"/>
      </w:pPr>
      <w:rPr>
        <w:rFonts w:ascii="Courier New" w:hAnsi="Courier New" w:hint="default"/>
      </w:rPr>
    </w:lvl>
    <w:lvl w:ilvl="2" w:tplc="20802808">
      <w:start w:val="1"/>
      <w:numFmt w:val="bullet"/>
      <w:lvlText w:val=""/>
      <w:lvlJc w:val="left"/>
      <w:pPr>
        <w:ind w:left="2160" w:hanging="360"/>
      </w:pPr>
      <w:rPr>
        <w:rFonts w:ascii="Wingdings" w:hAnsi="Wingdings" w:hint="default"/>
      </w:rPr>
    </w:lvl>
    <w:lvl w:ilvl="3" w:tplc="1B12C35C">
      <w:start w:val="1"/>
      <w:numFmt w:val="bullet"/>
      <w:lvlText w:val=""/>
      <w:lvlJc w:val="left"/>
      <w:pPr>
        <w:ind w:left="2880" w:hanging="360"/>
      </w:pPr>
      <w:rPr>
        <w:rFonts w:ascii="Symbol" w:hAnsi="Symbol" w:hint="default"/>
      </w:rPr>
    </w:lvl>
    <w:lvl w:ilvl="4" w:tplc="5088CDE0">
      <w:start w:val="1"/>
      <w:numFmt w:val="bullet"/>
      <w:lvlText w:val="o"/>
      <w:lvlJc w:val="left"/>
      <w:pPr>
        <w:ind w:left="3600" w:hanging="360"/>
      </w:pPr>
      <w:rPr>
        <w:rFonts w:ascii="Courier New" w:hAnsi="Courier New" w:hint="default"/>
      </w:rPr>
    </w:lvl>
    <w:lvl w:ilvl="5" w:tplc="BD9697C4">
      <w:start w:val="1"/>
      <w:numFmt w:val="bullet"/>
      <w:lvlText w:val=""/>
      <w:lvlJc w:val="left"/>
      <w:pPr>
        <w:ind w:left="4320" w:hanging="360"/>
      </w:pPr>
      <w:rPr>
        <w:rFonts w:ascii="Wingdings" w:hAnsi="Wingdings" w:hint="default"/>
      </w:rPr>
    </w:lvl>
    <w:lvl w:ilvl="6" w:tplc="A044E1F4">
      <w:start w:val="1"/>
      <w:numFmt w:val="bullet"/>
      <w:lvlText w:val=""/>
      <w:lvlJc w:val="left"/>
      <w:pPr>
        <w:ind w:left="5040" w:hanging="360"/>
      </w:pPr>
      <w:rPr>
        <w:rFonts w:ascii="Symbol" w:hAnsi="Symbol" w:hint="default"/>
      </w:rPr>
    </w:lvl>
    <w:lvl w:ilvl="7" w:tplc="CADC127C">
      <w:start w:val="1"/>
      <w:numFmt w:val="bullet"/>
      <w:lvlText w:val="o"/>
      <w:lvlJc w:val="left"/>
      <w:pPr>
        <w:ind w:left="5760" w:hanging="360"/>
      </w:pPr>
      <w:rPr>
        <w:rFonts w:ascii="Courier New" w:hAnsi="Courier New" w:hint="default"/>
      </w:rPr>
    </w:lvl>
    <w:lvl w:ilvl="8" w:tplc="9D7C27C0">
      <w:start w:val="1"/>
      <w:numFmt w:val="bullet"/>
      <w:lvlText w:val=""/>
      <w:lvlJc w:val="left"/>
      <w:pPr>
        <w:ind w:left="6480" w:hanging="360"/>
      </w:pPr>
      <w:rPr>
        <w:rFonts w:ascii="Wingdings" w:hAnsi="Wingdings" w:hint="default"/>
      </w:rPr>
    </w:lvl>
  </w:abstractNum>
  <w:abstractNum w:abstractNumId="39" w15:restartNumberingAfterBreak="0">
    <w:nsid w:val="314D1AF5"/>
    <w:multiLevelType w:val="hybridMultilevel"/>
    <w:tmpl w:val="AB60F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1B060EC"/>
    <w:multiLevelType w:val="multilevel"/>
    <w:tmpl w:val="3492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DCBFD7"/>
    <w:multiLevelType w:val="hybridMultilevel"/>
    <w:tmpl w:val="32C40AB0"/>
    <w:lvl w:ilvl="0" w:tplc="61FA4CEE">
      <w:start w:val="1"/>
      <w:numFmt w:val="bullet"/>
      <w:lvlText w:val=""/>
      <w:lvlJc w:val="left"/>
      <w:pPr>
        <w:ind w:left="720" w:hanging="360"/>
      </w:pPr>
      <w:rPr>
        <w:rFonts w:ascii="Symbol" w:hAnsi="Symbol" w:hint="default"/>
      </w:rPr>
    </w:lvl>
    <w:lvl w:ilvl="1" w:tplc="ABF20CB8">
      <w:start w:val="1"/>
      <w:numFmt w:val="bullet"/>
      <w:lvlText w:val="o"/>
      <w:lvlJc w:val="left"/>
      <w:pPr>
        <w:ind w:left="1440" w:hanging="360"/>
      </w:pPr>
      <w:rPr>
        <w:rFonts w:ascii="Courier New" w:hAnsi="Courier New" w:hint="default"/>
      </w:rPr>
    </w:lvl>
    <w:lvl w:ilvl="2" w:tplc="6F9E91F8">
      <w:start w:val="1"/>
      <w:numFmt w:val="bullet"/>
      <w:lvlText w:val=""/>
      <w:lvlJc w:val="left"/>
      <w:pPr>
        <w:ind w:left="2160" w:hanging="360"/>
      </w:pPr>
      <w:rPr>
        <w:rFonts w:ascii="Wingdings" w:hAnsi="Wingdings" w:hint="default"/>
      </w:rPr>
    </w:lvl>
    <w:lvl w:ilvl="3" w:tplc="760E90FA">
      <w:start w:val="1"/>
      <w:numFmt w:val="bullet"/>
      <w:lvlText w:val=""/>
      <w:lvlJc w:val="left"/>
      <w:pPr>
        <w:ind w:left="2880" w:hanging="360"/>
      </w:pPr>
      <w:rPr>
        <w:rFonts w:ascii="Symbol" w:hAnsi="Symbol" w:hint="default"/>
      </w:rPr>
    </w:lvl>
    <w:lvl w:ilvl="4" w:tplc="316202D6">
      <w:start w:val="1"/>
      <w:numFmt w:val="bullet"/>
      <w:lvlText w:val="o"/>
      <w:lvlJc w:val="left"/>
      <w:pPr>
        <w:ind w:left="3600" w:hanging="360"/>
      </w:pPr>
      <w:rPr>
        <w:rFonts w:ascii="Courier New" w:hAnsi="Courier New" w:hint="default"/>
      </w:rPr>
    </w:lvl>
    <w:lvl w:ilvl="5" w:tplc="0B90E50C">
      <w:start w:val="1"/>
      <w:numFmt w:val="bullet"/>
      <w:lvlText w:val=""/>
      <w:lvlJc w:val="left"/>
      <w:pPr>
        <w:ind w:left="4320" w:hanging="360"/>
      </w:pPr>
      <w:rPr>
        <w:rFonts w:ascii="Wingdings" w:hAnsi="Wingdings" w:hint="default"/>
      </w:rPr>
    </w:lvl>
    <w:lvl w:ilvl="6" w:tplc="7E7CFA98">
      <w:start w:val="1"/>
      <w:numFmt w:val="bullet"/>
      <w:lvlText w:val=""/>
      <w:lvlJc w:val="left"/>
      <w:pPr>
        <w:ind w:left="5040" w:hanging="360"/>
      </w:pPr>
      <w:rPr>
        <w:rFonts w:ascii="Symbol" w:hAnsi="Symbol" w:hint="default"/>
      </w:rPr>
    </w:lvl>
    <w:lvl w:ilvl="7" w:tplc="439879CA">
      <w:start w:val="1"/>
      <w:numFmt w:val="bullet"/>
      <w:lvlText w:val="o"/>
      <w:lvlJc w:val="left"/>
      <w:pPr>
        <w:ind w:left="5760" w:hanging="360"/>
      </w:pPr>
      <w:rPr>
        <w:rFonts w:ascii="Courier New" w:hAnsi="Courier New" w:hint="default"/>
      </w:rPr>
    </w:lvl>
    <w:lvl w:ilvl="8" w:tplc="A2DA3684">
      <w:start w:val="1"/>
      <w:numFmt w:val="bullet"/>
      <w:lvlText w:val=""/>
      <w:lvlJc w:val="left"/>
      <w:pPr>
        <w:ind w:left="6480" w:hanging="360"/>
      </w:pPr>
      <w:rPr>
        <w:rFonts w:ascii="Wingdings" w:hAnsi="Wingdings" w:hint="default"/>
      </w:rPr>
    </w:lvl>
  </w:abstractNum>
  <w:abstractNum w:abstractNumId="42" w15:restartNumberingAfterBreak="0">
    <w:nsid w:val="31E15417"/>
    <w:multiLevelType w:val="hybridMultilevel"/>
    <w:tmpl w:val="9EC20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21B765F"/>
    <w:multiLevelType w:val="hybridMultilevel"/>
    <w:tmpl w:val="D7C08508"/>
    <w:lvl w:ilvl="0" w:tplc="E1F8906E">
      <w:start w:val="1"/>
      <w:numFmt w:val="bullet"/>
      <w:lvlText w:val=""/>
      <w:lvlJc w:val="left"/>
      <w:pPr>
        <w:ind w:left="1080" w:hanging="360"/>
      </w:pPr>
      <w:rPr>
        <w:rFonts w:ascii="Symbol" w:hAnsi="Symbol"/>
      </w:rPr>
    </w:lvl>
    <w:lvl w:ilvl="1" w:tplc="79507E76">
      <w:start w:val="1"/>
      <w:numFmt w:val="bullet"/>
      <w:lvlText w:val=""/>
      <w:lvlJc w:val="left"/>
      <w:pPr>
        <w:ind w:left="1080" w:hanging="360"/>
      </w:pPr>
      <w:rPr>
        <w:rFonts w:ascii="Symbol" w:hAnsi="Symbol"/>
      </w:rPr>
    </w:lvl>
    <w:lvl w:ilvl="2" w:tplc="D7626BAC">
      <w:start w:val="1"/>
      <w:numFmt w:val="bullet"/>
      <w:lvlText w:val=""/>
      <w:lvlJc w:val="left"/>
      <w:pPr>
        <w:ind w:left="1080" w:hanging="360"/>
      </w:pPr>
      <w:rPr>
        <w:rFonts w:ascii="Symbol" w:hAnsi="Symbol"/>
      </w:rPr>
    </w:lvl>
    <w:lvl w:ilvl="3" w:tplc="3594FBF8">
      <w:start w:val="1"/>
      <w:numFmt w:val="bullet"/>
      <w:lvlText w:val=""/>
      <w:lvlJc w:val="left"/>
      <w:pPr>
        <w:ind w:left="1080" w:hanging="360"/>
      </w:pPr>
      <w:rPr>
        <w:rFonts w:ascii="Symbol" w:hAnsi="Symbol"/>
      </w:rPr>
    </w:lvl>
    <w:lvl w:ilvl="4" w:tplc="21FAE860">
      <w:start w:val="1"/>
      <w:numFmt w:val="bullet"/>
      <w:lvlText w:val=""/>
      <w:lvlJc w:val="left"/>
      <w:pPr>
        <w:ind w:left="1080" w:hanging="360"/>
      </w:pPr>
      <w:rPr>
        <w:rFonts w:ascii="Symbol" w:hAnsi="Symbol"/>
      </w:rPr>
    </w:lvl>
    <w:lvl w:ilvl="5" w:tplc="2A7C3B62">
      <w:start w:val="1"/>
      <w:numFmt w:val="bullet"/>
      <w:lvlText w:val=""/>
      <w:lvlJc w:val="left"/>
      <w:pPr>
        <w:ind w:left="1080" w:hanging="360"/>
      </w:pPr>
      <w:rPr>
        <w:rFonts w:ascii="Symbol" w:hAnsi="Symbol"/>
      </w:rPr>
    </w:lvl>
    <w:lvl w:ilvl="6" w:tplc="7F7E97B2">
      <w:start w:val="1"/>
      <w:numFmt w:val="bullet"/>
      <w:lvlText w:val=""/>
      <w:lvlJc w:val="left"/>
      <w:pPr>
        <w:ind w:left="1080" w:hanging="360"/>
      </w:pPr>
      <w:rPr>
        <w:rFonts w:ascii="Symbol" w:hAnsi="Symbol"/>
      </w:rPr>
    </w:lvl>
    <w:lvl w:ilvl="7" w:tplc="00C6F96E">
      <w:start w:val="1"/>
      <w:numFmt w:val="bullet"/>
      <w:lvlText w:val=""/>
      <w:lvlJc w:val="left"/>
      <w:pPr>
        <w:ind w:left="1080" w:hanging="360"/>
      </w:pPr>
      <w:rPr>
        <w:rFonts w:ascii="Symbol" w:hAnsi="Symbol"/>
      </w:rPr>
    </w:lvl>
    <w:lvl w:ilvl="8" w:tplc="A1C6AB78">
      <w:start w:val="1"/>
      <w:numFmt w:val="bullet"/>
      <w:lvlText w:val=""/>
      <w:lvlJc w:val="left"/>
      <w:pPr>
        <w:ind w:left="1080" w:hanging="360"/>
      </w:pPr>
      <w:rPr>
        <w:rFonts w:ascii="Symbol" w:hAnsi="Symbol"/>
      </w:rPr>
    </w:lvl>
  </w:abstractNum>
  <w:abstractNum w:abstractNumId="44" w15:restartNumberingAfterBreak="0">
    <w:nsid w:val="34642B1D"/>
    <w:multiLevelType w:val="hybridMultilevel"/>
    <w:tmpl w:val="604C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EB67EF"/>
    <w:multiLevelType w:val="hybridMultilevel"/>
    <w:tmpl w:val="114E30CC"/>
    <w:lvl w:ilvl="0" w:tplc="490489D2">
      <w:start w:val="1"/>
      <w:numFmt w:val="bullet"/>
      <w:lvlText w:val=""/>
      <w:lvlJc w:val="left"/>
      <w:pPr>
        <w:ind w:left="720" w:hanging="360"/>
      </w:pPr>
      <w:rPr>
        <w:rFonts w:ascii="Symbol" w:hAnsi="Symbol"/>
      </w:rPr>
    </w:lvl>
    <w:lvl w:ilvl="1" w:tplc="CD6C3E56">
      <w:start w:val="1"/>
      <w:numFmt w:val="bullet"/>
      <w:lvlText w:val=""/>
      <w:lvlJc w:val="left"/>
      <w:pPr>
        <w:ind w:left="720" w:hanging="360"/>
      </w:pPr>
      <w:rPr>
        <w:rFonts w:ascii="Symbol" w:hAnsi="Symbol"/>
      </w:rPr>
    </w:lvl>
    <w:lvl w:ilvl="2" w:tplc="FC062E56">
      <w:start w:val="1"/>
      <w:numFmt w:val="bullet"/>
      <w:lvlText w:val=""/>
      <w:lvlJc w:val="left"/>
      <w:pPr>
        <w:ind w:left="720" w:hanging="360"/>
      </w:pPr>
      <w:rPr>
        <w:rFonts w:ascii="Symbol" w:hAnsi="Symbol"/>
      </w:rPr>
    </w:lvl>
    <w:lvl w:ilvl="3" w:tplc="1B46ACD4">
      <w:start w:val="1"/>
      <w:numFmt w:val="bullet"/>
      <w:lvlText w:val=""/>
      <w:lvlJc w:val="left"/>
      <w:pPr>
        <w:ind w:left="720" w:hanging="360"/>
      </w:pPr>
      <w:rPr>
        <w:rFonts w:ascii="Symbol" w:hAnsi="Symbol"/>
      </w:rPr>
    </w:lvl>
    <w:lvl w:ilvl="4" w:tplc="D4288D7E">
      <w:start w:val="1"/>
      <w:numFmt w:val="bullet"/>
      <w:lvlText w:val=""/>
      <w:lvlJc w:val="left"/>
      <w:pPr>
        <w:ind w:left="720" w:hanging="360"/>
      </w:pPr>
      <w:rPr>
        <w:rFonts w:ascii="Symbol" w:hAnsi="Symbol"/>
      </w:rPr>
    </w:lvl>
    <w:lvl w:ilvl="5" w:tplc="A364AC34">
      <w:start w:val="1"/>
      <w:numFmt w:val="bullet"/>
      <w:lvlText w:val=""/>
      <w:lvlJc w:val="left"/>
      <w:pPr>
        <w:ind w:left="720" w:hanging="360"/>
      </w:pPr>
      <w:rPr>
        <w:rFonts w:ascii="Symbol" w:hAnsi="Symbol"/>
      </w:rPr>
    </w:lvl>
    <w:lvl w:ilvl="6" w:tplc="D512A3BC">
      <w:start w:val="1"/>
      <w:numFmt w:val="bullet"/>
      <w:lvlText w:val=""/>
      <w:lvlJc w:val="left"/>
      <w:pPr>
        <w:ind w:left="720" w:hanging="360"/>
      </w:pPr>
      <w:rPr>
        <w:rFonts w:ascii="Symbol" w:hAnsi="Symbol"/>
      </w:rPr>
    </w:lvl>
    <w:lvl w:ilvl="7" w:tplc="09C8895E">
      <w:start w:val="1"/>
      <w:numFmt w:val="bullet"/>
      <w:lvlText w:val=""/>
      <w:lvlJc w:val="left"/>
      <w:pPr>
        <w:ind w:left="720" w:hanging="360"/>
      </w:pPr>
      <w:rPr>
        <w:rFonts w:ascii="Symbol" w:hAnsi="Symbol"/>
      </w:rPr>
    </w:lvl>
    <w:lvl w:ilvl="8" w:tplc="6C16EB74">
      <w:start w:val="1"/>
      <w:numFmt w:val="bullet"/>
      <w:lvlText w:val=""/>
      <w:lvlJc w:val="left"/>
      <w:pPr>
        <w:ind w:left="720" w:hanging="360"/>
      </w:pPr>
      <w:rPr>
        <w:rFonts w:ascii="Symbol" w:hAnsi="Symbol"/>
      </w:rPr>
    </w:lvl>
  </w:abstractNum>
  <w:abstractNum w:abstractNumId="46" w15:restartNumberingAfterBreak="0">
    <w:nsid w:val="37F4501B"/>
    <w:multiLevelType w:val="hybridMultilevel"/>
    <w:tmpl w:val="E77C3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F197132"/>
    <w:multiLevelType w:val="hybridMultilevel"/>
    <w:tmpl w:val="BF06D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02F8FED"/>
    <w:multiLevelType w:val="hybridMultilevel"/>
    <w:tmpl w:val="A7060938"/>
    <w:lvl w:ilvl="0" w:tplc="2C08BA80">
      <w:start w:val="1"/>
      <w:numFmt w:val="bullet"/>
      <w:lvlText w:val=""/>
      <w:lvlJc w:val="left"/>
      <w:pPr>
        <w:ind w:left="720" w:hanging="360"/>
      </w:pPr>
      <w:rPr>
        <w:rFonts w:ascii="Symbol" w:hAnsi="Symbol" w:hint="default"/>
      </w:rPr>
    </w:lvl>
    <w:lvl w:ilvl="1" w:tplc="6A408E38">
      <w:start w:val="1"/>
      <w:numFmt w:val="bullet"/>
      <w:lvlText w:val="o"/>
      <w:lvlJc w:val="left"/>
      <w:pPr>
        <w:ind w:left="1440" w:hanging="360"/>
      </w:pPr>
      <w:rPr>
        <w:rFonts w:ascii="Courier New" w:hAnsi="Courier New" w:hint="default"/>
      </w:rPr>
    </w:lvl>
    <w:lvl w:ilvl="2" w:tplc="6D0AB1BA">
      <w:start w:val="1"/>
      <w:numFmt w:val="bullet"/>
      <w:lvlText w:val=""/>
      <w:lvlJc w:val="left"/>
      <w:pPr>
        <w:ind w:left="2160" w:hanging="360"/>
      </w:pPr>
      <w:rPr>
        <w:rFonts w:ascii="Wingdings" w:hAnsi="Wingdings" w:hint="default"/>
      </w:rPr>
    </w:lvl>
    <w:lvl w:ilvl="3" w:tplc="A14A1620">
      <w:start w:val="1"/>
      <w:numFmt w:val="bullet"/>
      <w:lvlText w:val=""/>
      <w:lvlJc w:val="left"/>
      <w:pPr>
        <w:ind w:left="2880" w:hanging="360"/>
      </w:pPr>
      <w:rPr>
        <w:rFonts w:ascii="Symbol" w:hAnsi="Symbol" w:hint="default"/>
      </w:rPr>
    </w:lvl>
    <w:lvl w:ilvl="4" w:tplc="5016D594">
      <w:start w:val="1"/>
      <w:numFmt w:val="bullet"/>
      <w:lvlText w:val="o"/>
      <w:lvlJc w:val="left"/>
      <w:pPr>
        <w:ind w:left="3600" w:hanging="360"/>
      </w:pPr>
      <w:rPr>
        <w:rFonts w:ascii="Courier New" w:hAnsi="Courier New" w:hint="default"/>
      </w:rPr>
    </w:lvl>
    <w:lvl w:ilvl="5" w:tplc="254AF178">
      <w:start w:val="1"/>
      <w:numFmt w:val="bullet"/>
      <w:lvlText w:val=""/>
      <w:lvlJc w:val="left"/>
      <w:pPr>
        <w:ind w:left="4320" w:hanging="360"/>
      </w:pPr>
      <w:rPr>
        <w:rFonts w:ascii="Wingdings" w:hAnsi="Wingdings" w:hint="default"/>
      </w:rPr>
    </w:lvl>
    <w:lvl w:ilvl="6" w:tplc="42B44320">
      <w:start w:val="1"/>
      <w:numFmt w:val="bullet"/>
      <w:lvlText w:val=""/>
      <w:lvlJc w:val="left"/>
      <w:pPr>
        <w:ind w:left="5040" w:hanging="360"/>
      </w:pPr>
      <w:rPr>
        <w:rFonts w:ascii="Symbol" w:hAnsi="Symbol" w:hint="default"/>
      </w:rPr>
    </w:lvl>
    <w:lvl w:ilvl="7" w:tplc="8088759E">
      <w:start w:val="1"/>
      <w:numFmt w:val="bullet"/>
      <w:lvlText w:val="o"/>
      <w:lvlJc w:val="left"/>
      <w:pPr>
        <w:ind w:left="5760" w:hanging="360"/>
      </w:pPr>
      <w:rPr>
        <w:rFonts w:ascii="Courier New" w:hAnsi="Courier New" w:hint="default"/>
      </w:rPr>
    </w:lvl>
    <w:lvl w:ilvl="8" w:tplc="98406D9C">
      <w:start w:val="1"/>
      <w:numFmt w:val="bullet"/>
      <w:lvlText w:val=""/>
      <w:lvlJc w:val="left"/>
      <w:pPr>
        <w:ind w:left="6480" w:hanging="360"/>
      </w:pPr>
      <w:rPr>
        <w:rFonts w:ascii="Wingdings" w:hAnsi="Wingdings" w:hint="default"/>
      </w:rPr>
    </w:lvl>
  </w:abstractNum>
  <w:abstractNum w:abstractNumId="49" w15:restartNumberingAfterBreak="0">
    <w:nsid w:val="41F50BCD"/>
    <w:multiLevelType w:val="hybridMultilevel"/>
    <w:tmpl w:val="3F9CC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3043B34"/>
    <w:multiLevelType w:val="hybridMultilevel"/>
    <w:tmpl w:val="DAC2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2E1F55"/>
    <w:multiLevelType w:val="hybridMultilevel"/>
    <w:tmpl w:val="64522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69B73D5"/>
    <w:multiLevelType w:val="hybridMultilevel"/>
    <w:tmpl w:val="EFA05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84536C5"/>
    <w:multiLevelType w:val="hybridMultilevel"/>
    <w:tmpl w:val="AB60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9980873"/>
    <w:multiLevelType w:val="hybridMultilevel"/>
    <w:tmpl w:val="AB882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B024598"/>
    <w:multiLevelType w:val="hybridMultilevel"/>
    <w:tmpl w:val="453E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1A6082C"/>
    <w:multiLevelType w:val="hybridMultilevel"/>
    <w:tmpl w:val="67F0D286"/>
    <w:lvl w:ilvl="0" w:tplc="00287802">
      <w:start w:val="1"/>
      <w:numFmt w:val="bullet"/>
      <w:lvlText w:val=""/>
      <w:lvlJc w:val="left"/>
      <w:pPr>
        <w:ind w:left="720" w:hanging="360"/>
      </w:pPr>
      <w:rPr>
        <w:rFonts w:ascii="Symbol" w:hAnsi="Symbol"/>
      </w:rPr>
    </w:lvl>
    <w:lvl w:ilvl="1" w:tplc="5F4C7040">
      <w:start w:val="1"/>
      <w:numFmt w:val="bullet"/>
      <w:lvlText w:val=""/>
      <w:lvlJc w:val="left"/>
      <w:pPr>
        <w:ind w:left="720" w:hanging="360"/>
      </w:pPr>
      <w:rPr>
        <w:rFonts w:ascii="Symbol" w:hAnsi="Symbol"/>
      </w:rPr>
    </w:lvl>
    <w:lvl w:ilvl="2" w:tplc="B9DE0A8C">
      <w:start w:val="1"/>
      <w:numFmt w:val="bullet"/>
      <w:lvlText w:val=""/>
      <w:lvlJc w:val="left"/>
      <w:pPr>
        <w:ind w:left="720" w:hanging="360"/>
      </w:pPr>
      <w:rPr>
        <w:rFonts w:ascii="Symbol" w:hAnsi="Symbol"/>
      </w:rPr>
    </w:lvl>
    <w:lvl w:ilvl="3" w:tplc="03B8195C">
      <w:start w:val="1"/>
      <w:numFmt w:val="bullet"/>
      <w:lvlText w:val=""/>
      <w:lvlJc w:val="left"/>
      <w:pPr>
        <w:ind w:left="720" w:hanging="360"/>
      </w:pPr>
      <w:rPr>
        <w:rFonts w:ascii="Symbol" w:hAnsi="Symbol"/>
      </w:rPr>
    </w:lvl>
    <w:lvl w:ilvl="4" w:tplc="4ECAF4F6">
      <w:start w:val="1"/>
      <w:numFmt w:val="bullet"/>
      <w:lvlText w:val=""/>
      <w:lvlJc w:val="left"/>
      <w:pPr>
        <w:ind w:left="720" w:hanging="360"/>
      </w:pPr>
      <w:rPr>
        <w:rFonts w:ascii="Symbol" w:hAnsi="Symbol"/>
      </w:rPr>
    </w:lvl>
    <w:lvl w:ilvl="5" w:tplc="2EE0B2FE">
      <w:start w:val="1"/>
      <w:numFmt w:val="bullet"/>
      <w:lvlText w:val=""/>
      <w:lvlJc w:val="left"/>
      <w:pPr>
        <w:ind w:left="720" w:hanging="360"/>
      </w:pPr>
      <w:rPr>
        <w:rFonts w:ascii="Symbol" w:hAnsi="Symbol"/>
      </w:rPr>
    </w:lvl>
    <w:lvl w:ilvl="6" w:tplc="4F0E3534">
      <w:start w:val="1"/>
      <w:numFmt w:val="bullet"/>
      <w:lvlText w:val=""/>
      <w:lvlJc w:val="left"/>
      <w:pPr>
        <w:ind w:left="720" w:hanging="360"/>
      </w:pPr>
      <w:rPr>
        <w:rFonts w:ascii="Symbol" w:hAnsi="Symbol"/>
      </w:rPr>
    </w:lvl>
    <w:lvl w:ilvl="7" w:tplc="8EEECD72">
      <w:start w:val="1"/>
      <w:numFmt w:val="bullet"/>
      <w:lvlText w:val=""/>
      <w:lvlJc w:val="left"/>
      <w:pPr>
        <w:ind w:left="720" w:hanging="360"/>
      </w:pPr>
      <w:rPr>
        <w:rFonts w:ascii="Symbol" w:hAnsi="Symbol"/>
      </w:rPr>
    </w:lvl>
    <w:lvl w:ilvl="8" w:tplc="4582F580">
      <w:start w:val="1"/>
      <w:numFmt w:val="bullet"/>
      <w:lvlText w:val=""/>
      <w:lvlJc w:val="left"/>
      <w:pPr>
        <w:ind w:left="720" w:hanging="360"/>
      </w:pPr>
      <w:rPr>
        <w:rFonts w:ascii="Symbol" w:hAnsi="Symbol"/>
      </w:rPr>
    </w:lvl>
  </w:abstractNum>
  <w:abstractNum w:abstractNumId="59" w15:restartNumberingAfterBreak="0">
    <w:nsid w:val="53164362"/>
    <w:multiLevelType w:val="hybridMultilevel"/>
    <w:tmpl w:val="769007D4"/>
    <w:lvl w:ilvl="0" w:tplc="8CBA3570">
      <w:start w:val="1"/>
      <w:numFmt w:val="bullet"/>
      <w:lvlText w:val=""/>
      <w:lvlJc w:val="left"/>
      <w:pPr>
        <w:ind w:left="720" w:hanging="360"/>
      </w:pPr>
      <w:rPr>
        <w:rFonts w:ascii="Symbol" w:hAnsi="Symbol"/>
      </w:rPr>
    </w:lvl>
    <w:lvl w:ilvl="1" w:tplc="67C8F442">
      <w:start w:val="1"/>
      <w:numFmt w:val="bullet"/>
      <w:lvlText w:val=""/>
      <w:lvlJc w:val="left"/>
      <w:pPr>
        <w:ind w:left="720" w:hanging="360"/>
      </w:pPr>
      <w:rPr>
        <w:rFonts w:ascii="Symbol" w:hAnsi="Symbol"/>
      </w:rPr>
    </w:lvl>
    <w:lvl w:ilvl="2" w:tplc="37701C8C">
      <w:start w:val="1"/>
      <w:numFmt w:val="bullet"/>
      <w:lvlText w:val=""/>
      <w:lvlJc w:val="left"/>
      <w:pPr>
        <w:ind w:left="720" w:hanging="360"/>
      </w:pPr>
      <w:rPr>
        <w:rFonts w:ascii="Symbol" w:hAnsi="Symbol"/>
      </w:rPr>
    </w:lvl>
    <w:lvl w:ilvl="3" w:tplc="7772D820">
      <w:start w:val="1"/>
      <w:numFmt w:val="bullet"/>
      <w:lvlText w:val=""/>
      <w:lvlJc w:val="left"/>
      <w:pPr>
        <w:ind w:left="720" w:hanging="360"/>
      </w:pPr>
      <w:rPr>
        <w:rFonts w:ascii="Symbol" w:hAnsi="Symbol"/>
      </w:rPr>
    </w:lvl>
    <w:lvl w:ilvl="4" w:tplc="DBC0F710">
      <w:start w:val="1"/>
      <w:numFmt w:val="bullet"/>
      <w:lvlText w:val=""/>
      <w:lvlJc w:val="left"/>
      <w:pPr>
        <w:ind w:left="720" w:hanging="360"/>
      </w:pPr>
      <w:rPr>
        <w:rFonts w:ascii="Symbol" w:hAnsi="Symbol"/>
      </w:rPr>
    </w:lvl>
    <w:lvl w:ilvl="5" w:tplc="C93CC178">
      <w:start w:val="1"/>
      <w:numFmt w:val="bullet"/>
      <w:lvlText w:val=""/>
      <w:lvlJc w:val="left"/>
      <w:pPr>
        <w:ind w:left="720" w:hanging="360"/>
      </w:pPr>
      <w:rPr>
        <w:rFonts w:ascii="Symbol" w:hAnsi="Symbol"/>
      </w:rPr>
    </w:lvl>
    <w:lvl w:ilvl="6" w:tplc="9F5ACFE0">
      <w:start w:val="1"/>
      <w:numFmt w:val="bullet"/>
      <w:lvlText w:val=""/>
      <w:lvlJc w:val="left"/>
      <w:pPr>
        <w:ind w:left="720" w:hanging="360"/>
      </w:pPr>
      <w:rPr>
        <w:rFonts w:ascii="Symbol" w:hAnsi="Symbol"/>
      </w:rPr>
    </w:lvl>
    <w:lvl w:ilvl="7" w:tplc="704C6F06">
      <w:start w:val="1"/>
      <w:numFmt w:val="bullet"/>
      <w:lvlText w:val=""/>
      <w:lvlJc w:val="left"/>
      <w:pPr>
        <w:ind w:left="720" w:hanging="360"/>
      </w:pPr>
      <w:rPr>
        <w:rFonts w:ascii="Symbol" w:hAnsi="Symbol"/>
      </w:rPr>
    </w:lvl>
    <w:lvl w:ilvl="8" w:tplc="B552C20C">
      <w:start w:val="1"/>
      <w:numFmt w:val="bullet"/>
      <w:lvlText w:val=""/>
      <w:lvlJc w:val="left"/>
      <w:pPr>
        <w:ind w:left="720" w:hanging="360"/>
      </w:pPr>
      <w:rPr>
        <w:rFonts w:ascii="Symbol" w:hAnsi="Symbol"/>
      </w:rPr>
    </w:lvl>
  </w:abstractNum>
  <w:abstractNum w:abstractNumId="60" w15:restartNumberingAfterBreak="0">
    <w:nsid w:val="55350785"/>
    <w:multiLevelType w:val="hybridMultilevel"/>
    <w:tmpl w:val="3AEA8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5B97521"/>
    <w:multiLevelType w:val="hybridMultilevel"/>
    <w:tmpl w:val="7DCA3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8306F44"/>
    <w:multiLevelType w:val="hybridMultilevel"/>
    <w:tmpl w:val="C2E6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9F547E8"/>
    <w:multiLevelType w:val="hybridMultilevel"/>
    <w:tmpl w:val="9F7A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CB5685F"/>
    <w:multiLevelType w:val="hybridMultilevel"/>
    <w:tmpl w:val="8F1A8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1BB0029"/>
    <w:multiLevelType w:val="hybridMultilevel"/>
    <w:tmpl w:val="98BA8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2CA35F5"/>
    <w:multiLevelType w:val="hybridMultilevel"/>
    <w:tmpl w:val="8E001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30D2374"/>
    <w:multiLevelType w:val="hybridMultilevel"/>
    <w:tmpl w:val="B19E9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6966779"/>
    <w:multiLevelType w:val="hybridMultilevel"/>
    <w:tmpl w:val="B4C43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94A0243"/>
    <w:multiLevelType w:val="hybridMultilevel"/>
    <w:tmpl w:val="F8CA0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6760F0"/>
    <w:multiLevelType w:val="hybridMultilevel"/>
    <w:tmpl w:val="0B1A4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DCB5A2F"/>
    <w:multiLevelType w:val="hybridMultilevel"/>
    <w:tmpl w:val="13FC0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E6C6C15"/>
    <w:multiLevelType w:val="hybridMultilevel"/>
    <w:tmpl w:val="7AAC9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F6D6849"/>
    <w:multiLevelType w:val="hybridMultilevel"/>
    <w:tmpl w:val="EBF6D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0EA0BD3"/>
    <w:multiLevelType w:val="hybridMultilevel"/>
    <w:tmpl w:val="7BB8D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1DF48CD"/>
    <w:multiLevelType w:val="hybridMultilevel"/>
    <w:tmpl w:val="284A0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508D4CB"/>
    <w:multiLevelType w:val="hybridMultilevel"/>
    <w:tmpl w:val="4EB28DDC"/>
    <w:lvl w:ilvl="0" w:tplc="BF5A7C32">
      <w:start w:val="1"/>
      <w:numFmt w:val="bullet"/>
      <w:lvlText w:val=""/>
      <w:lvlJc w:val="left"/>
      <w:pPr>
        <w:ind w:left="720" w:hanging="360"/>
      </w:pPr>
      <w:rPr>
        <w:rFonts w:ascii="Symbol" w:hAnsi="Symbol" w:hint="default"/>
      </w:rPr>
    </w:lvl>
    <w:lvl w:ilvl="1" w:tplc="13388B1E">
      <w:start w:val="1"/>
      <w:numFmt w:val="bullet"/>
      <w:lvlText w:val="o"/>
      <w:lvlJc w:val="left"/>
      <w:pPr>
        <w:ind w:left="1440" w:hanging="360"/>
      </w:pPr>
      <w:rPr>
        <w:rFonts w:ascii="Courier New" w:hAnsi="Courier New" w:hint="default"/>
      </w:rPr>
    </w:lvl>
    <w:lvl w:ilvl="2" w:tplc="9F8C4D0C">
      <w:start w:val="1"/>
      <w:numFmt w:val="bullet"/>
      <w:lvlText w:val=""/>
      <w:lvlJc w:val="left"/>
      <w:pPr>
        <w:ind w:left="2160" w:hanging="360"/>
      </w:pPr>
      <w:rPr>
        <w:rFonts w:ascii="Wingdings" w:hAnsi="Wingdings" w:hint="default"/>
      </w:rPr>
    </w:lvl>
    <w:lvl w:ilvl="3" w:tplc="42FAF20E">
      <w:start w:val="1"/>
      <w:numFmt w:val="bullet"/>
      <w:lvlText w:val=""/>
      <w:lvlJc w:val="left"/>
      <w:pPr>
        <w:ind w:left="2880" w:hanging="360"/>
      </w:pPr>
      <w:rPr>
        <w:rFonts w:ascii="Symbol" w:hAnsi="Symbol" w:hint="default"/>
      </w:rPr>
    </w:lvl>
    <w:lvl w:ilvl="4" w:tplc="9BE29C68">
      <w:start w:val="1"/>
      <w:numFmt w:val="bullet"/>
      <w:lvlText w:val="o"/>
      <w:lvlJc w:val="left"/>
      <w:pPr>
        <w:ind w:left="3600" w:hanging="360"/>
      </w:pPr>
      <w:rPr>
        <w:rFonts w:ascii="Courier New" w:hAnsi="Courier New" w:hint="default"/>
      </w:rPr>
    </w:lvl>
    <w:lvl w:ilvl="5" w:tplc="ADBE07BE">
      <w:start w:val="1"/>
      <w:numFmt w:val="bullet"/>
      <w:lvlText w:val=""/>
      <w:lvlJc w:val="left"/>
      <w:pPr>
        <w:ind w:left="4320" w:hanging="360"/>
      </w:pPr>
      <w:rPr>
        <w:rFonts w:ascii="Wingdings" w:hAnsi="Wingdings" w:hint="default"/>
      </w:rPr>
    </w:lvl>
    <w:lvl w:ilvl="6" w:tplc="5562F5F6">
      <w:start w:val="1"/>
      <w:numFmt w:val="bullet"/>
      <w:lvlText w:val=""/>
      <w:lvlJc w:val="left"/>
      <w:pPr>
        <w:ind w:left="5040" w:hanging="360"/>
      </w:pPr>
      <w:rPr>
        <w:rFonts w:ascii="Symbol" w:hAnsi="Symbol" w:hint="default"/>
      </w:rPr>
    </w:lvl>
    <w:lvl w:ilvl="7" w:tplc="A84C00F8">
      <w:start w:val="1"/>
      <w:numFmt w:val="bullet"/>
      <w:lvlText w:val="o"/>
      <w:lvlJc w:val="left"/>
      <w:pPr>
        <w:ind w:left="5760" w:hanging="360"/>
      </w:pPr>
      <w:rPr>
        <w:rFonts w:ascii="Courier New" w:hAnsi="Courier New" w:hint="default"/>
      </w:rPr>
    </w:lvl>
    <w:lvl w:ilvl="8" w:tplc="782480E8">
      <w:start w:val="1"/>
      <w:numFmt w:val="bullet"/>
      <w:lvlText w:val=""/>
      <w:lvlJc w:val="left"/>
      <w:pPr>
        <w:ind w:left="6480" w:hanging="360"/>
      </w:pPr>
      <w:rPr>
        <w:rFonts w:ascii="Wingdings" w:hAnsi="Wingdings" w:hint="default"/>
      </w:rPr>
    </w:lvl>
  </w:abstractNum>
  <w:abstractNum w:abstractNumId="78" w15:restartNumberingAfterBreak="0">
    <w:nsid w:val="77F42DFF"/>
    <w:multiLevelType w:val="hybridMultilevel"/>
    <w:tmpl w:val="8F7C0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937433"/>
    <w:multiLevelType w:val="hybridMultilevel"/>
    <w:tmpl w:val="4748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977150B"/>
    <w:multiLevelType w:val="hybridMultilevel"/>
    <w:tmpl w:val="F96C5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BF12332"/>
    <w:multiLevelType w:val="hybridMultilevel"/>
    <w:tmpl w:val="BD0C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C300354"/>
    <w:multiLevelType w:val="hybridMultilevel"/>
    <w:tmpl w:val="A4F2684A"/>
    <w:lvl w:ilvl="0" w:tplc="5E78BB52">
      <w:start w:val="1"/>
      <w:numFmt w:val="bullet"/>
      <w:lvlText w:val=""/>
      <w:lvlJc w:val="left"/>
      <w:pPr>
        <w:ind w:left="720" w:hanging="360"/>
      </w:pPr>
      <w:rPr>
        <w:rFonts w:ascii="Symbol" w:hAnsi="Symbol"/>
      </w:rPr>
    </w:lvl>
    <w:lvl w:ilvl="1" w:tplc="E4A05678">
      <w:start w:val="1"/>
      <w:numFmt w:val="bullet"/>
      <w:lvlText w:val=""/>
      <w:lvlJc w:val="left"/>
      <w:pPr>
        <w:ind w:left="720" w:hanging="360"/>
      </w:pPr>
      <w:rPr>
        <w:rFonts w:ascii="Symbol" w:hAnsi="Symbol"/>
      </w:rPr>
    </w:lvl>
    <w:lvl w:ilvl="2" w:tplc="A0AA063E">
      <w:start w:val="1"/>
      <w:numFmt w:val="bullet"/>
      <w:lvlText w:val=""/>
      <w:lvlJc w:val="left"/>
      <w:pPr>
        <w:ind w:left="720" w:hanging="360"/>
      </w:pPr>
      <w:rPr>
        <w:rFonts w:ascii="Symbol" w:hAnsi="Symbol"/>
      </w:rPr>
    </w:lvl>
    <w:lvl w:ilvl="3" w:tplc="B65A5030">
      <w:start w:val="1"/>
      <w:numFmt w:val="bullet"/>
      <w:lvlText w:val=""/>
      <w:lvlJc w:val="left"/>
      <w:pPr>
        <w:ind w:left="720" w:hanging="360"/>
      </w:pPr>
      <w:rPr>
        <w:rFonts w:ascii="Symbol" w:hAnsi="Symbol"/>
      </w:rPr>
    </w:lvl>
    <w:lvl w:ilvl="4" w:tplc="B022893E">
      <w:start w:val="1"/>
      <w:numFmt w:val="bullet"/>
      <w:lvlText w:val=""/>
      <w:lvlJc w:val="left"/>
      <w:pPr>
        <w:ind w:left="720" w:hanging="360"/>
      </w:pPr>
      <w:rPr>
        <w:rFonts w:ascii="Symbol" w:hAnsi="Symbol"/>
      </w:rPr>
    </w:lvl>
    <w:lvl w:ilvl="5" w:tplc="A152510A">
      <w:start w:val="1"/>
      <w:numFmt w:val="bullet"/>
      <w:lvlText w:val=""/>
      <w:lvlJc w:val="left"/>
      <w:pPr>
        <w:ind w:left="720" w:hanging="360"/>
      </w:pPr>
      <w:rPr>
        <w:rFonts w:ascii="Symbol" w:hAnsi="Symbol"/>
      </w:rPr>
    </w:lvl>
    <w:lvl w:ilvl="6" w:tplc="6302B12A">
      <w:start w:val="1"/>
      <w:numFmt w:val="bullet"/>
      <w:lvlText w:val=""/>
      <w:lvlJc w:val="left"/>
      <w:pPr>
        <w:ind w:left="720" w:hanging="360"/>
      </w:pPr>
      <w:rPr>
        <w:rFonts w:ascii="Symbol" w:hAnsi="Symbol"/>
      </w:rPr>
    </w:lvl>
    <w:lvl w:ilvl="7" w:tplc="3FDC5110">
      <w:start w:val="1"/>
      <w:numFmt w:val="bullet"/>
      <w:lvlText w:val=""/>
      <w:lvlJc w:val="left"/>
      <w:pPr>
        <w:ind w:left="720" w:hanging="360"/>
      </w:pPr>
      <w:rPr>
        <w:rFonts w:ascii="Symbol" w:hAnsi="Symbol"/>
      </w:rPr>
    </w:lvl>
    <w:lvl w:ilvl="8" w:tplc="32229B20">
      <w:start w:val="1"/>
      <w:numFmt w:val="bullet"/>
      <w:lvlText w:val=""/>
      <w:lvlJc w:val="left"/>
      <w:pPr>
        <w:ind w:left="720" w:hanging="360"/>
      </w:pPr>
      <w:rPr>
        <w:rFonts w:ascii="Symbol" w:hAnsi="Symbol"/>
      </w:rPr>
    </w:lvl>
  </w:abstractNum>
  <w:abstractNum w:abstractNumId="83" w15:restartNumberingAfterBreak="0">
    <w:nsid w:val="7D7A0041"/>
    <w:multiLevelType w:val="hybridMultilevel"/>
    <w:tmpl w:val="CD301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D7D728D"/>
    <w:multiLevelType w:val="hybridMultilevel"/>
    <w:tmpl w:val="98A44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D836AA4"/>
    <w:multiLevelType w:val="hybridMultilevel"/>
    <w:tmpl w:val="C900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E2535F6"/>
    <w:multiLevelType w:val="hybridMultilevel"/>
    <w:tmpl w:val="3E92B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E817731"/>
    <w:multiLevelType w:val="hybridMultilevel"/>
    <w:tmpl w:val="ED16F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FF24E99"/>
    <w:multiLevelType w:val="hybridMultilevel"/>
    <w:tmpl w:val="FC504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9803102">
    <w:abstractNumId w:val="57"/>
  </w:num>
  <w:num w:numId="2" w16cid:durableId="2092311364">
    <w:abstractNumId w:val="9"/>
  </w:num>
  <w:num w:numId="3" w16cid:durableId="2057073279">
    <w:abstractNumId w:val="40"/>
  </w:num>
  <w:num w:numId="4" w16cid:durableId="1962878650">
    <w:abstractNumId w:val="73"/>
  </w:num>
  <w:num w:numId="5" w16cid:durableId="367994448">
    <w:abstractNumId w:val="6"/>
  </w:num>
  <w:num w:numId="6" w16cid:durableId="1458647363">
    <w:abstractNumId w:val="11"/>
  </w:num>
  <w:num w:numId="7" w16cid:durableId="106313762">
    <w:abstractNumId w:val="0"/>
  </w:num>
  <w:num w:numId="8" w16cid:durableId="287786781">
    <w:abstractNumId w:val="69"/>
  </w:num>
  <w:num w:numId="9" w16cid:durableId="1467043995">
    <w:abstractNumId w:val="34"/>
  </w:num>
  <w:num w:numId="10" w16cid:durableId="569342830">
    <w:abstractNumId w:val="8"/>
  </w:num>
  <w:num w:numId="11" w16cid:durableId="652762206">
    <w:abstractNumId w:val="49"/>
  </w:num>
  <w:num w:numId="12" w16cid:durableId="1395813516">
    <w:abstractNumId w:val="32"/>
  </w:num>
  <w:num w:numId="13" w16cid:durableId="766266953">
    <w:abstractNumId w:val="5"/>
  </w:num>
  <w:num w:numId="14" w16cid:durableId="1448156048">
    <w:abstractNumId w:val="2"/>
  </w:num>
  <w:num w:numId="15" w16cid:durableId="849181252">
    <w:abstractNumId w:val="1"/>
  </w:num>
  <w:num w:numId="16" w16cid:durableId="1870217698">
    <w:abstractNumId w:val="44"/>
  </w:num>
  <w:num w:numId="17" w16cid:durableId="549808152">
    <w:abstractNumId w:val="29"/>
  </w:num>
  <w:num w:numId="18" w16cid:durableId="136536456">
    <w:abstractNumId w:val="77"/>
  </w:num>
  <w:num w:numId="19" w16cid:durableId="1037050330">
    <w:abstractNumId w:val="38"/>
  </w:num>
  <w:num w:numId="20" w16cid:durableId="1740984155">
    <w:abstractNumId w:val="41"/>
  </w:num>
  <w:num w:numId="21" w16cid:durableId="1326282850">
    <w:abstractNumId w:val="48"/>
  </w:num>
  <w:num w:numId="22" w16cid:durableId="42020497">
    <w:abstractNumId w:val="24"/>
  </w:num>
  <w:num w:numId="23" w16cid:durableId="131601437">
    <w:abstractNumId w:val="53"/>
  </w:num>
  <w:num w:numId="24" w16cid:durableId="1819107701">
    <w:abstractNumId w:val="25"/>
  </w:num>
  <w:num w:numId="25" w16cid:durableId="1419055888">
    <w:abstractNumId w:val="72"/>
  </w:num>
  <w:num w:numId="26" w16cid:durableId="1729768499">
    <w:abstractNumId w:val="71"/>
  </w:num>
  <w:num w:numId="27" w16cid:durableId="1593854867">
    <w:abstractNumId w:val="83"/>
  </w:num>
  <w:num w:numId="28" w16cid:durableId="843397019">
    <w:abstractNumId w:val="76"/>
  </w:num>
  <w:num w:numId="29" w16cid:durableId="262416588">
    <w:abstractNumId w:val="56"/>
  </w:num>
  <w:num w:numId="30" w16cid:durableId="1850439034">
    <w:abstractNumId w:val="20"/>
  </w:num>
  <w:num w:numId="31" w16cid:durableId="1989237196">
    <w:abstractNumId w:val="39"/>
  </w:num>
  <w:num w:numId="32" w16cid:durableId="1313487782">
    <w:abstractNumId w:val="85"/>
  </w:num>
  <w:num w:numId="33" w16cid:durableId="1221819865">
    <w:abstractNumId w:val="5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185513326">
    <w:abstractNumId w:val="0"/>
  </w:num>
  <w:num w:numId="35" w16cid:durableId="1889105829">
    <w:abstractNumId w:val="22"/>
  </w:num>
  <w:num w:numId="36" w16cid:durableId="1455520467">
    <w:abstractNumId w:val="69"/>
  </w:num>
  <w:num w:numId="37" w16cid:durableId="1028876604">
    <w:abstractNumId w:val="69"/>
  </w:num>
  <w:num w:numId="38" w16cid:durableId="2024743049">
    <w:abstractNumId w:val="34"/>
  </w:num>
  <w:num w:numId="39" w16cid:durableId="1816873911">
    <w:abstractNumId w:val="86"/>
  </w:num>
  <w:num w:numId="40" w16cid:durableId="1818690656">
    <w:abstractNumId w:val="3"/>
  </w:num>
  <w:num w:numId="41" w16cid:durableId="1847010778">
    <w:abstractNumId w:val="61"/>
  </w:num>
  <w:num w:numId="42" w16cid:durableId="454714882">
    <w:abstractNumId w:val="17"/>
  </w:num>
  <w:num w:numId="43" w16cid:durableId="1598252425">
    <w:abstractNumId w:val="88"/>
  </w:num>
  <w:num w:numId="44" w16cid:durableId="1318072286">
    <w:abstractNumId w:val="12"/>
  </w:num>
  <w:num w:numId="45" w16cid:durableId="1017200269">
    <w:abstractNumId w:val="45"/>
  </w:num>
  <w:num w:numId="46" w16cid:durableId="1548831554">
    <w:abstractNumId w:val="59"/>
  </w:num>
  <w:num w:numId="47" w16cid:durableId="1115827981">
    <w:abstractNumId w:val="47"/>
  </w:num>
  <w:num w:numId="48" w16cid:durableId="1234242025">
    <w:abstractNumId w:val="43"/>
  </w:num>
  <w:num w:numId="49" w16cid:durableId="2092967671">
    <w:abstractNumId w:val="58"/>
  </w:num>
  <w:num w:numId="50" w16cid:durableId="1351830595">
    <w:abstractNumId w:val="63"/>
  </w:num>
  <w:num w:numId="51" w16cid:durableId="894850493">
    <w:abstractNumId w:val="80"/>
  </w:num>
  <w:num w:numId="52" w16cid:durableId="1366323978">
    <w:abstractNumId w:val="23"/>
  </w:num>
  <w:num w:numId="53" w16cid:durableId="1055471256">
    <w:abstractNumId w:val="28"/>
  </w:num>
  <w:num w:numId="54" w16cid:durableId="2015567123">
    <w:abstractNumId w:val="30"/>
  </w:num>
  <w:num w:numId="55" w16cid:durableId="1407528053">
    <w:abstractNumId w:val="42"/>
  </w:num>
  <w:num w:numId="56" w16cid:durableId="1790199087">
    <w:abstractNumId w:val="62"/>
  </w:num>
  <w:num w:numId="57" w16cid:durableId="515660654">
    <w:abstractNumId w:val="67"/>
  </w:num>
  <w:num w:numId="58" w16cid:durableId="685012563">
    <w:abstractNumId w:val="16"/>
  </w:num>
  <w:num w:numId="59" w16cid:durableId="1225681855">
    <w:abstractNumId w:val="7"/>
  </w:num>
  <w:num w:numId="60" w16cid:durableId="1228414463">
    <w:abstractNumId w:val="82"/>
  </w:num>
  <w:num w:numId="61" w16cid:durableId="1614163981">
    <w:abstractNumId w:val="27"/>
  </w:num>
  <w:num w:numId="62" w16cid:durableId="554895935">
    <w:abstractNumId w:val="52"/>
  </w:num>
  <w:num w:numId="63" w16cid:durableId="1227952183">
    <w:abstractNumId w:val="55"/>
  </w:num>
  <w:num w:numId="64" w16cid:durableId="111245194">
    <w:abstractNumId w:val="37"/>
  </w:num>
  <w:num w:numId="65" w16cid:durableId="1966034738">
    <w:abstractNumId w:val="4"/>
  </w:num>
  <w:num w:numId="66" w16cid:durableId="286088107">
    <w:abstractNumId w:val="74"/>
  </w:num>
  <w:num w:numId="67" w16cid:durableId="414280700">
    <w:abstractNumId w:val="68"/>
  </w:num>
  <w:num w:numId="68" w16cid:durableId="102501883">
    <w:abstractNumId w:val="84"/>
  </w:num>
  <w:num w:numId="69" w16cid:durableId="322125922">
    <w:abstractNumId w:val="35"/>
  </w:num>
  <w:num w:numId="70" w16cid:durableId="132718794">
    <w:abstractNumId w:val="13"/>
  </w:num>
  <w:num w:numId="71" w16cid:durableId="258485877">
    <w:abstractNumId w:val="10"/>
  </w:num>
  <w:num w:numId="72" w16cid:durableId="598834279">
    <w:abstractNumId w:val="65"/>
  </w:num>
  <w:num w:numId="73" w16cid:durableId="1072852284">
    <w:abstractNumId w:val="64"/>
  </w:num>
  <w:num w:numId="74" w16cid:durableId="1582982412">
    <w:abstractNumId w:val="46"/>
  </w:num>
  <w:num w:numId="75" w16cid:durableId="682249206">
    <w:abstractNumId w:val="70"/>
  </w:num>
  <w:num w:numId="76" w16cid:durableId="1204054879">
    <w:abstractNumId w:val="79"/>
  </w:num>
  <w:num w:numId="77" w16cid:durableId="1041629597">
    <w:abstractNumId w:val="19"/>
  </w:num>
  <w:num w:numId="78" w16cid:durableId="547692844">
    <w:abstractNumId w:val="60"/>
  </w:num>
  <w:num w:numId="79" w16cid:durableId="521822270">
    <w:abstractNumId w:val="87"/>
  </w:num>
  <w:num w:numId="80" w16cid:durableId="1926723467">
    <w:abstractNumId w:val="75"/>
  </w:num>
  <w:num w:numId="81" w16cid:durableId="539588516">
    <w:abstractNumId w:val="15"/>
  </w:num>
  <w:num w:numId="82" w16cid:durableId="521475117">
    <w:abstractNumId w:val="36"/>
  </w:num>
  <w:num w:numId="83" w16cid:durableId="1647515539">
    <w:abstractNumId w:val="14"/>
  </w:num>
  <w:num w:numId="84" w16cid:durableId="3825750">
    <w:abstractNumId w:val="26"/>
  </w:num>
  <w:num w:numId="85" w16cid:durableId="496920107">
    <w:abstractNumId w:val="51"/>
  </w:num>
  <w:num w:numId="86" w16cid:durableId="201407658">
    <w:abstractNumId w:val="78"/>
  </w:num>
  <w:num w:numId="87" w16cid:durableId="908925340">
    <w:abstractNumId w:val="21"/>
  </w:num>
  <w:num w:numId="88" w16cid:durableId="365640666">
    <w:abstractNumId w:val="54"/>
  </w:num>
  <w:num w:numId="89" w16cid:durableId="387075080">
    <w:abstractNumId w:val="18"/>
  </w:num>
  <w:num w:numId="90" w16cid:durableId="1664694920">
    <w:abstractNumId w:val="33"/>
  </w:num>
  <w:num w:numId="91" w16cid:durableId="397943050">
    <w:abstractNumId w:val="31"/>
  </w:num>
  <w:num w:numId="92" w16cid:durableId="979574928">
    <w:abstractNumId w:val="81"/>
  </w:num>
  <w:num w:numId="93" w16cid:durableId="1189635037">
    <w:abstractNumId w:val="6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60"/>
    <w:rsid w:val="0000036D"/>
    <w:rsid w:val="000019D6"/>
    <w:rsid w:val="000024D2"/>
    <w:rsid w:val="000025C6"/>
    <w:rsid w:val="000028DB"/>
    <w:rsid w:val="00002D5F"/>
    <w:rsid w:val="00002E6D"/>
    <w:rsid w:val="0000306C"/>
    <w:rsid w:val="00004132"/>
    <w:rsid w:val="000046CC"/>
    <w:rsid w:val="0000495B"/>
    <w:rsid w:val="000049AD"/>
    <w:rsid w:val="00004E9A"/>
    <w:rsid w:val="00005AFF"/>
    <w:rsid w:val="000071D4"/>
    <w:rsid w:val="00007200"/>
    <w:rsid w:val="0000720F"/>
    <w:rsid w:val="0000733C"/>
    <w:rsid w:val="0000756F"/>
    <w:rsid w:val="000077AA"/>
    <w:rsid w:val="00007D57"/>
    <w:rsid w:val="0001028F"/>
    <w:rsid w:val="000106A8"/>
    <w:rsid w:val="0001070B"/>
    <w:rsid w:val="00010C54"/>
    <w:rsid w:val="00010CAA"/>
    <w:rsid w:val="00010DE2"/>
    <w:rsid w:val="00011612"/>
    <w:rsid w:val="00012386"/>
    <w:rsid w:val="00012426"/>
    <w:rsid w:val="0001248F"/>
    <w:rsid w:val="00012929"/>
    <w:rsid w:val="00013863"/>
    <w:rsid w:val="00013989"/>
    <w:rsid w:val="00013F95"/>
    <w:rsid w:val="00013FF2"/>
    <w:rsid w:val="00014962"/>
    <w:rsid w:val="00014B2C"/>
    <w:rsid w:val="00015165"/>
    <w:rsid w:val="00015984"/>
    <w:rsid w:val="00016CF6"/>
    <w:rsid w:val="00016FCE"/>
    <w:rsid w:val="00017602"/>
    <w:rsid w:val="00017A29"/>
    <w:rsid w:val="00017B9F"/>
    <w:rsid w:val="00020730"/>
    <w:rsid w:val="00020BB6"/>
    <w:rsid w:val="00020FDB"/>
    <w:rsid w:val="0002218F"/>
    <w:rsid w:val="000221B0"/>
    <w:rsid w:val="00023CDD"/>
    <w:rsid w:val="0002440D"/>
    <w:rsid w:val="00024469"/>
    <w:rsid w:val="00024F88"/>
    <w:rsid w:val="00025248"/>
    <w:rsid w:val="000252CB"/>
    <w:rsid w:val="00025890"/>
    <w:rsid w:val="00025911"/>
    <w:rsid w:val="00026833"/>
    <w:rsid w:val="00030A83"/>
    <w:rsid w:val="00030D72"/>
    <w:rsid w:val="00030FDC"/>
    <w:rsid w:val="00031292"/>
    <w:rsid w:val="00031FEC"/>
    <w:rsid w:val="00032270"/>
    <w:rsid w:val="000327F6"/>
    <w:rsid w:val="00032AE1"/>
    <w:rsid w:val="00033719"/>
    <w:rsid w:val="00034EA2"/>
    <w:rsid w:val="000350EC"/>
    <w:rsid w:val="00035167"/>
    <w:rsid w:val="000352B5"/>
    <w:rsid w:val="00035E72"/>
    <w:rsid w:val="00035ED4"/>
    <w:rsid w:val="0003660F"/>
    <w:rsid w:val="00036A94"/>
    <w:rsid w:val="00036D1A"/>
    <w:rsid w:val="00036F08"/>
    <w:rsid w:val="000403FE"/>
    <w:rsid w:val="00040993"/>
    <w:rsid w:val="0004194A"/>
    <w:rsid w:val="0004213D"/>
    <w:rsid w:val="00042907"/>
    <w:rsid w:val="00042CCF"/>
    <w:rsid w:val="0004366D"/>
    <w:rsid w:val="000440F0"/>
    <w:rsid w:val="0004425B"/>
    <w:rsid w:val="00044A99"/>
    <w:rsid w:val="00044FD6"/>
    <w:rsid w:val="0004513A"/>
    <w:rsid w:val="00045F0D"/>
    <w:rsid w:val="0004637F"/>
    <w:rsid w:val="00046693"/>
    <w:rsid w:val="00047117"/>
    <w:rsid w:val="00047200"/>
    <w:rsid w:val="000473D7"/>
    <w:rsid w:val="0004750C"/>
    <w:rsid w:val="00047862"/>
    <w:rsid w:val="00047D8F"/>
    <w:rsid w:val="0005049B"/>
    <w:rsid w:val="000518BC"/>
    <w:rsid w:val="00051ADE"/>
    <w:rsid w:val="0005228E"/>
    <w:rsid w:val="00052CCE"/>
    <w:rsid w:val="00052F0F"/>
    <w:rsid w:val="000533A5"/>
    <w:rsid w:val="000537B6"/>
    <w:rsid w:val="00053925"/>
    <w:rsid w:val="00053BAB"/>
    <w:rsid w:val="00054852"/>
    <w:rsid w:val="00054896"/>
    <w:rsid w:val="000553C4"/>
    <w:rsid w:val="00055750"/>
    <w:rsid w:val="00055A14"/>
    <w:rsid w:val="00056305"/>
    <w:rsid w:val="00056455"/>
    <w:rsid w:val="000575C2"/>
    <w:rsid w:val="00060248"/>
    <w:rsid w:val="00060B68"/>
    <w:rsid w:val="0006158F"/>
    <w:rsid w:val="00061C17"/>
    <w:rsid w:val="00061D5B"/>
    <w:rsid w:val="0006360D"/>
    <w:rsid w:val="00063918"/>
    <w:rsid w:val="00063A73"/>
    <w:rsid w:val="00063C29"/>
    <w:rsid w:val="00063C76"/>
    <w:rsid w:val="000641C6"/>
    <w:rsid w:val="00064208"/>
    <w:rsid w:val="000665DE"/>
    <w:rsid w:val="00066665"/>
    <w:rsid w:val="000669D8"/>
    <w:rsid w:val="00066F3F"/>
    <w:rsid w:val="000675A5"/>
    <w:rsid w:val="000704FA"/>
    <w:rsid w:val="00071082"/>
    <w:rsid w:val="000716F5"/>
    <w:rsid w:val="0007207C"/>
    <w:rsid w:val="0007266B"/>
    <w:rsid w:val="00073577"/>
    <w:rsid w:val="00073B43"/>
    <w:rsid w:val="00073FE5"/>
    <w:rsid w:val="000741D1"/>
    <w:rsid w:val="0007427F"/>
    <w:rsid w:val="00074AB0"/>
    <w:rsid w:val="00074F0F"/>
    <w:rsid w:val="000751F1"/>
    <w:rsid w:val="0007532B"/>
    <w:rsid w:val="00075F57"/>
    <w:rsid w:val="00076535"/>
    <w:rsid w:val="0007762D"/>
    <w:rsid w:val="0007764F"/>
    <w:rsid w:val="00077A44"/>
    <w:rsid w:val="00077A92"/>
    <w:rsid w:val="00077D15"/>
    <w:rsid w:val="00080674"/>
    <w:rsid w:val="000813C5"/>
    <w:rsid w:val="0008194E"/>
    <w:rsid w:val="00081FDF"/>
    <w:rsid w:val="000822D4"/>
    <w:rsid w:val="00082821"/>
    <w:rsid w:val="0008294E"/>
    <w:rsid w:val="0008307D"/>
    <w:rsid w:val="00083EF4"/>
    <w:rsid w:val="0008424E"/>
    <w:rsid w:val="000842F9"/>
    <w:rsid w:val="00084481"/>
    <w:rsid w:val="00084AA3"/>
    <w:rsid w:val="0008575C"/>
    <w:rsid w:val="00085828"/>
    <w:rsid w:val="00085901"/>
    <w:rsid w:val="00086972"/>
    <w:rsid w:val="00086B75"/>
    <w:rsid w:val="00087170"/>
    <w:rsid w:val="0008798C"/>
    <w:rsid w:val="0009006B"/>
    <w:rsid w:val="0009008B"/>
    <w:rsid w:val="000901D0"/>
    <w:rsid w:val="00090300"/>
    <w:rsid w:val="00090774"/>
    <w:rsid w:val="000908C0"/>
    <w:rsid w:val="000908FB"/>
    <w:rsid w:val="00090D2C"/>
    <w:rsid w:val="00090E59"/>
    <w:rsid w:val="000914ED"/>
    <w:rsid w:val="00091948"/>
    <w:rsid w:val="0009299B"/>
    <w:rsid w:val="00092A18"/>
    <w:rsid w:val="00093718"/>
    <w:rsid w:val="00093BAC"/>
    <w:rsid w:val="000942C2"/>
    <w:rsid w:val="00094505"/>
    <w:rsid w:val="00094C7C"/>
    <w:rsid w:val="00094DBD"/>
    <w:rsid w:val="00094FE9"/>
    <w:rsid w:val="0009521B"/>
    <w:rsid w:val="00095288"/>
    <w:rsid w:val="0009531F"/>
    <w:rsid w:val="00095D71"/>
    <w:rsid w:val="00096432"/>
    <w:rsid w:val="000967BD"/>
    <w:rsid w:val="00097354"/>
    <w:rsid w:val="00097C4A"/>
    <w:rsid w:val="000A0497"/>
    <w:rsid w:val="000A0760"/>
    <w:rsid w:val="000A0B52"/>
    <w:rsid w:val="000A0F48"/>
    <w:rsid w:val="000A13CB"/>
    <w:rsid w:val="000A1567"/>
    <w:rsid w:val="000A19E0"/>
    <w:rsid w:val="000A1A76"/>
    <w:rsid w:val="000A2542"/>
    <w:rsid w:val="000A28E0"/>
    <w:rsid w:val="000A2E82"/>
    <w:rsid w:val="000A2EA3"/>
    <w:rsid w:val="000A36DD"/>
    <w:rsid w:val="000A3902"/>
    <w:rsid w:val="000A3B4F"/>
    <w:rsid w:val="000A3D19"/>
    <w:rsid w:val="000A524E"/>
    <w:rsid w:val="000A5A8E"/>
    <w:rsid w:val="000A63CD"/>
    <w:rsid w:val="000A71A1"/>
    <w:rsid w:val="000A74D5"/>
    <w:rsid w:val="000A7677"/>
    <w:rsid w:val="000B00FF"/>
    <w:rsid w:val="000B0A68"/>
    <w:rsid w:val="000B0BB5"/>
    <w:rsid w:val="000B1F63"/>
    <w:rsid w:val="000B20A1"/>
    <w:rsid w:val="000B251D"/>
    <w:rsid w:val="000B2775"/>
    <w:rsid w:val="000B39E5"/>
    <w:rsid w:val="000B3BB0"/>
    <w:rsid w:val="000B3C88"/>
    <w:rsid w:val="000B437C"/>
    <w:rsid w:val="000B4C6D"/>
    <w:rsid w:val="000B4DDB"/>
    <w:rsid w:val="000B4F94"/>
    <w:rsid w:val="000B54A9"/>
    <w:rsid w:val="000B5585"/>
    <w:rsid w:val="000B5D87"/>
    <w:rsid w:val="000B5EE6"/>
    <w:rsid w:val="000B6770"/>
    <w:rsid w:val="000B6A64"/>
    <w:rsid w:val="000B6C89"/>
    <w:rsid w:val="000B6D8E"/>
    <w:rsid w:val="000B7128"/>
    <w:rsid w:val="000B7300"/>
    <w:rsid w:val="000C0268"/>
    <w:rsid w:val="000C0721"/>
    <w:rsid w:val="000C0908"/>
    <w:rsid w:val="000C0AA2"/>
    <w:rsid w:val="000C12B3"/>
    <w:rsid w:val="000C1320"/>
    <w:rsid w:val="000C18C1"/>
    <w:rsid w:val="000C1B93"/>
    <w:rsid w:val="000C20CE"/>
    <w:rsid w:val="000C24ED"/>
    <w:rsid w:val="000C2A23"/>
    <w:rsid w:val="000C3BB4"/>
    <w:rsid w:val="000C3CB1"/>
    <w:rsid w:val="000C4EB6"/>
    <w:rsid w:val="000C520E"/>
    <w:rsid w:val="000C5CD8"/>
    <w:rsid w:val="000C7DB6"/>
    <w:rsid w:val="000D0542"/>
    <w:rsid w:val="000D0A83"/>
    <w:rsid w:val="000D143E"/>
    <w:rsid w:val="000D1CE0"/>
    <w:rsid w:val="000D21BD"/>
    <w:rsid w:val="000D262A"/>
    <w:rsid w:val="000D2FA6"/>
    <w:rsid w:val="000D3118"/>
    <w:rsid w:val="000D3BBE"/>
    <w:rsid w:val="000D446E"/>
    <w:rsid w:val="000D5165"/>
    <w:rsid w:val="000D51BA"/>
    <w:rsid w:val="000D6CE6"/>
    <w:rsid w:val="000D6CF8"/>
    <w:rsid w:val="000D7466"/>
    <w:rsid w:val="000D7AD5"/>
    <w:rsid w:val="000D7CD2"/>
    <w:rsid w:val="000E054A"/>
    <w:rsid w:val="000E0699"/>
    <w:rsid w:val="000E0E1A"/>
    <w:rsid w:val="000E147F"/>
    <w:rsid w:val="000E14D8"/>
    <w:rsid w:val="000E21A1"/>
    <w:rsid w:val="000E22AB"/>
    <w:rsid w:val="000E2B05"/>
    <w:rsid w:val="000E2DFA"/>
    <w:rsid w:val="000E34FC"/>
    <w:rsid w:val="000E3D6B"/>
    <w:rsid w:val="000E42E9"/>
    <w:rsid w:val="000E4753"/>
    <w:rsid w:val="000E47AC"/>
    <w:rsid w:val="000E4920"/>
    <w:rsid w:val="000E62EF"/>
    <w:rsid w:val="000E68F1"/>
    <w:rsid w:val="000E69D0"/>
    <w:rsid w:val="000E6BA9"/>
    <w:rsid w:val="000F0131"/>
    <w:rsid w:val="000F06BC"/>
    <w:rsid w:val="000F085E"/>
    <w:rsid w:val="000F0994"/>
    <w:rsid w:val="000F0C45"/>
    <w:rsid w:val="000F0DC5"/>
    <w:rsid w:val="000F0DED"/>
    <w:rsid w:val="000F19E4"/>
    <w:rsid w:val="000F1F10"/>
    <w:rsid w:val="000F2057"/>
    <w:rsid w:val="000F245F"/>
    <w:rsid w:val="000F25C7"/>
    <w:rsid w:val="000F2CE9"/>
    <w:rsid w:val="000F2DE5"/>
    <w:rsid w:val="000F3304"/>
    <w:rsid w:val="000F38C3"/>
    <w:rsid w:val="000F3993"/>
    <w:rsid w:val="000F3D71"/>
    <w:rsid w:val="000F4694"/>
    <w:rsid w:val="000F4B0B"/>
    <w:rsid w:val="000F4C1F"/>
    <w:rsid w:val="000F5525"/>
    <w:rsid w:val="000F64DF"/>
    <w:rsid w:val="000F668F"/>
    <w:rsid w:val="000F676E"/>
    <w:rsid w:val="000F6B74"/>
    <w:rsid w:val="000F7020"/>
    <w:rsid w:val="000F7695"/>
    <w:rsid w:val="000F7AA8"/>
    <w:rsid w:val="001006C9"/>
    <w:rsid w:val="00101677"/>
    <w:rsid w:val="00101837"/>
    <w:rsid w:val="001020A4"/>
    <w:rsid w:val="00102DF5"/>
    <w:rsid w:val="001033E2"/>
    <w:rsid w:val="00103810"/>
    <w:rsid w:val="00103861"/>
    <w:rsid w:val="001043F6"/>
    <w:rsid w:val="001048E2"/>
    <w:rsid w:val="00104D19"/>
    <w:rsid w:val="00104E08"/>
    <w:rsid w:val="00107608"/>
    <w:rsid w:val="00107891"/>
    <w:rsid w:val="0010793C"/>
    <w:rsid w:val="001079F9"/>
    <w:rsid w:val="00107A0C"/>
    <w:rsid w:val="00110C73"/>
    <w:rsid w:val="00110C9E"/>
    <w:rsid w:val="00111F03"/>
    <w:rsid w:val="0011212C"/>
    <w:rsid w:val="0011244C"/>
    <w:rsid w:val="00112528"/>
    <w:rsid w:val="00112700"/>
    <w:rsid w:val="00112FCF"/>
    <w:rsid w:val="001135D5"/>
    <w:rsid w:val="001140B6"/>
    <w:rsid w:val="001140E8"/>
    <w:rsid w:val="0011485C"/>
    <w:rsid w:val="00114924"/>
    <w:rsid w:val="00114DCA"/>
    <w:rsid w:val="00114E5B"/>
    <w:rsid w:val="001151BB"/>
    <w:rsid w:val="00115B20"/>
    <w:rsid w:val="001165D8"/>
    <w:rsid w:val="00116B8E"/>
    <w:rsid w:val="00116E9E"/>
    <w:rsid w:val="0011744F"/>
    <w:rsid w:val="00117CE7"/>
    <w:rsid w:val="001204F6"/>
    <w:rsid w:val="0012052E"/>
    <w:rsid w:val="001205E7"/>
    <w:rsid w:val="00120620"/>
    <w:rsid w:val="00120F32"/>
    <w:rsid w:val="001210AE"/>
    <w:rsid w:val="00122C0C"/>
    <w:rsid w:val="00122C70"/>
    <w:rsid w:val="00122DF4"/>
    <w:rsid w:val="00122E3C"/>
    <w:rsid w:val="0012390F"/>
    <w:rsid w:val="00123E45"/>
    <w:rsid w:val="00124D47"/>
    <w:rsid w:val="00124E85"/>
    <w:rsid w:val="00125B42"/>
    <w:rsid w:val="0012716A"/>
    <w:rsid w:val="0012718F"/>
    <w:rsid w:val="001271A6"/>
    <w:rsid w:val="00127215"/>
    <w:rsid w:val="001305C7"/>
    <w:rsid w:val="0013096D"/>
    <w:rsid w:val="00130A32"/>
    <w:rsid w:val="00130DF7"/>
    <w:rsid w:val="00130ECF"/>
    <w:rsid w:val="00131869"/>
    <w:rsid w:val="00133C22"/>
    <w:rsid w:val="00134137"/>
    <w:rsid w:val="0013451C"/>
    <w:rsid w:val="001356AE"/>
    <w:rsid w:val="00135876"/>
    <w:rsid w:val="001360D2"/>
    <w:rsid w:val="00136433"/>
    <w:rsid w:val="001369FE"/>
    <w:rsid w:val="00137457"/>
    <w:rsid w:val="001375F1"/>
    <w:rsid w:val="001377B6"/>
    <w:rsid w:val="00137D33"/>
    <w:rsid w:val="00137EBE"/>
    <w:rsid w:val="001400C9"/>
    <w:rsid w:val="001402E7"/>
    <w:rsid w:val="00140379"/>
    <w:rsid w:val="00140747"/>
    <w:rsid w:val="00140D27"/>
    <w:rsid w:val="001410F8"/>
    <w:rsid w:val="001412BE"/>
    <w:rsid w:val="00141331"/>
    <w:rsid w:val="00141389"/>
    <w:rsid w:val="00141E68"/>
    <w:rsid w:val="0014235A"/>
    <w:rsid w:val="0014254B"/>
    <w:rsid w:val="00142707"/>
    <w:rsid w:val="00143162"/>
    <w:rsid w:val="00143B7F"/>
    <w:rsid w:val="00144608"/>
    <w:rsid w:val="00146377"/>
    <w:rsid w:val="0014642D"/>
    <w:rsid w:val="00146BAF"/>
    <w:rsid w:val="00146F27"/>
    <w:rsid w:val="00147BD4"/>
    <w:rsid w:val="00147C0B"/>
    <w:rsid w:val="00150523"/>
    <w:rsid w:val="001509C2"/>
    <w:rsid w:val="00152CE0"/>
    <w:rsid w:val="0015307D"/>
    <w:rsid w:val="00154B86"/>
    <w:rsid w:val="001553B2"/>
    <w:rsid w:val="0015573F"/>
    <w:rsid w:val="00155D36"/>
    <w:rsid w:val="00155E89"/>
    <w:rsid w:val="00156F42"/>
    <w:rsid w:val="00157028"/>
    <w:rsid w:val="0016255B"/>
    <w:rsid w:val="00162575"/>
    <w:rsid w:val="00162E86"/>
    <w:rsid w:val="00162F22"/>
    <w:rsid w:val="00163356"/>
    <w:rsid w:val="001643DE"/>
    <w:rsid w:val="00164F5E"/>
    <w:rsid w:val="00164F8F"/>
    <w:rsid w:val="00165C65"/>
    <w:rsid w:val="00165D09"/>
    <w:rsid w:val="00166356"/>
    <w:rsid w:val="001666C2"/>
    <w:rsid w:val="00166B9A"/>
    <w:rsid w:val="00166BAC"/>
    <w:rsid w:val="00167AA6"/>
    <w:rsid w:val="00167F79"/>
    <w:rsid w:val="00170106"/>
    <w:rsid w:val="001702D2"/>
    <w:rsid w:val="001705F3"/>
    <w:rsid w:val="001707B9"/>
    <w:rsid w:val="0017083C"/>
    <w:rsid w:val="00170A60"/>
    <w:rsid w:val="00170F3B"/>
    <w:rsid w:val="00170FB2"/>
    <w:rsid w:val="0017137D"/>
    <w:rsid w:val="00171452"/>
    <w:rsid w:val="0017170C"/>
    <w:rsid w:val="001733EC"/>
    <w:rsid w:val="001740DF"/>
    <w:rsid w:val="00174961"/>
    <w:rsid w:val="00174E41"/>
    <w:rsid w:val="00175539"/>
    <w:rsid w:val="00175567"/>
    <w:rsid w:val="0017585B"/>
    <w:rsid w:val="00175AEA"/>
    <w:rsid w:val="00175C87"/>
    <w:rsid w:val="001773AB"/>
    <w:rsid w:val="0017769F"/>
    <w:rsid w:val="00177C6B"/>
    <w:rsid w:val="001800CB"/>
    <w:rsid w:val="001803A5"/>
    <w:rsid w:val="00180B29"/>
    <w:rsid w:val="001815E6"/>
    <w:rsid w:val="00181D1E"/>
    <w:rsid w:val="00181DBC"/>
    <w:rsid w:val="001823A9"/>
    <w:rsid w:val="00182E1B"/>
    <w:rsid w:val="00183CA9"/>
    <w:rsid w:val="0018426B"/>
    <w:rsid w:val="00184693"/>
    <w:rsid w:val="00185451"/>
    <w:rsid w:val="00185980"/>
    <w:rsid w:val="00185D4A"/>
    <w:rsid w:val="00186801"/>
    <w:rsid w:val="001868F7"/>
    <w:rsid w:val="00186BE5"/>
    <w:rsid w:val="00187154"/>
    <w:rsid w:val="00187DDD"/>
    <w:rsid w:val="0019023D"/>
    <w:rsid w:val="0019031B"/>
    <w:rsid w:val="00190C6F"/>
    <w:rsid w:val="00191772"/>
    <w:rsid w:val="00191EE6"/>
    <w:rsid w:val="00191FA7"/>
    <w:rsid w:val="00192185"/>
    <w:rsid w:val="00192541"/>
    <w:rsid w:val="001925D8"/>
    <w:rsid w:val="00192A30"/>
    <w:rsid w:val="00192A88"/>
    <w:rsid w:val="00193403"/>
    <w:rsid w:val="00193513"/>
    <w:rsid w:val="00193647"/>
    <w:rsid w:val="00193C9A"/>
    <w:rsid w:val="0019573B"/>
    <w:rsid w:val="00195CB9"/>
    <w:rsid w:val="0019683D"/>
    <w:rsid w:val="0019733F"/>
    <w:rsid w:val="00197530"/>
    <w:rsid w:val="001979A4"/>
    <w:rsid w:val="001A0652"/>
    <w:rsid w:val="001A1137"/>
    <w:rsid w:val="001A11B8"/>
    <w:rsid w:val="001A1B75"/>
    <w:rsid w:val="001A21F6"/>
    <w:rsid w:val="001A2D64"/>
    <w:rsid w:val="001A2F6F"/>
    <w:rsid w:val="001A3009"/>
    <w:rsid w:val="001A3016"/>
    <w:rsid w:val="001A3F1E"/>
    <w:rsid w:val="001A4F6A"/>
    <w:rsid w:val="001A500A"/>
    <w:rsid w:val="001A54DF"/>
    <w:rsid w:val="001A5719"/>
    <w:rsid w:val="001A6225"/>
    <w:rsid w:val="001A62C5"/>
    <w:rsid w:val="001A72FB"/>
    <w:rsid w:val="001A7BD8"/>
    <w:rsid w:val="001A7BEF"/>
    <w:rsid w:val="001B067E"/>
    <w:rsid w:val="001B0AF4"/>
    <w:rsid w:val="001B0E7D"/>
    <w:rsid w:val="001B0F80"/>
    <w:rsid w:val="001B1D8C"/>
    <w:rsid w:val="001B1F0C"/>
    <w:rsid w:val="001B230F"/>
    <w:rsid w:val="001B2513"/>
    <w:rsid w:val="001B2B5C"/>
    <w:rsid w:val="001B36DB"/>
    <w:rsid w:val="001B3AFA"/>
    <w:rsid w:val="001B3C55"/>
    <w:rsid w:val="001B4539"/>
    <w:rsid w:val="001B46C6"/>
    <w:rsid w:val="001B508A"/>
    <w:rsid w:val="001B62BC"/>
    <w:rsid w:val="001B6CC7"/>
    <w:rsid w:val="001B7B50"/>
    <w:rsid w:val="001C0309"/>
    <w:rsid w:val="001C0449"/>
    <w:rsid w:val="001C058F"/>
    <w:rsid w:val="001C0761"/>
    <w:rsid w:val="001C0D0F"/>
    <w:rsid w:val="001C10A9"/>
    <w:rsid w:val="001C122A"/>
    <w:rsid w:val="001C1A4B"/>
    <w:rsid w:val="001C1BC8"/>
    <w:rsid w:val="001C20C1"/>
    <w:rsid w:val="001C2A17"/>
    <w:rsid w:val="001C34AA"/>
    <w:rsid w:val="001C3857"/>
    <w:rsid w:val="001C51DB"/>
    <w:rsid w:val="001C543C"/>
    <w:rsid w:val="001C6682"/>
    <w:rsid w:val="001C6914"/>
    <w:rsid w:val="001C7047"/>
    <w:rsid w:val="001C70A3"/>
    <w:rsid w:val="001C7189"/>
    <w:rsid w:val="001C73AE"/>
    <w:rsid w:val="001C7B07"/>
    <w:rsid w:val="001C7E97"/>
    <w:rsid w:val="001D0761"/>
    <w:rsid w:val="001D085E"/>
    <w:rsid w:val="001D18EC"/>
    <w:rsid w:val="001D1C94"/>
    <w:rsid w:val="001D1E97"/>
    <w:rsid w:val="001D1EAE"/>
    <w:rsid w:val="001D25F4"/>
    <w:rsid w:val="001D275E"/>
    <w:rsid w:val="001D2824"/>
    <w:rsid w:val="001D33B0"/>
    <w:rsid w:val="001D3A99"/>
    <w:rsid w:val="001D3C80"/>
    <w:rsid w:val="001D4DD0"/>
    <w:rsid w:val="001D4F19"/>
    <w:rsid w:val="001D4F4B"/>
    <w:rsid w:val="001D5230"/>
    <w:rsid w:val="001D5B49"/>
    <w:rsid w:val="001D6432"/>
    <w:rsid w:val="001D6511"/>
    <w:rsid w:val="001D665E"/>
    <w:rsid w:val="001D7055"/>
    <w:rsid w:val="001D7201"/>
    <w:rsid w:val="001D7D93"/>
    <w:rsid w:val="001E0078"/>
    <w:rsid w:val="001E088A"/>
    <w:rsid w:val="001E0E58"/>
    <w:rsid w:val="001E109F"/>
    <w:rsid w:val="001E14BE"/>
    <w:rsid w:val="001E2AEA"/>
    <w:rsid w:val="001E3150"/>
    <w:rsid w:val="001E3D27"/>
    <w:rsid w:val="001E525C"/>
    <w:rsid w:val="001E5368"/>
    <w:rsid w:val="001E5B3F"/>
    <w:rsid w:val="001E5B8A"/>
    <w:rsid w:val="001E5CDB"/>
    <w:rsid w:val="001E5FC6"/>
    <w:rsid w:val="001E7133"/>
    <w:rsid w:val="001E71E8"/>
    <w:rsid w:val="001F130B"/>
    <w:rsid w:val="001F140F"/>
    <w:rsid w:val="001F1C0E"/>
    <w:rsid w:val="001F1EB6"/>
    <w:rsid w:val="001F27B3"/>
    <w:rsid w:val="001F2C6F"/>
    <w:rsid w:val="001F2C8B"/>
    <w:rsid w:val="001F4BBF"/>
    <w:rsid w:val="001F51FA"/>
    <w:rsid w:val="001F55D8"/>
    <w:rsid w:val="001F590C"/>
    <w:rsid w:val="001F5AC8"/>
    <w:rsid w:val="001F5B62"/>
    <w:rsid w:val="001F5CB6"/>
    <w:rsid w:val="001F5CEB"/>
    <w:rsid w:val="001F5EAF"/>
    <w:rsid w:val="001F6833"/>
    <w:rsid w:val="001F7074"/>
    <w:rsid w:val="001F76E3"/>
    <w:rsid w:val="0020049A"/>
    <w:rsid w:val="00200A38"/>
    <w:rsid w:val="00200D7D"/>
    <w:rsid w:val="002021D5"/>
    <w:rsid w:val="00202E84"/>
    <w:rsid w:val="00203C69"/>
    <w:rsid w:val="00203C7D"/>
    <w:rsid w:val="002040DE"/>
    <w:rsid w:val="0020416B"/>
    <w:rsid w:val="00204B3D"/>
    <w:rsid w:val="002056BF"/>
    <w:rsid w:val="002076F2"/>
    <w:rsid w:val="00207B3A"/>
    <w:rsid w:val="00207BB8"/>
    <w:rsid w:val="00207CA7"/>
    <w:rsid w:val="002105AD"/>
    <w:rsid w:val="00210C76"/>
    <w:rsid w:val="00210C77"/>
    <w:rsid w:val="00210E82"/>
    <w:rsid w:val="00211011"/>
    <w:rsid w:val="0021133E"/>
    <w:rsid w:val="002113AB"/>
    <w:rsid w:val="002121CD"/>
    <w:rsid w:val="00212456"/>
    <w:rsid w:val="00213FC5"/>
    <w:rsid w:val="00214A63"/>
    <w:rsid w:val="00215007"/>
    <w:rsid w:val="002157C5"/>
    <w:rsid w:val="00215FC2"/>
    <w:rsid w:val="0021667A"/>
    <w:rsid w:val="00216836"/>
    <w:rsid w:val="00216E29"/>
    <w:rsid w:val="0021756B"/>
    <w:rsid w:val="00217CBB"/>
    <w:rsid w:val="00217FE0"/>
    <w:rsid w:val="00220030"/>
    <w:rsid w:val="00220276"/>
    <w:rsid w:val="002203F3"/>
    <w:rsid w:val="002209AF"/>
    <w:rsid w:val="00222363"/>
    <w:rsid w:val="00222ED6"/>
    <w:rsid w:val="00223C5E"/>
    <w:rsid w:val="0022492F"/>
    <w:rsid w:val="00225ECB"/>
    <w:rsid w:val="00226471"/>
    <w:rsid w:val="002264D4"/>
    <w:rsid w:val="002266A9"/>
    <w:rsid w:val="00226A8D"/>
    <w:rsid w:val="00227331"/>
    <w:rsid w:val="00230968"/>
    <w:rsid w:val="00230A30"/>
    <w:rsid w:val="00230C55"/>
    <w:rsid w:val="00231EA1"/>
    <w:rsid w:val="002328E4"/>
    <w:rsid w:val="002329D0"/>
    <w:rsid w:val="00232BC5"/>
    <w:rsid w:val="00232F16"/>
    <w:rsid w:val="00233268"/>
    <w:rsid w:val="00233697"/>
    <w:rsid w:val="00233AC9"/>
    <w:rsid w:val="00233B94"/>
    <w:rsid w:val="00235A6D"/>
    <w:rsid w:val="00235E35"/>
    <w:rsid w:val="00236102"/>
    <w:rsid w:val="00236ACB"/>
    <w:rsid w:val="00236D58"/>
    <w:rsid w:val="00236EA5"/>
    <w:rsid w:val="00240587"/>
    <w:rsid w:val="00240BB0"/>
    <w:rsid w:val="00240E5D"/>
    <w:rsid w:val="00240EA7"/>
    <w:rsid w:val="00241979"/>
    <w:rsid w:val="00241ABF"/>
    <w:rsid w:val="00242849"/>
    <w:rsid w:val="00242A5D"/>
    <w:rsid w:val="00242BE9"/>
    <w:rsid w:val="0024330D"/>
    <w:rsid w:val="0024367C"/>
    <w:rsid w:val="00244836"/>
    <w:rsid w:val="0024483C"/>
    <w:rsid w:val="00244CE2"/>
    <w:rsid w:val="00245AFD"/>
    <w:rsid w:val="00245E7C"/>
    <w:rsid w:val="00246809"/>
    <w:rsid w:val="002470E2"/>
    <w:rsid w:val="002471C4"/>
    <w:rsid w:val="00250373"/>
    <w:rsid w:val="002506EE"/>
    <w:rsid w:val="00250DF0"/>
    <w:rsid w:val="002519B9"/>
    <w:rsid w:val="0025218C"/>
    <w:rsid w:val="00252B75"/>
    <w:rsid w:val="00252D8A"/>
    <w:rsid w:val="00252F70"/>
    <w:rsid w:val="00253A23"/>
    <w:rsid w:val="00253AE6"/>
    <w:rsid w:val="0025455A"/>
    <w:rsid w:val="0025592F"/>
    <w:rsid w:val="00255BF0"/>
    <w:rsid w:val="00255E13"/>
    <w:rsid w:val="0025697B"/>
    <w:rsid w:val="0025719F"/>
    <w:rsid w:val="00257E8F"/>
    <w:rsid w:val="00257F39"/>
    <w:rsid w:val="0026053B"/>
    <w:rsid w:val="00261023"/>
    <w:rsid w:val="002610FC"/>
    <w:rsid w:val="00261821"/>
    <w:rsid w:val="002622E3"/>
    <w:rsid w:val="002627DF"/>
    <w:rsid w:val="00262B1C"/>
    <w:rsid w:val="00262FE0"/>
    <w:rsid w:val="00263152"/>
    <w:rsid w:val="0026324F"/>
    <w:rsid w:val="00263B09"/>
    <w:rsid w:val="00263D17"/>
    <w:rsid w:val="00265026"/>
    <w:rsid w:val="00265300"/>
    <w:rsid w:val="0026548C"/>
    <w:rsid w:val="0026555A"/>
    <w:rsid w:val="00265ACA"/>
    <w:rsid w:val="00265B0E"/>
    <w:rsid w:val="00266207"/>
    <w:rsid w:val="00266573"/>
    <w:rsid w:val="0026679A"/>
    <w:rsid w:val="002669BE"/>
    <w:rsid w:val="00266A17"/>
    <w:rsid w:val="002675AC"/>
    <w:rsid w:val="002675EF"/>
    <w:rsid w:val="00270853"/>
    <w:rsid w:val="00270A1D"/>
    <w:rsid w:val="00270E35"/>
    <w:rsid w:val="00270E7F"/>
    <w:rsid w:val="00270F1A"/>
    <w:rsid w:val="00271AFA"/>
    <w:rsid w:val="00271D5C"/>
    <w:rsid w:val="00271D8C"/>
    <w:rsid w:val="002724AB"/>
    <w:rsid w:val="0027257A"/>
    <w:rsid w:val="00272DE9"/>
    <w:rsid w:val="00273379"/>
    <w:rsid w:val="002734E6"/>
    <w:rsid w:val="0027370C"/>
    <w:rsid w:val="002739C6"/>
    <w:rsid w:val="00273D2C"/>
    <w:rsid w:val="002744B8"/>
    <w:rsid w:val="0027455D"/>
    <w:rsid w:val="00274FC1"/>
    <w:rsid w:val="00275640"/>
    <w:rsid w:val="00275A8F"/>
    <w:rsid w:val="00275EBE"/>
    <w:rsid w:val="00277075"/>
    <w:rsid w:val="00277AAC"/>
    <w:rsid w:val="00277D7D"/>
    <w:rsid w:val="0027D9A0"/>
    <w:rsid w:val="0028020C"/>
    <w:rsid w:val="00280648"/>
    <w:rsid w:val="0028080B"/>
    <w:rsid w:val="002810F9"/>
    <w:rsid w:val="002828F6"/>
    <w:rsid w:val="002829A4"/>
    <w:rsid w:val="00282C08"/>
    <w:rsid w:val="00282E61"/>
    <w:rsid w:val="00283D5C"/>
    <w:rsid w:val="00284756"/>
    <w:rsid w:val="00284E11"/>
    <w:rsid w:val="00285153"/>
    <w:rsid w:val="00285230"/>
    <w:rsid w:val="0028649A"/>
    <w:rsid w:val="00286D67"/>
    <w:rsid w:val="00287A73"/>
    <w:rsid w:val="00287DB1"/>
    <w:rsid w:val="0029038F"/>
    <w:rsid w:val="002915CE"/>
    <w:rsid w:val="002916A1"/>
    <w:rsid w:val="00292329"/>
    <w:rsid w:val="00292A9D"/>
    <w:rsid w:val="00292B79"/>
    <w:rsid w:val="00292E11"/>
    <w:rsid w:val="00293237"/>
    <w:rsid w:val="0029412D"/>
    <w:rsid w:val="002944C9"/>
    <w:rsid w:val="00295244"/>
    <w:rsid w:val="002955B6"/>
    <w:rsid w:val="00296270"/>
    <w:rsid w:val="00296F91"/>
    <w:rsid w:val="002971D5"/>
    <w:rsid w:val="002A07FB"/>
    <w:rsid w:val="002A0D44"/>
    <w:rsid w:val="002A12AE"/>
    <w:rsid w:val="002A1FFC"/>
    <w:rsid w:val="002A26E3"/>
    <w:rsid w:val="002A2890"/>
    <w:rsid w:val="002A28B4"/>
    <w:rsid w:val="002A2AC5"/>
    <w:rsid w:val="002A2B8C"/>
    <w:rsid w:val="002A2DB4"/>
    <w:rsid w:val="002A3383"/>
    <w:rsid w:val="002A35CF"/>
    <w:rsid w:val="002A3BDD"/>
    <w:rsid w:val="002A41E2"/>
    <w:rsid w:val="002A475D"/>
    <w:rsid w:val="002A4C5B"/>
    <w:rsid w:val="002A5011"/>
    <w:rsid w:val="002A6179"/>
    <w:rsid w:val="002A785B"/>
    <w:rsid w:val="002A7C75"/>
    <w:rsid w:val="002A7C92"/>
    <w:rsid w:val="002B04AB"/>
    <w:rsid w:val="002B05A9"/>
    <w:rsid w:val="002B076C"/>
    <w:rsid w:val="002B080C"/>
    <w:rsid w:val="002B12F2"/>
    <w:rsid w:val="002B14E8"/>
    <w:rsid w:val="002B1D9B"/>
    <w:rsid w:val="002B2775"/>
    <w:rsid w:val="002B330A"/>
    <w:rsid w:val="002B3A68"/>
    <w:rsid w:val="002B4F9B"/>
    <w:rsid w:val="002B50AC"/>
    <w:rsid w:val="002B6208"/>
    <w:rsid w:val="002B663E"/>
    <w:rsid w:val="002B6703"/>
    <w:rsid w:val="002B68CE"/>
    <w:rsid w:val="002B68F0"/>
    <w:rsid w:val="002B7FD0"/>
    <w:rsid w:val="002BE8F6"/>
    <w:rsid w:val="002C094A"/>
    <w:rsid w:val="002C2E35"/>
    <w:rsid w:val="002C2E7E"/>
    <w:rsid w:val="002C301F"/>
    <w:rsid w:val="002C3F5B"/>
    <w:rsid w:val="002C419B"/>
    <w:rsid w:val="002C54F2"/>
    <w:rsid w:val="002C68A2"/>
    <w:rsid w:val="002C6B9D"/>
    <w:rsid w:val="002C77D7"/>
    <w:rsid w:val="002C7F58"/>
    <w:rsid w:val="002D0B41"/>
    <w:rsid w:val="002D171B"/>
    <w:rsid w:val="002D1ABF"/>
    <w:rsid w:val="002D1F71"/>
    <w:rsid w:val="002D22C2"/>
    <w:rsid w:val="002D2C9A"/>
    <w:rsid w:val="002D2D58"/>
    <w:rsid w:val="002D2E8B"/>
    <w:rsid w:val="002D2E8C"/>
    <w:rsid w:val="002D329C"/>
    <w:rsid w:val="002D35FB"/>
    <w:rsid w:val="002D39CC"/>
    <w:rsid w:val="002D4141"/>
    <w:rsid w:val="002D4F52"/>
    <w:rsid w:val="002D5890"/>
    <w:rsid w:val="002D721E"/>
    <w:rsid w:val="002D77A6"/>
    <w:rsid w:val="002E04FC"/>
    <w:rsid w:val="002E0879"/>
    <w:rsid w:val="002E0C54"/>
    <w:rsid w:val="002E0C6C"/>
    <w:rsid w:val="002E1FE8"/>
    <w:rsid w:val="002E214F"/>
    <w:rsid w:val="002E2E46"/>
    <w:rsid w:val="002E346A"/>
    <w:rsid w:val="002E36B5"/>
    <w:rsid w:val="002E3823"/>
    <w:rsid w:val="002E3A59"/>
    <w:rsid w:val="002E3EBE"/>
    <w:rsid w:val="002E3FCB"/>
    <w:rsid w:val="002E4C36"/>
    <w:rsid w:val="002E5474"/>
    <w:rsid w:val="002E5C25"/>
    <w:rsid w:val="002E5FBC"/>
    <w:rsid w:val="002E6DF2"/>
    <w:rsid w:val="002E6F05"/>
    <w:rsid w:val="002E73A0"/>
    <w:rsid w:val="002E76E8"/>
    <w:rsid w:val="002E7E62"/>
    <w:rsid w:val="002F017B"/>
    <w:rsid w:val="002F046B"/>
    <w:rsid w:val="002F0639"/>
    <w:rsid w:val="002F0760"/>
    <w:rsid w:val="002F0D67"/>
    <w:rsid w:val="002F1B93"/>
    <w:rsid w:val="002F1DF1"/>
    <w:rsid w:val="002F1F80"/>
    <w:rsid w:val="002F2491"/>
    <w:rsid w:val="002F2C85"/>
    <w:rsid w:val="002F3239"/>
    <w:rsid w:val="002F3597"/>
    <w:rsid w:val="002F3932"/>
    <w:rsid w:val="002F393D"/>
    <w:rsid w:val="002F3B59"/>
    <w:rsid w:val="002F5281"/>
    <w:rsid w:val="002F5A52"/>
    <w:rsid w:val="002F61C2"/>
    <w:rsid w:val="002F6A67"/>
    <w:rsid w:val="002F6D72"/>
    <w:rsid w:val="002F74B5"/>
    <w:rsid w:val="002F7CFE"/>
    <w:rsid w:val="00300F7E"/>
    <w:rsid w:val="0030193F"/>
    <w:rsid w:val="00301CD2"/>
    <w:rsid w:val="003026B3"/>
    <w:rsid w:val="00303085"/>
    <w:rsid w:val="0030363C"/>
    <w:rsid w:val="00303796"/>
    <w:rsid w:val="00304F5A"/>
    <w:rsid w:val="0030688D"/>
    <w:rsid w:val="00306C23"/>
    <w:rsid w:val="00306E7C"/>
    <w:rsid w:val="00307261"/>
    <w:rsid w:val="00307644"/>
    <w:rsid w:val="003100BD"/>
    <w:rsid w:val="0031093B"/>
    <w:rsid w:val="003110AA"/>
    <w:rsid w:val="00311578"/>
    <w:rsid w:val="003121F9"/>
    <w:rsid w:val="00312410"/>
    <w:rsid w:val="00312B4C"/>
    <w:rsid w:val="00312EA1"/>
    <w:rsid w:val="00313CA5"/>
    <w:rsid w:val="0031444F"/>
    <w:rsid w:val="00314460"/>
    <w:rsid w:val="00314837"/>
    <w:rsid w:val="00314D17"/>
    <w:rsid w:val="00314D66"/>
    <w:rsid w:val="003154C9"/>
    <w:rsid w:val="003160FD"/>
    <w:rsid w:val="003165C3"/>
    <w:rsid w:val="00317081"/>
    <w:rsid w:val="00320559"/>
    <w:rsid w:val="00320B5D"/>
    <w:rsid w:val="00320F38"/>
    <w:rsid w:val="003219F9"/>
    <w:rsid w:val="00321CAE"/>
    <w:rsid w:val="00322477"/>
    <w:rsid w:val="00322EB3"/>
    <w:rsid w:val="0032329D"/>
    <w:rsid w:val="00323655"/>
    <w:rsid w:val="0032393D"/>
    <w:rsid w:val="00323B1B"/>
    <w:rsid w:val="00323D18"/>
    <w:rsid w:val="00323D79"/>
    <w:rsid w:val="00323E03"/>
    <w:rsid w:val="00323F7B"/>
    <w:rsid w:val="003247EB"/>
    <w:rsid w:val="00324EA3"/>
    <w:rsid w:val="00325238"/>
    <w:rsid w:val="0032589B"/>
    <w:rsid w:val="00325BA8"/>
    <w:rsid w:val="00326026"/>
    <w:rsid w:val="00326236"/>
    <w:rsid w:val="00326EA6"/>
    <w:rsid w:val="00327165"/>
    <w:rsid w:val="00327EED"/>
    <w:rsid w:val="003301ED"/>
    <w:rsid w:val="003302BA"/>
    <w:rsid w:val="00330C51"/>
    <w:rsid w:val="00330DF0"/>
    <w:rsid w:val="0033120F"/>
    <w:rsid w:val="00331590"/>
    <w:rsid w:val="00331E45"/>
    <w:rsid w:val="003322F6"/>
    <w:rsid w:val="00332551"/>
    <w:rsid w:val="00332C83"/>
    <w:rsid w:val="00332DCA"/>
    <w:rsid w:val="003333A6"/>
    <w:rsid w:val="00333494"/>
    <w:rsid w:val="00333834"/>
    <w:rsid w:val="00333C75"/>
    <w:rsid w:val="003340AC"/>
    <w:rsid w:val="0033439F"/>
    <w:rsid w:val="003346F4"/>
    <w:rsid w:val="0033479F"/>
    <w:rsid w:val="00335714"/>
    <w:rsid w:val="0033693C"/>
    <w:rsid w:val="00336CD6"/>
    <w:rsid w:val="00336DF9"/>
    <w:rsid w:val="00337072"/>
    <w:rsid w:val="0033716D"/>
    <w:rsid w:val="00337F3E"/>
    <w:rsid w:val="00340012"/>
    <w:rsid w:val="003402A5"/>
    <w:rsid w:val="00340DD9"/>
    <w:rsid w:val="00341918"/>
    <w:rsid w:val="00343D6F"/>
    <w:rsid w:val="003447B3"/>
    <w:rsid w:val="003448BF"/>
    <w:rsid w:val="00344964"/>
    <w:rsid w:val="00344C0C"/>
    <w:rsid w:val="00344DCE"/>
    <w:rsid w:val="003453A1"/>
    <w:rsid w:val="00345AE8"/>
    <w:rsid w:val="00345CA8"/>
    <w:rsid w:val="00345F16"/>
    <w:rsid w:val="00346364"/>
    <w:rsid w:val="00346519"/>
    <w:rsid w:val="0034691E"/>
    <w:rsid w:val="00346D0F"/>
    <w:rsid w:val="00346F86"/>
    <w:rsid w:val="003478B9"/>
    <w:rsid w:val="003501CF"/>
    <w:rsid w:val="0035057A"/>
    <w:rsid w:val="00350646"/>
    <w:rsid w:val="0035080B"/>
    <w:rsid w:val="00350C4E"/>
    <w:rsid w:val="0035115D"/>
    <w:rsid w:val="003514A8"/>
    <w:rsid w:val="0035224F"/>
    <w:rsid w:val="003526A0"/>
    <w:rsid w:val="00352BF5"/>
    <w:rsid w:val="00352E0C"/>
    <w:rsid w:val="00353BCF"/>
    <w:rsid w:val="00354E3A"/>
    <w:rsid w:val="003556EB"/>
    <w:rsid w:val="003558FA"/>
    <w:rsid w:val="00355D35"/>
    <w:rsid w:val="00355F14"/>
    <w:rsid w:val="003563ED"/>
    <w:rsid w:val="00356A6A"/>
    <w:rsid w:val="00356E0B"/>
    <w:rsid w:val="00357165"/>
    <w:rsid w:val="003602D3"/>
    <w:rsid w:val="00360E17"/>
    <w:rsid w:val="003619B2"/>
    <w:rsid w:val="003619F4"/>
    <w:rsid w:val="00361C59"/>
    <w:rsid w:val="00361D45"/>
    <w:rsid w:val="0036209C"/>
    <w:rsid w:val="0036299B"/>
    <w:rsid w:val="00362A9B"/>
    <w:rsid w:val="00362C95"/>
    <w:rsid w:val="003639A0"/>
    <w:rsid w:val="00364FB7"/>
    <w:rsid w:val="0036563C"/>
    <w:rsid w:val="0036599B"/>
    <w:rsid w:val="00365FF7"/>
    <w:rsid w:val="00366342"/>
    <w:rsid w:val="00366631"/>
    <w:rsid w:val="003668C8"/>
    <w:rsid w:val="00367967"/>
    <w:rsid w:val="00367BDD"/>
    <w:rsid w:val="00367D9C"/>
    <w:rsid w:val="00367FF2"/>
    <w:rsid w:val="003707E8"/>
    <w:rsid w:val="00370BFD"/>
    <w:rsid w:val="00371315"/>
    <w:rsid w:val="00371DAF"/>
    <w:rsid w:val="00371F86"/>
    <w:rsid w:val="00371FE9"/>
    <w:rsid w:val="0037203F"/>
    <w:rsid w:val="00372194"/>
    <w:rsid w:val="00372784"/>
    <w:rsid w:val="003729E9"/>
    <w:rsid w:val="00372A3B"/>
    <w:rsid w:val="00373152"/>
    <w:rsid w:val="003731DB"/>
    <w:rsid w:val="00373393"/>
    <w:rsid w:val="00373D50"/>
    <w:rsid w:val="00374516"/>
    <w:rsid w:val="00374BCF"/>
    <w:rsid w:val="003752DA"/>
    <w:rsid w:val="0037532A"/>
    <w:rsid w:val="0037548D"/>
    <w:rsid w:val="0037602E"/>
    <w:rsid w:val="003770E4"/>
    <w:rsid w:val="0037777F"/>
    <w:rsid w:val="00377E9A"/>
    <w:rsid w:val="003819B0"/>
    <w:rsid w:val="00382368"/>
    <w:rsid w:val="00382AD1"/>
    <w:rsid w:val="00382BCE"/>
    <w:rsid w:val="0038351F"/>
    <w:rsid w:val="00383D99"/>
    <w:rsid w:val="00384976"/>
    <w:rsid w:val="0038501A"/>
    <w:rsid w:val="0038509A"/>
    <w:rsid w:val="003851F3"/>
    <w:rsid w:val="003853E7"/>
    <w:rsid w:val="0038556D"/>
    <w:rsid w:val="0038562B"/>
    <w:rsid w:val="00385690"/>
    <w:rsid w:val="00385D49"/>
    <w:rsid w:val="00385DFB"/>
    <w:rsid w:val="0038617E"/>
    <w:rsid w:val="0038696D"/>
    <w:rsid w:val="00387874"/>
    <w:rsid w:val="003916ED"/>
    <w:rsid w:val="0039173B"/>
    <w:rsid w:val="00391E73"/>
    <w:rsid w:val="0039208F"/>
    <w:rsid w:val="0039329C"/>
    <w:rsid w:val="0039342B"/>
    <w:rsid w:val="00393807"/>
    <w:rsid w:val="00393875"/>
    <w:rsid w:val="00393EC5"/>
    <w:rsid w:val="00394641"/>
    <w:rsid w:val="00394998"/>
    <w:rsid w:val="00395A07"/>
    <w:rsid w:val="00396668"/>
    <w:rsid w:val="00397667"/>
    <w:rsid w:val="00397C6A"/>
    <w:rsid w:val="00397D3A"/>
    <w:rsid w:val="003A007B"/>
    <w:rsid w:val="003A00F4"/>
    <w:rsid w:val="003A0140"/>
    <w:rsid w:val="003A07CB"/>
    <w:rsid w:val="003A2CEA"/>
    <w:rsid w:val="003A2E20"/>
    <w:rsid w:val="003A33C6"/>
    <w:rsid w:val="003A4757"/>
    <w:rsid w:val="003A4DF8"/>
    <w:rsid w:val="003A5190"/>
    <w:rsid w:val="003A5499"/>
    <w:rsid w:val="003A55BE"/>
    <w:rsid w:val="003A5720"/>
    <w:rsid w:val="003A5A1C"/>
    <w:rsid w:val="003A664F"/>
    <w:rsid w:val="003A68C9"/>
    <w:rsid w:val="003A6F3F"/>
    <w:rsid w:val="003A7220"/>
    <w:rsid w:val="003A7DF9"/>
    <w:rsid w:val="003A7E41"/>
    <w:rsid w:val="003B0A78"/>
    <w:rsid w:val="003B240E"/>
    <w:rsid w:val="003B251B"/>
    <w:rsid w:val="003B3303"/>
    <w:rsid w:val="003B3472"/>
    <w:rsid w:val="003B4235"/>
    <w:rsid w:val="003B43D4"/>
    <w:rsid w:val="003B4C32"/>
    <w:rsid w:val="003B4C7A"/>
    <w:rsid w:val="003B4E66"/>
    <w:rsid w:val="003B512F"/>
    <w:rsid w:val="003B614D"/>
    <w:rsid w:val="003B6947"/>
    <w:rsid w:val="003B7EBA"/>
    <w:rsid w:val="003C08EC"/>
    <w:rsid w:val="003C0CA1"/>
    <w:rsid w:val="003C0F52"/>
    <w:rsid w:val="003C106F"/>
    <w:rsid w:val="003C1A82"/>
    <w:rsid w:val="003C20CB"/>
    <w:rsid w:val="003C22A8"/>
    <w:rsid w:val="003C2FA3"/>
    <w:rsid w:val="003C3384"/>
    <w:rsid w:val="003C38D9"/>
    <w:rsid w:val="003C3A02"/>
    <w:rsid w:val="003C4415"/>
    <w:rsid w:val="003C4751"/>
    <w:rsid w:val="003C5685"/>
    <w:rsid w:val="003C6156"/>
    <w:rsid w:val="003C64F7"/>
    <w:rsid w:val="003C6664"/>
    <w:rsid w:val="003C6BA5"/>
    <w:rsid w:val="003C6C00"/>
    <w:rsid w:val="003C6C1F"/>
    <w:rsid w:val="003C6D62"/>
    <w:rsid w:val="003C6F24"/>
    <w:rsid w:val="003C6F9D"/>
    <w:rsid w:val="003C7BEF"/>
    <w:rsid w:val="003C7E54"/>
    <w:rsid w:val="003D13EF"/>
    <w:rsid w:val="003D161F"/>
    <w:rsid w:val="003D220F"/>
    <w:rsid w:val="003D22BB"/>
    <w:rsid w:val="003D248A"/>
    <w:rsid w:val="003D30AE"/>
    <w:rsid w:val="003D30FF"/>
    <w:rsid w:val="003D3464"/>
    <w:rsid w:val="003D4BC5"/>
    <w:rsid w:val="003D52EA"/>
    <w:rsid w:val="003D56CD"/>
    <w:rsid w:val="003D5866"/>
    <w:rsid w:val="003D588B"/>
    <w:rsid w:val="003D66B5"/>
    <w:rsid w:val="003D6BD4"/>
    <w:rsid w:val="003D6E5F"/>
    <w:rsid w:val="003D7093"/>
    <w:rsid w:val="003D74F7"/>
    <w:rsid w:val="003D7E8F"/>
    <w:rsid w:val="003E17A1"/>
    <w:rsid w:val="003E1AAA"/>
    <w:rsid w:val="003E1C43"/>
    <w:rsid w:val="003E39FB"/>
    <w:rsid w:val="003E4690"/>
    <w:rsid w:val="003E4F20"/>
    <w:rsid w:val="003E5414"/>
    <w:rsid w:val="003E565B"/>
    <w:rsid w:val="003E5E26"/>
    <w:rsid w:val="003E5F11"/>
    <w:rsid w:val="003E620A"/>
    <w:rsid w:val="003E6216"/>
    <w:rsid w:val="003E6299"/>
    <w:rsid w:val="003E6A27"/>
    <w:rsid w:val="003E78A0"/>
    <w:rsid w:val="003F0230"/>
    <w:rsid w:val="003F02FB"/>
    <w:rsid w:val="003F05C9"/>
    <w:rsid w:val="003F066B"/>
    <w:rsid w:val="003F0C89"/>
    <w:rsid w:val="003F1B35"/>
    <w:rsid w:val="003F22D8"/>
    <w:rsid w:val="003F23F2"/>
    <w:rsid w:val="003F272B"/>
    <w:rsid w:val="003F2D9E"/>
    <w:rsid w:val="003F3098"/>
    <w:rsid w:val="003F341E"/>
    <w:rsid w:val="003F3641"/>
    <w:rsid w:val="003F408C"/>
    <w:rsid w:val="003F40C8"/>
    <w:rsid w:val="003F4102"/>
    <w:rsid w:val="003F4509"/>
    <w:rsid w:val="003F575E"/>
    <w:rsid w:val="003F5BC8"/>
    <w:rsid w:val="003F6636"/>
    <w:rsid w:val="003F6DCE"/>
    <w:rsid w:val="003F776A"/>
    <w:rsid w:val="004005F6"/>
    <w:rsid w:val="00400A8D"/>
    <w:rsid w:val="00401084"/>
    <w:rsid w:val="004011CD"/>
    <w:rsid w:val="004018BE"/>
    <w:rsid w:val="00402037"/>
    <w:rsid w:val="00403374"/>
    <w:rsid w:val="00403827"/>
    <w:rsid w:val="00403A77"/>
    <w:rsid w:val="00403C72"/>
    <w:rsid w:val="00403DB2"/>
    <w:rsid w:val="004043A2"/>
    <w:rsid w:val="00404A20"/>
    <w:rsid w:val="0040522A"/>
    <w:rsid w:val="00405304"/>
    <w:rsid w:val="00405EB5"/>
    <w:rsid w:val="00407EF0"/>
    <w:rsid w:val="004101C9"/>
    <w:rsid w:val="00410B71"/>
    <w:rsid w:val="00411145"/>
    <w:rsid w:val="00411345"/>
    <w:rsid w:val="004119F9"/>
    <w:rsid w:val="00412193"/>
    <w:rsid w:val="00412382"/>
    <w:rsid w:val="00412F2B"/>
    <w:rsid w:val="0041316D"/>
    <w:rsid w:val="00413966"/>
    <w:rsid w:val="0041399D"/>
    <w:rsid w:val="00413A88"/>
    <w:rsid w:val="00414620"/>
    <w:rsid w:val="00415C03"/>
    <w:rsid w:val="00415D2B"/>
    <w:rsid w:val="00415EFB"/>
    <w:rsid w:val="00416518"/>
    <w:rsid w:val="0041668A"/>
    <w:rsid w:val="00416852"/>
    <w:rsid w:val="00416AFF"/>
    <w:rsid w:val="00416F26"/>
    <w:rsid w:val="004178B3"/>
    <w:rsid w:val="00417A51"/>
    <w:rsid w:val="00417BC3"/>
    <w:rsid w:val="004201BE"/>
    <w:rsid w:val="004201C2"/>
    <w:rsid w:val="004202FA"/>
    <w:rsid w:val="00420824"/>
    <w:rsid w:val="00421B6D"/>
    <w:rsid w:val="00422429"/>
    <w:rsid w:val="004228AA"/>
    <w:rsid w:val="004228FB"/>
    <w:rsid w:val="00423F52"/>
    <w:rsid w:val="00425708"/>
    <w:rsid w:val="00425F87"/>
    <w:rsid w:val="0042657E"/>
    <w:rsid w:val="00426784"/>
    <w:rsid w:val="00426B10"/>
    <w:rsid w:val="00426CEB"/>
    <w:rsid w:val="00426F04"/>
    <w:rsid w:val="00427AA4"/>
    <w:rsid w:val="00430F12"/>
    <w:rsid w:val="00430F63"/>
    <w:rsid w:val="0043128C"/>
    <w:rsid w:val="004319B3"/>
    <w:rsid w:val="00432762"/>
    <w:rsid w:val="004327B4"/>
    <w:rsid w:val="004333AD"/>
    <w:rsid w:val="004345F7"/>
    <w:rsid w:val="0043474C"/>
    <w:rsid w:val="0043567F"/>
    <w:rsid w:val="00435F7D"/>
    <w:rsid w:val="0043616C"/>
    <w:rsid w:val="00436493"/>
    <w:rsid w:val="00440573"/>
    <w:rsid w:val="00441626"/>
    <w:rsid w:val="00441B0F"/>
    <w:rsid w:val="00441E17"/>
    <w:rsid w:val="00441E5F"/>
    <w:rsid w:val="004426E0"/>
    <w:rsid w:val="00442D15"/>
    <w:rsid w:val="004436FF"/>
    <w:rsid w:val="00443F91"/>
    <w:rsid w:val="0044429A"/>
    <w:rsid w:val="004442F8"/>
    <w:rsid w:val="00444908"/>
    <w:rsid w:val="004455F8"/>
    <w:rsid w:val="00446549"/>
    <w:rsid w:val="00446687"/>
    <w:rsid w:val="0044675E"/>
    <w:rsid w:val="00446E07"/>
    <w:rsid w:val="00447377"/>
    <w:rsid w:val="00447823"/>
    <w:rsid w:val="00447905"/>
    <w:rsid w:val="00450711"/>
    <w:rsid w:val="00451115"/>
    <w:rsid w:val="0045118E"/>
    <w:rsid w:val="00451224"/>
    <w:rsid w:val="004512C9"/>
    <w:rsid w:val="00451AF5"/>
    <w:rsid w:val="004520BC"/>
    <w:rsid w:val="00452CA9"/>
    <w:rsid w:val="004531BD"/>
    <w:rsid w:val="0045350D"/>
    <w:rsid w:val="00454CE1"/>
    <w:rsid w:val="00454FE8"/>
    <w:rsid w:val="00455C46"/>
    <w:rsid w:val="0045648A"/>
    <w:rsid w:val="00456647"/>
    <w:rsid w:val="004568AA"/>
    <w:rsid w:val="004570DB"/>
    <w:rsid w:val="00457194"/>
    <w:rsid w:val="00457344"/>
    <w:rsid w:val="00460134"/>
    <w:rsid w:val="004603BE"/>
    <w:rsid w:val="0046051E"/>
    <w:rsid w:val="00460FC6"/>
    <w:rsid w:val="0046122D"/>
    <w:rsid w:val="00461262"/>
    <w:rsid w:val="00461F40"/>
    <w:rsid w:val="0046259A"/>
    <w:rsid w:val="0046272A"/>
    <w:rsid w:val="00462EC4"/>
    <w:rsid w:val="0046317D"/>
    <w:rsid w:val="0046317F"/>
    <w:rsid w:val="00463BDD"/>
    <w:rsid w:val="00463EB2"/>
    <w:rsid w:val="00464044"/>
    <w:rsid w:val="0046477B"/>
    <w:rsid w:val="00464A6E"/>
    <w:rsid w:val="00465CB4"/>
    <w:rsid w:val="00465E63"/>
    <w:rsid w:val="00465FCB"/>
    <w:rsid w:val="0046615C"/>
    <w:rsid w:val="004662AB"/>
    <w:rsid w:val="00467638"/>
    <w:rsid w:val="004676D0"/>
    <w:rsid w:val="004676F0"/>
    <w:rsid w:val="00467D2B"/>
    <w:rsid w:val="00467DB5"/>
    <w:rsid w:val="00467EA8"/>
    <w:rsid w:val="0047094B"/>
    <w:rsid w:val="00471948"/>
    <w:rsid w:val="004729A9"/>
    <w:rsid w:val="004729EC"/>
    <w:rsid w:val="00472B1C"/>
    <w:rsid w:val="00472C1A"/>
    <w:rsid w:val="00472CF6"/>
    <w:rsid w:val="00473972"/>
    <w:rsid w:val="00473C77"/>
    <w:rsid w:val="00474523"/>
    <w:rsid w:val="0047455F"/>
    <w:rsid w:val="004752C4"/>
    <w:rsid w:val="00476508"/>
    <w:rsid w:val="004765F3"/>
    <w:rsid w:val="00476D6D"/>
    <w:rsid w:val="00477059"/>
    <w:rsid w:val="004774DC"/>
    <w:rsid w:val="0047756B"/>
    <w:rsid w:val="00477A11"/>
    <w:rsid w:val="00477EE1"/>
    <w:rsid w:val="00480185"/>
    <w:rsid w:val="00480FC8"/>
    <w:rsid w:val="00481938"/>
    <w:rsid w:val="00481B2D"/>
    <w:rsid w:val="00481B95"/>
    <w:rsid w:val="00481E24"/>
    <w:rsid w:val="004823B8"/>
    <w:rsid w:val="00482E05"/>
    <w:rsid w:val="00483782"/>
    <w:rsid w:val="00483D86"/>
    <w:rsid w:val="00483E10"/>
    <w:rsid w:val="004848CD"/>
    <w:rsid w:val="004849AA"/>
    <w:rsid w:val="00484C12"/>
    <w:rsid w:val="00485270"/>
    <w:rsid w:val="00485A18"/>
    <w:rsid w:val="00485AF0"/>
    <w:rsid w:val="00485F8E"/>
    <w:rsid w:val="0048642E"/>
    <w:rsid w:val="00486988"/>
    <w:rsid w:val="004870AE"/>
    <w:rsid w:val="00487114"/>
    <w:rsid w:val="004875D5"/>
    <w:rsid w:val="004903C0"/>
    <w:rsid w:val="00490496"/>
    <w:rsid w:val="004904AC"/>
    <w:rsid w:val="00491CB4"/>
    <w:rsid w:val="00491F84"/>
    <w:rsid w:val="004933B5"/>
    <w:rsid w:val="00493A58"/>
    <w:rsid w:val="00494089"/>
    <w:rsid w:val="00494368"/>
    <w:rsid w:val="0049452C"/>
    <w:rsid w:val="00494555"/>
    <w:rsid w:val="00494624"/>
    <w:rsid w:val="0049512D"/>
    <w:rsid w:val="004953B3"/>
    <w:rsid w:val="0049553B"/>
    <w:rsid w:val="00495AC2"/>
    <w:rsid w:val="00496141"/>
    <w:rsid w:val="0049692B"/>
    <w:rsid w:val="00496C06"/>
    <w:rsid w:val="00496C8C"/>
    <w:rsid w:val="00496F3A"/>
    <w:rsid w:val="004A04E3"/>
    <w:rsid w:val="004A05CF"/>
    <w:rsid w:val="004A07F5"/>
    <w:rsid w:val="004A0F38"/>
    <w:rsid w:val="004A13B6"/>
    <w:rsid w:val="004A2A5D"/>
    <w:rsid w:val="004A2BF9"/>
    <w:rsid w:val="004A364E"/>
    <w:rsid w:val="004A403F"/>
    <w:rsid w:val="004A5AE3"/>
    <w:rsid w:val="004A5BB9"/>
    <w:rsid w:val="004A5FCA"/>
    <w:rsid w:val="004A66A8"/>
    <w:rsid w:val="004A6E2A"/>
    <w:rsid w:val="004A72E8"/>
    <w:rsid w:val="004A79B9"/>
    <w:rsid w:val="004A7FF4"/>
    <w:rsid w:val="004B053B"/>
    <w:rsid w:val="004B0AA9"/>
    <w:rsid w:val="004B0B65"/>
    <w:rsid w:val="004B16E2"/>
    <w:rsid w:val="004B1701"/>
    <w:rsid w:val="004B182F"/>
    <w:rsid w:val="004B1845"/>
    <w:rsid w:val="004B25A4"/>
    <w:rsid w:val="004B2DF6"/>
    <w:rsid w:val="004B2F61"/>
    <w:rsid w:val="004B3259"/>
    <w:rsid w:val="004B4282"/>
    <w:rsid w:val="004B4372"/>
    <w:rsid w:val="004B4558"/>
    <w:rsid w:val="004B45ED"/>
    <w:rsid w:val="004B4649"/>
    <w:rsid w:val="004B484F"/>
    <w:rsid w:val="004B5213"/>
    <w:rsid w:val="004B577C"/>
    <w:rsid w:val="004B592F"/>
    <w:rsid w:val="004B5E14"/>
    <w:rsid w:val="004B6182"/>
    <w:rsid w:val="004B689B"/>
    <w:rsid w:val="004B6913"/>
    <w:rsid w:val="004B695E"/>
    <w:rsid w:val="004B6AD2"/>
    <w:rsid w:val="004B73AE"/>
    <w:rsid w:val="004B7576"/>
    <w:rsid w:val="004C0094"/>
    <w:rsid w:val="004C11A9"/>
    <w:rsid w:val="004C13B0"/>
    <w:rsid w:val="004C188B"/>
    <w:rsid w:val="004C3353"/>
    <w:rsid w:val="004C498E"/>
    <w:rsid w:val="004C4AB2"/>
    <w:rsid w:val="004C51F2"/>
    <w:rsid w:val="004C644D"/>
    <w:rsid w:val="004C6894"/>
    <w:rsid w:val="004C73A2"/>
    <w:rsid w:val="004C7605"/>
    <w:rsid w:val="004C7CB6"/>
    <w:rsid w:val="004C7D37"/>
    <w:rsid w:val="004D0157"/>
    <w:rsid w:val="004D0956"/>
    <w:rsid w:val="004D0A7F"/>
    <w:rsid w:val="004D1A3F"/>
    <w:rsid w:val="004D25CC"/>
    <w:rsid w:val="004D3E2A"/>
    <w:rsid w:val="004D4C5A"/>
    <w:rsid w:val="004D5490"/>
    <w:rsid w:val="004D64DB"/>
    <w:rsid w:val="004D6624"/>
    <w:rsid w:val="004D67FF"/>
    <w:rsid w:val="004D7A68"/>
    <w:rsid w:val="004E0129"/>
    <w:rsid w:val="004E0843"/>
    <w:rsid w:val="004E0E67"/>
    <w:rsid w:val="004E12B1"/>
    <w:rsid w:val="004E134F"/>
    <w:rsid w:val="004E1382"/>
    <w:rsid w:val="004E1394"/>
    <w:rsid w:val="004E1664"/>
    <w:rsid w:val="004E172C"/>
    <w:rsid w:val="004E1812"/>
    <w:rsid w:val="004E1A6D"/>
    <w:rsid w:val="004E1B91"/>
    <w:rsid w:val="004E1C79"/>
    <w:rsid w:val="004E213A"/>
    <w:rsid w:val="004E2524"/>
    <w:rsid w:val="004E271C"/>
    <w:rsid w:val="004E402C"/>
    <w:rsid w:val="004E4355"/>
    <w:rsid w:val="004E4FE8"/>
    <w:rsid w:val="004E5A92"/>
    <w:rsid w:val="004E629B"/>
    <w:rsid w:val="004E6A47"/>
    <w:rsid w:val="004E6AC0"/>
    <w:rsid w:val="004E6E12"/>
    <w:rsid w:val="004E7A3D"/>
    <w:rsid w:val="004E7C20"/>
    <w:rsid w:val="004F0317"/>
    <w:rsid w:val="004F0E16"/>
    <w:rsid w:val="004F1D90"/>
    <w:rsid w:val="004F2BFF"/>
    <w:rsid w:val="004F35D4"/>
    <w:rsid w:val="004F3AD2"/>
    <w:rsid w:val="004F462A"/>
    <w:rsid w:val="004F48DD"/>
    <w:rsid w:val="004F4C0A"/>
    <w:rsid w:val="004F536C"/>
    <w:rsid w:val="004F5E0F"/>
    <w:rsid w:val="004F6377"/>
    <w:rsid w:val="004F6AF2"/>
    <w:rsid w:val="004F78CB"/>
    <w:rsid w:val="00500A7E"/>
    <w:rsid w:val="00500F76"/>
    <w:rsid w:val="005016FD"/>
    <w:rsid w:val="00501A5D"/>
    <w:rsid w:val="00501CE7"/>
    <w:rsid w:val="0050284B"/>
    <w:rsid w:val="005034EF"/>
    <w:rsid w:val="00503B2F"/>
    <w:rsid w:val="00503CEA"/>
    <w:rsid w:val="0050422F"/>
    <w:rsid w:val="00504AEC"/>
    <w:rsid w:val="005064AA"/>
    <w:rsid w:val="00506F1E"/>
    <w:rsid w:val="005074DB"/>
    <w:rsid w:val="00507A1E"/>
    <w:rsid w:val="00510154"/>
    <w:rsid w:val="00511863"/>
    <w:rsid w:val="00512790"/>
    <w:rsid w:val="00513EFA"/>
    <w:rsid w:val="0051450F"/>
    <w:rsid w:val="00516364"/>
    <w:rsid w:val="005169F6"/>
    <w:rsid w:val="00516F3D"/>
    <w:rsid w:val="00516F52"/>
    <w:rsid w:val="00517741"/>
    <w:rsid w:val="00517874"/>
    <w:rsid w:val="005178EA"/>
    <w:rsid w:val="00521334"/>
    <w:rsid w:val="00521576"/>
    <w:rsid w:val="005224A2"/>
    <w:rsid w:val="005238C2"/>
    <w:rsid w:val="00523A6C"/>
    <w:rsid w:val="005248CE"/>
    <w:rsid w:val="00524C2C"/>
    <w:rsid w:val="00525007"/>
    <w:rsid w:val="00525FB0"/>
    <w:rsid w:val="00526382"/>
    <w:rsid w:val="00526795"/>
    <w:rsid w:val="00526B42"/>
    <w:rsid w:val="00526D28"/>
    <w:rsid w:val="0052718A"/>
    <w:rsid w:val="00527511"/>
    <w:rsid w:val="00527943"/>
    <w:rsid w:val="005279A5"/>
    <w:rsid w:val="00527BF5"/>
    <w:rsid w:val="00527F8D"/>
    <w:rsid w:val="005300D4"/>
    <w:rsid w:val="00530276"/>
    <w:rsid w:val="005302B2"/>
    <w:rsid w:val="005313C7"/>
    <w:rsid w:val="00531B3F"/>
    <w:rsid w:val="0053224A"/>
    <w:rsid w:val="005346EB"/>
    <w:rsid w:val="005352D8"/>
    <w:rsid w:val="00535EB9"/>
    <w:rsid w:val="00535EBD"/>
    <w:rsid w:val="005360A7"/>
    <w:rsid w:val="00536ADA"/>
    <w:rsid w:val="00536EF5"/>
    <w:rsid w:val="00537008"/>
    <w:rsid w:val="005374B2"/>
    <w:rsid w:val="005378B9"/>
    <w:rsid w:val="00540127"/>
    <w:rsid w:val="005401F7"/>
    <w:rsid w:val="0054087A"/>
    <w:rsid w:val="005409FE"/>
    <w:rsid w:val="00540E7A"/>
    <w:rsid w:val="0054107C"/>
    <w:rsid w:val="005413F7"/>
    <w:rsid w:val="00541FBB"/>
    <w:rsid w:val="005430E7"/>
    <w:rsid w:val="0054411B"/>
    <w:rsid w:val="0054426E"/>
    <w:rsid w:val="00544703"/>
    <w:rsid w:val="00544875"/>
    <w:rsid w:val="00544C95"/>
    <w:rsid w:val="0054551B"/>
    <w:rsid w:val="00545CFD"/>
    <w:rsid w:val="00546070"/>
    <w:rsid w:val="00546297"/>
    <w:rsid w:val="00546D71"/>
    <w:rsid w:val="00547042"/>
    <w:rsid w:val="005478E7"/>
    <w:rsid w:val="0054794F"/>
    <w:rsid w:val="00547DEF"/>
    <w:rsid w:val="00547F82"/>
    <w:rsid w:val="00547FAA"/>
    <w:rsid w:val="00550858"/>
    <w:rsid w:val="00550910"/>
    <w:rsid w:val="005509E9"/>
    <w:rsid w:val="00551B35"/>
    <w:rsid w:val="005520C0"/>
    <w:rsid w:val="00552160"/>
    <w:rsid w:val="00553033"/>
    <w:rsid w:val="0055326A"/>
    <w:rsid w:val="0055334F"/>
    <w:rsid w:val="0055377A"/>
    <w:rsid w:val="005537FB"/>
    <w:rsid w:val="00554057"/>
    <w:rsid w:val="0055438E"/>
    <w:rsid w:val="005544C8"/>
    <w:rsid w:val="005547E0"/>
    <w:rsid w:val="0055490B"/>
    <w:rsid w:val="005554DF"/>
    <w:rsid w:val="0055605F"/>
    <w:rsid w:val="005560CB"/>
    <w:rsid w:val="00556134"/>
    <w:rsid w:val="00556526"/>
    <w:rsid w:val="00556B3E"/>
    <w:rsid w:val="00556ECD"/>
    <w:rsid w:val="0055757D"/>
    <w:rsid w:val="00557AAA"/>
    <w:rsid w:val="00557C2C"/>
    <w:rsid w:val="00560563"/>
    <w:rsid w:val="00560FB6"/>
    <w:rsid w:val="005620E7"/>
    <w:rsid w:val="00562FDD"/>
    <w:rsid w:val="00563001"/>
    <w:rsid w:val="0056427C"/>
    <w:rsid w:val="005649D2"/>
    <w:rsid w:val="00564E18"/>
    <w:rsid w:val="00565AFB"/>
    <w:rsid w:val="00565D33"/>
    <w:rsid w:val="00565D97"/>
    <w:rsid w:val="005662A5"/>
    <w:rsid w:val="00566671"/>
    <w:rsid w:val="00566A35"/>
    <w:rsid w:val="00566B26"/>
    <w:rsid w:val="005674F8"/>
    <w:rsid w:val="0056772A"/>
    <w:rsid w:val="005678B0"/>
    <w:rsid w:val="005710D6"/>
    <w:rsid w:val="00571729"/>
    <w:rsid w:val="0057199D"/>
    <w:rsid w:val="00571E41"/>
    <w:rsid w:val="005721CC"/>
    <w:rsid w:val="00572587"/>
    <w:rsid w:val="00572612"/>
    <w:rsid w:val="0057288C"/>
    <w:rsid w:val="00572924"/>
    <w:rsid w:val="0057310C"/>
    <w:rsid w:val="005734F0"/>
    <w:rsid w:val="005741EC"/>
    <w:rsid w:val="005750F6"/>
    <w:rsid w:val="005753AD"/>
    <w:rsid w:val="00576E81"/>
    <w:rsid w:val="00577637"/>
    <w:rsid w:val="0057779A"/>
    <w:rsid w:val="00577CA4"/>
    <w:rsid w:val="00580B5D"/>
    <w:rsid w:val="0058102D"/>
    <w:rsid w:val="0058147A"/>
    <w:rsid w:val="005815B2"/>
    <w:rsid w:val="00581919"/>
    <w:rsid w:val="00581A7B"/>
    <w:rsid w:val="00582134"/>
    <w:rsid w:val="005822D2"/>
    <w:rsid w:val="00582707"/>
    <w:rsid w:val="00583162"/>
    <w:rsid w:val="00583731"/>
    <w:rsid w:val="00583AE1"/>
    <w:rsid w:val="005844DF"/>
    <w:rsid w:val="00584D5B"/>
    <w:rsid w:val="00584E19"/>
    <w:rsid w:val="005852C3"/>
    <w:rsid w:val="00586CA6"/>
    <w:rsid w:val="005871BF"/>
    <w:rsid w:val="005876F9"/>
    <w:rsid w:val="00587A32"/>
    <w:rsid w:val="00587BA6"/>
    <w:rsid w:val="005907C2"/>
    <w:rsid w:val="00590DAB"/>
    <w:rsid w:val="005912CA"/>
    <w:rsid w:val="00591525"/>
    <w:rsid w:val="005920DA"/>
    <w:rsid w:val="005928EC"/>
    <w:rsid w:val="00593021"/>
    <w:rsid w:val="005932D5"/>
    <w:rsid w:val="005934B4"/>
    <w:rsid w:val="005934E2"/>
    <w:rsid w:val="00593ABC"/>
    <w:rsid w:val="00594394"/>
    <w:rsid w:val="00594A87"/>
    <w:rsid w:val="00594DDF"/>
    <w:rsid w:val="00595514"/>
    <w:rsid w:val="00595F7E"/>
    <w:rsid w:val="00596334"/>
    <w:rsid w:val="005964DB"/>
    <w:rsid w:val="005965B3"/>
    <w:rsid w:val="005966E3"/>
    <w:rsid w:val="00596B9D"/>
    <w:rsid w:val="005971CD"/>
    <w:rsid w:val="00597BFB"/>
    <w:rsid w:val="00597DCA"/>
    <w:rsid w:val="00597DCD"/>
    <w:rsid w:val="00597F20"/>
    <w:rsid w:val="005A0093"/>
    <w:rsid w:val="005A016C"/>
    <w:rsid w:val="005A0A0E"/>
    <w:rsid w:val="005A0C75"/>
    <w:rsid w:val="005A0E68"/>
    <w:rsid w:val="005A16A1"/>
    <w:rsid w:val="005A1791"/>
    <w:rsid w:val="005A1B3B"/>
    <w:rsid w:val="005A24DD"/>
    <w:rsid w:val="005A329C"/>
    <w:rsid w:val="005A33EB"/>
    <w:rsid w:val="005A34D4"/>
    <w:rsid w:val="005A3641"/>
    <w:rsid w:val="005A3731"/>
    <w:rsid w:val="005A3880"/>
    <w:rsid w:val="005A3E33"/>
    <w:rsid w:val="005A40A7"/>
    <w:rsid w:val="005A4765"/>
    <w:rsid w:val="005A4772"/>
    <w:rsid w:val="005A481D"/>
    <w:rsid w:val="005A4A50"/>
    <w:rsid w:val="005A4CD6"/>
    <w:rsid w:val="005A53A4"/>
    <w:rsid w:val="005A5A2E"/>
    <w:rsid w:val="005A5AD0"/>
    <w:rsid w:val="005A5BE9"/>
    <w:rsid w:val="005A67CA"/>
    <w:rsid w:val="005A72BD"/>
    <w:rsid w:val="005A78E0"/>
    <w:rsid w:val="005A796A"/>
    <w:rsid w:val="005A7E99"/>
    <w:rsid w:val="005B0174"/>
    <w:rsid w:val="005B058D"/>
    <w:rsid w:val="005B06F2"/>
    <w:rsid w:val="005B08DF"/>
    <w:rsid w:val="005B0C36"/>
    <w:rsid w:val="005B184F"/>
    <w:rsid w:val="005B1ACA"/>
    <w:rsid w:val="005B241C"/>
    <w:rsid w:val="005B26F0"/>
    <w:rsid w:val="005B2CD5"/>
    <w:rsid w:val="005B2DFA"/>
    <w:rsid w:val="005B335B"/>
    <w:rsid w:val="005B3D3A"/>
    <w:rsid w:val="005B415A"/>
    <w:rsid w:val="005B4A34"/>
    <w:rsid w:val="005B4D35"/>
    <w:rsid w:val="005B524C"/>
    <w:rsid w:val="005B531A"/>
    <w:rsid w:val="005B53A0"/>
    <w:rsid w:val="005B55E9"/>
    <w:rsid w:val="005B581A"/>
    <w:rsid w:val="005B6824"/>
    <w:rsid w:val="005B687E"/>
    <w:rsid w:val="005B6976"/>
    <w:rsid w:val="005B70E1"/>
    <w:rsid w:val="005B77E0"/>
    <w:rsid w:val="005B7AC4"/>
    <w:rsid w:val="005C0279"/>
    <w:rsid w:val="005C02D6"/>
    <w:rsid w:val="005C0C64"/>
    <w:rsid w:val="005C14A7"/>
    <w:rsid w:val="005C1C14"/>
    <w:rsid w:val="005C2207"/>
    <w:rsid w:val="005C3196"/>
    <w:rsid w:val="005C353F"/>
    <w:rsid w:val="005C35D7"/>
    <w:rsid w:val="005C389D"/>
    <w:rsid w:val="005C4107"/>
    <w:rsid w:val="005C4208"/>
    <w:rsid w:val="005C4647"/>
    <w:rsid w:val="005C60F7"/>
    <w:rsid w:val="005C6317"/>
    <w:rsid w:val="005C63EE"/>
    <w:rsid w:val="005C6AD7"/>
    <w:rsid w:val="005C787C"/>
    <w:rsid w:val="005C7E0A"/>
    <w:rsid w:val="005D010D"/>
    <w:rsid w:val="005D0140"/>
    <w:rsid w:val="005D101D"/>
    <w:rsid w:val="005D120B"/>
    <w:rsid w:val="005D1252"/>
    <w:rsid w:val="005D16BE"/>
    <w:rsid w:val="005D1BFA"/>
    <w:rsid w:val="005D1CD5"/>
    <w:rsid w:val="005D1D2B"/>
    <w:rsid w:val="005D1D39"/>
    <w:rsid w:val="005D1EA1"/>
    <w:rsid w:val="005D2173"/>
    <w:rsid w:val="005D2248"/>
    <w:rsid w:val="005D2A3C"/>
    <w:rsid w:val="005D2B9D"/>
    <w:rsid w:val="005D347B"/>
    <w:rsid w:val="005D36A0"/>
    <w:rsid w:val="005D36F8"/>
    <w:rsid w:val="005D40A9"/>
    <w:rsid w:val="005D42A0"/>
    <w:rsid w:val="005D49FE"/>
    <w:rsid w:val="005D4F17"/>
    <w:rsid w:val="005D576F"/>
    <w:rsid w:val="005D5C00"/>
    <w:rsid w:val="005D5F29"/>
    <w:rsid w:val="005D6F40"/>
    <w:rsid w:val="005D7152"/>
    <w:rsid w:val="005D7516"/>
    <w:rsid w:val="005D7BA3"/>
    <w:rsid w:val="005E0438"/>
    <w:rsid w:val="005E0451"/>
    <w:rsid w:val="005E09A2"/>
    <w:rsid w:val="005E1042"/>
    <w:rsid w:val="005E1F63"/>
    <w:rsid w:val="005E2771"/>
    <w:rsid w:val="005E2CBF"/>
    <w:rsid w:val="005E3043"/>
    <w:rsid w:val="005E368A"/>
    <w:rsid w:val="005E40D9"/>
    <w:rsid w:val="005E432E"/>
    <w:rsid w:val="005E4C6F"/>
    <w:rsid w:val="005E5B8E"/>
    <w:rsid w:val="005E5BA9"/>
    <w:rsid w:val="005E5BE3"/>
    <w:rsid w:val="005E5DE0"/>
    <w:rsid w:val="005E602B"/>
    <w:rsid w:val="005F1187"/>
    <w:rsid w:val="005F15E5"/>
    <w:rsid w:val="005F1884"/>
    <w:rsid w:val="005F1B02"/>
    <w:rsid w:val="005F201A"/>
    <w:rsid w:val="005F2027"/>
    <w:rsid w:val="005F2323"/>
    <w:rsid w:val="005F28FC"/>
    <w:rsid w:val="005F2BEA"/>
    <w:rsid w:val="005F2E52"/>
    <w:rsid w:val="005F2ED1"/>
    <w:rsid w:val="005F4680"/>
    <w:rsid w:val="005F4FB0"/>
    <w:rsid w:val="005F507F"/>
    <w:rsid w:val="005F61E4"/>
    <w:rsid w:val="005F6531"/>
    <w:rsid w:val="005F65BD"/>
    <w:rsid w:val="005F6FCC"/>
    <w:rsid w:val="005F741B"/>
    <w:rsid w:val="005F7A87"/>
    <w:rsid w:val="005F7B9D"/>
    <w:rsid w:val="005F7DAD"/>
    <w:rsid w:val="00600610"/>
    <w:rsid w:val="00601062"/>
    <w:rsid w:val="00601097"/>
    <w:rsid w:val="006010B7"/>
    <w:rsid w:val="0060159F"/>
    <w:rsid w:val="00601840"/>
    <w:rsid w:val="00601A68"/>
    <w:rsid w:val="0060246B"/>
    <w:rsid w:val="00602C96"/>
    <w:rsid w:val="00603F2D"/>
    <w:rsid w:val="00603F39"/>
    <w:rsid w:val="006049E5"/>
    <w:rsid w:val="00604AF1"/>
    <w:rsid w:val="00605584"/>
    <w:rsid w:val="006059AA"/>
    <w:rsid w:val="00605AD3"/>
    <w:rsid w:val="00605B0A"/>
    <w:rsid w:val="00605C11"/>
    <w:rsid w:val="00606A75"/>
    <w:rsid w:val="00607006"/>
    <w:rsid w:val="00607897"/>
    <w:rsid w:val="00607D49"/>
    <w:rsid w:val="00607E39"/>
    <w:rsid w:val="00607F11"/>
    <w:rsid w:val="00610882"/>
    <w:rsid w:val="00610E4C"/>
    <w:rsid w:val="006113C8"/>
    <w:rsid w:val="006115AC"/>
    <w:rsid w:val="00612191"/>
    <w:rsid w:val="00613C98"/>
    <w:rsid w:val="00614221"/>
    <w:rsid w:val="006146ED"/>
    <w:rsid w:val="00614A79"/>
    <w:rsid w:val="00615178"/>
    <w:rsid w:val="00615845"/>
    <w:rsid w:val="00615BA5"/>
    <w:rsid w:val="00616068"/>
    <w:rsid w:val="006161EA"/>
    <w:rsid w:val="006162FB"/>
    <w:rsid w:val="0061652B"/>
    <w:rsid w:val="006173C8"/>
    <w:rsid w:val="00617D23"/>
    <w:rsid w:val="00617F78"/>
    <w:rsid w:val="00620786"/>
    <w:rsid w:val="00620B67"/>
    <w:rsid w:val="00621586"/>
    <w:rsid w:val="0062184A"/>
    <w:rsid w:val="006222F5"/>
    <w:rsid w:val="006239B3"/>
    <w:rsid w:val="00624327"/>
    <w:rsid w:val="006244FD"/>
    <w:rsid w:val="0062519C"/>
    <w:rsid w:val="00626760"/>
    <w:rsid w:val="006268FA"/>
    <w:rsid w:val="00626BBF"/>
    <w:rsid w:val="00627A89"/>
    <w:rsid w:val="0063026B"/>
    <w:rsid w:val="006302C2"/>
    <w:rsid w:val="00630807"/>
    <w:rsid w:val="00630980"/>
    <w:rsid w:val="00630BED"/>
    <w:rsid w:val="00631BBD"/>
    <w:rsid w:val="0063205B"/>
    <w:rsid w:val="006322DA"/>
    <w:rsid w:val="00633311"/>
    <w:rsid w:val="006337E2"/>
    <w:rsid w:val="006337FE"/>
    <w:rsid w:val="00633D32"/>
    <w:rsid w:val="00633F2F"/>
    <w:rsid w:val="00634D0C"/>
    <w:rsid w:val="00634FFF"/>
    <w:rsid w:val="00635D21"/>
    <w:rsid w:val="006361DD"/>
    <w:rsid w:val="00636A53"/>
    <w:rsid w:val="00636A55"/>
    <w:rsid w:val="00636B49"/>
    <w:rsid w:val="00637706"/>
    <w:rsid w:val="0063793C"/>
    <w:rsid w:val="00637E7E"/>
    <w:rsid w:val="006403AF"/>
    <w:rsid w:val="006407B3"/>
    <w:rsid w:val="0064086E"/>
    <w:rsid w:val="00640BE8"/>
    <w:rsid w:val="0064121B"/>
    <w:rsid w:val="00641AEA"/>
    <w:rsid w:val="00641CBD"/>
    <w:rsid w:val="00641F1E"/>
    <w:rsid w:val="00641F66"/>
    <w:rsid w:val="0064273E"/>
    <w:rsid w:val="00642DB6"/>
    <w:rsid w:val="00642EA4"/>
    <w:rsid w:val="006432A0"/>
    <w:rsid w:val="00643B62"/>
    <w:rsid w:val="00643CC4"/>
    <w:rsid w:val="00644518"/>
    <w:rsid w:val="006448A2"/>
    <w:rsid w:val="00644B48"/>
    <w:rsid w:val="00644E6E"/>
    <w:rsid w:val="0064540D"/>
    <w:rsid w:val="006456D0"/>
    <w:rsid w:val="00645923"/>
    <w:rsid w:val="006474DB"/>
    <w:rsid w:val="00647A5A"/>
    <w:rsid w:val="00647B82"/>
    <w:rsid w:val="00647C70"/>
    <w:rsid w:val="00650CB8"/>
    <w:rsid w:val="00651395"/>
    <w:rsid w:val="0065191E"/>
    <w:rsid w:val="00652383"/>
    <w:rsid w:val="006540B5"/>
    <w:rsid w:val="006541CF"/>
    <w:rsid w:val="0065435C"/>
    <w:rsid w:val="0065474A"/>
    <w:rsid w:val="00656029"/>
    <w:rsid w:val="00656F00"/>
    <w:rsid w:val="006575D2"/>
    <w:rsid w:val="00657AEF"/>
    <w:rsid w:val="0065EE01"/>
    <w:rsid w:val="00660062"/>
    <w:rsid w:val="006606F3"/>
    <w:rsid w:val="00660F4A"/>
    <w:rsid w:val="006611AA"/>
    <w:rsid w:val="00661CE1"/>
    <w:rsid w:val="00663AD6"/>
    <w:rsid w:val="00663C4E"/>
    <w:rsid w:val="00663D4B"/>
    <w:rsid w:val="00663D60"/>
    <w:rsid w:val="00664D29"/>
    <w:rsid w:val="00665143"/>
    <w:rsid w:val="006657A4"/>
    <w:rsid w:val="00665AA2"/>
    <w:rsid w:val="006665ED"/>
    <w:rsid w:val="00666A4F"/>
    <w:rsid w:val="00666D95"/>
    <w:rsid w:val="00667CBB"/>
    <w:rsid w:val="0066D658"/>
    <w:rsid w:val="00670D2D"/>
    <w:rsid w:val="00670DA0"/>
    <w:rsid w:val="006713D4"/>
    <w:rsid w:val="0067157A"/>
    <w:rsid w:val="00673044"/>
    <w:rsid w:val="00673CF2"/>
    <w:rsid w:val="00673D7B"/>
    <w:rsid w:val="00673F24"/>
    <w:rsid w:val="00674034"/>
    <w:rsid w:val="0067439C"/>
    <w:rsid w:val="00674751"/>
    <w:rsid w:val="00675479"/>
    <w:rsid w:val="00677835"/>
    <w:rsid w:val="006778F9"/>
    <w:rsid w:val="00677A09"/>
    <w:rsid w:val="00680388"/>
    <w:rsid w:val="006804D5"/>
    <w:rsid w:val="00680A06"/>
    <w:rsid w:val="00680D16"/>
    <w:rsid w:val="006812D2"/>
    <w:rsid w:val="00681357"/>
    <w:rsid w:val="006818F8"/>
    <w:rsid w:val="00681C02"/>
    <w:rsid w:val="00681E11"/>
    <w:rsid w:val="00681FCC"/>
    <w:rsid w:val="006847B7"/>
    <w:rsid w:val="00684D0D"/>
    <w:rsid w:val="00684D24"/>
    <w:rsid w:val="00685731"/>
    <w:rsid w:val="00685D32"/>
    <w:rsid w:val="00685E2C"/>
    <w:rsid w:val="006861B6"/>
    <w:rsid w:val="00686207"/>
    <w:rsid w:val="00686F8B"/>
    <w:rsid w:val="00686FDD"/>
    <w:rsid w:val="0068794C"/>
    <w:rsid w:val="00687C6F"/>
    <w:rsid w:val="00687E7D"/>
    <w:rsid w:val="00690A7C"/>
    <w:rsid w:val="00690E6B"/>
    <w:rsid w:val="006910EA"/>
    <w:rsid w:val="0069177A"/>
    <w:rsid w:val="00691AC4"/>
    <w:rsid w:val="00691B4F"/>
    <w:rsid w:val="00691C06"/>
    <w:rsid w:val="006921B8"/>
    <w:rsid w:val="00692FA6"/>
    <w:rsid w:val="00693919"/>
    <w:rsid w:val="00693939"/>
    <w:rsid w:val="00693994"/>
    <w:rsid w:val="00694C27"/>
    <w:rsid w:val="00694DCF"/>
    <w:rsid w:val="0069547F"/>
    <w:rsid w:val="0069592E"/>
    <w:rsid w:val="00696148"/>
    <w:rsid w:val="00696410"/>
    <w:rsid w:val="00696CE8"/>
    <w:rsid w:val="00696F33"/>
    <w:rsid w:val="00697A4D"/>
    <w:rsid w:val="006A0302"/>
    <w:rsid w:val="006A05CC"/>
    <w:rsid w:val="006A065D"/>
    <w:rsid w:val="006A077A"/>
    <w:rsid w:val="006A0C1C"/>
    <w:rsid w:val="006A0DC1"/>
    <w:rsid w:val="006A10CF"/>
    <w:rsid w:val="006A1C00"/>
    <w:rsid w:val="006A1FE9"/>
    <w:rsid w:val="006A210E"/>
    <w:rsid w:val="006A218E"/>
    <w:rsid w:val="006A24D1"/>
    <w:rsid w:val="006A2769"/>
    <w:rsid w:val="006A3884"/>
    <w:rsid w:val="006A39D8"/>
    <w:rsid w:val="006A4475"/>
    <w:rsid w:val="006A4494"/>
    <w:rsid w:val="006A4CD1"/>
    <w:rsid w:val="006A529B"/>
    <w:rsid w:val="006A53AF"/>
    <w:rsid w:val="006A5427"/>
    <w:rsid w:val="006A5620"/>
    <w:rsid w:val="006A5745"/>
    <w:rsid w:val="006A5D56"/>
    <w:rsid w:val="006A65C1"/>
    <w:rsid w:val="006A673B"/>
    <w:rsid w:val="006A6848"/>
    <w:rsid w:val="006A7766"/>
    <w:rsid w:val="006B0355"/>
    <w:rsid w:val="006B046B"/>
    <w:rsid w:val="006B0751"/>
    <w:rsid w:val="006B0ACA"/>
    <w:rsid w:val="006B0DFA"/>
    <w:rsid w:val="006B0F85"/>
    <w:rsid w:val="006B10FD"/>
    <w:rsid w:val="006B174A"/>
    <w:rsid w:val="006B1EDE"/>
    <w:rsid w:val="006B21AD"/>
    <w:rsid w:val="006B235F"/>
    <w:rsid w:val="006B2997"/>
    <w:rsid w:val="006B3025"/>
    <w:rsid w:val="006B3409"/>
    <w:rsid w:val="006B3488"/>
    <w:rsid w:val="006B3538"/>
    <w:rsid w:val="006B4131"/>
    <w:rsid w:val="006B438C"/>
    <w:rsid w:val="006B4FC7"/>
    <w:rsid w:val="006B50A7"/>
    <w:rsid w:val="006B59AE"/>
    <w:rsid w:val="006B5E4A"/>
    <w:rsid w:val="006B6271"/>
    <w:rsid w:val="006B67F4"/>
    <w:rsid w:val="006B7047"/>
    <w:rsid w:val="006B7104"/>
    <w:rsid w:val="006B73E3"/>
    <w:rsid w:val="006B79D6"/>
    <w:rsid w:val="006B7D1E"/>
    <w:rsid w:val="006C1551"/>
    <w:rsid w:val="006C31BC"/>
    <w:rsid w:val="006C348A"/>
    <w:rsid w:val="006C3C71"/>
    <w:rsid w:val="006C5188"/>
    <w:rsid w:val="006C524E"/>
    <w:rsid w:val="006C5F07"/>
    <w:rsid w:val="006C68A8"/>
    <w:rsid w:val="006C69C0"/>
    <w:rsid w:val="006C6D4F"/>
    <w:rsid w:val="006C7C32"/>
    <w:rsid w:val="006C7F8D"/>
    <w:rsid w:val="006D00B0"/>
    <w:rsid w:val="006D0258"/>
    <w:rsid w:val="006D0513"/>
    <w:rsid w:val="006D0703"/>
    <w:rsid w:val="006D0819"/>
    <w:rsid w:val="006D0D1E"/>
    <w:rsid w:val="006D12FA"/>
    <w:rsid w:val="006D14C8"/>
    <w:rsid w:val="006D15CA"/>
    <w:rsid w:val="006D1AE0"/>
    <w:rsid w:val="006D1CF3"/>
    <w:rsid w:val="006D1E7A"/>
    <w:rsid w:val="006D2B84"/>
    <w:rsid w:val="006D34B8"/>
    <w:rsid w:val="006D42C6"/>
    <w:rsid w:val="006D4571"/>
    <w:rsid w:val="006D4764"/>
    <w:rsid w:val="006D49BB"/>
    <w:rsid w:val="006D4E22"/>
    <w:rsid w:val="006D5C58"/>
    <w:rsid w:val="006D60AC"/>
    <w:rsid w:val="006D69FE"/>
    <w:rsid w:val="006D6E69"/>
    <w:rsid w:val="006D737E"/>
    <w:rsid w:val="006D78C6"/>
    <w:rsid w:val="006D7D3F"/>
    <w:rsid w:val="006D7E19"/>
    <w:rsid w:val="006D7FFE"/>
    <w:rsid w:val="006E03F9"/>
    <w:rsid w:val="006E0AA2"/>
    <w:rsid w:val="006E0FE7"/>
    <w:rsid w:val="006E1993"/>
    <w:rsid w:val="006E2301"/>
    <w:rsid w:val="006E27C8"/>
    <w:rsid w:val="006E283A"/>
    <w:rsid w:val="006E2A03"/>
    <w:rsid w:val="006E2A61"/>
    <w:rsid w:val="006E2AAD"/>
    <w:rsid w:val="006E32F3"/>
    <w:rsid w:val="006E3BAF"/>
    <w:rsid w:val="006E3CFC"/>
    <w:rsid w:val="006E405C"/>
    <w:rsid w:val="006E44B8"/>
    <w:rsid w:val="006E4E89"/>
    <w:rsid w:val="006E52FF"/>
    <w:rsid w:val="006E54D3"/>
    <w:rsid w:val="006E57BA"/>
    <w:rsid w:val="006E5980"/>
    <w:rsid w:val="006E6386"/>
    <w:rsid w:val="006E79EA"/>
    <w:rsid w:val="006E79EB"/>
    <w:rsid w:val="006E7DC5"/>
    <w:rsid w:val="006E7E0C"/>
    <w:rsid w:val="006F014A"/>
    <w:rsid w:val="006F017F"/>
    <w:rsid w:val="006F1EC2"/>
    <w:rsid w:val="006F23F7"/>
    <w:rsid w:val="006F259D"/>
    <w:rsid w:val="006F2749"/>
    <w:rsid w:val="006F304F"/>
    <w:rsid w:val="006F3479"/>
    <w:rsid w:val="006F4F37"/>
    <w:rsid w:val="006F5464"/>
    <w:rsid w:val="006F5602"/>
    <w:rsid w:val="006F5C0F"/>
    <w:rsid w:val="006F6373"/>
    <w:rsid w:val="006F6F80"/>
    <w:rsid w:val="006F716B"/>
    <w:rsid w:val="006F71BC"/>
    <w:rsid w:val="006F7C55"/>
    <w:rsid w:val="006F7F8D"/>
    <w:rsid w:val="00700640"/>
    <w:rsid w:val="007031C9"/>
    <w:rsid w:val="0070338F"/>
    <w:rsid w:val="00704785"/>
    <w:rsid w:val="00704AD7"/>
    <w:rsid w:val="007050C3"/>
    <w:rsid w:val="007052A8"/>
    <w:rsid w:val="00705878"/>
    <w:rsid w:val="007059EE"/>
    <w:rsid w:val="00705D2F"/>
    <w:rsid w:val="007062B8"/>
    <w:rsid w:val="007062F9"/>
    <w:rsid w:val="007067D7"/>
    <w:rsid w:val="00706BBD"/>
    <w:rsid w:val="0070757C"/>
    <w:rsid w:val="007108E3"/>
    <w:rsid w:val="007118FB"/>
    <w:rsid w:val="0071244B"/>
    <w:rsid w:val="007128D7"/>
    <w:rsid w:val="007129BA"/>
    <w:rsid w:val="007132EE"/>
    <w:rsid w:val="00713481"/>
    <w:rsid w:val="00713689"/>
    <w:rsid w:val="007136F8"/>
    <w:rsid w:val="007137E8"/>
    <w:rsid w:val="0071410E"/>
    <w:rsid w:val="007145EA"/>
    <w:rsid w:val="00714E51"/>
    <w:rsid w:val="00715B66"/>
    <w:rsid w:val="00715F48"/>
    <w:rsid w:val="0071606C"/>
    <w:rsid w:val="007165B8"/>
    <w:rsid w:val="0071695E"/>
    <w:rsid w:val="00717237"/>
    <w:rsid w:val="00717394"/>
    <w:rsid w:val="007173B4"/>
    <w:rsid w:val="0071761B"/>
    <w:rsid w:val="00720AD9"/>
    <w:rsid w:val="00720C92"/>
    <w:rsid w:val="00721BCD"/>
    <w:rsid w:val="00721D68"/>
    <w:rsid w:val="007220A5"/>
    <w:rsid w:val="00722743"/>
    <w:rsid w:val="00722B80"/>
    <w:rsid w:val="00722FC6"/>
    <w:rsid w:val="007236E6"/>
    <w:rsid w:val="007247BA"/>
    <w:rsid w:val="00725A72"/>
    <w:rsid w:val="00725B20"/>
    <w:rsid w:val="0072642B"/>
    <w:rsid w:val="00726472"/>
    <w:rsid w:val="007266E3"/>
    <w:rsid w:val="00726B14"/>
    <w:rsid w:val="0072723F"/>
    <w:rsid w:val="00727B2D"/>
    <w:rsid w:val="0072AB66"/>
    <w:rsid w:val="0073001E"/>
    <w:rsid w:val="00730451"/>
    <w:rsid w:val="0073089C"/>
    <w:rsid w:val="00731A0E"/>
    <w:rsid w:val="00732406"/>
    <w:rsid w:val="00732501"/>
    <w:rsid w:val="00732909"/>
    <w:rsid w:val="007329B7"/>
    <w:rsid w:val="00732DC0"/>
    <w:rsid w:val="007332EA"/>
    <w:rsid w:val="00733BDB"/>
    <w:rsid w:val="00734072"/>
    <w:rsid w:val="00734151"/>
    <w:rsid w:val="00734271"/>
    <w:rsid w:val="00734382"/>
    <w:rsid w:val="007344A3"/>
    <w:rsid w:val="00734928"/>
    <w:rsid w:val="007351C8"/>
    <w:rsid w:val="007354AD"/>
    <w:rsid w:val="00735518"/>
    <w:rsid w:val="00735657"/>
    <w:rsid w:val="00736226"/>
    <w:rsid w:val="00736369"/>
    <w:rsid w:val="007364FA"/>
    <w:rsid w:val="00736F48"/>
    <w:rsid w:val="0073789C"/>
    <w:rsid w:val="00737F1F"/>
    <w:rsid w:val="0074012F"/>
    <w:rsid w:val="007401DB"/>
    <w:rsid w:val="007401ED"/>
    <w:rsid w:val="00740372"/>
    <w:rsid w:val="00740890"/>
    <w:rsid w:val="00740925"/>
    <w:rsid w:val="0074122F"/>
    <w:rsid w:val="007414EF"/>
    <w:rsid w:val="00741513"/>
    <w:rsid w:val="007417C0"/>
    <w:rsid w:val="0074197D"/>
    <w:rsid w:val="00742085"/>
    <w:rsid w:val="00742293"/>
    <w:rsid w:val="0074233B"/>
    <w:rsid w:val="00742374"/>
    <w:rsid w:val="00742783"/>
    <w:rsid w:val="007428DC"/>
    <w:rsid w:val="00742AA0"/>
    <w:rsid w:val="00742B5C"/>
    <w:rsid w:val="007430B8"/>
    <w:rsid w:val="00744387"/>
    <w:rsid w:val="0074467E"/>
    <w:rsid w:val="007446BD"/>
    <w:rsid w:val="007453B7"/>
    <w:rsid w:val="00745405"/>
    <w:rsid w:val="0074629F"/>
    <w:rsid w:val="0074680D"/>
    <w:rsid w:val="00747082"/>
    <w:rsid w:val="0074784C"/>
    <w:rsid w:val="00747B9E"/>
    <w:rsid w:val="007500EE"/>
    <w:rsid w:val="007502A1"/>
    <w:rsid w:val="00750432"/>
    <w:rsid w:val="00750737"/>
    <w:rsid w:val="00750E88"/>
    <w:rsid w:val="00751766"/>
    <w:rsid w:val="00751B00"/>
    <w:rsid w:val="0075224D"/>
    <w:rsid w:val="00752F7A"/>
    <w:rsid w:val="0075334D"/>
    <w:rsid w:val="007535F8"/>
    <w:rsid w:val="00754071"/>
    <w:rsid w:val="007540AB"/>
    <w:rsid w:val="00754479"/>
    <w:rsid w:val="00755FCE"/>
    <w:rsid w:val="00756599"/>
    <w:rsid w:val="00757309"/>
    <w:rsid w:val="0075748A"/>
    <w:rsid w:val="00757779"/>
    <w:rsid w:val="007578D8"/>
    <w:rsid w:val="0076038F"/>
    <w:rsid w:val="00760432"/>
    <w:rsid w:val="00760DAC"/>
    <w:rsid w:val="007615DF"/>
    <w:rsid w:val="00761672"/>
    <w:rsid w:val="00761E15"/>
    <w:rsid w:val="00762975"/>
    <w:rsid w:val="007630E2"/>
    <w:rsid w:val="00763550"/>
    <w:rsid w:val="00763A72"/>
    <w:rsid w:val="00763E9E"/>
    <w:rsid w:val="0076458E"/>
    <w:rsid w:val="00764987"/>
    <w:rsid w:val="00765052"/>
    <w:rsid w:val="007652C8"/>
    <w:rsid w:val="007653CC"/>
    <w:rsid w:val="0076631D"/>
    <w:rsid w:val="00766D19"/>
    <w:rsid w:val="00767495"/>
    <w:rsid w:val="0076798D"/>
    <w:rsid w:val="00767C9B"/>
    <w:rsid w:val="00767D1D"/>
    <w:rsid w:val="007701E5"/>
    <w:rsid w:val="00770236"/>
    <w:rsid w:val="00770EA8"/>
    <w:rsid w:val="007712B0"/>
    <w:rsid w:val="00771449"/>
    <w:rsid w:val="00771557"/>
    <w:rsid w:val="007729AC"/>
    <w:rsid w:val="007730F3"/>
    <w:rsid w:val="007747E8"/>
    <w:rsid w:val="00775473"/>
    <w:rsid w:val="00777D87"/>
    <w:rsid w:val="00780042"/>
    <w:rsid w:val="007803F7"/>
    <w:rsid w:val="00780D54"/>
    <w:rsid w:val="0078183A"/>
    <w:rsid w:val="00781CEF"/>
    <w:rsid w:val="00781E7F"/>
    <w:rsid w:val="00782018"/>
    <w:rsid w:val="00782027"/>
    <w:rsid w:val="00782FDC"/>
    <w:rsid w:val="00783222"/>
    <w:rsid w:val="0078353A"/>
    <w:rsid w:val="007835C2"/>
    <w:rsid w:val="00783714"/>
    <w:rsid w:val="0078386C"/>
    <w:rsid w:val="007843E7"/>
    <w:rsid w:val="007846B0"/>
    <w:rsid w:val="00784B20"/>
    <w:rsid w:val="007851B5"/>
    <w:rsid w:val="0078562D"/>
    <w:rsid w:val="0078571E"/>
    <w:rsid w:val="00786430"/>
    <w:rsid w:val="00790162"/>
    <w:rsid w:val="0079132B"/>
    <w:rsid w:val="00791A6D"/>
    <w:rsid w:val="00791BF9"/>
    <w:rsid w:val="00791DF1"/>
    <w:rsid w:val="00791FD3"/>
    <w:rsid w:val="00792485"/>
    <w:rsid w:val="0079283E"/>
    <w:rsid w:val="0079290B"/>
    <w:rsid w:val="00792B87"/>
    <w:rsid w:val="00792F16"/>
    <w:rsid w:val="00793352"/>
    <w:rsid w:val="007933FE"/>
    <w:rsid w:val="00793744"/>
    <w:rsid w:val="00793AB9"/>
    <w:rsid w:val="00793CF3"/>
    <w:rsid w:val="00793D27"/>
    <w:rsid w:val="0079587C"/>
    <w:rsid w:val="00795E6B"/>
    <w:rsid w:val="00795EE1"/>
    <w:rsid w:val="00796004"/>
    <w:rsid w:val="00796432"/>
    <w:rsid w:val="00796780"/>
    <w:rsid w:val="0079709B"/>
    <w:rsid w:val="0079754B"/>
    <w:rsid w:val="00797C61"/>
    <w:rsid w:val="007A013D"/>
    <w:rsid w:val="007A03D5"/>
    <w:rsid w:val="007A06DC"/>
    <w:rsid w:val="007A1168"/>
    <w:rsid w:val="007A12A9"/>
    <w:rsid w:val="007A14D4"/>
    <w:rsid w:val="007A184E"/>
    <w:rsid w:val="007A1ABD"/>
    <w:rsid w:val="007A2132"/>
    <w:rsid w:val="007A23D7"/>
    <w:rsid w:val="007A245E"/>
    <w:rsid w:val="007A25DC"/>
    <w:rsid w:val="007A3011"/>
    <w:rsid w:val="007A34D5"/>
    <w:rsid w:val="007A516F"/>
    <w:rsid w:val="007A5C6C"/>
    <w:rsid w:val="007A6921"/>
    <w:rsid w:val="007A749F"/>
    <w:rsid w:val="007A7C9A"/>
    <w:rsid w:val="007A7DB6"/>
    <w:rsid w:val="007B020C"/>
    <w:rsid w:val="007B02C2"/>
    <w:rsid w:val="007B0F86"/>
    <w:rsid w:val="007B1479"/>
    <w:rsid w:val="007B1D2C"/>
    <w:rsid w:val="007B2029"/>
    <w:rsid w:val="007B28A8"/>
    <w:rsid w:val="007B3A3E"/>
    <w:rsid w:val="007B3C33"/>
    <w:rsid w:val="007B4007"/>
    <w:rsid w:val="007B418B"/>
    <w:rsid w:val="007B475C"/>
    <w:rsid w:val="007B4A96"/>
    <w:rsid w:val="007B4B24"/>
    <w:rsid w:val="007B4D60"/>
    <w:rsid w:val="007B4E88"/>
    <w:rsid w:val="007B5065"/>
    <w:rsid w:val="007B5117"/>
    <w:rsid w:val="007B523A"/>
    <w:rsid w:val="007B5ECA"/>
    <w:rsid w:val="007B621C"/>
    <w:rsid w:val="007B656F"/>
    <w:rsid w:val="007B6E0C"/>
    <w:rsid w:val="007B7D86"/>
    <w:rsid w:val="007C032B"/>
    <w:rsid w:val="007C09AC"/>
    <w:rsid w:val="007C140D"/>
    <w:rsid w:val="007C19BC"/>
    <w:rsid w:val="007C26F8"/>
    <w:rsid w:val="007C30F4"/>
    <w:rsid w:val="007C33E7"/>
    <w:rsid w:val="007C3BCF"/>
    <w:rsid w:val="007C421F"/>
    <w:rsid w:val="007C425D"/>
    <w:rsid w:val="007C4B2D"/>
    <w:rsid w:val="007C4B54"/>
    <w:rsid w:val="007C56B3"/>
    <w:rsid w:val="007C5B33"/>
    <w:rsid w:val="007C615F"/>
    <w:rsid w:val="007C61E6"/>
    <w:rsid w:val="007C6514"/>
    <w:rsid w:val="007C6994"/>
    <w:rsid w:val="007C699F"/>
    <w:rsid w:val="007C7208"/>
    <w:rsid w:val="007C73BC"/>
    <w:rsid w:val="007C79CE"/>
    <w:rsid w:val="007D096A"/>
    <w:rsid w:val="007D0BCE"/>
    <w:rsid w:val="007D0BCF"/>
    <w:rsid w:val="007D10EF"/>
    <w:rsid w:val="007D1555"/>
    <w:rsid w:val="007D24CA"/>
    <w:rsid w:val="007D29DD"/>
    <w:rsid w:val="007D2DC2"/>
    <w:rsid w:val="007D2E23"/>
    <w:rsid w:val="007D3590"/>
    <w:rsid w:val="007D3DE2"/>
    <w:rsid w:val="007D3ED3"/>
    <w:rsid w:val="007D4342"/>
    <w:rsid w:val="007D460B"/>
    <w:rsid w:val="007D4A76"/>
    <w:rsid w:val="007D54D4"/>
    <w:rsid w:val="007D5835"/>
    <w:rsid w:val="007D596F"/>
    <w:rsid w:val="007D669A"/>
    <w:rsid w:val="007D69FE"/>
    <w:rsid w:val="007D6C17"/>
    <w:rsid w:val="007D7A81"/>
    <w:rsid w:val="007E01FA"/>
    <w:rsid w:val="007E0275"/>
    <w:rsid w:val="007E03F9"/>
    <w:rsid w:val="007E268A"/>
    <w:rsid w:val="007E3A7F"/>
    <w:rsid w:val="007E3D5C"/>
    <w:rsid w:val="007E4B26"/>
    <w:rsid w:val="007E5284"/>
    <w:rsid w:val="007E5B16"/>
    <w:rsid w:val="007E5D9E"/>
    <w:rsid w:val="007E6677"/>
    <w:rsid w:val="007E6ABB"/>
    <w:rsid w:val="007E6CA0"/>
    <w:rsid w:val="007E701F"/>
    <w:rsid w:val="007E7225"/>
    <w:rsid w:val="007E759A"/>
    <w:rsid w:val="007E7F36"/>
    <w:rsid w:val="007F066A"/>
    <w:rsid w:val="007F0956"/>
    <w:rsid w:val="007F0F5A"/>
    <w:rsid w:val="007F1CF5"/>
    <w:rsid w:val="007F1E36"/>
    <w:rsid w:val="007F254A"/>
    <w:rsid w:val="007F3374"/>
    <w:rsid w:val="007F369C"/>
    <w:rsid w:val="007F3B06"/>
    <w:rsid w:val="007F4874"/>
    <w:rsid w:val="007F5DA7"/>
    <w:rsid w:val="007F616D"/>
    <w:rsid w:val="007F61ED"/>
    <w:rsid w:val="007F623A"/>
    <w:rsid w:val="007F6328"/>
    <w:rsid w:val="007F6BE6"/>
    <w:rsid w:val="007F6D5B"/>
    <w:rsid w:val="007F752F"/>
    <w:rsid w:val="00800017"/>
    <w:rsid w:val="00800BF3"/>
    <w:rsid w:val="00800E8B"/>
    <w:rsid w:val="008010FC"/>
    <w:rsid w:val="00801734"/>
    <w:rsid w:val="0080248A"/>
    <w:rsid w:val="008032C6"/>
    <w:rsid w:val="0080350C"/>
    <w:rsid w:val="00804F58"/>
    <w:rsid w:val="0080528B"/>
    <w:rsid w:val="008062F8"/>
    <w:rsid w:val="0080647B"/>
    <w:rsid w:val="00806719"/>
    <w:rsid w:val="00806A4B"/>
    <w:rsid w:val="008073B1"/>
    <w:rsid w:val="0080774C"/>
    <w:rsid w:val="00810167"/>
    <w:rsid w:val="008103C0"/>
    <w:rsid w:val="00810454"/>
    <w:rsid w:val="0081064D"/>
    <w:rsid w:val="008106E9"/>
    <w:rsid w:val="00811395"/>
    <w:rsid w:val="008113A3"/>
    <w:rsid w:val="008114F1"/>
    <w:rsid w:val="00811F42"/>
    <w:rsid w:val="0081200F"/>
    <w:rsid w:val="00812BFF"/>
    <w:rsid w:val="0081306C"/>
    <w:rsid w:val="00813B48"/>
    <w:rsid w:val="00814040"/>
    <w:rsid w:val="00814074"/>
    <w:rsid w:val="00814453"/>
    <w:rsid w:val="00814530"/>
    <w:rsid w:val="00815200"/>
    <w:rsid w:val="00815710"/>
    <w:rsid w:val="00816070"/>
    <w:rsid w:val="00816530"/>
    <w:rsid w:val="00816D2F"/>
    <w:rsid w:val="00817037"/>
    <w:rsid w:val="00817761"/>
    <w:rsid w:val="00817D48"/>
    <w:rsid w:val="00817D52"/>
    <w:rsid w:val="008202D4"/>
    <w:rsid w:val="00820C22"/>
    <w:rsid w:val="00820C6B"/>
    <w:rsid w:val="00820EA2"/>
    <w:rsid w:val="0082178B"/>
    <w:rsid w:val="0082229A"/>
    <w:rsid w:val="0082268D"/>
    <w:rsid w:val="0082306E"/>
    <w:rsid w:val="008236DC"/>
    <w:rsid w:val="00824064"/>
    <w:rsid w:val="00824112"/>
    <w:rsid w:val="0082434B"/>
    <w:rsid w:val="008244BC"/>
    <w:rsid w:val="0082462C"/>
    <w:rsid w:val="008249A4"/>
    <w:rsid w:val="00824B72"/>
    <w:rsid w:val="00826D06"/>
    <w:rsid w:val="008270B5"/>
    <w:rsid w:val="008274D3"/>
    <w:rsid w:val="0083067E"/>
    <w:rsid w:val="008306FD"/>
    <w:rsid w:val="00830E99"/>
    <w:rsid w:val="00831934"/>
    <w:rsid w:val="00831EC8"/>
    <w:rsid w:val="008322C7"/>
    <w:rsid w:val="008324F3"/>
    <w:rsid w:val="0083318B"/>
    <w:rsid w:val="008337D8"/>
    <w:rsid w:val="0083403B"/>
    <w:rsid w:val="0083448C"/>
    <w:rsid w:val="0083628F"/>
    <w:rsid w:val="008363E8"/>
    <w:rsid w:val="0083682A"/>
    <w:rsid w:val="0083689B"/>
    <w:rsid w:val="00836CA1"/>
    <w:rsid w:val="0083765E"/>
    <w:rsid w:val="008377E9"/>
    <w:rsid w:val="0083795D"/>
    <w:rsid w:val="00837B87"/>
    <w:rsid w:val="00837EC5"/>
    <w:rsid w:val="00840293"/>
    <w:rsid w:val="00840521"/>
    <w:rsid w:val="008406D2"/>
    <w:rsid w:val="00840D9A"/>
    <w:rsid w:val="00840E3B"/>
    <w:rsid w:val="00840FC4"/>
    <w:rsid w:val="00841932"/>
    <w:rsid w:val="00841C21"/>
    <w:rsid w:val="00842074"/>
    <w:rsid w:val="00842FBA"/>
    <w:rsid w:val="00844236"/>
    <w:rsid w:val="008448BE"/>
    <w:rsid w:val="00844A45"/>
    <w:rsid w:val="008453B5"/>
    <w:rsid w:val="00845425"/>
    <w:rsid w:val="00845E30"/>
    <w:rsid w:val="008462CC"/>
    <w:rsid w:val="00846FE0"/>
    <w:rsid w:val="00847670"/>
    <w:rsid w:val="0084794C"/>
    <w:rsid w:val="00847D9C"/>
    <w:rsid w:val="00850A4A"/>
    <w:rsid w:val="008516F0"/>
    <w:rsid w:val="008519A6"/>
    <w:rsid w:val="0085298F"/>
    <w:rsid w:val="00852FBF"/>
    <w:rsid w:val="00853151"/>
    <w:rsid w:val="00853AB2"/>
    <w:rsid w:val="00853BF4"/>
    <w:rsid w:val="00853DDD"/>
    <w:rsid w:val="008549C6"/>
    <w:rsid w:val="00854B62"/>
    <w:rsid w:val="00854D6C"/>
    <w:rsid w:val="008559F3"/>
    <w:rsid w:val="00856236"/>
    <w:rsid w:val="0085634F"/>
    <w:rsid w:val="00856374"/>
    <w:rsid w:val="00856B26"/>
    <w:rsid w:val="00856CA3"/>
    <w:rsid w:val="00856DC5"/>
    <w:rsid w:val="00856DDF"/>
    <w:rsid w:val="00857510"/>
    <w:rsid w:val="00857F25"/>
    <w:rsid w:val="00860134"/>
    <w:rsid w:val="00860BA6"/>
    <w:rsid w:val="0086149A"/>
    <w:rsid w:val="0086179D"/>
    <w:rsid w:val="0086180A"/>
    <w:rsid w:val="00861CB0"/>
    <w:rsid w:val="008623DE"/>
    <w:rsid w:val="00862723"/>
    <w:rsid w:val="00862C54"/>
    <w:rsid w:val="00863103"/>
    <w:rsid w:val="0086390E"/>
    <w:rsid w:val="00863E01"/>
    <w:rsid w:val="008640B8"/>
    <w:rsid w:val="008644ED"/>
    <w:rsid w:val="00864941"/>
    <w:rsid w:val="00864F39"/>
    <w:rsid w:val="008654C8"/>
    <w:rsid w:val="00865BC1"/>
    <w:rsid w:val="00865FA7"/>
    <w:rsid w:val="00865FD2"/>
    <w:rsid w:val="0086679B"/>
    <w:rsid w:val="00866BA3"/>
    <w:rsid w:val="00866CE0"/>
    <w:rsid w:val="00866E94"/>
    <w:rsid w:val="00867594"/>
    <w:rsid w:val="008676FF"/>
    <w:rsid w:val="00867CEE"/>
    <w:rsid w:val="008709F9"/>
    <w:rsid w:val="0087118B"/>
    <w:rsid w:val="008714B6"/>
    <w:rsid w:val="00871BCE"/>
    <w:rsid w:val="00871C93"/>
    <w:rsid w:val="008732EC"/>
    <w:rsid w:val="008734AA"/>
    <w:rsid w:val="00873959"/>
    <w:rsid w:val="00874613"/>
    <w:rsid w:val="0087496A"/>
    <w:rsid w:val="00874A31"/>
    <w:rsid w:val="0087503B"/>
    <w:rsid w:val="00875580"/>
    <w:rsid w:val="00875CF3"/>
    <w:rsid w:val="0087624B"/>
    <w:rsid w:val="00876A5F"/>
    <w:rsid w:val="00877162"/>
    <w:rsid w:val="008773BC"/>
    <w:rsid w:val="00877492"/>
    <w:rsid w:val="0087759E"/>
    <w:rsid w:val="0088033D"/>
    <w:rsid w:val="00880B4D"/>
    <w:rsid w:val="00880C00"/>
    <w:rsid w:val="00880C0E"/>
    <w:rsid w:val="008814D9"/>
    <w:rsid w:val="00881A89"/>
    <w:rsid w:val="008821BC"/>
    <w:rsid w:val="0088283C"/>
    <w:rsid w:val="00882975"/>
    <w:rsid w:val="00882F53"/>
    <w:rsid w:val="00883381"/>
    <w:rsid w:val="00883409"/>
    <w:rsid w:val="008839D3"/>
    <w:rsid w:val="00884124"/>
    <w:rsid w:val="008848D2"/>
    <w:rsid w:val="00884E68"/>
    <w:rsid w:val="00884FBE"/>
    <w:rsid w:val="00885214"/>
    <w:rsid w:val="00885FDA"/>
    <w:rsid w:val="008861D7"/>
    <w:rsid w:val="008864B4"/>
    <w:rsid w:val="00887486"/>
    <w:rsid w:val="00887880"/>
    <w:rsid w:val="00890EEE"/>
    <w:rsid w:val="00891239"/>
    <w:rsid w:val="0089170E"/>
    <w:rsid w:val="00891AA8"/>
    <w:rsid w:val="00891D43"/>
    <w:rsid w:val="00891D94"/>
    <w:rsid w:val="00891DEC"/>
    <w:rsid w:val="00891E87"/>
    <w:rsid w:val="00891EBF"/>
    <w:rsid w:val="0089256C"/>
    <w:rsid w:val="008927CB"/>
    <w:rsid w:val="00892B32"/>
    <w:rsid w:val="00892E05"/>
    <w:rsid w:val="0089316E"/>
    <w:rsid w:val="0089320B"/>
    <w:rsid w:val="008934B8"/>
    <w:rsid w:val="008954A2"/>
    <w:rsid w:val="0089551D"/>
    <w:rsid w:val="00895643"/>
    <w:rsid w:val="00895AA6"/>
    <w:rsid w:val="00895FA5"/>
    <w:rsid w:val="00895FBA"/>
    <w:rsid w:val="00897681"/>
    <w:rsid w:val="008A0775"/>
    <w:rsid w:val="008A0E17"/>
    <w:rsid w:val="008A197F"/>
    <w:rsid w:val="008A1B05"/>
    <w:rsid w:val="008A3715"/>
    <w:rsid w:val="008A3CBD"/>
    <w:rsid w:val="008A3CC6"/>
    <w:rsid w:val="008A499E"/>
    <w:rsid w:val="008A4CE6"/>
    <w:rsid w:val="008A4CEC"/>
    <w:rsid w:val="008A4CF6"/>
    <w:rsid w:val="008A4E14"/>
    <w:rsid w:val="008A5EDB"/>
    <w:rsid w:val="008A638D"/>
    <w:rsid w:val="008A7655"/>
    <w:rsid w:val="008B012E"/>
    <w:rsid w:val="008B1B4F"/>
    <w:rsid w:val="008B2142"/>
    <w:rsid w:val="008B2CE6"/>
    <w:rsid w:val="008B2E95"/>
    <w:rsid w:val="008B338A"/>
    <w:rsid w:val="008B357F"/>
    <w:rsid w:val="008B374D"/>
    <w:rsid w:val="008B37A2"/>
    <w:rsid w:val="008B3890"/>
    <w:rsid w:val="008B39AB"/>
    <w:rsid w:val="008B3D2E"/>
    <w:rsid w:val="008B3DFF"/>
    <w:rsid w:val="008B4A52"/>
    <w:rsid w:val="008B4A61"/>
    <w:rsid w:val="008B4D6B"/>
    <w:rsid w:val="008B623B"/>
    <w:rsid w:val="008B79DD"/>
    <w:rsid w:val="008B7D02"/>
    <w:rsid w:val="008C0505"/>
    <w:rsid w:val="008C0745"/>
    <w:rsid w:val="008C0D0B"/>
    <w:rsid w:val="008C0EF2"/>
    <w:rsid w:val="008C12AB"/>
    <w:rsid w:val="008C1DD8"/>
    <w:rsid w:val="008C222B"/>
    <w:rsid w:val="008C28E7"/>
    <w:rsid w:val="008C2E9C"/>
    <w:rsid w:val="008C2F89"/>
    <w:rsid w:val="008C2FC9"/>
    <w:rsid w:val="008C3112"/>
    <w:rsid w:val="008C4109"/>
    <w:rsid w:val="008C4428"/>
    <w:rsid w:val="008C4507"/>
    <w:rsid w:val="008C4539"/>
    <w:rsid w:val="008C481F"/>
    <w:rsid w:val="008C4D9A"/>
    <w:rsid w:val="008C536D"/>
    <w:rsid w:val="008C55A9"/>
    <w:rsid w:val="008C5F7F"/>
    <w:rsid w:val="008C66FB"/>
    <w:rsid w:val="008C6790"/>
    <w:rsid w:val="008C7291"/>
    <w:rsid w:val="008C798D"/>
    <w:rsid w:val="008C7F17"/>
    <w:rsid w:val="008D0070"/>
    <w:rsid w:val="008D04C5"/>
    <w:rsid w:val="008D0D67"/>
    <w:rsid w:val="008D1CF4"/>
    <w:rsid w:val="008D1D6B"/>
    <w:rsid w:val="008D1F1A"/>
    <w:rsid w:val="008D20C5"/>
    <w:rsid w:val="008D2251"/>
    <w:rsid w:val="008D2888"/>
    <w:rsid w:val="008D2D57"/>
    <w:rsid w:val="008D2DFC"/>
    <w:rsid w:val="008D2FDC"/>
    <w:rsid w:val="008D303F"/>
    <w:rsid w:val="008D3DDA"/>
    <w:rsid w:val="008D49C7"/>
    <w:rsid w:val="008D57E7"/>
    <w:rsid w:val="008D6637"/>
    <w:rsid w:val="008D679D"/>
    <w:rsid w:val="008D6934"/>
    <w:rsid w:val="008D6E3F"/>
    <w:rsid w:val="008D6EFF"/>
    <w:rsid w:val="008D70A9"/>
    <w:rsid w:val="008E02E1"/>
    <w:rsid w:val="008E18AF"/>
    <w:rsid w:val="008E1F87"/>
    <w:rsid w:val="008E215B"/>
    <w:rsid w:val="008E284D"/>
    <w:rsid w:val="008E3A5E"/>
    <w:rsid w:val="008E3DE9"/>
    <w:rsid w:val="008E4D85"/>
    <w:rsid w:val="008E5063"/>
    <w:rsid w:val="008E5C3F"/>
    <w:rsid w:val="008E628B"/>
    <w:rsid w:val="008E6FE0"/>
    <w:rsid w:val="008E7AF4"/>
    <w:rsid w:val="008E7BBD"/>
    <w:rsid w:val="008E7CEB"/>
    <w:rsid w:val="008F063B"/>
    <w:rsid w:val="008F0655"/>
    <w:rsid w:val="008F06D6"/>
    <w:rsid w:val="008F15DB"/>
    <w:rsid w:val="008F1616"/>
    <w:rsid w:val="008F18E6"/>
    <w:rsid w:val="008F2730"/>
    <w:rsid w:val="008F2E99"/>
    <w:rsid w:val="008F2EFD"/>
    <w:rsid w:val="008F3CEC"/>
    <w:rsid w:val="008F4192"/>
    <w:rsid w:val="008F4E9E"/>
    <w:rsid w:val="008F6103"/>
    <w:rsid w:val="008F6813"/>
    <w:rsid w:val="008F6951"/>
    <w:rsid w:val="008F792A"/>
    <w:rsid w:val="00900B6A"/>
    <w:rsid w:val="00900E1E"/>
    <w:rsid w:val="00900E39"/>
    <w:rsid w:val="0090162B"/>
    <w:rsid w:val="009024CE"/>
    <w:rsid w:val="00902E5C"/>
    <w:rsid w:val="00903389"/>
    <w:rsid w:val="00903586"/>
    <w:rsid w:val="00903D4C"/>
    <w:rsid w:val="00903F00"/>
    <w:rsid w:val="009041A3"/>
    <w:rsid w:val="0090490E"/>
    <w:rsid w:val="00904E9F"/>
    <w:rsid w:val="00906314"/>
    <w:rsid w:val="00906DC2"/>
    <w:rsid w:val="0090762B"/>
    <w:rsid w:val="009076B2"/>
    <w:rsid w:val="009079B7"/>
    <w:rsid w:val="00907BEF"/>
    <w:rsid w:val="0091019B"/>
    <w:rsid w:val="00910752"/>
    <w:rsid w:val="009107ED"/>
    <w:rsid w:val="0091084D"/>
    <w:rsid w:val="009114E5"/>
    <w:rsid w:val="00911B22"/>
    <w:rsid w:val="009127E4"/>
    <w:rsid w:val="0091287B"/>
    <w:rsid w:val="00912D9C"/>
    <w:rsid w:val="009138BF"/>
    <w:rsid w:val="0091487E"/>
    <w:rsid w:val="00914B36"/>
    <w:rsid w:val="009152A5"/>
    <w:rsid w:val="00915921"/>
    <w:rsid w:val="00916D46"/>
    <w:rsid w:val="00916EBA"/>
    <w:rsid w:val="00916F6E"/>
    <w:rsid w:val="0091710C"/>
    <w:rsid w:val="0091774B"/>
    <w:rsid w:val="00920028"/>
    <w:rsid w:val="0092192A"/>
    <w:rsid w:val="00921E26"/>
    <w:rsid w:val="00921F78"/>
    <w:rsid w:val="00922273"/>
    <w:rsid w:val="00922F77"/>
    <w:rsid w:val="0092346C"/>
    <w:rsid w:val="009235B0"/>
    <w:rsid w:val="00923E3C"/>
    <w:rsid w:val="00923E77"/>
    <w:rsid w:val="0092425B"/>
    <w:rsid w:val="00924BC4"/>
    <w:rsid w:val="00925710"/>
    <w:rsid w:val="00925D8C"/>
    <w:rsid w:val="00925EC8"/>
    <w:rsid w:val="00926C37"/>
    <w:rsid w:val="00926ECC"/>
    <w:rsid w:val="00926F0B"/>
    <w:rsid w:val="00930349"/>
    <w:rsid w:val="00930519"/>
    <w:rsid w:val="00930971"/>
    <w:rsid w:val="0093097C"/>
    <w:rsid w:val="00930A32"/>
    <w:rsid w:val="00932B84"/>
    <w:rsid w:val="00933698"/>
    <w:rsid w:val="009336CF"/>
    <w:rsid w:val="00933A3C"/>
    <w:rsid w:val="009343A8"/>
    <w:rsid w:val="00934D67"/>
    <w:rsid w:val="00935698"/>
    <w:rsid w:val="0093679E"/>
    <w:rsid w:val="00936B53"/>
    <w:rsid w:val="00936D57"/>
    <w:rsid w:val="00936F9D"/>
    <w:rsid w:val="009371BA"/>
    <w:rsid w:val="00937630"/>
    <w:rsid w:val="00940444"/>
    <w:rsid w:val="00940F5E"/>
    <w:rsid w:val="009416D0"/>
    <w:rsid w:val="00942133"/>
    <w:rsid w:val="00942330"/>
    <w:rsid w:val="0094246A"/>
    <w:rsid w:val="009429BA"/>
    <w:rsid w:val="009430CF"/>
    <w:rsid w:val="00943493"/>
    <w:rsid w:val="00943F2D"/>
    <w:rsid w:val="00944458"/>
    <w:rsid w:val="00945301"/>
    <w:rsid w:val="0094577F"/>
    <w:rsid w:val="00945A2E"/>
    <w:rsid w:val="00945CAA"/>
    <w:rsid w:val="00946000"/>
    <w:rsid w:val="00946C49"/>
    <w:rsid w:val="009471EB"/>
    <w:rsid w:val="00947F0D"/>
    <w:rsid w:val="009505C3"/>
    <w:rsid w:val="00950A09"/>
    <w:rsid w:val="00950E71"/>
    <w:rsid w:val="00952057"/>
    <w:rsid w:val="00953009"/>
    <w:rsid w:val="00953188"/>
    <w:rsid w:val="009537D8"/>
    <w:rsid w:val="00953813"/>
    <w:rsid w:val="00953C81"/>
    <w:rsid w:val="00953C98"/>
    <w:rsid w:val="00953E43"/>
    <w:rsid w:val="00953FCA"/>
    <w:rsid w:val="00954043"/>
    <w:rsid w:val="0095406D"/>
    <w:rsid w:val="0095426A"/>
    <w:rsid w:val="00954294"/>
    <w:rsid w:val="00954B5E"/>
    <w:rsid w:val="00955602"/>
    <w:rsid w:val="0095661A"/>
    <w:rsid w:val="00956883"/>
    <w:rsid w:val="00956BCB"/>
    <w:rsid w:val="009574F4"/>
    <w:rsid w:val="009577E0"/>
    <w:rsid w:val="00957B20"/>
    <w:rsid w:val="009603F8"/>
    <w:rsid w:val="0096201D"/>
    <w:rsid w:val="0096227E"/>
    <w:rsid w:val="00962634"/>
    <w:rsid w:val="009630D0"/>
    <w:rsid w:val="00963FA1"/>
    <w:rsid w:val="009642CC"/>
    <w:rsid w:val="009647DB"/>
    <w:rsid w:val="00965ECE"/>
    <w:rsid w:val="00965F8B"/>
    <w:rsid w:val="00966C01"/>
    <w:rsid w:val="00966CF5"/>
    <w:rsid w:val="00967050"/>
    <w:rsid w:val="00967332"/>
    <w:rsid w:val="00967675"/>
    <w:rsid w:val="00967C87"/>
    <w:rsid w:val="00970D74"/>
    <w:rsid w:val="00971AA6"/>
    <w:rsid w:val="00971E75"/>
    <w:rsid w:val="0097244F"/>
    <w:rsid w:val="009727DF"/>
    <w:rsid w:val="00972F80"/>
    <w:rsid w:val="009739C8"/>
    <w:rsid w:val="00974424"/>
    <w:rsid w:val="0097449A"/>
    <w:rsid w:val="00974C24"/>
    <w:rsid w:val="00974FD0"/>
    <w:rsid w:val="00975669"/>
    <w:rsid w:val="00975A59"/>
    <w:rsid w:val="00975E4D"/>
    <w:rsid w:val="009766CC"/>
    <w:rsid w:val="009767E3"/>
    <w:rsid w:val="00976AB7"/>
    <w:rsid w:val="009773FA"/>
    <w:rsid w:val="00977AEE"/>
    <w:rsid w:val="00977D81"/>
    <w:rsid w:val="0097B42F"/>
    <w:rsid w:val="00980AE4"/>
    <w:rsid w:val="009811DF"/>
    <w:rsid w:val="0098178F"/>
    <w:rsid w:val="00981C11"/>
    <w:rsid w:val="00982157"/>
    <w:rsid w:val="0098308D"/>
    <w:rsid w:val="009832B5"/>
    <w:rsid w:val="009838FD"/>
    <w:rsid w:val="00983AAC"/>
    <w:rsid w:val="00983BF6"/>
    <w:rsid w:val="00983F30"/>
    <w:rsid w:val="00984546"/>
    <w:rsid w:val="00984575"/>
    <w:rsid w:val="0098611F"/>
    <w:rsid w:val="00986232"/>
    <w:rsid w:val="00990288"/>
    <w:rsid w:val="009912F4"/>
    <w:rsid w:val="00991477"/>
    <w:rsid w:val="0099191E"/>
    <w:rsid w:val="00991AE5"/>
    <w:rsid w:val="00991B03"/>
    <w:rsid w:val="00991E44"/>
    <w:rsid w:val="00992E47"/>
    <w:rsid w:val="00993625"/>
    <w:rsid w:val="0099373F"/>
    <w:rsid w:val="00994BF2"/>
    <w:rsid w:val="00995925"/>
    <w:rsid w:val="00995A22"/>
    <w:rsid w:val="00996221"/>
    <w:rsid w:val="00996539"/>
    <w:rsid w:val="00996B07"/>
    <w:rsid w:val="00996E7B"/>
    <w:rsid w:val="009A01B7"/>
    <w:rsid w:val="009A03E4"/>
    <w:rsid w:val="009A05E7"/>
    <w:rsid w:val="009A079E"/>
    <w:rsid w:val="009A0A37"/>
    <w:rsid w:val="009A0C96"/>
    <w:rsid w:val="009A1052"/>
    <w:rsid w:val="009A10FB"/>
    <w:rsid w:val="009A1368"/>
    <w:rsid w:val="009A16B4"/>
    <w:rsid w:val="009A1E5F"/>
    <w:rsid w:val="009A2769"/>
    <w:rsid w:val="009A342B"/>
    <w:rsid w:val="009A3F9D"/>
    <w:rsid w:val="009A3FE3"/>
    <w:rsid w:val="009A4378"/>
    <w:rsid w:val="009A451C"/>
    <w:rsid w:val="009A490F"/>
    <w:rsid w:val="009A6BFA"/>
    <w:rsid w:val="009A7B12"/>
    <w:rsid w:val="009B01ED"/>
    <w:rsid w:val="009B08AF"/>
    <w:rsid w:val="009B1280"/>
    <w:rsid w:val="009B196B"/>
    <w:rsid w:val="009B33F5"/>
    <w:rsid w:val="009B3FAF"/>
    <w:rsid w:val="009B4942"/>
    <w:rsid w:val="009B4A93"/>
    <w:rsid w:val="009B4DC3"/>
    <w:rsid w:val="009B5705"/>
    <w:rsid w:val="009B5AFA"/>
    <w:rsid w:val="009B6147"/>
    <w:rsid w:val="009B6CD5"/>
    <w:rsid w:val="009B6F20"/>
    <w:rsid w:val="009B7104"/>
    <w:rsid w:val="009B723C"/>
    <w:rsid w:val="009B7CFF"/>
    <w:rsid w:val="009B7E5D"/>
    <w:rsid w:val="009C03B7"/>
    <w:rsid w:val="009C0435"/>
    <w:rsid w:val="009C184D"/>
    <w:rsid w:val="009C1A98"/>
    <w:rsid w:val="009C2529"/>
    <w:rsid w:val="009C2762"/>
    <w:rsid w:val="009C2861"/>
    <w:rsid w:val="009C2DB5"/>
    <w:rsid w:val="009C2DC6"/>
    <w:rsid w:val="009C319B"/>
    <w:rsid w:val="009C35FC"/>
    <w:rsid w:val="009C424D"/>
    <w:rsid w:val="009C4579"/>
    <w:rsid w:val="009C4E1A"/>
    <w:rsid w:val="009C5131"/>
    <w:rsid w:val="009C5B0E"/>
    <w:rsid w:val="009C6341"/>
    <w:rsid w:val="009C6496"/>
    <w:rsid w:val="009C72C0"/>
    <w:rsid w:val="009C754F"/>
    <w:rsid w:val="009C77B5"/>
    <w:rsid w:val="009C79F4"/>
    <w:rsid w:val="009D35D9"/>
    <w:rsid w:val="009D395A"/>
    <w:rsid w:val="009D3A81"/>
    <w:rsid w:val="009D3AEC"/>
    <w:rsid w:val="009D440D"/>
    <w:rsid w:val="009D48A9"/>
    <w:rsid w:val="009D4973"/>
    <w:rsid w:val="009D50E5"/>
    <w:rsid w:val="009D547E"/>
    <w:rsid w:val="009D722C"/>
    <w:rsid w:val="009D73C3"/>
    <w:rsid w:val="009D7F54"/>
    <w:rsid w:val="009E045C"/>
    <w:rsid w:val="009E04C3"/>
    <w:rsid w:val="009E0704"/>
    <w:rsid w:val="009E0A3D"/>
    <w:rsid w:val="009E17DC"/>
    <w:rsid w:val="009E2BFF"/>
    <w:rsid w:val="009E3196"/>
    <w:rsid w:val="009E333B"/>
    <w:rsid w:val="009E3627"/>
    <w:rsid w:val="009E385C"/>
    <w:rsid w:val="009E38BA"/>
    <w:rsid w:val="009E412F"/>
    <w:rsid w:val="009E46E2"/>
    <w:rsid w:val="009E4969"/>
    <w:rsid w:val="009E4B5D"/>
    <w:rsid w:val="009E69E0"/>
    <w:rsid w:val="009E6CB8"/>
    <w:rsid w:val="009E78FC"/>
    <w:rsid w:val="009F0897"/>
    <w:rsid w:val="009F0900"/>
    <w:rsid w:val="009F0C32"/>
    <w:rsid w:val="009F1A93"/>
    <w:rsid w:val="009F2413"/>
    <w:rsid w:val="009F2A97"/>
    <w:rsid w:val="009F2BAC"/>
    <w:rsid w:val="009F2BDC"/>
    <w:rsid w:val="009F2C32"/>
    <w:rsid w:val="009F4353"/>
    <w:rsid w:val="009F43E7"/>
    <w:rsid w:val="009F4C43"/>
    <w:rsid w:val="009F5149"/>
    <w:rsid w:val="009F517D"/>
    <w:rsid w:val="009F5585"/>
    <w:rsid w:val="009F55FD"/>
    <w:rsid w:val="009F7158"/>
    <w:rsid w:val="009F767A"/>
    <w:rsid w:val="009F7970"/>
    <w:rsid w:val="00A001F4"/>
    <w:rsid w:val="00A014F7"/>
    <w:rsid w:val="00A015AC"/>
    <w:rsid w:val="00A01728"/>
    <w:rsid w:val="00A0172F"/>
    <w:rsid w:val="00A01A76"/>
    <w:rsid w:val="00A022D1"/>
    <w:rsid w:val="00A02AB9"/>
    <w:rsid w:val="00A03383"/>
    <w:rsid w:val="00A0453E"/>
    <w:rsid w:val="00A045A7"/>
    <w:rsid w:val="00A048A6"/>
    <w:rsid w:val="00A04ABB"/>
    <w:rsid w:val="00A04BA3"/>
    <w:rsid w:val="00A04C13"/>
    <w:rsid w:val="00A05433"/>
    <w:rsid w:val="00A0645B"/>
    <w:rsid w:val="00A06858"/>
    <w:rsid w:val="00A06859"/>
    <w:rsid w:val="00A06871"/>
    <w:rsid w:val="00A06AF7"/>
    <w:rsid w:val="00A06D2D"/>
    <w:rsid w:val="00A070B7"/>
    <w:rsid w:val="00A074A5"/>
    <w:rsid w:val="00A074EB"/>
    <w:rsid w:val="00A0781B"/>
    <w:rsid w:val="00A07BFB"/>
    <w:rsid w:val="00A105D5"/>
    <w:rsid w:val="00A106F6"/>
    <w:rsid w:val="00A115D6"/>
    <w:rsid w:val="00A119B4"/>
    <w:rsid w:val="00A11F4F"/>
    <w:rsid w:val="00A129EA"/>
    <w:rsid w:val="00A13816"/>
    <w:rsid w:val="00A1424F"/>
    <w:rsid w:val="00A145FD"/>
    <w:rsid w:val="00A149C3"/>
    <w:rsid w:val="00A14CD2"/>
    <w:rsid w:val="00A15218"/>
    <w:rsid w:val="00A15BC1"/>
    <w:rsid w:val="00A1617F"/>
    <w:rsid w:val="00A170A2"/>
    <w:rsid w:val="00A1729B"/>
    <w:rsid w:val="00A17EA6"/>
    <w:rsid w:val="00A2070C"/>
    <w:rsid w:val="00A20A77"/>
    <w:rsid w:val="00A20D34"/>
    <w:rsid w:val="00A21858"/>
    <w:rsid w:val="00A2204C"/>
    <w:rsid w:val="00A22C56"/>
    <w:rsid w:val="00A22D14"/>
    <w:rsid w:val="00A22ED4"/>
    <w:rsid w:val="00A23163"/>
    <w:rsid w:val="00A23CA5"/>
    <w:rsid w:val="00A24224"/>
    <w:rsid w:val="00A242BB"/>
    <w:rsid w:val="00A245FC"/>
    <w:rsid w:val="00A24933"/>
    <w:rsid w:val="00A24AB6"/>
    <w:rsid w:val="00A2633F"/>
    <w:rsid w:val="00A26385"/>
    <w:rsid w:val="00A2768A"/>
    <w:rsid w:val="00A3032D"/>
    <w:rsid w:val="00A3044D"/>
    <w:rsid w:val="00A30CC8"/>
    <w:rsid w:val="00A310E1"/>
    <w:rsid w:val="00A3126B"/>
    <w:rsid w:val="00A31618"/>
    <w:rsid w:val="00A32025"/>
    <w:rsid w:val="00A32317"/>
    <w:rsid w:val="00A32370"/>
    <w:rsid w:val="00A326D5"/>
    <w:rsid w:val="00A33BCA"/>
    <w:rsid w:val="00A33EFE"/>
    <w:rsid w:val="00A34153"/>
    <w:rsid w:val="00A347AE"/>
    <w:rsid w:val="00A34F7B"/>
    <w:rsid w:val="00A35307"/>
    <w:rsid w:val="00A35621"/>
    <w:rsid w:val="00A35C99"/>
    <w:rsid w:val="00A360EF"/>
    <w:rsid w:val="00A366C4"/>
    <w:rsid w:val="00A3794D"/>
    <w:rsid w:val="00A3796A"/>
    <w:rsid w:val="00A402A9"/>
    <w:rsid w:val="00A40518"/>
    <w:rsid w:val="00A4100F"/>
    <w:rsid w:val="00A41574"/>
    <w:rsid w:val="00A4230B"/>
    <w:rsid w:val="00A42CCA"/>
    <w:rsid w:val="00A42E59"/>
    <w:rsid w:val="00A441B6"/>
    <w:rsid w:val="00A44AA6"/>
    <w:rsid w:val="00A44B9F"/>
    <w:rsid w:val="00A44CAA"/>
    <w:rsid w:val="00A4591E"/>
    <w:rsid w:val="00A46088"/>
    <w:rsid w:val="00A460B4"/>
    <w:rsid w:val="00A46104"/>
    <w:rsid w:val="00A467AD"/>
    <w:rsid w:val="00A46B9E"/>
    <w:rsid w:val="00A46CF5"/>
    <w:rsid w:val="00A478AC"/>
    <w:rsid w:val="00A5019F"/>
    <w:rsid w:val="00A50C0C"/>
    <w:rsid w:val="00A51C1B"/>
    <w:rsid w:val="00A5208F"/>
    <w:rsid w:val="00A524CF"/>
    <w:rsid w:val="00A526BC"/>
    <w:rsid w:val="00A52C99"/>
    <w:rsid w:val="00A532AE"/>
    <w:rsid w:val="00A53472"/>
    <w:rsid w:val="00A534B8"/>
    <w:rsid w:val="00A53C40"/>
    <w:rsid w:val="00A53D57"/>
    <w:rsid w:val="00A54063"/>
    <w:rsid w:val="00A5409F"/>
    <w:rsid w:val="00A5463C"/>
    <w:rsid w:val="00A55C2E"/>
    <w:rsid w:val="00A56A86"/>
    <w:rsid w:val="00A56D74"/>
    <w:rsid w:val="00A56F4F"/>
    <w:rsid w:val="00A5725B"/>
    <w:rsid w:val="00A57460"/>
    <w:rsid w:val="00A60196"/>
    <w:rsid w:val="00A6037C"/>
    <w:rsid w:val="00A60AC3"/>
    <w:rsid w:val="00A60D1C"/>
    <w:rsid w:val="00A61308"/>
    <w:rsid w:val="00A6283F"/>
    <w:rsid w:val="00A62CB2"/>
    <w:rsid w:val="00A63054"/>
    <w:rsid w:val="00A6321D"/>
    <w:rsid w:val="00A63AC8"/>
    <w:rsid w:val="00A63B5B"/>
    <w:rsid w:val="00A63BB0"/>
    <w:rsid w:val="00A63EA0"/>
    <w:rsid w:val="00A651FA"/>
    <w:rsid w:val="00A6546D"/>
    <w:rsid w:val="00A655E3"/>
    <w:rsid w:val="00A6597A"/>
    <w:rsid w:val="00A65F36"/>
    <w:rsid w:val="00A6690F"/>
    <w:rsid w:val="00A67049"/>
    <w:rsid w:val="00A67088"/>
    <w:rsid w:val="00A67B72"/>
    <w:rsid w:val="00A67D32"/>
    <w:rsid w:val="00A700A9"/>
    <w:rsid w:val="00A70B33"/>
    <w:rsid w:val="00A70BDD"/>
    <w:rsid w:val="00A70C6E"/>
    <w:rsid w:val="00A710DC"/>
    <w:rsid w:val="00A71246"/>
    <w:rsid w:val="00A72C8E"/>
    <w:rsid w:val="00A72CA9"/>
    <w:rsid w:val="00A72D13"/>
    <w:rsid w:val="00A73128"/>
    <w:rsid w:val="00A736C1"/>
    <w:rsid w:val="00A737D1"/>
    <w:rsid w:val="00A74605"/>
    <w:rsid w:val="00A74759"/>
    <w:rsid w:val="00A748AB"/>
    <w:rsid w:val="00A75F9B"/>
    <w:rsid w:val="00A76422"/>
    <w:rsid w:val="00A76825"/>
    <w:rsid w:val="00A7699A"/>
    <w:rsid w:val="00A76FBD"/>
    <w:rsid w:val="00A770A1"/>
    <w:rsid w:val="00A773EA"/>
    <w:rsid w:val="00A7756F"/>
    <w:rsid w:val="00A77BA6"/>
    <w:rsid w:val="00A77C23"/>
    <w:rsid w:val="00A80610"/>
    <w:rsid w:val="00A80940"/>
    <w:rsid w:val="00A80A15"/>
    <w:rsid w:val="00A8100A"/>
    <w:rsid w:val="00A81EF9"/>
    <w:rsid w:val="00A82639"/>
    <w:rsid w:val="00A8362A"/>
    <w:rsid w:val="00A83798"/>
    <w:rsid w:val="00A837FC"/>
    <w:rsid w:val="00A84524"/>
    <w:rsid w:val="00A8508B"/>
    <w:rsid w:val="00A85338"/>
    <w:rsid w:val="00A85FA6"/>
    <w:rsid w:val="00A86319"/>
    <w:rsid w:val="00A86C03"/>
    <w:rsid w:val="00A86D1A"/>
    <w:rsid w:val="00A8784A"/>
    <w:rsid w:val="00A90D02"/>
    <w:rsid w:val="00A9145F"/>
    <w:rsid w:val="00A91B14"/>
    <w:rsid w:val="00A91D25"/>
    <w:rsid w:val="00A9206A"/>
    <w:rsid w:val="00A9243D"/>
    <w:rsid w:val="00A92449"/>
    <w:rsid w:val="00A9358F"/>
    <w:rsid w:val="00A939E3"/>
    <w:rsid w:val="00A93F2F"/>
    <w:rsid w:val="00A94936"/>
    <w:rsid w:val="00A949EF"/>
    <w:rsid w:val="00A94AD4"/>
    <w:rsid w:val="00A94E35"/>
    <w:rsid w:val="00A96C13"/>
    <w:rsid w:val="00A96FD1"/>
    <w:rsid w:val="00A97549"/>
    <w:rsid w:val="00A975DF"/>
    <w:rsid w:val="00A97F4B"/>
    <w:rsid w:val="00AA01EC"/>
    <w:rsid w:val="00AA0C9A"/>
    <w:rsid w:val="00AA0D33"/>
    <w:rsid w:val="00AA1467"/>
    <w:rsid w:val="00AA16D0"/>
    <w:rsid w:val="00AA19D2"/>
    <w:rsid w:val="00AA1B5C"/>
    <w:rsid w:val="00AA1BFF"/>
    <w:rsid w:val="00AA2AFD"/>
    <w:rsid w:val="00AA2C94"/>
    <w:rsid w:val="00AA46F0"/>
    <w:rsid w:val="00AA4A77"/>
    <w:rsid w:val="00AA4B3C"/>
    <w:rsid w:val="00AA4FF5"/>
    <w:rsid w:val="00AA56FC"/>
    <w:rsid w:val="00AA5A63"/>
    <w:rsid w:val="00AA6649"/>
    <w:rsid w:val="00AA665B"/>
    <w:rsid w:val="00AA6817"/>
    <w:rsid w:val="00AA7740"/>
    <w:rsid w:val="00AA7F1A"/>
    <w:rsid w:val="00AB099B"/>
    <w:rsid w:val="00AB0B40"/>
    <w:rsid w:val="00AB1134"/>
    <w:rsid w:val="00AB1532"/>
    <w:rsid w:val="00AB1709"/>
    <w:rsid w:val="00AB20C0"/>
    <w:rsid w:val="00AB224D"/>
    <w:rsid w:val="00AB32E3"/>
    <w:rsid w:val="00AB4113"/>
    <w:rsid w:val="00AB4A29"/>
    <w:rsid w:val="00AB596C"/>
    <w:rsid w:val="00AB5A37"/>
    <w:rsid w:val="00AB5BC3"/>
    <w:rsid w:val="00AB5F67"/>
    <w:rsid w:val="00AB6298"/>
    <w:rsid w:val="00AB6349"/>
    <w:rsid w:val="00AB63D0"/>
    <w:rsid w:val="00AB7C1E"/>
    <w:rsid w:val="00AB7E20"/>
    <w:rsid w:val="00AC052E"/>
    <w:rsid w:val="00AC09FA"/>
    <w:rsid w:val="00AC20AD"/>
    <w:rsid w:val="00AC21C8"/>
    <w:rsid w:val="00AC2A16"/>
    <w:rsid w:val="00AC2BDF"/>
    <w:rsid w:val="00AC31F2"/>
    <w:rsid w:val="00AC371D"/>
    <w:rsid w:val="00AC3F6F"/>
    <w:rsid w:val="00AC4494"/>
    <w:rsid w:val="00AC46AB"/>
    <w:rsid w:val="00AC4D1C"/>
    <w:rsid w:val="00AC4F21"/>
    <w:rsid w:val="00AC51D1"/>
    <w:rsid w:val="00AC5585"/>
    <w:rsid w:val="00AC5C60"/>
    <w:rsid w:val="00AC614F"/>
    <w:rsid w:val="00AC667C"/>
    <w:rsid w:val="00AC6964"/>
    <w:rsid w:val="00AC7758"/>
    <w:rsid w:val="00AC7B08"/>
    <w:rsid w:val="00AC7E40"/>
    <w:rsid w:val="00AD04D9"/>
    <w:rsid w:val="00AD10CB"/>
    <w:rsid w:val="00AD1963"/>
    <w:rsid w:val="00AD1A71"/>
    <w:rsid w:val="00AD1B25"/>
    <w:rsid w:val="00AD225A"/>
    <w:rsid w:val="00AD2823"/>
    <w:rsid w:val="00AD3024"/>
    <w:rsid w:val="00AD3968"/>
    <w:rsid w:val="00AD397C"/>
    <w:rsid w:val="00AD4312"/>
    <w:rsid w:val="00AD4F76"/>
    <w:rsid w:val="00AD52F4"/>
    <w:rsid w:val="00AD533C"/>
    <w:rsid w:val="00AD5438"/>
    <w:rsid w:val="00AD5A74"/>
    <w:rsid w:val="00AD5AC1"/>
    <w:rsid w:val="00AD606A"/>
    <w:rsid w:val="00AD69B5"/>
    <w:rsid w:val="00AD6A38"/>
    <w:rsid w:val="00AD72B3"/>
    <w:rsid w:val="00AD7673"/>
    <w:rsid w:val="00AD7FE7"/>
    <w:rsid w:val="00AD870A"/>
    <w:rsid w:val="00AE0626"/>
    <w:rsid w:val="00AE06B7"/>
    <w:rsid w:val="00AE070D"/>
    <w:rsid w:val="00AE16EE"/>
    <w:rsid w:val="00AE17E8"/>
    <w:rsid w:val="00AE193F"/>
    <w:rsid w:val="00AE250E"/>
    <w:rsid w:val="00AE2584"/>
    <w:rsid w:val="00AE2A82"/>
    <w:rsid w:val="00AE2B65"/>
    <w:rsid w:val="00AE2D07"/>
    <w:rsid w:val="00AE3232"/>
    <w:rsid w:val="00AE3CA6"/>
    <w:rsid w:val="00AE3EFB"/>
    <w:rsid w:val="00AE44CF"/>
    <w:rsid w:val="00AE5234"/>
    <w:rsid w:val="00AE5510"/>
    <w:rsid w:val="00AE5530"/>
    <w:rsid w:val="00AE6BBF"/>
    <w:rsid w:val="00AE75E9"/>
    <w:rsid w:val="00AE7A6C"/>
    <w:rsid w:val="00AF0CE2"/>
    <w:rsid w:val="00AF18AC"/>
    <w:rsid w:val="00AF2202"/>
    <w:rsid w:val="00AF22FE"/>
    <w:rsid w:val="00AF3156"/>
    <w:rsid w:val="00AF3A4A"/>
    <w:rsid w:val="00AF4837"/>
    <w:rsid w:val="00AF5424"/>
    <w:rsid w:val="00AF5736"/>
    <w:rsid w:val="00AF5798"/>
    <w:rsid w:val="00AF5C26"/>
    <w:rsid w:val="00AF6376"/>
    <w:rsid w:val="00AF6907"/>
    <w:rsid w:val="00AF6B54"/>
    <w:rsid w:val="00AF6BF4"/>
    <w:rsid w:val="00AF7652"/>
    <w:rsid w:val="00AF767A"/>
    <w:rsid w:val="00B00028"/>
    <w:rsid w:val="00B00ECF"/>
    <w:rsid w:val="00B01433"/>
    <w:rsid w:val="00B01D42"/>
    <w:rsid w:val="00B021E0"/>
    <w:rsid w:val="00B02BAE"/>
    <w:rsid w:val="00B035F7"/>
    <w:rsid w:val="00B037A7"/>
    <w:rsid w:val="00B0412C"/>
    <w:rsid w:val="00B04507"/>
    <w:rsid w:val="00B05115"/>
    <w:rsid w:val="00B06230"/>
    <w:rsid w:val="00B063A7"/>
    <w:rsid w:val="00B064D3"/>
    <w:rsid w:val="00B067A7"/>
    <w:rsid w:val="00B06F9A"/>
    <w:rsid w:val="00B07ADE"/>
    <w:rsid w:val="00B07D61"/>
    <w:rsid w:val="00B1023A"/>
    <w:rsid w:val="00B10E61"/>
    <w:rsid w:val="00B110E5"/>
    <w:rsid w:val="00B11428"/>
    <w:rsid w:val="00B1173E"/>
    <w:rsid w:val="00B11981"/>
    <w:rsid w:val="00B11B45"/>
    <w:rsid w:val="00B11D6B"/>
    <w:rsid w:val="00B12190"/>
    <w:rsid w:val="00B130F4"/>
    <w:rsid w:val="00B1333E"/>
    <w:rsid w:val="00B134A8"/>
    <w:rsid w:val="00B1366F"/>
    <w:rsid w:val="00B14EAA"/>
    <w:rsid w:val="00B14EC6"/>
    <w:rsid w:val="00B15998"/>
    <w:rsid w:val="00B15AF0"/>
    <w:rsid w:val="00B15FC8"/>
    <w:rsid w:val="00B163F6"/>
    <w:rsid w:val="00B16460"/>
    <w:rsid w:val="00B1659D"/>
    <w:rsid w:val="00B1715D"/>
    <w:rsid w:val="00B177FE"/>
    <w:rsid w:val="00B178C6"/>
    <w:rsid w:val="00B17F73"/>
    <w:rsid w:val="00B2036D"/>
    <w:rsid w:val="00B207AB"/>
    <w:rsid w:val="00B21657"/>
    <w:rsid w:val="00B21CC4"/>
    <w:rsid w:val="00B23032"/>
    <w:rsid w:val="00B23DC6"/>
    <w:rsid w:val="00B247A3"/>
    <w:rsid w:val="00B24E02"/>
    <w:rsid w:val="00B253A4"/>
    <w:rsid w:val="00B2690A"/>
    <w:rsid w:val="00B26C50"/>
    <w:rsid w:val="00B26DBA"/>
    <w:rsid w:val="00B27C89"/>
    <w:rsid w:val="00B27E9C"/>
    <w:rsid w:val="00B30AEE"/>
    <w:rsid w:val="00B312DF"/>
    <w:rsid w:val="00B31643"/>
    <w:rsid w:val="00B31651"/>
    <w:rsid w:val="00B31B51"/>
    <w:rsid w:val="00B31D14"/>
    <w:rsid w:val="00B31D5E"/>
    <w:rsid w:val="00B31D96"/>
    <w:rsid w:val="00B31F56"/>
    <w:rsid w:val="00B322A4"/>
    <w:rsid w:val="00B328E5"/>
    <w:rsid w:val="00B336FC"/>
    <w:rsid w:val="00B33C9D"/>
    <w:rsid w:val="00B34478"/>
    <w:rsid w:val="00B34503"/>
    <w:rsid w:val="00B34DEC"/>
    <w:rsid w:val="00B34E11"/>
    <w:rsid w:val="00B34EF0"/>
    <w:rsid w:val="00B3572C"/>
    <w:rsid w:val="00B35D76"/>
    <w:rsid w:val="00B367B0"/>
    <w:rsid w:val="00B369C7"/>
    <w:rsid w:val="00B36E06"/>
    <w:rsid w:val="00B413FC"/>
    <w:rsid w:val="00B414BD"/>
    <w:rsid w:val="00B41897"/>
    <w:rsid w:val="00B42454"/>
    <w:rsid w:val="00B426C3"/>
    <w:rsid w:val="00B42B5C"/>
    <w:rsid w:val="00B42D0E"/>
    <w:rsid w:val="00B43F07"/>
    <w:rsid w:val="00B443EA"/>
    <w:rsid w:val="00B4447E"/>
    <w:rsid w:val="00B4581B"/>
    <w:rsid w:val="00B45923"/>
    <w:rsid w:val="00B46033"/>
    <w:rsid w:val="00B4656A"/>
    <w:rsid w:val="00B46B59"/>
    <w:rsid w:val="00B46FE6"/>
    <w:rsid w:val="00B47774"/>
    <w:rsid w:val="00B4779E"/>
    <w:rsid w:val="00B4D74B"/>
    <w:rsid w:val="00B50C24"/>
    <w:rsid w:val="00B5145D"/>
    <w:rsid w:val="00B51A90"/>
    <w:rsid w:val="00B51DF2"/>
    <w:rsid w:val="00B522AA"/>
    <w:rsid w:val="00B529BF"/>
    <w:rsid w:val="00B53778"/>
    <w:rsid w:val="00B53EBD"/>
    <w:rsid w:val="00B53F2F"/>
    <w:rsid w:val="00B53FCE"/>
    <w:rsid w:val="00B54608"/>
    <w:rsid w:val="00B54621"/>
    <w:rsid w:val="00B54685"/>
    <w:rsid w:val="00B54865"/>
    <w:rsid w:val="00B548E5"/>
    <w:rsid w:val="00B55068"/>
    <w:rsid w:val="00B5555F"/>
    <w:rsid w:val="00B561AF"/>
    <w:rsid w:val="00B56419"/>
    <w:rsid w:val="00B571F0"/>
    <w:rsid w:val="00B5734E"/>
    <w:rsid w:val="00B57576"/>
    <w:rsid w:val="00B5774E"/>
    <w:rsid w:val="00B60316"/>
    <w:rsid w:val="00B60A7A"/>
    <w:rsid w:val="00B60C10"/>
    <w:rsid w:val="00B6111C"/>
    <w:rsid w:val="00B61769"/>
    <w:rsid w:val="00B61DF5"/>
    <w:rsid w:val="00B61EAA"/>
    <w:rsid w:val="00B63832"/>
    <w:rsid w:val="00B63D33"/>
    <w:rsid w:val="00B63ED0"/>
    <w:rsid w:val="00B65452"/>
    <w:rsid w:val="00B65976"/>
    <w:rsid w:val="00B66615"/>
    <w:rsid w:val="00B66972"/>
    <w:rsid w:val="00B66C4F"/>
    <w:rsid w:val="00B6723D"/>
    <w:rsid w:val="00B677C4"/>
    <w:rsid w:val="00B67F3D"/>
    <w:rsid w:val="00B703BA"/>
    <w:rsid w:val="00B70636"/>
    <w:rsid w:val="00B70696"/>
    <w:rsid w:val="00B70871"/>
    <w:rsid w:val="00B720CF"/>
    <w:rsid w:val="00B7287F"/>
    <w:rsid w:val="00B72931"/>
    <w:rsid w:val="00B72B25"/>
    <w:rsid w:val="00B72DDD"/>
    <w:rsid w:val="00B73686"/>
    <w:rsid w:val="00B73A66"/>
    <w:rsid w:val="00B73B87"/>
    <w:rsid w:val="00B73C04"/>
    <w:rsid w:val="00B74195"/>
    <w:rsid w:val="00B745B7"/>
    <w:rsid w:val="00B74B52"/>
    <w:rsid w:val="00B74B68"/>
    <w:rsid w:val="00B74D86"/>
    <w:rsid w:val="00B754B6"/>
    <w:rsid w:val="00B75D75"/>
    <w:rsid w:val="00B80319"/>
    <w:rsid w:val="00B808CD"/>
    <w:rsid w:val="00B80AAD"/>
    <w:rsid w:val="00B80EB1"/>
    <w:rsid w:val="00B81652"/>
    <w:rsid w:val="00B8190B"/>
    <w:rsid w:val="00B82F12"/>
    <w:rsid w:val="00B8441E"/>
    <w:rsid w:val="00B845C4"/>
    <w:rsid w:val="00B84601"/>
    <w:rsid w:val="00B85585"/>
    <w:rsid w:val="00B855F6"/>
    <w:rsid w:val="00B85BD6"/>
    <w:rsid w:val="00B85E84"/>
    <w:rsid w:val="00B8690C"/>
    <w:rsid w:val="00B86BC9"/>
    <w:rsid w:val="00B87AAB"/>
    <w:rsid w:val="00B87AB7"/>
    <w:rsid w:val="00B87CF7"/>
    <w:rsid w:val="00B90E0B"/>
    <w:rsid w:val="00B91D35"/>
    <w:rsid w:val="00B91F35"/>
    <w:rsid w:val="00B922EF"/>
    <w:rsid w:val="00B926CE"/>
    <w:rsid w:val="00B929AC"/>
    <w:rsid w:val="00B9343F"/>
    <w:rsid w:val="00B9369E"/>
    <w:rsid w:val="00B93B88"/>
    <w:rsid w:val="00B93D73"/>
    <w:rsid w:val="00B94218"/>
    <w:rsid w:val="00B94876"/>
    <w:rsid w:val="00B94AAC"/>
    <w:rsid w:val="00B95029"/>
    <w:rsid w:val="00B963F4"/>
    <w:rsid w:val="00B964D6"/>
    <w:rsid w:val="00B96A50"/>
    <w:rsid w:val="00B96E49"/>
    <w:rsid w:val="00B9700A"/>
    <w:rsid w:val="00B97543"/>
    <w:rsid w:val="00B975E1"/>
    <w:rsid w:val="00B9764A"/>
    <w:rsid w:val="00BA007C"/>
    <w:rsid w:val="00BA059B"/>
    <w:rsid w:val="00BA0D21"/>
    <w:rsid w:val="00BA1582"/>
    <w:rsid w:val="00BA15BC"/>
    <w:rsid w:val="00BA1AA4"/>
    <w:rsid w:val="00BA1B9D"/>
    <w:rsid w:val="00BA2336"/>
    <w:rsid w:val="00BA451D"/>
    <w:rsid w:val="00BA4ACD"/>
    <w:rsid w:val="00BA558E"/>
    <w:rsid w:val="00BA5CA1"/>
    <w:rsid w:val="00BA5CDE"/>
    <w:rsid w:val="00BA5F7C"/>
    <w:rsid w:val="00BA713F"/>
    <w:rsid w:val="00BA7230"/>
    <w:rsid w:val="00BA757B"/>
    <w:rsid w:val="00BA7699"/>
    <w:rsid w:val="00BA7956"/>
    <w:rsid w:val="00BA7AAB"/>
    <w:rsid w:val="00BA7E75"/>
    <w:rsid w:val="00BB1795"/>
    <w:rsid w:val="00BB1FCF"/>
    <w:rsid w:val="00BB222D"/>
    <w:rsid w:val="00BB2655"/>
    <w:rsid w:val="00BB29C4"/>
    <w:rsid w:val="00BB2D3D"/>
    <w:rsid w:val="00BB31B7"/>
    <w:rsid w:val="00BB3220"/>
    <w:rsid w:val="00BB3BEF"/>
    <w:rsid w:val="00BB3DCA"/>
    <w:rsid w:val="00BB3ED5"/>
    <w:rsid w:val="00BB3FEC"/>
    <w:rsid w:val="00BB4898"/>
    <w:rsid w:val="00BB4A98"/>
    <w:rsid w:val="00BB6DAF"/>
    <w:rsid w:val="00BB7035"/>
    <w:rsid w:val="00BB7074"/>
    <w:rsid w:val="00BB7179"/>
    <w:rsid w:val="00BB794A"/>
    <w:rsid w:val="00BB7D04"/>
    <w:rsid w:val="00BC1637"/>
    <w:rsid w:val="00BC1ED8"/>
    <w:rsid w:val="00BC28DF"/>
    <w:rsid w:val="00BC2C74"/>
    <w:rsid w:val="00BC48CB"/>
    <w:rsid w:val="00BC48F1"/>
    <w:rsid w:val="00BC4D40"/>
    <w:rsid w:val="00BC51C5"/>
    <w:rsid w:val="00BC5F5B"/>
    <w:rsid w:val="00BC5FCD"/>
    <w:rsid w:val="00BC6235"/>
    <w:rsid w:val="00BC6A6A"/>
    <w:rsid w:val="00BC753D"/>
    <w:rsid w:val="00BC77AA"/>
    <w:rsid w:val="00BC7E3C"/>
    <w:rsid w:val="00BD05F7"/>
    <w:rsid w:val="00BD0D7E"/>
    <w:rsid w:val="00BD120C"/>
    <w:rsid w:val="00BD1935"/>
    <w:rsid w:val="00BD3145"/>
    <w:rsid w:val="00BD38C8"/>
    <w:rsid w:val="00BD3C20"/>
    <w:rsid w:val="00BD5797"/>
    <w:rsid w:val="00BD5B5A"/>
    <w:rsid w:val="00BD6278"/>
    <w:rsid w:val="00BD642B"/>
    <w:rsid w:val="00BD6539"/>
    <w:rsid w:val="00BD6578"/>
    <w:rsid w:val="00BD686B"/>
    <w:rsid w:val="00BD6A10"/>
    <w:rsid w:val="00BD6F05"/>
    <w:rsid w:val="00BD7341"/>
    <w:rsid w:val="00BD736C"/>
    <w:rsid w:val="00BD79E2"/>
    <w:rsid w:val="00BD7A19"/>
    <w:rsid w:val="00BD7A92"/>
    <w:rsid w:val="00BE03F4"/>
    <w:rsid w:val="00BE0D5D"/>
    <w:rsid w:val="00BE0F66"/>
    <w:rsid w:val="00BE20A1"/>
    <w:rsid w:val="00BE22ED"/>
    <w:rsid w:val="00BE25D1"/>
    <w:rsid w:val="00BE2934"/>
    <w:rsid w:val="00BE2C1B"/>
    <w:rsid w:val="00BE2DED"/>
    <w:rsid w:val="00BE3DC9"/>
    <w:rsid w:val="00BE3FA7"/>
    <w:rsid w:val="00BE419F"/>
    <w:rsid w:val="00BE42A3"/>
    <w:rsid w:val="00BE4365"/>
    <w:rsid w:val="00BE450A"/>
    <w:rsid w:val="00BE454D"/>
    <w:rsid w:val="00BE473A"/>
    <w:rsid w:val="00BE484D"/>
    <w:rsid w:val="00BE509E"/>
    <w:rsid w:val="00BE5596"/>
    <w:rsid w:val="00BE5A8D"/>
    <w:rsid w:val="00BE60C2"/>
    <w:rsid w:val="00BE6F07"/>
    <w:rsid w:val="00BE7282"/>
    <w:rsid w:val="00BE7790"/>
    <w:rsid w:val="00BE7A15"/>
    <w:rsid w:val="00BE7EF7"/>
    <w:rsid w:val="00BE7FC1"/>
    <w:rsid w:val="00BE8DB1"/>
    <w:rsid w:val="00BEB050"/>
    <w:rsid w:val="00BF0A9B"/>
    <w:rsid w:val="00BF0AD2"/>
    <w:rsid w:val="00BF137E"/>
    <w:rsid w:val="00BF18D9"/>
    <w:rsid w:val="00BF1A9D"/>
    <w:rsid w:val="00BF2CDA"/>
    <w:rsid w:val="00BF35D4"/>
    <w:rsid w:val="00BF537A"/>
    <w:rsid w:val="00BF5A00"/>
    <w:rsid w:val="00BF675F"/>
    <w:rsid w:val="00BF6AF6"/>
    <w:rsid w:val="00BF72F5"/>
    <w:rsid w:val="00BF732E"/>
    <w:rsid w:val="00BF7D6A"/>
    <w:rsid w:val="00BF7F18"/>
    <w:rsid w:val="00BF7F3E"/>
    <w:rsid w:val="00BFAAF7"/>
    <w:rsid w:val="00C005BD"/>
    <w:rsid w:val="00C006B3"/>
    <w:rsid w:val="00C00CB4"/>
    <w:rsid w:val="00C010C3"/>
    <w:rsid w:val="00C02B0C"/>
    <w:rsid w:val="00C031DE"/>
    <w:rsid w:val="00C04213"/>
    <w:rsid w:val="00C04519"/>
    <w:rsid w:val="00C04AB0"/>
    <w:rsid w:val="00C05008"/>
    <w:rsid w:val="00C05A5C"/>
    <w:rsid w:val="00C05B75"/>
    <w:rsid w:val="00C06700"/>
    <w:rsid w:val="00C07D72"/>
    <w:rsid w:val="00C07DC8"/>
    <w:rsid w:val="00C10D90"/>
    <w:rsid w:val="00C1164A"/>
    <w:rsid w:val="00C11FA7"/>
    <w:rsid w:val="00C122CD"/>
    <w:rsid w:val="00C124A1"/>
    <w:rsid w:val="00C1351A"/>
    <w:rsid w:val="00C14707"/>
    <w:rsid w:val="00C148B1"/>
    <w:rsid w:val="00C14C7E"/>
    <w:rsid w:val="00C15093"/>
    <w:rsid w:val="00C16DE4"/>
    <w:rsid w:val="00C176D3"/>
    <w:rsid w:val="00C17D22"/>
    <w:rsid w:val="00C20155"/>
    <w:rsid w:val="00C20480"/>
    <w:rsid w:val="00C20E20"/>
    <w:rsid w:val="00C213BA"/>
    <w:rsid w:val="00C21439"/>
    <w:rsid w:val="00C22901"/>
    <w:rsid w:val="00C243F3"/>
    <w:rsid w:val="00C24BD0"/>
    <w:rsid w:val="00C25693"/>
    <w:rsid w:val="00C25AD8"/>
    <w:rsid w:val="00C25BA0"/>
    <w:rsid w:val="00C25C1E"/>
    <w:rsid w:val="00C261FA"/>
    <w:rsid w:val="00C262F1"/>
    <w:rsid w:val="00C26876"/>
    <w:rsid w:val="00C26A8C"/>
    <w:rsid w:val="00C274AC"/>
    <w:rsid w:val="00C27538"/>
    <w:rsid w:val="00C27567"/>
    <w:rsid w:val="00C30809"/>
    <w:rsid w:val="00C30E74"/>
    <w:rsid w:val="00C316DC"/>
    <w:rsid w:val="00C31D46"/>
    <w:rsid w:val="00C31DD0"/>
    <w:rsid w:val="00C3227E"/>
    <w:rsid w:val="00C325C5"/>
    <w:rsid w:val="00C32942"/>
    <w:rsid w:val="00C32A48"/>
    <w:rsid w:val="00C32E89"/>
    <w:rsid w:val="00C33982"/>
    <w:rsid w:val="00C37C4D"/>
    <w:rsid w:val="00C37E2C"/>
    <w:rsid w:val="00C403DB"/>
    <w:rsid w:val="00C413EF"/>
    <w:rsid w:val="00C415E2"/>
    <w:rsid w:val="00C41CED"/>
    <w:rsid w:val="00C42382"/>
    <w:rsid w:val="00C42880"/>
    <w:rsid w:val="00C428B3"/>
    <w:rsid w:val="00C42D6D"/>
    <w:rsid w:val="00C42E6B"/>
    <w:rsid w:val="00C436AB"/>
    <w:rsid w:val="00C436BD"/>
    <w:rsid w:val="00C43762"/>
    <w:rsid w:val="00C4402E"/>
    <w:rsid w:val="00C44793"/>
    <w:rsid w:val="00C447A1"/>
    <w:rsid w:val="00C44A8B"/>
    <w:rsid w:val="00C45007"/>
    <w:rsid w:val="00C457ED"/>
    <w:rsid w:val="00C466D3"/>
    <w:rsid w:val="00C469B7"/>
    <w:rsid w:val="00C46F98"/>
    <w:rsid w:val="00C474D4"/>
    <w:rsid w:val="00C47B9E"/>
    <w:rsid w:val="00C47C06"/>
    <w:rsid w:val="00C50024"/>
    <w:rsid w:val="00C5074B"/>
    <w:rsid w:val="00C51609"/>
    <w:rsid w:val="00C51E1D"/>
    <w:rsid w:val="00C5228C"/>
    <w:rsid w:val="00C528AD"/>
    <w:rsid w:val="00C52DB5"/>
    <w:rsid w:val="00C52F5A"/>
    <w:rsid w:val="00C5318E"/>
    <w:rsid w:val="00C53F6C"/>
    <w:rsid w:val="00C5414F"/>
    <w:rsid w:val="00C54782"/>
    <w:rsid w:val="00C54F17"/>
    <w:rsid w:val="00C55166"/>
    <w:rsid w:val="00C56688"/>
    <w:rsid w:val="00C56BE8"/>
    <w:rsid w:val="00C570B7"/>
    <w:rsid w:val="00C57215"/>
    <w:rsid w:val="00C57522"/>
    <w:rsid w:val="00C57553"/>
    <w:rsid w:val="00C5764A"/>
    <w:rsid w:val="00C57673"/>
    <w:rsid w:val="00C57A1F"/>
    <w:rsid w:val="00C607F1"/>
    <w:rsid w:val="00C617FF"/>
    <w:rsid w:val="00C61A5E"/>
    <w:rsid w:val="00C61B14"/>
    <w:rsid w:val="00C62306"/>
    <w:rsid w:val="00C62B29"/>
    <w:rsid w:val="00C64B26"/>
    <w:rsid w:val="00C65E22"/>
    <w:rsid w:val="00C65E45"/>
    <w:rsid w:val="00C66325"/>
    <w:rsid w:val="00C664FC"/>
    <w:rsid w:val="00C66BB2"/>
    <w:rsid w:val="00C673D7"/>
    <w:rsid w:val="00C67704"/>
    <w:rsid w:val="00C6799A"/>
    <w:rsid w:val="00C67C18"/>
    <w:rsid w:val="00C70977"/>
    <w:rsid w:val="00C70CF6"/>
    <w:rsid w:val="00C71278"/>
    <w:rsid w:val="00C72007"/>
    <w:rsid w:val="00C72DF1"/>
    <w:rsid w:val="00C73547"/>
    <w:rsid w:val="00C73587"/>
    <w:rsid w:val="00C73848"/>
    <w:rsid w:val="00C73D67"/>
    <w:rsid w:val="00C741CB"/>
    <w:rsid w:val="00C749E9"/>
    <w:rsid w:val="00C74DD2"/>
    <w:rsid w:val="00C756CD"/>
    <w:rsid w:val="00C75B63"/>
    <w:rsid w:val="00C75D19"/>
    <w:rsid w:val="00C7646B"/>
    <w:rsid w:val="00C7682B"/>
    <w:rsid w:val="00C7752B"/>
    <w:rsid w:val="00C778D1"/>
    <w:rsid w:val="00C778DB"/>
    <w:rsid w:val="00C77FA1"/>
    <w:rsid w:val="00C802B7"/>
    <w:rsid w:val="00C82345"/>
    <w:rsid w:val="00C835B1"/>
    <w:rsid w:val="00C837DC"/>
    <w:rsid w:val="00C8398D"/>
    <w:rsid w:val="00C83A0F"/>
    <w:rsid w:val="00C84146"/>
    <w:rsid w:val="00C84636"/>
    <w:rsid w:val="00C84CAC"/>
    <w:rsid w:val="00C851F9"/>
    <w:rsid w:val="00C85F3C"/>
    <w:rsid w:val="00C86E18"/>
    <w:rsid w:val="00C86ECF"/>
    <w:rsid w:val="00C86F30"/>
    <w:rsid w:val="00C87DF1"/>
    <w:rsid w:val="00C912A5"/>
    <w:rsid w:val="00C915CE"/>
    <w:rsid w:val="00C9222E"/>
    <w:rsid w:val="00C92E36"/>
    <w:rsid w:val="00C92F80"/>
    <w:rsid w:val="00C931F4"/>
    <w:rsid w:val="00C9375B"/>
    <w:rsid w:val="00C937BA"/>
    <w:rsid w:val="00C9405E"/>
    <w:rsid w:val="00C9437C"/>
    <w:rsid w:val="00C944E4"/>
    <w:rsid w:val="00C945B9"/>
    <w:rsid w:val="00C94AFC"/>
    <w:rsid w:val="00C94BF5"/>
    <w:rsid w:val="00C94CDF"/>
    <w:rsid w:val="00C94DE0"/>
    <w:rsid w:val="00C94F36"/>
    <w:rsid w:val="00C9535A"/>
    <w:rsid w:val="00C955F1"/>
    <w:rsid w:val="00C960C0"/>
    <w:rsid w:val="00C96D10"/>
    <w:rsid w:val="00CA0226"/>
    <w:rsid w:val="00CA052B"/>
    <w:rsid w:val="00CA13D5"/>
    <w:rsid w:val="00CA14F5"/>
    <w:rsid w:val="00CA2AF6"/>
    <w:rsid w:val="00CA2B5D"/>
    <w:rsid w:val="00CA2F29"/>
    <w:rsid w:val="00CA3346"/>
    <w:rsid w:val="00CA3497"/>
    <w:rsid w:val="00CA361A"/>
    <w:rsid w:val="00CA41EA"/>
    <w:rsid w:val="00CA5ED5"/>
    <w:rsid w:val="00CA6609"/>
    <w:rsid w:val="00CA6A0D"/>
    <w:rsid w:val="00CA6B71"/>
    <w:rsid w:val="00CA7348"/>
    <w:rsid w:val="00CA7455"/>
    <w:rsid w:val="00CA7E36"/>
    <w:rsid w:val="00CA7E7D"/>
    <w:rsid w:val="00CB024F"/>
    <w:rsid w:val="00CB1D39"/>
    <w:rsid w:val="00CB2145"/>
    <w:rsid w:val="00CB2BC3"/>
    <w:rsid w:val="00CB2CEB"/>
    <w:rsid w:val="00CB30A6"/>
    <w:rsid w:val="00CB36F4"/>
    <w:rsid w:val="00CB3768"/>
    <w:rsid w:val="00CB3F91"/>
    <w:rsid w:val="00CB4CB1"/>
    <w:rsid w:val="00CB501A"/>
    <w:rsid w:val="00CB6226"/>
    <w:rsid w:val="00CB66B0"/>
    <w:rsid w:val="00CB6BC2"/>
    <w:rsid w:val="00CB6EDA"/>
    <w:rsid w:val="00CB799F"/>
    <w:rsid w:val="00CC1002"/>
    <w:rsid w:val="00CC1BE7"/>
    <w:rsid w:val="00CC2764"/>
    <w:rsid w:val="00CC3A39"/>
    <w:rsid w:val="00CC3EFF"/>
    <w:rsid w:val="00CC463D"/>
    <w:rsid w:val="00CC4DA2"/>
    <w:rsid w:val="00CC5E87"/>
    <w:rsid w:val="00CC68D4"/>
    <w:rsid w:val="00CD0080"/>
    <w:rsid w:val="00CD0372"/>
    <w:rsid w:val="00CD09EB"/>
    <w:rsid w:val="00CD1A70"/>
    <w:rsid w:val="00CD20A6"/>
    <w:rsid w:val="00CD2290"/>
    <w:rsid w:val="00CD235C"/>
    <w:rsid w:val="00CD441A"/>
    <w:rsid w:val="00CD4BE6"/>
    <w:rsid w:val="00CD57F4"/>
    <w:rsid w:val="00CD5861"/>
    <w:rsid w:val="00CD5A91"/>
    <w:rsid w:val="00CD5CD2"/>
    <w:rsid w:val="00CD6450"/>
    <w:rsid w:val="00CD6723"/>
    <w:rsid w:val="00CD672A"/>
    <w:rsid w:val="00CD78F5"/>
    <w:rsid w:val="00CD7ED3"/>
    <w:rsid w:val="00CE0200"/>
    <w:rsid w:val="00CE03F3"/>
    <w:rsid w:val="00CE06A8"/>
    <w:rsid w:val="00CE0EDC"/>
    <w:rsid w:val="00CE130B"/>
    <w:rsid w:val="00CE14AB"/>
    <w:rsid w:val="00CE1D9A"/>
    <w:rsid w:val="00CE1E2D"/>
    <w:rsid w:val="00CE1E38"/>
    <w:rsid w:val="00CE2332"/>
    <w:rsid w:val="00CE297A"/>
    <w:rsid w:val="00CE2EF6"/>
    <w:rsid w:val="00CE391C"/>
    <w:rsid w:val="00CE3A0A"/>
    <w:rsid w:val="00CE3BD8"/>
    <w:rsid w:val="00CE3DBA"/>
    <w:rsid w:val="00CE3F54"/>
    <w:rsid w:val="00CE4795"/>
    <w:rsid w:val="00CE5951"/>
    <w:rsid w:val="00CE5B1B"/>
    <w:rsid w:val="00CE6228"/>
    <w:rsid w:val="00CE6825"/>
    <w:rsid w:val="00CE6C51"/>
    <w:rsid w:val="00CE7E2F"/>
    <w:rsid w:val="00CE896A"/>
    <w:rsid w:val="00CF05C6"/>
    <w:rsid w:val="00CF0648"/>
    <w:rsid w:val="00CF16C9"/>
    <w:rsid w:val="00CF1995"/>
    <w:rsid w:val="00CF19B2"/>
    <w:rsid w:val="00CF1BBC"/>
    <w:rsid w:val="00CF1D47"/>
    <w:rsid w:val="00CF1ECD"/>
    <w:rsid w:val="00CF2136"/>
    <w:rsid w:val="00CF3988"/>
    <w:rsid w:val="00CF3D22"/>
    <w:rsid w:val="00CF3FD9"/>
    <w:rsid w:val="00CF41AF"/>
    <w:rsid w:val="00CF427A"/>
    <w:rsid w:val="00CF46F2"/>
    <w:rsid w:val="00CF49B1"/>
    <w:rsid w:val="00CF4E9C"/>
    <w:rsid w:val="00CF50BC"/>
    <w:rsid w:val="00CF50F2"/>
    <w:rsid w:val="00CF5BD0"/>
    <w:rsid w:val="00CF5BE9"/>
    <w:rsid w:val="00CF62A6"/>
    <w:rsid w:val="00CF67E4"/>
    <w:rsid w:val="00CF6EDE"/>
    <w:rsid w:val="00CF73E9"/>
    <w:rsid w:val="00CF779E"/>
    <w:rsid w:val="00CF7857"/>
    <w:rsid w:val="00CF7C03"/>
    <w:rsid w:val="00D00938"/>
    <w:rsid w:val="00D00C27"/>
    <w:rsid w:val="00D00E61"/>
    <w:rsid w:val="00D01209"/>
    <w:rsid w:val="00D01C06"/>
    <w:rsid w:val="00D01DBE"/>
    <w:rsid w:val="00D0227C"/>
    <w:rsid w:val="00D02756"/>
    <w:rsid w:val="00D02776"/>
    <w:rsid w:val="00D042C9"/>
    <w:rsid w:val="00D045DB"/>
    <w:rsid w:val="00D045E0"/>
    <w:rsid w:val="00D058BA"/>
    <w:rsid w:val="00D05FDC"/>
    <w:rsid w:val="00D05FE3"/>
    <w:rsid w:val="00D06FA6"/>
    <w:rsid w:val="00D11015"/>
    <w:rsid w:val="00D1144A"/>
    <w:rsid w:val="00D1204B"/>
    <w:rsid w:val="00D12F42"/>
    <w:rsid w:val="00D135D4"/>
    <w:rsid w:val="00D136E3"/>
    <w:rsid w:val="00D13896"/>
    <w:rsid w:val="00D13BFC"/>
    <w:rsid w:val="00D144D6"/>
    <w:rsid w:val="00D15169"/>
    <w:rsid w:val="00D1519C"/>
    <w:rsid w:val="00D152F5"/>
    <w:rsid w:val="00D15A08"/>
    <w:rsid w:val="00D15A52"/>
    <w:rsid w:val="00D1635C"/>
    <w:rsid w:val="00D17B6D"/>
    <w:rsid w:val="00D205CD"/>
    <w:rsid w:val="00D209C0"/>
    <w:rsid w:val="00D20DB4"/>
    <w:rsid w:val="00D211E5"/>
    <w:rsid w:val="00D21E26"/>
    <w:rsid w:val="00D2296B"/>
    <w:rsid w:val="00D22B88"/>
    <w:rsid w:val="00D22DDD"/>
    <w:rsid w:val="00D23414"/>
    <w:rsid w:val="00D23B1C"/>
    <w:rsid w:val="00D23C3A"/>
    <w:rsid w:val="00D25EB8"/>
    <w:rsid w:val="00D25EBC"/>
    <w:rsid w:val="00D25F43"/>
    <w:rsid w:val="00D260F4"/>
    <w:rsid w:val="00D26828"/>
    <w:rsid w:val="00D26BE6"/>
    <w:rsid w:val="00D271D3"/>
    <w:rsid w:val="00D271F1"/>
    <w:rsid w:val="00D27680"/>
    <w:rsid w:val="00D2790C"/>
    <w:rsid w:val="00D27BF4"/>
    <w:rsid w:val="00D27D3A"/>
    <w:rsid w:val="00D27E1D"/>
    <w:rsid w:val="00D27F50"/>
    <w:rsid w:val="00D303A9"/>
    <w:rsid w:val="00D30607"/>
    <w:rsid w:val="00D30CC1"/>
    <w:rsid w:val="00D316A0"/>
    <w:rsid w:val="00D31E35"/>
    <w:rsid w:val="00D31FE4"/>
    <w:rsid w:val="00D32C12"/>
    <w:rsid w:val="00D330D0"/>
    <w:rsid w:val="00D33589"/>
    <w:rsid w:val="00D337FA"/>
    <w:rsid w:val="00D33CC3"/>
    <w:rsid w:val="00D33E55"/>
    <w:rsid w:val="00D34242"/>
    <w:rsid w:val="00D35977"/>
    <w:rsid w:val="00D35F35"/>
    <w:rsid w:val="00D3608C"/>
    <w:rsid w:val="00D37978"/>
    <w:rsid w:val="00D3F99E"/>
    <w:rsid w:val="00D4041A"/>
    <w:rsid w:val="00D40598"/>
    <w:rsid w:val="00D40A97"/>
    <w:rsid w:val="00D40E07"/>
    <w:rsid w:val="00D411DC"/>
    <w:rsid w:val="00D412B0"/>
    <w:rsid w:val="00D418A0"/>
    <w:rsid w:val="00D419AA"/>
    <w:rsid w:val="00D42FF7"/>
    <w:rsid w:val="00D43CC3"/>
    <w:rsid w:val="00D4437E"/>
    <w:rsid w:val="00D448D7"/>
    <w:rsid w:val="00D44CB4"/>
    <w:rsid w:val="00D45530"/>
    <w:rsid w:val="00D458F9"/>
    <w:rsid w:val="00D4611E"/>
    <w:rsid w:val="00D468E0"/>
    <w:rsid w:val="00D46E9F"/>
    <w:rsid w:val="00D47105"/>
    <w:rsid w:val="00D471CF"/>
    <w:rsid w:val="00D47AE7"/>
    <w:rsid w:val="00D47D59"/>
    <w:rsid w:val="00D507E2"/>
    <w:rsid w:val="00D50943"/>
    <w:rsid w:val="00D516DC"/>
    <w:rsid w:val="00D519A6"/>
    <w:rsid w:val="00D51DA2"/>
    <w:rsid w:val="00D51E2C"/>
    <w:rsid w:val="00D52608"/>
    <w:rsid w:val="00D534B3"/>
    <w:rsid w:val="00D53795"/>
    <w:rsid w:val="00D544C8"/>
    <w:rsid w:val="00D5458E"/>
    <w:rsid w:val="00D5517B"/>
    <w:rsid w:val="00D551A5"/>
    <w:rsid w:val="00D552FE"/>
    <w:rsid w:val="00D554AA"/>
    <w:rsid w:val="00D55A02"/>
    <w:rsid w:val="00D55F3D"/>
    <w:rsid w:val="00D56677"/>
    <w:rsid w:val="00D567DE"/>
    <w:rsid w:val="00D5699B"/>
    <w:rsid w:val="00D569AE"/>
    <w:rsid w:val="00D56ADB"/>
    <w:rsid w:val="00D572A9"/>
    <w:rsid w:val="00D573D6"/>
    <w:rsid w:val="00D5745F"/>
    <w:rsid w:val="00D57AC4"/>
    <w:rsid w:val="00D6003E"/>
    <w:rsid w:val="00D60455"/>
    <w:rsid w:val="00D61467"/>
    <w:rsid w:val="00D61557"/>
    <w:rsid w:val="00D6163D"/>
    <w:rsid w:val="00D61879"/>
    <w:rsid w:val="00D61CE0"/>
    <w:rsid w:val="00D62D9D"/>
    <w:rsid w:val="00D62EE2"/>
    <w:rsid w:val="00D632AE"/>
    <w:rsid w:val="00D63880"/>
    <w:rsid w:val="00D6396F"/>
    <w:rsid w:val="00D63BA6"/>
    <w:rsid w:val="00D64584"/>
    <w:rsid w:val="00D64742"/>
    <w:rsid w:val="00D64A6B"/>
    <w:rsid w:val="00D652B6"/>
    <w:rsid w:val="00D6571D"/>
    <w:rsid w:val="00D65992"/>
    <w:rsid w:val="00D65F58"/>
    <w:rsid w:val="00D6624F"/>
    <w:rsid w:val="00D66931"/>
    <w:rsid w:val="00D669D7"/>
    <w:rsid w:val="00D67328"/>
    <w:rsid w:val="00D678DB"/>
    <w:rsid w:val="00D67E28"/>
    <w:rsid w:val="00D708C4"/>
    <w:rsid w:val="00D72C66"/>
    <w:rsid w:val="00D733FD"/>
    <w:rsid w:val="00D734E8"/>
    <w:rsid w:val="00D73C1D"/>
    <w:rsid w:val="00D73C76"/>
    <w:rsid w:val="00D73F8C"/>
    <w:rsid w:val="00D7436D"/>
    <w:rsid w:val="00D74464"/>
    <w:rsid w:val="00D74ACA"/>
    <w:rsid w:val="00D75FB5"/>
    <w:rsid w:val="00D7613A"/>
    <w:rsid w:val="00D762AD"/>
    <w:rsid w:val="00D80513"/>
    <w:rsid w:val="00D807E5"/>
    <w:rsid w:val="00D80840"/>
    <w:rsid w:val="00D8092C"/>
    <w:rsid w:val="00D80CEB"/>
    <w:rsid w:val="00D80F6B"/>
    <w:rsid w:val="00D812F6"/>
    <w:rsid w:val="00D81539"/>
    <w:rsid w:val="00D82EEA"/>
    <w:rsid w:val="00D82F05"/>
    <w:rsid w:val="00D8312F"/>
    <w:rsid w:val="00D83186"/>
    <w:rsid w:val="00D83890"/>
    <w:rsid w:val="00D83A3C"/>
    <w:rsid w:val="00D83A6D"/>
    <w:rsid w:val="00D83ED7"/>
    <w:rsid w:val="00D8423E"/>
    <w:rsid w:val="00D845EC"/>
    <w:rsid w:val="00D84B30"/>
    <w:rsid w:val="00D84B48"/>
    <w:rsid w:val="00D86624"/>
    <w:rsid w:val="00D869EF"/>
    <w:rsid w:val="00D878D6"/>
    <w:rsid w:val="00D905CA"/>
    <w:rsid w:val="00D90C0B"/>
    <w:rsid w:val="00D90D84"/>
    <w:rsid w:val="00D90EA2"/>
    <w:rsid w:val="00D9155D"/>
    <w:rsid w:val="00D91876"/>
    <w:rsid w:val="00D9217A"/>
    <w:rsid w:val="00D922F1"/>
    <w:rsid w:val="00D93FB5"/>
    <w:rsid w:val="00D94036"/>
    <w:rsid w:val="00D94138"/>
    <w:rsid w:val="00D94359"/>
    <w:rsid w:val="00D946BC"/>
    <w:rsid w:val="00D94DC3"/>
    <w:rsid w:val="00D952F0"/>
    <w:rsid w:val="00D95ADF"/>
    <w:rsid w:val="00D95E82"/>
    <w:rsid w:val="00D976D1"/>
    <w:rsid w:val="00D9787A"/>
    <w:rsid w:val="00DA01CB"/>
    <w:rsid w:val="00DA0251"/>
    <w:rsid w:val="00DA0736"/>
    <w:rsid w:val="00DA0BBC"/>
    <w:rsid w:val="00DA0C0D"/>
    <w:rsid w:val="00DA1395"/>
    <w:rsid w:val="00DA14AD"/>
    <w:rsid w:val="00DA1A95"/>
    <w:rsid w:val="00DA1C44"/>
    <w:rsid w:val="00DA1F45"/>
    <w:rsid w:val="00DA21E1"/>
    <w:rsid w:val="00DA2DA3"/>
    <w:rsid w:val="00DA2E9C"/>
    <w:rsid w:val="00DA3D03"/>
    <w:rsid w:val="00DA4434"/>
    <w:rsid w:val="00DA4AAD"/>
    <w:rsid w:val="00DA5B23"/>
    <w:rsid w:val="00DA608A"/>
    <w:rsid w:val="00DA6540"/>
    <w:rsid w:val="00DA660D"/>
    <w:rsid w:val="00DA6C0D"/>
    <w:rsid w:val="00DA6EF8"/>
    <w:rsid w:val="00DA7602"/>
    <w:rsid w:val="00DA7A41"/>
    <w:rsid w:val="00DA7E65"/>
    <w:rsid w:val="00DB0B4E"/>
    <w:rsid w:val="00DB0D4B"/>
    <w:rsid w:val="00DB16C4"/>
    <w:rsid w:val="00DB1813"/>
    <w:rsid w:val="00DB4342"/>
    <w:rsid w:val="00DB5EE6"/>
    <w:rsid w:val="00DB60E4"/>
    <w:rsid w:val="00DB6D07"/>
    <w:rsid w:val="00DC0220"/>
    <w:rsid w:val="00DC170D"/>
    <w:rsid w:val="00DC1A43"/>
    <w:rsid w:val="00DC1F62"/>
    <w:rsid w:val="00DC1F6B"/>
    <w:rsid w:val="00DC266F"/>
    <w:rsid w:val="00DC2834"/>
    <w:rsid w:val="00DC2963"/>
    <w:rsid w:val="00DC2E5D"/>
    <w:rsid w:val="00DC31C6"/>
    <w:rsid w:val="00DC3E85"/>
    <w:rsid w:val="00DC4946"/>
    <w:rsid w:val="00DC74E1"/>
    <w:rsid w:val="00DC77F8"/>
    <w:rsid w:val="00DD0501"/>
    <w:rsid w:val="00DD0AB2"/>
    <w:rsid w:val="00DD0BDE"/>
    <w:rsid w:val="00DD1325"/>
    <w:rsid w:val="00DD1430"/>
    <w:rsid w:val="00DD154A"/>
    <w:rsid w:val="00DD167A"/>
    <w:rsid w:val="00DD223C"/>
    <w:rsid w:val="00DD2A1D"/>
    <w:rsid w:val="00DD2A4D"/>
    <w:rsid w:val="00DD2F4E"/>
    <w:rsid w:val="00DD3D76"/>
    <w:rsid w:val="00DD4185"/>
    <w:rsid w:val="00DD48F5"/>
    <w:rsid w:val="00DD4E45"/>
    <w:rsid w:val="00DD4E8F"/>
    <w:rsid w:val="00DD5AB0"/>
    <w:rsid w:val="00DD5D7B"/>
    <w:rsid w:val="00DD61B6"/>
    <w:rsid w:val="00DD6200"/>
    <w:rsid w:val="00DD7373"/>
    <w:rsid w:val="00DD7615"/>
    <w:rsid w:val="00DD7663"/>
    <w:rsid w:val="00DE013B"/>
    <w:rsid w:val="00DE0684"/>
    <w:rsid w:val="00DE06EB"/>
    <w:rsid w:val="00DE07A5"/>
    <w:rsid w:val="00DE09E0"/>
    <w:rsid w:val="00DE0C50"/>
    <w:rsid w:val="00DE101B"/>
    <w:rsid w:val="00DE1959"/>
    <w:rsid w:val="00DE1C4C"/>
    <w:rsid w:val="00DE1C4E"/>
    <w:rsid w:val="00DE2CE3"/>
    <w:rsid w:val="00DE435B"/>
    <w:rsid w:val="00DE45C0"/>
    <w:rsid w:val="00DE4638"/>
    <w:rsid w:val="00DE4F45"/>
    <w:rsid w:val="00DE5A3D"/>
    <w:rsid w:val="00DE5B72"/>
    <w:rsid w:val="00DE644A"/>
    <w:rsid w:val="00DE653E"/>
    <w:rsid w:val="00DE66FC"/>
    <w:rsid w:val="00DE6A1B"/>
    <w:rsid w:val="00DE6FC4"/>
    <w:rsid w:val="00DE79FC"/>
    <w:rsid w:val="00DE7D1D"/>
    <w:rsid w:val="00DEAB71"/>
    <w:rsid w:val="00DF01D6"/>
    <w:rsid w:val="00DF05E4"/>
    <w:rsid w:val="00DF0823"/>
    <w:rsid w:val="00DF13B8"/>
    <w:rsid w:val="00DF15BB"/>
    <w:rsid w:val="00DF15FF"/>
    <w:rsid w:val="00DF1EB9"/>
    <w:rsid w:val="00DF2A88"/>
    <w:rsid w:val="00DF31D2"/>
    <w:rsid w:val="00DF3B9E"/>
    <w:rsid w:val="00DF41F1"/>
    <w:rsid w:val="00DF52BD"/>
    <w:rsid w:val="00DF538C"/>
    <w:rsid w:val="00DF5718"/>
    <w:rsid w:val="00DF57EC"/>
    <w:rsid w:val="00DF5BE4"/>
    <w:rsid w:val="00DF5DFF"/>
    <w:rsid w:val="00DF77C3"/>
    <w:rsid w:val="00DF7A15"/>
    <w:rsid w:val="00DF7D2A"/>
    <w:rsid w:val="00E00211"/>
    <w:rsid w:val="00E00414"/>
    <w:rsid w:val="00E005A5"/>
    <w:rsid w:val="00E00603"/>
    <w:rsid w:val="00E00DFA"/>
    <w:rsid w:val="00E02C73"/>
    <w:rsid w:val="00E0304E"/>
    <w:rsid w:val="00E0305F"/>
    <w:rsid w:val="00E03353"/>
    <w:rsid w:val="00E03BF2"/>
    <w:rsid w:val="00E043B1"/>
    <w:rsid w:val="00E04B7D"/>
    <w:rsid w:val="00E04DAF"/>
    <w:rsid w:val="00E04DEC"/>
    <w:rsid w:val="00E0609C"/>
    <w:rsid w:val="00E0614E"/>
    <w:rsid w:val="00E06178"/>
    <w:rsid w:val="00E0643A"/>
    <w:rsid w:val="00E06FAF"/>
    <w:rsid w:val="00E07558"/>
    <w:rsid w:val="00E075F8"/>
    <w:rsid w:val="00E10753"/>
    <w:rsid w:val="00E109F9"/>
    <w:rsid w:val="00E10C92"/>
    <w:rsid w:val="00E10DBF"/>
    <w:rsid w:val="00E10E40"/>
    <w:rsid w:val="00E112C7"/>
    <w:rsid w:val="00E113C6"/>
    <w:rsid w:val="00E1148E"/>
    <w:rsid w:val="00E12052"/>
    <w:rsid w:val="00E12219"/>
    <w:rsid w:val="00E12C93"/>
    <w:rsid w:val="00E12DE0"/>
    <w:rsid w:val="00E13353"/>
    <w:rsid w:val="00E13632"/>
    <w:rsid w:val="00E13D49"/>
    <w:rsid w:val="00E14092"/>
    <w:rsid w:val="00E1421D"/>
    <w:rsid w:val="00E1448C"/>
    <w:rsid w:val="00E14A97"/>
    <w:rsid w:val="00E15107"/>
    <w:rsid w:val="00E15210"/>
    <w:rsid w:val="00E1534A"/>
    <w:rsid w:val="00E1537A"/>
    <w:rsid w:val="00E153EF"/>
    <w:rsid w:val="00E15410"/>
    <w:rsid w:val="00E154E9"/>
    <w:rsid w:val="00E158BD"/>
    <w:rsid w:val="00E15C74"/>
    <w:rsid w:val="00E15DA3"/>
    <w:rsid w:val="00E1680E"/>
    <w:rsid w:val="00E16A65"/>
    <w:rsid w:val="00E175EA"/>
    <w:rsid w:val="00E178D5"/>
    <w:rsid w:val="00E17D66"/>
    <w:rsid w:val="00E20DCE"/>
    <w:rsid w:val="00E21408"/>
    <w:rsid w:val="00E21466"/>
    <w:rsid w:val="00E21B61"/>
    <w:rsid w:val="00E226BB"/>
    <w:rsid w:val="00E22792"/>
    <w:rsid w:val="00E22842"/>
    <w:rsid w:val="00E23155"/>
    <w:rsid w:val="00E2375E"/>
    <w:rsid w:val="00E23D63"/>
    <w:rsid w:val="00E241E7"/>
    <w:rsid w:val="00E247DE"/>
    <w:rsid w:val="00E24949"/>
    <w:rsid w:val="00E24A2F"/>
    <w:rsid w:val="00E275E0"/>
    <w:rsid w:val="00E27BC3"/>
    <w:rsid w:val="00E3096C"/>
    <w:rsid w:val="00E30CF6"/>
    <w:rsid w:val="00E30FE2"/>
    <w:rsid w:val="00E31217"/>
    <w:rsid w:val="00E318FD"/>
    <w:rsid w:val="00E31AAF"/>
    <w:rsid w:val="00E31D36"/>
    <w:rsid w:val="00E31E37"/>
    <w:rsid w:val="00E31F03"/>
    <w:rsid w:val="00E31F27"/>
    <w:rsid w:val="00E31F53"/>
    <w:rsid w:val="00E32A99"/>
    <w:rsid w:val="00E32F3F"/>
    <w:rsid w:val="00E344BF"/>
    <w:rsid w:val="00E34D93"/>
    <w:rsid w:val="00E35198"/>
    <w:rsid w:val="00E35588"/>
    <w:rsid w:val="00E357F3"/>
    <w:rsid w:val="00E35B43"/>
    <w:rsid w:val="00E35F57"/>
    <w:rsid w:val="00E36805"/>
    <w:rsid w:val="00E36B2D"/>
    <w:rsid w:val="00E36FED"/>
    <w:rsid w:val="00E372D3"/>
    <w:rsid w:val="00E375EC"/>
    <w:rsid w:val="00E37A1C"/>
    <w:rsid w:val="00E400E1"/>
    <w:rsid w:val="00E4012C"/>
    <w:rsid w:val="00E4071F"/>
    <w:rsid w:val="00E41D39"/>
    <w:rsid w:val="00E41D78"/>
    <w:rsid w:val="00E4272D"/>
    <w:rsid w:val="00E42738"/>
    <w:rsid w:val="00E42D9E"/>
    <w:rsid w:val="00E42E6A"/>
    <w:rsid w:val="00E43089"/>
    <w:rsid w:val="00E4339C"/>
    <w:rsid w:val="00E435CD"/>
    <w:rsid w:val="00E456E9"/>
    <w:rsid w:val="00E4570D"/>
    <w:rsid w:val="00E46432"/>
    <w:rsid w:val="00E46693"/>
    <w:rsid w:val="00E46B05"/>
    <w:rsid w:val="00E46B9E"/>
    <w:rsid w:val="00E46D52"/>
    <w:rsid w:val="00E47207"/>
    <w:rsid w:val="00E47439"/>
    <w:rsid w:val="00E5058E"/>
    <w:rsid w:val="00E50DEA"/>
    <w:rsid w:val="00E51285"/>
    <w:rsid w:val="00E51733"/>
    <w:rsid w:val="00E51C39"/>
    <w:rsid w:val="00E51E2E"/>
    <w:rsid w:val="00E52192"/>
    <w:rsid w:val="00E538A3"/>
    <w:rsid w:val="00E53D95"/>
    <w:rsid w:val="00E53E16"/>
    <w:rsid w:val="00E53FD1"/>
    <w:rsid w:val="00E546B0"/>
    <w:rsid w:val="00E548EC"/>
    <w:rsid w:val="00E549EA"/>
    <w:rsid w:val="00E54B42"/>
    <w:rsid w:val="00E54D81"/>
    <w:rsid w:val="00E552C3"/>
    <w:rsid w:val="00E5593B"/>
    <w:rsid w:val="00E55944"/>
    <w:rsid w:val="00E55EB3"/>
    <w:rsid w:val="00E56264"/>
    <w:rsid w:val="00E5742B"/>
    <w:rsid w:val="00E604B6"/>
    <w:rsid w:val="00E60964"/>
    <w:rsid w:val="00E61079"/>
    <w:rsid w:val="00E61A32"/>
    <w:rsid w:val="00E6218D"/>
    <w:rsid w:val="00E621AB"/>
    <w:rsid w:val="00E6296F"/>
    <w:rsid w:val="00E62D59"/>
    <w:rsid w:val="00E64717"/>
    <w:rsid w:val="00E65489"/>
    <w:rsid w:val="00E65BC0"/>
    <w:rsid w:val="00E6622E"/>
    <w:rsid w:val="00E66CA0"/>
    <w:rsid w:val="00E66DAB"/>
    <w:rsid w:val="00E670FF"/>
    <w:rsid w:val="00E67442"/>
    <w:rsid w:val="00E67A34"/>
    <w:rsid w:val="00E67C1B"/>
    <w:rsid w:val="00E7012D"/>
    <w:rsid w:val="00E703DE"/>
    <w:rsid w:val="00E70575"/>
    <w:rsid w:val="00E707F3"/>
    <w:rsid w:val="00E70F62"/>
    <w:rsid w:val="00E7142B"/>
    <w:rsid w:val="00E71495"/>
    <w:rsid w:val="00E71E25"/>
    <w:rsid w:val="00E724B2"/>
    <w:rsid w:val="00E72555"/>
    <w:rsid w:val="00E72CCE"/>
    <w:rsid w:val="00E73214"/>
    <w:rsid w:val="00E738CA"/>
    <w:rsid w:val="00E74B81"/>
    <w:rsid w:val="00E75535"/>
    <w:rsid w:val="00E75DAE"/>
    <w:rsid w:val="00E76439"/>
    <w:rsid w:val="00E765EB"/>
    <w:rsid w:val="00E767C8"/>
    <w:rsid w:val="00E7757C"/>
    <w:rsid w:val="00E80B3A"/>
    <w:rsid w:val="00E81049"/>
    <w:rsid w:val="00E815B8"/>
    <w:rsid w:val="00E81722"/>
    <w:rsid w:val="00E82708"/>
    <w:rsid w:val="00E82895"/>
    <w:rsid w:val="00E82E53"/>
    <w:rsid w:val="00E82ECE"/>
    <w:rsid w:val="00E82F4D"/>
    <w:rsid w:val="00E8332E"/>
    <w:rsid w:val="00E836F5"/>
    <w:rsid w:val="00E84122"/>
    <w:rsid w:val="00E841F9"/>
    <w:rsid w:val="00E84452"/>
    <w:rsid w:val="00E84940"/>
    <w:rsid w:val="00E865FC"/>
    <w:rsid w:val="00E86DC5"/>
    <w:rsid w:val="00E9062E"/>
    <w:rsid w:val="00E90806"/>
    <w:rsid w:val="00E918BB"/>
    <w:rsid w:val="00E92037"/>
    <w:rsid w:val="00E92294"/>
    <w:rsid w:val="00E923D5"/>
    <w:rsid w:val="00E929D5"/>
    <w:rsid w:val="00E92EE6"/>
    <w:rsid w:val="00E93505"/>
    <w:rsid w:val="00E935CA"/>
    <w:rsid w:val="00E944A4"/>
    <w:rsid w:val="00E954C4"/>
    <w:rsid w:val="00E9561E"/>
    <w:rsid w:val="00E95ACF"/>
    <w:rsid w:val="00E96429"/>
    <w:rsid w:val="00E9673B"/>
    <w:rsid w:val="00E9677B"/>
    <w:rsid w:val="00E9744A"/>
    <w:rsid w:val="00E97E34"/>
    <w:rsid w:val="00E97EE9"/>
    <w:rsid w:val="00EA00AE"/>
    <w:rsid w:val="00EA01CE"/>
    <w:rsid w:val="00EA01D9"/>
    <w:rsid w:val="00EA03D5"/>
    <w:rsid w:val="00EA1195"/>
    <w:rsid w:val="00EA137D"/>
    <w:rsid w:val="00EA13BC"/>
    <w:rsid w:val="00EA2027"/>
    <w:rsid w:val="00EA2EC7"/>
    <w:rsid w:val="00EA308E"/>
    <w:rsid w:val="00EA3765"/>
    <w:rsid w:val="00EA3FC0"/>
    <w:rsid w:val="00EA41A1"/>
    <w:rsid w:val="00EA4EB0"/>
    <w:rsid w:val="00EA5A48"/>
    <w:rsid w:val="00EA5C98"/>
    <w:rsid w:val="00EA5DB5"/>
    <w:rsid w:val="00EA5EA1"/>
    <w:rsid w:val="00EA60D8"/>
    <w:rsid w:val="00EA61A3"/>
    <w:rsid w:val="00EA7118"/>
    <w:rsid w:val="00EB0007"/>
    <w:rsid w:val="00EB05A5"/>
    <w:rsid w:val="00EB1021"/>
    <w:rsid w:val="00EB1036"/>
    <w:rsid w:val="00EB1118"/>
    <w:rsid w:val="00EB1286"/>
    <w:rsid w:val="00EB140B"/>
    <w:rsid w:val="00EB168C"/>
    <w:rsid w:val="00EB1B63"/>
    <w:rsid w:val="00EB1E4D"/>
    <w:rsid w:val="00EB1FFB"/>
    <w:rsid w:val="00EB26B8"/>
    <w:rsid w:val="00EB2A44"/>
    <w:rsid w:val="00EB3699"/>
    <w:rsid w:val="00EB38EB"/>
    <w:rsid w:val="00EB414F"/>
    <w:rsid w:val="00EB4294"/>
    <w:rsid w:val="00EB489A"/>
    <w:rsid w:val="00EB4EA9"/>
    <w:rsid w:val="00EB57A0"/>
    <w:rsid w:val="00EB5B07"/>
    <w:rsid w:val="00EB5FAB"/>
    <w:rsid w:val="00EB62BA"/>
    <w:rsid w:val="00EB676F"/>
    <w:rsid w:val="00EB75AC"/>
    <w:rsid w:val="00EB75E8"/>
    <w:rsid w:val="00EB7ACD"/>
    <w:rsid w:val="00EB7F96"/>
    <w:rsid w:val="00EC05E2"/>
    <w:rsid w:val="00EC08A5"/>
    <w:rsid w:val="00EC0DF9"/>
    <w:rsid w:val="00EC1FD6"/>
    <w:rsid w:val="00EC2B02"/>
    <w:rsid w:val="00EC3FE1"/>
    <w:rsid w:val="00EC42B8"/>
    <w:rsid w:val="00EC4D60"/>
    <w:rsid w:val="00EC501D"/>
    <w:rsid w:val="00EC619F"/>
    <w:rsid w:val="00EC6588"/>
    <w:rsid w:val="00EC65FC"/>
    <w:rsid w:val="00EC70A8"/>
    <w:rsid w:val="00ED0C7B"/>
    <w:rsid w:val="00ED0E2E"/>
    <w:rsid w:val="00ED22D2"/>
    <w:rsid w:val="00ED2776"/>
    <w:rsid w:val="00ED281F"/>
    <w:rsid w:val="00ED2BB7"/>
    <w:rsid w:val="00ED2F86"/>
    <w:rsid w:val="00ED3570"/>
    <w:rsid w:val="00ED3944"/>
    <w:rsid w:val="00ED42ED"/>
    <w:rsid w:val="00ED4525"/>
    <w:rsid w:val="00ED5A6D"/>
    <w:rsid w:val="00ED600E"/>
    <w:rsid w:val="00ED6D53"/>
    <w:rsid w:val="00ED75FD"/>
    <w:rsid w:val="00ED78D9"/>
    <w:rsid w:val="00ED794C"/>
    <w:rsid w:val="00EE0179"/>
    <w:rsid w:val="00EE019B"/>
    <w:rsid w:val="00EE02F7"/>
    <w:rsid w:val="00EE08F4"/>
    <w:rsid w:val="00EE13B3"/>
    <w:rsid w:val="00EE15C3"/>
    <w:rsid w:val="00EE1A53"/>
    <w:rsid w:val="00EE1CBE"/>
    <w:rsid w:val="00EE201E"/>
    <w:rsid w:val="00EE2341"/>
    <w:rsid w:val="00EE2536"/>
    <w:rsid w:val="00EE254E"/>
    <w:rsid w:val="00EE270D"/>
    <w:rsid w:val="00EE3E02"/>
    <w:rsid w:val="00EE4073"/>
    <w:rsid w:val="00EE40A7"/>
    <w:rsid w:val="00EE4129"/>
    <w:rsid w:val="00EE5186"/>
    <w:rsid w:val="00EE562D"/>
    <w:rsid w:val="00EE5723"/>
    <w:rsid w:val="00EE600D"/>
    <w:rsid w:val="00EE62FF"/>
    <w:rsid w:val="00EE6918"/>
    <w:rsid w:val="00EE6D3E"/>
    <w:rsid w:val="00EE73E7"/>
    <w:rsid w:val="00EE78D0"/>
    <w:rsid w:val="00EE7FD6"/>
    <w:rsid w:val="00EF0BA7"/>
    <w:rsid w:val="00EF152C"/>
    <w:rsid w:val="00EF1A25"/>
    <w:rsid w:val="00EF1AD0"/>
    <w:rsid w:val="00EF1C97"/>
    <w:rsid w:val="00EF1D6E"/>
    <w:rsid w:val="00EF2685"/>
    <w:rsid w:val="00EF2E72"/>
    <w:rsid w:val="00EF39B8"/>
    <w:rsid w:val="00EF3DB7"/>
    <w:rsid w:val="00EF4145"/>
    <w:rsid w:val="00EF47E3"/>
    <w:rsid w:val="00EF51E1"/>
    <w:rsid w:val="00EF5817"/>
    <w:rsid w:val="00EF62B1"/>
    <w:rsid w:val="00EF6942"/>
    <w:rsid w:val="00EF6CA4"/>
    <w:rsid w:val="00EF730B"/>
    <w:rsid w:val="00EF7B5B"/>
    <w:rsid w:val="00EF7D0C"/>
    <w:rsid w:val="00F00394"/>
    <w:rsid w:val="00F003A1"/>
    <w:rsid w:val="00F0064D"/>
    <w:rsid w:val="00F00F33"/>
    <w:rsid w:val="00F01C83"/>
    <w:rsid w:val="00F021D4"/>
    <w:rsid w:val="00F026C4"/>
    <w:rsid w:val="00F02FEE"/>
    <w:rsid w:val="00F03606"/>
    <w:rsid w:val="00F03E66"/>
    <w:rsid w:val="00F03F02"/>
    <w:rsid w:val="00F042E3"/>
    <w:rsid w:val="00F04AF6"/>
    <w:rsid w:val="00F057E0"/>
    <w:rsid w:val="00F06D01"/>
    <w:rsid w:val="00F06F49"/>
    <w:rsid w:val="00F07D90"/>
    <w:rsid w:val="00F1087A"/>
    <w:rsid w:val="00F10DF6"/>
    <w:rsid w:val="00F11200"/>
    <w:rsid w:val="00F1125F"/>
    <w:rsid w:val="00F113F1"/>
    <w:rsid w:val="00F11963"/>
    <w:rsid w:val="00F11D81"/>
    <w:rsid w:val="00F128A6"/>
    <w:rsid w:val="00F13E97"/>
    <w:rsid w:val="00F14D7F"/>
    <w:rsid w:val="00F157D3"/>
    <w:rsid w:val="00F15ABB"/>
    <w:rsid w:val="00F15BB7"/>
    <w:rsid w:val="00F16172"/>
    <w:rsid w:val="00F1638A"/>
    <w:rsid w:val="00F167F8"/>
    <w:rsid w:val="00F16A84"/>
    <w:rsid w:val="00F17F70"/>
    <w:rsid w:val="00F20290"/>
    <w:rsid w:val="00F20AC8"/>
    <w:rsid w:val="00F20AE4"/>
    <w:rsid w:val="00F20EE3"/>
    <w:rsid w:val="00F21A92"/>
    <w:rsid w:val="00F22380"/>
    <w:rsid w:val="00F2282D"/>
    <w:rsid w:val="00F234F1"/>
    <w:rsid w:val="00F23633"/>
    <w:rsid w:val="00F23BF8"/>
    <w:rsid w:val="00F24CBA"/>
    <w:rsid w:val="00F24F63"/>
    <w:rsid w:val="00F25438"/>
    <w:rsid w:val="00F25645"/>
    <w:rsid w:val="00F25A2D"/>
    <w:rsid w:val="00F26B25"/>
    <w:rsid w:val="00F26EA3"/>
    <w:rsid w:val="00F277F2"/>
    <w:rsid w:val="00F3005A"/>
    <w:rsid w:val="00F30456"/>
    <w:rsid w:val="00F322C3"/>
    <w:rsid w:val="00F3254E"/>
    <w:rsid w:val="00F3261E"/>
    <w:rsid w:val="00F32D8D"/>
    <w:rsid w:val="00F337CF"/>
    <w:rsid w:val="00F3454B"/>
    <w:rsid w:val="00F348E2"/>
    <w:rsid w:val="00F34910"/>
    <w:rsid w:val="00F34D4A"/>
    <w:rsid w:val="00F34F17"/>
    <w:rsid w:val="00F352DF"/>
    <w:rsid w:val="00F357A7"/>
    <w:rsid w:val="00F35E37"/>
    <w:rsid w:val="00F36154"/>
    <w:rsid w:val="00F366D7"/>
    <w:rsid w:val="00F36716"/>
    <w:rsid w:val="00F36905"/>
    <w:rsid w:val="00F36D91"/>
    <w:rsid w:val="00F370E2"/>
    <w:rsid w:val="00F37338"/>
    <w:rsid w:val="00F376B6"/>
    <w:rsid w:val="00F377CD"/>
    <w:rsid w:val="00F378C9"/>
    <w:rsid w:val="00F378E4"/>
    <w:rsid w:val="00F37ED9"/>
    <w:rsid w:val="00F4089F"/>
    <w:rsid w:val="00F4155A"/>
    <w:rsid w:val="00F41A41"/>
    <w:rsid w:val="00F422ED"/>
    <w:rsid w:val="00F428F7"/>
    <w:rsid w:val="00F44363"/>
    <w:rsid w:val="00F455B2"/>
    <w:rsid w:val="00F45985"/>
    <w:rsid w:val="00F45B67"/>
    <w:rsid w:val="00F46142"/>
    <w:rsid w:val="00F46163"/>
    <w:rsid w:val="00F46E6A"/>
    <w:rsid w:val="00F46EA9"/>
    <w:rsid w:val="00F46EF9"/>
    <w:rsid w:val="00F46FFA"/>
    <w:rsid w:val="00F471F1"/>
    <w:rsid w:val="00F47223"/>
    <w:rsid w:val="00F4779F"/>
    <w:rsid w:val="00F47C03"/>
    <w:rsid w:val="00F50508"/>
    <w:rsid w:val="00F509B6"/>
    <w:rsid w:val="00F51F3C"/>
    <w:rsid w:val="00F51F95"/>
    <w:rsid w:val="00F522E3"/>
    <w:rsid w:val="00F522F1"/>
    <w:rsid w:val="00F52F99"/>
    <w:rsid w:val="00F53409"/>
    <w:rsid w:val="00F54462"/>
    <w:rsid w:val="00F5496D"/>
    <w:rsid w:val="00F54D11"/>
    <w:rsid w:val="00F557CE"/>
    <w:rsid w:val="00F55E80"/>
    <w:rsid w:val="00F5699D"/>
    <w:rsid w:val="00F57318"/>
    <w:rsid w:val="00F57D7A"/>
    <w:rsid w:val="00F60AD0"/>
    <w:rsid w:val="00F60E0A"/>
    <w:rsid w:val="00F61275"/>
    <w:rsid w:val="00F62371"/>
    <w:rsid w:val="00F62419"/>
    <w:rsid w:val="00F62477"/>
    <w:rsid w:val="00F62B26"/>
    <w:rsid w:val="00F62FBB"/>
    <w:rsid w:val="00F63834"/>
    <w:rsid w:val="00F63D3B"/>
    <w:rsid w:val="00F63D41"/>
    <w:rsid w:val="00F63F6B"/>
    <w:rsid w:val="00F6502F"/>
    <w:rsid w:val="00F65145"/>
    <w:rsid w:val="00F66145"/>
    <w:rsid w:val="00F66342"/>
    <w:rsid w:val="00F665D7"/>
    <w:rsid w:val="00F66E17"/>
    <w:rsid w:val="00F66E5B"/>
    <w:rsid w:val="00F66F5A"/>
    <w:rsid w:val="00F6738F"/>
    <w:rsid w:val="00F67719"/>
    <w:rsid w:val="00F67B77"/>
    <w:rsid w:val="00F67ECA"/>
    <w:rsid w:val="00F6C670"/>
    <w:rsid w:val="00F70791"/>
    <w:rsid w:val="00F70BBF"/>
    <w:rsid w:val="00F7116C"/>
    <w:rsid w:val="00F71640"/>
    <w:rsid w:val="00F7196B"/>
    <w:rsid w:val="00F71EF7"/>
    <w:rsid w:val="00F720D2"/>
    <w:rsid w:val="00F720F2"/>
    <w:rsid w:val="00F72716"/>
    <w:rsid w:val="00F7296C"/>
    <w:rsid w:val="00F72DAF"/>
    <w:rsid w:val="00F7420E"/>
    <w:rsid w:val="00F7459E"/>
    <w:rsid w:val="00F75785"/>
    <w:rsid w:val="00F75D19"/>
    <w:rsid w:val="00F75EA9"/>
    <w:rsid w:val="00F76205"/>
    <w:rsid w:val="00F762D2"/>
    <w:rsid w:val="00F76E9F"/>
    <w:rsid w:val="00F77050"/>
    <w:rsid w:val="00F80487"/>
    <w:rsid w:val="00F80EB5"/>
    <w:rsid w:val="00F80F7E"/>
    <w:rsid w:val="00F815E1"/>
    <w:rsid w:val="00F81619"/>
    <w:rsid w:val="00F81980"/>
    <w:rsid w:val="00F81B27"/>
    <w:rsid w:val="00F81E88"/>
    <w:rsid w:val="00F81FCB"/>
    <w:rsid w:val="00F824E3"/>
    <w:rsid w:val="00F833B5"/>
    <w:rsid w:val="00F84AD7"/>
    <w:rsid w:val="00F84E6A"/>
    <w:rsid w:val="00F862A2"/>
    <w:rsid w:val="00F86999"/>
    <w:rsid w:val="00F86C47"/>
    <w:rsid w:val="00F87125"/>
    <w:rsid w:val="00F87145"/>
    <w:rsid w:val="00F90091"/>
    <w:rsid w:val="00F906C7"/>
    <w:rsid w:val="00F908BA"/>
    <w:rsid w:val="00F909F2"/>
    <w:rsid w:val="00F91C9B"/>
    <w:rsid w:val="00F91DBF"/>
    <w:rsid w:val="00F92367"/>
    <w:rsid w:val="00F9254C"/>
    <w:rsid w:val="00F929A3"/>
    <w:rsid w:val="00F92AA9"/>
    <w:rsid w:val="00F9320D"/>
    <w:rsid w:val="00F932B3"/>
    <w:rsid w:val="00F94532"/>
    <w:rsid w:val="00F94747"/>
    <w:rsid w:val="00F95006"/>
    <w:rsid w:val="00F95072"/>
    <w:rsid w:val="00F95C8C"/>
    <w:rsid w:val="00F95D65"/>
    <w:rsid w:val="00F96B7A"/>
    <w:rsid w:val="00F96D2F"/>
    <w:rsid w:val="00F97858"/>
    <w:rsid w:val="00F97D23"/>
    <w:rsid w:val="00FA0308"/>
    <w:rsid w:val="00FA0BE7"/>
    <w:rsid w:val="00FA215C"/>
    <w:rsid w:val="00FA2BA0"/>
    <w:rsid w:val="00FA3396"/>
    <w:rsid w:val="00FA3555"/>
    <w:rsid w:val="00FA4272"/>
    <w:rsid w:val="00FA4F1C"/>
    <w:rsid w:val="00FA5B8C"/>
    <w:rsid w:val="00FA5CB3"/>
    <w:rsid w:val="00FA65AE"/>
    <w:rsid w:val="00FA6A8F"/>
    <w:rsid w:val="00FA6D5D"/>
    <w:rsid w:val="00FA6E7C"/>
    <w:rsid w:val="00FA6F5A"/>
    <w:rsid w:val="00FA7139"/>
    <w:rsid w:val="00FA7317"/>
    <w:rsid w:val="00FA7BF6"/>
    <w:rsid w:val="00FA7DCD"/>
    <w:rsid w:val="00FB013C"/>
    <w:rsid w:val="00FB068B"/>
    <w:rsid w:val="00FB0DBA"/>
    <w:rsid w:val="00FB0E0E"/>
    <w:rsid w:val="00FB1110"/>
    <w:rsid w:val="00FB12EA"/>
    <w:rsid w:val="00FB1A9E"/>
    <w:rsid w:val="00FB1B57"/>
    <w:rsid w:val="00FB209D"/>
    <w:rsid w:val="00FB2F2F"/>
    <w:rsid w:val="00FB33B5"/>
    <w:rsid w:val="00FB57CF"/>
    <w:rsid w:val="00FB5C51"/>
    <w:rsid w:val="00FB68A1"/>
    <w:rsid w:val="00FB798B"/>
    <w:rsid w:val="00FC02BA"/>
    <w:rsid w:val="00FC0530"/>
    <w:rsid w:val="00FC05FE"/>
    <w:rsid w:val="00FC06F1"/>
    <w:rsid w:val="00FC0DA9"/>
    <w:rsid w:val="00FC0E17"/>
    <w:rsid w:val="00FC1197"/>
    <w:rsid w:val="00FC141D"/>
    <w:rsid w:val="00FC1A9D"/>
    <w:rsid w:val="00FC1BA7"/>
    <w:rsid w:val="00FC29CF"/>
    <w:rsid w:val="00FC2C21"/>
    <w:rsid w:val="00FC303B"/>
    <w:rsid w:val="00FC3FE3"/>
    <w:rsid w:val="00FC4432"/>
    <w:rsid w:val="00FC4694"/>
    <w:rsid w:val="00FC4776"/>
    <w:rsid w:val="00FC51F0"/>
    <w:rsid w:val="00FC5A69"/>
    <w:rsid w:val="00FC5ACD"/>
    <w:rsid w:val="00FC63CD"/>
    <w:rsid w:val="00FC6B33"/>
    <w:rsid w:val="00FC6F04"/>
    <w:rsid w:val="00FC6FCB"/>
    <w:rsid w:val="00FC733C"/>
    <w:rsid w:val="00FC769B"/>
    <w:rsid w:val="00FC77A7"/>
    <w:rsid w:val="00FC7E00"/>
    <w:rsid w:val="00FC9918"/>
    <w:rsid w:val="00FD0645"/>
    <w:rsid w:val="00FD068A"/>
    <w:rsid w:val="00FD0A93"/>
    <w:rsid w:val="00FD1378"/>
    <w:rsid w:val="00FD15EC"/>
    <w:rsid w:val="00FD1658"/>
    <w:rsid w:val="00FD1722"/>
    <w:rsid w:val="00FD195E"/>
    <w:rsid w:val="00FD1A72"/>
    <w:rsid w:val="00FD1B0D"/>
    <w:rsid w:val="00FD1C77"/>
    <w:rsid w:val="00FD1C92"/>
    <w:rsid w:val="00FD20FB"/>
    <w:rsid w:val="00FD2769"/>
    <w:rsid w:val="00FD3FE9"/>
    <w:rsid w:val="00FD5097"/>
    <w:rsid w:val="00FD53F1"/>
    <w:rsid w:val="00FD58C0"/>
    <w:rsid w:val="00FD5D44"/>
    <w:rsid w:val="00FD604B"/>
    <w:rsid w:val="00FD6860"/>
    <w:rsid w:val="00FD6AF3"/>
    <w:rsid w:val="00FE0520"/>
    <w:rsid w:val="00FE161F"/>
    <w:rsid w:val="00FE1EBB"/>
    <w:rsid w:val="00FE2466"/>
    <w:rsid w:val="00FE2929"/>
    <w:rsid w:val="00FE360B"/>
    <w:rsid w:val="00FE4630"/>
    <w:rsid w:val="00FE4991"/>
    <w:rsid w:val="00FE4D5A"/>
    <w:rsid w:val="00FE52C2"/>
    <w:rsid w:val="00FE54E0"/>
    <w:rsid w:val="00FE5E0D"/>
    <w:rsid w:val="00FE6909"/>
    <w:rsid w:val="00FE728A"/>
    <w:rsid w:val="00FE795E"/>
    <w:rsid w:val="00FE7D60"/>
    <w:rsid w:val="00FF06CB"/>
    <w:rsid w:val="00FF0708"/>
    <w:rsid w:val="00FF0D09"/>
    <w:rsid w:val="00FF0FA7"/>
    <w:rsid w:val="00FF10C0"/>
    <w:rsid w:val="00FF2263"/>
    <w:rsid w:val="00FF2A93"/>
    <w:rsid w:val="00FF3A84"/>
    <w:rsid w:val="00FF3D23"/>
    <w:rsid w:val="00FF3D4F"/>
    <w:rsid w:val="00FF452A"/>
    <w:rsid w:val="00FF45AA"/>
    <w:rsid w:val="00FF478E"/>
    <w:rsid w:val="00FF5110"/>
    <w:rsid w:val="00FF5A4F"/>
    <w:rsid w:val="00FF6137"/>
    <w:rsid w:val="00FF6382"/>
    <w:rsid w:val="00FF678C"/>
    <w:rsid w:val="00FF6EB5"/>
    <w:rsid w:val="00FF72B2"/>
    <w:rsid w:val="00FF72D4"/>
    <w:rsid w:val="00FF73A3"/>
    <w:rsid w:val="00FF770C"/>
    <w:rsid w:val="00FF7FEE"/>
    <w:rsid w:val="0105E8F8"/>
    <w:rsid w:val="01060165"/>
    <w:rsid w:val="010BF138"/>
    <w:rsid w:val="0113FAF0"/>
    <w:rsid w:val="0118DE89"/>
    <w:rsid w:val="0126B808"/>
    <w:rsid w:val="012D86F5"/>
    <w:rsid w:val="01308663"/>
    <w:rsid w:val="014C0F4D"/>
    <w:rsid w:val="014DCFB3"/>
    <w:rsid w:val="0151427D"/>
    <w:rsid w:val="015C53EB"/>
    <w:rsid w:val="0163F2EA"/>
    <w:rsid w:val="0167FEF7"/>
    <w:rsid w:val="01713F0E"/>
    <w:rsid w:val="0171EA97"/>
    <w:rsid w:val="017E61B4"/>
    <w:rsid w:val="01AA769E"/>
    <w:rsid w:val="01ADBBCC"/>
    <w:rsid w:val="01AE3ABF"/>
    <w:rsid w:val="01B4A5BB"/>
    <w:rsid w:val="01B6BC02"/>
    <w:rsid w:val="01D6E3B9"/>
    <w:rsid w:val="01EAEAB2"/>
    <w:rsid w:val="01F3E7D4"/>
    <w:rsid w:val="01FDD3E9"/>
    <w:rsid w:val="02004F3C"/>
    <w:rsid w:val="0207507B"/>
    <w:rsid w:val="020D7157"/>
    <w:rsid w:val="022606DB"/>
    <w:rsid w:val="0228B801"/>
    <w:rsid w:val="022E3683"/>
    <w:rsid w:val="02397361"/>
    <w:rsid w:val="023B3590"/>
    <w:rsid w:val="0253DF08"/>
    <w:rsid w:val="025C123C"/>
    <w:rsid w:val="025D8393"/>
    <w:rsid w:val="025DCB62"/>
    <w:rsid w:val="027489B0"/>
    <w:rsid w:val="0276F103"/>
    <w:rsid w:val="0284F6BC"/>
    <w:rsid w:val="02B5E2AC"/>
    <w:rsid w:val="02B8C454"/>
    <w:rsid w:val="02B9156D"/>
    <w:rsid w:val="02D199F9"/>
    <w:rsid w:val="02EEABDA"/>
    <w:rsid w:val="02F33083"/>
    <w:rsid w:val="02F89B53"/>
    <w:rsid w:val="02F9D6BD"/>
    <w:rsid w:val="02FBA5EF"/>
    <w:rsid w:val="02FEE2D2"/>
    <w:rsid w:val="03131522"/>
    <w:rsid w:val="031D2CA7"/>
    <w:rsid w:val="031DF995"/>
    <w:rsid w:val="0321DA87"/>
    <w:rsid w:val="03244EC8"/>
    <w:rsid w:val="0324EFAA"/>
    <w:rsid w:val="032C61D0"/>
    <w:rsid w:val="032C65DE"/>
    <w:rsid w:val="0342B080"/>
    <w:rsid w:val="03439CBC"/>
    <w:rsid w:val="034A6BFB"/>
    <w:rsid w:val="0362FFEB"/>
    <w:rsid w:val="03693F75"/>
    <w:rsid w:val="03718E09"/>
    <w:rsid w:val="037C8E1C"/>
    <w:rsid w:val="03813C0F"/>
    <w:rsid w:val="0394BC7D"/>
    <w:rsid w:val="039629E3"/>
    <w:rsid w:val="03968465"/>
    <w:rsid w:val="0399D509"/>
    <w:rsid w:val="039AF69C"/>
    <w:rsid w:val="039E7FE9"/>
    <w:rsid w:val="03A83FBC"/>
    <w:rsid w:val="03B137C7"/>
    <w:rsid w:val="03B70605"/>
    <w:rsid w:val="03C43E82"/>
    <w:rsid w:val="03C693B1"/>
    <w:rsid w:val="03CBB6AD"/>
    <w:rsid w:val="03E1E377"/>
    <w:rsid w:val="03E9733F"/>
    <w:rsid w:val="03EC75DA"/>
    <w:rsid w:val="03F9A20A"/>
    <w:rsid w:val="03FD7FBD"/>
    <w:rsid w:val="0415FA94"/>
    <w:rsid w:val="042512B4"/>
    <w:rsid w:val="0425E4D7"/>
    <w:rsid w:val="0427E8AE"/>
    <w:rsid w:val="043F7041"/>
    <w:rsid w:val="04426C8C"/>
    <w:rsid w:val="044A286E"/>
    <w:rsid w:val="0452B30E"/>
    <w:rsid w:val="0458766E"/>
    <w:rsid w:val="045D4035"/>
    <w:rsid w:val="04702450"/>
    <w:rsid w:val="04787CC6"/>
    <w:rsid w:val="047D88EE"/>
    <w:rsid w:val="0485012D"/>
    <w:rsid w:val="048AA49D"/>
    <w:rsid w:val="049585AE"/>
    <w:rsid w:val="04AAE1C6"/>
    <w:rsid w:val="04AC6F25"/>
    <w:rsid w:val="04B1D2DC"/>
    <w:rsid w:val="04B28405"/>
    <w:rsid w:val="04BF24BB"/>
    <w:rsid w:val="04C1EC32"/>
    <w:rsid w:val="04C4C92E"/>
    <w:rsid w:val="04CE8C2E"/>
    <w:rsid w:val="04D3E965"/>
    <w:rsid w:val="04D5B00D"/>
    <w:rsid w:val="04DCD117"/>
    <w:rsid w:val="04DD242C"/>
    <w:rsid w:val="04F78645"/>
    <w:rsid w:val="05003481"/>
    <w:rsid w:val="050BF077"/>
    <w:rsid w:val="050F6C60"/>
    <w:rsid w:val="0517E638"/>
    <w:rsid w:val="051AD221"/>
    <w:rsid w:val="052B39CD"/>
    <w:rsid w:val="053F3783"/>
    <w:rsid w:val="054A449F"/>
    <w:rsid w:val="055304E8"/>
    <w:rsid w:val="055AFD56"/>
    <w:rsid w:val="056161EA"/>
    <w:rsid w:val="0577CA32"/>
    <w:rsid w:val="0579AD62"/>
    <w:rsid w:val="05877AFA"/>
    <w:rsid w:val="0587B79B"/>
    <w:rsid w:val="059378AE"/>
    <w:rsid w:val="05AA75CD"/>
    <w:rsid w:val="05B3D23C"/>
    <w:rsid w:val="05B42085"/>
    <w:rsid w:val="05B7A78B"/>
    <w:rsid w:val="05B9D597"/>
    <w:rsid w:val="05C15A7F"/>
    <w:rsid w:val="05CC61EE"/>
    <w:rsid w:val="05CCF2F7"/>
    <w:rsid w:val="05DA4751"/>
    <w:rsid w:val="05E9948B"/>
    <w:rsid w:val="05F82961"/>
    <w:rsid w:val="05FF341D"/>
    <w:rsid w:val="06036E70"/>
    <w:rsid w:val="0610A263"/>
    <w:rsid w:val="06160240"/>
    <w:rsid w:val="061B2B51"/>
    <w:rsid w:val="06221C69"/>
    <w:rsid w:val="0625D573"/>
    <w:rsid w:val="06303043"/>
    <w:rsid w:val="0630A8BD"/>
    <w:rsid w:val="0632E3AC"/>
    <w:rsid w:val="06354A90"/>
    <w:rsid w:val="065B78DE"/>
    <w:rsid w:val="06702F1E"/>
    <w:rsid w:val="067ACE3E"/>
    <w:rsid w:val="067EA16C"/>
    <w:rsid w:val="068156C4"/>
    <w:rsid w:val="06956DBA"/>
    <w:rsid w:val="0695EEC6"/>
    <w:rsid w:val="069FC150"/>
    <w:rsid w:val="06AF9C7E"/>
    <w:rsid w:val="06B4D91D"/>
    <w:rsid w:val="06B78A04"/>
    <w:rsid w:val="06B8A4B2"/>
    <w:rsid w:val="06BA11B9"/>
    <w:rsid w:val="06C5C2B8"/>
    <w:rsid w:val="06DF7146"/>
    <w:rsid w:val="06E0663B"/>
    <w:rsid w:val="06E38860"/>
    <w:rsid w:val="06E777E9"/>
    <w:rsid w:val="06F33438"/>
    <w:rsid w:val="07084E0F"/>
    <w:rsid w:val="070DA6AA"/>
    <w:rsid w:val="0723B60F"/>
    <w:rsid w:val="07351DED"/>
    <w:rsid w:val="073A04A2"/>
    <w:rsid w:val="07515C66"/>
    <w:rsid w:val="0759010B"/>
    <w:rsid w:val="075F7DD1"/>
    <w:rsid w:val="07784594"/>
    <w:rsid w:val="0785402A"/>
    <w:rsid w:val="0788FA66"/>
    <w:rsid w:val="078A577F"/>
    <w:rsid w:val="07935F78"/>
    <w:rsid w:val="07A3AE6E"/>
    <w:rsid w:val="07AB9FF5"/>
    <w:rsid w:val="07ACD857"/>
    <w:rsid w:val="07C05B98"/>
    <w:rsid w:val="07C109E2"/>
    <w:rsid w:val="07C1AB74"/>
    <w:rsid w:val="07C50212"/>
    <w:rsid w:val="07CE6995"/>
    <w:rsid w:val="07D0B4B3"/>
    <w:rsid w:val="07D1D1C3"/>
    <w:rsid w:val="07D98DE9"/>
    <w:rsid w:val="07DA776E"/>
    <w:rsid w:val="08002019"/>
    <w:rsid w:val="0803B0F7"/>
    <w:rsid w:val="080D3DA4"/>
    <w:rsid w:val="0821B06A"/>
    <w:rsid w:val="0826A9B8"/>
    <w:rsid w:val="0827CDB4"/>
    <w:rsid w:val="082C1219"/>
    <w:rsid w:val="082DBF7D"/>
    <w:rsid w:val="0845B18C"/>
    <w:rsid w:val="08475FBF"/>
    <w:rsid w:val="084DC5A3"/>
    <w:rsid w:val="08502F75"/>
    <w:rsid w:val="08594F82"/>
    <w:rsid w:val="0867FAFC"/>
    <w:rsid w:val="086B3B7A"/>
    <w:rsid w:val="08873DC5"/>
    <w:rsid w:val="088785CF"/>
    <w:rsid w:val="0894B300"/>
    <w:rsid w:val="0899357E"/>
    <w:rsid w:val="089B875D"/>
    <w:rsid w:val="08A899E1"/>
    <w:rsid w:val="08F79922"/>
    <w:rsid w:val="08F9D4EE"/>
    <w:rsid w:val="08F9D842"/>
    <w:rsid w:val="0902B937"/>
    <w:rsid w:val="0915675A"/>
    <w:rsid w:val="091F3CC5"/>
    <w:rsid w:val="0920E816"/>
    <w:rsid w:val="09266998"/>
    <w:rsid w:val="09298A41"/>
    <w:rsid w:val="09307A64"/>
    <w:rsid w:val="093390B7"/>
    <w:rsid w:val="093D4A4D"/>
    <w:rsid w:val="0947B9CE"/>
    <w:rsid w:val="094EF144"/>
    <w:rsid w:val="095299C9"/>
    <w:rsid w:val="096147D9"/>
    <w:rsid w:val="096F55EF"/>
    <w:rsid w:val="097B0D84"/>
    <w:rsid w:val="0981347B"/>
    <w:rsid w:val="098A492D"/>
    <w:rsid w:val="098F697F"/>
    <w:rsid w:val="09A61312"/>
    <w:rsid w:val="09BBDBC2"/>
    <w:rsid w:val="09C4E70B"/>
    <w:rsid w:val="09CF42C2"/>
    <w:rsid w:val="09D124AF"/>
    <w:rsid w:val="09D95661"/>
    <w:rsid w:val="09DFBCF9"/>
    <w:rsid w:val="09EC3C8F"/>
    <w:rsid w:val="09F1459A"/>
    <w:rsid w:val="09F7CC64"/>
    <w:rsid w:val="0A11B6D1"/>
    <w:rsid w:val="0A14889F"/>
    <w:rsid w:val="0A17DB89"/>
    <w:rsid w:val="0A1EBA04"/>
    <w:rsid w:val="0A207DE0"/>
    <w:rsid w:val="0A292718"/>
    <w:rsid w:val="0A594066"/>
    <w:rsid w:val="0A65EDBB"/>
    <w:rsid w:val="0A76EDF2"/>
    <w:rsid w:val="0A81FB3E"/>
    <w:rsid w:val="0A8D78CF"/>
    <w:rsid w:val="0A8DCE0E"/>
    <w:rsid w:val="0A93962B"/>
    <w:rsid w:val="0A9507A9"/>
    <w:rsid w:val="0A960DF8"/>
    <w:rsid w:val="0A9811CD"/>
    <w:rsid w:val="0AA8575B"/>
    <w:rsid w:val="0AA9F92F"/>
    <w:rsid w:val="0AC75B0A"/>
    <w:rsid w:val="0AEDA76F"/>
    <w:rsid w:val="0AEFF9D3"/>
    <w:rsid w:val="0AF26A45"/>
    <w:rsid w:val="0AF6929D"/>
    <w:rsid w:val="0AF809F2"/>
    <w:rsid w:val="0AF98EAB"/>
    <w:rsid w:val="0B0208C5"/>
    <w:rsid w:val="0B056772"/>
    <w:rsid w:val="0B06D69A"/>
    <w:rsid w:val="0B07D7D8"/>
    <w:rsid w:val="0B0C23A5"/>
    <w:rsid w:val="0B1861AF"/>
    <w:rsid w:val="0B247D03"/>
    <w:rsid w:val="0B28B842"/>
    <w:rsid w:val="0B314ED6"/>
    <w:rsid w:val="0B4A4179"/>
    <w:rsid w:val="0B556895"/>
    <w:rsid w:val="0B5BB9C6"/>
    <w:rsid w:val="0B68847E"/>
    <w:rsid w:val="0B700702"/>
    <w:rsid w:val="0B71D2CA"/>
    <w:rsid w:val="0B766C51"/>
    <w:rsid w:val="0B7D0746"/>
    <w:rsid w:val="0B7E471C"/>
    <w:rsid w:val="0BA34C2A"/>
    <w:rsid w:val="0BA439CB"/>
    <w:rsid w:val="0BA5752A"/>
    <w:rsid w:val="0BA9BB75"/>
    <w:rsid w:val="0BCD4432"/>
    <w:rsid w:val="0BCFBD6C"/>
    <w:rsid w:val="0BD85E1E"/>
    <w:rsid w:val="0BD9A6C1"/>
    <w:rsid w:val="0BE4CBFB"/>
    <w:rsid w:val="0BE82230"/>
    <w:rsid w:val="0BF1D910"/>
    <w:rsid w:val="0BF2B68C"/>
    <w:rsid w:val="0BF3D586"/>
    <w:rsid w:val="0BFAA807"/>
    <w:rsid w:val="0BFBEAA8"/>
    <w:rsid w:val="0C0F351A"/>
    <w:rsid w:val="0C24A43C"/>
    <w:rsid w:val="0C322B4B"/>
    <w:rsid w:val="0C359154"/>
    <w:rsid w:val="0C3DB64C"/>
    <w:rsid w:val="0C3E2BB1"/>
    <w:rsid w:val="0C420B22"/>
    <w:rsid w:val="0C483809"/>
    <w:rsid w:val="0C57A964"/>
    <w:rsid w:val="0C581D72"/>
    <w:rsid w:val="0C6A2A04"/>
    <w:rsid w:val="0C775B81"/>
    <w:rsid w:val="0CA236B6"/>
    <w:rsid w:val="0CB61B47"/>
    <w:rsid w:val="0CBF64DC"/>
    <w:rsid w:val="0CC7F63B"/>
    <w:rsid w:val="0CC9F298"/>
    <w:rsid w:val="0CCD8A66"/>
    <w:rsid w:val="0CDFB369"/>
    <w:rsid w:val="0CF034B0"/>
    <w:rsid w:val="0CF33C42"/>
    <w:rsid w:val="0CFFFEC5"/>
    <w:rsid w:val="0D0F1A34"/>
    <w:rsid w:val="0D1534DB"/>
    <w:rsid w:val="0D181778"/>
    <w:rsid w:val="0D1CBFD9"/>
    <w:rsid w:val="0D1F93C0"/>
    <w:rsid w:val="0D2F3F3A"/>
    <w:rsid w:val="0D3217E8"/>
    <w:rsid w:val="0D348324"/>
    <w:rsid w:val="0D369F33"/>
    <w:rsid w:val="0D373438"/>
    <w:rsid w:val="0D384276"/>
    <w:rsid w:val="0D437B5D"/>
    <w:rsid w:val="0D498676"/>
    <w:rsid w:val="0D4C285D"/>
    <w:rsid w:val="0D4D85B8"/>
    <w:rsid w:val="0D527514"/>
    <w:rsid w:val="0D55F390"/>
    <w:rsid w:val="0D63A157"/>
    <w:rsid w:val="0D6CC9BB"/>
    <w:rsid w:val="0D7B1E95"/>
    <w:rsid w:val="0D7D4102"/>
    <w:rsid w:val="0D8F9302"/>
    <w:rsid w:val="0D94E279"/>
    <w:rsid w:val="0D9BD303"/>
    <w:rsid w:val="0DA3948D"/>
    <w:rsid w:val="0DBB11FD"/>
    <w:rsid w:val="0DC68D36"/>
    <w:rsid w:val="0DCF6366"/>
    <w:rsid w:val="0DE04C1A"/>
    <w:rsid w:val="0DE762A2"/>
    <w:rsid w:val="0DF53F6A"/>
    <w:rsid w:val="0DF602E1"/>
    <w:rsid w:val="0E043C9C"/>
    <w:rsid w:val="0E14CC51"/>
    <w:rsid w:val="0E2169D2"/>
    <w:rsid w:val="0E3DD340"/>
    <w:rsid w:val="0E5630CA"/>
    <w:rsid w:val="0E6960CD"/>
    <w:rsid w:val="0E6BF2CD"/>
    <w:rsid w:val="0E7B2AC6"/>
    <w:rsid w:val="0E8BFA15"/>
    <w:rsid w:val="0E9B7CF3"/>
    <w:rsid w:val="0EBFCC6F"/>
    <w:rsid w:val="0EC1B393"/>
    <w:rsid w:val="0EC24A47"/>
    <w:rsid w:val="0EC4D70E"/>
    <w:rsid w:val="0ECABFF6"/>
    <w:rsid w:val="0EE20392"/>
    <w:rsid w:val="0EEFC91C"/>
    <w:rsid w:val="0EF257B3"/>
    <w:rsid w:val="0F06733C"/>
    <w:rsid w:val="0F0AF379"/>
    <w:rsid w:val="0F0B908C"/>
    <w:rsid w:val="0F1E5F3A"/>
    <w:rsid w:val="0F2A0190"/>
    <w:rsid w:val="0F2E6577"/>
    <w:rsid w:val="0F37018D"/>
    <w:rsid w:val="0F3E7738"/>
    <w:rsid w:val="0F3F133B"/>
    <w:rsid w:val="0F521A06"/>
    <w:rsid w:val="0F56F29C"/>
    <w:rsid w:val="0F57AC63"/>
    <w:rsid w:val="0F5BC7AB"/>
    <w:rsid w:val="0F618094"/>
    <w:rsid w:val="0F6AA957"/>
    <w:rsid w:val="0F701FCB"/>
    <w:rsid w:val="0F710860"/>
    <w:rsid w:val="0FA534FC"/>
    <w:rsid w:val="0FA6D18E"/>
    <w:rsid w:val="0FB89A36"/>
    <w:rsid w:val="0FBC78B9"/>
    <w:rsid w:val="0FBC8D51"/>
    <w:rsid w:val="0FCBC66B"/>
    <w:rsid w:val="0FEDEAC4"/>
    <w:rsid w:val="0FFF39BD"/>
    <w:rsid w:val="1002A002"/>
    <w:rsid w:val="1008C0E6"/>
    <w:rsid w:val="10097E7F"/>
    <w:rsid w:val="100D6D75"/>
    <w:rsid w:val="100F7586"/>
    <w:rsid w:val="101C416C"/>
    <w:rsid w:val="102561D3"/>
    <w:rsid w:val="10266551"/>
    <w:rsid w:val="102DD0F1"/>
    <w:rsid w:val="1037C98A"/>
    <w:rsid w:val="10443ABE"/>
    <w:rsid w:val="104543ED"/>
    <w:rsid w:val="104AC769"/>
    <w:rsid w:val="104B3225"/>
    <w:rsid w:val="105590A0"/>
    <w:rsid w:val="105E4564"/>
    <w:rsid w:val="1063C7F9"/>
    <w:rsid w:val="1067EC32"/>
    <w:rsid w:val="1077AFFE"/>
    <w:rsid w:val="107DBD0C"/>
    <w:rsid w:val="10890BEC"/>
    <w:rsid w:val="108A9AEE"/>
    <w:rsid w:val="10990AC4"/>
    <w:rsid w:val="109AAAFB"/>
    <w:rsid w:val="10A7AF2E"/>
    <w:rsid w:val="10AE58D9"/>
    <w:rsid w:val="10BFC781"/>
    <w:rsid w:val="10C2E88E"/>
    <w:rsid w:val="10CC6276"/>
    <w:rsid w:val="10E53F48"/>
    <w:rsid w:val="10EDCAF4"/>
    <w:rsid w:val="10F76A92"/>
    <w:rsid w:val="10FE8DE2"/>
    <w:rsid w:val="1113099D"/>
    <w:rsid w:val="111325B0"/>
    <w:rsid w:val="111EFF38"/>
    <w:rsid w:val="1124301D"/>
    <w:rsid w:val="114467F4"/>
    <w:rsid w:val="114589A4"/>
    <w:rsid w:val="114ABCC7"/>
    <w:rsid w:val="114CFB70"/>
    <w:rsid w:val="115314E0"/>
    <w:rsid w:val="1158491A"/>
    <w:rsid w:val="117A3853"/>
    <w:rsid w:val="118D9B5D"/>
    <w:rsid w:val="118EC8ED"/>
    <w:rsid w:val="118F8928"/>
    <w:rsid w:val="119D86C7"/>
    <w:rsid w:val="11BBD23F"/>
    <w:rsid w:val="11C08CB6"/>
    <w:rsid w:val="11C1EB90"/>
    <w:rsid w:val="11C4F005"/>
    <w:rsid w:val="11D21D1A"/>
    <w:rsid w:val="11D9BB51"/>
    <w:rsid w:val="11DEB508"/>
    <w:rsid w:val="11DF0200"/>
    <w:rsid w:val="11DF678F"/>
    <w:rsid w:val="11E97825"/>
    <w:rsid w:val="11EE90CC"/>
    <w:rsid w:val="1207553E"/>
    <w:rsid w:val="12197F17"/>
    <w:rsid w:val="1232EAD5"/>
    <w:rsid w:val="12330166"/>
    <w:rsid w:val="12332F79"/>
    <w:rsid w:val="1254998E"/>
    <w:rsid w:val="12572938"/>
    <w:rsid w:val="125C5773"/>
    <w:rsid w:val="1261FF0F"/>
    <w:rsid w:val="126A3DA5"/>
    <w:rsid w:val="12757EF4"/>
    <w:rsid w:val="127985A2"/>
    <w:rsid w:val="127F75EC"/>
    <w:rsid w:val="12874C7A"/>
    <w:rsid w:val="12882EAB"/>
    <w:rsid w:val="1289F5F2"/>
    <w:rsid w:val="12AC9B5F"/>
    <w:rsid w:val="12B08FFF"/>
    <w:rsid w:val="12B460F1"/>
    <w:rsid w:val="12C6B752"/>
    <w:rsid w:val="12CC2732"/>
    <w:rsid w:val="12CD5D5A"/>
    <w:rsid w:val="12D71EAE"/>
    <w:rsid w:val="12E1DBF9"/>
    <w:rsid w:val="12ED5A72"/>
    <w:rsid w:val="12FA1BD7"/>
    <w:rsid w:val="1307AF36"/>
    <w:rsid w:val="130CBFEC"/>
    <w:rsid w:val="1319A5E2"/>
    <w:rsid w:val="13204FA4"/>
    <w:rsid w:val="13248CCC"/>
    <w:rsid w:val="1328BCC9"/>
    <w:rsid w:val="1333AF66"/>
    <w:rsid w:val="1333CCFB"/>
    <w:rsid w:val="133F72AA"/>
    <w:rsid w:val="134AFDE9"/>
    <w:rsid w:val="134FE76F"/>
    <w:rsid w:val="135252D3"/>
    <w:rsid w:val="13560FEC"/>
    <w:rsid w:val="1362CCBC"/>
    <w:rsid w:val="13695619"/>
    <w:rsid w:val="136DB7FC"/>
    <w:rsid w:val="1372BF66"/>
    <w:rsid w:val="1374DD15"/>
    <w:rsid w:val="1375CADE"/>
    <w:rsid w:val="137A990E"/>
    <w:rsid w:val="137DB7C9"/>
    <w:rsid w:val="138B062D"/>
    <w:rsid w:val="139C5C2F"/>
    <w:rsid w:val="13B37746"/>
    <w:rsid w:val="13B60B3E"/>
    <w:rsid w:val="13B85A5D"/>
    <w:rsid w:val="13BC3860"/>
    <w:rsid w:val="13C1F5C1"/>
    <w:rsid w:val="13C94DF3"/>
    <w:rsid w:val="13D22BA2"/>
    <w:rsid w:val="13D2C413"/>
    <w:rsid w:val="13D4D532"/>
    <w:rsid w:val="13D840D1"/>
    <w:rsid w:val="13DA2665"/>
    <w:rsid w:val="13E16033"/>
    <w:rsid w:val="13E28848"/>
    <w:rsid w:val="13E2E5C1"/>
    <w:rsid w:val="13E5A146"/>
    <w:rsid w:val="13E9AE21"/>
    <w:rsid w:val="13F0B875"/>
    <w:rsid w:val="13FBCD6A"/>
    <w:rsid w:val="140EA7E2"/>
    <w:rsid w:val="1410C5EA"/>
    <w:rsid w:val="1412664A"/>
    <w:rsid w:val="142DAAF4"/>
    <w:rsid w:val="143CB7E8"/>
    <w:rsid w:val="1440F8ED"/>
    <w:rsid w:val="14471DC2"/>
    <w:rsid w:val="14487726"/>
    <w:rsid w:val="145A09E1"/>
    <w:rsid w:val="146EEDDF"/>
    <w:rsid w:val="1479CDEF"/>
    <w:rsid w:val="147C8178"/>
    <w:rsid w:val="1481DCF9"/>
    <w:rsid w:val="148E0BB7"/>
    <w:rsid w:val="14904F7E"/>
    <w:rsid w:val="14AD0AF4"/>
    <w:rsid w:val="14AD79D1"/>
    <w:rsid w:val="14AEF5B2"/>
    <w:rsid w:val="14B05A2B"/>
    <w:rsid w:val="14B927B8"/>
    <w:rsid w:val="14B93A0A"/>
    <w:rsid w:val="14BB0B69"/>
    <w:rsid w:val="14BF607D"/>
    <w:rsid w:val="14C1DF68"/>
    <w:rsid w:val="14C20A81"/>
    <w:rsid w:val="14D3314E"/>
    <w:rsid w:val="14DC2AEA"/>
    <w:rsid w:val="14F1BAC2"/>
    <w:rsid w:val="14F9CF5E"/>
    <w:rsid w:val="14FC4B85"/>
    <w:rsid w:val="15092401"/>
    <w:rsid w:val="150A1632"/>
    <w:rsid w:val="15172748"/>
    <w:rsid w:val="151EB3C5"/>
    <w:rsid w:val="151FDD6C"/>
    <w:rsid w:val="152F368F"/>
    <w:rsid w:val="152FCB0A"/>
    <w:rsid w:val="153DA257"/>
    <w:rsid w:val="1540512C"/>
    <w:rsid w:val="1543C498"/>
    <w:rsid w:val="154B02B9"/>
    <w:rsid w:val="154C5349"/>
    <w:rsid w:val="154FE2EC"/>
    <w:rsid w:val="15501713"/>
    <w:rsid w:val="1551FAE7"/>
    <w:rsid w:val="15616908"/>
    <w:rsid w:val="1577B777"/>
    <w:rsid w:val="1581E9A3"/>
    <w:rsid w:val="15865C38"/>
    <w:rsid w:val="158716E3"/>
    <w:rsid w:val="159304BB"/>
    <w:rsid w:val="15942680"/>
    <w:rsid w:val="159669CC"/>
    <w:rsid w:val="15990CD7"/>
    <w:rsid w:val="159F59CD"/>
    <w:rsid w:val="15B1A2C0"/>
    <w:rsid w:val="15C2BD04"/>
    <w:rsid w:val="15CB3CC0"/>
    <w:rsid w:val="15E20A37"/>
    <w:rsid w:val="15E4EB51"/>
    <w:rsid w:val="15FF1495"/>
    <w:rsid w:val="16063F9D"/>
    <w:rsid w:val="160911E7"/>
    <w:rsid w:val="160DC134"/>
    <w:rsid w:val="16196F13"/>
    <w:rsid w:val="161E1A19"/>
    <w:rsid w:val="162323B5"/>
    <w:rsid w:val="162F29C8"/>
    <w:rsid w:val="163E71B8"/>
    <w:rsid w:val="16472E27"/>
    <w:rsid w:val="165511A4"/>
    <w:rsid w:val="1667C091"/>
    <w:rsid w:val="166B0664"/>
    <w:rsid w:val="166D7E1F"/>
    <w:rsid w:val="167585A1"/>
    <w:rsid w:val="1680D4E9"/>
    <w:rsid w:val="1699FC4E"/>
    <w:rsid w:val="16A1A12F"/>
    <w:rsid w:val="16A32703"/>
    <w:rsid w:val="16A68E8D"/>
    <w:rsid w:val="16AAFB98"/>
    <w:rsid w:val="16BDC9B8"/>
    <w:rsid w:val="16CDCCE8"/>
    <w:rsid w:val="16DBEE75"/>
    <w:rsid w:val="16E99905"/>
    <w:rsid w:val="16EB374D"/>
    <w:rsid w:val="16F16301"/>
    <w:rsid w:val="17044E76"/>
    <w:rsid w:val="171042BC"/>
    <w:rsid w:val="171E728B"/>
    <w:rsid w:val="173111EE"/>
    <w:rsid w:val="173187DF"/>
    <w:rsid w:val="17396A24"/>
    <w:rsid w:val="1753736A"/>
    <w:rsid w:val="1772651F"/>
    <w:rsid w:val="177DFBB1"/>
    <w:rsid w:val="17859E94"/>
    <w:rsid w:val="178C9057"/>
    <w:rsid w:val="17AD8F7A"/>
    <w:rsid w:val="17B2D422"/>
    <w:rsid w:val="17B71A1B"/>
    <w:rsid w:val="17CDE9AD"/>
    <w:rsid w:val="17F7F680"/>
    <w:rsid w:val="180D8A40"/>
    <w:rsid w:val="1815199B"/>
    <w:rsid w:val="182910C5"/>
    <w:rsid w:val="182ACDFC"/>
    <w:rsid w:val="182B2088"/>
    <w:rsid w:val="183692F9"/>
    <w:rsid w:val="18417A3A"/>
    <w:rsid w:val="185F1F53"/>
    <w:rsid w:val="186BF595"/>
    <w:rsid w:val="1883E26E"/>
    <w:rsid w:val="1886DB4F"/>
    <w:rsid w:val="18902C03"/>
    <w:rsid w:val="1891FC69"/>
    <w:rsid w:val="18999875"/>
    <w:rsid w:val="18AC3055"/>
    <w:rsid w:val="18AD9375"/>
    <w:rsid w:val="18BCC377"/>
    <w:rsid w:val="18BE0932"/>
    <w:rsid w:val="18CFA21D"/>
    <w:rsid w:val="18D327E3"/>
    <w:rsid w:val="18E047B3"/>
    <w:rsid w:val="18EEA1E2"/>
    <w:rsid w:val="18EF87A2"/>
    <w:rsid w:val="18F16E57"/>
    <w:rsid w:val="190BF27A"/>
    <w:rsid w:val="191AB224"/>
    <w:rsid w:val="191DDB44"/>
    <w:rsid w:val="1921C3C1"/>
    <w:rsid w:val="193CFC76"/>
    <w:rsid w:val="1945E0A5"/>
    <w:rsid w:val="1961621C"/>
    <w:rsid w:val="19695DCA"/>
    <w:rsid w:val="1972A032"/>
    <w:rsid w:val="1974D41E"/>
    <w:rsid w:val="19751C27"/>
    <w:rsid w:val="197CD728"/>
    <w:rsid w:val="198D5F32"/>
    <w:rsid w:val="198F60B5"/>
    <w:rsid w:val="1997417A"/>
    <w:rsid w:val="199E67C3"/>
    <w:rsid w:val="19A3F46F"/>
    <w:rsid w:val="19CF8D5A"/>
    <w:rsid w:val="19D489CC"/>
    <w:rsid w:val="19DD3344"/>
    <w:rsid w:val="19ED1BD2"/>
    <w:rsid w:val="19F56D50"/>
    <w:rsid w:val="1A054474"/>
    <w:rsid w:val="1A074BFE"/>
    <w:rsid w:val="1A08F549"/>
    <w:rsid w:val="1A0CF5F5"/>
    <w:rsid w:val="1A12F725"/>
    <w:rsid w:val="1A16C57E"/>
    <w:rsid w:val="1A4630CC"/>
    <w:rsid w:val="1A490025"/>
    <w:rsid w:val="1A4BB6D8"/>
    <w:rsid w:val="1A50B734"/>
    <w:rsid w:val="1A59BF16"/>
    <w:rsid w:val="1A5F5BA4"/>
    <w:rsid w:val="1A623EF4"/>
    <w:rsid w:val="1A718A74"/>
    <w:rsid w:val="1A77CDC1"/>
    <w:rsid w:val="1A7E4476"/>
    <w:rsid w:val="1A856B24"/>
    <w:rsid w:val="1A8D47C8"/>
    <w:rsid w:val="1A91D407"/>
    <w:rsid w:val="1A9B4351"/>
    <w:rsid w:val="1ABB8A0B"/>
    <w:rsid w:val="1AC439D6"/>
    <w:rsid w:val="1AC5531C"/>
    <w:rsid w:val="1ACD58CA"/>
    <w:rsid w:val="1AD7B6C9"/>
    <w:rsid w:val="1ADD1903"/>
    <w:rsid w:val="1AFF9102"/>
    <w:rsid w:val="1B0AAED0"/>
    <w:rsid w:val="1B12FA16"/>
    <w:rsid w:val="1B31ED02"/>
    <w:rsid w:val="1B37796E"/>
    <w:rsid w:val="1B399510"/>
    <w:rsid w:val="1B6BBCA4"/>
    <w:rsid w:val="1B6D6D71"/>
    <w:rsid w:val="1B70F76E"/>
    <w:rsid w:val="1B772EFF"/>
    <w:rsid w:val="1B7AD2D6"/>
    <w:rsid w:val="1B7C9982"/>
    <w:rsid w:val="1B81C42B"/>
    <w:rsid w:val="1B83EB55"/>
    <w:rsid w:val="1B87F694"/>
    <w:rsid w:val="1B94F6BE"/>
    <w:rsid w:val="1B9B9FED"/>
    <w:rsid w:val="1BA3FD2E"/>
    <w:rsid w:val="1BADBE7D"/>
    <w:rsid w:val="1BC10664"/>
    <w:rsid w:val="1BC397CA"/>
    <w:rsid w:val="1BCB39B3"/>
    <w:rsid w:val="1BCE8663"/>
    <w:rsid w:val="1BD64611"/>
    <w:rsid w:val="1BDD2EE4"/>
    <w:rsid w:val="1BDEF4E4"/>
    <w:rsid w:val="1BDF9D55"/>
    <w:rsid w:val="1BE77C9A"/>
    <w:rsid w:val="1BE9022C"/>
    <w:rsid w:val="1BEAC2D1"/>
    <w:rsid w:val="1BEEEABF"/>
    <w:rsid w:val="1BF3DEE2"/>
    <w:rsid w:val="1BFDB39C"/>
    <w:rsid w:val="1BFF9D6B"/>
    <w:rsid w:val="1C0C4E35"/>
    <w:rsid w:val="1C0FA111"/>
    <w:rsid w:val="1C524C22"/>
    <w:rsid w:val="1C6567A8"/>
    <w:rsid w:val="1C6B0F8A"/>
    <w:rsid w:val="1C6D792A"/>
    <w:rsid w:val="1C743417"/>
    <w:rsid w:val="1C854C9E"/>
    <w:rsid w:val="1C898BE8"/>
    <w:rsid w:val="1C96E1F7"/>
    <w:rsid w:val="1CB02380"/>
    <w:rsid w:val="1CB248BB"/>
    <w:rsid w:val="1CBFCC46"/>
    <w:rsid w:val="1CC1EB23"/>
    <w:rsid w:val="1CCB20C5"/>
    <w:rsid w:val="1CE3E784"/>
    <w:rsid w:val="1CF592BE"/>
    <w:rsid w:val="1D0F06C7"/>
    <w:rsid w:val="1D101AA5"/>
    <w:rsid w:val="1D294DB9"/>
    <w:rsid w:val="1D2DBFB2"/>
    <w:rsid w:val="1D3CF1D4"/>
    <w:rsid w:val="1D4178B2"/>
    <w:rsid w:val="1D4AE9F4"/>
    <w:rsid w:val="1D57603D"/>
    <w:rsid w:val="1D63A552"/>
    <w:rsid w:val="1D64938C"/>
    <w:rsid w:val="1D6CDB74"/>
    <w:rsid w:val="1D6DF6F9"/>
    <w:rsid w:val="1D727FDA"/>
    <w:rsid w:val="1D74D0A3"/>
    <w:rsid w:val="1D7F56DA"/>
    <w:rsid w:val="1D8668F8"/>
    <w:rsid w:val="1D8B1373"/>
    <w:rsid w:val="1D99FD53"/>
    <w:rsid w:val="1D9F45C9"/>
    <w:rsid w:val="1DB2F3C9"/>
    <w:rsid w:val="1DB5D253"/>
    <w:rsid w:val="1DC0CEEC"/>
    <w:rsid w:val="1DD87D9C"/>
    <w:rsid w:val="1DDEF5D6"/>
    <w:rsid w:val="1DDF4CF0"/>
    <w:rsid w:val="1DFA427A"/>
    <w:rsid w:val="1E0B6327"/>
    <w:rsid w:val="1E284846"/>
    <w:rsid w:val="1E3991D5"/>
    <w:rsid w:val="1E3E047C"/>
    <w:rsid w:val="1E4A88E3"/>
    <w:rsid w:val="1E50BC99"/>
    <w:rsid w:val="1E60559B"/>
    <w:rsid w:val="1E625FC5"/>
    <w:rsid w:val="1E84BE35"/>
    <w:rsid w:val="1E8DEB6B"/>
    <w:rsid w:val="1E96DBE4"/>
    <w:rsid w:val="1EA5FF1E"/>
    <w:rsid w:val="1EB08607"/>
    <w:rsid w:val="1EB72B02"/>
    <w:rsid w:val="1EBF6AC5"/>
    <w:rsid w:val="1ECD4226"/>
    <w:rsid w:val="1EE27DEC"/>
    <w:rsid w:val="1EE29135"/>
    <w:rsid w:val="1EE29296"/>
    <w:rsid w:val="1EEE6302"/>
    <w:rsid w:val="1F04B5E3"/>
    <w:rsid w:val="1F0C241C"/>
    <w:rsid w:val="1F130540"/>
    <w:rsid w:val="1F136E9B"/>
    <w:rsid w:val="1F19D426"/>
    <w:rsid w:val="1F2D0D93"/>
    <w:rsid w:val="1F4FC385"/>
    <w:rsid w:val="1F53DE2A"/>
    <w:rsid w:val="1F6457EB"/>
    <w:rsid w:val="1F693477"/>
    <w:rsid w:val="1F6BD52B"/>
    <w:rsid w:val="1F71574C"/>
    <w:rsid w:val="1F79D511"/>
    <w:rsid w:val="1FA18562"/>
    <w:rsid w:val="1FA35D5D"/>
    <w:rsid w:val="1FA531D6"/>
    <w:rsid w:val="1FB031C9"/>
    <w:rsid w:val="1FD3471B"/>
    <w:rsid w:val="1FDC1616"/>
    <w:rsid w:val="1FE9AFB0"/>
    <w:rsid w:val="1FF533E4"/>
    <w:rsid w:val="1FF60338"/>
    <w:rsid w:val="1FFC994E"/>
    <w:rsid w:val="20043735"/>
    <w:rsid w:val="2010FEE5"/>
    <w:rsid w:val="20125203"/>
    <w:rsid w:val="20156697"/>
    <w:rsid w:val="202DF7BD"/>
    <w:rsid w:val="20335F93"/>
    <w:rsid w:val="20349698"/>
    <w:rsid w:val="204AD99E"/>
    <w:rsid w:val="204C6086"/>
    <w:rsid w:val="20502CB1"/>
    <w:rsid w:val="2062AB2C"/>
    <w:rsid w:val="2071F6CE"/>
    <w:rsid w:val="2087F64D"/>
    <w:rsid w:val="2093348B"/>
    <w:rsid w:val="2095FF7B"/>
    <w:rsid w:val="209B1990"/>
    <w:rsid w:val="209DC94C"/>
    <w:rsid w:val="209F0A6C"/>
    <w:rsid w:val="20A56ACB"/>
    <w:rsid w:val="20AADB2F"/>
    <w:rsid w:val="20ABE8BA"/>
    <w:rsid w:val="20B25F8E"/>
    <w:rsid w:val="20BE1C0B"/>
    <w:rsid w:val="20C08209"/>
    <w:rsid w:val="20C0C599"/>
    <w:rsid w:val="20C65F76"/>
    <w:rsid w:val="20C720F3"/>
    <w:rsid w:val="20CCBAAF"/>
    <w:rsid w:val="20D2DBCC"/>
    <w:rsid w:val="20D6E68B"/>
    <w:rsid w:val="20DBBFD9"/>
    <w:rsid w:val="20E40EDB"/>
    <w:rsid w:val="20F002D0"/>
    <w:rsid w:val="20F71A11"/>
    <w:rsid w:val="20F81457"/>
    <w:rsid w:val="20FE2F2F"/>
    <w:rsid w:val="211120FB"/>
    <w:rsid w:val="2115F40A"/>
    <w:rsid w:val="21162C43"/>
    <w:rsid w:val="21185BA4"/>
    <w:rsid w:val="2120036C"/>
    <w:rsid w:val="2120E50A"/>
    <w:rsid w:val="2129EFDB"/>
    <w:rsid w:val="212AF68E"/>
    <w:rsid w:val="212CD08F"/>
    <w:rsid w:val="2135B162"/>
    <w:rsid w:val="2138E88A"/>
    <w:rsid w:val="213DB1CD"/>
    <w:rsid w:val="214F4DFD"/>
    <w:rsid w:val="215AA39D"/>
    <w:rsid w:val="215B463F"/>
    <w:rsid w:val="215C5F65"/>
    <w:rsid w:val="216C90FD"/>
    <w:rsid w:val="2186D447"/>
    <w:rsid w:val="218E4E9C"/>
    <w:rsid w:val="21986BB3"/>
    <w:rsid w:val="2198A806"/>
    <w:rsid w:val="219D6E98"/>
    <w:rsid w:val="21A38FE6"/>
    <w:rsid w:val="21A6F356"/>
    <w:rsid w:val="21ABDC33"/>
    <w:rsid w:val="21CB5733"/>
    <w:rsid w:val="21D82393"/>
    <w:rsid w:val="21EED637"/>
    <w:rsid w:val="21F42269"/>
    <w:rsid w:val="2202C032"/>
    <w:rsid w:val="22164BDF"/>
    <w:rsid w:val="221CE3B3"/>
    <w:rsid w:val="221FE7C9"/>
    <w:rsid w:val="2231E239"/>
    <w:rsid w:val="223CBF9B"/>
    <w:rsid w:val="223E9F7C"/>
    <w:rsid w:val="2240A2C1"/>
    <w:rsid w:val="2245B888"/>
    <w:rsid w:val="22472A65"/>
    <w:rsid w:val="2251B990"/>
    <w:rsid w:val="2259FAB4"/>
    <w:rsid w:val="225A01AA"/>
    <w:rsid w:val="225DE541"/>
    <w:rsid w:val="2261F66C"/>
    <w:rsid w:val="22669AF2"/>
    <w:rsid w:val="227DB0E4"/>
    <w:rsid w:val="227EE84B"/>
    <w:rsid w:val="22827F1F"/>
    <w:rsid w:val="228D5FAC"/>
    <w:rsid w:val="22963F71"/>
    <w:rsid w:val="2296CA34"/>
    <w:rsid w:val="22985367"/>
    <w:rsid w:val="22998197"/>
    <w:rsid w:val="229F9EA1"/>
    <w:rsid w:val="22A28AED"/>
    <w:rsid w:val="22A29F1D"/>
    <w:rsid w:val="22A5A4B7"/>
    <w:rsid w:val="22A84A63"/>
    <w:rsid w:val="22ABB15B"/>
    <w:rsid w:val="22ADE53E"/>
    <w:rsid w:val="22C10305"/>
    <w:rsid w:val="22C15BEE"/>
    <w:rsid w:val="22C55FA2"/>
    <w:rsid w:val="22CC2F78"/>
    <w:rsid w:val="22D0B685"/>
    <w:rsid w:val="22DB4925"/>
    <w:rsid w:val="22DC58B5"/>
    <w:rsid w:val="22E131E2"/>
    <w:rsid w:val="22FD8361"/>
    <w:rsid w:val="230672D1"/>
    <w:rsid w:val="230905AD"/>
    <w:rsid w:val="231DF882"/>
    <w:rsid w:val="232057FE"/>
    <w:rsid w:val="23243514"/>
    <w:rsid w:val="2332D1F6"/>
    <w:rsid w:val="23344412"/>
    <w:rsid w:val="23379D2A"/>
    <w:rsid w:val="2337A4F7"/>
    <w:rsid w:val="2344CD3C"/>
    <w:rsid w:val="235009E0"/>
    <w:rsid w:val="235B3C29"/>
    <w:rsid w:val="235D4F8C"/>
    <w:rsid w:val="235E0E97"/>
    <w:rsid w:val="2364B928"/>
    <w:rsid w:val="236C18DE"/>
    <w:rsid w:val="236C7FA8"/>
    <w:rsid w:val="236CE492"/>
    <w:rsid w:val="236DD7DB"/>
    <w:rsid w:val="2377C6F5"/>
    <w:rsid w:val="23789291"/>
    <w:rsid w:val="238ADF08"/>
    <w:rsid w:val="23930879"/>
    <w:rsid w:val="239BB7F3"/>
    <w:rsid w:val="239C10AD"/>
    <w:rsid w:val="23A051E5"/>
    <w:rsid w:val="23A97A66"/>
    <w:rsid w:val="23AD7E55"/>
    <w:rsid w:val="23BF31E3"/>
    <w:rsid w:val="23C1853F"/>
    <w:rsid w:val="23CB6C72"/>
    <w:rsid w:val="23CD4A06"/>
    <w:rsid w:val="23D932FC"/>
    <w:rsid w:val="23D9D205"/>
    <w:rsid w:val="23E628C3"/>
    <w:rsid w:val="23F30523"/>
    <w:rsid w:val="23F519B1"/>
    <w:rsid w:val="23F5DA44"/>
    <w:rsid w:val="24018BB7"/>
    <w:rsid w:val="2408E6F9"/>
    <w:rsid w:val="240D8863"/>
    <w:rsid w:val="240E67FA"/>
    <w:rsid w:val="2412C4A3"/>
    <w:rsid w:val="2415DCBB"/>
    <w:rsid w:val="241C3139"/>
    <w:rsid w:val="241F0ED9"/>
    <w:rsid w:val="2424B489"/>
    <w:rsid w:val="243E64FC"/>
    <w:rsid w:val="244873C8"/>
    <w:rsid w:val="244CE9F3"/>
    <w:rsid w:val="245890BD"/>
    <w:rsid w:val="245B6527"/>
    <w:rsid w:val="245F9A92"/>
    <w:rsid w:val="246345CD"/>
    <w:rsid w:val="2472F4CC"/>
    <w:rsid w:val="247E0405"/>
    <w:rsid w:val="2484295A"/>
    <w:rsid w:val="2484EB23"/>
    <w:rsid w:val="249C6DFB"/>
    <w:rsid w:val="24A2924A"/>
    <w:rsid w:val="24CCE20D"/>
    <w:rsid w:val="24D1C9F4"/>
    <w:rsid w:val="24D4D0AD"/>
    <w:rsid w:val="24D8CDB8"/>
    <w:rsid w:val="24E4A513"/>
    <w:rsid w:val="24E8052A"/>
    <w:rsid w:val="24ECB28D"/>
    <w:rsid w:val="24FACD9E"/>
    <w:rsid w:val="25144FB7"/>
    <w:rsid w:val="252A5EC7"/>
    <w:rsid w:val="252C6D4D"/>
    <w:rsid w:val="25378724"/>
    <w:rsid w:val="253A0428"/>
    <w:rsid w:val="253BB9BE"/>
    <w:rsid w:val="253CCEBA"/>
    <w:rsid w:val="25447EEB"/>
    <w:rsid w:val="25494EB6"/>
    <w:rsid w:val="25643CAD"/>
    <w:rsid w:val="256D07C4"/>
    <w:rsid w:val="256E1790"/>
    <w:rsid w:val="2574E199"/>
    <w:rsid w:val="257DF5CC"/>
    <w:rsid w:val="259F092B"/>
    <w:rsid w:val="25A4DD51"/>
    <w:rsid w:val="25B7A0D0"/>
    <w:rsid w:val="25BAAFAE"/>
    <w:rsid w:val="25BC3853"/>
    <w:rsid w:val="25CEC969"/>
    <w:rsid w:val="25CFB825"/>
    <w:rsid w:val="25EDC0F6"/>
    <w:rsid w:val="26048B70"/>
    <w:rsid w:val="26097370"/>
    <w:rsid w:val="260F2885"/>
    <w:rsid w:val="2613AF81"/>
    <w:rsid w:val="26153E5B"/>
    <w:rsid w:val="261F734D"/>
    <w:rsid w:val="264637C4"/>
    <w:rsid w:val="264DFC2D"/>
    <w:rsid w:val="26543008"/>
    <w:rsid w:val="2656A523"/>
    <w:rsid w:val="2662BE0E"/>
    <w:rsid w:val="266CF4C7"/>
    <w:rsid w:val="266DDDA8"/>
    <w:rsid w:val="2677BA38"/>
    <w:rsid w:val="268301C8"/>
    <w:rsid w:val="26878F0B"/>
    <w:rsid w:val="269A1DDC"/>
    <w:rsid w:val="269B0CCF"/>
    <w:rsid w:val="26A521B9"/>
    <w:rsid w:val="26A66680"/>
    <w:rsid w:val="26A8BB97"/>
    <w:rsid w:val="26A9D9AD"/>
    <w:rsid w:val="26B2C852"/>
    <w:rsid w:val="26D714F4"/>
    <w:rsid w:val="26D84030"/>
    <w:rsid w:val="26E4EF10"/>
    <w:rsid w:val="26E973BD"/>
    <w:rsid w:val="26E9CF01"/>
    <w:rsid w:val="26EC6342"/>
    <w:rsid w:val="26F00ADD"/>
    <w:rsid w:val="2703EDF8"/>
    <w:rsid w:val="270673AF"/>
    <w:rsid w:val="270BF0D5"/>
    <w:rsid w:val="2710A100"/>
    <w:rsid w:val="2716ECA2"/>
    <w:rsid w:val="27266680"/>
    <w:rsid w:val="2732342C"/>
    <w:rsid w:val="2736B8D1"/>
    <w:rsid w:val="273DF396"/>
    <w:rsid w:val="274272B2"/>
    <w:rsid w:val="275E5B8F"/>
    <w:rsid w:val="276B7432"/>
    <w:rsid w:val="277B52AD"/>
    <w:rsid w:val="278489A1"/>
    <w:rsid w:val="2787892C"/>
    <w:rsid w:val="278AE543"/>
    <w:rsid w:val="27901739"/>
    <w:rsid w:val="27921292"/>
    <w:rsid w:val="2794AB65"/>
    <w:rsid w:val="27ABC8A0"/>
    <w:rsid w:val="27AC7898"/>
    <w:rsid w:val="27B625FD"/>
    <w:rsid w:val="27B9065E"/>
    <w:rsid w:val="27C19C8B"/>
    <w:rsid w:val="27D7DB98"/>
    <w:rsid w:val="27E35D12"/>
    <w:rsid w:val="27E506CA"/>
    <w:rsid w:val="27EBF482"/>
    <w:rsid w:val="27EF191A"/>
    <w:rsid w:val="27F3E98C"/>
    <w:rsid w:val="27FAF91D"/>
    <w:rsid w:val="2805ECD1"/>
    <w:rsid w:val="280E535D"/>
    <w:rsid w:val="28104FC9"/>
    <w:rsid w:val="281ED7CE"/>
    <w:rsid w:val="282A1768"/>
    <w:rsid w:val="28370911"/>
    <w:rsid w:val="283FCFCA"/>
    <w:rsid w:val="2845761E"/>
    <w:rsid w:val="28648174"/>
    <w:rsid w:val="286ED17F"/>
    <w:rsid w:val="2872561C"/>
    <w:rsid w:val="2873C25B"/>
    <w:rsid w:val="28761EC4"/>
    <w:rsid w:val="287CE705"/>
    <w:rsid w:val="2886AAC5"/>
    <w:rsid w:val="28A1245F"/>
    <w:rsid w:val="28A76D0C"/>
    <w:rsid w:val="28AD7348"/>
    <w:rsid w:val="28AE42FD"/>
    <w:rsid w:val="28B14532"/>
    <w:rsid w:val="28B8B955"/>
    <w:rsid w:val="28C7AEC1"/>
    <w:rsid w:val="28CB26B0"/>
    <w:rsid w:val="28D1A776"/>
    <w:rsid w:val="28D81687"/>
    <w:rsid w:val="28DDF033"/>
    <w:rsid w:val="28EC6880"/>
    <w:rsid w:val="28F10E32"/>
    <w:rsid w:val="28F393CE"/>
    <w:rsid w:val="28F6396F"/>
    <w:rsid w:val="28F789A8"/>
    <w:rsid w:val="28FD3590"/>
    <w:rsid w:val="291351FF"/>
    <w:rsid w:val="2916F348"/>
    <w:rsid w:val="291AB80C"/>
    <w:rsid w:val="292A42F4"/>
    <w:rsid w:val="292EA472"/>
    <w:rsid w:val="29346E9C"/>
    <w:rsid w:val="2939C0F3"/>
    <w:rsid w:val="2945538D"/>
    <w:rsid w:val="294F6461"/>
    <w:rsid w:val="29510EB0"/>
    <w:rsid w:val="29512A93"/>
    <w:rsid w:val="296B4446"/>
    <w:rsid w:val="296C6380"/>
    <w:rsid w:val="296FD319"/>
    <w:rsid w:val="29887D15"/>
    <w:rsid w:val="29980D8A"/>
    <w:rsid w:val="299C3D00"/>
    <w:rsid w:val="29AC7A91"/>
    <w:rsid w:val="29B17607"/>
    <w:rsid w:val="29BCADCE"/>
    <w:rsid w:val="29C3657E"/>
    <w:rsid w:val="29D2F934"/>
    <w:rsid w:val="29DC4A2D"/>
    <w:rsid w:val="29EC0F1B"/>
    <w:rsid w:val="29ED117E"/>
    <w:rsid w:val="29F36EDB"/>
    <w:rsid w:val="2A08C970"/>
    <w:rsid w:val="2A09EFFF"/>
    <w:rsid w:val="2A0A6959"/>
    <w:rsid w:val="2A0DC2FF"/>
    <w:rsid w:val="2A10A6B7"/>
    <w:rsid w:val="2A290945"/>
    <w:rsid w:val="2A2F7675"/>
    <w:rsid w:val="2A647F77"/>
    <w:rsid w:val="2A7E486F"/>
    <w:rsid w:val="2A7F528F"/>
    <w:rsid w:val="2A827135"/>
    <w:rsid w:val="2A8FCDAE"/>
    <w:rsid w:val="2A952637"/>
    <w:rsid w:val="2AA0C27F"/>
    <w:rsid w:val="2AA591C6"/>
    <w:rsid w:val="2AB0FFDB"/>
    <w:rsid w:val="2AB6161E"/>
    <w:rsid w:val="2ABBC155"/>
    <w:rsid w:val="2AC790CB"/>
    <w:rsid w:val="2AC7BC54"/>
    <w:rsid w:val="2ADB83CD"/>
    <w:rsid w:val="2AE2A217"/>
    <w:rsid w:val="2AEF52FD"/>
    <w:rsid w:val="2AF7DBE4"/>
    <w:rsid w:val="2AFA5043"/>
    <w:rsid w:val="2B035928"/>
    <w:rsid w:val="2B0BAC3C"/>
    <w:rsid w:val="2B183D81"/>
    <w:rsid w:val="2B1B3C72"/>
    <w:rsid w:val="2B21CAAF"/>
    <w:rsid w:val="2B26AD8D"/>
    <w:rsid w:val="2B2EB167"/>
    <w:rsid w:val="2B32A722"/>
    <w:rsid w:val="2B336D8E"/>
    <w:rsid w:val="2B37FCF8"/>
    <w:rsid w:val="2B43DF59"/>
    <w:rsid w:val="2B57F90A"/>
    <w:rsid w:val="2B78B096"/>
    <w:rsid w:val="2B796AB0"/>
    <w:rsid w:val="2B7FB1CF"/>
    <w:rsid w:val="2B89934C"/>
    <w:rsid w:val="2B8F41AE"/>
    <w:rsid w:val="2B94DDB3"/>
    <w:rsid w:val="2BB64D98"/>
    <w:rsid w:val="2BBA1FC6"/>
    <w:rsid w:val="2BCAE91F"/>
    <w:rsid w:val="2BD97DB9"/>
    <w:rsid w:val="2BD99E87"/>
    <w:rsid w:val="2BEA00EC"/>
    <w:rsid w:val="2BECAF5C"/>
    <w:rsid w:val="2BFC72AF"/>
    <w:rsid w:val="2C12C531"/>
    <w:rsid w:val="2C13F707"/>
    <w:rsid w:val="2C276DA7"/>
    <w:rsid w:val="2C38BDAC"/>
    <w:rsid w:val="2C3C6BBC"/>
    <w:rsid w:val="2C51B96D"/>
    <w:rsid w:val="2C52344D"/>
    <w:rsid w:val="2C56C4B9"/>
    <w:rsid w:val="2C5958AB"/>
    <w:rsid w:val="2C5E0704"/>
    <w:rsid w:val="2C6928FB"/>
    <w:rsid w:val="2C6A29C8"/>
    <w:rsid w:val="2C6D18BB"/>
    <w:rsid w:val="2C75D4A1"/>
    <w:rsid w:val="2C78B4F4"/>
    <w:rsid w:val="2C80C016"/>
    <w:rsid w:val="2C950B7F"/>
    <w:rsid w:val="2C9F2BEC"/>
    <w:rsid w:val="2CB67B9A"/>
    <w:rsid w:val="2CCFB0AB"/>
    <w:rsid w:val="2CD1B382"/>
    <w:rsid w:val="2CDF11CF"/>
    <w:rsid w:val="2CE39955"/>
    <w:rsid w:val="2CE76431"/>
    <w:rsid w:val="2CEEAE94"/>
    <w:rsid w:val="2CF844BA"/>
    <w:rsid w:val="2D0A4339"/>
    <w:rsid w:val="2D0EF0D5"/>
    <w:rsid w:val="2D103176"/>
    <w:rsid w:val="2D11DC1E"/>
    <w:rsid w:val="2D17E11B"/>
    <w:rsid w:val="2D33977C"/>
    <w:rsid w:val="2D3B2D44"/>
    <w:rsid w:val="2D42A279"/>
    <w:rsid w:val="2D4CB32F"/>
    <w:rsid w:val="2D599B27"/>
    <w:rsid w:val="2D5A26DF"/>
    <w:rsid w:val="2D5D7AEC"/>
    <w:rsid w:val="2D60D17F"/>
    <w:rsid w:val="2D642EC5"/>
    <w:rsid w:val="2D69288B"/>
    <w:rsid w:val="2D7A0BAD"/>
    <w:rsid w:val="2D87A31D"/>
    <w:rsid w:val="2D8EC03B"/>
    <w:rsid w:val="2D8F4EA1"/>
    <w:rsid w:val="2D93DDFB"/>
    <w:rsid w:val="2D9671F7"/>
    <w:rsid w:val="2D987925"/>
    <w:rsid w:val="2DAED2A1"/>
    <w:rsid w:val="2DC1C61C"/>
    <w:rsid w:val="2DCB8A01"/>
    <w:rsid w:val="2DE70ECB"/>
    <w:rsid w:val="2DED75FC"/>
    <w:rsid w:val="2DF14188"/>
    <w:rsid w:val="2E10AAA0"/>
    <w:rsid w:val="2E23807D"/>
    <w:rsid w:val="2E277FD2"/>
    <w:rsid w:val="2E2F9C17"/>
    <w:rsid w:val="2E3D6755"/>
    <w:rsid w:val="2E428A28"/>
    <w:rsid w:val="2E44B5D7"/>
    <w:rsid w:val="2E57F9C0"/>
    <w:rsid w:val="2E610C65"/>
    <w:rsid w:val="2E6325C3"/>
    <w:rsid w:val="2E6B1087"/>
    <w:rsid w:val="2E7AF71E"/>
    <w:rsid w:val="2E7CE288"/>
    <w:rsid w:val="2E89DB3B"/>
    <w:rsid w:val="2EA5EBC3"/>
    <w:rsid w:val="2EABAA05"/>
    <w:rsid w:val="2EBB8912"/>
    <w:rsid w:val="2EC08A71"/>
    <w:rsid w:val="2ECC3052"/>
    <w:rsid w:val="2ED3962E"/>
    <w:rsid w:val="2ED6DDC3"/>
    <w:rsid w:val="2EDD3994"/>
    <w:rsid w:val="2EEF1F94"/>
    <w:rsid w:val="2EF0C4F5"/>
    <w:rsid w:val="2EF3DF19"/>
    <w:rsid w:val="2EF5A9F1"/>
    <w:rsid w:val="2EF5D57B"/>
    <w:rsid w:val="2F013065"/>
    <w:rsid w:val="2F04910E"/>
    <w:rsid w:val="2F0A5785"/>
    <w:rsid w:val="2F0DAE96"/>
    <w:rsid w:val="2F2C12CD"/>
    <w:rsid w:val="2F3D2C50"/>
    <w:rsid w:val="2F459F8D"/>
    <w:rsid w:val="2F584F8D"/>
    <w:rsid w:val="2F59E971"/>
    <w:rsid w:val="2F59ED2F"/>
    <w:rsid w:val="2F5EEEBA"/>
    <w:rsid w:val="2F6594A8"/>
    <w:rsid w:val="2F6DF17C"/>
    <w:rsid w:val="2F783C41"/>
    <w:rsid w:val="2F79BA0B"/>
    <w:rsid w:val="2F9ACB5A"/>
    <w:rsid w:val="2FAC2324"/>
    <w:rsid w:val="2FADE313"/>
    <w:rsid w:val="2FB055B6"/>
    <w:rsid w:val="2FBC63FB"/>
    <w:rsid w:val="2FBF2C57"/>
    <w:rsid w:val="2FC949D1"/>
    <w:rsid w:val="2FC97E13"/>
    <w:rsid w:val="2FCDC278"/>
    <w:rsid w:val="2FD3A1EF"/>
    <w:rsid w:val="2FD77318"/>
    <w:rsid w:val="2FDD7296"/>
    <w:rsid w:val="2FE68FEE"/>
    <w:rsid w:val="2FF243B1"/>
    <w:rsid w:val="2FF9ABEB"/>
    <w:rsid w:val="2FFBC5E6"/>
    <w:rsid w:val="301C8E29"/>
    <w:rsid w:val="3024957E"/>
    <w:rsid w:val="3038F197"/>
    <w:rsid w:val="303DB728"/>
    <w:rsid w:val="30581C92"/>
    <w:rsid w:val="3072B733"/>
    <w:rsid w:val="3074CDE9"/>
    <w:rsid w:val="30755B83"/>
    <w:rsid w:val="3076DEFA"/>
    <w:rsid w:val="3079B20E"/>
    <w:rsid w:val="307E2159"/>
    <w:rsid w:val="3085DF7E"/>
    <w:rsid w:val="30936DD6"/>
    <w:rsid w:val="3094353F"/>
    <w:rsid w:val="30A4FB53"/>
    <w:rsid w:val="30B2E784"/>
    <w:rsid w:val="30B4322F"/>
    <w:rsid w:val="30C37C1B"/>
    <w:rsid w:val="30C3C085"/>
    <w:rsid w:val="30C449A5"/>
    <w:rsid w:val="30C7E79A"/>
    <w:rsid w:val="30C8C8C5"/>
    <w:rsid w:val="30D888AD"/>
    <w:rsid w:val="30DA85C0"/>
    <w:rsid w:val="30E9C83F"/>
    <w:rsid w:val="30F47B04"/>
    <w:rsid w:val="30F6B915"/>
    <w:rsid w:val="3117CF3A"/>
    <w:rsid w:val="311D03F2"/>
    <w:rsid w:val="312C52F0"/>
    <w:rsid w:val="313E0789"/>
    <w:rsid w:val="313E4F95"/>
    <w:rsid w:val="3148F42A"/>
    <w:rsid w:val="3149F768"/>
    <w:rsid w:val="314B2DF1"/>
    <w:rsid w:val="314C0792"/>
    <w:rsid w:val="314C2617"/>
    <w:rsid w:val="3151B36D"/>
    <w:rsid w:val="3156339C"/>
    <w:rsid w:val="31597BF0"/>
    <w:rsid w:val="315B3454"/>
    <w:rsid w:val="316D44C6"/>
    <w:rsid w:val="31709350"/>
    <w:rsid w:val="31754985"/>
    <w:rsid w:val="317AD813"/>
    <w:rsid w:val="3189AA44"/>
    <w:rsid w:val="318B6ABE"/>
    <w:rsid w:val="318F1D32"/>
    <w:rsid w:val="31B7F806"/>
    <w:rsid w:val="31BA6B0B"/>
    <w:rsid w:val="31CF4B29"/>
    <w:rsid w:val="31D7BD70"/>
    <w:rsid w:val="31E321F4"/>
    <w:rsid w:val="31FCF640"/>
    <w:rsid w:val="32013AE0"/>
    <w:rsid w:val="3206C579"/>
    <w:rsid w:val="320829E8"/>
    <w:rsid w:val="320C8F18"/>
    <w:rsid w:val="3214D1C5"/>
    <w:rsid w:val="3226A31A"/>
    <w:rsid w:val="323E5BF1"/>
    <w:rsid w:val="324B9E01"/>
    <w:rsid w:val="325F90E6"/>
    <w:rsid w:val="32814899"/>
    <w:rsid w:val="328EFB2A"/>
    <w:rsid w:val="3290C6E2"/>
    <w:rsid w:val="32A05D25"/>
    <w:rsid w:val="32A6C76B"/>
    <w:rsid w:val="32CDC0C7"/>
    <w:rsid w:val="32DB66DA"/>
    <w:rsid w:val="32E463FC"/>
    <w:rsid w:val="33022177"/>
    <w:rsid w:val="330A2709"/>
    <w:rsid w:val="3311A50C"/>
    <w:rsid w:val="33146F90"/>
    <w:rsid w:val="331D7F2F"/>
    <w:rsid w:val="3322D8E6"/>
    <w:rsid w:val="333D5A53"/>
    <w:rsid w:val="3349E274"/>
    <w:rsid w:val="33554793"/>
    <w:rsid w:val="336C8DEC"/>
    <w:rsid w:val="3371A5F7"/>
    <w:rsid w:val="33796162"/>
    <w:rsid w:val="33797E8A"/>
    <w:rsid w:val="337A728F"/>
    <w:rsid w:val="338572E0"/>
    <w:rsid w:val="3389330D"/>
    <w:rsid w:val="3399E61B"/>
    <w:rsid w:val="339CBFF5"/>
    <w:rsid w:val="339F7ECD"/>
    <w:rsid w:val="33A7D814"/>
    <w:rsid w:val="33B1AD70"/>
    <w:rsid w:val="33B58154"/>
    <w:rsid w:val="33B8E583"/>
    <w:rsid w:val="33BC34C0"/>
    <w:rsid w:val="33F3BEAC"/>
    <w:rsid w:val="33F627B5"/>
    <w:rsid w:val="34001194"/>
    <w:rsid w:val="34105AA7"/>
    <w:rsid w:val="3418A72B"/>
    <w:rsid w:val="341A1923"/>
    <w:rsid w:val="343D7526"/>
    <w:rsid w:val="343EE0D9"/>
    <w:rsid w:val="344A8577"/>
    <w:rsid w:val="344F95FD"/>
    <w:rsid w:val="344FA0A4"/>
    <w:rsid w:val="344FF2D8"/>
    <w:rsid w:val="3458380C"/>
    <w:rsid w:val="3459D5FF"/>
    <w:rsid w:val="345E2A42"/>
    <w:rsid w:val="346E0C71"/>
    <w:rsid w:val="34702980"/>
    <w:rsid w:val="34730244"/>
    <w:rsid w:val="3479F62F"/>
    <w:rsid w:val="347C753A"/>
    <w:rsid w:val="348CCD7B"/>
    <w:rsid w:val="349588C3"/>
    <w:rsid w:val="3496DAFB"/>
    <w:rsid w:val="349A3053"/>
    <w:rsid w:val="34B3AAD5"/>
    <w:rsid w:val="34B437B7"/>
    <w:rsid w:val="34C39D0A"/>
    <w:rsid w:val="34D81B5D"/>
    <w:rsid w:val="34E0DD6E"/>
    <w:rsid w:val="34EA0627"/>
    <w:rsid w:val="34ED8D14"/>
    <w:rsid w:val="3508088F"/>
    <w:rsid w:val="3512851D"/>
    <w:rsid w:val="3524AB78"/>
    <w:rsid w:val="354215B7"/>
    <w:rsid w:val="355A70DA"/>
    <w:rsid w:val="355EA7DE"/>
    <w:rsid w:val="3564543D"/>
    <w:rsid w:val="3566EF1A"/>
    <w:rsid w:val="3567F260"/>
    <w:rsid w:val="3569ACB8"/>
    <w:rsid w:val="35795952"/>
    <w:rsid w:val="3579FD4A"/>
    <w:rsid w:val="358A800C"/>
    <w:rsid w:val="3590EE54"/>
    <w:rsid w:val="359A088E"/>
    <w:rsid w:val="35B00712"/>
    <w:rsid w:val="35B05EDC"/>
    <w:rsid w:val="35B86DB9"/>
    <w:rsid w:val="35D3048B"/>
    <w:rsid w:val="35D8632D"/>
    <w:rsid w:val="35D9976A"/>
    <w:rsid w:val="35DDBA07"/>
    <w:rsid w:val="35DDDBAC"/>
    <w:rsid w:val="35E2C361"/>
    <w:rsid w:val="35E81240"/>
    <w:rsid w:val="3601D55E"/>
    <w:rsid w:val="3610C12F"/>
    <w:rsid w:val="361F853E"/>
    <w:rsid w:val="3626D985"/>
    <w:rsid w:val="364EB1D1"/>
    <w:rsid w:val="36503CE4"/>
    <w:rsid w:val="36529E67"/>
    <w:rsid w:val="3656C77E"/>
    <w:rsid w:val="366BFB54"/>
    <w:rsid w:val="3673FEB0"/>
    <w:rsid w:val="3685A8A0"/>
    <w:rsid w:val="368A2369"/>
    <w:rsid w:val="369015FD"/>
    <w:rsid w:val="36930671"/>
    <w:rsid w:val="36A1A4D8"/>
    <w:rsid w:val="36AA6415"/>
    <w:rsid w:val="36B596AB"/>
    <w:rsid w:val="36BB59A7"/>
    <w:rsid w:val="36BC4362"/>
    <w:rsid w:val="36C16712"/>
    <w:rsid w:val="36C52A97"/>
    <w:rsid w:val="36C8845E"/>
    <w:rsid w:val="36CF5769"/>
    <w:rsid w:val="36D05902"/>
    <w:rsid w:val="36D4ABF5"/>
    <w:rsid w:val="36D7A24E"/>
    <w:rsid w:val="36E07710"/>
    <w:rsid w:val="36E3F867"/>
    <w:rsid w:val="36E6D90F"/>
    <w:rsid w:val="36EA9B04"/>
    <w:rsid w:val="36F6E54F"/>
    <w:rsid w:val="36FA21D4"/>
    <w:rsid w:val="36FB104C"/>
    <w:rsid w:val="3702DA5F"/>
    <w:rsid w:val="370579B3"/>
    <w:rsid w:val="37134E3D"/>
    <w:rsid w:val="371ACB55"/>
    <w:rsid w:val="371CDA7C"/>
    <w:rsid w:val="37299CCE"/>
    <w:rsid w:val="372B6791"/>
    <w:rsid w:val="37390377"/>
    <w:rsid w:val="37391DAA"/>
    <w:rsid w:val="373D95A8"/>
    <w:rsid w:val="37611DCD"/>
    <w:rsid w:val="376480C2"/>
    <w:rsid w:val="37828DC9"/>
    <w:rsid w:val="3782C21E"/>
    <w:rsid w:val="378C7ACD"/>
    <w:rsid w:val="37924D99"/>
    <w:rsid w:val="37A2EB62"/>
    <w:rsid w:val="37A2F3A9"/>
    <w:rsid w:val="37A5B5C8"/>
    <w:rsid w:val="37A614D1"/>
    <w:rsid w:val="37AD4D24"/>
    <w:rsid w:val="37B10869"/>
    <w:rsid w:val="37B29AD6"/>
    <w:rsid w:val="37C09413"/>
    <w:rsid w:val="37DFDBE4"/>
    <w:rsid w:val="37E42B2F"/>
    <w:rsid w:val="37EB4B95"/>
    <w:rsid w:val="37F4C6C6"/>
    <w:rsid w:val="37FE9CF8"/>
    <w:rsid w:val="38030870"/>
    <w:rsid w:val="38070062"/>
    <w:rsid w:val="3809B74D"/>
    <w:rsid w:val="38179557"/>
    <w:rsid w:val="38498BA9"/>
    <w:rsid w:val="3855BD5B"/>
    <w:rsid w:val="38596635"/>
    <w:rsid w:val="3859B56A"/>
    <w:rsid w:val="385B9EBB"/>
    <w:rsid w:val="38615382"/>
    <w:rsid w:val="3866AD0F"/>
    <w:rsid w:val="386E3E44"/>
    <w:rsid w:val="3876827D"/>
    <w:rsid w:val="3880406B"/>
    <w:rsid w:val="3887261D"/>
    <w:rsid w:val="3888F1B3"/>
    <w:rsid w:val="388C2A6F"/>
    <w:rsid w:val="388CC3F1"/>
    <w:rsid w:val="38A4E1D8"/>
    <w:rsid w:val="38A51D68"/>
    <w:rsid w:val="38A81336"/>
    <w:rsid w:val="38B72FA0"/>
    <w:rsid w:val="38B8EB33"/>
    <w:rsid w:val="38BC7CED"/>
    <w:rsid w:val="38DF1A0C"/>
    <w:rsid w:val="38E828A0"/>
    <w:rsid w:val="38F1CBCB"/>
    <w:rsid w:val="38FF342E"/>
    <w:rsid w:val="391C66D9"/>
    <w:rsid w:val="39204ED2"/>
    <w:rsid w:val="3926A36D"/>
    <w:rsid w:val="39313446"/>
    <w:rsid w:val="39586C6F"/>
    <w:rsid w:val="39591FCF"/>
    <w:rsid w:val="39675A39"/>
    <w:rsid w:val="3968E1D5"/>
    <w:rsid w:val="396F12B4"/>
    <w:rsid w:val="397452B9"/>
    <w:rsid w:val="399CA0D3"/>
    <w:rsid w:val="39B149A6"/>
    <w:rsid w:val="39BCA9EE"/>
    <w:rsid w:val="39C78E82"/>
    <w:rsid w:val="39C9F6CF"/>
    <w:rsid w:val="39CCB0D8"/>
    <w:rsid w:val="39D5FC61"/>
    <w:rsid w:val="39E34E96"/>
    <w:rsid w:val="39F8730B"/>
    <w:rsid w:val="39FFF405"/>
    <w:rsid w:val="3A03761B"/>
    <w:rsid w:val="3A062F12"/>
    <w:rsid w:val="3A30B402"/>
    <w:rsid w:val="3A447ACC"/>
    <w:rsid w:val="3A517A6E"/>
    <w:rsid w:val="3A529E76"/>
    <w:rsid w:val="3A55F088"/>
    <w:rsid w:val="3A73ABB2"/>
    <w:rsid w:val="3A8DAB79"/>
    <w:rsid w:val="3A926385"/>
    <w:rsid w:val="3AA1B578"/>
    <w:rsid w:val="3AA31027"/>
    <w:rsid w:val="3AAAA30E"/>
    <w:rsid w:val="3AAB36CD"/>
    <w:rsid w:val="3AAC1B1D"/>
    <w:rsid w:val="3AB1F76F"/>
    <w:rsid w:val="3AB5A168"/>
    <w:rsid w:val="3AB81E45"/>
    <w:rsid w:val="3ABCCB3A"/>
    <w:rsid w:val="3AC2EABB"/>
    <w:rsid w:val="3AC8A6FD"/>
    <w:rsid w:val="3AD9F9E6"/>
    <w:rsid w:val="3ADF1441"/>
    <w:rsid w:val="3AE8EF70"/>
    <w:rsid w:val="3AEC1AFB"/>
    <w:rsid w:val="3AEFEC42"/>
    <w:rsid w:val="3B007AE1"/>
    <w:rsid w:val="3B056258"/>
    <w:rsid w:val="3B068C93"/>
    <w:rsid w:val="3B2364AC"/>
    <w:rsid w:val="3B25E89F"/>
    <w:rsid w:val="3B2892DF"/>
    <w:rsid w:val="3B4C72C6"/>
    <w:rsid w:val="3B60F988"/>
    <w:rsid w:val="3B722A78"/>
    <w:rsid w:val="3B74093A"/>
    <w:rsid w:val="3B993B91"/>
    <w:rsid w:val="3B9C5195"/>
    <w:rsid w:val="3BB10F55"/>
    <w:rsid w:val="3BBE1A4F"/>
    <w:rsid w:val="3BBEA0BE"/>
    <w:rsid w:val="3BC1D849"/>
    <w:rsid w:val="3BCA96FF"/>
    <w:rsid w:val="3BE8E097"/>
    <w:rsid w:val="3BFB5934"/>
    <w:rsid w:val="3BFD652C"/>
    <w:rsid w:val="3C046912"/>
    <w:rsid w:val="3C0C95BC"/>
    <w:rsid w:val="3C1F78BB"/>
    <w:rsid w:val="3C2E6589"/>
    <w:rsid w:val="3C2E7173"/>
    <w:rsid w:val="3C3463C7"/>
    <w:rsid w:val="3C37FCA7"/>
    <w:rsid w:val="3C3A1412"/>
    <w:rsid w:val="3C431859"/>
    <w:rsid w:val="3C43BD0B"/>
    <w:rsid w:val="3C4FA3B1"/>
    <w:rsid w:val="3C53F0A1"/>
    <w:rsid w:val="3C60C74A"/>
    <w:rsid w:val="3C652BD9"/>
    <w:rsid w:val="3C8121BA"/>
    <w:rsid w:val="3C831A55"/>
    <w:rsid w:val="3C858854"/>
    <w:rsid w:val="3C889F9B"/>
    <w:rsid w:val="3C8CAD1B"/>
    <w:rsid w:val="3C8CB30C"/>
    <w:rsid w:val="3C97AFC0"/>
    <w:rsid w:val="3CA2D29D"/>
    <w:rsid w:val="3CA45CAC"/>
    <w:rsid w:val="3CAC0DB1"/>
    <w:rsid w:val="3CAF9D1F"/>
    <w:rsid w:val="3CB365A0"/>
    <w:rsid w:val="3CC2A1AC"/>
    <w:rsid w:val="3CC8CB9B"/>
    <w:rsid w:val="3CE996A5"/>
    <w:rsid w:val="3CEF541E"/>
    <w:rsid w:val="3CFA854B"/>
    <w:rsid w:val="3D07A7EF"/>
    <w:rsid w:val="3D14B232"/>
    <w:rsid w:val="3D1F160B"/>
    <w:rsid w:val="3D302424"/>
    <w:rsid w:val="3D3481D6"/>
    <w:rsid w:val="3D53B6A6"/>
    <w:rsid w:val="3D57BAFE"/>
    <w:rsid w:val="3D68D2D7"/>
    <w:rsid w:val="3D6C5C2C"/>
    <w:rsid w:val="3D715AE5"/>
    <w:rsid w:val="3D7326B5"/>
    <w:rsid w:val="3D75A632"/>
    <w:rsid w:val="3D7F7331"/>
    <w:rsid w:val="3D839CDD"/>
    <w:rsid w:val="3D85A799"/>
    <w:rsid w:val="3D98A67C"/>
    <w:rsid w:val="3D994E4F"/>
    <w:rsid w:val="3D9BCA72"/>
    <w:rsid w:val="3DA325C5"/>
    <w:rsid w:val="3DB7AF63"/>
    <w:rsid w:val="3DC5686B"/>
    <w:rsid w:val="3DC76B83"/>
    <w:rsid w:val="3DD55FA1"/>
    <w:rsid w:val="3E03488A"/>
    <w:rsid w:val="3E1DE58B"/>
    <w:rsid w:val="3E1E0A98"/>
    <w:rsid w:val="3E39E357"/>
    <w:rsid w:val="3E45B0E9"/>
    <w:rsid w:val="3E4F68C9"/>
    <w:rsid w:val="3E4F9351"/>
    <w:rsid w:val="3E4FF4CD"/>
    <w:rsid w:val="3E5A3E49"/>
    <w:rsid w:val="3E62F204"/>
    <w:rsid w:val="3E63E3FB"/>
    <w:rsid w:val="3E6D049B"/>
    <w:rsid w:val="3E6F9FCF"/>
    <w:rsid w:val="3E779B24"/>
    <w:rsid w:val="3E8265EC"/>
    <w:rsid w:val="3E89EA11"/>
    <w:rsid w:val="3E9DEE79"/>
    <w:rsid w:val="3EAA7DE4"/>
    <w:rsid w:val="3EADB55E"/>
    <w:rsid w:val="3EB6E0AE"/>
    <w:rsid w:val="3EBE307F"/>
    <w:rsid w:val="3EBFF258"/>
    <w:rsid w:val="3ED26EB0"/>
    <w:rsid w:val="3EE628C0"/>
    <w:rsid w:val="3EF268A9"/>
    <w:rsid w:val="3EF40112"/>
    <w:rsid w:val="3EFC5B0D"/>
    <w:rsid w:val="3F17F56E"/>
    <w:rsid w:val="3F195D82"/>
    <w:rsid w:val="3F1C6DBB"/>
    <w:rsid w:val="3F364DE6"/>
    <w:rsid w:val="3F4C39AF"/>
    <w:rsid w:val="3F4CA81C"/>
    <w:rsid w:val="3F56F213"/>
    <w:rsid w:val="3F62ED63"/>
    <w:rsid w:val="3F66E631"/>
    <w:rsid w:val="3F694AFB"/>
    <w:rsid w:val="3F837C3F"/>
    <w:rsid w:val="3F8D0287"/>
    <w:rsid w:val="3F8FE508"/>
    <w:rsid w:val="3F9C8571"/>
    <w:rsid w:val="3FA9652E"/>
    <w:rsid w:val="3FB81527"/>
    <w:rsid w:val="3FCEDEB2"/>
    <w:rsid w:val="3FDC76C5"/>
    <w:rsid w:val="3FDCDAAF"/>
    <w:rsid w:val="3FDE528C"/>
    <w:rsid w:val="3FE0C270"/>
    <w:rsid w:val="3FE0EF5C"/>
    <w:rsid w:val="3FECF484"/>
    <w:rsid w:val="3FF5509D"/>
    <w:rsid w:val="400651C2"/>
    <w:rsid w:val="40099289"/>
    <w:rsid w:val="4009EBE2"/>
    <w:rsid w:val="402B8577"/>
    <w:rsid w:val="403DE9F6"/>
    <w:rsid w:val="404203A8"/>
    <w:rsid w:val="4043E760"/>
    <w:rsid w:val="4045BF8A"/>
    <w:rsid w:val="404B39CE"/>
    <w:rsid w:val="4053BBAB"/>
    <w:rsid w:val="405A6E4F"/>
    <w:rsid w:val="40744FE2"/>
    <w:rsid w:val="409189E0"/>
    <w:rsid w:val="4093499A"/>
    <w:rsid w:val="4095381B"/>
    <w:rsid w:val="4096C2A9"/>
    <w:rsid w:val="40991BFC"/>
    <w:rsid w:val="40993E00"/>
    <w:rsid w:val="40A0B88A"/>
    <w:rsid w:val="40AFF2A1"/>
    <w:rsid w:val="40B78664"/>
    <w:rsid w:val="40C3C855"/>
    <w:rsid w:val="40D7278A"/>
    <w:rsid w:val="40DC30B8"/>
    <w:rsid w:val="40DFE6A3"/>
    <w:rsid w:val="40E09675"/>
    <w:rsid w:val="40EC4214"/>
    <w:rsid w:val="40EDFDC0"/>
    <w:rsid w:val="40FC2762"/>
    <w:rsid w:val="411C15FE"/>
    <w:rsid w:val="4120A1F6"/>
    <w:rsid w:val="413301AF"/>
    <w:rsid w:val="413EBD27"/>
    <w:rsid w:val="4140BCCE"/>
    <w:rsid w:val="41457EC3"/>
    <w:rsid w:val="414B2E29"/>
    <w:rsid w:val="4151CF4F"/>
    <w:rsid w:val="415CED0C"/>
    <w:rsid w:val="415E0342"/>
    <w:rsid w:val="416841B0"/>
    <w:rsid w:val="4169A6C7"/>
    <w:rsid w:val="416E9E2D"/>
    <w:rsid w:val="417CBFBD"/>
    <w:rsid w:val="418B4562"/>
    <w:rsid w:val="4196F0DE"/>
    <w:rsid w:val="419E4323"/>
    <w:rsid w:val="41A6426B"/>
    <w:rsid w:val="41BAB4DC"/>
    <w:rsid w:val="41BEE731"/>
    <w:rsid w:val="41C54F57"/>
    <w:rsid w:val="41F2DA6B"/>
    <w:rsid w:val="41F43ABB"/>
    <w:rsid w:val="41F77EC2"/>
    <w:rsid w:val="420A196F"/>
    <w:rsid w:val="420C5572"/>
    <w:rsid w:val="421434A9"/>
    <w:rsid w:val="4220D814"/>
    <w:rsid w:val="4223443A"/>
    <w:rsid w:val="422B2C55"/>
    <w:rsid w:val="422BEDC0"/>
    <w:rsid w:val="4234F562"/>
    <w:rsid w:val="423ED48C"/>
    <w:rsid w:val="424EF8AB"/>
    <w:rsid w:val="4259AF3C"/>
    <w:rsid w:val="425A39D3"/>
    <w:rsid w:val="425A955E"/>
    <w:rsid w:val="425C47E9"/>
    <w:rsid w:val="426604BB"/>
    <w:rsid w:val="4270B2D5"/>
    <w:rsid w:val="427BFCE2"/>
    <w:rsid w:val="42803612"/>
    <w:rsid w:val="429048C4"/>
    <w:rsid w:val="4298049D"/>
    <w:rsid w:val="42A3A777"/>
    <w:rsid w:val="42AD6029"/>
    <w:rsid w:val="42B23E0A"/>
    <w:rsid w:val="42B94950"/>
    <w:rsid w:val="42BB2E74"/>
    <w:rsid w:val="42D2EA27"/>
    <w:rsid w:val="42D93577"/>
    <w:rsid w:val="42DD8049"/>
    <w:rsid w:val="42E3911F"/>
    <w:rsid w:val="42F20AF8"/>
    <w:rsid w:val="42F247D4"/>
    <w:rsid w:val="42F36FB2"/>
    <w:rsid w:val="4300D353"/>
    <w:rsid w:val="43061738"/>
    <w:rsid w:val="4308A36A"/>
    <w:rsid w:val="4323C5C0"/>
    <w:rsid w:val="43262E9E"/>
    <w:rsid w:val="432B03BA"/>
    <w:rsid w:val="4330EC1C"/>
    <w:rsid w:val="435F6F8C"/>
    <w:rsid w:val="436BEEE9"/>
    <w:rsid w:val="43803F15"/>
    <w:rsid w:val="43985BE7"/>
    <w:rsid w:val="43A14A9F"/>
    <w:rsid w:val="43A1E7EB"/>
    <w:rsid w:val="43AA343B"/>
    <w:rsid w:val="43ACB470"/>
    <w:rsid w:val="43AEEEB1"/>
    <w:rsid w:val="43D4CC90"/>
    <w:rsid w:val="43D984DA"/>
    <w:rsid w:val="43DB36CF"/>
    <w:rsid w:val="43DE5209"/>
    <w:rsid w:val="43E09E41"/>
    <w:rsid w:val="43E292A2"/>
    <w:rsid w:val="43EB375C"/>
    <w:rsid w:val="44074DF6"/>
    <w:rsid w:val="4410234E"/>
    <w:rsid w:val="441142F0"/>
    <w:rsid w:val="4414E3D6"/>
    <w:rsid w:val="441D0C79"/>
    <w:rsid w:val="4429D39C"/>
    <w:rsid w:val="4433C42C"/>
    <w:rsid w:val="4448AAA6"/>
    <w:rsid w:val="44554EC4"/>
    <w:rsid w:val="445C7BFE"/>
    <w:rsid w:val="445E5804"/>
    <w:rsid w:val="44638505"/>
    <w:rsid w:val="4464C9FE"/>
    <w:rsid w:val="446550E1"/>
    <w:rsid w:val="44725090"/>
    <w:rsid w:val="448076F4"/>
    <w:rsid w:val="44891FB5"/>
    <w:rsid w:val="448ED416"/>
    <w:rsid w:val="44942CE2"/>
    <w:rsid w:val="44ACC4BE"/>
    <w:rsid w:val="44AF4426"/>
    <w:rsid w:val="44BF0273"/>
    <w:rsid w:val="44C77D1B"/>
    <w:rsid w:val="44C89492"/>
    <w:rsid w:val="44DE53AC"/>
    <w:rsid w:val="44E74A89"/>
    <w:rsid w:val="44E7D706"/>
    <w:rsid w:val="44EBD5E8"/>
    <w:rsid w:val="44EEA281"/>
    <w:rsid w:val="44F32E1A"/>
    <w:rsid w:val="44F3445C"/>
    <w:rsid w:val="44F7C650"/>
    <w:rsid w:val="4502DA22"/>
    <w:rsid w:val="4503C81B"/>
    <w:rsid w:val="4527160B"/>
    <w:rsid w:val="453E0678"/>
    <w:rsid w:val="4552B2AD"/>
    <w:rsid w:val="4571F20D"/>
    <w:rsid w:val="45732473"/>
    <w:rsid w:val="45751407"/>
    <w:rsid w:val="4583DB16"/>
    <w:rsid w:val="4593CA48"/>
    <w:rsid w:val="459616F1"/>
    <w:rsid w:val="45A19442"/>
    <w:rsid w:val="45ABFA50"/>
    <w:rsid w:val="45AF997F"/>
    <w:rsid w:val="45AFFD3B"/>
    <w:rsid w:val="45B8BDAA"/>
    <w:rsid w:val="45BB3BFE"/>
    <w:rsid w:val="45DAFDB7"/>
    <w:rsid w:val="45EC5758"/>
    <w:rsid w:val="45F37112"/>
    <w:rsid w:val="45FA0876"/>
    <w:rsid w:val="46017F66"/>
    <w:rsid w:val="4605E7B4"/>
    <w:rsid w:val="4606DD98"/>
    <w:rsid w:val="460A0D24"/>
    <w:rsid w:val="4610D600"/>
    <w:rsid w:val="461B31E1"/>
    <w:rsid w:val="462C9406"/>
    <w:rsid w:val="46314336"/>
    <w:rsid w:val="46421A4B"/>
    <w:rsid w:val="4648434D"/>
    <w:rsid w:val="46613B5F"/>
    <w:rsid w:val="4662F2E1"/>
    <w:rsid w:val="466C4C9E"/>
    <w:rsid w:val="466F847D"/>
    <w:rsid w:val="467C9EF3"/>
    <w:rsid w:val="46816135"/>
    <w:rsid w:val="46824723"/>
    <w:rsid w:val="469B4348"/>
    <w:rsid w:val="46B7D1B8"/>
    <w:rsid w:val="46C4C64D"/>
    <w:rsid w:val="46CE1853"/>
    <w:rsid w:val="46D110FC"/>
    <w:rsid w:val="46DA423C"/>
    <w:rsid w:val="46ECAC51"/>
    <w:rsid w:val="46F80172"/>
    <w:rsid w:val="4701BB5C"/>
    <w:rsid w:val="47074AC7"/>
    <w:rsid w:val="4716CBF8"/>
    <w:rsid w:val="471A6DCF"/>
    <w:rsid w:val="472550EF"/>
    <w:rsid w:val="4745BD44"/>
    <w:rsid w:val="47488488"/>
    <w:rsid w:val="4749404E"/>
    <w:rsid w:val="4757CA3B"/>
    <w:rsid w:val="476649E3"/>
    <w:rsid w:val="4768A190"/>
    <w:rsid w:val="476CBC11"/>
    <w:rsid w:val="4775F670"/>
    <w:rsid w:val="47781C39"/>
    <w:rsid w:val="477AC371"/>
    <w:rsid w:val="479324C7"/>
    <w:rsid w:val="4796DA27"/>
    <w:rsid w:val="4798465C"/>
    <w:rsid w:val="479A8140"/>
    <w:rsid w:val="47AF72E3"/>
    <w:rsid w:val="47B0A824"/>
    <w:rsid w:val="47B22125"/>
    <w:rsid w:val="47B2B2B0"/>
    <w:rsid w:val="47B88CE3"/>
    <w:rsid w:val="47B9BE95"/>
    <w:rsid w:val="47C8F7F9"/>
    <w:rsid w:val="47CD188F"/>
    <w:rsid w:val="47D11D11"/>
    <w:rsid w:val="47DE45DC"/>
    <w:rsid w:val="47E2402C"/>
    <w:rsid w:val="47E7F337"/>
    <w:rsid w:val="47E811F7"/>
    <w:rsid w:val="47EEEBC0"/>
    <w:rsid w:val="47EF61B1"/>
    <w:rsid w:val="48179604"/>
    <w:rsid w:val="48276F13"/>
    <w:rsid w:val="4828134C"/>
    <w:rsid w:val="48332171"/>
    <w:rsid w:val="48382238"/>
    <w:rsid w:val="483EA765"/>
    <w:rsid w:val="484AF713"/>
    <w:rsid w:val="485457D7"/>
    <w:rsid w:val="485A8B57"/>
    <w:rsid w:val="485CF11D"/>
    <w:rsid w:val="487ADD34"/>
    <w:rsid w:val="48851035"/>
    <w:rsid w:val="488A6E54"/>
    <w:rsid w:val="489981E9"/>
    <w:rsid w:val="489DE75B"/>
    <w:rsid w:val="48A2E0D3"/>
    <w:rsid w:val="48B68D17"/>
    <w:rsid w:val="48B79181"/>
    <w:rsid w:val="48B9FE73"/>
    <w:rsid w:val="48C5B2F9"/>
    <w:rsid w:val="48D184F1"/>
    <w:rsid w:val="48D796FD"/>
    <w:rsid w:val="48EA9775"/>
    <w:rsid w:val="48EAC24F"/>
    <w:rsid w:val="48EDC66E"/>
    <w:rsid w:val="48EEC648"/>
    <w:rsid w:val="48F7D7D6"/>
    <w:rsid w:val="48FD0DA1"/>
    <w:rsid w:val="48FE518C"/>
    <w:rsid w:val="4903E8A6"/>
    <w:rsid w:val="491CC036"/>
    <w:rsid w:val="4921784F"/>
    <w:rsid w:val="4935825D"/>
    <w:rsid w:val="494BEF74"/>
    <w:rsid w:val="495142B5"/>
    <w:rsid w:val="49554239"/>
    <w:rsid w:val="49677347"/>
    <w:rsid w:val="49684BBD"/>
    <w:rsid w:val="496A26F1"/>
    <w:rsid w:val="496D1EA9"/>
    <w:rsid w:val="49707FF2"/>
    <w:rsid w:val="4970F7C9"/>
    <w:rsid w:val="4978AB50"/>
    <w:rsid w:val="497B0569"/>
    <w:rsid w:val="4986CAE0"/>
    <w:rsid w:val="499502BB"/>
    <w:rsid w:val="49A48BAD"/>
    <w:rsid w:val="49A883E2"/>
    <w:rsid w:val="49C484C5"/>
    <w:rsid w:val="49C5CB6F"/>
    <w:rsid w:val="49D35AB1"/>
    <w:rsid w:val="49D3713D"/>
    <w:rsid w:val="49D3EEE4"/>
    <w:rsid w:val="49D41E15"/>
    <w:rsid w:val="49D7D83F"/>
    <w:rsid w:val="49DAC197"/>
    <w:rsid w:val="49E08E4D"/>
    <w:rsid w:val="49E12141"/>
    <w:rsid w:val="49EA2BE1"/>
    <w:rsid w:val="49F6B20D"/>
    <w:rsid w:val="49FB7884"/>
    <w:rsid w:val="49FF75EB"/>
    <w:rsid w:val="4A0910F8"/>
    <w:rsid w:val="4A0F7774"/>
    <w:rsid w:val="4A134190"/>
    <w:rsid w:val="4A20F9A3"/>
    <w:rsid w:val="4A25AB31"/>
    <w:rsid w:val="4A267EAA"/>
    <w:rsid w:val="4A2DC586"/>
    <w:rsid w:val="4A35A2CF"/>
    <w:rsid w:val="4A44F87B"/>
    <w:rsid w:val="4A521CCE"/>
    <w:rsid w:val="4A530F80"/>
    <w:rsid w:val="4A5A2BC2"/>
    <w:rsid w:val="4A60CE31"/>
    <w:rsid w:val="4A63DA6D"/>
    <w:rsid w:val="4A689477"/>
    <w:rsid w:val="4A6BFB43"/>
    <w:rsid w:val="4A6D4160"/>
    <w:rsid w:val="4A7295A7"/>
    <w:rsid w:val="4A772F0F"/>
    <w:rsid w:val="4A7FB0F1"/>
    <w:rsid w:val="4A956337"/>
    <w:rsid w:val="4A9994C5"/>
    <w:rsid w:val="4A9B2F7F"/>
    <w:rsid w:val="4ABB4CA8"/>
    <w:rsid w:val="4AD750D6"/>
    <w:rsid w:val="4AECA665"/>
    <w:rsid w:val="4AF145E4"/>
    <w:rsid w:val="4AF3A5B1"/>
    <w:rsid w:val="4AF4481C"/>
    <w:rsid w:val="4AF5345A"/>
    <w:rsid w:val="4AF68D9F"/>
    <w:rsid w:val="4B0C0FAB"/>
    <w:rsid w:val="4B19BCC4"/>
    <w:rsid w:val="4B1EDFAF"/>
    <w:rsid w:val="4B2FE449"/>
    <w:rsid w:val="4B3581A6"/>
    <w:rsid w:val="4B386143"/>
    <w:rsid w:val="4B39436A"/>
    <w:rsid w:val="4B3B033B"/>
    <w:rsid w:val="4B4A5DF0"/>
    <w:rsid w:val="4B62251F"/>
    <w:rsid w:val="4B784F03"/>
    <w:rsid w:val="4B7995FD"/>
    <w:rsid w:val="4B8E49EE"/>
    <w:rsid w:val="4B91223E"/>
    <w:rsid w:val="4B92937C"/>
    <w:rsid w:val="4B9AC492"/>
    <w:rsid w:val="4B9DD68C"/>
    <w:rsid w:val="4BA94224"/>
    <w:rsid w:val="4BB38B7C"/>
    <w:rsid w:val="4BB48480"/>
    <w:rsid w:val="4BB9D19F"/>
    <w:rsid w:val="4BBA87E2"/>
    <w:rsid w:val="4BBC12EE"/>
    <w:rsid w:val="4BC14677"/>
    <w:rsid w:val="4BC23C2C"/>
    <w:rsid w:val="4BD419FC"/>
    <w:rsid w:val="4BD7BEFD"/>
    <w:rsid w:val="4BDB5998"/>
    <w:rsid w:val="4BDF6F5E"/>
    <w:rsid w:val="4BE0CEB8"/>
    <w:rsid w:val="4BE9360F"/>
    <w:rsid w:val="4BEDF2EB"/>
    <w:rsid w:val="4BEEF3D0"/>
    <w:rsid w:val="4BF2BCA7"/>
    <w:rsid w:val="4BFCEF1A"/>
    <w:rsid w:val="4C04B45C"/>
    <w:rsid w:val="4C132C99"/>
    <w:rsid w:val="4C17BA40"/>
    <w:rsid w:val="4C1B1BC5"/>
    <w:rsid w:val="4C1DD88A"/>
    <w:rsid w:val="4C4B3775"/>
    <w:rsid w:val="4C509110"/>
    <w:rsid w:val="4C5D68E0"/>
    <w:rsid w:val="4C6E5B51"/>
    <w:rsid w:val="4C701CE1"/>
    <w:rsid w:val="4C79EA00"/>
    <w:rsid w:val="4C7EB9E6"/>
    <w:rsid w:val="4C82413A"/>
    <w:rsid w:val="4C90311C"/>
    <w:rsid w:val="4C9E85B5"/>
    <w:rsid w:val="4CACA3CF"/>
    <w:rsid w:val="4CC06DD1"/>
    <w:rsid w:val="4CC81C66"/>
    <w:rsid w:val="4CD034EF"/>
    <w:rsid w:val="4CD5CD71"/>
    <w:rsid w:val="4CD9DB05"/>
    <w:rsid w:val="4CDCB6C9"/>
    <w:rsid w:val="4CE13008"/>
    <w:rsid w:val="4CE9D6A1"/>
    <w:rsid w:val="4CEB0DFC"/>
    <w:rsid w:val="4CEF8EE1"/>
    <w:rsid w:val="4D046FCF"/>
    <w:rsid w:val="4D116874"/>
    <w:rsid w:val="4D19CE35"/>
    <w:rsid w:val="4D1B8C9F"/>
    <w:rsid w:val="4D1D07C7"/>
    <w:rsid w:val="4D1D1D18"/>
    <w:rsid w:val="4D28B391"/>
    <w:rsid w:val="4D29D87D"/>
    <w:rsid w:val="4D2C16CB"/>
    <w:rsid w:val="4D326784"/>
    <w:rsid w:val="4D3C3699"/>
    <w:rsid w:val="4D439CE0"/>
    <w:rsid w:val="4D46C3D0"/>
    <w:rsid w:val="4D55CACD"/>
    <w:rsid w:val="4D55D7CC"/>
    <w:rsid w:val="4D6459BE"/>
    <w:rsid w:val="4D69E767"/>
    <w:rsid w:val="4D7AE6B3"/>
    <w:rsid w:val="4D88ED08"/>
    <w:rsid w:val="4D8D7463"/>
    <w:rsid w:val="4DA6C6DE"/>
    <w:rsid w:val="4DAEFD51"/>
    <w:rsid w:val="4DB9D23F"/>
    <w:rsid w:val="4DD0E825"/>
    <w:rsid w:val="4DD208C7"/>
    <w:rsid w:val="4DD6106B"/>
    <w:rsid w:val="4DD6E370"/>
    <w:rsid w:val="4DDC46C6"/>
    <w:rsid w:val="4DE0AA9D"/>
    <w:rsid w:val="4DE2D7A4"/>
    <w:rsid w:val="4DE3D228"/>
    <w:rsid w:val="4DF1E018"/>
    <w:rsid w:val="4DFBD66A"/>
    <w:rsid w:val="4DFBEBB3"/>
    <w:rsid w:val="4E1508EF"/>
    <w:rsid w:val="4E1BAD3A"/>
    <w:rsid w:val="4E27803B"/>
    <w:rsid w:val="4E346882"/>
    <w:rsid w:val="4E48BA6F"/>
    <w:rsid w:val="4E566507"/>
    <w:rsid w:val="4E5AFCA0"/>
    <w:rsid w:val="4E61FB9A"/>
    <w:rsid w:val="4E8C53D0"/>
    <w:rsid w:val="4EA285D8"/>
    <w:rsid w:val="4EAD94EC"/>
    <w:rsid w:val="4EB0D5EF"/>
    <w:rsid w:val="4EB66D49"/>
    <w:rsid w:val="4EB6C9EF"/>
    <w:rsid w:val="4EE070A7"/>
    <w:rsid w:val="4EEB2A64"/>
    <w:rsid w:val="4EEFFAE9"/>
    <w:rsid w:val="4F01224E"/>
    <w:rsid w:val="4F1A673B"/>
    <w:rsid w:val="4F26527E"/>
    <w:rsid w:val="4F30BBC9"/>
    <w:rsid w:val="4F346EED"/>
    <w:rsid w:val="4F3548D3"/>
    <w:rsid w:val="4F486362"/>
    <w:rsid w:val="4F48B47E"/>
    <w:rsid w:val="4F4CBD47"/>
    <w:rsid w:val="4F52D49D"/>
    <w:rsid w:val="4F5339D9"/>
    <w:rsid w:val="4F5EA424"/>
    <w:rsid w:val="4F63AA25"/>
    <w:rsid w:val="4F7C8458"/>
    <w:rsid w:val="4F7CA3EB"/>
    <w:rsid w:val="4F7D3AB5"/>
    <w:rsid w:val="4F7D735D"/>
    <w:rsid w:val="4F7E5423"/>
    <w:rsid w:val="4F8CCF03"/>
    <w:rsid w:val="4F91B37C"/>
    <w:rsid w:val="4F96264D"/>
    <w:rsid w:val="4FA1D598"/>
    <w:rsid w:val="4FA70B19"/>
    <w:rsid w:val="4FABBA5A"/>
    <w:rsid w:val="4FAD4E92"/>
    <w:rsid w:val="4FC50392"/>
    <w:rsid w:val="4FC7E2B7"/>
    <w:rsid w:val="4FDCF0C2"/>
    <w:rsid w:val="4FDE633B"/>
    <w:rsid w:val="4FE3115F"/>
    <w:rsid w:val="4FECDFA7"/>
    <w:rsid w:val="4FF601BE"/>
    <w:rsid w:val="4FFB8B05"/>
    <w:rsid w:val="4FFBADCC"/>
    <w:rsid w:val="5003C9FC"/>
    <w:rsid w:val="5011B342"/>
    <w:rsid w:val="501D37BD"/>
    <w:rsid w:val="502E859C"/>
    <w:rsid w:val="5032C6EF"/>
    <w:rsid w:val="503C4DE4"/>
    <w:rsid w:val="50634943"/>
    <w:rsid w:val="5078F465"/>
    <w:rsid w:val="507A729B"/>
    <w:rsid w:val="507D182D"/>
    <w:rsid w:val="507DD471"/>
    <w:rsid w:val="507FE5E9"/>
    <w:rsid w:val="50964AD5"/>
    <w:rsid w:val="50B5D67C"/>
    <w:rsid w:val="50B854CC"/>
    <w:rsid w:val="50C1E0E4"/>
    <w:rsid w:val="50EC51C3"/>
    <w:rsid w:val="50ED98A6"/>
    <w:rsid w:val="50F1AB22"/>
    <w:rsid w:val="50F9C267"/>
    <w:rsid w:val="50FF79D4"/>
    <w:rsid w:val="5117E205"/>
    <w:rsid w:val="512AFDFB"/>
    <w:rsid w:val="517D8289"/>
    <w:rsid w:val="5186F034"/>
    <w:rsid w:val="51A19C00"/>
    <w:rsid w:val="51A52B18"/>
    <w:rsid w:val="51A814D0"/>
    <w:rsid w:val="51A8B0AF"/>
    <w:rsid w:val="51B5BA96"/>
    <w:rsid w:val="51B6BB78"/>
    <w:rsid w:val="51C07A1C"/>
    <w:rsid w:val="51C677F4"/>
    <w:rsid w:val="51CC743A"/>
    <w:rsid w:val="51D798AB"/>
    <w:rsid w:val="51E7774B"/>
    <w:rsid w:val="51E93A6A"/>
    <w:rsid w:val="51EC2B94"/>
    <w:rsid w:val="51F0B585"/>
    <w:rsid w:val="51F1E43D"/>
    <w:rsid w:val="51F3DBC3"/>
    <w:rsid w:val="51F9714E"/>
    <w:rsid w:val="520A0B55"/>
    <w:rsid w:val="520F4E93"/>
    <w:rsid w:val="52109840"/>
    <w:rsid w:val="52118F2E"/>
    <w:rsid w:val="521A0B5D"/>
    <w:rsid w:val="521DAAF9"/>
    <w:rsid w:val="52212D6A"/>
    <w:rsid w:val="5224A882"/>
    <w:rsid w:val="522C253D"/>
    <w:rsid w:val="523050AF"/>
    <w:rsid w:val="52403C16"/>
    <w:rsid w:val="524295DA"/>
    <w:rsid w:val="524EA76B"/>
    <w:rsid w:val="525AC655"/>
    <w:rsid w:val="52722536"/>
    <w:rsid w:val="5276BFFA"/>
    <w:rsid w:val="527A39CA"/>
    <w:rsid w:val="5281F3E3"/>
    <w:rsid w:val="5284486C"/>
    <w:rsid w:val="528D950A"/>
    <w:rsid w:val="52B5E077"/>
    <w:rsid w:val="52C48B07"/>
    <w:rsid w:val="52D5465F"/>
    <w:rsid w:val="52D6C114"/>
    <w:rsid w:val="52D71A0E"/>
    <w:rsid w:val="52D8B5A4"/>
    <w:rsid w:val="52DDFCBE"/>
    <w:rsid w:val="52EAD136"/>
    <w:rsid w:val="52ED61FB"/>
    <w:rsid w:val="52EE89DB"/>
    <w:rsid w:val="53057FAD"/>
    <w:rsid w:val="530875A3"/>
    <w:rsid w:val="530962D8"/>
    <w:rsid w:val="53110F81"/>
    <w:rsid w:val="532CB075"/>
    <w:rsid w:val="5334E097"/>
    <w:rsid w:val="533A28CC"/>
    <w:rsid w:val="5344093E"/>
    <w:rsid w:val="534DACA4"/>
    <w:rsid w:val="535BB169"/>
    <w:rsid w:val="536198E2"/>
    <w:rsid w:val="5369A7D7"/>
    <w:rsid w:val="5371C1E6"/>
    <w:rsid w:val="538F072F"/>
    <w:rsid w:val="538FAD68"/>
    <w:rsid w:val="53931179"/>
    <w:rsid w:val="53AC6C21"/>
    <w:rsid w:val="53B261FE"/>
    <w:rsid w:val="53B2DE50"/>
    <w:rsid w:val="53B6200F"/>
    <w:rsid w:val="53BA3D5A"/>
    <w:rsid w:val="53C2D6A1"/>
    <w:rsid w:val="53C3D72D"/>
    <w:rsid w:val="53C9AD28"/>
    <w:rsid w:val="53CA34F5"/>
    <w:rsid w:val="53CB92F8"/>
    <w:rsid w:val="53D8E40A"/>
    <w:rsid w:val="53EAC8DC"/>
    <w:rsid w:val="5402A213"/>
    <w:rsid w:val="5405B984"/>
    <w:rsid w:val="5440C8C7"/>
    <w:rsid w:val="5441C5B2"/>
    <w:rsid w:val="5441E56B"/>
    <w:rsid w:val="544E51EA"/>
    <w:rsid w:val="5456D3B5"/>
    <w:rsid w:val="546A6393"/>
    <w:rsid w:val="5474348D"/>
    <w:rsid w:val="5478EFD9"/>
    <w:rsid w:val="547CEB8F"/>
    <w:rsid w:val="547FEE51"/>
    <w:rsid w:val="5492C7E5"/>
    <w:rsid w:val="54A8FD85"/>
    <w:rsid w:val="54B579A0"/>
    <w:rsid w:val="54C23B2B"/>
    <w:rsid w:val="54C24341"/>
    <w:rsid w:val="54C8B531"/>
    <w:rsid w:val="54D16F0A"/>
    <w:rsid w:val="54D66ED2"/>
    <w:rsid w:val="54E4437F"/>
    <w:rsid w:val="54F03CFF"/>
    <w:rsid w:val="54FE4B48"/>
    <w:rsid w:val="55278C31"/>
    <w:rsid w:val="5531625F"/>
    <w:rsid w:val="5543C213"/>
    <w:rsid w:val="5543E7BA"/>
    <w:rsid w:val="55546896"/>
    <w:rsid w:val="5558EAB7"/>
    <w:rsid w:val="555E30C3"/>
    <w:rsid w:val="55630469"/>
    <w:rsid w:val="556C8F7A"/>
    <w:rsid w:val="556CA20E"/>
    <w:rsid w:val="557EF918"/>
    <w:rsid w:val="55944E7D"/>
    <w:rsid w:val="559BFEA6"/>
    <w:rsid w:val="55A0E4E9"/>
    <w:rsid w:val="55AF69F3"/>
    <w:rsid w:val="55B0B827"/>
    <w:rsid w:val="55BB4D32"/>
    <w:rsid w:val="55BB9133"/>
    <w:rsid w:val="55C5BFC7"/>
    <w:rsid w:val="55D20D99"/>
    <w:rsid w:val="55E2012B"/>
    <w:rsid w:val="55EC88A5"/>
    <w:rsid w:val="55F77DE6"/>
    <w:rsid w:val="55F982DC"/>
    <w:rsid w:val="5604A361"/>
    <w:rsid w:val="56071A2E"/>
    <w:rsid w:val="560F8561"/>
    <w:rsid w:val="5613B59F"/>
    <w:rsid w:val="5616C7CC"/>
    <w:rsid w:val="5616D99C"/>
    <w:rsid w:val="563C7E2F"/>
    <w:rsid w:val="563E7C8A"/>
    <w:rsid w:val="563E950A"/>
    <w:rsid w:val="5648AA53"/>
    <w:rsid w:val="565DD349"/>
    <w:rsid w:val="566DA942"/>
    <w:rsid w:val="566EC3C3"/>
    <w:rsid w:val="567885C8"/>
    <w:rsid w:val="567ADB42"/>
    <w:rsid w:val="567F6EF6"/>
    <w:rsid w:val="5683655C"/>
    <w:rsid w:val="56922CAF"/>
    <w:rsid w:val="56AFE30D"/>
    <w:rsid w:val="56B51A63"/>
    <w:rsid w:val="56D186E3"/>
    <w:rsid w:val="56DADE65"/>
    <w:rsid w:val="56E44789"/>
    <w:rsid w:val="5700B261"/>
    <w:rsid w:val="570782E6"/>
    <w:rsid w:val="5718DB65"/>
    <w:rsid w:val="572D9CB0"/>
    <w:rsid w:val="5730F253"/>
    <w:rsid w:val="5740B7F7"/>
    <w:rsid w:val="574BD0B5"/>
    <w:rsid w:val="574F1209"/>
    <w:rsid w:val="575606E6"/>
    <w:rsid w:val="57644C69"/>
    <w:rsid w:val="5778F6DB"/>
    <w:rsid w:val="577B6E3F"/>
    <w:rsid w:val="577E3E83"/>
    <w:rsid w:val="577EA6A8"/>
    <w:rsid w:val="578757B5"/>
    <w:rsid w:val="57882EC6"/>
    <w:rsid w:val="578D24AC"/>
    <w:rsid w:val="578DDAF5"/>
    <w:rsid w:val="5795EC5D"/>
    <w:rsid w:val="5797D87B"/>
    <w:rsid w:val="57A04401"/>
    <w:rsid w:val="57A1AC9D"/>
    <w:rsid w:val="57A4293B"/>
    <w:rsid w:val="57AA2C8A"/>
    <w:rsid w:val="57C40F2C"/>
    <w:rsid w:val="57CD93A6"/>
    <w:rsid w:val="57D1C042"/>
    <w:rsid w:val="57D52BB8"/>
    <w:rsid w:val="57E6ED3C"/>
    <w:rsid w:val="57F130CF"/>
    <w:rsid w:val="57F309DB"/>
    <w:rsid w:val="57F34D9F"/>
    <w:rsid w:val="57F3D64C"/>
    <w:rsid w:val="58057042"/>
    <w:rsid w:val="581D86FE"/>
    <w:rsid w:val="5820776C"/>
    <w:rsid w:val="58219EEE"/>
    <w:rsid w:val="5821D21D"/>
    <w:rsid w:val="5822A0B8"/>
    <w:rsid w:val="5822BDF3"/>
    <w:rsid w:val="58254C80"/>
    <w:rsid w:val="582EF8BC"/>
    <w:rsid w:val="58366DFE"/>
    <w:rsid w:val="58386ABA"/>
    <w:rsid w:val="585396C9"/>
    <w:rsid w:val="585A5C40"/>
    <w:rsid w:val="5891985A"/>
    <w:rsid w:val="58A08BE9"/>
    <w:rsid w:val="58B10EEE"/>
    <w:rsid w:val="58B21302"/>
    <w:rsid w:val="58B63569"/>
    <w:rsid w:val="58C4FBDF"/>
    <w:rsid w:val="58DA1586"/>
    <w:rsid w:val="58E8F512"/>
    <w:rsid w:val="58EC43A2"/>
    <w:rsid w:val="58ED32EF"/>
    <w:rsid w:val="58F33F8B"/>
    <w:rsid w:val="58FB4BE9"/>
    <w:rsid w:val="59027035"/>
    <w:rsid w:val="5913B3BA"/>
    <w:rsid w:val="5917C872"/>
    <w:rsid w:val="5918DBF3"/>
    <w:rsid w:val="59190685"/>
    <w:rsid w:val="5925E41F"/>
    <w:rsid w:val="592FC14E"/>
    <w:rsid w:val="595375D2"/>
    <w:rsid w:val="59667E3F"/>
    <w:rsid w:val="5970551B"/>
    <w:rsid w:val="5973910C"/>
    <w:rsid w:val="598DCDA3"/>
    <w:rsid w:val="5996A048"/>
    <w:rsid w:val="59A03869"/>
    <w:rsid w:val="59A45A47"/>
    <w:rsid w:val="59AD8EC4"/>
    <w:rsid w:val="59ADFC59"/>
    <w:rsid w:val="59B4E871"/>
    <w:rsid w:val="59B74331"/>
    <w:rsid w:val="59BAD137"/>
    <w:rsid w:val="59D0BAD1"/>
    <w:rsid w:val="59D28D54"/>
    <w:rsid w:val="59D556C6"/>
    <w:rsid w:val="59D8BC50"/>
    <w:rsid w:val="59DFEF4E"/>
    <w:rsid w:val="59E70560"/>
    <w:rsid w:val="59EB121F"/>
    <w:rsid w:val="59F74DA8"/>
    <w:rsid w:val="5A01718D"/>
    <w:rsid w:val="5A0FD189"/>
    <w:rsid w:val="5A126875"/>
    <w:rsid w:val="5A22BCFE"/>
    <w:rsid w:val="5A2E0202"/>
    <w:rsid w:val="5A2EA8F4"/>
    <w:rsid w:val="5A33C623"/>
    <w:rsid w:val="5A3EF896"/>
    <w:rsid w:val="5A57CAA8"/>
    <w:rsid w:val="5A59C842"/>
    <w:rsid w:val="5A6596E0"/>
    <w:rsid w:val="5A6CFE27"/>
    <w:rsid w:val="5A756D6B"/>
    <w:rsid w:val="5A774B48"/>
    <w:rsid w:val="5A8316A3"/>
    <w:rsid w:val="5A83FB8E"/>
    <w:rsid w:val="5A8DEEC0"/>
    <w:rsid w:val="5A9B16A9"/>
    <w:rsid w:val="5A9E10D7"/>
    <w:rsid w:val="5A9F226B"/>
    <w:rsid w:val="5AAD03AA"/>
    <w:rsid w:val="5AB59503"/>
    <w:rsid w:val="5AB5D1FD"/>
    <w:rsid w:val="5ABFD405"/>
    <w:rsid w:val="5AC29C4E"/>
    <w:rsid w:val="5ADAC8A1"/>
    <w:rsid w:val="5AE070C0"/>
    <w:rsid w:val="5AE5A861"/>
    <w:rsid w:val="5B02A38D"/>
    <w:rsid w:val="5B0C8871"/>
    <w:rsid w:val="5B13F9C4"/>
    <w:rsid w:val="5B1C821F"/>
    <w:rsid w:val="5B288AF6"/>
    <w:rsid w:val="5B2A4BA6"/>
    <w:rsid w:val="5B46D251"/>
    <w:rsid w:val="5B4FFD92"/>
    <w:rsid w:val="5B62CC92"/>
    <w:rsid w:val="5B7A816F"/>
    <w:rsid w:val="5B8830D5"/>
    <w:rsid w:val="5B8E9AE2"/>
    <w:rsid w:val="5B9CE201"/>
    <w:rsid w:val="5BB09221"/>
    <w:rsid w:val="5BC79796"/>
    <w:rsid w:val="5BD545DE"/>
    <w:rsid w:val="5BE9F0F7"/>
    <w:rsid w:val="5BED9BD8"/>
    <w:rsid w:val="5BFA99C6"/>
    <w:rsid w:val="5BFCA12C"/>
    <w:rsid w:val="5C007747"/>
    <w:rsid w:val="5C01D80D"/>
    <w:rsid w:val="5C0B5ED2"/>
    <w:rsid w:val="5C0DCAD4"/>
    <w:rsid w:val="5C0EFE99"/>
    <w:rsid w:val="5C1DE559"/>
    <w:rsid w:val="5C2B9CD4"/>
    <w:rsid w:val="5C2FF0E9"/>
    <w:rsid w:val="5C412FFE"/>
    <w:rsid w:val="5C44D223"/>
    <w:rsid w:val="5C455AC6"/>
    <w:rsid w:val="5C486E89"/>
    <w:rsid w:val="5C4A1C99"/>
    <w:rsid w:val="5C4BE0C7"/>
    <w:rsid w:val="5C4E7A9E"/>
    <w:rsid w:val="5C51F225"/>
    <w:rsid w:val="5C548F6D"/>
    <w:rsid w:val="5C60B3DF"/>
    <w:rsid w:val="5C697569"/>
    <w:rsid w:val="5C6F284F"/>
    <w:rsid w:val="5C7D3FEB"/>
    <w:rsid w:val="5CA5DD91"/>
    <w:rsid w:val="5CA681A1"/>
    <w:rsid w:val="5CA9300D"/>
    <w:rsid w:val="5CACDF36"/>
    <w:rsid w:val="5CB44E26"/>
    <w:rsid w:val="5CB820C7"/>
    <w:rsid w:val="5CBFC67E"/>
    <w:rsid w:val="5CCA7BB9"/>
    <w:rsid w:val="5CCCF58C"/>
    <w:rsid w:val="5CDB6C94"/>
    <w:rsid w:val="5CEC4CB4"/>
    <w:rsid w:val="5D065745"/>
    <w:rsid w:val="5D087BE5"/>
    <w:rsid w:val="5D2CD875"/>
    <w:rsid w:val="5D2E97A6"/>
    <w:rsid w:val="5D33DBA7"/>
    <w:rsid w:val="5D5490BA"/>
    <w:rsid w:val="5D604A59"/>
    <w:rsid w:val="5D60A2C5"/>
    <w:rsid w:val="5D6A94CD"/>
    <w:rsid w:val="5D77D815"/>
    <w:rsid w:val="5D7E71B1"/>
    <w:rsid w:val="5D81D8A2"/>
    <w:rsid w:val="5D8C6EC8"/>
    <w:rsid w:val="5D9086A8"/>
    <w:rsid w:val="5DA2F241"/>
    <w:rsid w:val="5DAD3D1D"/>
    <w:rsid w:val="5DAEC2B0"/>
    <w:rsid w:val="5DB02E73"/>
    <w:rsid w:val="5DCCD8B9"/>
    <w:rsid w:val="5DD0BB2F"/>
    <w:rsid w:val="5DD415ED"/>
    <w:rsid w:val="5DD5E76E"/>
    <w:rsid w:val="5DD975D4"/>
    <w:rsid w:val="5DEDD8BE"/>
    <w:rsid w:val="5DF57076"/>
    <w:rsid w:val="5E005F6E"/>
    <w:rsid w:val="5E08A94D"/>
    <w:rsid w:val="5E172D7D"/>
    <w:rsid w:val="5E225AEA"/>
    <w:rsid w:val="5E259090"/>
    <w:rsid w:val="5E27CD60"/>
    <w:rsid w:val="5E2C49CB"/>
    <w:rsid w:val="5E3785B0"/>
    <w:rsid w:val="5E4476E5"/>
    <w:rsid w:val="5E51843C"/>
    <w:rsid w:val="5E6E770A"/>
    <w:rsid w:val="5E7DA783"/>
    <w:rsid w:val="5E976413"/>
    <w:rsid w:val="5E9A2B4A"/>
    <w:rsid w:val="5E9ECE33"/>
    <w:rsid w:val="5EA3992C"/>
    <w:rsid w:val="5EB90FC3"/>
    <w:rsid w:val="5EB959E3"/>
    <w:rsid w:val="5EBAEB4B"/>
    <w:rsid w:val="5EC499AA"/>
    <w:rsid w:val="5EC9493A"/>
    <w:rsid w:val="5EDB2070"/>
    <w:rsid w:val="5EE214E7"/>
    <w:rsid w:val="5EE3D80F"/>
    <w:rsid w:val="5EF32BBC"/>
    <w:rsid w:val="5EF9AB89"/>
    <w:rsid w:val="5F038E33"/>
    <w:rsid w:val="5F08CA29"/>
    <w:rsid w:val="5F1EEFAC"/>
    <w:rsid w:val="5F20B1E7"/>
    <w:rsid w:val="5F2939F5"/>
    <w:rsid w:val="5F2D5DB9"/>
    <w:rsid w:val="5F334FB6"/>
    <w:rsid w:val="5F381809"/>
    <w:rsid w:val="5F3847A9"/>
    <w:rsid w:val="5F3D5698"/>
    <w:rsid w:val="5F41E9A4"/>
    <w:rsid w:val="5F4A50E8"/>
    <w:rsid w:val="5F4BBCFD"/>
    <w:rsid w:val="5F4CA092"/>
    <w:rsid w:val="5F5CDC12"/>
    <w:rsid w:val="5F6BBB96"/>
    <w:rsid w:val="5F7E113A"/>
    <w:rsid w:val="5F8A8E15"/>
    <w:rsid w:val="5F8C438D"/>
    <w:rsid w:val="5F910658"/>
    <w:rsid w:val="5F9B81B7"/>
    <w:rsid w:val="5FA0DF5A"/>
    <w:rsid w:val="5FA231F9"/>
    <w:rsid w:val="5FD83947"/>
    <w:rsid w:val="5FDD9CCE"/>
    <w:rsid w:val="5FEAB50E"/>
    <w:rsid w:val="600B470A"/>
    <w:rsid w:val="60121545"/>
    <w:rsid w:val="60219E1E"/>
    <w:rsid w:val="6025FD97"/>
    <w:rsid w:val="60299CA5"/>
    <w:rsid w:val="604582DD"/>
    <w:rsid w:val="60477ECD"/>
    <w:rsid w:val="6047B8E6"/>
    <w:rsid w:val="6049E9CC"/>
    <w:rsid w:val="604A89E8"/>
    <w:rsid w:val="605ADDF6"/>
    <w:rsid w:val="605D5F83"/>
    <w:rsid w:val="605FACED"/>
    <w:rsid w:val="60645521"/>
    <w:rsid w:val="606988DC"/>
    <w:rsid w:val="6072D46D"/>
    <w:rsid w:val="6076F39A"/>
    <w:rsid w:val="607B0FF0"/>
    <w:rsid w:val="607EDB46"/>
    <w:rsid w:val="608972CE"/>
    <w:rsid w:val="609621E7"/>
    <w:rsid w:val="609F6EF6"/>
    <w:rsid w:val="60A61978"/>
    <w:rsid w:val="60A8C974"/>
    <w:rsid w:val="60B0F891"/>
    <w:rsid w:val="60D2B71B"/>
    <w:rsid w:val="60D546FE"/>
    <w:rsid w:val="60D5A1FB"/>
    <w:rsid w:val="60FD8F2E"/>
    <w:rsid w:val="60FF79B6"/>
    <w:rsid w:val="6107507A"/>
    <w:rsid w:val="610D76F7"/>
    <w:rsid w:val="6115714C"/>
    <w:rsid w:val="612337E3"/>
    <w:rsid w:val="613A8E55"/>
    <w:rsid w:val="614EEB53"/>
    <w:rsid w:val="6152704B"/>
    <w:rsid w:val="61549C65"/>
    <w:rsid w:val="6155A327"/>
    <w:rsid w:val="6161D22D"/>
    <w:rsid w:val="616436DC"/>
    <w:rsid w:val="616991C2"/>
    <w:rsid w:val="616D017F"/>
    <w:rsid w:val="6170BCD1"/>
    <w:rsid w:val="617198ED"/>
    <w:rsid w:val="61768592"/>
    <w:rsid w:val="618457E2"/>
    <w:rsid w:val="618575FA"/>
    <w:rsid w:val="6195DBB7"/>
    <w:rsid w:val="61A209FC"/>
    <w:rsid w:val="61A3DB46"/>
    <w:rsid w:val="61B1C1BE"/>
    <w:rsid w:val="61B5C6D8"/>
    <w:rsid w:val="61BA8681"/>
    <w:rsid w:val="61BC6BCA"/>
    <w:rsid w:val="61D5D0F1"/>
    <w:rsid w:val="61F8DDD7"/>
    <w:rsid w:val="620BB4FF"/>
    <w:rsid w:val="621AA3E2"/>
    <w:rsid w:val="62392225"/>
    <w:rsid w:val="623951EE"/>
    <w:rsid w:val="62457764"/>
    <w:rsid w:val="624746E6"/>
    <w:rsid w:val="62481E46"/>
    <w:rsid w:val="6250E7E9"/>
    <w:rsid w:val="62513EF1"/>
    <w:rsid w:val="62551BEC"/>
    <w:rsid w:val="625601A4"/>
    <w:rsid w:val="6263B0E5"/>
    <w:rsid w:val="6263D4FC"/>
    <w:rsid w:val="626568A3"/>
    <w:rsid w:val="626A425A"/>
    <w:rsid w:val="6271FEF0"/>
    <w:rsid w:val="6284003D"/>
    <w:rsid w:val="62874177"/>
    <w:rsid w:val="62937A1A"/>
    <w:rsid w:val="6297227F"/>
    <w:rsid w:val="62A148EE"/>
    <w:rsid w:val="62AA3DDC"/>
    <w:rsid w:val="62C56048"/>
    <w:rsid w:val="62DE3B39"/>
    <w:rsid w:val="62E31E38"/>
    <w:rsid w:val="62E36F82"/>
    <w:rsid w:val="62E82D3C"/>
    <w:rsid w:val="62F1C127"/>
    <w:rsid w:val="62F4C193"/>
    <w:rsid w:val="630873CE"/>
    <w:rsid w:val="630BF4E0"/>
    <w:rsid w:val="63154674"/>
    <w:rsid w:val="631B1E85"/>
    <w:rsid w:val="63202376"/>
    <w:rsid w:val="63239CE4"/>
    <w:rsid w:val="6327E824"/>
    <w:rsid w:val="633D37DC"/>
    <w:rsid w:val="6341F613"/>
    <w:rsid w:val="634FAA95"/>
    <w:rsid w:val="6351514D"/>
    <w:rsid w:val="6353A4F7"/>
    <w:rsid w:val="635E3C72"/>
    <w:rsid w:val="6364DC84"/>
    <w:rsid w:val="638709E9"/>
    <w:rsid w:val="639C741F"/>
    <w:rsid w:val="63AADBA6"/>
    <w:rsid w:val="63ACB0EE"/>
    <w:rsid w:val="63B1FE8F"/>
    <w:rsid w:val="63B70373"/>
    <w:rsid w:val="63BCDCB1"/>
    <w:rsid w:val="63C3161A"/>
    <w:rsid w:val="63D054CD"/>
    <w:rsid w:val="63D9AE68"/>
    <w:rsid w:val="63DF2AFC"/>
    <w:rsid w:val="63DF32A5"/>
    <w:rsid w:val="63E0B170"/>
    <w:rsid w:val="63E123A7"/>
    <w:rsid w:val="63EA2957"/>
    <w:rsid w:val="63ECE253"/>
    <w:rsid w:val="63EE2DE9"/>
    <w:rsid w:val="63EED032"/>
    <w:rsid w:val="63FE8599"/>
    <w:rsid w:val="6401286C"/>
    <w:rsid w:val="640A5AC6"/>
    <w:rsid w:val="640AE273"/>
    <w:rsid w:val="6415F948"/>
    <w:rsid w:val="6417F651"/>
    <w:rsid w:val="641DFFB6"/>
    <w:rsid w:val="6425F5F0"/>
    <w:rsid w:val="64549AB4"/>
    <w:rsid w:val="6459AD4D"/>
    <w:rsid w:val="6468E883"/>
    <w:rsid w:val="646C4A15"/>
    <w:rsid w:val="6472D288"/>
    <w:rsid w:val="647D7E0F"/>
    <w:rsid w:val="648283B1"/>
    <w:rsid w:val="648785CB"/>
    <w:rsid w:val="648BBD56"/>
    <w:rsid w:val="6499CE80"/>
    <w:rsid w:val="649C186B"/>
    <w:rsid w:val="64A6E231"/>
    <w:rsid w:val="64A8849A"/>
    <w:rsid w:val="64B1668B"/>
    <w:rsid w:val="64B47F7B"/>
    <w:rsid w:val="64BF820F"/>
    <w:rsid w:val="64CBD791"/>
    <w:rsid w:val="64CF8A6E"/>
    <w:rsid w:val="64D51A0C"/>
    <w:rsid w:val="64DC83A7"/>
    <w:rsid w:val="64E0A5AF"/>
    <w:rsid w:val="64E430EE"/>
    <w:rsid w:val="64EF4E49"/>
    <w:rsid w:val="64FE20D0"/>
    <w:rsid w:val="64FE5C62"/>
    <w:rsid w:val="65199994"/>
    <w:rsid w:val="651B4791"/>
    <w:rsid w:val="65369F1E"/>
    <w:rsid w:val="653906A2"/>
    <w:rsid w:val="6554DBB3"/>
    <w:rsid w:val="65600FA2"/>
    <w:rsid w:val="656E662D"/>
    <w:rsid w:val="6575C8F3"/>
    <w:rsid w:val="657F5E62"/>
    <w:rsid w:val="65874D90"/>
    <w:rsid w:val="658C9E8D"/>
    <w:rsid w:val="659699DA"/>
    <w:rsid w:val="659888A7"/>
    <w:rsid w:val="65AC5243"/>
    <w:rsid w:val="65B3AC5A"/>
    <w:rsid w:val="65B40708"/>
    <w:rsid w:val="65CAEAE4"/>
    <w:rsid w:val="65D2BBE0"/>
    <w:rsid w:val="65D43EDD"/>
    <w:rsid w:val="65EA32A3"/>
    <w:rsid w:val="65F32C3D"/>
    <w:rsid w:val="65F3AF40"/>
    <w:rsid w:val="6601F734"/>
    <w:rsid w:val="66032858"/>
    <w:rsid w:val="66058D8C"/>
    <w:rsid w:val="6619B0CC"/>
    <w:rsid w:val="66217B8C"/>
    <w:rsid w:val="663E4598"/>
    <w:rsid w:val="66478D9B"/>
    <w:rsid w:val="6648E62E"/>
    <w:rsid w:val="664E345D"/>
    <w:rsid w:val="66512443"/>
    <w:rsid w:val="665767C6"/>
    <w:rsid w:val="6658E71D"/>
    <w:rsid w:val="665BBACA"/>
    <w:rsid w:val="665DADC6"/>
    <w:rsid w:val="6663D78E"/>
    <w:rsid w:val="6679A620"/>
    <w:rsid w:val="668C8D66"/>
    <w:rsid w:val="66AA74BF"/>
    <w:rsid w:val="66BCF14D"/>
    <w:rsid w:val="66CD45EC"/>
    <w:rsid w:val="66DF8AEE"/>
    <w:rsid w:val="66EA76D6"/>
    <w:rsid w:val="66F2A568"/>
    <w:rsid w:val="66FD2DDB"/>
    <w:rsid w:val="670206B9"/>
    <w:rsid w:val="67081BF3"/>
    <w:rsid w:val="67307D36"/>
    <w:rsid w:val="673389C0"/>
    <w:rsid w:val="673BAE58"/>
    <w:rsid w:val="674673C0"/>
    <w:rsid w:val="67545680"/>
    <w:rsid w:val="67552067"/>
    <w:rsid w:val="675601A2"/>
    <w:rsid w:val="675C43B1"/>
    <w:rsid w:val="676EFDAC"/>
    <w:rsid w:val="676F516A"/>
    <w:rsid w:val="677BD0E4"/>
    <w:rsid w:val="678131A1"/>
    <w:rsid w:val="67868019"/>
    <w:rsid w:val="6786837E"/>
    <w:rsid w:val="678AE124"/>
    <w:rsid w:val="6799D9D7"/>
    <w:rsid w:val="67AFAFF1"/>
    <w:rsid w:val="67AFB95C"/>
    <w:rsid w:val="67B15603"/>
    <w:rsid w:val="67B752BF"/>
    <w:rsid w:val="67B873E6"/>
    <w:rsid w:val="67BC934D"/>
    <w:rsid w:val="67BD0130"/>
    <w:rsid w:val="67C52A53"/>
    <w:rsid w:val="67CBACB7"/>
    <w:rsid w:val="67DED2D1"/>
    <w:rsid w:val="67DF4983"/>
    <w:rsid w:val="67E27182"/>
    <w:rsid w:val="67E31685"/>
    <w:rsid w:val="67EE7D54"/>
    <w:rsid w:val="67FBA4BE"/>
    <w:rsid w:val="68133043"/>
    <w:rsid w:val="68240167"/>
    <w:rsid w:val="683056EF"/>
    <w:rsid w:val="6833D35A"/>
    <w:rsid w:val="68346D09"/>
    <w:rsid w:val="6837C755"/>
    <w:rsid w:val="683E88BC"/>
    <w:rsid w:val="684FB90B"/>
    <w:rsid w:val="68613B3D"/>
    <w:rsid w:val="68698D36"/>
    <w:rsid w:val="68708C3C"/>
    <w:rsid w:val="687901B3"/>
    <w:rsid w:val="688D1684"/>
    <w:rsid w:val="68AB507C"/>
    <w:rsid w:val="68ACBE4B"/>
    <w:rsid w:val="68BB94A7"/>
    <w:rsid w:val="68BE5439"/>
    <w:rsid w:val="68C5D1F2"/>
    <w:rsid w:val="68CD044E"/>
    <w:rsid w:val="68D1F6BC"/>
    <w:rsid w:val="68D4E3A6"/>
    <w:rsid w:val="68DF6720"/>
    <w:rsid w:val="68E51DDE"/>
    <w:rsid w:val="68E7B897"/>
    <w:rsid w:val="68EF7AD5"/>
    <w:rsid w:val="690914E5"/>
    <w:rsid w:val="690FBF2C"/>
    <w:rsid w:val="691BE3EA"/>
    <w:rsid w:val="6927BC48"/>
    <w:rsid w:val="6930D7DC"/>
    <w:rsid w:val="69336EF3"/>
    <w:rsid w:val="693E4573"/>
    <w:rsid w:val="694DA821"/>
    <w:rsid w:val="6966B28C"/>
    <w:rsid w:val="6966E8D2"/>
    <w:rsid w:val="699311E6"/>
    <w:rsid w:val="69ACFB7F"/>
    <w:rsid w:val="69B0DA5D"/>
    <w:rsid w:val="69B269B6"/>
    <w:rsid w:val="69B34FE8"/>
    <w:rsid w:val="69B4C764"/>
    <w:rsid w:val="69B76217"/>
    <w:rsid w:val="69B808B5"/>
    <w:rsid w:val="69B94EDA"/>
    <w:rsid w:val="69BA2508"/>
    <w:rsid w:val="69BC74F6"/>
    <w:rsid w:val="69BEB4C5"/>
    <w:rsid w:val="69CA6962"/>
    <w:rsid w:val="69D50870"/>
    <w:rsid w:val="69E5C7F5"/>
    <w:rsid w:val="69FDA5FF"/>
    <w:rsid w:val="6A022432"/>
    <w:rsid w:val="6A1B5727"/>
    <w:rsid w:val="6A203260"/>
    <w:rsid w:val="6A245374"/>
    <w:rsid w:val="6A249B1D"/>
    <w:rsid w:val="6A2AA327"/>
    <w:rsid w:val="6A30BBCE"/>
    <w:rsid w:val="6A321065"/>
    <w:rsid w:val="6A3DBDDC"/>
    <w:rsid w:val="6A4985BD"/>
    <w:rsid w:val="6A4CE34B"/>
    <w:rsid w:val="6A64AF40"/>
    <w:rsid w:val="6A6FD3B0"/>
    <w:rsid w:val="6A714BE0"/>
    <w:rsid w:val="6A72ACE1"/>
    <w:rsid w:val="6A774A4F"/>
    <w:rsid w:val="6A793920"/>
    <w:rsid w:val="6A7A8825"/>
    <w:rsid w:val="6A86D178"/>
    <w:rsid w:val="6A9729E7"/>
    <w:rsid w:val="6AA406EE"/>
    <w:rsid w:val="6AA81256"/>
    <w:rsid w:val="6AA8CA2C"/>
    <w:rsid w:val="6ABC1A7E"/>
    <w:rsid w:val="6ABF9015"/>
    <w:rsid w:val="6ACCBC96"/>
    <w:rsid w:val="6ADC6C5B"/>
    <w:rsid w:val="6AE2FB65"/>
    <w:rsid w:val="6AEDC2F7"/>
    <w:rsid w:val="6AEEF046"/>
    <w:rsid w:val="6AF3D4F5"/>
    <w:rsid w:val="6B00E400"/>
    <w:rsid w:val="6B02BEC3"/>
    <w:rsid w:val="6B0C060B"/>
    <w:rsid w:val="6B0C48A1"/>
    <w:rsid w:val="6B1D635A"/>
    <w:rsid w:val="6B4E4B21"/>
    <w:rsid w:val="6B50EECF"/>
    <w:rsid w:val="6B5A61F1"/>
    <w:rsid w:val="6B5F5948"/>
    <w:rsid w:val="6B65EE6E"/>
    <w:rsid w:val="6B76297E"/>
    <w:rsid w:val="6B931088"/>
    <w:rsid w:val="6B94C80E"/>
    <w:rsid w:val="6B95CF4A"/>
    <w:rsid w:val="6BA59983"/>
    <w:rsid w:val="6BA7214A"/>
    <w:rsid w:val="6BB17170"/>
    <w:rsid w:val="6BB62F35"/>
    <w:rsid w:val="6BB81394"/>
    <w:rsid w:val="6BCC74D0"/>
    <w:rsid w:val="6BD4BEA0"/>
    <w:rsid w:val="6BE5667E"/>
    <w:rsid w:val="6BE8738F"/>
    <w:rsid w:val="6BEE9F5C"/>
    <w:rsid w:val="6BEFEBBC"/>
    <w:rsid w:val="6BF00980"/>
    <w:rsid w:val="6BFA1B0F"/>
    <w:rsid w:val="6BFAA939"/>
    <w:rsid w:val="6BFED37A"/>
    <w:rsid w:val="6C001C8C"/>
    <w:rsid w:val="6C13194D"/>
    <w:rsid w:val="6C16E6AF"/>
    <w:rsid w:val="6C198341"/>
    <w:rsid w:val="6C19C62C"/>
    <w:rsid w:val="6C1B763A"/>
    <w:rsid w:val="6C202B5C"/>
    <w:rsid w:val="6C424434"/>
    <w:rsid w:val="6C47F9FE"/>
    <w:rsid w:val="6C5F250B"/>
    <w:rsid w:val="6C61FEEB"/>
    <w:rsid w:val="6C632880"/>
    <w:rsid w:val="6C69F08E"/>
    <w:rsid w:val="6C6D4849"/>
    <w:rsid w:val="6C791D86"/>
    <w:rsid w:val="6C7A524E"/>
    <w:rsid w:val="6C7F2C09"/>
    <w:rsid w:val="6C8B5FBB"/>
    <w:rsid w:val="6C9635A7"/>
    <w:rsid w:val="6C9A5AFE"/>
    <w:rsid w:val="6C9E9AF5"/>
    <w:rsid w:val="6CA6E19A"/>
    <w:rsid w:val="6CA806D5"/>
    <w:rsid w:val="6CBEC753"/>
    <w:rsid w:val="6CC22312"/>
    <w:rsid w:val="6CC3BBB0"/>
    <w:rsid w:val="6CCAAF6D"/>
    <w:rsid w:val="6CCE9785"/>
    <w:rsid w:val="6CE1377E"/>
    <w:rsid w:val="6CE7F180"/>
    <w:rsid w:val="6D00C82D"/>
    <w:rsid w:val="6D12EFA7"/>
    <w:rsid w:val="6D1788E8"/>
    <w:rsid w:val="6D287F89"/>
    <w:rsid w:val="6D2AC6A1"/>
    <w:rsid w:val="6D33E1CA"/>
    <w:rsid w:val="6D3F55C1"/>
    <w:rsid w:val="6D3FCEAB"/>
    <w:rsid w:val="6D687B60"/>
    <w:rsid w:val="6D692242"/>
    <w:rsid w:val="6D71CA4D"/>
    <w:rsid w:val="6D764C18"/>
    <w:rsid w:val="6D7D22DE"/>
    <w:rsid w:val="6D97A530"/>
    <w:rsid w:val="6D994315"/>
    <w:rsid w:val="6DB519B7"/>
    <w:rsid w:val="6DB972B3"/>
    <w:rsid w:val="6DC54326"/>
    <w:rsid w:val="6DCCC0D4"/>
    <w:rsid w:val="6DCF368B"/>
    <w:rsid w:val="6DD6039D"/>
    <w:rsid w:val="6DD7F037"/>
    <w:rsid w:val="6DE3E2BA"/>
    <w:rsid w:val="6DE4AA25"/>
    <w:rsid w:val="6DE7D749"/>
    <w:rsid w:val="6DEC44B4"/>
    <w:rsid w:val="6DEC74BB"/>
    <w:rsid w:val="6DED5574"/>
    <w:rsid w:val="6DF863C0"/>
    <w:rsid w:val="6DFBF30A"/>
    <w:rsid w:val="6E06EB4A"/>
    <w:rsid w:val="6E0C5E54"/>
    <w:rsid w:val="6E0EB53D"/>
    <w:rsid w:val="6E119F9A"/>
    <w:rsid w:val="6E154500"/>
    <w:rsid w:val="6E226ADD"/>
    <w:rsid w:val="6E32CC40"/>
    <w:rsid w:val="6E36055F"/>
    <w:rsid w:val="6E4A8B44"/>
    <w:rsid w:val="6E4C5BE6"/>
    <w:rsid w:val="6E4E7E39"/>
    <w:rsid w:val="6E7102FC"/>
    <w:rsid w:val="6E71360F"/>
    <w:rsid w:val="6E7E27F6"/>
    <w:rsid w:val="6E951D92"/>
    <w:rsid w:val="6E9EDF29"/>
    <w:rsid w:val="6EA427E5"/>
    <w:rsid w:val="6EAE0EAA"/>
    <w:rsid w:val="6EBA0EC2"/>
    <w:rsid w:val="6EC5B3A3"/>
    <w:rsid w:val="6ECB185E"/>
    <w:rsid w:val="6EF3D8BA"/>
    <w:rsid w:val="6EF571E4"/>
    <w:rsid w:val="6F03B176"/>
    <w:rsid w:val="6F065F39"/>
    <w:rsid w:val="6F089CD8"/>
    <w:rsid w:val="6F12289A"/>
    <w:rsid w:val="6F178399"/>
    <w:rsid w:val="6F1F77CB"/>
    <w:rsid w:val="6F1FA7CC"/>
    <w:rsid w:val="6F20CBE7"/>
    <w:rsid w:val="6F2D2660"/>
    <w:rsid w:val="6F2FE0B0"/>
    <w:rsid w:val="6F36743C"/>
    <w:rsid w:val="6F37C600"/>
    <w:rsid w:val="6F3E61C2"/>
    <w:rsid w:val="6F48FECC"/>
    <w:rsid w:val="6F4E967A"/>
    <w:rsid w:val="6F4F2121"/>
    <w:rsid w:val="6F64CDA9"/>
    <w:rsid w:val="6F764A6D"/>
    <w:rsid w:val="6F78AD59"/>
    <w:rsid w:val="6F8B53B0"/>
    <w:rsid w:val="6FA4AC52"/>
    <w:rsid w:val="6FACE0F9"/>
    <w:rsid w:val="6FAEC3C4"/>
    <w:rsid w:val="6FD981E3"/>
    <w:rsid w:val="6FE14A98"/>
    <w:rsid w:val="6FE19932"/>
    <w:rsid w:val="6FEDF4FE"/>
    <w:rsid w:val="700241C9"/>
    <w:rsid w:val="701271A7"/>
    <w:rsid w:val="701CFFE7"/>
    <w:rsid w:val="703A61AE"/>
    <w:rsid w:val="7055BB81"/>
    <w:rsid w:val="705C94B1"/>
    <w:rsid w:val="706241FA"/>
    <w:rsid w:val="70654732"/>
    <w:rsid w:val="706BFB69"/>
    <w:rsid w:val="706CB91C"/>
    <w:rsid w:val="7086E033"/>
    <w:rsid w:val="7088B8E9"/>
    <w:rsid w:val="708E5FDC"/>
    <w:rsid w:val="70B00375"/>
    <w:rsid w:val="70B2B00B"/>
    <w:rsid w:val="70BC86CE"/>
    <w:rsid w:val="70C08875"/>
    <w:rsid w:val="70C1BBB5"/>
    <w:rsid w:val="70C74494"/>
    <w:rsid w:val="70D2449D"/>
    <w:rsid w:val="70D69A59"/>
    <w:rsid w:val="70DECA02"/>
    <w:rsid w:val="70E2CFEB"/>
    <w:rsid w:val="70E2F4B0"/>
    <w:rsid w:val="70ECBA79"/>
    <w:rsid w:val="70FC9EB3"/>
    <w:rsid w:val="71042A06"/>
    <w:rsid w:val="7107CBB7"/>
    <w:rsid w:val="71158A2D"/>
    <w:rsid w:val="71249A18"/>
    <w:rsid w:val="712829F7"/>
    <w:rsid w:val="712A86E2"/>
    <w:rsid w:val="7131A6DA"/>
    <w:rsid w:val="71368B43"/>
    <w:rsid w:val="71373BC8"/>
    <w:rsid w:val="7139E971"/>
    <w:rsid w:val="713DF22C"/>
    <w:rsid w:val="714E4A17"/>
    <w:rsid w:val="71653F5A"/>
    <w:rsid w:val="716ACD7A"/>
    <w:rsid w:val="716BBBEB"/>
    <w:rsid w:val="716F82E8"/>
    <w:rsid w:val="71733F19"/>
    <w:rsid w:val="7175DC47"/>
    <w:rsid w:val="717EB0B4"/>
    <w:rsid w:val="71900ECF"/>
    <w:rsid w:val="719BC763"/>
    <w:rsid w:val="71A8F24C"/>
    <w:rsid w:val="71B20DB9"/>
    <w:rsid w:val="71B303B1"/>
    <w:rsid w:val="71D951AA"/>
    <w:rsid w:val="71E18B23"/>
    <w:rsid w:val="71FA7B92"/>
    <w:rsid w:val="7219E816"/>
    <w:rsid w:val="72369DCC"/>
    <w:rsid w:val="72385A13"/>
    <w:rsid w:val="7246F53F"/>
    <w:rsid w:val="725731B6"/>
    <w:rsid w:val="7259239E"/>
    <w:rsid w:val="725AD249"/>
    <w:rsid w:val="72848448"/>
    <w:rsid w:val="728CD9B7"/>
    <w:rsid w:val="729F31A3"/>
    <w:rsid w:val="72AB1C91"/>
    <w:rsid w:val="72AE52B4"/>
    <w:rsid w:val="72CB2FA1"/>
    <w:rsid w:val="72CDE567"/>
    <w:rsid w:val="72CEEEF5"/>
    <w:rsid w:val="72D7A25D"/>
    <w:rsid w:val="72DD97B2"/>
    <w:rsid w:val="72E0A204"/>
    <w:rsid w:val="72EC0E1D"/>
    <w:rsid w:val="72F14452"/>
    <w:rsid w:val="731271CA"/>
    <w:rsid w:val="731F50E0"/>
    <w:rsid w:val="731FFA7B"/>
    <w:rsid w:val="7333F769"/>
    <w:rsid w:val="733C11A3"/>
    <w:rsid w:val="733EFCDF"/>
    <w:rsid w:val="7358740B"/>
    <w:rsid w:val="735D0DF6"/>
    <w:rsid w:val="735EAF71"/>
    <w:rsid w:val="736960A7"/>
    <w:rsid w:val="737BC4FB"/>
    <w:rsid w:val="738542AB"/>
    <w:rsid w:val="739BEAC7"/>
    <w:rsid w:val="73A03033"/>
    <w:rsid w:val="73B54ACB"/>
    <w:rsid w:val="73BD6AB7"/>
    <w:rsid w:val="73BEE183"/>
    <w:rsid w:val="73C26406"/>
    <w:rsid w:val="73C5CA5C"/>
    <w:rsid w:val="73CDC68A"/>
    <w:rsid w:val="73F1A4B7"/>
    <w:rsid w:val="73F996F9"/>
    <w:rsid w:val="73FF6222"/>
    <w:rsid w:val="740AA5C2"/>
    <w:rsid w:val="741243CA"/>
    <w:rsid w:val="741C64EC"/>
    <w:rsid w:val="742E6FDD"/>
    <w:rsid w:val="742E9611"/>
    <w:rsid w:val="74340436"/>
    <w:rsid w:val="74342FAE"/>
    <w:rsid w:val="7437BA13"/>
    <w:rsid w:val="743E574E"/>
    <w:rsid w:val="743FC85B"/>
    <w:rsid w:val="74436D96"/>
    <w:rsid w:val="744628C1"/>
    <w:rsid w:val="744C3601"/>
    <w:rsid w:val="746ADD56"/>
    <w:rsid w:val="746E2A5D"/>
    <w:rsid w:val="746E404E"/>
    <w:rsid w:val="747B6B23"/>
    <w:rsid w:val="747D7D34"/>
    <w:rsid w:val="748DE45A"/>
    <w:rsid w:val="748E3DA3"/>
    <w:rsid w:val="7493C018"/>
    <w:rsid w:val="749AEA85"/>
    <w:rsid w:val="74AF6036"/>
    <w:rsid w:val="74BC72ED"/>
    <w:rsid w:val="74CDDDC7"/>
    <w:rsid w:val="74D05AE3"/>
    <w:rsid w:val="74D0E0FD"/>
    <w:rsid w:val="74D44D58"/>
    <w:rsid w:val="74D812AC"/>
    <w:rsid w:val="74DEB335"/>
    <w:rsid w:val="74E4D9F9"/>
    <w:rsid w:val="74E61285"/>
    <w:rsid w:val="74EEF4B5"/>
    <w:rsid w:val="74F3226E"/>
    <w:rsid w:val="74F5556F"/>
    <w:rsid w:val="7501A09C"/>
    <w:rsid w:val="75055DF2"/>
    <w:rsid w:val="750A1370"/>
    <w:rsid w:val="7531C61A"/>
    <w:rsid w:val="7534C5D0"/>
    <w:rsid w:val="753A81CB"/>
    <w:rsid w:val="75490069"/>
    <w:rsid w:val="754B0499"/>
    <w:rsid w:val="7551D4A3"/>
    <w:rsid w:val="75622709"/>
    <w:rsid w:val="75689A1C"/>
    <w:rsid w:val="7573FCC9"/>
    <w:rsid w:val="759D6A06"/>
    <w:rsid w:val="75BCFC3C"/>
    <w:rsid w:val="75C83A44"/>
    <w:rsid w:val="75CD21E7"/>
    <w:rsid w:val="75CF14E4"/>
    <w:rsid w:val="75DEC9AA"/>
    <w:rsid w:val="75E53E2A"/>
    <w:rsid w:val="75ECDA94"/>
    <w:rsid w:val="75ED3D70"/>
    <w:rsid w:val="76051D70"/>
    <w:rsid w:val="7607EAB2"/>
    <w:rsid w:val="760E5DA4"/>
    <w:rsid w:val="7610AD7F"/>
    <w:rsid w:val="761B14DA"/>
    <w:rsid w:val="761D0F23"/>
    <w:rsid w:val="762D4D14"/>
    <w:rsid w:val="7643752C"/>
    <w:rsid w:val="76535F7C"/>
    <w:rsid w:val="7672FA53"/>
    <w:rsid w:val="76833B80"/>
    <w:rsid w:val="7691E620"/>
    <w:rsid w:val="769C0C14"/>
    <w:rsid w:val="769E908C"/>
    <w:rsid w:val="769F4C6B"/>
    <w:rsid w:val="76AAC4BE"/>
    <w:rsid w:val="76B32BDC"/>
    <w:rsid w:val="76B56EFA"/>
    <w:rsid w:val="76B81230"/>
    <w:rsid w:val="76B99245"/>
    <w:rsid w:val="76C2EA45"/>
    <w:rsid w:val="76D12D91"/>
    <w:rsid w:val="76DA4456"/>
    <w:rsid w:val="76DAEF59"/>
    <w:rsid w:val="76DDB439"/>
    <w:rsid w:val="76E963B1"/>
    <w:rsid w:val="76F2BEF1"/>
    <w:rsid w:val="76FFD307"/>
    <w:rsid w:val="77126B2D"/>
    <w:rsid w:val="77146D44"/>
    <w:rsid w:val="7717D193"/>
    <w:rsid w:val="775219E3"/>
    <w:rsid w:val="775770AD"/>
    <w:rsid w:val="7765599B"/>
    <w:rsid w:val="77658365"/>
    <w:rsid w:val="7774D9D6"/>
    <w:rsid w:val="777553EF"/>
    <w:rsid w:val="777A301A"/>
    <w:rsid w:val="777C48F6"/>
    <w:rsid w:val="77893F60"/>
    <w:rsid w:val="7795F4C4"/>
    <w:rsid w:val="77ABF7E9"/>
    <w:rsid w:val="77B8D19D"/>
    <w:rsid w:val="77B91BA5"/>
    <w:rsid w:val="77C6CB60"/>
    <w:rsid w:val="77D01883"/>
    <w:rsid w:val="77D1247C"/>
    <w:rsid w:val="77E4A968"/>
    <w:rsid w:val="77E56B66"/>
    <w:rsid w:val="77EEC69A"/>
    <w:rsid w:val="77EF3F64"/>
    <w:rsid w:val="77F6526D"/>
    <w:rsid w:val="78064917"/>
    <w:rsid w:val="781A6C15"/>
    <w:rsid w:val="782153A5"/>
    <w:rsid w:val="78388EAA"/>
    <w:rsid w:val="7840BBE2"/>
    <w:rsid w:val="78432FA8"/>
    <w:rsid w:val="78464FBC"/>
    <w:rsid w:val="784ECE68"/>
    <w:rsid w:val="78533B72"/>
    <w:rsid w:val="785BBD19"/>
    <w:rsid w:val="7865E056"/>
    <w:rsid w:val="78709029"/>
    <w:rsid w:val="7875699F"/>
    <w:rsid w:val="787CB41C"/>
    <w:rsid w:val="7881C1A7"/>
    <w:rsid w:val="788353A3"/>
    <w:rsid w:val="7883E144"/>
    <w:rsid w:val="78934EA2"/>
    <w:rsid w:val="789D8C44"/>
    <w:rsid w:val="789E8DFD"/>
    <w:rsid w:val="78A3D61D"/>
    <w:rsid w:val="78AB6AD9"/>
    <w:rsid w:val="78B484CC"/>
    <w:rsid w:val="78B5B5A6"/>
    <w:rsid w:val="78BB45A6"/>
    <w:rsid w:val="78C7845E"/>
    <w:rsid w:val="78D555BC"/>
    <w:rsid w:val="78D5B487"/>
    <w:rsid w:val="78E6B903"/>
    <w:rsid w:val="78E8DC6C"/>
    <w:rsid w:val="78EAF333"/>
    <w:rsid w:val="78F7A7C5"/>
    <w:rsid w:val="78F84A63"/>
    <w:rsid w:val="790F605B"/>
    <w:rsid w:val="7910CE0D"/>
    <w:rsid w:val="7913A20F"/>
    <w:rsid w:val="791FBD68"/>
    <w:rsid w:val="7925AC32"/>
    <w:rsid w:val="792748F9"/>
    <w:rsid w:val="793798D8"/>
    <w:rsid w:val="793A2974"/>
    <w:rsid w:val="7953ABBF"/>
    <w:rsid w:val="795C7684"/>
    <w:rsid w:val="79655F2F"/>
    <w:rsid w:val="7966A4EE"/>
    <w:rsid w:val="797121A1"/>
    <w:rsid w:val="797A1CF8"/>
    <w:rsid w:val="797E7199"/>
    <w:rsid w:val="79876C8D"/>
    <w:rsid w:val="79886AE3"/>
    <w:rsid w:val="798DCB0F"/>
    <w:rsid w:val="798FA34A"/>
    <w:rsid w:val="79919ADB"/>
    <w:rsid w:val="799CBD8A"/>
    <w:rsid w:val="799DB63D"/>
    <w:rsid w:val="799F5A0A"/>
    <w:rsid w:val="79A292B2"/>
    <w:rsid w:val="79A333E8"/>
    <w:rsid w:val="79A8D7BA"/>
    <w:rsid w:val="79AC15FE"/>
    <w:rsid w:val="79AEC884"/>
    <w:rsid w:val="79BE4939"/>
    <w:rsid w:val="79C3A5A5"/>
    <w:rsid w:val="79CE152C"/>
    <w:rsid w:val="79D82CA3"/>
    <w:rsid w:val="79E766A6"/>
    <w:rsid w:val="79EC6A3A"/>
    <w:rsid w:val="79F31D73"/>
    <w:rsid w:val="79F4895D"/>
    <w:rsid w:val="79F654D9"/>
    <w:rsid w:val="79F9F2FD"/>
    <w:rsid w:val="7A022C74"/>
    <w:rsid w:val="7A03C517"/>
    <w:rsid w:val="7A1116EA"/>
    <w:rsid w:val="7A208F27"/>
    <w:rsid w:val="7A21D1B5"/>
    <w:rsid w:val="7A2BF709"/>
    <w:rsid w:val="7A2D64DE"/>
    <w:rsid w:val="7A35B3D5"/>
    <w:rsid w:val="7A375809"/>
    <w:rsid w:val="7A39EDFB"/>
    <w:rsid w:val="7A414181"/>
    <w:rsid w:val="7A4587BB"/>
    <w:rsid w:val="7A56F942"/>
    <w:rsid w:val="7A5E2812"/>
    <w:rsid w:val="7A6AC28A"/>
    <w:rsid w:val="7A700CF9"/>
    <w:rsid w:val="7A784C51"/>
    <w:rsid w:val="7A7E226F"/>
    <w:rsid w:val="7A7E8B89"/>
    <w:rsid w:val="7A89C73A"/>
    <w:rsid w:val="7A92A1C2"/>
    <w:rsid w:val="7AA248FA"/>
    <w:rsid w:val="7AAE227E"/>
    <w:rsid w:val="7ADA6F27"/>
    <w:rsid w:val="7AE04AC4"/>
    <w:rsid w:val="7AE70E59"/>
    <w:rsid w:val="7AFBEDAD"/>
    <w:rsid w:val="7B047942"/>
    <w:rsid w:val="7B07E0F1"/>
    <w:rsid w:val="7B33E284"/>
    <w:rsid w:val="7B352229"/>
    <w:rsid w:val="7B380864"/>
    <w:rsid w:val="7B3EAD7B"/>
    <w:rsid w:val="7B5941ED"/>
    <w:rsid w:val="7B6D3971"/>
    <w:rsid w:val="7B6D3980"/>
    <w:rsid w:val="7B7F94CE"/>
    <w:rsid w:val="7B80256E"/>
    <w:rsid w:val="7B9F862D"/>
    <w:rsid w:val="7BA1E84E"/>
    <w:rsid w:val="7BA49B1B"/>
    <w:rsid w:val="7BADBF8C"/>
    <w:rsid w:val="7BB041BA"/>
    <w:rsid w:val="7BC4FB7B"/>
    <w:rsid w:val="7BC71981"/>
    <w:rsid w:val="7BD610DE"/>
    <w:rsid w:val="7BD72801"/>
    <w:rsid w:val="7BD9904E"/>
    <w:rsid w:val="7BE3F531"/>
    <w:rsid w:val="7BF01010"/>
    <w:rsid w:val="7BF54872"/>
    <w:rsid w:val="7C277164"/>
    <w:rsid w:val="7C29029B"/>
    <w:rsid w:val="7C2937B3"/>
    <w:rsid w:val="7C486CD8"/>
    <w:rsid w:val="7C4FE555"/>
    <w:rsid w:val="7C51EC6B"/>
    <w:rsid w:val="7C52ADCC"/>
    <w:rsid w:val="7C5F5929"/>
    <w:rsid w:val="7C604FCB"/>
    <w:rsid w:val="7C60C3BE"/>
    <w:rsid w:val="7C6861A6"/>
    <w:rsid w:val="7C6F4867"/>
    <w:rsid w:val="7C71A5C1"/>
    <w:rsid w:val="7C7D5EBA"/>
    <w:rsid w:val="7C8404AE"/>
    <w:rsid w:val="7C845F00"/>
    <w:rsid w:val="7C899174"/>
    <w:rsid w:val="7CA05F2A"/>
    <w:rsid w:val="7CA203AD"/>
    <w:rsid w:val="7CA31955"/>
    <w:rsid w:val="7CAA3089"/>
    <w:rsid w:val="7CACC19E"/>
    <w:rsid w:val="7CBCE8FA"/>
    <w:rsid w:val="7CBF2C72"/>
    <w:rsid w:val="7CD19FF5"/>
    <w:rsid w:val="7CD509CA"/>
    <w:rsid w:val="7CD622F1"/>
    <w:rsid w:val="7CE0C9F2"/>
    <w:rsid w:val="7CE326D2"/>
    <w:rsid w:val="7CF001C0"/>
    <w:rsid w:val="7CFE875E"/>
    <w:rsid w:val="7CFF117E"/>
    <w:rsid w:val="7D00A7B0"/>
    <w:rsid w:val="7D023391"/>
    <w:rsid w:val="7D058CEE"/>
    <w:rsid w:val="7D18A958"/>
    <w:rsid w:val="7D18CB0E"/>
    <w:rsid w:val="7D44E63B"/>
    <w:rsid w:val="7D48FAD5"/>
    <w:rsid w:val="7D5F8D15"/>
    <w:rsid w:val="7D63C23A"/>
    <w:rsid w:val="7D6561CF"/>
    <w:rsid w:val="7D66AFB6"/>
    <w:rsid w:val="7D6DDB40"/>
    <w:rsid w:val="7D6F2D6F"/>
    <w:rsid w:val="7D783278"/>
    <w:rsid w:val="7D806EAB"/>
    <w:rsid w:val="7D8AF7D5"/>
    <w:rsid w:val="7D8DA129"/>
    <w:rsid w:val="7D954238"/>
    <w:rsid w:val="7DA58E65"/>
    <w:rsid w:val="7DAC6071"/>
    <w:rsid w:val="7DCA980E"/>
    <w:rsid w:val="7DCE4F2B"/>
    <w:rsid w:val="7DD89902"/>
    <w:rsid w:val="7E04338D"/>
    <w:rsid w:val="7E075C57"/>
    <w:rsid w:val="7E1371F9"/>
    <w:rsid w:val="7E1CD150"/>
    <w:rsid w:val="7E26A9D2"/>
    <w:rsid w:val="7E3FA232"/>
    <w:rsid w:val="7E4E4486"/>
    <w:rsid w:val="7E50DDC5"/>
    <w:rsid w:val="7E547A14"/>
    <w:rsid w:val="7E5755AE"/>
    <w:rsid w:val="7E57F55E"/>
    <w:rsid w:val="7E5E2635"/>
    <w:rsid w:val="7E71DBEE"/>
    <w:rsid w:val="7E7A18FC"/>
    <w:rsid w:val="7E7CC7C9"/>
    <w:rsid w:val="7E95AA46"/>
    <w:rsid w:val="7E95B056"/>
    <w:rsid w:val="7EA0A3B0"/>
    <w:rsid w:val="7EB60186"/>
    <w:rsid w:val="7EBBF70E"/>
    <w:rsid w:val="7EC33FE0"/>
    <w:rsid w:val="7EC80F80"/>
    <w:rsid w:val="7ECBDF66"/>
    <w:rsid w:val="7ECC0256"/>
    <w:rsid w:val="7ED134F3"/>
    <w:rsid w:val="7EFB1BFE"/>
    <w:rsid w:val="7EFD745D"/>
    <w:rsid w:val="7F052FA3"/>
    <w:rsid w:val="7F1027A9"/>
    <w:rsid w:val="7F10E4E6"/>
    <w:rsid w:val="7F16A74C"/>
    <w:rsid w:val="7F1C1452"/>
    <w:rsid w:val="7F20096C"/>
    <w:rsid w:val="7F346508"/>
    <w:rsid w:val="7F3C45A6"/>
    <w:rsid w:val="7F42E5C2"/>
    <w:rsid w:val="7F514DB1"/>
    <w:rsid w:val="7F5D5B53"/>
    <w:rsid w:val="7F67560B"/>
    <w:rsid w:val="7F6AEF8C"/>
    <w:rsid w:val="7F6EAB08"/>
    <w:rsid w:val="7F6EAE34"/>
    <w:rsid w:val="7F6EC6CB"/>
    <w:rsid w:val="7F780E52"/>
    <w:rsid w:val="7F81BFEA"/>
    <w:rsid w:val="7F82D98E"/>
    <w:rsid w:val="7FA2D28B"/>
    <w:rsid w:val="7FA6ADD1"/>
    <w:rsid w:val="7FB0D01A"/>
    <w:rsid w:val="7FB6B2A9"/>
    <w:rsid w:val="7FB7B0FD"/>
    <w:rsid w:val="7FBC6558"/>
    <w:rsid w:val="7FC08D01"/>
    <w:rsid w:val="7FC3B9D6"/>
    <w:rsid w:val="7FD1B3D0"/>
    <w:rsid w:val="7FD8AFB8"/>
    <w:rsid w:val="7FDEB32C"/>
    <w:rsid w:val="7FE2A10C"/>
    <w:rsid w:val="7FE38517"/>
    <w:rsid w:val="7FE5C2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6D734"/>
  <w15:docId w15:val="{AC7331BF-65B4-44CF-96A6-3287E8A7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945B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945B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945B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945B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945B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945B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945B9"/>
    <w:pPr>
      <w:keepNext/>
      <w:spacing w:after="200" w:line="240" w:lineRule="auto"/>
    </w:pPr>
    <w:rPr>
      <w:iCs/>
      <w:color w:val="002664"/>
      <w:sz w:val="18"/>
      <w:szCs w:val="18"/>
    </w:rPr>
  </w:style>
  <w:style w:type="table" w:customStyle="1" w:styleId="Tableheader">
    <w:name w:val="ŠTable header"/>
    <w:basedOn w:val="TableNormal"/>
    <w:uiPriority w:val="99"/>
    <w:rsid w:val="00C945B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9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945B9"/>
    <w:pPr>
      <w:numPr>
        <w:numId w:val="38"/>
      </w:numPr>
    </w:pPr>
  </w:style>
  <w:style w:type="paragraph" w:styleId="ListNumber2">
    <w:name w:val="List Number 2"/>
    <w:aliases w:val="ŠList Number 2"/>
    <w:basedOn w:val="Normal"/>
    <w:uiPriority w:val="8"/>
    <w:qFormat/>
    <w:rsid w:val="00C945B9"/>
    <w:pPr>
      <w:numPr>
        <w:numId w:val="37"/>
      </w:numPr>
    </w:pPr>
  </w:style>
  <w:style w:type="paragraph" w:styleId="ListBullet">
    <w:name w:val="List Bullet"/>
    <w:aliases w:val="ŠList Bullet"/>
    <w:basedOn w:val="Normal"/>
    <w:uiPriority w:val="9"/>
    <w:qFormat/>
    <w:rsid w:val="00C945B9"/>
    <w:pPr>
      <w:numPr>
        <w:numId w:val="35"/>
      </w:numPr>
    </w:pPr>
  </w:style>
  <w:style w:type="paragraph" w:styleId="ListBullet2">
    <w:name w:val="List Bullet 2"/>
    <w:aliases w:val="ŠList Bullet 2"/>
    <w:basedOn w:val="Normal"/>
    <w:uiPriority w:val="10"/>
    <w:qFormat/>
    <w:rsid w:val="00C945B9"/>
    <w:pPr>
      <w:numPr>
        <w:numId w:val="33"/>
      </w:numPr>
      <w:ind w:left="1134" w:hanging="567"/>
    </w:pPr>
  </w:style>
  <w:style w:type="paragraph" w:styleId="Date">
    <w:name w:val="Date"/>
    <w:aliases w:val="ŠDate"/>
    <w:basedOn w:val="Normal"/>
    <w:next w:val="Normal"/>
    <w:link w:val="DateChar"/>
    <w:uiPriority w:val="99"/>
    <w:rsid w:val="00557AAA"/>
    <w:pPr>
      <w:spacing w:before="0" w:after="0" w:line="720" w:lineRule="atLeast"/>
    </w:pPr>
  </w:style>
  <w:style w:type="character" w:customStyle="1" w:styleId="DateChar">
    <w:name w:val="Date Char"/>
    <w:aliases w:val="ŠDate Char"/>
    <w:basedOn w:val="DefaultParagraphFont"/>
    <w:link w:val="Date"/>
    <w:uiPriority w:val="99"/>
    <w:rsid w:val="00557AAA"/>
    <w:rPr>
      <w:rFonts w:ascii="Arial" w:hAnsi="Arial" w:cs="Arial"/>
      <w:szCs w:val="24"/>
    </w:rPr>
  </w:style>
  <w:style w:type="paragraph" w:styleId="Signature">
    <w:name w:val="Signature"/>
    <w:aliases w:val="ŠSignature"/>
    <w:basedOn w:val="Normal"/>
    <w:link w:val="SignatureChar"/>
    <w:uiPriority w:val="99"/>
    <w:rsid w:val="00557AAA"/>
    <w:pPr>
      <w:spacing w:before="0" w:after="0" w:line="720" w:lineRule="atLeast"/>
    </w:pPr>
  </w:style>
  <w:style w:type="character" w:customStyle="1" w:styleId="SignatureChar">
    <w:name w:val="Signature Char"/>
    <w:aliases w:val="ŠSignature Char"/>
    <w:basedOn w:val="DefaultParagraphFont"/>
    <w:link w:val="Signature"/>
    <w:uiPriority w:val="99"/>
    <w:rsid w:val="00557AAA"/>
    <w:rPr>
      <w:rFonts w:ascii="Arial" w:hAnsi="Arial" w:cs="Arial"/>
      <w:szCs w:val="24"/>
    </w:rPr>
  </w:style>
  <w:style w:type="character" w:styleId="Strong">
    <w:name w:val="Strong"/>
    <w:aliases w:val="ŠStrong,Bold"/>
    <w:qFormat/>
    <w:rsid w:val="00C945B9"/>
    <w:rPr>
      <w:b/>
      <w:bCs/>
    </w:rPr>
  </w:style>
  <w:style w:type="paragraph" w:customStyle="1" w:styleId="FeatureBox2">
    <w:name w:val="ŠFeature Box 2"/>
    <w:basedOn w:val="Normal"/>
    <w:next w:val="Normal"/>
    <w:link w:val="FeatureBox2Char"/>
    <w:uiPriority w:val="12"/>
    <w:qFormat/>
    <w:rsid w:val="00C945B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C945B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945B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945B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945B9"/>
    <w:rPr>
      <w:color w:val="2F5496" w:themeColor="accent1" w:themeShade="BF"/>
      <w:u w:val="single"/>
    </w:rPr>
  </w:style>
  <w:style w:type="paragraph" w:customStyle="1" w:styleId="Logo">
    <w:name w:val="ŠLogo"/>
    <w:basedOn w:val="Normal"/>
    <w:uiPriority w:val="18"/>
    <w:qFormat/>
    <w:rsid w:val="00C945B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945B9"/>
    <w:pPr>
      <w:tabs>
        <w:tab w:val="right" w:leader="dot" w:pos="14570"/>
      </w:tabs>
      <w:spacing w:before="0"/>
    </w:pPr>
    <w:rPr>
      <w:b/>
      <w:noProof/>
    </w:rPr>
  </w:style>
  <w:style w:type="paragraph" w:styleId="TOC2">
    <w:name w:val="toc 2"/>
    <w:aliases w:val="ŠTOC 2"/>
    <w:basedOn w:val="Normal"/>
    <w:next w:val="Normal"/>
    <w:uiPriority w:val="39"/>
    <w:unhideWhenUsed/>
    <w:rsid w:val="00C945B9"/>
    <w:pPr>
      <w:tabs>
        <w:tab w:val="right" w:leader="dot" w:pos="14570"/>
      </w:tabs>
      <w:spacing w:before="0"/>
    </w:pPr>
    <w:rPr>
      <w:noProof/>
    </w:rPr>
  </w:style>
  <w:style w:type="paragraph" w:styleId="TOC3">
    <w:name w:val="toc 3"/>
    <w:aliases w:val="ŠTOC 3"/>
    <w:basedOn w:val="Normal"/>
    <w:next w:val="Normal"/>
    <w:uiPriority w:val="39"/>
    <w:unhideWhenUsed/>
    <w:rsid w:val="00C945B9"/>
    <w:pPr>
      <w:spacing w:before="0"/>
      <w:ind w:left="244"/>
    </w:pPr>
  </w:style>
  <w:style w:type="paragraph" w:styleId="Title">
    <w:name w:val="Title"/>
    <w:aliases w:val="ŠTitle"/>
    <w:basedOn w:val="Normal"/>
    <w:next w:val="Normal"/>
    <w:link w:val="TitleChar"/>
    <w:uiPriority w:val="1"/>
    <w:rsid w:val="00C945B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945B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945B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945B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945B9"/>
    <w:pPr>
      <w:spacing w:after="240"/>
      <w:outlineLvl w:val="9"/>
    </w:pPr>
    <w:rPr>
      <w:szCs w:val="40"/>
    </w:rPr>
  </w:style>
  <w:style w:type="paragraph" w:styleId="Footer">
    <w:name w:val="footer"/>
    <w:aliases w:val="ŠFooter"/>
    <w:basedOn w:val="Normal"/>
    <w:link w:val="FooterChar"/>
    <w:uiPriority w:val="19"/>
    <w:rsid w:val="00C945B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945B9"/>
    <w:rPr>
      <w:rFonts w:ascii="Arial" w:hAnsi="Arial" w:cs="Arial"/>
      <w:sz w:val="18"/>
      <w:szCs w:val="18"/>
    </w:rPr>
  </w:style>
  <w:style w:type="paragraph" w:styleId="Header">
    <w:name w:val="header"/>
    <w:aliases w:val="ŠHeader"/>
    <w:basedOn w:val="Normal"/>
    <w:link w:val="HeaderChar"/>
    <w:uiPriority w:val="16"/>
    <w:rsid w:val="00C945B9"/>
    <w:rPr>
      <w:noProof/>
      <w:color w:val="002664"/>
      <w:sz w:val="28"/>
      <w:szCs w:val="28"/>
    </w:rPr>
  </w:style>
  <w:style w:type="character" w:customStyle="1" w:styleId="HeaderChar">
    <w:name w:val="Header Char"/>
    <w:aliases w:val="ŠHeader Char"/>
    <w:basedOn w:val="DefaultParagraphFont"/>
    <w:link w:val="Header"/>
    <w:uiPriority w:val="16"/>
    <w:rsid w:val="00C945B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945B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945B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945B9"/>
    <w:rPr>
      <w:rFonts w:ascii="Arial" w:hAnsi="Arial" w:cs="Arial"/>
      <w:b/>
      <w:szCs w:val="32"/>
    </w:rPr>
  </w:style>
  <w:style w:type="character" w:styleId="UnresolvedMention">
    <w:name w:val="Unresolved Mention"/>
    <w:basedOn w:val="DefaultParagraphFont"/>
    <w:uiPriority w:val="99"/>
    <w:unhideWhenUsed/>
    <w:rsid w:val="00557AAA"/>
    <w:rPr>
      <w:color w:val="605E5C"/>
      <w:shd w:val="clear" w:color="auto" w:fill="E1DFDD"/>
    </w:rPr>
  </w:style>
  <w:style w:type="character" w:styleId="Emphasis">
    <w:name w:val="Emphasis"/>
    <w:aliases w:val="ŠEmphasis,Italic,ŠLanguage or scientific"/>
    <w:qFormat/>
    <w:rsid w:val="00C945B9"/>
    <w:rPr>
      <w:i/>
      <w:iCs/>
    </w:rPr>
  </w:style>
  <w:style w:type="character" w:styleId="SubtleEmphasis">
    <w:name w:val="Subtle Emphasis"/>
    <w:basedOn w:val="DefaultParagraphFont"/>
    <w:uiPriority w:val="19"/>
    <w:semiHidden/>
    <w:qFormat/>
    <w:rsid w:val="00C945B9"/>
    <w:rPr>
      <w:i/>
      <w:iCs/>
      <w:color w:val="404040" w:themeColor="text1" w:themeTint="BF"/>
    </w:rPr>
  </w:style>
  <w:style w:type="paragraph" w:styleId="TOC4">
    <w:name w:val="toc 4"/>
    <w:aliases w:val="ŠTOC 4"/>
    <w:basedOn w:val="Normal"/>
    <w:next w:val="Normal"/>
    <w:autoRedefine/>
    <w:uiPriority w:val="39"/>
    <w:unhideWhenUsed/>
    <w:rsid w:val="00C945B9"/>
    <w:pPr>
      <w:spacing w:before="0"/>
      <w:ind w:left="488"/>
    </w:pPr>
  </w:style>
  <w:style w:type="character" w:styleId="CommentReference">
    <w:name w:val="annotation reference"/>
    <w:basedOn w:val="DefaultParagraphFont"/>
    <w:uiPriority w:val="99"/>
    <w:semiHidden/>
    <w:unhideWhenUsed/>
    <w:rsid w:val="00C945B9"/>
    <w:rPr>
      <w:sz w:val="16"/>
      <w:szCs w:val="16"/>
    </w:rPr>
  </w:style>
  <w:style w:type="paragraph" w:styleId="CommentText">
    <w:name w:val="annotation text"/>
    <w:basedOn w:val="Normal"/>
    <w:link w:val="CommentTextChar"/>
    <w:uiPriority w:val="99"/>
    <w:unhideWhenUsed/>
    <w:rsid w:val="001B508A"/>
    <w:pPr>
      <w:spacing w:line="240" w:lineRule="auto"/>
    </w:pPr>
    <w:rPr>
      <w:sz w:val="20"/>
      <w:szCs w:val="20"/>
    </w:rPr>
  </w:style>
  <w:style w:type="character" w:customStyle="1" w:styleId="CommentTextChar">
    <w:name w:val="Comment Text Char"/>
    <w:basedOn w:val="DefaultParagraphFont"/>
    <w:link w:val="CommentText"/>
    <w:uiPriority w:val="99"/>
    <w:rsid w:val="001B508A"/>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C945B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C945B9"/>
    <w:rPr>
      <w:rFonts w:ascii="Arial" w:hAnsi="Arial" w:cs="Arial"/>
      <w:b/>
      <w:bCs/>
      <w:sz w:val="20"/>
      <w:szCs w:val="20"/>
    </w:rPr>
  </w:style>
  <w:style w:type="character" w:styleId="FollowedHyperlink">
    <w:name w:val="FollowedHyperlink"/>
    <w:basedOn w:val="DefaultParagraphFont"/>
    <w:uiPriority w:val="99"/>
    <w:semiHidden/>
    <w:unhideWhenUsed/>
    <w:rsid w:val="00C945B9"/>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557AA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AA"/>
    <w:rPr>
      <w:rFonts w:ascii="Segoe UI" w:hAnsi="Segoe UI" w:cs="Segoe UI"/>
      <w:sz w:val="18"/>
      <w:szCs w:val="18"/>
    </w:rPr>
  </w:style>
  <w:style w:type="paragraph" w:styleId="ListBullet3">
    <w:name w:val="List Bullet 3"/>
    <w:aliases w:val="ŠList Bullet 3"/>
    <w:basedOn w:val="Normal"/>
    <w:uiPriority w:val="10"/>
    <w:rsid w:val="00C945B9"/>
    <w:pPr>
      <w:numPr>
        <w:numId w:val="34"/>
      </w:numPr>
      <w:ind w:left="1701" w:hanging="567"/>
    </w:pPr>
  </w:style>
  <w:style w:type="paragraph" w:styleId="ListNumber3">
    <w:name w:val="List Number 3"/>
    <w:aliases w:val="ŠList Number 3"/>
    <w:basedOn w:val="ListBullet3"/>
    <w:uiPriority w:val="8"/>
    <w:rsid w:val="00C945B9"/>
    <w:pPr>
      <w:numPr>
        <w:ilvl w:val="2"/>
        <w:numId w:val="37"/>
      </w:numPr>
      <w:ind w:left="1701" w:hanging="567"/>
    </w:pPr>
  </w:style>
  <w:style w:type="character" w:styleId="PlaceholderText">
    <w:name w:val="Placeholder Text"/>
    <w:basedOn w:val="DefaultParagraphFont"/>
    <w:uiPriority w:val="99"/>
    <w:semiHidden/>
    <w:rsid w:val="00C945B9"/>
    <w:rPr>
      <w:color w:val="808080"/>
    </w:rPr>
  </w:style>
  <w:style w:type="character" w:customStyle="1" w:styleId="BoldItalic">
    <w:name w:val="ŠBold Italic"/>
    <w:basedOn w:val="DefaultParagraphFont"/>
    <w:uiPriority w:val="1"/>
    <w:qFormat/>
    <w:rsid w:val="00C945B9"/>
    <w:rPr>
      <w:b/>
      <w:i/>
      <w:iCs/>
    </w:rPr>
  </w:style>
  <w:style w:type="paragraph" w:customStyle="1" w:styleId="Documentname">
    <w:name w:val="ŠDocument name"/>
    <w:basedOn w:val="Normal"/>
    <w:next w:val="Normal"/>
    <w:uiPriority w:val="17"/>
    <w:qFormat/>
    <w:rsid w:val="00C945B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945B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945B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945B9"/>
    <w:pPr>
      <w:spacing w:after="0"/>
    </w:pPr>
    <w:rPr>
      <w:sz w:val="18"/>
      <w:szCs w:val="18"/>
    </w:rPr>
  </w:style>
  <w:style w:type="paragraph" w:customStyle="1" w:styleId="Pulloutquote">
    <w:name w:val="ŠPull out quote"/>
    <w:basedOn w:val="Normal"/>
    <w:next w:val="Normal"/>
    <w:uiPriority w:val="20"/>
    <w:qFormat/>
    <w:rsid w:val="00C945B9"/>
    <w:pPr>
      <w:keepNext/>
      <w:ind w:left="567" w:right="57"/>
    </w:pPr>
    <w:rPr>
      <w:szCs w:val="22"/>
    </w:rPr>
  </w:style>
  <w:style w:type="paragraph" w:customStyle="1" w:styleId="Subtitle0">
    <w:name w:val="ŠSubtitle"/>
    <w:basedOn w:val="Normal"/>
    <w:link w:val="SubtitleChar0"/>
    <w:uiPriority w:val="2"/>
    <w:qFormat/>
    <w:rsid w:val="00C945B9"/>
    <w:pPr>
      <w:spacing w:before="360"/>
    </w:pPr>
    <w:rPr>
      <w:color w:val="002664"/>
      <w:sz w:val="44"/>
      <w:szCs w:val="48"/>
    </w:rPr>
  </w:style>
  <w:style w:type="character" w:customStyle="1" w:styleId="SubtitleChar0">
    <w:name w:val="ŠSubtitle Char"/>
    <w:basedOn w:val="DefaultParagraphFont"/>
    <w:link w:val="Subtitle0"/>
    <w:uiPriority w:val="2"/>
    <w:rsid w:val="00C945B9"/>
    <w:rPr>
      <w:rFonts w:ascii="Arial" w:hAnsi="Arial" w:cs="Arial"/>
      <w:color w:val="002664"/>
      <w:sz w:val="44"/>
      <w:szCs w:val="48"/>
    </w:rPr>
  </w:style>
  <w:style w:type="paragraph" w:styleId="NormalWeb">
    <w:name w:val="Normal (Web)"/>
    <w:basedOn w:val="Normal"/>
    <w:uiPriority w:val="99"/>
    <w:semiHidden/>
    <w:unhideWhenUsed/>
    <w:rsid w:val="004E213A"/>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FeatureBox2Char">
    <w:name w:val="Feature Box 2 Char"/>
    <w:aliases w:val="ŠFeature Box 2 Char"/>
    <w:basedOn w:val="DefaultParagraphFont"/>
    <w:link w:val="FeatureBox2"/>
    <w:uiPriority w:val="12"/>
    <w:rsid w:val="0080647B"/>
    <w:rPr>
      <w:rFonts w:ascii="Arial" w:hAnsi="Arial" w:cs="Arial"/>
      <w:szCs w:val="24"/>
      <w:shd w:val="clear" w:color="auto" w:fill="CCEDFC"/>
    </w:rPr>
  </w:style>
  <w:style w:type="paragraph" w:styleId="ListParagraph">
    <w:name w:val="List Paragraph"/>
    <w:aliases w:val="ŠList Paragraph"/>
    <w:basedOn w:val="Normal"/>
    <w:uiPriority w:val="34"/>
    <w:unhideWhenUsed/>
    <w:qFormat/>
    <w:rsid w:val="0089551D"/>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0701">
      <w:bodyDiv w:val="1"/>
      <w:marLeft w:val="0"/>
      <w:marRight w:val="0"/>
      <w:marTop w:val="0"/>
      <w:marBottom w:val="0"/>
      <w:divBdr>
        <w:top w:val="none" w:sz="0" w:space="0" w:color="auto"/>
        <w:left w:val="none" w:sz="0" w:space="0" w:color="auto"/>
        <w:bottom w:val="none" w:sz="0" w:space="0" w:color="auto"/>
        <w:right w:val="none" w:sz="0" w:space="0" w:color="auto"/>
      </w:divBdr>
      <w:divsChild>
        <w:div w:id="246111097">
          <w:marLeft w:val="0"/>
          <w:marRight w:val="0"/>
          <w:marTop w:val="0"/>
          <w:marBottom w:val="0"/>
          <w:divBdr>
            <w:top w:val="none" w:sz="0" w:space="0" w:color="auto"/>
            <w:left w:val="none" w:sz="0" w:space="0" w:color="auto"/>
            <w:bottom w:val="none" w:sz="0" w:space="0" w:color="auto"/>
            <w:right w:val="none" w:sz="0" w:space="0" w:color="auto"/>
          </w:divBdr>
        </w:div>
        <w:div w:id="350495164">
          <w:marLeft w:val="0"/>
          <w:marRight w:val="0"/>
          <w:marTop w:val="0"/>
          <w:marBottom w:val="0"/>
          <w:divBdr>
            <w:top w:val="none" w:sz="0" w:space="0" w:color="auto"/>
            <w:left w:val="none" w:sz="0" w:space="0" w:color="auto"/>
            <w:bottom w:val="none" w:sz="0" w:space="0" w:color="auto"/>
            <w:right w:val="none" w:sz="0" w:space="0" w:color="auto"/>
          </w:divBdr>
        </w:div>
        <w:div w:id="479808806">
          <w:marLeft w:val="0"/>
          <w:marRight w:val="0"/>
          <w:marTop w:val="0"/>
          <w:marBottom w:val="0"/>
          <w:divBdr>
            <w:top w:val="none" w:sz="0" w:space="0" w:color="auto"/>
            <w:left w:val="none" w:sz="0" w:space="0" w:color="auto"/>
            <w:bottom w:val="none" w:sz="0" w:space="0" w:color="auto"/>
            <w:right w:val="none" w:sz="0" w:space="0" w:color="auto"/>
          </w:divBdr>
        </w:div>
        <w:div w:id="588343881">
          <w:marLeft w:val="0"/>
          <w:marRight w:val="0"/>
          <w:marTop w:val="0"/>
          <w:marBottom w:val="0"/>
          <w:divBdr>
            <w:top w:val="none" w:sz="0" w:space="0" w:color="auto"/>
            <w:left w:val="none" w:sz="0" w:space="0" w:color="auto"/>
            <w:bottom w:val="none" w:sz="0" w:space="0" w:color="auto"/>
            <w:right w:val="none" w:sz="0" w:space="0" w:color="auto"/>
          </w:divBdr>
        </w:div>
        <w:div w:id="690960628">
          <w:marLeft w:val="0"/>
          <w:marRight w:val="0"/>
          <w:marTop w:val="0"/>
          <w:marBottom w:val="0"/>
          <w:divBdr>
            <w:top w:val="none" w:sz="0" w:space="0" w:color="auto"/>
            <w:left w:val="none" w:sz="0" w:space="0" w:color="auto"/>
            <w:bottom w:val="none" w:sz="0" w:space="0" w:color="auto"/>
            <w:right w:val="none" w:sz="0" w:space="0" w:color="auto"/>
          </w:divBdr>
        </w:div>
        <w:div w:id="698629091">
          <w:marLeft w:val="0"/>
          <w:marRight w:val="0"/>
          <w:marTop w:val="0"/>
          <w:marBottom w:val="0"/>
          <w:divBdr>
            <w:top w:val="none" w:sz="0" w:space="0" w:color="auto"/>
            <w:left w:val="none" w:sz="0" w:space="0" w:color="auto"/>
            <w:bottom w:val="none" w:sz="0" w:space="0" w:color="auto"/>
            <w:right w:val="none" w:sz="0" w:space="0" w:color="auto"/>
          </w:divBdr>
        </w:div>
        <w:div w:id="1134984678">
          <w:marLeft w:val="0"/>
          <w:marRight w:val="0"/>
          <w:marTop w:val="0"/>
          <w:marBottom w:val="0"/>
          <w:divBdr>
            <w:top w:val="none" w:sz="0" w:space="0" w:color="auto"/>
            <w:left w:val="none" w:sz="0" w:space="0" w:color="auto"/>
            <w:bottom w:val="none" w:sz="0" w:space="0" w:color="auto"/>
            <w:right w:val="none" w:sz="0" w:space="0" w:color="auto"/>
          </w:divBdr>
        </w:div>
        <w:div w:id="1201162157">
          <w:marLeft w:val="0"/>
          <w:marRight w:val="0"/>
          <w:marTop w:val="0"/>
          <w:marBottom w:val="0"/>
          <w:divBdr>
            <w:top w:val="none" w:sz="0" w:space="0" w:color="auto"/>
            <w:left w:val="none" w:sz="0" w:space="0" w:color="auto"/>
            <w:bottom w:val="none" w:sz="0" w:space="0" w:color="auto"/>
            <w:right w:val="none" w:sz="0" w:space="0" w:color="auto"/>
          </w:divBdr>
        </w:div>
        <w:div w:id="1291088152">
          <w:marLeft w:val="0"/>
          <w:marRight w:val="0"/>
          <w:marTop w:val="0"/>
          <w:marBottom w:val="0"/>
          <w:divBdr>
            <w:top w:val="none" w:sz="0" w:space="0" w:color="auto"/>
            <w:left w:val="none" w:sz="0" w:space="0" w:color="auto"/>
            <w:bottom w:val="none" w:sz="0" w:space="0" w:color="auto"/>
            <w:right w:val="none" w:sz="0" w:space="0" w:color="auto"/>
          </w:divBdr>
        </w:div>
        <w:div w:id="1469742024">
          <w:marLeft w:val="0"/>
          <w:marRight w:val="0"/>
          <w:marTop w:val="0"/>
          <w:marBottom w:val="0"/>
          <w:divBdr>
            <w:top w:val="none" w:sz="0" w:space="0" w:color="auto"/>
            <w:left w:val="none" w:sz="0" w:space="0" w:color="auto"/>
            <w:bottom w:val="none" w:sz="0" w:space="0" w:color="auto"/>
            <w:right w:val="none" w:sz="0" w:space="0" w:color="auto"/>
          </w:divBdr>
        </w:div>
        <w:div w:id="1598709003">
          <w:marLeft w:val="0"/>
          <w:marRight w:val="0"/>
          <w:marTop w:val="0"/>
          <w:marBottom w:val="0"/>
          <w:divBdr>
            <w:top w:val="none" w:sz="0" w:space="0" w:color="auto"/>
            <w:left w:val="none" w:sz="0" w:space="0" w:color="auto"/>
            <w:bottom w:val="none" w:sz="0" w:space="0" w:color="auto"/>
            <w:right w:val="none" w:sz="0" w:space="0" w:color="auto"/>
          </w:divBdr>
        </w:div>
        <w:div w:id="1808429864">
          <w:marLeft w:val="0"/>
          <w:marRight w:val="0"/>
          <w:marTop w:val="0"/>
          <w:marBottom w:val="0"/>
          <w:divBdr>
            <w:top w:val="none" w:sz="0" w:space="0" w:color="auto"/>
            <w:left w:val="none" w:sz="0" w:space="0" w:color="auto"/>
            <w:bottom w:val="none" w:sz="0" w:space="0" w:color="auto"/>
            <w:right w:val="none" w:sz="0" w:space="0" w:color="auto"/>
          </w:divBdr>
        </w:div>
      </w:divsChild>
    </w:div>
    <w:div w:id="79103066">
      <w:bodyDiv w:val="1"/>
      <w:marLeft w:val="0"/>
      <w:marRight w:val="0"/>
      <w:marTop w:val="0"/>
      <w:marBottom w:val="0"/>
      <w:divBdr>
        <w:top w:val="none" w:sz="0" w:space="0" w:color="auto"/>
        <w:left w:val="none" w:sz="0" w:space="0" w:color="auto"/>
        <w:bottom w:val="none" w:sz="0" w:space="0" w:color="auto"/>
        <w:right w:val="none" w:sz="0" w:space="0" w:color="auto"/>
      </w:divBdr>
      <w:divsChild>
        <w:div w:id="48581624">
          <w:marLeft w:val="0"/>
          <w:marRight w:val="0"/>
          <w:marTop w:val="0"/>
          <w:marBottom w:val="0"/>
          <w:divBdr>
            <w:top w:val="none" w:sz="0" w:space="0" w:color="auto"/>
            <w:left w:val="none" w:sz="0" w:space="0" w:color="auto"/>
            <w:bottom w:val="none" w:sz="0" w:space="0" w:color="auto"/>
            <w:right w:val="none" w:sz="0" w:space="0" w:color="auto"/>
          </w:divBdr>
        </w:div>
        <w:div w:id="126895547">
          <w:marLeft w:val="0"/>
          <w:marRight w:val="0"/>
          <w:marTop w:val="0"/>
          <w:marBottom w:val="0"/>
          <w:divBdr>
            <w:top w:val="none" w:sz="0" w:space="0" w:color="auto"/>
            <w:left w:val="none" w:sz="0" w:space="0" w:color="auto"/>
            <w:bottom w:val="none" w:sz="0" w:space="0" w:color="auto"/>
            <w:right w:val="none" w:sz="0" w:space="0" w:color="auto"/>
          </w:divBdr>
        </w:div>
        <w:div w:id="883905599">
          <w:marLeft w:val="0"/>
          <w:marRight w:val="0"/>
          <w:marTop w:val="0"/>
          <w:marBottom w:val="0"/>
          <w:divBdr>
            <w:top w:val="none" w:sz="0" w:space="0" w:color="auto"/>
            <w:left w:val="none" w:sz="0" w:space="0" w:color="auto"/>
            <w:bottom w:val="none" w:sz="0" w:space="0" w:color="auto"/>
            <w:right w:val="none" w:sz="0" w:space="0" w:color="auto"/>
          </w:divBdr>
        </w:div>
        <w:div w:id="1157066109">
          <w:marLeft w:val="0"/>
          <w:marRight w:val="0"/>
          <w:marTop w:val="0"/>
          <w:marBottom w:val="0"/>
          <w:divBdr>
            <w:top w:val="none" w:sz="0" w:space="0" w:color="auto"/>
            <w:left w:val="none" w:sz="0" w:space="0" w:color="auto"/>
            <w:bottom w:val="none" w:sz="0" w:space="0" w:color="auto"/>
            <w:right w:val="none" w:sz="0" w:space="0" w:color="auto"/>
          </w:divBdr>
        </w:div>
      </w:divsChild>
    </w:div>
    <w:div w:id="280771277">
      <w:bodyDiv w:val="1"/>
      <w:marLeft w:val="0"/>
      <w:marRight w:val="0"/>
      <w:marTop w:val="0"/>
      <w:marBottom w:val="0"/>
      <w:divBdr>
        <w:top w:val="none" w:sz="0" w:space="0" w:color="auto"/>
        <w:left w:val="none" w:sz="0" w:space="0" w:color="auto"/>
        <w:bottom w:val="none" w:sz="0" w:space="0" w:color="auto"/>
        <w:right w:val="none" w:sz="0" w:space="0" w:color="auto"/>
      </w:divBdr>
    </w:div>
    <w:div w:id="296761775">
      <w:bodyDiv w:val="1"/>
      <w:marLeft w:val="0"/>
      <w:marRight w:val="0"/>
      <w:marTop w:val="0"/>
      <w:marBottom w:val="0"/>
      <w:divBdr>
        <w:top w:val="none" w:sz="0" w:space="0" w:color="auto"/>
        <w:left w:val="none" w:sz="0" w:space="0" w:color="auto"/>
        <w:bottom w:val="none" w:sz="0" w:space="0" w:color="auto"/>
        <w:right w:val="none" w:sz="0" w:space="0" w:color="auto"/>
      </w:divBdr>
      <w:divsChild>
        <w:div w:id="156925182">
          <w:marLeft w:val="0"/>
          <w:marRight w:val="0"/>
          <w:marTop w:val="0"/>
          <w:marBottom w:val="0"/>
          <w:divBdr>
            <w:top w:val="none" w:sz="0" w:space="0" w:color="auto"/>
            <w:left w:val="none" w:sz="0" w:space="0" w:color="auto"/>
            <w:bottom w:val="none" w:sz="0" w:space="0" w:color="auto"/>
            <w:right w:val="none" w:sz="0" w:space="0" w:color="auto"/>
          </w:divBdr>
        </w:div>
        <w:div w:id="475685435">
          <w:marLeft w:val="0"/>
          <w:marRight w:val="0"/>
          <w:marTop w:val="0"/>
          <w:marBottom w:val="0"/>
          <w:divBdr>
            <w:top w:val="none" w:sz="0" w:space="0" w:color="auto"/>
            <w:left w:val="none" w:sz="0" w:space="0" w:color="auto"/>
            <w:bottom w:val="none" w:sz="0" w:space="0" w:color="auto"/>
            <w:right w:val="none" w:sz="0" w:space="0" w:color="auto"/>
          </w:divBdr>
        </w:div>
        <w:div w:id="477652466">
          <w:marLeft w:val="0"/>
          <w:marRight w:val="0"/>
          <w:marTop w:val="0"/>
          <w:marBottom w:val="0"/>
          <w:divBdr>
            <w:top w:val="none" w:sz="0" w:space="0" w:color="auto"/>
            <w:left w:val="none" w:sz="0" w:space="0" w:color="auto"/>
            <w:bottom w:val="none" w:sz="0" w:space="0" w:color="auto"/>
            <w:right w:val="none" w:sz="0" w:space="0" w:color="auto"/>
          </w:divBdr>
        </w:div>
        <w:div w:id="715087791">
          <w:marLeft w:val="0"/>
          <w:marRight w:val="0"/>
          <w:marTop w:val="0"/>
          <w:marBottom w:val="0"/>
          <w:divBdr>
            <w:top w:val="none" w:sz="0" w:space="0" w:color="auto"/>
            <w:left w:val="none" w:sz="0" w:space="0" w:color="auto"/>
            <w:bottom w:val="none" w:sz="0" w:space="0" w:color="auto"/>
            <w:right w:val="none" w:sz="0" w:space="0" w:color="auto"/>
          </w:divBdr>
        </w:div>
        <w:div w:id="1028750843">
          <w:marLeft w:val="0"/>
          <w:marRight w:val="0"/>
          <w:marTop w:val="0"/>
          <w:marBottom w:val="0"/>
          <w:divBdr>
            <w:top w:val="none" w:sz="0" w:space="0" w:color="auto"/>
            <w:left w:val="none" w:sz="0" w:space="0" w:color="auto"/>
            <w:bottom w:val="none" w:sz="0" w:space="0" w:color="auto"/>
            <w:right w:val="none" w:sz="0" w:space="0" w:color="auto"/>
          </w:divBdr>
        </w:div>
        <w:div w:id="1182939669">
          <w:marLeft w:val="0"/>
          <w:marRight w:val="0"/>
          <w:marTop w:val="0"/>
          <w:marBottom w:val="0"/>
          <w:divBdr>
            <w:top w:val="none" w:sz="0" w:space="0" w:color="auto"/>
            <w:left w:val="none" w:sz="0" w:space="0" w:color="auto"/>
            <w:bottom w:val="none" w:sz="0" w:space="0" w:color="auto"/>
            <w:right w:val="none" w:sz="0" w:space="0" w:color="auto"/>
          </w:divBdr>
        </w:div>
        <w:div w:id="1278878315">
          <w:marLeft w:val="0"/>
          <w:marRight w:val="0"/>
          <w:marTop w:val="0"/>
          <w:marBottom w:val="0"/>
          <w:divBdr>
            <w:top w:val="none" w:sz="0" w:space="0" w:color="auto"/>
            <w:left w:val="none" w:sz="0" w:space="0" w:color="auto"/>
            <w:bottom w:val="none" w:sz="0" w:space="0" w:color="auto"/>
            <w:right w:val="none" w:sz="0" w:space="0" w:color="auto"/>
          </w:divBdr>
        </w:div>
        <w:div w:id="1296637890">
          <w:marLeft w:val="0"/>
          <w:marRight w:val="0"/>
          <w:marTop w:val="0"/>
          <w:marBottom w:val="0"/>
          <w:divBdr>
            <w:top w:val="none" w:sz="0" w:space="0" w:color="auto"/>
            <w:left w:val="none" w:sz="0" w:space="0" w:color="auto"/>
            <w:bottom w:val="none" w:sz="0" w:space="0" w:color="auto"/>
            <w:right w:val="none" w:sz="0" w:space="0" w:color="auto"/>
          </w:divBdr>
        </w:div>
        <w:div w:id="1344624947">
          <w:marLeft w:val="0"/>
          <w:marRight w:val="0"/>
          <w:marTop w:val="0"/>
          <w:marBottom w:val="0"/>
          <w:divBdr>
            <w:top w:val="none" w:sz="0" w:space="0" w:color="auto"/>
            <w:left w:val="none" w:sz="0" w:space="0" w:color="auto"/>
            <w:bottom w:val="none" w:sz="0" w:space="0" w:color="auto"/>
            <w:right w:val="none" w:sz="0" w:space="0" w:color="auto"/>
          </w:divBdr>
        </w:div>
        <w:div w:id="1866366270">
          <w:marLeft w:val="0"/>
          <w:marRight w:val="0"/>
          <w:marTop w:val="0"/>
          <w:marBottom w:val="0"/>
          <w:divBdr>
            <w:top w:val="none" w:sz="0" w:space="0" w:color="auto"/>
            <w:left w:val="none" w:sz="0" w:space="0" w:color="auto"/>
            <w:bottom w:val="none" w:sz="0" w:space="0" w:color="auto"/>
            <w:right w:val="none" w:sz="0" w:space="0" w:color="auto"/>
          </w:divBdr>
        </w:div>
        <w:div w:id="1896701776">
          <w:marLeft w:val="0"/>
          <w:marRight w:val="0"/>
          <w:marTop w:val="0"/>
          <w:marBottom w:val="0"/>
          <w:divBdr>
            <w:top w:val="none" w:sz="0" w:space="0" w:color="auto"/>
            <w:left w:val="none" w:sz="0" w:space="0" w:color="auto"/>
            <w:bottom w:val="none" w:sz="0" w:space="0" w:color="auto"/>
            <w:right w:val="none" w:sz="0" w:space="0" w:color="auto"/>
          </w:divBdr>
        </w:div>
        <w:div w:id="2121026308">
          <w:marLeft w:val="0"/>
          <w:marRight w:val="0"/>
          <w:marTop w:val="0"/>
          <w:marBottom w:val="0"/>
          <w:divBdr>
            <w:top w:val="none" w:sz="0" w:space="0" w:color="auto"/>
            <w:left w:val="none" w:sz="0" w:space="0" w:color="auto"/>
            <w:bottom w:val="none" w:sz="0" w:space="0" w:color="auto"/>
            <w:right w:val="none" w:sz="0" w:space="0" w:color="auto"/>
          </w:divBdr>
        </w:div>
      </w:divsChild>
    </w:div>
    <w:div w:id="325783939">
      <w:bodyDiv w:val="1"/>
      <w:marLeft w:val="0"/>
      <w:marRight w:val="0"/>
      <w:marTop w:val="0"/>
      <w:marBottom w:val="0"/>
      <w:divBdr>
        <w:top w:val="none" w:sz="0" w:space="0" w:color="auto"/>
        <w:left w:val="none" w:sz="0" w:space="0" w:color="auto"/>
        <w:bottom w:val="none" w:sz="0" w:space="0" w:color="auto"/>
        <w:right w:val="none" w:sz="0" w:space="0" w:color="auto"/>
      </w:divBdr>
    </w:div>
    <w:div w:id="377320183">
      <w:bodyDiv w:val="1"/>
      <w:marLeft w:val="0"/>
      <w:marRight w:val="0"/>
      <w:marTop w:val="0"/>
      <w:marBottom w:val="0"/>
      <w:divBdr>
        <w:top w:val="none" w:sz="0" w:space="0" w:color="auto"/>
        <w:left w:val="none" w:sz="0" w:space="0" w:color="auto"/>
        <w:bottom w:val="none" w:sz="0" w:space="0" w:color="auto"/>
        <w:right w:val="none" w:sz="0" w:space="0" w:color="auto"/>
      </w:divBdr>
      <w:divsChild>
        <w:div w:id="1530947989">
          <w:marLeft w:val="0"/>
          <w:marRight w:val="0"/>
          <w:marTop w:val="0"/>
          <w:marBottom w:val="0"/>
          <w:divBdr>
            <w:top w:val="single" w:sz="2" w:space="0" w:color="auto"/>
            <w:left w:val="single" w:sz="2" w:space="0" w:color="auto"/>
            <w:bottom w:val="single" w:sz="2" w:space="0" w:color="auto"/>
            <w:right w:val="single" w:sz="2" w:space="0" w:color="auto"/>
          </w:divBdr>
        </w:div>
      </w:divsChild>
    </w:div>
    <w:div w:id="393545856">
      <w:bodyDiv w:val="1"/>
      <w:marLeft w:val="0"/>
      <w:marRight w:val="0"/>
      <w:marTop w:val="0"/>
      <w:marBottom w:val="0"/>
      <w:divBdr>
        <w:top w:val="none" w:sz="0" w:space="0" w:color="auto"/>
        <w:left w:val="none" w:sz="0" w:space="0" w:color="auto"/>
        <w:bottom w:val="none" w:sz="0" w:space="0" w:color="auto"/>
        <w:right w:val="none" w:sz="0" w:space="0" w:color="auto"/>
      </w:divBdr>
    </w:div>
    <w:div w:id="495150039">
      <w:bodyDiv w:val="1"/>
      <w:marLeft w:val="0"/>
      <w:marRight w:val="0"/>
      <w:marTop w:val="0"/>
      <w:marBottom w:val="0"/>
      <w:divBdr>
        <w:top w:val="none" w:sz="0" w:space="0" w:color="auto"/>
        <w:left w:val="none" w:sz="0" w:space="0" w:color="auto"/>
        <w:bottom w:val="none" w:sz="0" w:space="0" w:color="auto"/>
        <w:right w:val="none" w:sz="0" w:space="0" w:color="auto"/>
      </w:divBdr>
    </w:div>
    <w:div w:id="510604605">
      <w:bodyDiv w:val="1"/>
      <w:marLeft w:val="0"/>
      <w:marRight w:val="0"/>
      <w:marTop w:val="0"/>
      <w:marBottom w:val="0"/>
      <w:divBdr>
        <w:top w:val="none" w:sz="0" w:space="0" w:color="auto"/>
        <w:left w:val="none" w:sz="0" w:space="0" w:color="auto"/>
        <w:bottom w:val="none" w:sz="0" w:space="0" w:color="auto"/>
        <w:right w:val="none" w:sz="0" w:space="0" w:color="auto"/>
      </w:divBdr>
      <w:divsChild>
        <w:div w:id="287858924">
          <w:marLeft w:val="0"/>
          <w:marRight w:val="0"/>
          <w:marTop w:val="0"/>
          <w:marBottom w:val="0"/>
          <w:divBdr>
            <w:top w:val="none" w:sz="0" w:space="0" w:color="auto"/>
            <w:left w:val="none" w:sz="0" w:space="0" w:color="auto"/>
            <w:bottom w:val="none" w:sz="0" w:space="0" w:color="auto"/>
            <w:right w:val="none" w:sz="0" w:space="0" w:color="auto"/>
          </w:divBdr>
        </w:div>
        <w:div w:id="1124932173">
          <w:marLeft w:val="0"/>
          <w:marRight w:val="0"/>
          <w:marTop w:val="0"/>
          <w:marBottom w:val="0"/>
          <w:divBdr>
            <w:top w:val="none" w:sz="0" w:space="0" w:color="auto"/>
            <w:left w:val="none" w:sz="0" w:space="0" w:color="auto"/>
            <w:bottom w:val="none" w:sz="0" w:space="0" w:color="auto"/>
            <w:right w:val="none" w:sz="0" w:space="0" w:color="auto"/>
          </w:divBdr>
        </w:div>
        <w:div w:id="1326206361">
          <w:marLeft w:val="0"/>
          <w:marRight w:val="0"/>
          <w:marTop w:val="0"/>
          <w:marBottom w:val="0"/>
          <w:divBdr>
            <w:top w:val="none" w:sz="0" w:space="0" w:color="auto"/>
            <w:left w:val="none" w:sz="0" w:space="0" w:color="auto"/>
            <w:bottom w:val="none" w:sz="0" w:space="0" w:color="auto"/>
            <w:right w:val="none" w:sz="0" w:space="0" w:color="auto"/>
          </w:divBdr>
        </w:div>
        <w:div w:id="1616592919">
          <w:marLeft w:val="0"/>
          <w:marRight w:val="0"/>
          <w:marTop w:val="0"/>
          <w:marBottom w:val="0"/>
          <w:divBdr>
            <w:top w:val="none" w:sz="0" w:space="0" w:color="auto"/>
            <w:left w:val="none" w:sz="0" w:space="0" w:color="auto"/>
            <w:bottom w:val="none" w:sz="0" w:space="0" w:color="auto"/>
            <w:right w:val="none" w:sz="0" w:space="0" w:color="auto"/>
          </w:divBdr>
        </w:div>
      </w:divsChild>
    </w:div>
    <w:div w:id="511379572">
      <w:bodyDiv w:val="1"/>
      <w:marLeft w:val="0"/>
      <w:marRight w:val="0"/>
      <w:marTop w:val="0"/>
      <w:marBottom w:val="0"/>
      <w:divBdr>
        <w:top w:val="none" w:sz="0" w:space="0" w:color="auto"/>
        <w:left w:val="none" w:sz="0" w:space="0" w:color="auto"/>
        <w:bottom w:val="none" w:sz="0" w:space="0" w:color="auto"/>
        <w:right w:val="none" w:sz="0" w:space="0" w:color="auto"/>
      </w:divBdr>
      <w:divsChild>
        <w:div w:id="43021540">
          <w:marLeft w:val="0"/>
          <w:marRight w:val="0"/>
          <w:marTop w:val="0"/>
          <w:marBottom w:val="0"/>
          <w:divBdr>
            <w:top w:val="none" w:sz="0" w:space="0" w:color="auto"/>
            <w:left w:val="none" w:sz="0" w:space="0" w:color="auto"/>
            <w:bottom w:val="none" w:sz="0" w:space="0" w:color="auto"/>
            <w:right w:val="none" w:sz="0" w:space="0" w:color="auto"/>
          </w:divBdr>
          <w:divsChild>
            <w:div w:id="627975614">
              <w:marLeft w:val="0"/>
              <w:marRight w:val="0"/>
              <w:marTop w:val="0"/>
              <w:marBottom w:val="0"/>
              <w:divBdr>
                <w:top w:val="none" w:sz="0" w:space="0" w:color="auto"/>
                <w:left w:val="none" w:sz="0" w:space="0" w:color="auto"/>
                <w:bottom w:val="none" w:sz="0" w:space="0" w:color="auto"/>
                <w:right w:val="none" w:sz="0" w:space="0" w:color="auto"/>
              </w:divBdr>
            </w:div>
          </w:divsChild>
        </w:div>
        <w:div w:id="137500743">
          <w:marLeft w:val="0"/>
          <w:marRight w:val="0"/>
          <w:marTop w:val="0"/>
          <w:marBottom w:val="0"/>
          <w:divBdr>
            <w:top w:val="none" w:sz="0" w:space="0" w:color="auto"/>
            <w:left w:val="none" w:sz="0" w:space="0" w:color="auto"/>
            <w:bottom w:val="none" w:sz="0" w:space="0" w:color="auto"/>
            <w:right w:val="none" w:sz="0" w:space="0" w:color="auto"/>
          </w:divBdr>
          <w:divsChild>
            <w:div w:id="192310052">
              <w:marLeft w:val="0"/>
              <w:marRight w:val="0"/>
              <w:marTop w:val="0"/>
              <w:marBottom w:val="0"/>
              <w:divBdr>
                <w:top w:val="none" w:sz="0" w:space="0" w:color="auto"/>
                <w:left w:val="none" w:sz="0" w:space="0" w:color="auto"/>
                <w:bottom w:val="none" w:sz="0" w:space="0" w:color="auto"/>
                <w:right w:val="none" w:sz="0" w:space="0" w:color="auto"/>
              </w:divBdr>
            </w:div>
            <w:div w:id="438646097">
              <w:marLeft w:val="0"/>
              <w:marRight w:val="0"/>
              <w:marTop w:val="0"/>
              <w:marBottom w:val="0"/>
              <w:divBdr>
                <w:top w:val="none" w:sz="0" w:space="0" w:color="auto"/>
                <w:left w:val="none" w:sz="0" w:space="0" w:color="auto"/>
                <w:bottom w:val="none" w:sz="0" w:space="0" w:color="auto"/>
                <w:right w:val="none" w:sz="0" w:space="0" w:color="auto"/>
              </w:divBdr>
            </w:div>
            <w:div w:id="993487780">
              <w:marLeft w:val="0"/>
              <w:marRight w:val="0"/>
              <w:marTop w:val="0"/>
              <w:marBottom w:val="0"/>
              <w:divBdr>
                <w:top w:val="none" w:sz="0" w:space="0" w:color="auto"/>
                <w:left w:val="none" w:sz="0" w:space="0" w:color="auto"/>
                <w:bottom w:val="none" w:sz="0" w:space="0" w:color="auto"/>
                <w:right w:val="none" w:sz="0" w:space="0" w:color="auto"/>
              </w:divBdr>
            </w:div>
            <w:div w:id="1297026077">
              <w:marLeft w:val="0"/>
              <w:marRight w:val="0"/>
              <w:marTop w:val="0"/>
              <w:marBottom w:val="0"/>
              <w:divBdr>
                <w:top w:val="none" w:sz="0" w:space="0" w:color="auto"/>
                <w:left w:val="none" w:sz="0" w:space="0" w:color="auto"/>
                <w:bottom w:val="none" w:sz="0" w:space="0" w:color="auto"/>
                <w:right w:val="none" w:sz="0" w:space="0" w:color="auto"/>
              </w:divBdr>
            </w:div>
            <w:div w:id="1878741074">
              <w:marLeft w:val="0"/>
              <w:marRight w:val="0"/>
              <w:marTop w:val="0"/>
              <w:marBottom w:val="0"/>
              <w:divBdr>
                <w:top w:val="none" w:sz="0" w:space="0" w:color="auto"/>
                <w:left w:val="none" w:sz="0" w:space="0" w:color="auto"/>
                <w:bottom w:val="none" w:sz="0" w:space="0" w:color="auto"/>
                <w:right w:val="none" w:sz="0" w:space="0" w:color="auto"/>
              </w:divBdr>
            </w:div>
            <w:div w:id="1971936945">
              <w:marLeft w:val="0"/>
              <w:marRight w:val="0"/>
              <w:marTop w:val="0"/>
              <w:marBottom w:val="0"/>
              <w:divBdr>
                <w:top w:val="none" w:sz="0" w:space="0" w:color="auto"/>
                <w:left w:val="none" w:sz="0" w:space="0" w:color="auto"/>
                <w:bottom w:val="none" w:sz="0" w:space="0" w:color="auto"/>
                <w:right w:val="none" w:sz="0" w:space="0" w:color="auto"/>
              </w:divBdr>
            </w:div>
          </w:divsChild>
        </w:div>
        <w:div w:id="137694152">
          <w:marLeft w:val="0"/>
          <w:marRight w:val="0"/>
          <w:marTop w:val="0"/>
          <w:marBottom w:val="0"/>
          <w:divBdr>
            <w:top w:val="none" w:sz="0" w:space="0" w:color="auto"/>
            <w:left w:val="none" w:sz="0" w:space="0" w:color="auto"/>
            <w:bottom w:val="none" w:sz="0" w:space="0" w:color="auto"/>
            <w:right w:val="none" w:sz="0" w:space="0" w:color="auto"/>
          </w:divBdr>
          <w:divsChild>
            <w:div w:id="454561704">
              <w:marLeft w:val="0"/>
              <w:marRight w:val="0"/>
              <w:marTop w:val="0"/>
              <w:marBottom w:val="0"/>
              <w:divBdr>
                <w:top w:val="none" w:sz="0" w:space="0" w:color="auto"/>
                <w:left w:val="none" w:sz="0" w:space="0" w:color="auto"/>
                <w:bottom w:val="none" w:sz="0" w:space="0" w:color="auto"/>
                <w:right w:val="none" w:sz="0" w:space="0" w:color="auto"/>
              </w:divBdr>
            </w:div>
            <w:div w:id="586302695">
              <w:marLeft w:val="0"/>
              <w:marRight w:val="0"/>
              <w:marTop w:val="0"/>
              <w:marBottom w:val="0"/>
              <w:divBdr>
                <w:top w:val="none" w:sz="0" w:space="0" w:color="auto"/>
                <w:left w:val="none" w:sz="0" w:space="0" w:color="auto"/>
                <w:bottom w:val="none" w:sz="0" w:space="0" w:color="auto"/>
                <w:right w:val="none" w:sz="0" w:space="0" w:color="auto"/>
              </w:divBdr>
            </w:div>
            <w:div w:id="728580078">
              <w:marLeft w:val="0"/>
              <w:marRight w:val="0"/>
              <w:marTop w:val="0"/>
              <w:marBottom w:val="0"/>
              <w:divBdr>
                <w:top w:val="none" w:sz="0" w:space="0" w:color="auto"/>
                <w:left w:val="none" w:sz="0" w:space="0" w:color="auto"/>
                <w:bottom w:val="none" w:sz="0" w:space="0" w:color="auto"/>
                <w:right w:val="none" w:sz="0" w:space="0" w:color="auto"/>
              </w:divBdr>
            </w:div>
            <w:div w:id="842477719">
              <w:marLeft w:val="0"/>
              <w:marRight w:val="0"/>
              <w:marTop w:val="0"/>
              <w:marBottom w:val="0"/>
              <w:divBdr>
                <w:top w:val="none" w:sz="0" w:space="0" w:color="auto"/>
                <w:left w:val="none" w:sz="0" w:space="0" w:color="auto"/>
                <w:bottom w:val="none" w:sz="0" w:space="0" w:color="auto"/>
                <w:right w:val="none" w:sz="0" w:space="0" w:color="auto"/>
              </w:divBdr>
            </w:div>
            <w:div w:id="1673527393">
              <w:marLeft w:val="0"/>
              <w:marRight w:val="0"/>
              <w:marTop w:val="0"/>
              <w:marBottom w:val="0"/>
              <w:divBdr>
                <w:top w:val="none" w:sz="0" w:space="0" w:color="auto"/>
                <w:left w:val="none" w:sz="0" w:space="0" w:color="auto"/>
                <w:bottom w:val="none" w:sz="0" w:space="0" w:color="auto"/>
                <w:right w:val="none" w:sz="0" w:space="0" w:color="auto"/>
              </w:divBdr>
            </w:div>
            <w:div w:id="1824350858">
              <w:marLeft w:val="0"/>
              <w:marRight w:val="0"/>
              <w:marTop w:val="0"/>
              <w:marBottom w:val="0"/>
              <w:divBdr>
                <w:top w:val="none" w:sz="0" w:space="0" w:color="auto"/>
                <w:left w:val="none" w:sz="0" w:space="0" w:color="auto"/>
                <w:bottom w:val="none" w:sz="0" w:space="0" w:color="auto"/>
                <w:right w:val="none" w:sz="0" w:space="0" w:color="auto"/>
              </w:divBdr>
            </w:div>
          </w:divsChild>
        </w:div>
        <w:div w:id="223415709">
          <w:marLeft w:val="0"/>
          <w:marRight w:val="0"/>
          <w:marTop w:val="0"/>
          <w:marBottom w:val="0"/>
          <w:divBdr>
            <w:top w:val="none" w:sz="0" w:space="0" w:color="auto"/>
            <w:left w:val="none" w:sz="0" w:space="0" w:color="auto"/>
            <w:bottom w:val="none" w:sz="0" w:space="0" w:color="auto"/>
            <w:right w:val="none" w:sz="0" w:space="0" w:color="auto"/>
          </w:divBdr>
          <w:divsChild>
            <w:div w:id="1222133635">
              <w:marLeft w:val="0"/>
              <w:marRight w:val="0"/>
              <w:marTop w:val="0"/>
              <w:marBottom w:val="0"/>
              <w:divBdr>
                <w:top w:val="none" w:sz="0" w:space="0" w:color="auto"/>
                <w:left w:val="none" w:sz="0" w:space="0" w:color="auto"/>
                <w:bottom w:val="none" w:sz="0" w:space="0" w:color="auto"/>
                <w:right w:val="none" w:sz="0" w:space="0" w:color="auto"/>
              </w:divBdr>
            </w:div>
            <w:div w:id="1524125493">
              <w:marLeft w:val="0"/>
              <w:marRight w:val="0"/>
              <w:marTop w:val="0"/>
              <w:marBottom w:val="0"/>
              <w:divBdr>
                <w:top w:val="none" w:sz="0" w:space="0" w:color="auto"/>
                <w:left w:val="none" w:sz="0" w:space="0" w:color="auto"/>
                <w:bottom w:val="none" w:sz="0" w:space="0" w:color="auto"/>
                <w:right w:val="none" w:sz="0" w:space="0" w:color="auto"/>
              </w:divBdr>
            </w:div>
          </w:divsChild>
        </w:div>
        <w:div w:id="266692251">
          <w:marLeft w:val="0"/>
          <w:marRight w:val="0"/>
          <w:marTop w:val="0"/>
          <w:marBottom w:val="0"/>
          <w:divBdr>
            <w:top w:val="none" w:sz="0" w:space="0" w:color="auto"/>
            <w:left w:val="none" w:sz="0" w:space="0" w:color="auto"/>
            <w:bottom w:val="none" w:sz="0" w:space="0" w:color="auto"/>
            <w:right w:val="none" w:sz="0" w:space="0" w:color="auto"/>
          </w:divBdr>
          <w:divsChild>
            <w:div w:id="383796221">
              <w:marLeft w:val="0"/>
              <w:marRight w:val="0"/>
              <w:marTop w:val="0"/>
              <w:marBottom w:val="0"/>
              <w:divBdr>
                <w:top w:val="none" w:sz="0" w:space="0" w:color="auto"/>
                <w:left w:val="none" w:sz="0" w:space="0" w:color="auto"/>
                <w:bottom w:val="none" w:sz="0" w:space="0" w:color="auto"/>
                <w:right w:val="none" w:sz="0" w:space="0" w:color="auto"/>
              </w:divBdr>
            </w:div>
            <w:div w:id="1413158760">
              <w:marLeft w:val="0"/>
              <w:marRight w:val="0"/>
              <w:marTop w:val="0"/>
              <w:marBottom w:val="0"/>
              <w:divBdr>
                <w:top w:val="none" w:sz="0" w:space="0" w:color="auto"/>
                <w:left w:val="none" w:sz="0" w:space="0" w:color="auto"/>
                <w:bottom w:val="none" w:sz="0" w:space="0" w:color="auto"/>
                <w:right w:val="none" w:sz="0" w:space="0" w:color="auto"/>
              </w:divBdr>
            </w:div>
            <w:div w:id="1522626061">
              <w:marLeft w:val="0"/>
              <w:marRight w:val="0"/>
              <w:marTop w:val="0"/>
              <w:marBottom w:val="0"/>
              <w:divBdr>
                <w:top w:val="none" w:sz="0" w:space="0" w:color="auto"/>
                <w:left w:val="none" w:sz="0" w:space="0" w:color="auto"/>
                <w:bottom w:val="none" w:sz="0" w:space="0" w:color="auto"/>
                <w:right w:val="none" w:sz="0" w:space="0" w:color="auto"/>
              </w:divBdr>
            </w:div>
            <w:div w:id="1949702476">
              <w:marLeft w:val="0"/>
              <w:marRight w:val="0"/>
              <w:marTop w:val="0"/>
              <w:marBottom w:val="0"/>
              <w:divBdr>
                <w:top w:val="none" w:sz="0" w:space="0" w:color="auto"/>
                <w:left w:val="none" w:sz="0" w:space="0" w:color="auto"/>
                <w:bottom w:val="none" w:sz="0" w:space="0" w:color="auto"/>
                <w:right w:val="none" w:sz="0" w:space="0" w:color="auto"/>
              </w:divBdr>
            </w:div>
          </w:divsChild>
        </w:div>
        <w:div w:id="270748693">
          <w:marLeft w:val="0"/>
          <w:marRight w:val="0"/>
          <w:marTop w:val="0"/>
          <w:marBottom w:val="0"/>
          <w:divBdr>
            <w:top w:val="none" w:sz="0" w:space="0" w:color="auto"/>
            <w:left w:val="none" w:sz="0" w:space="0" w:color="auto"/>
            <w:bottom w:val="none" w:sz="0" w:space="0" w:color="auto"/>
            <w:right w:val="none" w:sz="0" w:space="0" w:color="auto"/>
          </w:divBdr>
          <w:divsChild>
            <w:div w:id="48649343">
              <w:marLeft w:val="0"/>
              <w:marRight w:val="0"/>
              <w:marTop w:val="0"/>
              <w:marBottom w:val="0"/>
              <w:divBdr>
                <w:top w:val="none" w:sz="0" w:space="0" w:color="auto"/>
                <w:left w:val="none" w:sz="0" w:space="0" w:color="auto"/>
                <w:bottom w:val="none" w:sz="0" w:space="0" w:color="auto"/>
                <w:right w:val="none" w:sz="0" w:space="0" w:color="auto"/>
              </w:divBdr>
            </w:div>
            <w:div w:id="672491476">
              <w:marLeft w:val="0"/>
              <w:marRight w:val="0"/>
              <w:marTop w:val="0"/>
              <w:marBottom w:val="0"/>
              <w:divBdr>
                <w:top w:val="none" w:sz="0" w:space="0" w:color="auto"/>
                <w:left w:val="none" w:sz="0" w:space="0" w:color="auto"/>
                <w:bottom w:val="none" w:sz="0" w:space="0" w:color="auto"/>
                <w:right w:val="none" w:sz="0" w:space="0" w:color="auto"/>
              </w:divBdr>
            </w:div>
            <w:div w:id="1415281314">
              <w:marLeft w:val="0"/>
              <w:marRight w:val="0"/>
              <w:marTop w:val="0"/>
              <w:marBottom w:val="0"/>
              <w:divBdr>
                <w:top w:val="none" w:sz="0" w:space="0" w:color="auto"/>
                <w:left w:val="none" w:sz="0" w:space="0" w:color="auto"/>
                <w:bottom w:val="none" w:sz="0" w:space="0" w:color="auto"/>
                <w:right w:val="none" w:sz="0" w:space="0" w:color="auto"/>
              </w:divBdr>
            </w:div>
            <w:div w:id="1465929030">
              <w:marLeft w:val="0"/>
              <w:marRight w:val="0"/>
              <w:marTop w:val="0"/>
              <w:marBottom w:val="0"/>
              <w:divBdr>
                <w:top w:val="none" w:sz="0" w:space="0" w:color="auto"/>
                <w:left w:val="none" w:sz="0" w:space="0" w:color="auto"/>
                <w:bottom w:val="none" w:sz="0" w:space="0" w:color="auto"/>
                <w:right w:val="none" w:sz="0" w:space="0" w:color="auto"/>
              </w:divBdr>
            </w:div>
            <w:div w:id="1531870643">
              <w:marLeft w:val="0"/>
              <w:marRight w:val="0"/>
              <w:marTop w:val="0"/>
              <w:marBottom w:val="0"/>
              <w:divBdr>
                <w:top w:val="none" w:sz="0" w:space="0" w:color="auto"/>
                <w:left w:val="none" w:sz="0" w:space="0" w:color="auto"/>
                <w:bottom w:val="none" w:sz="0" w:space="0" w:color="auto"/>
                <w:right w:val="none" w:sz="0" w:space="0" w:color="auto"/>
              </w:divBdr>
            </w:div>
            <w:div w:id="1661420322">
              <w:marLeft w:val="0"/>
              <w:marRight w:val="0"/>
              <w:marTop w:val="0"/>
              <w:marBottom w:val="0"/>
              <w:divBdr>
                <w:top w:val="none" w:sz="0" w:space="0" w:color="auto"/>
                <w:left w:val="none" w:sz="0" w:space="0" w:color="auto"/>
                <w:bottom w:val="none" w:sz="0" w:space="0" w:color="auto"/>
                <w:right w:val="none" w:sz="0" w:space="0" w:color="auto"/>
              </w:divBdr>
            </w:div>
          </w:divsChild>
        </w:div>
        <w:div w:id="311838020">
          <w:marLeft w:val="0"/>
          <w:marRight w:val="0"/>
          <w:marTop w:val="0"/>
          <w:marBottom w:val="0"/>
          <w:divBdr>
            <w:top w:val="none" w:sz="0" w:space="0" w:color="auto"/>
            <w:left w:val="none" w:sz="0" w:space="0" w:color="auto"/>
            <w:bottom w:val="none" w:sz="0" w:space="0" w:color="auto"/>
            <w:right w:val="none" w:sz="0" w:space="0" w:color="auto"/>
          </w:divBdr>
          <w:divsChild>
            <w:div w:id="1678802506">
              <w:marLeft w:val="0"/>
              <w:marRight w:val="0"/>
              <w:marTop w:val="0"/>
              <w:marBottom w:val="0"/>
              <w:divBdr>
                <w:top w:val="none" w:sz="0" w:space="0" w:color="auto"/>
                <w:left w:val="none" w:sz="0" w:space="0" w:color="auto"/>
                <w:bottom w:val="none" w:sz="0" w:space="0" w:color="auto"/>
                <w:right w:val="none" w:sz="0" w:space="0" w:color="auto"/>
              </w:divBdr>
            </w:div>
          </w:divsChild>
        </w:div>
        <w:div w:id="387193311">
          <w:marLeft w:val="0"/>
          <w:marRight w:val="0"/>
          <w:marTop w:val="0"/>
          <w:marBottom w:val="0"/>
          <w:divBdr>
            <w:top w:val="none" w:sz="0" w:space="0" w:color="auto"/>
            <w:left w:val="none" w:sz="0" w:space="0" w:color="auto"/>
            <w:bottom w:val="none" w:sz="0" w:space="0" w:color="auto"/>
            <w:right w:val="none" w:sz="0" w:space="0" w:color="auto"/>
          </w:divBdr>
          <w:divsChild>
            <w:div w:id="21365179">
              <w:marLeft w:val="0"/>
              <w:marRight w:val="0"/>
              <w:marTop w:val="0"/>
              <w:marBottom w:val="0"/>
              <w:divBdr>
                <w:top w:val="none" w:sz="0" w:space="0" w:color="auto"/>
                <w:left w:val="none" w:sz="0" w:space="0" w:color="auto"/>
                <w:bottom w:val="none" w:sz="0" w:space="0" w:color="auto"/>
                <w:right w:val="none" w:sz="0" w:space="0" w:color="auto"/>
              </w:divBdr>
            </w:div>
            <w:div w:id="47270625">
              <w:marLeft w:val="0"/>
              <w:marRight w:val="0"/>
              <w:marTop w:val="0"/>
              <w:marBottom w:val="0"/>
              <w:divBdr>
                <w:top w:val="none" w:sz="0" w:space="0" w:color="auto"/>
                <w:left w:val="none" w:sz="0" w:space="0" w:color="auto"/>
                <w:bottom w:val="none" w:sz="0" w:space="0" w:color="auto"/>
                <w:right w:val="none" w:sz="0" w:space="0" w:color="auto"/>
              </w:divBdr>
            </w:div>
            <w:div w:id="570702835">
              <w:marLeft w:val="0"/>
              <w:marRight w:val="0"/>
              <w:marTop w:val="0"/>
              <w:marBottom w:val="0"/>
              <w:divBdr>
                <w:top w:val="none" w:sz="0" w:space="0" w:color="auto"/>
                <w:left w:val="none" w:sz="0" w:space="0" w:color="auto"/>
                <w:bottom w:val="none" w:sz="0" w:space="0" w:color="auto"/>
                <w:right w:val="none" w:sz="0" w:space="0" w:color="auto"/>
              </w:divBdr>
            </w:div>
            <w:div w:id="1072432773">
              <w:marLeft w:val="0"/>
              <w:marRight w:val="0"/>
              <w:marTop w:val="0"/>
              <w:marBottom w:val="0"/>
              <w:divBdr>
                <w:top w:val="none" w:sz="0" w:space="0" w:color="auto"/>
                <w:left w:val="none" w:sz="0" w:space="0" w:color="auto"/>
                <w:bottom w:val="none" w:sz="0" w:space="0" w:color="auto"/>
                <w:right w:val="none" w:sz="0" w:space="0" w:color="auto"/>
              </w:divBdr>
            </w:div>
            <w:div w:id="1619333291">
              <w:marLeft w:val="0"/>
              <w:marRight w:val="0"/>
              <w:marTop w:val="0"/>
              <w:marBottom w:val="0"/>
              <w:divBdr>
                <w:top w:val="none" w:sz="0" w:space="0" w:color="auto"/>
                <w:left w:val="none" w:sz="0" w:space="0" w:color="auto"/>
                <w:bottom w:val="none" w:sz="0" w:space="0" w:color="auto"/>
                <w:right w:val="none" w:sz="0" w:space="0" w:color="auto"/>
              </w:divBdr>
            </w:div>
            <w:div w:id="2022777565">
              <w:marLeft w:val="0"/>
              <w:marRight w:val="0"/>
              <w:marTop w:val="0"/>
              <w:marBottom w:val="0"/>
              <w:divBdr>
                <w:top w:val="none" w:sz="0" w:space="0" w:color="auto"/>
                <w:left w:val="none" w:sz="0" w:space="0" w:color="auto"/>
                <w:bottom w:val="none" w:sz="0" w:space="0" w:color="auto"/>
                <w:right w:val="none" w:sz="0" w:space="0" w:color="auto"/>
              </w:divBdr>
            </w:div>
          </w:divsChild>
        </w:div>
        <w:div w:id="488643489">
          <w:marLeft w:val="0"/>
          <w:marRight w:val="0"/>
          <w:marTop w:val="0"/>
          <w:marBottom w:val="0"/>
          <w:divBdr>
            <w:top w:val="none" w:sz="0" w:space="0" w:color="auto"/>
            <w:left w:val="none" w:sz="0" w:space="0" w:color="auto"/>
            <w:bottom w:val="none" w:sz="0" w:space="0" w:color="auto"/>
            <w:right w:val="none" w:sz="0" w:space="0" w:color="auto"/>
          </w:divBdr>
          <w:divsChild>
            <w:div w:id="921063667">
              <w:marLeft w:val="0"/>
              <w:marRight w:val="0"/>
              <w:marTop w:val="0"/>
              <w:marBottom w:val="0"/>
              <w:divBdr>
                <w:top w:val="none" w:sz="0" w:space="0" w:color="auto"/>
                <w:left w:val="none" w:sz="0" w:space="0" w:color="auto"/>
                <w:bottom w:val="none" w:sz="0" w:space="0" w:color="auto"/>
                <w:right w:val="none" w:sz="0" w:space="0" w:color="auto"/>
              </w:divBdr>
            </w:div>
          </w:divsChild>
        </w:div>
        <w:div w:id="492335261">
          <w:marLeft w:val="0"/>
          <w:marRight w:val="0"/>
          <w:marTop w:val="0"/>
          <w:marBottom w:val="0"/>
          <w:divBdr>
            <w:top w:val="none" w:sz="0" w:space="0" w:color="auto"/>
            <w:left w:val="none" w:sz="0" w:space="0" w:color="auto"/>
            <w:bottom w:val="none" w:sz="0" w:space="0" w:color="auto"/>
            <w:right w:val="none" w:sz="0" w:space="0" w:color="auto"/>
          </w:divBdr>
          <w:divsChild>
            <w:div w:id="243614846">
              <w:marLeft w:val="0"/>
              <w:marRight w:val="0"/>
              <w:marTop w:val="0"/>
              <w:marBottom w:val="0"/>
              <w:divBdr>
                <w:top w:val="none" w:sz="0" w:space="0" w:color="auto"/>
                <w:left w:val="none" w:sz="0" w:space="0" w:color="auto"/>
                <w:bottom w:val="none" w:sz="0" w:space="0" w:color="auto"/>
                <w:right w:val="none" w:sz="0" w:space="0" w:color="auto"/>
              </w:divBdr>
            </w:div>
            <w:div w:id="564026149">
              <w:marLeft w:val="0"/>
              <w:marRight w:val="0"/>
              <w:marTop w:val="0"/>
              <w:marBottom w:val="0"/>
              <w:divBdr>
                <w:top w:val="none" w:sz="0" w:space="0" w:color="auto"/>
                <w:left w:val="none" w:sz="0" w:space="0" w:color="auto"/>
                <w:bottom w:val="none" w:sz="0" w:space="0" w:color="auto"/>
                <w:right w:val="none" w:sz="0" w:space="0" w:color="auto"/>
              </w:divBdr>
            </w:div>
            <w:div w:id="622153917">
              <w:marLeft w:val="0"/>
              <w:marRight w:val="0"/>
              <w:marTop w:val="0"/>
              <w:marBottom w:val="0"/>
              <w:divBdr>
                <w:top w:val="none" w:sz="0" w:space="0" w:color="auto"/>
                <w:left w:val="none" w:sz="0" w:space="0" w:color="auto"/>
                <w:bottom w:val="none" w:sz="0" w:space="0" w:color="auto"/>
                <w:right w:val="none" w:sz="0" w:space="0" w:color="auto"/>
              </w:divBdr>
            </w:div>
            <w:div w:id="889728559">
              <w:marLeft w:val="0"/>
              <w:marRight w:val="0"/>
              <w:marTop w:val="0"/>
              <w:marBottom w:val="0"/>
              <w:divBdr>
                <w:top w:val="none" w:sz="0" w:space="0" w:color="auto"/>
                <w:left w:val="none" w:sz="0" w:space="0" w:color="auto"/>
                <w:bottom w:val="none" w:sz="0" w:space="0" w:color="auto"/>
                <w:right w:val="none" w:sz="0" w:space="0" w:color="auto"/>
              </w:divBdr>
            </w:div>
            <w:div w:id="1146893787">
              <w:marLeft w:val="0"/>
              <w:marRight w:val="0"/>
              <w:marTop w:val="0"/>
              <w:marBottom w:val="0"/>
              <w:divBdr>
                <w:top w:val="none" w:sz="0" w:space="0" w:color="auto"/>
                <w:left w:val="none" w:sz="0" w:space="0" w:color="auto"/>
                <w:bottom w:val="none" w:sz="0" w:space="0" w:color="auto"/>
                <w:right w:val="none" w:sz="0" w:space="0" w:color="auto"/>
              </w:divBdr>
            </w:div>
            <w:div w:id="1665208402">
              <w:marLeft w:val="0"/>
              <w:marRight w:val="0"/>
              <w:marTop w:val="0"/>
              <w:marBottom w:val="0"/>
              <w:divBdr>
                <w:top w:val="none" w:sz="0" w:space="0" w:color="auto"/>
                <w:left w:val="none" w:sz="0" w:space="0" w:color="auto"/>
                <w:bottom w:val="none" w:sz="0" w:space="0" w:color="auto"/>
                <w:right w:val="none" w:sz="0" w:space="0" w:color="auto"/>
              </w:divBdr>
            </w:div>
          </w:divsChild>
        </w:div>
        <w:div w:id="708798903">
          <w:marLeft w:val="0"/>
          <w:marRight w:val="0"/>
          <w:marTop w:val="0"/>
          <w:marBottom w:val="0"/>
          <w:divBdr>
            <w:top w:val="none" w:sz="0" w:space="0" w:color="auto"/>
            <w:left w:val="none" w:sz="0" w:space="0" w:color="auto"/>
            <w:bottom w:val="none" w:sz="0" w:space="0" w:color="auto"/>
            <w:right w:val="none" w:sz="0" w:space="0" w:color="auto"/>
          </w:divBdr>
          <w:divsChild>
            <w:div w:id="170224972">
              <w:marLeft w:val="0"/>
              <w:marRight w:val="0"/>
              <w:marTop w:val="0"/>
              <w:marBottom w:val="0"/>
              <w:divBdr>
                <w:top w:val="none" w:sz="0" w:space="0" w:color="auto"/>
                <w:left w:val="none" w:sz="0" w:space="0" w:color="auto"/>
                <w:bottom w:val="none" w:sz="0" w:space="0" w:color="auto"/>
                <w:right w:val="none" w:sz="0" w:space="0" w:color="auto"/>
              </w:divBdr>
            </w:div>
            <w:div w:id="362562415">
              <w:marLeft w:val="0"/>
              <w:marRight w:val="0"/>
              <w:marTop w:val="0"/>
              <w:marBottom w:val="0"/>
              <w:divBdr>
                <w:top w:val="none" w:sz="0" w:space="0" w:color="auto"/>
                <w:left w:val="none" w:sz="0" w:space="0" w:color="auto"/>
                <w:bottom w:val="none" w:sz="0" w:space="0" w:color="auto"/>
                <w:right w:val="none" w:sz="0" w:space="0" w:color="auto"/>
              </w:divBdr>
            </w:div>
            <w:div w:id="431322024">
              <w:marLeft w:val="0"/>
              <w:marRight w:val="0"/>
              <w:marTop w:val="0"/>
              <w:marBottom w:val="0"/>
              <w:divBdr>
                <w:top w:val="none" w:sz="0" w:space="0" w:color="auto"/>
                <w:left w:val="none" w:sz="0" w:space="0" w:color="auto"/>
                <w:bottom w:val="none" w:sz="0" w:space="0" w:color="auto"/>
                <w:right w:val="none" w:sz="0" w:space="0" w:color="auto"/>
              </w:divBdr>
            </w:div>
            <w:div w:id="695349671">
              <w:marLeft w:val="0"/>
              <w:marRight w:val="0"/>
              <w:marTop w:val="0"/>
              <w:marBottom w:val="0"/>
              <w:divBdr>
                <w:top w:val="none" w:sz="0" w:space="0" w:color="auto"/>
                <w:left w:val="none" w:sz="0" w:space="0" w:color="auto"/>
                <w:bottom w:val="none" w:sz="0" w:space="0" w:color="auto"/>
                <w:right w:val="none" w:sz="0" w:space="0" w:color="auto"/>
              </w:divBdr>
            </w:div>
            <w:div w:id="1705014715">
              <w:marLeft w:val="0"/>
              <w:marRight w:val="0"/>
              <w:marTop w:val="0"/>
              <w:marBottom w:val="0"/>
              <w:divBdr>
                <w:top w:val="none" w:sz="0" w:space="0" w:color="auto"/>
                <w:left w:val="none" w:sz="0" w:space="0" w:color="auto"/>
                <w:bottom w:val="none" w:sz="0" w:space="0" w:color="auto"/>
                <w:right w:val="none" w:sz="0" w:space="0" w:color="auto"/>
              </w:divBdr>
            </w:div>
          </w:divsChild>
        </w:div>
        <w:div w:id="772676434">
          <w:marLeft w:val="0"/>
          <w:marRight w:val="0"/>
          <w:marTop w:val="0"/>
          <w:marBottom w:val="0"/>
          <w:divBdr>
            <w:top w:val="none" w:sz="0" w:space="0" w:color="auto"/>
            <w:left w:val="none" w:sz="0" w:space="0" w:color="auto"/>
            <w:bottom w:val="none" w:sz="0" w:space="0" w:color="auto"/>
            <w:right w:val="none" w:sz="0" w:space="0" w:color="auto"/>
          </w:divBdr>
          <w:divsChild>
            <w:div w:id="393815224">
              <w:marLeft w:val="0"/>
              <w:marRight w:val="0"/>
              <w:marTop w:val="0"/>
              <w:marBottom w:val="0"/>
              <w:divBdr>
                <w:top w:val="none" w:sz="0" w:space="0" w:color="auto"/>
                <w:left w:val="none" w:sz="0" w:space="0" w:color="auto"/>
                <w:bottom w:val="none" w:sz="0" w:space="0" w:color="auto"/>
                <w:right w:val="none" w:sz="0" w:space="0" w:color="auto"/>
              </w:divBdr>
            </w:div>
            <w:div w:id="807940267">
              <w:marLeft w:val="0"/>
              <w:marRight w:val="0"/>
              <w:marTop w:val="0"/>
              <w:marBottom w:val="0"/>
              <w:divBdr>
                <w:top w:val="none" w:sz="0" w:space="0" w:color="auto"/>
                <w:left w:val="none" w:sz="0" w:space="0" w:color="auto"/>
                <w:bottom w:val="none" w:sz="0" w:space="0" w:color="auto"/>
                <w:right w:val="none" w:sz="0" w:space="0" w:color="auto"/>
              </w:divBdr>
            </w:div>
            <w:div w:id="1166745173">
              <w:marLeft w:val="0"/>
              <w:marRight w:val="0"/>
              <w:marTop w:val="0"/>
              <w:marBottom w:val="0"/>
              <w:divBdr>
                <w:top w:val="none" w:sz="0" w:space="0" w:color="auto"/>
                <w:left w:val="none" w:sz="0" w:space="0" w:color="auto"/>
                <w:bottom w:val="none" w:sz="0" w:space="0" w:color="auto"/>
                <w:right w:val="none" w:sz="0" w:space="0" w:color="auto"/>
              </w:divBdr>
            </w:div>
            <w:div w:id="1405225273">
              <w:marLeft w:val="0"/>
              <w:marRight w:val="0"/>
              <w:marTop w:val="0"/>
              <w:marBottom w:val="0"/>
              <w:divBdr>
                <w:top w:val="none" w:sz="0" w:space="0" w:color="auto"/>
                <w:left w:val="none" w:sz="0" w:space="0" w:color="auto"/>
                <w:bottom w:val="none" w:sz="0" w:space="0" w:color="auto"/>
                <w:right w:val="none" w:sz="0" w:space="0" w:color="auto"/>
              </w:divBdr>
            </w:div>
            <w:div w:id="1529677898">
              <w:marLeft w:val="0"/>
              <w:marRight w:val="0"/>
              <w:marTop w:val="0"/>
              <w:marBottom w:val="0"/>
              <w:divBdr>
                <w:top w:val="none" w:sz="0" w:space="0" w:color="auto"/>
                <w:left w:val="none" w:sz="0" w:space="0" w:color="auto"/>
                <w:bottom w:val="none" w:sz="0" w:space="0" w:color="auto"/>
                <w:right w:val="none" w:sz="0" w:space="0" w:color="auto"/>
              </w:divBdr>
            </w:div>
            <w:div w:id="1986546783">
              <w:marLeft w:val="0"/>
              <w:marRight w:val="0"/>
              <w:marTop w:val="0"/>
              <w:marBottom w:val="0"/>
              <w:divBdr>
                <w:top w:val="none" w:sz="0" w:space="0" w:color="auto"/>
                <w:left w:val="none" w:sz="0" w:space="0" w:color="auto"/>
                <w:bottom w:val="none" w:sz="0" w:space="0" w:color="auto"/>
                <w:right w:val="none" w:sz="0" w:space="0" w:color="auto"/>
              </w:divBdr>
            </w:div>
            <w:div w:id="2017418748">
              <w:marLeft w:val="0"/>
              <w:marRight w:val="0"/>
              <w:marTop w:val="0"/>
              <w:marBottom w:val="0"/>
              <w:divBdr>
                <w:top w:val="none" w:sz="0" w:space="0" w:color="auto"/>
                <w:left w:val="none" w:sz="0" w:space="0" w:color="auto"/>
                <w:bottom w:val="none" w:sz="0" w:space="0" w:color="auto"/>
                <w:right w:val="none" w:sz="0" w:space="0" w:color="auto"/>
              </w:divBdr>
            </w:div>
            <w:div w:id="2117828303">
              <w:marLeft w:val="0"/>
              <w:marRight w:val="0"/>
              <w:marTop w:val="0"/>
              <w:marBottom w:val="0"/>
              <w:divBdr>
                <w:top w:val="none" w:sz="0" w:space="0" w:color="auto"/>
                <w:left w:val="none" w:sz="0" w:space="0" w:color="auto"/>
                <w:bottom w:val="none" w:sz="0" w:space="0" w:color="auto"/>
                <w:right w:val="none" w:sz="0" w:space="0" w:color="auto"/>
              </w:divBdr>
            </w:div>
          </w:divsChild>
        </w:div>
        <w:div w:id="799034374">
          <w:marLeft w:val="0"/>
          <w:marRight w:val="0"/>
          <w:marTop w:val="0"/>
          <w:marBottom w:val="0"/>
          <w:divBdr>
            <w:top w:val="none" w:sz="0" w:space="0" w:color="auto"/>
            <w:left w:val="none" w:sz="0" w:space="0" w:color="auto"/>
            <w:bottom w:val="none" w:sz="0" w:space="0" w:color="auto"/>
            <w:right w:val="none" w:sz="0" w:space="0" w:color="auto"/>
          </w:divBdr>
          <w:divsChild>
            <w:div w:id="1045980128">
              <w:marLeft w:val="0"/>
              <w:marRight w:val="0"/>
              <w:marTop w:val="0"/>
              <w:marBottom w:val="0"/>
              <w:divBdr>
                <w:top w:val="none" w:sz="0" w:space="0" w:color="auto"/>
                <w:left w:val="none" w:sz="0" w:space="0" w:color="auto"/>
                <w:bottom w:val="none" w:sz="0" w:space="0" w:color="auto"/>
                <w:right w:val="none" w:sz="0" w:space="0" w:color="auto"/>
              </w:divBdr>
            </w:div>
          </w:divsChild>
        </w:div>
        <w:div w:id="909467332">
          <w:marLeft w:val="0"/>
          <w:marRight w:val="0"/>
          <w:marTop w:val="0"/>
          <w:marBottom w:val="0"/>
          <w:divBdr>
            <w:top w:val="none" w:sz="0" w:space="0" w:color="auto"/>
            <w:left w:val="none" w:sz="0" w:space="0" w:color="auto"/>
            <w:bottom w:val="none" w:sz="0" w:space="0" w:color="auto"/>
            <w:right w:val="none" w:sz="0" w:space="0" w:color="auto"/>
          </w:divBdr>
          <w:divsChild>
            <w:div w:id="213808418">
              <w:marLeft w:val="0"/>
              <w:marRight w:val="0"/>
              <w:marTop w:val="0"/>
              <w:marBottom w:val="0"/>
              <w:divBdr>
                <w:top w:val="none" w:sz="0" w:space="0" w:color="auto"/>
                <w:left w:val="none" w:sz="0" w:space="0" w:color="auto"/>
                <w:bottom w:val="none" w:sz="0" w:space="0" w:color="auto"/>
                <w:right w:val="none" w:sz="0" w:space="0" w:color="auto"/>
              </w:divBdr>
            </w:div>
            <w:div w:id="257062187">
              <w:marLeft w:val="0"/>
              <w:marRight w:val="0"/>
              <w:marTop w:val="0"/>
              <w:marBottom w:val="0"/>
              <w:divBdr>
                <w:top w:val="none" w:sz="0" w:space="0" w:color="auto"/>
                <w:left w:val="none" w:sz="0" w:space="0" w:color="auto"/>
                <w:bottom w:val="none" w:sz="0" w:space="0" w:color="auto"/>
                <w:right w:val="none" w:sz="0" w:space="0" w:color="auto"/>
              </w:divBdr>
            </w:div>
            <w:div w:id="666061464">
              <w:marLeft w:val="0"/>
              <w:marRight w:val="0"/>
              <w:marTop w:val="0"/>
              <w:marBottom w:val="0"/>
              <w:divBdr>
                <w:top w:val="none" w:sz="0" w:space="0" w:color="auto"/>
                <w:left w:val="none" w:sz="0" w:space="0" w:color="auto"/>
                <w:bottom w:val="none" w:sz="0" w:space="0" w:color="auto"/>
                <w:right w:val="none" w:sz="0" w:space="0" w:color="auto"/>
              </w:divBdr>
            </w:div>
            <w:div w:id="1350834599">
              <w:marLeft w:val="0"/>
              <w:marRight w:val="0"/>
              <w:marTop w:val="0"/>
              <w:marBottom w:val="0"/>
              <w:divBdr>
                <w:top w:val="none" w:sz="0" w:space="0" w:color="auto"/>
                <w:left w:val="none" w:sz="0" w:space="0" w:color="auto"/>
                <w:bottom w:val="none" w:sz="0" w:space="0" w:color="auto"/>
                <w:right w:val="none" w:sz="0" w:space="0" w:color="auto"/>
              </w:divBdr>
            </w:div>
            <w:div w:id="1442720995">
              <w:marLeft w:val="0"/>
              <w:marRight w:val="0"/>
              <w:marTop w:val="0"/>
              <w:marBottom w:val="0"/>
              <w:divBdr>
                <w:top w:val="none" w:sz="0" w:space="0" w:color="auto"/>
                <w:left w:val="none" w:sz="0" w:space="0" w:color="auto"/>
                <w:bottom w:val="none" w:sz="0" w:space="0" w:color="auto"/>
                <w:right w:val="none" w:sz="0" w:space="0" w:color="auto"/>
              </w:divBdr>
            </w:div>
            <w:div w:id="1505321212">
              <w:marLeft w:val="0"/>
              <w:marRight w:val="0"/>
              <w:marTop w:val="0"/>
              <w:marBottom w:val="0"/>
              <w:divBdr>
                <w:top w:val="none" w:sz="0" w:space="0" w:color="auto"/>
                <w:left w:val="none" w:sz="0" w:space="0" w:color="auto"/>
                <w:bottom w:val="none" w:sz="0" w:space="0" w:color="auto"/>
                <w:right w:val="none" w:sz="0" w:space="0" w:color="auto"/>
              </w:divBdr>
            </w:div>
          </w:divsChild>
        </w:div>
        <w:div w:id="989745560">
          <w:marLeft w:val="0"/>
          <w:marRight w:val="0"/>
          <w:marTop w:val="0"/>
          <w:marBottom w:val="0"/>
          <w:divBdr>
            <w:top w:val="none" w:sz="0" w:space="0" w:color="auto"/>
            <w:left w:val="none" w:sz="0" w:space="0" w:color="auto"/>
            <w:bottom w:val="none" w:sz="0" w:space="0" w:color="auto"/>
            <w:right w:val="none" w:sz="0" w:space="0" w:color="auto"/>
          </w:divBdr>
          <w:divsChild>
            <w:div w:id="1284073260">
              <w:marLeft w:val="0"/>
              <w:marRight w:val="0"/>
              <w:marTop w:val="0"/>
              <w:marBottom w:val="0"/>
              <w:divBdr>
                <w:top w:val="none" w:sz="0" w:space="0" w:color="auto"/>
                <w:left w:val="none" w:sz="0" w:space="0" w:color="auto"/>
                <w:bottom w:val="none" w:sz="0" w:space="0" w:color="auto"/>
                <w:right w:val="none" w:sz="0" w:space="0" w:color="auto"/>
              </w:divBdr>
            </w:div>
          </w:divsChild>
        </w:div>
        <w:div w:id="1003124710">
          <w:marLeft w:val="0"/>
          <w:marRight w:val="0"/>
          <w:marTop w:val="0"/>
          <w:marBottom w:val="0"/>
          <w:divBdr>
            <w:top w:val="none" w:sz="0" w:space="0" w:color="auto"/>
            <w:left w:val="none" w:sz="0" w:space="0" w:color="auto"/>
            <w:bottom w:val="none" w:sz="0" w:space="0" w:color="auto"/>
            <w:right w:val="none" w:sz="0" w:space="0" w:color="auto"/>
          </w:divBdr>
          <w:divsChild>
            <w:div w:id="278149279">
              <w:marLeft w:val="0"/>
              <w:marRight w:val="0"/>
              <w:marTop w:val="0"/>
              <w:marBottom w:val="0"/>
              <w:divBdr>
                <w:top w:val="none" w:sz="0" w:space="0" w:color="auto"/>
                <w:left w:val="none" w:sz="0" w:space="0" w:color="auto"/>
                <w:bottom w:val="none" w:sz="0" w:space="0" w:color="auto"/>
                <w:right w:val="none" w:sz="0" w:space="0" w:color="auto"/>
              </w:divBdr>
            </w:div>
          </w:divsChild>
        </w:div>
        <w:div w:id="1169056285">
          <w:marLeft w:val="0"/>
          <w:marRight w:val="0"/>
          <w:marTop w:val="0"/>
          <w:marBottom w:val="0"/>
          <w:divBdr>
            <w:top w:val="none" w:sz="0" w:space="0" w:color="auto"/>
            <w:left w:val="none" w:sz="0" w:space="0" w:color="auto"/>
            <w:bottom w:val="none" w:sz="0" w:space="0" w:color="auto"/>
            <w:right w:val="none" w:sz="0" w:space="0" w:color="auto"/>
          </w:divBdr>
          <w:divsChild>
            <w:div w:id="1083799303">
              <w:marLeft w:val="0"/>
              <w:marRight w:val="0"/>
              <w:marTop w:val="0"/>
              <w:marBottom w:val="0"/>
              <w:divBdr>
                <w:top w:val="none" w:sz="0" w:space="0" w:color="auto"/>
                <w:left w:val="none" w:sz="0" w:space="0" w:color="auto"/>
                <w:bottom w:val="none" w:sz="0" w:space="0" w:color="auto"/>
                <w:right w:val="none" w:sz="0" w:space="0" w:color="auto"/>
              </w:divBdr>
            </w:div>
            <w:div w:id="1549367980">
              <w:marLeft w:val="0"/>
              <w:marRight w:val="0"/>
              <w:marTop w:val="0"/>
              <w:marBottom w:val="0"/>
              <w:divBdr>
                <w:top w:val="none" w:sz="0" w:space="0" w:color="auto"/>
                <w:left w:val="none" w:sz="0" w:space="0" w:color="auto"/>
                <w:bottom w:val="none" w:sz="0" w:space="0" w:color="auto"/>
                <w:right w:val="none" w:sz="0" w:space="0" w:color="auto"/>
              </w:divBdr>
            </w:div>
            <w:div w:id="1970622318">
              <w:marLeft w:val="0"/>
              <w:marRight w:val="0"/>
              <w:marTop w:val="0"/>
              <w:marBottom w:val="0"/>
              <w:divBdr>
                <w:top w:val="none" w:sz="0" w:space="0" w:color="auto"/>
                <w:left w:val="none" w:sz="0" w:space="0" w:color="auto"/>
                <w:bottom w:val="none" w:sz="0" w:space="0" w:color="auto"/>
                <w:right w:val="none" w:sz="0" w:space="0" w:color="auto"/>
              </w:divBdr>
            </w:div>
          </w:divsChild>
        </w:div>
        <w:div w:id="1187601856">
          <w:marLeft w:val="0"/>
          <w:marRight w:val="0"/>
          <w:marTop w:val="0"/>
          <w:marBottom w:val="0"/>
          <w:divBdr>
            <w:top w:val="none" w:sz="0" w:space="0" w:color="auto"/>
            <w:left w:val="none" w:sz="0" w:space="0" w:color="auto"/>
            <w:bottom w:val="none" w:sz="0" w:space="0" w:color="auto"/>
            <w:right w:val="none" w:sz="0" w:space="0" w:color="auto"/>
          </w:divBdr>
          <w:divsChild>
            <w:div w:id="675040013">
              <w:marLeft w:val="0"/>
              <w:marRight w:val="0"/>
              <w:marTop w:val="0"/>
              <w:marBottom w:val="0"/>
              <w:divBdr>
                <w:top w:val="none" w:sz="0" w:space="0" w:color="auto"/>
                <w:left w:val="none" w:sz="0" w:space="0" w:color="auto"/>
                <w:bottom w:val="none" w:sz="0" w:space="0" w:color="auto"/>
                <w:right w:val="none" w:sz="0" w:space="0" w:color="auto"/>
              </w:divBdr>
            </w:div>
            <w:div w:id="1190684354">
              <w:marLeft w:val="0"/>
              <w:marRight w:val="0"/>
              <w:marTop w:val="0"/>
              <w:marBottom w:val="0"/>
              <w:divBdr>
                <w:top w:val="none" w:sz="0" w:space="0" w:color="auto"/>
                <w:left w:val="none" w:sz="0" w:space="0" w:color="auto"/>
                <w:bottom w:val="none" w:sz="0" w:space="0" w:color="auto"/>
                <w:right w:val="none" w:sz="0" w:space="0" w:color="auto"/>
              </w:divBdr>
            </w:div>
            <w:div w:id="1236627626">
              <w:marLeft w:val="0"/>
              <w:marRight w:val="0"/>
              <w:marTop w:val="0"/>
              <w:marBottom w:val="0"/>
              <w:divBdr>
                <w:top w:val="none" w:sz="0" w:space="0" w:color="auto"/>
                <w:left w:val="none" w:sz="0" w:space="0" w:color="auto"/>
                <w:bottom w:val="none" w:sz="0" w:space="0" w:color="auto"/>
                <w:right w:val="none" w:sz="0" w:space="0" w:color="auto"/>
              </w:divBdr>
            </w:div>
            <w:div w:id="1369530087">
              <w:marLeft w:val="0"/>
              <w:marRight w:val="0"/>
              <w:marTop w:val="0"/>
              <w:marBottom w:val="0"/>
              <w:divBdr>
                <w:top w:val="none" w:sz="0" w:space="0" w:color="auto"/>
                <w:left w:val="none" w:sz="0" w:space="0" w:color="auto"/>
                <w:bottom w:val="none" w:sz="0" w:space="0" w:color="auto"/>
                <w:right w:val="none" w:sz="0" w:space="0" w:color="auto"/>
              </w:divBdr>
            </w:div>
            <w:div w:id="1459956648">
              <w:marLeft w:val="0"/>
              <w:marRight w:val="0"/>
              <w:marTop w:val="0"/>
              <w:marBottom w:val="0"/>
              <w:divBdr>
                <w:top w:val="none" w:sz="0" w:space="0" w:color="auto"/>
                <w:left w:val="none" w:sz="0" w:space="0" w:color="auto"/>
                <w:bottom w:val="none" w:sz="0" w:space="0" w:color="auto"/>
                <w:right w:val="none" w:sz="0" w:space="0" w:color="auto"/>
              </w:divBdr>
            </w:div>
            <w:div w:id="1968587908">
              <w:marLeft w:val="0"/>
              <w:marRight w:val="0"/>
              <w:marTop w:val="0"/>
              <w:marBottom w:val="0"/>
              <w:divBdr>
                <w:top w:val="none" w:sz="0" w:space="0" w:color="auto"/>
                <w:left w:val="none" w:sz="0" w:space="0" w:color="auto"/>
                <w:bottom w:val="none" w:sz="0" w:space="0" w:color="auto"/>
                <w:right w:val="none" w:sz="0" w:space="0" w:color="auto"/>
              </w:divBdr>
            </w:div>
          </w:divsChild>
        </w:div>
        <w:div w:id="1191644286">
          <w:marLeft w:val="0"/>
          <w:marRight w:val="0"/>
          <w:marTop w:val="0"/>
          <w:marBottom w:val="0"/>
          <w:divBdr>
            <w:top w:val="none" w:sz="0" w:space="0" w:color="auto"/>
            <w:left w:val="none" w:sz="0" w:space="0" w:color="auto"/>
            <w:bottom w:val="none" w:sz="0" w:space="0" w:color="auto"/>
            <w:right w:val="none" w:sz="0" w:space="0" w:color="auto"/>
          </w:divBdr>
          <w:divsChild>
            <w:div w:id="76563924">
              <w:marLeft w:val="0"/>
              <w:marRight w:val="0"/>
              <w:marTop w:val="0"/>
              <w:marBottom w:val="0"/>
              <w:divBdr>
                <w:top w:val="none" w:sz="0" w:space="0" w:color="auto"/>
                <w:left w:val="none" w:sz="0" w:space="0" w:color="auto"/>
                <w:bottom w:val="none" w:sz="0" w:space="0" w:color="auto"/>
                <w:right w:val="none" w:sz="0" w:space="0" w:color="auto"/>
              </w:divBdr>
            </w:div>
            <w:div w:id="709769562">
              <w:marLeft w:val="0"/>
              <w:marRight w:val="0"/>
              <w:marTop w:val="0"/>
              <w:marBottom w:val="0"/>
              <w:divBdr>
                <w:top w:val="none" w:sz="0" w:space="0" w:color="auto"/>
                <w:left w:val="none" w:sz="0" w:space="0" w:color="auto"/>
                <w:bottom w:val="none" w:sz="0" w:space="0" w:color="auto"/>
                <w:right w:val="none" w:sz="0" w:space="0" w:color="auto"/>
              </w:divBdr>
            </w:div>
            <w:div w:id="784928046">
              <w:marLeft w:val="0"/>
              <w:marRight w:val="0"/>
              <w:marTop w:val="0"/>
              <w:marBottom w:val="0"/>
              <w:divBdr>
                <w:top w:val="none" w:sz="0" w:space="0" w:color="auto"/>
                <w:left w:val="none" w:sz="0" w:space="0" w:color="auto"/>
                <w:bottom w:val="none" w:sz="0" w:space="0" w:color="auto"/>
                <w:right w:val="none" w:sz="0" w:space="0" w:color="auto"/>
              </w:divBdr>
            </w:div>
            <w:div w:id="1396005239">
              <w:marLeft w:val="0"/>
              <w:marRight w:val="0"/>
              <w:marTop w:val="0"/>
              <w:marBottom w:val="0"/>
              <w:divBdr>
                <w:top w:val="none" w:sz="0" w:space="0" w:color="auto"/>
                <w:left w:val="none" w:sz="0" w:space="0" w:color="auto"/>
                <w:bottom w:val="none" w:sz="0" w:space="0" w:color="auto"/>
                <w:right w:val="none" w:sz="0" w:space="0" w:color="auto"/>
              </w:divBdr>
            </w:div>
            <w:div w:id="1467816336">
              <w:marLeft w:val="0"/>
              <w:marRight w:val="0"/>
              <w:marTop w:val="0"/>
              <w:marBottom w:val="0"/>
              <w:divBdr>
                <w:top w:val="none" w:sz="0" w:space="0" w:color="auto"/>
                <w:left w:val="none" w:sz="0" w:space="0" w:color="auto"/>
                <w:bottom w:val="none" w:sz="0" w:space="0" w:color="auto"/>
                <w:right w:val="none" w:sz="0" w:space="0" w:color="auto"/>
              </w:divBdr>
            </w:div>
            <w:div w:id="1629703021">
              <w:marLeft w:val="0"/>
              <w:marRight w:val="0"/>
              <w:marTop w:val="0"/>
              <w:marBottom w:val="0"/>
              <w:divBdr>
                <w:top w:val="none" w:sz="0" w:space="0" w:color="auto"/>
                <w:left w:val="none" w:sz="0" w:space="0" w:color="auto"/>
                <w:bottom w:val="none" w:sz="0" w:space="0" w:color="auto"/>
                <w:right w:val="none" w:sz="0" w:space="0" w:color="auto"/>
              </w:divBdr>
            </w:div>
          </w:divsChild>
        </w:div>
        <w:div w:id="1212958305">
          <w:marLeft w:val="0"/>
          <w:marRight w:val="0"/>
          <w:marTop w:val="0"/>
          <w:marBottom w:val="0"/>
          <w:divBdr>
            <w:top w:val="none" w:sz="0" w:space="0" w:color="auto"/>
            <w:left w:val="none" w:sz="0" w:space="0" w:color="auto"/>
            <w:bottom w:val="none" w:sz="0" w:space="0" w:color="auto"/>
            <w:right w:val="none" w:sz="0" w:space="0" w:color="auto"/>
          </w:divBdr>
          <w:divsChild>
            <w:div w:id="1739589324">
              <w:marLeft w:val="0"/>
              <w:marRight w:val="0"/>
              <w:marTop w:val="0"/>
              <w:marBottom w:val="0"/>
              <w:divBdr>
                <w:top w:val="none" w:sz="0" w:space="0" w:color="auto"/>
                <w:left w:val="none" w:sz="0" w:space="0" w:color="auto"/>
                <w:bottom w:val="none" w:sz="0" w:space="0" w:color="auto"/>
                <w:right w:val="none" w:sz="0" w:space="0" w:color="auto"/>
              </w:divBdr>
            </w:div>
          </w:divsChild>
        </w:div>
        <w:div w:id="1278413802">
          <w:marLeft w:val="0"/>
          <w:marRight w:val="0"/>
          <w:marTop w:val="0"/>
          <w:marBottom w:val="0"/>
          <w:divBdr>
            <w:top w:val="none" w:sz="0" w:space="0" w:color="auto"/>
            <w:left w:val="none" w:sz="0" w:space="0" w:color="auto"/>
            <w:bottom w:val="none" w:sz="0" w:space="0" w:color="auto"/>
            <w:right w:val="none" w:sz="0" w:space="0" w:color="auto"/>
          </w:divBdr>
          <w:divsChild>
            <w:div w:id="260263877">
              <w:marLeft w:val="0"/>
              <w:marRight w:val="0"/>
              <w:marTop w:val="0"/>
              <w:marBottom w:val="0"/>
              <w:divBdr>
                <w:top w:val="none" w:sz="0" w:space="0" w:color="auto"/>
                <w:left w:val="none" w:sz="0" w:space="0" w:color="auto"/>
                <w:bottom w:val="none" w:sz="0" w:space="0" w:color="auto"/>
                <w:right w:val="none" w:sz="0" w:space="0" w:color="auto"/>
              </w:divBdr>
            </w:div>
            <w:div w:id="771902629">
              <w:marLeft w:val="0"/>
              <w:marRight w:val="0"/>
              <w:marTop w:val="0"/>
              <w:marBottom w:val="0"/>
              <w:divBdr>
                <w:top w:val="none" w:sz="0" w:space="0" w:color="auto"/>
                <w:left w:val="none" w:sz="0" w:space="0" w:color="auto"/>
                <w:bottom w:val="none" w:sz="0" w:space="0" w:color="auto"/>
                <w:right w:val="none" w:sz="0" w:space="0" w:color="auto"/>
              </w:divBdr>
            </w:div>
            <w:div w:id="1762986455">
              <w:marLeft w:val="0"/>
              <w:marRight w:val="0"/>
              <w:marTop w:val="0"/>
              <w:marBottom w:val="0"/>
              <w:divBdr>
                <w:top w:val="none" w:sz="0" w:space="0" w:color="auto"/>
                <w:left w:val="none" w:sz="0" w:space="0" w:color="auto"/>
                <w:bottom w:val="none" w:sz="0" w:space="0" w:color="auto"/>
                <w:right w:val="none" w:sz="0" w:space="0" w:color="auto"/>
              </w:divBdr>
            </w:div>
            <w:div w:id="1782339150">
              <w:marLeft w:val="0"/>
              <w:marRight w:val="0"/>
              <w:marTop w:val="0"/>
              <w:marBottom w:val="0"/>
              <w:divBdr>
                <w:top w:val="none" w:sz="0" w:space="0" w:color="auto"/>
                <w:left w:val="none" w:sz="0" w:space="0" w:color="auto"/>
                <w:bottom w:val="none" w:sz="0" w:space="0" w:color="auto"/>
                <w:right w:val="none" w:sz="0" w:space="0" w:color="auto"/>
              </w:divBdr>
            </w:div>
            <w:div w:id="1833371568">
              <w:marLeft w:val="0"/>
              <w:marRight w:val="0"/>
              <w:marTop w:val="0"/>
              <w:marBottom w:val="0"/>
              <w:divBdr>
                <w:top w:val="none" w:sz="0" w:space="0" w:color="auto"/>
                <w:left w:val="none" w:sz="0" w:space="0" w:color="auto"/>
                <w:bottom w:val="none" w:sz="0" w:space="0" w:color="auto"/>
                <w:right w:val="none" w:sz="0" w:space="0" w:color="auto"/>
              </w:divBdr>
            </w:div>
            <w:div w:id="1978412388">
              <w:marLeft w:val="0"/>
              <w:marRight w:val="0"/>
              <w:marTop w:val="0"/>
              <w:marBottom w:val="0"/>
              <w:divBdr>
                <w:top w:val="none" w:sz="0" w:space="0" w:color="auto"/>
                <w:left w:val="none" w:sz="0" w:space="0" w:color="auto"/>
                <w:bottom w:val="none" w:sz="0" w:space="0" w:color="auto"/>
                <w:right w:val="none" w:sz="0" w:space="0" w:color="auto"/>
              </w:divBdr>
            </w:div>
            <w:div w:id="2002655552">
              <w:marLeft w:val="0"/>
              <w:marRight w:val="0"/>
              <w:marTop w:val="0"/>
              <w:marBottom w:val="0"/>
              <w:divBdr>
                <w:top w:val="none" w:sz="0" w:space="0" w:color="auto"/>
                <w:left w:val="none" w:sz="0" w:space="0" w:color="auto"/>
                <w:bottom w:val="none" w:sz="0" w:space="0" w:color="auto"/>
                <w:right w:val="none" w:sz="0" w:space="0" w:color="auto"/>
              </w:divBdr>
            </w:div>
          </w:divsChild>
        </w:div>
        <w:div w:id="1284120252">
          <w:marLeft w:val="0"/>
          <w:marRight w:val="0"/>
          <w:marTop w:val="0"/>
          <w:marBottom w:val="0"/>
          <w:divBdr>
            <w:top w:val="none" w:sz="0" w:space="0" w:color="auto"/>
            <w:left w:val="none" w:sz="0" w:space="0" w:color="auto"/>
            <w:bottom w:val="none" w:sz="0" w:space="0" w:color="auto"/>
            <w:right w:val="none" w:sz="0" w:space="0" w:color="auto"/>
          </w:divBdr>
          <w:divsChild>
            <w:div w:id="1970210421">
              <w:marLeft w:val="0"/>
              <w:marRight w:val="0"/>
              <w:marTop w:val="0"/>
              <w:marBottom w:val="0"/>
              <w:divBdr>
                <w:top w:val="none" w:sz="0" w:space="0" w:color="auto"/>
                <w:left w:val="none" w:sz="0" w:space="0" w:color="auto"/>
                <w:bottom w:val="none" w:sz="0" w:space="0" w:color="auto"/>
                <w:right w:val="none" w:sz="0" w:space="0" w:color="auto"/>
              </w:divBdr>
            </w:div>
          </w:divsChild>
        </w:div>
        <w:div w:id="1298532266">
          <w:marLeft w:val="0"/>
          <w:marRight w:val="0"/>
          <w:marTop w:val="0"/>
          <w:marBottom w:val="0"/>
          <w:divBdr>
            <w:top w:val="none" w:sz="0" w:space="0" w:color="auto"/>
            <w:left w:val="none" w:sz="0" w:space="0" w:color="auto"/>
            <w:bottom w:val="none" w:sz="0" w:space="0" w:color="auto"/>
            <w:right w:val="none" w:sz="0" w:space="0" w:color="auto"/>
          </w:divBdr>
          <w:divsChild>
            <w:div w:id="806816884">
              <w:marLeft w:val="0"/>
              <w:marRight w:val="0"/>
              <w:marTop w:val="0"/>
              <w:marBottom w:val="0"/>
              <w:divBdr>
                <w:top w:val="none" w:sz="0" w:space="0" w:color="auto"/>
                <w:left w:val="none" w:sz="0" w:space="0" w:color="auto"/>
                <w:bottom w:val="none" w:sz="0" w:space="0" w:color="auto"/>
                <w:right w:val="none" w:sz="0" w:space="0" w:color="auto"/>
              </w:divBdr>
            </w:div>
            <w:div w:id="1284120444">
              <w:marLeft w:val="0"/>
              <w:marRight w:val="0"/>
              <w:marTop w:val="0"/>
              <w:marBottom w:val="0"/>
              <w:divBdr>
                <w:top w:val="none" w:sz="0" w:space="0" w:color="auto"/>
                <w:left w:val="none" w:sz="0" w:space="0" w:color="auto"/>
                <w:bottom w:val="none" w:sz="0" w:space="0" w:color="auto"/>
                <w:right w:val="none" w:sz="0" w:space="0" w:color="auto"/>
              </w:divBdr>
            </w:div>
            <w:div w:id="1587229235">
              <w:marLeft w:val="0"/>
              <w:marRight w:val="0"/>
              <w:marTop w:val="0"/>
              <w:marBottom w:val="0"/>
              <w:divBdr>
                <w:top w:val="none" w:sz="0" w:space="0" w:color="auto"/>
                <w:left w:val="none" w:sz="0" w:space="0" w:color="auto"/>
                <w:bottom w:val="none" w:sz="0" w:space="0" w:color="auto"/>
                <w:right w:val="none" w:sz="0" w:space="0" w:color="auto"/>
              </w:divBdr>
            </w:div>
            <w:div w:id="1769766408">
              <w:marLeft w:val="0"/>
              <w:marRight w:val="0"/>
              <w:marTop w:val="0"/>
              <w:marBottom w:val="0"/>
              <w:divBdr>
                <w:top w:val="none" w:sz="0" w:space="0" w:color="auto"/>
                <w:left w:val="none" w:sz="0" w:space="0" w:color="auto"/>
                <w:bottom w:val="none" w:sz="0" w:space="0" w:color="auto"/>
                <w:right w:val="none" w:sz="0" w:space="0" w:color="auto"/>
              </w:divBdr>
            </w:div>
            <w:div w:id="1849707015">
              <w:marLeft w:val="0"/>
              <w:marRight w:val="0"/>
              <w:marTop w:val="0"/>
              <w:marBottom w:val="0"/>
              <w:divBdr>
                <w:top w:val="none" w:sz="0" w:space="0" w:color="auto"/>
                <w:left w:val="none" w:sz="0" w:space="0" w:color="auto"/>
                <w:bottom w:val="none" w:sz="0" w:space="0" w:color="auto"/>
                <w:right w:val="none" w:sz="0" w:space="0" w:color="auto"/>
              </w:divBdr>
            </w:div>
            <w:div w:id="2130468535">
              <w:marLeft w:val="0"/>
              <w:marRight w:val="0"/>
              <w:marTop w:val="0"/>
              <w:marBottom w:val="0"/>
              <w:divBdr>
                <w:top w:val="none" w:sz="0" w:space="0" w:color="auto"/>
                <w:left w:val="none" w:sz="0" w:space="0" w:color="auto"/>
                <w:bottom w:val="none" w:sz="0" w:space="0" w:color="auto"/>
                <w:right w:val="none" w:sz="0" w:space="0" w:color="auto"/>
              </w:divBdr>
            </w:div>
          </w:divsChild>
        </w:div>
        <w:div w:id="1303191646">
          <w:marLeft w:val="0"/>
          <w:marRight w:val="0"/>
          <w:marTop w:val="0"/>
          <w:marBottom w:val="0"/>
          <w:divBdr>
            <w:top w:val="none" w:sz="0" w:space="0" w:color="auto"/>
            <w:left w:val="none" w:sz="0" w:space="0" w:color="auto"/>
            <w:bottom w:val="none" w:sz="0" w:space="0" w:color="auto"/>
            <w:right w:val="none" w:sz="0" w:space="0" w:color="auto"/>
          </w:divBdr>
          <w:divsChild>
            <w:div w:id="424112581">
              <w:marLeft w:val="0"/>
              <w:marRight w:val="0"/>
              <w:marTop w:val="0"/>
              <w:marBottom w:val="0"/>
              <w:divBdr>
                <w:top w:val="none" w:sz="0" w:space="0" w:color="auto"/>
                <w:left w:val="none" w:sz="0" w:space="0" w:color="auto"/>
                <w:bottom w:val="none" w:sz="0" w:space="0" w:color="auto"/>
                <w:right w:val="none" w:sz="0" w:space="0" w:color="auto"/>
              </w:divBdr>
            </w:div>
            <w:div w:id="1057434254">
              <w:marLeft w:val="0"/>
              <w:marRight w:val="0"/>
              <w:marTop w:val="0"/>
              <w:marBottom w:val="0"/>
              <w:divBdr>
                <w:top w:val="none" w:sz="0" w:space="0" w:color="auto"/>
                <w:left w:val="none" w:sz="0" w:space="0" w:color="auto"/>
                <w:bottom w:val="none" w:sz="0" w:space="0" w:color="auto"/>
                <w:right w:val="none" w:sz="0" w:space="0" w:color="auto"/>
              </w:divBdr>
            </w:div>
            <w:div w:id="1066148307">
              <w:marLeft w:val="0"/>
              <w:marRight w:val="0"/>
              <w:marTop w:val="0"/>
              <w:marBottom w:val="0"/>
              <w:divBdr>
                <w:top w:val="none" w:sz="0" w:space="0" w:color="auto"/>
                <w:left w:val="none" w:sz="0" w:space="0" w:color="auto"/>
                <w:bottom w:val="none" w:sz="0" w:space="0" w:color="auto"/>
                <w:right w:val="none" w:sz="0" w:space="0" w:color="auto"/>
              </w:divBdr>
            </w:div>
            <w:div w:id="1500996364">
              <w:marLeft w:val="0"/>
              <w:marRight w:val="0"/>
              <w:marTop w:val="0"/>
              <w:marBottom w:val="0"/>
              <w:divBdr>
                <w:top w:val="none" w:sz="0" w:space="0" w:color="auto"/>
                <w:left w:val="none" w:sz="0" w:space="0" w:color="auto"/>
                <w:bottom w:val="none" w:sz="0" w:space="0" w:color="auto"/>
                <w:right w:val="none" w:sz="0" w:space="0" w:color="auto"/>
              </w:divBdr>
            </w:div>
            <w:div w:id="1881896301">
              <w:marLeft w:val="0"/>
              <w:marRight w:val="0"/>
              <w:marTop w:val="0"/>
              <w:marBottom w:val="0"/>
              <w:divBdr>
                <w:top w:val="none" w:sz="0" w:space="0" w:color="auto"/>
                <w:left w:val="none" w:sz="0" w:space="0" w:color="auto"/>
                <w:bottom w:val="none" w:sz="0" w:space="0" w:color="auto"/>
                <w:right w:val="none" w:sz="0" w:space="0" w:color="auto"/>
              </w:divBdr>
            </w:div>
            <w:div w:id="1945108615">
              <w:marLeft w:val="0"/>
              <w:marRight w:val="0"/>
              <w:marTop w:val="0"/>
              <w:marBottom w:val="0"/>
              <w:divBdr>
                <w:top w:val="none" w:sz="0" w:space="0" w:color="auto"/>
                <w:left w:val="none" w:sz="0" w:space="0" w:color="auto"/>
                <w:bottom w:val="none" w:sz="0" w:space="0" w:color="auto"/>
                <w:right w:val="none" w:sz="0" w:space="0" w:color="auto"/>
              </w:divBdr>
            </w:div>
          </w:divsChild>
        </w:div>
        <w:div w:id="1380132927">
          <w:marLeft w:val="0"/>
          <w:marRight w:val="0"/>
          <w:marTop w:val="0"/>
          <w:marBottom w:val="0"/>
          <w:divBdr>
            <w:top w:val="none" w:sz="0" w:space="0" w:color="auto"/>
            <w:left w:val="none" w:sz="0" w:space="0" w:color="auto"/>
            <w:bottom w:val="none" w:sz="0" w:space="0" w:color="auto"/>
            <w:right w:val="none" w:sz="0" w:space="0" w:color="auto"/>
          </w:divBdr>
          <w:divsChild>
            <w:div w:id="276105329">
              <w:marLeft w:val="0"/>
              <w:marRight w:val="0"/>
              <w:marTop w:val="0"/>
              <w:marBottom w:val="0"/>
              <w:divBdr>
                <w:top w:val="none" w:sz="0" w:space="0" w:color="auto"/>
                <w:left w:val="none" w:sz="0" w:space="0" w:color="auto"/>
                <w:bottom w:val="none" w:sz="0" w:space="0" w:color="auto"/>
                <w:right w:val="none" w:sz="0" w:space="0" w:color="auto"/>
              </w:divBdr>
            </w:div>
            <w:div w:id="488785306">
              <w:marLeft w:val="0"/>
              <w:marRight w:val="0"/>
              <w:marTop w:val="0"/>
              <w:marBottom w:val="0"/>
              <w:divBdr>
                <w:top w:val="none" w:sz="0" w:space="0" w:color="auto"/>
                <w:left w:val="none" w:sz="0" w:space="0" w:color="auto"/>
                <w:bottom w:val="none" w:sz="0" w:space="0" w:color="auto"/>
                <w:right w:val="none" w:sz="0" w:space="0" w:color="auto"/>
              </w:divBdr>
            </w:div>
            <w:div w:id="687367686">
              <w:marLeft w:val="0"/>
              <w:marRight w:val="0"/>
              <w:marTop w:val="0"/>
              <w:marBottom w:val="0"/>
              <w:divBdr>
                <w:top w:val="none" w:sz="0" w:space="0" w:color="auto"/>
                <w:left w:val="none" w:sz="0" w:space="0" w:color="auto"/>
                <w:bottom w:val="none" w:sz="0" w:space="0" w:color="auto"/>
                <w:right w:val="none" w:sz="0" w:space="0" w:color="auto"/>
              </w:divBdr>
            </w:div>
            <w:div w:id="971441946">
              <w:marLeft w:val="0"/>
              <w:marRight w:val="0"/>
              <w:marTop w:val="0"/>
              <w:marBottom w:val="0"/>
              <w:divBdr>
                <w:top w:val="none" w:sz="0" w:space="0" w:color="auto"/>
                <w:left w:val="none" w:sz="0" w:space="0" w:color="auto"/>
                <w:bottom w:val="none" w:sz="0" w:space="0" w:color="auto"/>
                <w:right w:val="none" w:sz="0" w:space="0" w:color="auto"/>
              </w:divBdr>
            </w:div>
            <w:div w:id="1180585591">
              <w:marLeft w:val="0"/>
              <w:marRight w:val="0"/>
              <w:marTop w:val="0"/>
              <w:marBottom w:val="0"/>
              <w:divBdr>
                <w:top w:val="none" w:sz="0" w:space="0" w:color="auto"/>
                <w:left w:val="none" w:sz="0" w:space="0" w:color="auto"/>
                <w:bottom w:val="none" w:sz="0" w:space="0" w:color="auto"/>
                <w:right w:val="none" w:sz="0" w:space="0" w:color="auto"/>
              </w:divBdr>
            </w:div>
            <w:div w:id="1267886431">
              <w:marLeft w:val="0"/>
              <w:marRight w:val="0"/>
              <w:marTop w:val="0"/>
              <w:marBottom w:val="0"/>
              <w:divBdr>
                <w:top w:val="none" w:sz="0" w:space="0" w:color="auto"/>
                <w:left w:val="none" w:sz="0" w:space="0" w:color="auto"/>
                <w:bottom w:val="none" w:sz="0" w:space="0" w:color="auto"/>
                <w:right w:val="none" w:sz="0" w:space="0" w:color="auto"/>
              </w:divBdr>
            </w:div>
            <w:div w:id="1314793136">
              <w:marLeft w:val="0"/>
              <w:marRight w:val="0"/>
              <w:marTop w:val="0"/>
              <w:marBottom w:val="0"/>
              <w:divBdr>
                <w:top w:val="none" w:sz="0" w:space="0" w:color="auto"/>
                <w:left w:val="none" w:sz="0" w:space="0" w:color="auto"/>
                <w:bottom w:val="none" w:sz="0" w:space="0" w:color="auto"/>
                <w:right w:val="none" w:sz="0" w:space="0" w:color="auto"/>
              </w:divBdr>
            </w:div>
            <w:div w:id="1417628055">
              <w:marLeft w:val="0"/>
              <w:marRight w:val="0"/>
              <w:marTop w:val="0"/>
              <w:marBottom w:val="0"/>
              <w:divBdr>
                <w:top w:val="none" w:sz="0" w:space="0" w:color="auto"/>
                <w:left w:val="none" w:sz="0" w:space="0" w:color="auto"/>
                <w:bottom w:val="none" w:sz="0" w:space="0" w:color="auto"/>
                <w:right w:val="none" w:sz="0" w:space="0" w:color="auto"/>
              </w:divBdr>
            </w:div>
            <w:div w:id="1916279984">
              <w:marLeft w:val="0"/>
              <w:marRight w:val="0"/>
              <w:marTop w:val="0"/>
              <w:marBottom w:val="0"/>
              <w:divBdr>
                <w:top w:val="none" w:sz="0" w:space="0" w:color="auto"/>
                <w:left w:val="none" w:sz="0" w:space="0" w:color="auto"/>
                <w:bottom w:val="none" w:sz="0" w:space="0" w:color="auto"/>
                <w:right w:val="none" w:sz="0" w:space="0" w:color="auto"/>
              </w:divBdr>
            </w:div>
            <w:div w:id="1931887047">
              <w:marLeft w:val="0"/>
              <w:marRight w:val="0"/>
              <w:marTop w:val="0"/>
              <w:marBottom w:val="0"/>
              <w:divBdr>
                <w:top w:val="none" w:sz="0" w:space="0" w:color="auto"/>
                <w:left w:val="none" w:sz="0" w:space="0" w:color="auto"/>
                <w:bottom w:val="none" w:sz="0" w:space="0" w:color="auto"/>
                <w:right w:val="none" w:sz="0" w:space="0" w:color="auto"/>
              </w:divBdr>
            </w:div>
            <w:div w:id="1962880584">
              <w:marLeft w:val="0"/>
              <w:marRight w:val="0"/>
              <w:marTop w:val="0"/>
              <w:marBottom w:val="0"/>
              <w:divBdr>
                <w:top w:val="none" w:sz="0" w:space="0" w:color="auto"/>
                <w:left w:val="none" w:sz="0" w:space="0" w:color="auto"/>
                <w:bottom w:val="none" w:sz="0" w:space="0" w:color="auto"/>
                <w:right w:val="none" w:sz="0" w:space="0" w:color="auto"/>
              </w:divBdr>
            </w:div>
            <w:div w:id="2110999669">
              <w:marLeft w:val="0"/>
              <w:marRight w:val="0"/>
              <w:marTop w:val="0"/>
              <w:marBottom w:val="0"/>
              <w:divBdr>
                <w:top w:val="none" w:sz="0" w:space="0" w:color="auto"/>
                <w:left w:val="none" w:sz="0" w:space="0" w:color="auto"/>
                <w:bottom w:val="none" w:sz="0" w:space="0" w:color="auto"/>
                <w:right w:val="none" w:sz="0" w:space="0" w:color="auto"/>
              </w:divBdr>
            </w:div>
          </w:divsChild>
        </w:div>
        <w:div w:id="1406533794">
          <w:marLeft w:val="0"/>
          <w:marRight w:val="0"/>
          <w:marTop w:val="0"/>
          <w:marBottom w:val="0"/>
          <w:divBdr>
            <w:top w:val="none" w:sz="0" w:space="0" w:color="auto"/>
            <w:left w:val="none" w:sz="0" w:space="0" w:color="auto"/>
            <w:bottom w:val="none" w:sz="0" w:space="0" w:color="auto"/>
            <w:right w:val="none" w:sz="0" w:space="0" w:color="auto"/>
          </w:divBdr>
          <w:divsChild>
            <w:div w:id="913127787">
              <w:marLeft w:val="0"/>
              <w:marRight w:val="0"/>
              <w:marTop w:val="0"/>
              <w:marBottom w:val="0"/>
              <w:divBdr>
                <w:top w:val="none" w:sz="0" w:space="0" w:color="auto"/>
                <w:left w:val="none" w:sz="0" w:space="0" w:color="auto"/>
                <w:bottom w:val="none" w:sz="0" w:space="0" w:color="auto"/>
                <w:right w:val="none" w:sz="0" w:space="0" w:color="auto"/>
              </w:divBdr>
            </w:div>
          </w:divsChild>
        </w:div>
        <w:div w:id="1446076621">
          <w:marLeft w:val="0"/>
          <w:marRight w:val="0"/>
          <w:marTop w:val="0"/>
          <w:marBottom w:val="0"/>
          <w:divBdr>
            <w:top w:val="none" w:sz="0" w:space="0" w:color="auto"/>
            <w:left w:val="none" w:sz="0" w:space="0" w:color="auto"/>
            <w:bottom w:val="none" w:sz="0" w:space="0" w:color="auto"/>
            <w:right w:val="none" w:sz="0" w:space="0" w:color="auto"/>
          </w:divBdr>
          <w:divsChild>
            <w:div w:id="27067832">
              <w:marLeft w:val="0"/>
              <w:marRight w:val="0"/>
              <w:marTop w:val="0"/>
              <w:marBottom w:val="0"/>
              <w:divBdr>
                <w:top w:val="none" w:sz="0" w:space="0" w:color="auto"/>
                <w:left w:val="none" w:sz="0" w:space="0" w:color="auto"/>
                <w:bottom w:val="none" w:sz="0" w:space="0" w:color="auto"/>
                <w:right w:val="none" w:sz="0" w:space="0" w:color="auto"/>
              </w:divBdr>
            </w:div>
            <w:div w:id="92241551">
              <w:marLeft w:val="0"/>
              <w:marRight w:val="0"/>
              <w:marTop w:val="0"/>
              <w:marBottom w:val="0"/>
              <w:divBdr>
                <w:top w:val="none" w:sz="0" w:space="0" w:color="auto"/>
                <w:left w:val="none" w:sz="0" w:space="0" w:color="auto"/>
                <w:bottom w:val="none" w:sz="0" w:space="0" w:color="auto"/>
                <w:right w:val="none" w:sz="0" w:space="0" w:color="auto"/>
              </w:divBdr>
            </w:div>
            <w:div w:id="332267837">
              <w:marLeft w:val="0"/>
              <w:marRight w:val="0"/>
              <w:marTop w:val="0"/>
              <w:marBottom w:val="0"/>
              <w:divBdr>
                <w:top w:val="none" w:sz="0" w:space="0" w:color="auto"/>
                <w:left w:val="none" w:sz="0" w:space="0" w:color="auto"/>
                <w:bottom w:val="none" w:sz="0" w:space="0" w:color="auto"/>
                <w:right w:val="none" w:sz="0" w:space="0" w:color="auto"/>
              </w:divBdr>
            </w:div>
            <w:div w:id="418019800">
              <w:marLeft w:val="0"/>
              <w:marRight w:val="0"/>
              <w:marTop w:val="0"/>
              <w:marBottom w:val="0"/>
              <w:divBdr>
                <w:top w:val="none" w:sz="0" w:space="0" w:color="auto"/>
                <w:left w:val="none" w:sz="0" w:space="0" w:color="auto"/>
                <w:bottom w:val="none" w:sz="0" w:space="0" w:color="auto"/>
                <w:right w:val="none" w:sz="0" w:space="0" w:color="auto"/>
              </w:divBdr>
            </w:div>
            <w:div w:id="1353918964">
              <w:marLeft w:val="0"/>
              <w:marRight w:val="0"/>
              <w:marTop w:val="0"/>
              <w:marBottom w:val="0"/>
              <w:divBdr>
                <w:top w:val="none" w:sz="0" w:space="0" w:color="auto"/>
                <w:left w:val="none" w:sz="0" w:space="0" w:color="auto"/>
                <w:bottom w:val="none" w:sz="0" w:space="0" w:color="auto"/>
                <w:right w:val="none" w:sz="0" w:space="0" w:color="auto"/>
              </w:divBdr>
            </w:div>
            <w:div w:id="2023972793">
              <w:marLeft w:val="0"/>
              <w:marRight w:val="0"/>
              <w:marTop w:val="0"/>
              <w:marBottom w:val="0"/>
              <w:divBdr>
                <w:top w:val="none" w:sz="0" w:space="0" w:color="auto"/>
                <w:left w:val="none" w:sz="0" w:space="0" w:color="auto"/>
                <w:bottom w:val="none" w:sz="0" w:space="0" w:color="auto"/>
                <w:right w:val="none" w:sz="0" w:space="0" w:color="auto"/>
              </w:divBdr>
            </w:div>
          </w:divsChild>
        </w:div>
        <w:div w:id="1485197452">
          <w:marLeft w:val="0"/>
          <w:marRight w:val="0"/>
          <w:marTop w:val="0"/>
          <w:marBottom w:val="0"/>
          <w:divBdr>
            <w:top w:val="none" w:sz="0" w:space="0" w:color="auto"/>
            <w:left w:val="none" w:sz="0" w:space="0" w:color="auto"/>
            <w:bottom w:val="none" w:sz="0" w:space="0" w:color="auto"/>
            <w:right w:val="none" w:sz="0" w:space="0" w:color="auto"/>
          </w:divBdr>
          <w:divsChild>
            <w:div w:id="267665016">
              <w:marLeft w:val="0"/>
              <w:marRight w:val="0"/>
              <w:marTop w:val="0"/>
              <w:marBottom w:val="0"/>
              <w:divBdr>
                <w:top w:val="none" w:sz="0" w:space="0" w:color="auto"/>
                <w:left w:val="none" w:sz="0" w:space="0" w:color="auto"/>
                <w:bottom w:val="none" w:sz="0" w:space="0" w:color="auto"/>
                <w:right w:val="none" w:sz="0" w:space="0" w:color="auto"/>
              </w:divBdr>
            </w:div>
            <w:div w:id="718437329">
              <w:marLeft w:val="0"/>
              <w:marRight w:val="0"/>
              <w:marTop w:val="0"/>
              <w:marBottom w:val="0"/>
              <w:divBdr>
                <w:top w:val="none" w:sz="0" w:space="0" w:color="auto"/>
                <w:left w:val="none" w:sz="0" w:space="0" w:color="auto"/>
                <w:bottom w:val="none" w:sz="0" w:space="0" w:color="auto"/>
                <w:right w:val="none" w:sz="0" w:space="0" w:color="auto"/>
              </w:divBdr>
            </w:div>
            <w:div w:id="917523322">
              <w:marLeft w:val="0"/>
              <w:marRight w:val="0"/>
              <w:marTop w:val="0"/>
              <w:marBottom w:val="0"/>
              <w:divBdr>
                <w:top w:val="none" w:sz="0" w:space="0" w:color="auto"/>
                <w:left w:val="none" w:sz="0" w:space="0" w:color="auto"/>
                <w:bottom w:val="none" w:sz="0" w:space="0" w:color="auto"/>
                <w:right w:val="none" w:sz="0" w:space="0" w:color="auto"/>
              </w:divBdr>
            </w:div>
            <w:div w:id="926495092">
              <w:marLeft w:val="0"/>
              <w:marRight w:val="0"/>
              <w:marTop w:val="0"/>
              <w:marBottom w:val="0"/>
              <w:divBdr>
                <w:top w:val="none" w:sz="0" w:space="0" w:color="auto"/>
                <w:left w:val="none" w:sz="0" w:space="0" w:color="auto"/>
                <w:bottom w:val="none" w:sz="0" w:space="0" w:color="auto"/>
                <w:right w:val="none" w:sz="0" w:space="0" w:color="auto"/>
              </w:divBdr>
            </w:div>
            <w:div w:id="1029064267">
              <w:marLeft w:val="0"/>
              <w:marRight w:val="0"/>
              <w:marTop w:val="0"/>
              <w:marBottom w:val="0"/>
              <w:divBdr>
                <w:top w:val="none" w:sz="0" w:space="0" w:color="auto"/>
                <w:left w:val="none" w:sz="0" w:space="0" w:color="auto"/>
                <w:bottom w:val="none" w:sz="0" w:space="0" w:color="auto"/>
                <w:right w:val="none" w:sz="0" w:space="0" w:color="auto"/>
              </w:divBdr>
            </w:div>
            <w:div w:id="1443264501">
              <w:marLeft w:val="0"/>
              <w:marRight w:val="0"/>
              <w:marTop w:val="0"/>
              <w:marBottom w:val="0"/>
              <w:divBdr>
                <w:top w:val="none" w:sz="0" w:space="0" w:color="auto"/>
                <w:left w:val="none" w:sz="0" w:space="0" w:color="auto"/>
                <w:bottom w:val="none" w:sz="0" w:space="0" w:color="auto"/>
                <w:right w:val="none" w:sz="0" w:space="0" w:color="auto"/>
              </w:divBdr>
            </w:div>
          </w:divsChild>
        </w:div>
        <w:div w:id="1511876297">
          <w:marLeft w:val="0"/>
          <w:marRight w:val="0"/>
          <w:marTop w:val="0"/>
          <w:marBottom w:val="0"/>
          <w:divBdr>
            <w:top w:val="none" w:sz="0" w:space="0" w:color="auto"/>
            <w:left w:val="none" w:sz="0" w:space="0" w:color="auto"/>
            <w:bottom w:val="none" w:sz="0" w:space="0" w:color="auto"/>
            <w:right w:val="none" w:sz="0" w:space="0" w:color="auto"/>
          </w:divBdr>
          <w:divsChild>
            <w:div w:id="111560312">
              <w:marLeft w:val="0"/>
              <w:marRight w:val="0"/>
              <w:marTop w:val="0"/>
              <w:marBottom w:val="0"/>
              <w:divBdr>
                <w:top w:val="none" w:sz="0" w:space="0" w:color="auto"/>
                <w:left w:val="none" w:sz="0" w:space="0" w:color="auto"/>
                <w:bottom w:val="none" w:sz="0" w:space="0" w:color="auto"/>
                <w:right w:val="none" w:sz="0" w:space="0" w:color="auto"/>
              </w:divBdr>
            </w:div>
            <w:div w:id="161238040">
              <w:marLeft w:val="0"/>
              <w:marRight w:val="0"/>
              <w:marTop w:val="0"/>
              <w:marBottom w:val="0"/>
              <w:divBdr>
                <w:top w:val="none" w:sz="0" w:space="0" w:color="auto"/>
                <w:left w:val="none" w:sz="0" w:space="0" w:color="auto"/>
                <w:bottom w:val="none" w:sz="0" w:space="0" w:color="auto"/>
                <w:right w:val="none" w:sz="0" w:space="0" w:color="auto"/>
              </w:divBdr>
            </w:div>
            <w:div w:id="558134329">
              <w:marLeft w:val="0"/>
              <w:marRight w:val="0"/>
              <w:marTop w:val="0"/>
              <w:marBottom w:val="0"/>
              <w:divBdr>
                <w:top w:val="none" w:sz="0" w:space="0" w:color="auto"/>
                <w:left w:val="none" w:sz="0" w:space="0" w:color="auto"/>
                <w:bottom w:val="none" w:sz="0" w:space="0" w:color="auto"/>
                <w:right w:val="none" w:sz="0" w:space="0" w:color="auto"/>
              </w:divBdr>
            </w:div>
            <w:div w:id="1168521786">
              <w:marLeft w:val="0"/>
              <w:marRight w:val="0"/>
              <w:marTop w:val="0"/>
              <w:marBottom w:val="0"/>
              <w:divBdr>
                <w:top w:val="none" w:sz="0" w:space="0" w:color="auto"/>
                <w:left w:val="none" w:sz="0" w:space="0" w:color="auto"/>
                <w:bottom w:val="none" w:sz="0" w:space="0" w:color="auto"/>
                <w:right w:val="none" w:sz="0" w:space="0" w:color="auto"/>
              </w:divBdr>
            </w:div>
            <w:div w:id="1403986128">
              <w:marLeft w:val="0"/>
              <w:marRight w:val="0"/>
              <w:marTop w:val="0"/>
              <w:marBottom w:val="0"/>
              <w:divBdr>
                <w:top w:val="none" w:sz="0" w:space="0" w:color="auto"/>
                <w:left w:val="none" w:sz="0" w:space="0" w:color="auto"/>
                <w:bottom w:val="none" w:sz="0" w:space="0" w:color="auto"/>
                <w:right w:val="none" w:sz="0" w:space="0" w:color="auto"/>
              </w:divBdr>
            </w:div>
            <w:div w:id="1707213828">
              <w:marLeft w:val="0"/>
              <w:marRight w:val="0"/>
              <w:marTop w:val="0"/>
              <w:marBottom w:val="0"/>
              <w:divBdr>
                <w:top w:val="none" w:sz="0" w:space="0" w:color="auto"/>
                <w:left w:val="none" w:sz="0" w:space="0" w:color="auto"/>
                <w:bottom w:val="none" w:sz="0" w:space="0" w:color="auto"/>
                <w:right w:val="none" w:sz="0" w:space="0" w:color="auto"/>
              </w:divBdr>
            </w:div>
          </w:divsChild>
        </w:div>
        <w:div w:id="1609115548">
          <w:marLeft w:val="0"/>
          <w:marRight w:val="0"/>
          <w:marTop w:val="0"/>
          <w:marBottom w:val="0"/>
          <w:divBdr>
            <w:top w:val="none" w:sz="0" w:space="0" w:color="auto"/>
            <w:left w:val="none" w:sz="0" w:space="0" w:color="auto"/>
            <w:bottom w:val="none" w:sz="0" w:space="0" w:color="auto"/>
            <w:right w:val="none" w:sz="0" w:space="0" w:color="auto"/>
          </w:divBdr>
          <w:divsChild>
            <w:div w:id="19136968">
              <w:marLeft w:val="0"/>
              <w:marRight w:val="0"/>
              <w:marTop w:val="0"/>
              <w:marBottom w:val="0"/>
              <w:divBdr>
                <w:top w:val="none" w:sz="0" w:space="0" w:color="auto"/>
                <w:left w:val="none" w:sz="0" w:space="0" w:color="auto"/>
                <w:bottom w:val="none" w:sz="0" w:space="0" w:color="auto"/>
                <w:right w:val="none" w:sz="0" w:space="0" w:color="auto"/>
              </w:divBdr>
            </w:div>
            <w:div w:id="32968955">
              <w:marLeft w:val="0"/>
              <w:marRight w:val="0"/>
              <w:marTop w:val="0"/>
              <w:marBottom w:val="0"/>
              <w:divBdr>
                <w:top w:val="none" w:sz="0" w:space="0" w:color="auto"/>
                <w:left w:val="none" w:sz="0" w:space="0" w:color="auto"/>
                <w:bottom w:val="none" w:sz="0" w:space="0" w:color="auto"/>
                <w:right w:val="none" w:sz="0" w:space="0" w:color="auto"/>
              </w:divBdr>
            </w:div>
            <w:div w:id="61222262">
              <w:marLeft w:val="0"/>
              <w:marRight w:val="0"/>
              <w:marTop w:val="0"/>
              <w:marBottom w:val="0"/>
              <w:divBdr>
                <w:top w:val="none" w:sz="0" w:space="0" w:color="auto"/>
                <w:left w:val="none" w:sz="0" w:space="0" w:color="auto"/>
                <w:bottom w:val="none" w:sz="0" w:space="0" w:color="auto"/>
                <w:right w:val="none" w:sz="0" w:space="0" w:color="auto"/>
              </w:divBdr>
            </w:div>
            <w:div w:id="475953421">
              <w:marLeft w:val="0"/>
              <w:marRight w:val="0"/>
              <w:marTop w:val="0"/>
              <w:marBottom w:val="0"/>
              <w:divBdr>
                <w:top w:val="none" w:sz="0" w:space="0" w:color="auto"/>
                <w:left w:val="none" w:sz="0" w:space="0" w:color="auto"/>
                <w:bottom w:val="none" w:sz="0" w:space="0" w:color="auto"/>
                <w:right w:val="none" w:sz="0" w:space="0" w:color="auto"/>
              </w:divBdr>
            </w:div>
            <w:div w:id="871115582">
              <w:marLeft w:val="0"/>
              <w:marRight w:val="0"/>
              <w:marTop w:val="0"/>
              <w:marBottom w:val="0"/>
              <w:divBdr>
                <w:top w:val="none" w:sz="0" w:space="0" w:color="auto"/>
                <w:left w:val="none" w:sz="0" w:space="0" w:color="auto"/>
                <w:bottom w:val="none" w:sz="0" w:space="0" w:color="auto"/>
                <w:right w:val="none" w:sz="0" w:space="0" w:color="auto"/>
              </w:divBdr>
            </w:div>
            <w:div w:id="1302812213">
              <w:marLeft w:val="0"/>
              <w:marRight w:val="0"/>
              <w:marTop w:val="0"/>
              <w:marBottom w:val="0"/>
              <w:divBdr>
                <w:top w:val="none" w:sz="0" w:space="0" w:color="auto"/>
                <w:left w:val="none" w:sz="0" w:space="0" w:color="auto"/>
                <w:bottom w:val="none" w:sz="0" w:space="0" w:color="auto"/>
                <w:right w:val="none" w:sz="0" w:space="0" w:color="auto"/>
              </w:divBdr>
            </w:div>
          </w:divsChild>
        </w:div>
        <w:div w:id="1728607462">
          <w:marLeft w:val="0"/>
          <w:marRight w:val="0"/>
          <w:marTop w:val="0"/>
          <w:marBottom w:val="0"/>
          <w:divBdr>
            <w:top w:val="none" w:sz="0" w:space="0" w:color="auto"/>
            <w:left w:val="none" w:sz="0" w:space="0" w:color="auto"/>
            <w:bottom w:val="none" w:sz="0" w:space="0" w:color="auto"/>
            <w:right w:val="none" w:sz="0" w:space="0" w:color="auto"/>
          </w:divBdr>
          <w:divsChild>
            <w:div w:id="348723395">
              <w:marLeft w:val="0"/>
              <w:marRight w:val="0"/>
              <w:marTop w:val="0"/>
              <w:marBottom w:val="0"/>
              <w:divBdr>
                <w:top w:val="none" w:sz="0" w:space="0" w:color="auto"/>
                <w:left w:val="none" w:sz="0" w:space="0" w:color="auto"/>
                <w:bottom w:val="none" w:sz="0" w:space="0" w:color="auto"/>
                <w:right w:val="none" w:sz="0" w:space="0" w:color="auto"/>
              </w:divBdr>
            </w:div>
            <w:div w:id="458842983">
              <w:marLeft w:val="0"/>
              <w:marRight w:val="0"/>
              <w:marTop w:val="0"/>
              <w:marBottom w:val="0"/>
              <w:divBdr>
                <w:top w:val="none" w:sz="0" w:space="0" w:color="auto"/>
                <w:left w:val="none" w:sz="0" w:space="0" w:color="auto"/>
                <w:bottom w:val="none" w:sz="0" w:space="0" w:color="auto"/>
                <w:right w:val="none" w:sz="0" w:space="0" w:color="auto"/>
              </w:divBdr>
            </w:div>
            <w:div w:id="1642148527">
              <w:marLeft w:val="0"/>
              <w:marRight w:val="0"/>
              <w:marTop w:val="0"/>
              <w:marBottom w:val="0"/>
              <w:divBdr>
                <w:top w:val="none" w:sz="0" w:space="0" w:color="auto"/>
                <w:left w:val="none" w:sz="0" w:space="0" w:color="auto"/>
                <w:bottom w:val="none" w:sz="0" w:space="0" w:color="auto"/>
                <w:right w:val="none" w:sz="0" w:space="0" w:color="auto"/>
              </w:divBdr>
            </w:div>
            <w:div w:id="1902591607">
              <w:marLeft w:val="0"/>
              <w:marRight w:val="0"/>
              <w:marTop w:val="0"/>
              <w:marBottom w:val="0"/>
              <w:divBdr>
                <w:top w:val="none" w:sz="0" w:space="0" w:color="auto"/>
                <w:left w:val="none" w:sz="0" w:space="0" w:color="auto"/>
                <w:bottom w:val="none" w:sz="0" w:space="0" w:color="auto"/>
                <w:right w:val="none" w:sz="0" w:space="0" w:color="auto"/>
              </w:divBdr>
            </w:div>
            <w:div w:id="2018842351">
              <w:marLeft w:val="0"/>
              <w:marRight w:val="0"/>
              <w:marTop w:val="0"/>
              <w:marBottom w:val="0"/>
              <w:divBdr>
                <w:top w:val="none" w:sz="0" w:space="0" w:color="auto"/>
                <w:left w:val="none" w:sz="0" w:space="0" w:color="auto"/>
                <w:bottom w:val="none" w:sz="0" w:space="0" w:color="auto"/>
                <w:right w:val="none" w:sz="0" w:space="0" w:color="auto"/>
              </w:divBdr>
            </w:div>
          </w:divsChild>
        </w:div>
        <w:div w:id="1777675408">
          <w:marLeft w:val="0"/>
          <w:marRight w:val="0"/>
          <w:marTop w:val="0"/>
          <w:marBottom w:val="0"/>
          <w:divBdr>
            <w:top w:val="none" w:sz="0" w:space="0" w:color="auto"/>
            <w:left w:val="none" w:sz="0" w:space="0" w:color="auto"/>
            <w:bottom w:val="none" w:sz="0" w:space="0" w:color="auto"/>
            <w:right w:val="none" w:sz="0" w:space="0" w:color="auto"/>
          </w:divBdr>
          <w:divsChild>
            <w:div w:id="579870708">
              <w:marLeft w:val="0"/>
              <w:marRight w:val="0"/>
              <w:marTop w:val="0"/>
              <w:marBottom w:val="0"/>
              <w:divBdr>
                <w:top w:val="none" w:sz="0" w:space="0" w:color="auto"/>
                <w:left w:val="none" w:sz="0" w:space="0" w:color="auto"/>
                <w:bottom w:val="none" w:sz="0" w:space="0" w:color="auto"/>
                <w:right w:val="none" w:sz="0" w:space="0" w:color="auto"/>
              </w:divBdr>
            </w:div>
          </w:divsChild>
        </w:div>
        <w:div w:id="1941840652">
          <w:marLeft w:val="0"/>
          <w:marRight w:val="0"/>
          <w:marTop w:val="0"/>
          <w:marBottom w:val="0"/>
          <w:divBdr>
            <w:top w:val="none" w:sz="0" w:space="0" w:color="auto"/>
            <w:left w:val="none" w:sz="0" w:space="0" w:color="auto"/>
            <w:bottom w:val="none" w:sz="0" w:space="0" w:color="auto"/>
            <w:right w:val="none" w:sz="0" w:space="0" w:color="auto"/>
          </w:divBdr>
          <w:divsChild>
            <w:div w:id="5039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743182097">
      <w:bodyDiv w:val="1"/>
      <w:marLeft w:val="0"/>
      <w:marRight w:val="0"/>
      <w:marTop w:val="0"/>
      <w:marBottom w:val="0"/>
      <w:divBdr>
        <w:top w:val="none" w:sz="0" w:space="0" w:color="auto"/>
        <w:left w:val="none" w:sz="0" w:space="0" w:color="auto"/>
        <w:bottom w:val="none" w:sz="0" w:space="0" w:color="auto"/>
        <w:right w:val="none" w:sz="0" w:space="0" w:color="auto"/>
      </w:divBdr>
      <w:divsChild>
        <w:div w:id="1054892053">
          <w:marLeft w:val="0"/>
          <w:marRight w:val="0"/>
          <w:marTop w:val="0"/>
          <w:marBottom w:val="0"/>
          <w:divBdr>
            <w:top w:val="single" w:sz="2" w:space="0" w:color="auto"/>
            <w:left w:val="single" w:sz="2" w:space="0" w:color="auto"/>
            <w:bottom w:val="single" w:sz="2" w:space="0" w:color="auto"/>
            <w:right w:val="single" w:sz="2" w:space="0" w:color="auto"/>
          </w:divBdr>
        </w:div>
      </w:divsChild>
    </w:div>
    <w:div w:id="819427278">
      <w:bodyDiv w:val="1"/>
      <w:marLeft w:val="0"/>
      <w:marRight w:val="0"/>
      <w:marTop w:val="0"/>
      <w:marBottom w:val="0"/>
      <w:divBdr>
        <w:top w:val="none" w:sz="0" w:space="0" w:color="auto"/>
        <w:left w:val="none" w:sz="0" w:space="0" w:color="auto"/>
        <w:bottom w:val="none" w:sz="0" w:space="0" w:color="auto"/>
        <w:right w:val="none" w:sz="0" w:space="0" w:color="auto"/>
      </w:divBdr>
      <w:divsChild>
        <w:div w:id="735977332">
          <w:marLeft w:val="0"/>
          <w:marRight w:val="0"/>
          <w:marTop w:val="0"/>
          <w:marBottom w:val="0"/>
          <w:divBdr>
            <w:top w:val="single" w:sz="2" w:space="0" w:color="auto"/>
            <w:left w:val="single" w:sz="2" w:space="0" w:color="auto"/>
            <w:bottom w:val="single" w:sz="2" w:space="0" w:color="auto"/>
            <w:right w:val="single" w:sz="2" w:space="0" w:color="auto"/>
          </w:divBdr>
        </w:div>
        <w:div w:id="829633347">
          <w:marLeft w:val="0"/>
          <w:marRight w:val="0"/>
          <w:marTop w:val="0"/>
          <w:marBottom w:val="0"/>
          <w:divBdr>
            <w:top w:val="single" w:sz="2" w:space="0" w:color="auto"/>
            <w:left w:val="single" w:sz="2" w:space="0" w:color="auto"/>
            <w:bottom w:val="single" w:sz="2" w:space="0" w:color="auto"/>
            <w:right w:val="single" w:sz="2" w:space="0" w:color="auto"/>
          </w:divBdr>
        </w:div>
        <w:div w:id="1187986694">
          <w:marLeft w:val="0"/>
          <w:marRight w:val="0"/>
          <w:marTop w:val="0"/>
          <w:marBottom w:val="0"/>
          <w:divBdr>
            <w:top w:val="single" w:sz="2" w:space="0" w:color="auto"/>
            <w:left w:val="single" w:sz="2" w:space="0" w:color="auto"/>
            <w:bottom w:val="single" w:sz="2" w:space="0" w:color="auto"/>
            <w:right w:val="single" w:sz="2" w:space="0" w:color="auto"/>
          </w:divBdr>
        </w:div>
      </w:divsChild>
    </w:div>
    <w:div w:id="821507298">
      <w:bodyDiv w:val="1"/>
      <w:marLeft w:val="0"/>
      <w:marRight w:val="0"/>
      <w:marTop w:val="0"/>
      <w:marBottom w:val="0"/>
      <w:divBdr>
        <w:top w:val="none" w:sz="0" w:space="0" w:color="auto"/>
        <w:left w:val="none" w:sz="0" w:space="0" w:color="auto"/>
        <w:bottom w:val="none" w:sz="0" w:space="0" w:color="auto"/>
        <w:right w:val="none" w:sz="0" w:space="0" w:color="auto"/>
      </w:divBdr>
    </w:div>
    <w:div w:id="918907978">
      <w:bodyDiv w:val="1"/>
      <w:marLeft w:val="0"/>
      <w:marRight w:val="0"/>
      <w:marTop w:val="0"/>
      <w:marBottom w:val="0"/>
      <w:divBdr>
        <w:top w:val="none" w:sz="0" w:space="0" w:color="auto"/>
        <w:left w:val="none" w:sz="0" w:space="0" w:color="auto"/>
        <w:bottom w:val="none" w:sz="0" w:space="0" w:color="auto"/>
        <w:right w:val="none" w:sz="0" w:space="0" w:color="auto"/>
      </w:divBdr>
    </w:div>
    <w:div w:id="974335922">
      <w:bodyDiv w:val="1"/>
      <w:marLeft w:val="0"/>
      <w:marRight w:val="0"/>
      <w:marTop w:val="0"/>
      <w:marBottom w:val="0"/>
      <w:divBdr>
        <w:top w:val="none" w:sz="0" w:space="0" w:color="auto"/>
        <w:left w:val="none" w:sz="0" w:space="0" w:color="auto"/>
        <w:bottom w:val="none" w:sz="0" w:space="0" w:color="auto"/>
        <w:right w:val="none" w:sz="0" w:space="0" w:color="auto"/>
      </w:divBdr>
      <w:divsChild>
        <w:div w:id="43257191">
          <w:marLeft w:val="0"/>
          <w:marRight w:val="0"/>
          <w:marTop w:val="0"/>
          <w:marBottom w:val="0"/>
          <w:divBdr>
            <w:top w:val="single" w:sz="2" w:space="0" w:color="auto"/>
            <w:left w:val="single" w:sz="2" w:space="0" w:color="auto"/>
            <w:bottom w:val="single" w:sz="2" w:space="0" w:color="auto"/>
            <w:right w:val="single" w:sz="2" w:space="0" w:color="auto"/>
          </w:divBdr>
        </w:div>
        <w:div w:id="86655987">
          <w:marLeft w:val="0"/>
          <w:marRight w:val="0"/>
          <w:marTop w:val="0"/>
          <w:marBottom w:val="0"/>
          <w:divBdr>
            <w:top w:val="single" w:sz="2" w:space="0" w:color="auto"/>
            <w:left w:val="single" w:sz="2" w:space="0" w:color="auto"/>
            <w:bottom w:val="single" w:sz="2" w:space="0" w:color="auto"/>
            <w:right w:val="single" w:sz="2" w:space="0" w:color="auto"/>
          </w:divBdr>
        </w:div>
        <w:div w:id="120156440">
          <w:marLeft w:val="0"/>
          <w:marRight w:val="0"/>
          <w:marTop w:val="0"/>
          <w:marBottom w:val="0"/>
          <w:divBdr>
            <w:top w:val="single" w:sz="2" w:space="0" w:color="auto"/>
            <w:left w:val="single" w:sz="2" w:space="0" w:color="auto"/>
            <w:bottom w:val="single" w:sz="2" w:space="0" w:color="auto"/>
            <w:right w:val="single" w:sz="2" w:space="0" w:color="auto"/>
          </w:divBdr>
        </w:div>
        <w:div w:id="266040340">
          <w:marLeft w:val="0"/>
          <w:marRight w:val="0"/>
          <w:marTop w:val="0"/>
          <w:marBottom w:val="0"/>
          <w:divBdr>
            <w:top w:val="single" w:sz="2" w:space="0" w:color="auto"/>
            <w:left w:val="single" w:sz="2" w:space="0" w:color="auto"/>
            <w:bottom w:val="single" w:sz="2" w:space="0" w:color="auto"/>
            <w:right w:val="single" w:sz="2" w:space="0" w:color="auto"/>
          </w:divBdr>
        </w:div>
        <w:div w:id="438373928">
          <w:marLeft w:val="0"/>
          <w:marRight w:val="0"/>
          <w:marTop w:val="0"/>
          <w:marBottom w:val="0"/>
          <w:divBdr>
            <w:top w:val="single" w:sz="2" w:space="0" w:color="auto"/>
            <w:left w:val="single" w:sz="2" w:space="0" w:color="auto"/>
            <w:bottom w:val="single" w:sz="2" w:space="0" w:color="auto"/>
            <w:right w:val="single" w:sz="2" w:space="0" w:color="auto"/>
          </w:divBdr>
        </w:div>
        <w:div w:id="575632333">
          <w:marLeft w:val="0"/>
          <w:marRight w:val="0"/>
          <w:marTop w:val="0"/>
          <w:marBottom w:val="0"/>
          <w:divBdr>
            <w:top w:val="single" w:sz="2" w:space="0" w:color="auto"/>
            <w:left w:val="single" w:sz="2" w:space="0" w:color="auto"/>
            <w:bottom w:val="single" w:sz="2" w:space="0" w:color="auto"/>
            <w:right w:val="single" w:sz="2" w:space="0" w:color="auto"/>
          </w:divBdr>
        </w:div>
        <w:div w:id="690760988">
          <w:marLeft w:val="0"/>
          <w:marRight w:val="0"/>
          <w:marTop w:val="0"/>
          <w:marBottom w:val="0"/>
          <w:divBdr>
            <w:top w:val="single" w:sz="2" w:space="0" w:color="auto"/>
            <w:left w:val="single" w:sz="2" w:space="0" w:color="auto"/>
            <w:bottom w:val="single" w:sz="2" w:space="0" w:color="auto"/>
            <w:right w:val="single" w:sz="2" w:space="0" w:color="auto"/>
          </w:divBdr>
        </w:div>
        <w:div w:id="1013341817">
          <w:marLeft w:val="0"/>
          <w:marRight w:val="0"/>
          <w:marTop w:val="0"/>
          <w:marBottom w:val="0"/>
          <w:divBdr>
            <w:top w:val="single" w:sz="2" w:space="0" w:color="auto"/>
            <w:left w:val="single" w:sz="2" w:space="0" w:color="auto"/>
            <w:bottom w:val="single" w:sz="2" w:space="0" w:color="auto"/>
            <w:right w:val="single" w:sz="2" w:space="0" w:color="auto"/>
          </w:divBdr>
        </w:div>
        <w:div w:id="1018773645">
          <w:marLeft w:val="0"/>
          <w:marRight w:val="0"/>
          <w:marTop w:val="0"/>
          <w:marBottom w:val="0"/>
          <w:divBdr>
            <w:top w:val="single" w:sz="2" w:space="0" w:color="auto"/>
            <w:left w:val="single" w:sz="2" w:space="0" w:color="auto"/>
            <w:bottom w:val="single" w:sz="2" w:space="0" w:color="auto"/>
            <w:right w:val="single" w:sz="2" w:space="0" w:color="auto"/>
          </w:divBdr>
        </w:div>
        <w:div w:id="1058554898">
          <w:marLeft w:val="0"/>
          <w:marRight w:val="0"/>
          <w:marTop w:val="0"/>
          <w:marBottom w:val="0"/>
          <w:divBdr>
            <w:top w:val="single" w:sz="2" w:space="0" w:color="auto"/>
            <w:left w:val="single" w:sz="2" w:space="0" w:color="auto"/>
            <w:bottom w:val="single" w:sz="2" w:space="0" w:color="auto"/>
            <w:right w:val="single" w:sz="2" w:space="0" w:color="auto"/>
          </w:divBdr>
        </w:div>
        <w:div w:id="1248922878">
          <w:marLeft w:val="0"/>
          <w:marRight w:val="0"/>
          <w:marTop w:val="0"/>
          <w:marBottom w:val="0"/>
          <w:divBdr>
            <w:top w:val="single" w:sz="2" w:space="0" w:color="auto"/>
            <w:left w:val="single" w:sz="2" w:space="0" w:color="auto"/>
            <w:bottom w:val="single" w:sz="2" w:space="0" w:color="auto"/>
            <w:right w:val="single" w:sz="2" w:space="0" w:color="auto"/>
          </w:divBdr>
        </w:div>
        <w:div w:id="1320231853">
          <w:marLeft w:val="0"/>
          <w:marRight w:val="0"/>
          <w:marTop w:val="0"/>
          <w:marBottom w:val="0"/>
          <w:divBdr>
            <w:top w:val="single" w:sz="2" w:space="0" w:color="auto"/>
            <w:left w:val="single" w:sz="2" w:space="0" w:color="auto"/>
            <w:bottom w:val="single" w:sz="2" w:space="0" w:color="auto"/>
            <w:right w:val="single" w:sz="2" w:space="0" w:color="auto"/>
          </w:divBdr>
        </w:div>
        <w:div w:id="1413627231">
          <w:marLeft w:val="0"/>
          <w:marRight w:val="0"/>
          <w:marTop w:val="0"/>
          <w:marBottom w:val="0"/>
          <w:divBdr>
            <w:top w:val="single" w:sz="2" w:space="0" w:color="auto"/>
            <w:left w:val="single" w:sz="2" w:space="0" w:color="auto"/>
            <w:bottom w:val="single" w:sz="2" w:space="0" w:color="auto"/>
            <w:right w:val="single" w:sz="2" w:space="0" w:color="auto"/>
          </w:divBdr>
        </w:div>
        <w:div w:id="1443648415">
          <w:marLeft w:val="0"/>
          <w:marRight w:val="0"/>
          <w:marTop w:val="0"/>
          <w:marBottom w:val="0"/>
          <w:divBdr>
            <w:top w:val="single" w:sz="2" w:space="0" w:color="auto"/>
            <w:left w:val="single" w:sz="2" w:space="0" w:color="auto"/>
            <w:bottom w:val="single" w:sz="2" w:space="0" w:color="auto"/>
            <w:right w:val="single" w:sz="2" w:space="0" w:color="auto"/>
          </w:divBdr>
        </w:div>
        <w:div w:id="1706327087">
          <w:marLeft w:val="0"/>
          <w:marRight w:val="0"/>
          <w:marTop w:val="0"/>
          <w:marBottom w:val="0"/>
          <w:divBdr>
            <w:top w:val="single" w:sz="2" w:space="0" w:color="auto"/>
            <w:left w:val="single" w:sz="2" w:space="0" w:color="auto"/>
            <w:bottom w:val="single" w:sz="2" w:space="0" w:color="auto"/>
            <w:right w:val="single" w:sz="2" w:space="0" w:color="auto"/>
          </w:divBdr>
        </w:div>
        <w:div w:id="1982733227">
          <w:marLeft w:val="0"/>
          <w:marRight w:val="0"/>
          <w:marTop w:val="0"/>
          <w:marBottom w:val="0"/>
          <w:divBdr>
            <w:top w:val="single" w:sz="2" w:space="0" w:color="auto"/>
            <w:left w:val="single" w:sz="2" w:space="0" w:color="auto"/>
            <w:bottom w:val="single" w:sz="2" w:space="0" w:color="auto"/>
            <w:right w:val="single" w:sz="2" w:space="0" w:color="auto"/>
          </w:divBdr>
        </w:div>
      </w:divsChild>
    </w:div>
    <w:div w:id="1126268161">
      <w:bodyDiv w:val="1"/>
      <w:marLeft w:val="0"/>
      <w:marRight w:val="0"/>
      <w:marTop w:val="0"/>
      <w:marBottom w:val="0"/>
      <w:divBdr>
        <w:top w:val="none" w:sz="0" w:space="0" w:color="auto"/>
        <w:left w:val="none" w:sz="0" w:space="0" w:color="auto"/>
        <w:bottom w:val="none" w:sz="0" w:space="0" w:color="auto"/>
        <w:right w:val="none" w:sz="0" w:space="0" w:color="auto"/>
      </w:divBdr>
      <w:divsChild>
        <w:div w:id="693699613">
          <w:marLeft w:val="0"/>
          <w:marRight w:val="0"/>
          <w:marTop w:val="0"/>
          <w:marBottom w:val="0"/>
          <w:divBdr>
            <w:top w:val="single" w:sz="2" w:space="0" w:color="auto"/>
            <w:left w:val="single" w:sz="2" w:space="0" w:color="auto"/>
            <w:bottom w:val="single" w:sz="2" w:space="0" w:color="auto"/>
            <w:right w:val="single" w:sz="2" w:space="0" w:color="auto"/>
          </w:divBdr>
        </w:div>
      </w:divsChild>
    </w:div>
    <w:div w:id="1140923750">
      <w:bodyDiv w:val="1"/>
      <w:marLeft w:val="0"/>
      <w:marRight w:val="0"/>
      <w:marTop w:val="0"/>
      <w:marBottom w:val="0"/>
      <w:divBdr>
        <w:top w:val="none" w:sz="0" w:space="0" w:color="auto"/>
        <w:left w:val="none" w:sz="0" w:space="0" w:color="auto"/>
        <w:bottom w:val="none" w:sz="0" w:space="0" w:color="auto"/>
        <w:right w:val="none" w:sz="0" w:space="0" w:color="auto"/>
      </w:divBdr>
      <w:divsChild>
        <w:div w:id="63264519">
          <w:marLeft w:val="0"/>
          <w:marRight w:val="0"/>
          <w:marTop w:val="0"/>
          <w:marBottom w:val="0"/>
          <w:divBdr>
            <w:top w:val="none" w:sz="0" w:space="0" w:color="auto"/>
            <w:left w:val="none" w:sz="0" w:space="0" w:color="auto"/>
            <w:bottom w:val="none" w:sz="0" w:space="0" w:color="auto"/>
            <w:right w:val="none" w:sz="0" w:space="0" w:color="auto"/>
          </w:divBdr>
          <w:divsChild>
            <w:div w:id="550197">
              <w:marLeft w:val="0"/>
              <w:marRight w:val="0"/>
              <w:marTop w:val="0"/>
              <w:marBottom w:val="0"/>
              <w:divBdr>
                <w:top w:val="none" w:sz="0" w:space="0" w:color="auto"/>
                <w:left w:val="none" w:sz="0" w:space="0" w:color="auto"/>
                <w:bottom w:val="none" w:sz="0" w:space="0" w:color="auto"/>
                <w:right w:val="none" w:sz="0" w:space="0" w:color="auto"/>
              </w:divBdr>
            </w:div>
            <w:div w:id="971061178">
              <w:marLeft w:val="0"/>
              <w:marRight w:val="0"/>
              <w:marTop w:val="0"/>
              <w:marBottom w:val="0"/>
              <w:divBdr>
                <w:top w:val="none" w:sz="0" w:space="0" w:color="auto"/>
                <w:left w:val="none" w:sz="0" w:space="0" w:color="auto"/>
                <w:bottom w:val="none" w:sz="0" w:space="0" w:color="auto"/>
                <w:right w:val="none" w:sz="0" w:space="0" w:color="auto"/>
              </w:divBdr>
            </w:div>
            <w:div w:id="1281916685">
              <w:marLeft w:val="0"/>
              <w:marRight w:val="0"/>
              <w:marTop w:val="0"/>
              <w:marBottom w:val="0"/>
              <w:divBdr>
                <w:top w:val="none" w:sz="0" w:space="0" w:color="auto"/>
                <w:left w:val="none" w:sz="0" w:space="0" w:color="auto"/>
                <w:bottom w:val="none" w:sz="0" w:space="0" w:color="auto"/>
                <w:right w:val="none" w:sz="0" w:space="0" w:color="auto"/>
              </w:divBdr>
            </w:div>
            <w:div w:id="1354844210">
              <w:marLeft w:val="0"/>
              <w:marRight w:val="0"/>
              <w:marTop w:val="0"/>
              <w:marBottom w:val="0"/>
              <w:divBdr>
                <w:top w:val="none" w:sz="0" w:space="0" w:color="auto"/>
                <w:left w:val="none" w:sz="0" w:space="0" w:color="auto"/>
                <w:bottom w:val="none" w:sz="0" w:space="0" w:color="auto"/>
                <w:right w:val="none" w:sz="0" w:space="0" w:color="auto"/>
              </w:divBdr>
            </w:div>
            <w:div w:id="1371764197">
              <w:marLeft w:val="0"/>
              <w:marRight w:val="0"/>
              <w:marTop w:val="0"/>
              <w:marBottom w:val="0"/>
              <w:divBdr>
                <w:top w:val="none" w:sz="0" w:space="0" w:color="auto"/>
                <w:left w:val="none" w:sz="0" w:space="0" w:color="auto"/>
                <w:bottom w:val="none" w:sz="0" w:space="0" w:color="auto"/>
                <w:right w:val="none" w:sz="0" w:space="0" w:color="auto"/>
              </w:divBdr>
            </w:div>
            <w:div w:id="1651783242">
              <w:marLeft w:val="0"/>
              <w:marRight w:val="0"/>
              <w:marTop w:val="0"/>
              <w:marBottom w:val="0"/>
              <w:divBdr>
                <w:top w:val="none" w:sz="0" w:space="0" w:color="auto"/>
                <w:left w:val="none" w:sz="0" w:space="0" w:color="auto"/>
                <w:bottom w:val="none" w:sz="0" w:space="0" w:color="auto"/>
                <w:right w:val="none" w:sz="0" w:space="0" w:color="auto"/>
              </w:divBdr>
            </w:div>
          </w:divsChild>
        </w:div>
        <w:div w:id="63913833">
          <w:marLeft w:val="0"/>
          <w:marRight w:val="0"/>
          <w:marTop w:val="0"/>
          <w:marBottom w:val="0"/>
          <w:divBdr>
            <w:top w:val="none" w:sz="0" w:space="0" w:color="auto"/>
            <w:left w:val="none" w:sz="0" w:space="0" w:color="auto"/>
            <w:bottom w:val="none" w:sz="0" w:space="0" w:color="auto"/>
            <w:right w:val="none" w:sz="0" w:space="0" w:color="auto"/>
          </w:divBdr>
          <w:divsChild>
            <w:div w:id="345713830">
              <w:marLeft w:val="0"/>
              <w:marRight w:val="0"/>
              <w:marTop w:val="0"/>
              <w:marBottom w:val="0"/>
              <w:divBdr>
                <w:top w:val="none" w:sz="0" w:space="0" w:color="auto"/>
                <w:left w:val="none" w:sz="0" w:space="0" w:color="auto"/>
                <w:bottom w:val="none" w:sz="0" w:space="0" w:color="auto"/>
                <w:right w:val="none" w:sz="0" w:space="0" w:color="auto"/>
              </w:divBdr>
            </w:div>
          </w:divsChild>
        </w:div>
        <w:div w:id="193159774">
          <w:marLeft w:val="0"/>
          <w:marRight w:val="0"/>
          <w:marTop w:val="0"/>
          <w:marBottom w:val="0"/>
          <w:divBdr>
            <w:top w:val="none" w:sz="0" w:space="0" w:color="auto"/>
            <w:left w:val="none" w:sz="0" w:space="0" w:color="auto"/>
            <w:bottom w:val="none" w:sz="0" w:space="0" w:color="auto"/>
            <w:right w:val="none" w:sz="0" w:space="0" w:color="auto"/>
          </w:divBdr>
          <w:divsChild>
            <w:div w:id="277370529">
              <w:marLeft w:val="0"/>
              <w:marRight w:val="0"/>
              <w:marTop w:val="0"/>
              <w:marBottom w:val="0"/>
              <w:divBdr>
                <w:top w:val="none" w:sz="0" w:space="0" w:color="auto"/>
                <w:left w:val="none" w:sz="0" w:space="0" w:color="auto"/>
                <w:bottom w:val="none" w:sz="0" w:space="0" w:color="auto"/>
                <w:right w:val="none" w:sz="0" w:space="0" w:color="auto"/>
              </w:divBdr>
            </w:div>
            <w:div w:id="971902530">
              <w:marLeft w:val="0"/>
              <w:marRight w:val="0"/>
              <w:marTop w:val="0"/>
              <w:marBottom w:val="0"/>
              <w:divBdr>
                <w:top w:val="none" w:sz="0" w:space="0" w:color="auto"/>
                <w:left w:val="none" w:sz="0" w:space="0" w:color="auto"/>
                <w:bottom w:val="none" w:sz="0" w:space="0" w:color="auto"/>
                <w:right w:val="none" w:sz="0" w:space="0" w:color="auto"/>
              </w:divBdr>
            </w:div>
            <w:div w:id="1158032100">
              <w:marLeft w:val="0"/>
              <w:marRight w:val="0"/>
              <w:marTop w:val="0"/>
              <w:marBottom w:val="0"/>
              <w:divBdr>
                <w:top w:val="none" w:sz="0" w:space="0" w:color="auto"/>
                <w:left w:val="none" w:sz="0" w:space="0" w:color="auto"/>
                <w:bottom w:val="none" w:sz="0" w:space="0" w:color="auto"/>
                <w:right w:val="none" w:sz="0" w:space="0" w:color="auto"/>
              </w:divBdr>
            </w:div>
            <w:div w:id="1765104661">
              <w:marLeft w:val="0"/>
              <w:marRight w:val="0"/>
              <w:marTop w:val="0"/>
              <w:marBottom w:val="0"/>
              <w:divBdr>
                <w:top w:val="none" w:sz="0" w:space="0" w:color="auto"/>
                <w:left w:val="none" w:sz="0" w:space="0" w:color="auto"/>
                <w:bottom w:val="none" w:sz="0" w:space="0" w:color="auto"/>
                <w:right w:val="none" w:sz="0" w:space="0" w:color="auto"/>
              </w:divBdr>
            </w:div>
            <w:div w:id="2007242728">
              <w:marLeft w:val="0"/>
              <w:marRight w:val="0"/>
              <w:marTop w:val="0"/>
              <w:marBottom w:val="0"/>
              <w:divBdr>
                <w:top w:val="none" w:sz="0" w:space="0" w:color="auto"/>
                <w:left w:val="none" w:sz="0" w:space="0" w:color="auto"/>
                <w:bottom w:val="none" w:sz="0" w:space="0" w:color="auto"/>
                <w:right w:val="none" w:sz="0" w:space="0" w:color="auto"/>
              </w:divBdr>
            </w:div>
          </w:divsChild>
        </w:div>
        <w:div w:id="215702841">
          <w:marLeft w:val="0"/>
          <w:marRight w:val="0"/>
          <w:marTop w:val="0"/>
          <w:marBottom w:val="0"/>
          <w:divBdr>
            <w:top w:val="none" w:sz="0" w:space="0" w:color="auto"/>
            <w:left w:val="none" w:sz="0" w:space="0" w:color="auto"/>
            <w:bottom w:val="none" w:sz="0" w:space="0" w:color="auto"/>
            <w:right w:val="none" w:sz="0" w:space="0" w:color="auto"/>
          </w:divBdr>
          <w:divsChild>
            <w:div w:id="1515876757">
              <w:marLeft w:val="0"/>
              <w:marRight w:val="0"/>
              <w:marTop w:val="0"/>
              <w:marBottom w:val="0"/>
              <w:divBdr>
                <w:top w:val="none" w:sz="0" w:space="0" w:color="auto"/>
                <w:left w:val="none" w:sz="0" w:space="0" w:color="auto"/>
                <w:bottom w:val="none" w:sz="0" w:space="0" w:color="auto"/>
                <w:right w:val="none" w:sz="0" w:space="0" w:color="auto"/>
              </w:divBdr>
            </w:div>
          </w:divsChild>
        </w:div>
        <w:div w:id="274603388">
          <w:marLeft w:val="0"/>
          <w:marRight w:val="0"/>
          <w:marTop w:val="0"/>
          <w:marBottom w:val="0"/>
          <w:divBdr>
            <w:top w:val="none" w:sz="0" w:space="0" w:color="auto"/>
            <w:left w:val="none" w:sz="0" w:space="0" w:color="auto"/>
            <w:bottom w:val="none" w:sz="0" w:space="0" w:color="auto"/>
            <w:right w:val="none" w:sz="0" w:space="0" w:color="auto"/>
          </w:divBdr>
          <w:divsChild>
            <w:div w:id="221865415">
              <w:marLeft w:val="0"/>
              <w:marRight w:val="0"/>
              <w:marTop w:val="0"/>
              <w:marBottom w:val="0"/>
              <w:divBdr>
                <w:top w:val="none" w:sz="0" w:space="0" w:color="auto"/>
                <w:left w:val="none" w:sz="0" w:space="0" w:color="auto"/>
                <w:bottom w:val="none" w:sz="0" w:space="0" w:color="auto"/>
                <w:right w:val="none" w:sz="0" w:space="0" w:color="auto"/>
              </w:divBdr>
            </w:div>
            <w:div w:id="544030828">
              <w:marLeft w:val="0"/>
              <w:marRight w:val="0"/>
              <w:marTop w:val="0"/>
              <w:marBottom w:val="0"/>
              <w:divBdr>
                <w:top w:val="none" w:sz="0" w:space="0" w:color="auto"/>
                <w:left w:val="none" w:sz="0" w:space="0" w:color="auto"/>
                <w:bottom w:val="none" w:sz="0" w:space="0" w:color="auto"/>
                <w:right w:val="none" w:sz="0" w:space="0" w:color="auto"/>
              </w:divBdr>
            </w:div>
            <w:div w:id="661783215">
              <w:marLeft w:val="0"/>
              <w:marRight w:val="0"/>
              <w:marTop w:val="0"/>
              <w:marBottom w:val="0"/>
              <w:divBdr>
                <w:top w:val="none" w:sz="0" w:space="0" w:color="auto"/>
                <w:left w:val="none" w:sz="0" w:space="0" w:color="auto"/>
                <w:bottom w:val="none" w:sz="0" w:space="0" w:color="auto"/>
                <w:right w:val="none" w:sz="0" w:space="0" w:color="auto"/>
              </w:divBdr>
            </w:div>
            <w:div w:id="798911545">
              <w:marLeft w:val="0"/>
              <w:marRight w:val="0"/>
              <w:marTop w:val="0"/>
              <w:marBottom w:val="0"/>
              <w:divBdr>
                <w:top w:val="none" w:sz="0" w:space="0" w:color="auto"/>
                <w:left w:val="none" w:sz="0" w:space="0" w:color="auto"/>
                <w:bottom w:val="none" w:sz="0" w:space="0" w:color="auto"/>
                <w:right w:val="none" w:sz="0" w:space="0" w:color="auto"/>
              </w:divBdr>
            </w:div>
            <w:div w:id="1887141000">
              <w:marLeft w:val="0"/>
              <w:marRight w:val="0"/>
              <w:marTop w:val="0"/>
              <w:marBottom w:val="0"/>
              <w:divBdr>
                <w:top w:val="none" w:sz="0" w:space="0" w:color="auto"/>
                <w:left w:val="none" w:sz="0" w:space="0" w:color="auto"/>
                <w:bottom w:val="none" w:sz="0" w:space="0" w:color="auto"/>
                <w:right w:val="none" w:sz="0" w:space="0" w:color="auto"/>
              </w:divBdr>
            </w:div>
            <w:div w:id="2093744866">
              <w:marLeft w:val="0"/>
              <w:marRight w:val="0"/>
              <w:marTop w:val="0"/>
              <w:marBottom w:val="0"/>
              <w:divBdr>
                <w:top w:val="none" w:sz="0" w:space="0" w:color="auto"/>
                <w:left w:val="none" w:sz="0" w:space="0" w:color="auto"/>
                <w:bottom w:val="none" w:sz="0" w:space="0" w:color="auto"/>
                <w:right w:val="none" w:sz="0" w:space="0" w:color="auto"/>
              </w:divBdr>
            </w:div>
          </w:divsChild>
        </w:div>
        <w:div w:id="349263222">
          <w:marLeft w:val="0"/>
          <w:marRight w:val="0"/>
          <w:marTop w:val="0"/>
          <w:marBottom w:val="0"/>
          <w:divBdr>
            <w:top w:val="none" w:sz="0" w:space="0" w:color="auto"/>
            <w:left w:val="none" w:sz="0" w:space="0" w:color="auto"/>
            <w:bottom w:val="none" w:sz="0" w:space="0" w:color="auto"/>
            <w:right w:val="none" w:sz="0" w:space="0" w:color="auto"/>
          </w:divBdr>
          <w:divsChild>
            <w:div w:id="672294339">
              <w:marLeft w:val="0"/>
              <w:marRight w:val="0"/>
              <w:marTop w:val="0"/>
              <w:marBottom w:val="0"/>
              <w:divBdr>
                <w:top w:val="none" w:sz="0" w:space="0" w:color="auto"/>
                <w:left w:val="none" w:sz="0" w:space="0" w:color="auto"/>
                <w:bottom w:val="none" w:sz="0" w:space="0" w:color="auto"/>
                <w:right w:val="none" w:sz="0" w:space="0" w:color="auto"/>
              </w:divBdr>
            </w:div>
            <w:div w:id="1308439416">
              <w:marLeft w:val="0"/>
              <w:marRight w:val="0"/>
              <w:marTop w:val="0"/>
              <w:marBottom w:val="0"/>
              <w:divBdr>
                <w:top w:val="none" w:sz="0" w:space="0" w:color="auto"/>
                <w:left w:val="none" w:sz="0" w:space="0" w:color="auto"/>
                <w:bottom w:val="none" w:sz="0" w:space="0" w:color="auto"/>
                <w:right w:val="none" w:sz="0" w:space="0" w:color="auto"/>
              </w:divBdr>
            </w:div>
            <w:div w:id="1797212447">
              <w:marLeft w:val="0"/>
              <w:marRight w:val="0"/>
              <w:marTop w:val="0"/>
              <w:marBottom w:val="0"/>
              <w:divBdr>
                <w:top w:val="none" w:sz="0" w:space="0" w:color="auto"/>
                <w:left w:val="none" w:sz="0" w:space="0" w:color="auto"/>
                <w:bottom w:val="none" w:sz="0" w:space="0" w:color="auto"/>
                <w:right w:val="none" w:sz="0" w:space="0" w:color="auto"/>
              </w:divBdr>
            </w:div>
            <w:div w:id="1801343219">
              <w:marLeft w:val="0"/>
              <w:marRight w:val="0"/>
              <w:marTop w:val="0"/>
              <w:marBottom w:val="0"/>
              <w:divBdr>
                <w:top w:val="none" w:sz="0" w:space="0" w:color="auto"/>
                <w:left w:val="none" w:sz="0" w:space="0" w:color="auto"/>
                <w:bottom w:val="none" w:sz="0" w:space="0" w:color="auto"/>
                <w:right w:val="none" w:sz="0" w:space="0" w:color="auto"/>
              </w:divBdr>
            </w:div>
            <w:div w:id="2068412180">
              <w:marLeft w:val="0"/>
              <w:marRight w:val="0"/>
              <w:marTop w:val="0"/>
              <w:marBottom w:val="0"/>
              <w:divBdr>
                <w:top w:val="none" w:sz="0" w:space="0" w:color="auto"/>
                <w:left w:val="none" w:sz="0" w:space="0" w:color="auto"/>
                <w:bottom w:val="none" w:sz="0" w:space="0" w:color="auto"/>
                <w:right w:val="none" w:sz="0" w:space="0" w:color="auto"/>
              </w:divBdr>
            </w:div>
            <w:div w:id="2107069125">
              <w:marLeft w:val="0"/>
              <w:marRight w:val="0"/>
              <w:marTop w:val="0"/>
              <w:marBottom w:val="0"/>
              <w:divBdr>
                <w:top w:val="none" w:sz="0" w:space="0" w:color="auto"/>
                <w:left w:val="none" w:sz="0" w:space="0" w:color="auto"/>
                <w:bottom w:val="none" w:sz="0" w:space="0" w:color="auto"/>
                <w:right w:val="none" w:sz="0" w:space="0" w:color="auto"/>
              </w:divBdr>
            </w:div>
          </w:divsChild>
        </w:div>
        <w:div w:id="361709896">
          <w:marLeft w:val="0"/>
          <w:marRight w:val="0"/>
          <w:marTop w:val="0"/>
          <w:marBottom w:val="0"/>
          <w:divBdr>
            <w:top w:val="none" w:sz="0" w:space="0" w:color="auto"/>
            <w:left w:val="none" w:sz="0" w:space="0" w:color="auto"/>
            <w:bottom w:val="none" w:sz="0" w:space="0" w:color="auto"/>
            <w:right w:val="none" w:sz="0" w:space="0" w:color="auto"/>
          </w:divBdr>
          <w:divsChild>
            <w:div w:id="1121411493">
              <w:marLeft w:val="0"/>
              <w:marRight w:val="0"/>
              <w:marTop w:val="0"/>
              <w:marBottom w:val="0"/>
              <w:divBdr>
                <w:top w:val="none" w:sz="0" w:space="0" w:color="auto"/>
                <w:left w:val="none" w:sz="0" w:space="0" w:color="auto"/>
                <w:bottom w:val="none" w:sz="0" w:space="0" w:color="auto"/>
                <w:right w:val="none" w:sz="0" w:space="0" w:color="auto"/>
              </w:divBdr>
            </w:div>
          </w:divsChild>
        </w:div>
        <w:div w:id="460465633">
          <w:marLeft w:val="0"/>
          <w:marRight w:val="0"/>
          <w:marTop w:val="0"/>
          <w:marBottom w:val="0"/>
          <w:divBdr>
            <w:top w:val="none" w:sz="0" w:space="0" w:color="auto"/>
            <w:left w:val="none" w:sz="0" w:space="0" w:color="auto"/>
            <w:bottom w:val="none" w:sz="0" w:space="0" w:color="auto"/>
            <w:right w:val="none" w:sz="0" w:space="0" w:color="auto"/>
          </w:divBdr>
          <w:divsChild>
            <w:div w:id="500661216">
              <w:marLeft w:val="0"/>
              <w:marRight w:val="0"/>
              <w:marTop w:val="0"/>
              <w:marBottom w:val="0"/>
              <w:divBdr>
                <w:top w:val="none" w:sz="0" w:space="0" w:color="auto"/>
                <w:left w:val="none" w:sz="0" w:space="0" w:color="auto"/>
                <w:bottom w:val="none" w:sz="0" w:space="0" w:color="auto"/>
                <w:right w:val="none" w:sz="0" w:space="0" w:color="auto"/>
              </w:divBdr>
            </w:div>
            <w:div w:id="1284312929">
              <w:marLeft w:val="0"/>
              <w:marRight w:val="0"/>
              <w:marTop w:val="0"/>
              <w:marBottom w:val="0"/>
              <w:divBdr>
                <w:top w:val="none" w:sz="0" w:space="0" w:color="auto"/>
                <w:left w:val="none" w:sz="0" w:space="0" w:color="auto"/>
                <w:bottom w:val="none" w:sz="0" w:space="0" w:color="auto"/>
                <w:right w:val="none" w:sz="0" w:space="0" w:color="auto"/>
              </w:divBdr>
            </w:div>
            <w:div w:id="1481339616">
              <w:marLeft w:val="0"/>
              <w:marRight w:val="0"/>
              <w:marTop w:val="0"/>
              <w:marBottom w:val="0"/>
              <w:divBdr>
                <w:top w:val="none" w:sz="0" w:space="0" w:color="auto"/>
                <w:left w:val="none" w:sz="0" w:space="0" w:color="auto"/>
                <w:bottom w:val="none" w:sz="0" w:space="0" w:color="auto"/>
                <w:right w:val="none" w:sz="0" w:space="0" w:color="auto"/>
              </w:divBdr>
            </w:div>
            <w:div w:id="1605192384">
              <w:marLeft w:val="0"/>
              <w:marRight w:val="0"/>
              <w:marTop w:val="0"/>
              <w:marBottom w:val="0"/>
              <w:divBdr>
                <w:top w:val="none" w:sz="0" w:space="0" w:color="auto"/>
                <w:left w:val="none" w:sz="0" w:space="0" w:color="auto"/>
                <w:bottom w:val="none" w:sz="0" w:space="0" w:color="auto"/>
                <w:right w:val="none" w:sz="0" w:space="0" w:color="auto"/>
              </w:divBdr>
            </w:div>
            <w:div w:id="1804079708">
              <w:marLeft w:val="0"/>
              <w:marRight w:val="0"/>
              <w:marTop w:val="0"/>
              <w:marBottom w:val="0"/>
              <w:divBdr>
                <w:top w:val="none" w:sz="0" w:space="0" w:color="auto"/>
                <w:left w:val="none" w:sz="0" w:space="0" w:color="auto"/>
                <w:bottom w:val="none" w:sz="0" w:space="0" w:color="auto"/>
                <w:right w:val="none" w:sz="0" w:space="0" w:color="auto"/>
              </w:divBdr>
            </w:div>
            <w:div w:id="2021153312">
              <w:marLeft w:val="0"/>
              <w:marRight w:val="0"/>
              <w:marTop w:val="0"/>
              <w:marBottom w:val="0"/>
              <w:divBdr>
                <w:top w:val="none" w:sz="0" w:space="0" w:color="auto"/>
                <w:left w:val="none" w:sz="0" w:space="0" w:color="auto"/>
                <w:bottom w:val="none" w:sz="0" w:space="0" w:color="auto"/>
                <w:right w:val="none" w:sz="0" w:space="0" w:color="auto"/>
              </w:divBdr>
            </w:div>
          </w:divsChild>
        </w:div>
        <w:div w:id="598758730">
          <w:marLeft w:val="0"/>
          <w:marRight w:val="0"/>
          <w:marTop w:val="0"/>
          <w:marBottom w:val="0"/>
          <w:divBdr>
            <w:top w:val="none" w:sz="0" w:space="0" w:color="auto"/>
            <w:left w:val="none" w:sz="0" w:space="0" w:color="auto"/>
            <w:bottom w:val="none" w:sz="0" w:space="0" w:color="auto"/>
            <w:right w:val="none" w:sz="0" w:space="0" w:color="auto"/>
          </w:divBdr>
          <w:divsChild>
            <w:div w:id="1366052874">
              <w:marLeft w:val="0"/>
              <w:marRight w:val="0"/>
              <w:marTop w:val="0"/>
              <w:marBottom w:val="0"/>
              <w:divBdr>
                <w:top w:val="none" w:sz="0" w:space="0" w:color="auto"/>
                <w:left w:val="none" w:sz="0" w:space="0" w:color="auto"/>
                <w:bottom w:val="none" w:sz="0" w:space="0" w:color="auto"/>
                <w:right w:val="none" w:sz="0" w:space="0" w:color="auto"/>
              </w:divBdr>
            </w:div>
            <w:div w:id="1994331246">
              <w:marLeft w:val="0"/>
              <w:marRight w:val="0"/>
              <w:marTop w:val="0"/>
              <w:marBottom w:val="0"/>
              <w:divBdr>
                <w:top w:val="none" w:sz="0" w:space="0" w:color="auto"/>
                <w:left w:val="none" w:sz="0" w:space="0" w:color="auto"/>
                <w:bottom w:val="none" w:sz="0" w:space="0" w:color="auto"/>
                <w:right w:val="none" w:sz="0" w:space="0" w:color="auto"/>
              </w:divBdr>
            </w:div>
          </w:divsChild>
        </w:div>
        <w:div w:id="649597589">
          <w:marLeft w:val="0"/>
          <w:marRight w:val="0"/>
          <w:marTop w:val="0"/>
          <w:marBottom w:val="0"/>
          <w:divBdr>
            <w:top w:val="none" w:sz="0" w:space="0" w:color="auto"/>
            <w:left w:val="none" w:sz="0" w:space="0" w:color="auto"/>
            <w:bottom w:val="none" w:sz="0" w:space="0" w:color="auto"/>
            <w:right w:val="none" w:sz="0" w:space="0" w:color="auto"/>
          </w:divBdr>
          <w:divsChild>
            <w:div w:id="592974443">
              <w:marLeft w:val="0"/>
              <w:marRight w:val="0"/>
              <w:marTop w:val="0"/>
              <w:marBottom w:val="0"/>
              <w:divBdr>
                <w:top w:val="none" w:sz="0" w:space="0" w:color="auto"/>
                <w:left w:val="none" w:sz="0" w:space="0" w:color="auto"/>
                <w:bottom w:val="none" w:sz="0" w:space="0" w:color="auto"/>
                <w:right w:val="none" w:sz="0" w:space="0" w:color="auto"/>
              </w:divBdr>
            </w:div>
            <w:div w:id="680400340">
              <w:marLeft w:val="0"/>
              <w:marRight w:val="0"/>
              <w:marTop w:val="0"/>
              <w:marBottom w:val="0"/>
              <w:divBdr>
                <w:top w:val="none" w:sz="0" w:space="0" w:color="auto"/>
                <w:left w:val="none" w:sz="0" w:space="0" w:color="auto"/>
                <w:bottom w:val="none" w:sz="0" w:space="0" w:color="auto"/>
                <w:right w:val="none" w:sz="0" w:space="0" w:color="auto"/>
              </w:divBdr>
            </w:div>
            <w:div w:id="721291957">
              <w:marLeft w:val="0"/>
              <w:marRight w:val="0"/>
              <w:marTop w:val="0"/>
              <w:marBottom w:val="0"/>
              <w:divBdr>
                <w:top w:val="none" w:sz="0" w:space="0" w:color="auto"/>
                <w:left w:val="none" w:sz="0" w:space="0" w:color="auto"/>
                <w:bottom w:val="none" w:sz="0" w:space="0" w:color="auto"/>
                <w:right w:val="none" w:sz="0" w:space="0" w:color="auto"/>
              </w:divBdr>
            </w:div>
            <w:div w:id="1325235802">
              <w:marLeft w:val="0"/>
              <w:marRight w:val="0"/>
              <w:marTop w:val="0"/>
              <w:marBottom w:val="0"/>
              <w:divBdr>
                <w:top w:val="none" w:sz="0" w:space="0" w:color="auto"/>
                <w:left w:val="none" w:sz="0" w:space="0" w:color="auto"/>
                <w:bottom w:val="none" w:sz="0" w:space="0" w:color="auto"/>
                <w:right w:val="none" w:sz="0" w:space="0" w:color="auto"/>
              </w:divBdr>
            </w:div>
            <w:div w:id="1969163916">
              <w:marLeft w:val="0"/>
              <w:marRight w:val="0"/>
              <w:marTop w:val="0"/>
              <w:marBottom w:val="0"/>
              <w:divBdr>
                <w:top w:val="none" w:sz="0" w:space="0" w:color="auto"/>
                <w:left w:val="none" w:sz="0" w:space="0" w:color="auto"/>
                <w:bottom w:val="none" w:sz="0" w:space="0" w:color="auto"/>
                <w:right w:val="none" w:sz="0" w:space="0" w:color="auto"/>
              </w:divBdr>
            </w:div>
            <w:div w:id="2044476421">
              <w:marLeft w:val="0"/>
              <w:marRight w:val="0"/>
              <w:marTop w:val="0"/>
              <w:marBottom w:val="0"/>
              <w:divBdr>
                <w:top w:val="none" w:sz="0" w:space="0" w:color="auto"/>
                <w:left w:val="none" w:sz="0" w:space="0" w:color="auto"/>
                <w:bottom w:val="none" w:sz="0" w:space="0" w:color="auto"/>
                <w:right w:val="none" w:sz="0" w:space="0" w:color="auto"/>
              </w:divBdr>
            </w:div>
          </w:divsChild>
        </w:div>
        <w:div w:id="654191305">
          <w:marLeft w:val="0"/>
          <w:marRight w:val="0"/>
          <w:marTop w:val="0"/>
          <w:marBottom w:val="0"/>
          <w:divBdr>
            <w:top w:val="none" w:sz="0" w:space="0" w:color="auto"/>
            <w:left w:val="none" w:sz="0" w:space="0" w:color="auto"/>
            <w:bottom w:val="none" w:sz="0" w:space="0" w:color="auto"/>
            <w:right w:val="none" w:sz="0" w:space="0" w:color="auto"/>
          </w:divBdr>
          <w:divsChild>
            <w:div w:id="1285817649">
              <w:marLeft w:val="0"/>
              <w:marRight w:val="0"/>
              <w:marTop w:val="0"/>
              <w:marBottom w:val="0"/>
              <w:divBdr>
                <w:top w:val="none" w:sz="0" w:space="0" w:color="auto"/>
                <w:left w:val="none" w:sz="0" w:space="0" w:color="auto"/>
                <w:bottom w:val="none" w:sz="0" w:space="0" w:color="auto"/>
                <w:right w:val="none" w:sz="0" w:space="0" w:color="auto"/>
              </w:divBdr>
            </w:div>
          </w:divsChild>
        </w:div>
        <w:div w:id="713234268">
          <w:marLeft w:val="0"/>
          <w:marRight w:val="0"/>
          <w:marTop w:val="0"/>
          <w:marBottom w:val="0"/>
          <w:divBdr>
            <w:top w:val="none" w:sz="0" w:space="0" w:color="auto"/>
            <w:left w:val="none" w:sz="0" w:space="0" w:color="auto"/>
            <w:bottom w:val="none" w:sz="0" w:space="0" w:color="auto"/>
            <w:right w:val="none" w:sz="0" w:space="0" w:color="auto"/>
          </w:divBdr>
          <w:divsChild>
            <w:div w:id="71968596">
              <w:marLeft w:val="0"/>
              <w:marRight w:val="0"/>
              <w:marTop w:val="0"/>
              <w:marBottom w:val="0"/>
              <w:divBdr>
                <w:top w:val="none" w:sz="0" w:space="0" w:color="auto"/>
                <w:left w:val="none" w:sz="0" w:space="0" w:color="auto"/>
                <w:bottom w:val="none" w:sz="0" w:space="0" w:color="auto"/>
                <w:right w:val="none" w:sz="0" w:space="0" w:color="auto"/>
              </w:divBdr>
            </w:div>
            <w:div w:id="189878543">
              <w:marLeft w:val="0"/>
              <w:marRight w:val="0"/>
              <w:marTop w:val="0"/>
              <w:marBottom w:val="0"/>
              <w:divBdr>
                <w:top w:val="none" w:sz="0" w:space="0" w:color="auto"/>
                <w:left w:val="none" w:sz="0" w:space="0" w:color="auto"/>
                <w:bottom w:val="none" w:sz="0" w:space="0" w:color="auto"/>
                <w:right w:val="none" w:sz="0" w:space="0" w:color="auto"/>
              </w:divBdr>
            </w:div>
            <w:div w:id="213079627">
              <w:marLeft w:val="0"/>
              <w:marRight w:val="0"/>
              <w:marTop w:val="0"/>
              <w:marBottom w:val="0"/>
              <w:divBdr>
                <w:top w:val="none" w:sz="0" w:space="0" w:color="auto"/>
                <w:left w:val="none" w:sz="0" w:space="0" w:color="auto"/>
                <w:bottom w:val="none" w:sz="0" w:space="0" w:color="auto"/>
                <w:right w:val="none" w:sz="0" w:space="0" w:color="auto"/>
              </w:divBdr>
            </w:div>
            <w:div w:id="282226362">
              <w:marLeft w:val="0"/>
              <w:marRight w:val="0"/>
              <w:marTop w:val="0"/>
              <w:marBottom w:val="0"/>
              <w:divBdr>
                <w:top w:val="none" w:sz="0" w:space="0" w:color="auto"/>
                <w:left w:val="none" w:sz="0" w:space="0" w:color="auto"/>
                <w:bottom w:val="none" w:sz="0" w:space="0" w:color="auto"/>
                <w:right w:val="none" w:sz="0" w:space="0" w:color="auto"/>
              </w:divBdr>
            </w:div>
            <w:div w:id="297688953">
              <w:marLeft w:val="0"/>
              <w:marRight w:val="0"/>
              <w:marTop w:val="0"/>
              <w:marBottom w:val="0"/>
              <w:divBdr>
                <w:top w:val="none" w:sz="0" w:space="0" w:color="auto"/>
                <w:left w:val="none" w:sz="0" w:space="0" w:color="auto"/>
                <w:bottom w:val="none" w:sz="0" w:space="0" w:color="auto"/>
                <w:right w:val="none" w:sz="0" w:space="0" w:color="auto"/>
              </w:divBdr>
            </w:div>
            <w:div w:id="1058087012">
              <w:marLeft w:val="0"/>
              <w:marRight w:val="0"/>
              <w:marTop w:val="0"/>
              <w:marBottom w:val="0"/>
              <w:divBdr>
                <w:top w:val="none" w:sz="0" w:space="0" w:color="auto"/>
                <w:left w:val="none" w:sz="0" w:space="0" w:color="auto"/>
                <w:bottom w:val="none" w:sz="0" w:space="0" w:color="auto"/>
                <w:right w:val="none" w:sz="0" w:space="0" w:color="auto"/>
              </w:divBdr>
            </w:div>
            <w:div w:id="1285695506">
              <w:marLeft w:val="0"/>
              <w:marRight w:val="0"/>
              <w:marTop w:val="0"/>
              <w:marBottom w:val="0"/>
              <w:divBdr>
                <w:top w:val="none" w:sz="0" w:space="0" w:color="auto"/>
                <w:left w:val="none" w:sz="0" w:space="0" w:color="auto"/>
                <w:bottom w:val="none" w:sz="0" w:space="0" w:color="auto"/>
                <w:right w:val="none" w:sz="0" w:space="0" w:color="auto"/>
              </w:divBdr>
            </w:div>
            <w:div w:id="1296060126">
              <w:marLeft w:val="0"/>
              <w:marRight w:val="0"/>
              <w:marTop w:val="0"/>
              <w:marBottom w:val="0"/>
              <w:divBdr>
                <w:top w:val="none" w:sz="0" w:space="0" w:color="auto"/>
                <w:left w:val="none" w:sz="0" w:space="0" w:color="auto"/>
                <w:bottom w:val="none" w:sz="0" w:space="0" w:color="auto"/>
                <w:right w:val="none" w:sz="0" w:space="0" w:color="auto"/>
              </w:divBdr>
            </w:div>
            <w:div w:id="1327589379">
              <w:marLeft w:val="0"/>
              <w:marRight w:val="0"/>
              <w:marTop w:val="0"/>
              <w:marBottom w:val="0"/>
              <w:divBdr>
                <w:top w:val="none" w:sz="0" w:space="0" w:color="auto"/>
                <w:left w:val="none" w:sz="0" w:space="0" w:color="auto"/>
                <w:bottom w:val="none" w:sz="0" w:space="0" w:color="auto"/>
                <w:right w:val="none" w:sz="0" w:space="0" w:color="auto"/>
              </w:divBdr>
            </w:div>
            <w:div w:id="1514143864">
              <w:marLeft w:val="0"/>
              <w:marRight w:val="0"/>
              <w:marTop w:val="0"/>
              <w:marBottom w:val="0"/>
              <w:divBdr>
                <w:top w:val="none" w:sz="0" w:space="0" w:color="auto"/>
                <w:left w:val="none" w:sz="0" w:space="0" w:color="auto"/>
                <w:bottom w:val="none" w:sz="0" w:space="0" w:color="auto"/>
                <w:right w:val="none" w:sz="0" w:space="0" w:color="auto"/>
              </w:divBdr>
            </w:div>
            <w:div w:id="2028284866">
              <w:marLeft w:val="0"/>
              <w:marRight w:val="0"/>
              <w:marTop w:val="0"/>
              <w:marBottom w:val="0"/>
              <w:divBdr>
                <w:top w:val="none" w:sz="0" w:space="0" w:color="auto"/>
                <w:left w:val="none" w:sz="0" w:space="0" w:color="auto"/>
                <w:bottom w:val="none" w:sz="0" w:space="0" w:color="auto"/>
                <w:right w:val="none" w:sz="0" w:space="0" w:color="auto"/>
              </w:divBdr>
            </w:div>
            <w:div w:id="2065174858">
              <w:marLeft w:val="0"/>
              <w:marRight w:val="0"/>
              <w:marTop w:val="0"/>
              <w:marBottom w:val="0"/>
              <w:divBdr>
                <w:top w:val="none" w:sz="0" w:space="0" w:color="auto"/>
                <w:left w:val="none" w:sz="0" w:space="0" w:color="auto"/>
                <w:bottom w:val="none" w:sz="0" w:space="0" w:color="auto"/>
                <w:right w:val="none" w:sz="0" w:space="0" w:color="auto"/>
              </w:divBdr>
            </w:div>
          </w:divsChild>
        </w:div>
        <w:div w:id="724452499">
          <w:marLeft w:val="0"/>
          <w:marRight w:val="0"/>
          <w:marTop w:val="0"/>
          <w:marBottom w:val="0"/>
          <w:divBdr>
            <w:top w:val="none" w:sz="0" w:space="0" w:color="auto"/>
            <w:left w:val="none" w:sz="0" w:space="0" w:color="auto"/>
            <w:bottom w:val="none" w:sz="0" w:space="0" w:color="auto"/>
            <w:right w:val="none" w:sz="0" w:space="0" w:color="auto"/>
          </w:divBdr>
          <w:divsChild>
            <w:div w:id="1148207366">
              <w:marLeft w:val="0"/>
              <w:marRight w:val="0"/>
              <w:marTop w:val="0"/>
              <w:marBottom w:val="0"/>
              <w:divBdr>
                <w:top w:val="none" w:sz="0" w:space="0" w:color="auto"/>
                <w:left w:val="none" w:sz="0" w:space="0" w:color="auto"/>
                <w:bottom w:val="none" w:sz="0" w:space="0" w:color="auto"/>
                <w:right w:val="none" w:sz="0" w:space="0" w:color="auto"/>
              </w:divBdr>
            </w:div>
            <w:div w:id="1313018857">
              <w:marLeft w:val="0"/>
              <w:marRight w:val="0"/>
              <w:marTop w:val="0"/>
              <w:marBottom w:val="0"/>
              <w:divBdr>
                <w:top w:val="none" w:sz="0" w:space="0" w:color="auto"/>
                <w:left w:val="none" w:sz="0" w:space="0" w:color="auto"/>
                <w:bottom w:val="none" w:sz="0" w:space="0" w:color="auto"/>
                <w:right w:val="none" w:sz="0" w:space="0" w:color="auto"/>
              </w:divBdr>
            </w:div>
            <w:div w:id="1490511989">
              <w:marLeft w:val="0"/>
              <w:marRight w:val="0"/>
              <w:marTop w:val="0"/>
              <w:marBottom w:val="0"/>
              <w:divBdr>
                <w:top w:val="none" w:sz="0" w:space="0" w:color="auto"/>
                <w:left w:val="none" w:sz="0" w:space="0" w:color="auto"/>
                <w:bottom w:val="none" w:sz="0" w:space="0" w:color="auto"/>
                <w:right w:val="none" w:sz="0" w:space="0" w:color="auto"/>
              </w:divBdr>
            </w:div>
            <w:div w:id="1666282075">
              <w:marLeft w:val="0"/>
              <w:marRight w:val="0"/>
              <w:marTop w:val="0"/>
              <w:marBottom w:val="0"/>
              <w:divBdr>
                <w:top w:val="none" w:sz="0" w:space="0" w:color="auto"/>
                <w:left w:val="none" w:sz="0" w:space="0" w:color="auto"/>
                <w:bottom w:val="none" w:sz="0" w:space="0" w:color="auto"/>
                <w:right w:val="none" w:sz="0" w:space="0" w:color="auto"/>
              </w:divBdr>
            </w:div>
            <w:div w:id="1835994478">
              <w:marLeft w:val="0"/>
              <w:marRight w:val="0"/>
              <w:marTop w:val="0"/>
              <w:marBottom w:val="0"/>
              <w:divBdr>
                <w:top w:val="none" w:sz="0" w:space="0" w:color="auto"/>
                <w:left w:val="none" w:sz="0" w:space="0" w:color="auto"/>
                <w:bottom w:val="none" w:sz="0" w:space="0" w:color="auto"/>
                <w:right w:val="none" w:sz="0" w:space="0" w:color="auto"/>
              </w:divBdr>
            </w:div>
            <w:div w:id="1910119345">
              <w:marLeft w:val="0"/>
              <w:marRight w:val="0"/>
              <w:marTop w:val="0"/>
              <w:marBottom w:val="0"/>
              <w:divBdr>
                <w:top w:val="none" w:sz="0" w:space="0" w:color="auto"/>
                <w:left w:val="none" w:sz="0" w:space="0" w:color="auto"/>
                <w:bottom w:val="none" w:sz="0" w:space="0" w:color="auto"/>
                <w:right w:val="none" w:sz="0" w:space="0" w:color="auto"/>
              </w:divBdr>
            </w:div>
          </w:divsChild>
        </w:div>
        <w:div w:id="728966532">
          <w:marLeft w:val="0"/>
          <w:marRight w:val="0"/>
          <w:marTop w:val="0"/>
          <w:marBottom w:val="0"/>
          <w:divBdr>
            <w:top w:val="none" w:sz="0" w:space="0" w:color="auto"/>
            <w:left w:val="none" w:sz="0" w:space="0" w:color="auto"/>
            <w:bottom w:val="none" w:sz="0" w:space="0" w:color="auto"/>
            <w:right w:val="none" w:sz="0" w:space="0" w:color="auto"/>
          </w:divBdr>
          <w:divsChild>
            <w:div w:id="1022979178">
              <w:marLeft w:val="0"/>
              <w:marRight w:val="0"/>
              <w:marTop w:val="0"/>
              <w:marBottom w:val="0"/>
              <w:divBdr>
                <w:top w:val="none" w:sz="0" w:space="0" w:color="auto"/>
                <w:left w:val="none" w:sz="0" w:space="0" w:color="auto"/>
                <w:bottom w:val="none" w:sz="0" w:space="0" w:color="auto"/>
                <w:right w:val="none" w:sz="0" w:space="0" w:color="auto"/>
              </w:divBdr>
            </w:div>
            <w:div w:id="1082944188">
              <w:marLeft w:val="0"/>
              <w:marRight w:val="0"/>
              <w:marTop w:val="0"/>
              <w:marBottom w:val="0"/>
              <w:divBdr>
                <w:top w:val="none" w:sz="0" w:space="0" w:color="auto"/>
                <w:left w:val="none" w:sz="0" w:space="0" w:color="auto"/>
                <w:bottom w:val="none" w:sz="0" w:space="0" w:color="auto"/>
                <w:right w:val="none" w:sz="0" w:space="0" w:color="auto"/>
              </w:divBdr>
            </w:div>
            <w:div w:id="1308165638">
              <w:marLeft w:val="0"/>
              <w:marRight w:val="0"/>
              <w:marTop w:val="0"/>
              <w:marBottom w:val="0"/>
              <w:divBdr>
                <w:top w:val="none" w:sz="0" w:space="0" w:color="auto"/>
                <w:left w:val="none" w:sz="0" w:space="0" w:color="auto"/>
                <w:bottom w:val="none" w:sz="0" w:space="0" w:color="auto"/>
                <w:right w:val="none" w:sz="0" w:space="0" w:color="auto"/>
              </w:divBdr>
            </w:div>
          </w:divsChild>
        </w:div>
        <w:div w:id="754866159">
          <w:marLeft w:val="0"/>
          <w:marRight w:val="0"/>
          <w:marTop w:val="0"/>
          <w:marBottom w:val="0"/>
          <w:divBdr>
            <w:top w:val="none" w:sz="0" w:space="0" w:color="auto"/>
            <w:left w:val="none" w:sz="0" w:space="0" w:color="auto"/>
            <w:bottom w:val="none" w:sz="0" w:space="0" w:color="auto"/>
            <w:right w:val="none" w:sz="0" w:space="0" w:color="auto"/>
          </w:divBdr>
          <w:divsChild>
            <w:div w:id="437415061">
              <w:marLeft w:val="0"/>
              <w:marRight w:val="0"/>
              <w:marTop w:val="0"/>
              <w:marBottom w:val="0"/>
              <w:divBdr>
                <w:top w:val="none" w:sz="0" w:space="0" w:color="auto"/>
                <w:left w:val="none" w:sz="0" w:space="0" w:color="auto"/>
                <w:bottom w:val="none" w:sz="0" w:space="0" w:color="auto"/>
                <w:right w:val="none" w:sz="0" w:space="0" w:color="auto"/>
              </w:divBdr>
            </w:div>
          </w:divsChild>
        </w:div>
        <w:div w:id="818157391">
          <w:marLeft w:val="0"/>
          <w:marRight w:val="0"/>
          <w:marTop w:val="0"/>
          <w:marBottom w:val="0"/>
          <w:divBdr>
            <w:top w:val="none" w:sz="0" w:space="0" w:color="auto"/>
            <w:left w:val="none" w:sz="0" w:space="0" w:color="auto"/>
            <w:bottom w:val="none" w:sz="0" w:space="0" w:color="auto"/>
            <w:right w:val="none" w:sz="0" w:space="0" w:color="auto"/>
          </w:divBdr>
          <w:divsChild>
            <w:div w:id="354038420">
              <w:marLeft w:val="0"/>
              <w:marRight w:val="0"/>
              <w:marTop w:val="0"/>
              <w:marBottom w:val="0"/>
              <w:divBdr>
                <w:top w:val="none" w:sz="0" w:space="0" w:color="auto"/>
                <w:left w:val="none" w:sz="0" w:space="0" w:color="auto"/>
                <w:bottom w:val="none" w:sz="0" w:space="0" w:color="auto"/>
                <w:right w:val="none" w:sz="0" w:space="0" w:color="auto"/>
              </w:divBdr>
            </w:div>
            <w:div w:id="1171216234">
              <w:marLeft w:val="0"/>
              <w:marRight w:val="0"/>
              <w:marTop w:val="0"/>
              <w:marBottom w:val="0"/>
              <w:divBdr>
                <w:top w:val="none" w:sz="0" w:space="0" w:color="auto"/>
                <w:left w:val="none" w:sz="0" w:space="0" w:color="auto"/>
                <w:bottom w:val="none" w:sz="0" w:space="0" w:color="auto"/>
                <w:right w:val="none" w:sz="0" w:space="0" w:color="auto"/>
              </w:divBdr>
            </w:div>
            <w:div w:id="1865944330">
              <w:marLeft w:val="0"/>
              <w:marRight w:val="0"/>
              <w:marTop w:val="0"/>
              <w:marBottom w:val="0"/>
              <w:divBdr>
                <w:top w:val="none" w:sz="0" w:space="0" w:color="auto"/>
                <w:left w:val="none" w:sz="0" w:space="0" w:color="auto"/>
                <w:bottom w:val="none" w:sz="0" w:space="0" w:color="auto"/>
                <w:right w:val="none" w:sz="0" w:space="0" w:color="auto"/>
              </w:divBdr>
            </w:div>
            <w:div w:id="1874270182">
              <w:marLeft w:val="0"/>
              <w:marRight w:val="0"/>
              <w:marTop w:val="0"/>
              <w:marBottom w:val="0"/>
              <w:divBdr>
                <w:top w:val="none" w:sz="0" w:space="0" w:color="auto"/>
                <w:left w:val="none" w:sz="0" w:space="0" w:color="auto"/>
                <w:bottom w:val="none" w:sz="0" w:space="0" w:color="auto"/>
                <w:right w:val="none" w:sz="0" w:space="0" w:color="auto"/>
              </w:divBdr>
            </w:div>
            <w:div w:id="1999721158">
              <w:marLeft w:val="0"/>
              <w:marRight w:val="0"/>
              <w:marTop w:val="0"/>
              <w:marBottom w:val="0"/>
              <w:divBdr>
                <w:top w:val="none" w:sz="0" w:space="0" w:color="auto"/>
                <w:left w:val="none" w:sz="0" w:space="0" w:color="auto"/>
                <w:bottom w:val="none" w:sz="0" w:space="0" w:color="auto"/>
                <w:right w:val="none" w:sz="0" w:space="0" w:color="auto"/>
              </w:divBdr>
            </w:div>
            <w:div w:id="2130661388">
              <w:marLeft w:val="0"/>
              <w:marRight w:val="0"/>
              <w:marTop w:val="0"/>
              <w:marBottom w:val="0"/>
              <w:divBdr>
                <w:top w:val="none" w:sz="0" w:space="0" w:color="auto"/>
                <w:left w:val="none" w:sz="0" w:space="0" w:color="auto"/>
                <w:bottom w:val="none" w:sz="0" w:space="0" w:color="auto"/>
                <w:right w:val="none" w:sz="0" w:space="0" w:color="auto"/>
              </w:divBdr>
            </w:div>
          </w:divsChild>
        </w:div>
        <w:div w:id="846363141">
          <w:marLeft w:val="0"/>
          <w:marRight w:val="0"/>
          <w:marTop w:val="0"/>
          <w:marBottom w:val="0"/>
          <w:divBdr>
            <w:top w:val="none" w:sz="0" w:space="0" w:color="auto"/>
            <w:left w:val="none" w:sz="0" w:space="0" w:color="auto"/>
            <w:bottom w:val="none" w:sz="0" w:space="0" w:color="auto"/>
            <w:right w:val="none" w:sz="0" w:space="0" w:color="auto"/>
          </w:divBdr>
          <w:divsChild>
            <w:div w:id="16394257">
              <w:marLeft w:val="0"/>
              <w:marRight w:val="0"/>
              <w:marTop w:val="0"/>
              <w:marBottom w:val="0"/>
              <w:divBdr>
                <w:top w:val="none" w:sz="0" w:space="0" w:color="auto"/>
                <w:left w:val="none" w:sz="0" w:space="0" w:color="auto"/>
                <w:bottom w:val="none" w:sz="0" w:space="0" w:color="auto"/>
                <w:right w:val="none" w:sz="0" w:space="0" w:color="auto"/>
              </w:divBdr>
            </w:div>
            <w:div w:id="623510656">
              <w:marLeft w:val="0"/>
              <w:marRight w:val="0"/>
              <w:marTop w:val="0"/>
              <w:marBottom w:val="0"/>
              <w:divBdr>
                <w:top w:val="none" w:sz="0" w:space="0" w:color="auto"/>
                <w:left w:val="none" w:sz="0" w:space="0" w:color="auto"/>
                <w:bottom w:val="none" w:sz="0" w:space="0" w:color="auto"/>
                <w:right w:val="none" w:sz="0" w:space="0" w:color="auto"/>
              </w:divBdr>
            </w:div>
            <w:div w:id="802312518">
              <w:marLeft w:val="0"/>
              <w:marRight w:val="0"/>
              <w:marTop w:val="0"/>
              <w:marBottom w:val="0"/>
              <w:divBdr>
                <w:top w:val="none" w:sz="0" w:space="0" w:color="auto"/>
                <w:left w:val="none" w:sz="0" w:space="0" w:color="auto"/>
                <w:bottom w:val="none" w:sz="0" w:space="0" w:color="auto"/>
                <w:right w:val="none" w:sz="0" w:space="0" w:color="auto"/>
              </w:divBdr>
            </w:div>
            <w:div w:id="1489587987">
              <w:marLeft w:val="0"/>
              <w:marRight w:val="0"/>
              <w:marTop w:val="0"/>
              <w:marBottom w:val="0"/>
              <w:divBdr>
                <w:top w:val="none" w:sz="0" w:space="0" w:color="auto"/>
                <w:left w:val="none" w:sz="0" w:space="0" w:color="auto"/>
                <w:bottom w:val="none" w:sz="0" w:space="0" w:color="auto"/>
                <w:right w:val="none" w:sz="0" w:space="0" w:color="auto"/>
              </w:divBdr>
            </w:div>
            <w:div w:id="1602491071">
              <w:marLeft w:val="0"/>
              <w:marRight w:val="0"/>
              <w:marTop w:val="0"/>
              <w:marBottom w:val="0"/>
              <w:divBdr>
                <w:top w:val="none" w:sz="0" w:space="0" w:color="auto"/>
                <w:left w:val="none" w:sz="0" w:space="0" w:color="auto"/>
                <w:bottom w:val="none" w:sz="0" w:space="0" w:color="auto"/>
                <w:right w:val="none" w:sz="0" w:space="0" w:color="auto"/>
              </w:divBdr>
            </w:div>
            <w:div w:id="1648850705">
              <w:marLeft w:val="0"/>
              <w:marRight w:val="0"/>
              <w:marTop w:val="0"/>
              <w:marBottom w:val="0"/>
              <w:divBdr>
                <w:top w:val="none" w:sz="0" w:space="0" w:color="auto"/>
                <w:left w:val="none" w:sz="0" w:space="0" w:color="auto"/>
                <w:bottom w:val="none" w:sz="0" w:space="0" w:color="auto"/>
                <w:right w:val="none" w:sz="0" w:space="0" w:color="auto"/>
              </w:divBdr>
            </w:div>
          </w:divsChild>
        </w:div>
        <w:div w:id="893929153">
          <w:marLeft w:val="0"/>
          <w:marRight w:val="0"/>
          <w:marTop w:val="0"/>
          <w:marBottom w:val="0"/>
          <w:divBdr>
            <w:top w:val="none" w:sz="0" w:space="0" w:color="auto"/>
            <w:left w:val="none" w:sz="0" w:space="0" w:color="auto"/>
            <w:bottom w:val="none" w:sz="0" w:space="0" w:color="auto"/>
            <w:right w:val="none" w:sz="0" w:space="0" w:color="auto"/>
          </w:divBdr>
          <w:divsChild>
            <w:div w:id="12268235">
              <w:marLeft w:val="0"/>
              <w:marRight w:val="0"/>
              <w:marTop w:val="0"/>
              <w:marBottom w:val="0"/>
              <w:divBdr>
                <w:top w:val="none" w:sz="0" w:space="0" w:color="auto"/>
                <w:left w:val="none" w:sz="0" w:space="0" w:color="auto"/>
                <w:bottom w:val="none" w:sz="0" w:space="0" w:color="auto"/>
                <w:right w:val="none" w:sz="0" w:space="0" w:color="auto"/>
              </w:divBdr>
            </w:div>
            <w:div w:id="266547658">
              <w:marLeft w:val="0"/>
              <w:marRight w:val="0"/>
              <w:marTop w:val="0"/>
              <w:marBottom w:val="0"/>
              <w:divBdr>
                <w:top w:val="none" w:sz="0" w:space="0" w:color="auto"/>
                <w:left w:val="none" w:sz="0" w:space="0" w:color="auto"/>
                <w:bottom w:val="none" w:sz="0" w:space="0" w:color="auto"/>
                <w:right w:val="none" w:sz="0" w:space="0" w:color="auto"/>
              </w:divBdr>
            </w:div>
            <w:div w:id="771054104">
              <w:marLeft w:val="0"/>
              <w:marRight w:val="0"/>
              <w:marTop w:val="0"/>
              <w:marBottom w:val="0"/>
              <w:divBdr>
                <w:top w:val="none" w:sz="0" w:space="0" w:color="auto"/>
                <w:left w:val="none" w:sz="0" w:space="0" w:color="auto"/>
                <w:bottom w:val="none" w:sz="0" w:space="0" w:color="auto"/>
                <w:right w:val="none" w:sz="0" w:space="0" w:color="auto"/>
              </w:divBdr>
            </w:div>
            <w:div w:id="855727429">
              <w:marLeft w:val="0"/>
              <w:marRight w:val="0"/>
              <w:marTop w:val="0"/>
              <w:marBottom w:val="0"/>
              <w:divBdr>
                <w:top w:val="none" w:sz="0" w:space="0" w:color="auto"/>
                <w:left w:val="none" w:sz="0" w:space="0" w:color="auto"/>
                <w:bottom w:val="none" w:sz="0" w:space="0" w:color="auto"/>
                <w:right w:val="none" w:sz="0" w:space="0" w:color="auto"/>
              </w:divBdr>
            </w:div>
            <w:div w:id="1333023011">
              <w:marLeft w:val="0"/>
              <w:marRight w:val="0"/>
              <w:marTop w:val="0"/>
              <w:marBottom w:val="0"/>
              <w:divBdr>
                <w:top w:val="none" w:sz="0" w:space="0" w:color="auto"/>
                <w:left w:val="none" w:sz="0" w:space="0" w:color="auto"/>
                <w:bottom w:val="none" w:sz="0" w:space="0" w:color="auto"/>
                <w:right w:val="none" w:sz="0" w:space="0" w:color="auto"/>
              </w:divBdr>
            </w:div>
            <w:div w:id="1492284352">
              <w:marLeft w:val="0"/>
              <w:marRight w:val="0"/>
              <w:marTop w:val="0"/>
              <w:marBottom w:val="0"/>
              <w:divBdr>
                <w:top w:val="none" w:sz="0" w:space="0" w:color="auto"/>
                <w:left w:val="none" w:sz="0" w:space="0" w:color="auto"/>
                <w:bottom w:val="none" w:sz="0" w:space="0" w:color="auto"/>
                <w:right w:val="none" w:sz="0" w:space="0" w:color="auto"/>
              </w:divBdr>
            </w:div>
          </w:divsChild>
        </w:div>
        <w:div w:id="926499327">
          <w:marLeft w:val="0"/>
          <w:marRight w:val="0"/>
          <w:marTop w:val="0"/>
          <w:marBottom w:val="0"/>
          <w:divBdr>
            <w:top w:val="none" w:sz="0" w:space="0" w:color="auto"/>
            <w:left w:val="none" w:sz="0" w:space="0" w:color="auto"/>
            <w:bottom w:val="none" w:sz="0" w:space="0" w:color="auto"/>
            <w:right w:val="none" w:sz="0" w:space="0" w:color="auto"/>
          </w:divBdr>
          <w:divsChild>
            <w:div w:id="76102294">
              <w:marLeft w:val="0"/>
              <w:marRight w:val="0"/>
              <w:marTop w:val="0"/>
              <w:marBottom w:val="0"/>
              <w:divBdr>
                <w:top w:val="none" w:sz="0" w:space="0" w:color="auto"/>
                <w:left w:val="none" w:sz="0" w:space="0" w:color="auto"/>
                <w:bottom w:val="none" w:sz="0" w:space="0" w:color="auto"/>
                <w:right w:val="none" w:sz="0" w:space="0" w:color="auto"/>
              </w:divBdr>
            </w:div>
            <w:div w:id="224681212">
              <w:marLeft w:val="0"/>
              <w:marRight w:val="0"/>
              <w:marTop w:val="0"/>
              <w:marBottom w:val="0"/>
              <w:divBdr>
                <w:top w:val="none" w:sz="0" w:space="0" w:color="auto"/>
                <w:left w:val="none" w:sz="0" w:space="0" w:color="auto"/>
                <w:bottom w:val="none" w:sz="0" w:space="0" w:color="auto"/>
                <w:right w:val="none" w:sz="0" w:space="0" w:color="auto"/>
              </w:divBdr>
            </w:div>
            <w:div w:id="663358749">
              <w:marLeft w:val="0"/>
              <w:marRight w:val="0"/>
              <w:marTop w:val="0"/>
              <w:marBottom w:val="0"/>
              <w:divBdr>
                <w:top w:val="none" w:sz="0" w:space="0" w:color="auto"/>
                <w:left w:val="none" w:sz="0" w:space="0" w:color="auto"/>
                <w:bottom w:val="none" w:sz="0" w:space="0" w:color="auto"/>
                <w:right w:val="none" w:sz="0" w:space="0" w:color="auto"/>
              </w:divBdr>
            </w:div>
            <w:div w:id="807361661">
              <w:marLeft w:val="0"/>
              <w:marRight w:val="0"/>
              <w:marTop w:val="0"/>
              <w:marBottom w:val="0"/>
              <w:divBdr>
                <w:top w:val="none" w:sz="0" w:space="0" w:color="auto"/>
                <w:left w:val="none" w:sz="0" w:space="0" w:color="auto"/>
                <w:bottom w:val="none" w:sz="0" w:space="0" w:color="auto"/>
                <w:right w:val="none" w:sz="0" w:space="0" w:color="auto"/>
              </w:divBdr>
            </w:div>
            <w:div w:id="1259556246">
              <w:marLeft w:val="0"/>
              <w:marRight w:val="0"/>
              <w:marTop w:val="0"/>
              <w:marBottom w:val="0"/>
              <w:divBdr>
                <w:top w:val="none" w:sz="0" w:space="0" w:color="auto"/>
                <w:left w:val="none" w:sz="0" w:space="0" w:color="auto"/>
                <w:bottom w:val="none" w:sz="0" w:space="0" w:color="auto"/>
                <w:right w:val="none" w:sz="0" w:space="0" w:color="auto"/>
              </w:divBdr>
            </w:div>
            <w:div w:id="1469861862">
              <w:marLeft w:val="0"/>
              <w:marRight w:val="0"/>
              <w:marTop w:val="0"/>
              <w:marBottom w:val="0"/>
              <w:divBdr>
                <w:top w:val="none" w:sz="0" w:space="0" w:color="auto"/>
                <w:left w:val="none" w:sz="0" w:space="0" w:color="auto"/>
                <w:bottom w:val="none" w:sz="0" w:space="0" w:color="auto"/>
                <w:right w:val="none" w:sz="0" w:space="0" w:color="auto"/>
              </w:divBdr>
            </w:div>
          </w:divsChild>
        </w:div>
        <w:div w:id="1044136247">
          <w:marLeft w:val="0"/>
          <w:marRight w:val="0"/>
          <w:marTop w:val="0"/>
          <w:marBottom w:val="0"/>
          <w:divBdr>
            <w:top w:val="none" w:sz="0" w:space="0" w:color="auto"/>
            <w:left w:val="none" w:sz="0" w:space="0" w:color="auto"/>
            <w:bottom w:val="none" w:sz="0" w:space="0" w:color="auto"/>
            <w:right w:val="none" w:sz="0" w:space="0" w:color="auto"/>
          </w:divBdr>
          <w:divsChild>
            <w:div w:id="338393945">
              <w:marLeft w:val="0"/>
              <w:marRight w:val="0"/>
              <w:marTop w:val="0"/>
              <w:marBottom w:val="0"/>
              <w:divBdr>
                <w:top w:val="none" w:sz="0" w:space="0" w:color="auto"/>
                <w:left w:val="none" w:sz="0" w:space="0" w:color="auto"/>
                <w:bottom w:val="none" w:sz="0" w:space="0" w:color="auto"/>
                <w:right w:val="none" w:sz="0" w:space="0" w:color="auto"/>
              </w:divBdr>
            </w:div>
          </w:divsChild>
        </w:div>
        <w:div w:id="1084381224">
          <w:marLeft w:val="0"/>
          <w:marRight w:val="0"/>
          <w:marTop w:val="0"/>
          <w:marBottom w:val="0"/>
          <w:divBdr>
            <w:top w:val="none" w:sz="0" w:space="0" w:color="auto"/>
            <w:left w:val="none" w:sz="0" w:space="0" w:color="auto"/>
            <w:bottom w:val="none" w:sz="0" w:space="0" w:color="auto"/>
            <w:right w:val="none" w:sz="0" w:space="0" w:color="auto"/>
          </w:divBdr>
          <w:divsChild>
            <w:div w:id="250116600">
              <w:marLeft w:val="0"/>
              <w:marRight w:val="0"/>
              <w:marTop w:val="0"/>
              <w:marBottom w:val="0"/>
              <w:divBdr>
                <w:top w:val="none" w:sz="0" w:space="0" w:color="auto"/>
                <w:left w:val="none" w:sz="0" w:space="0" w:color="auto"/>
                <w:bottom w:val="none" w:sz="0" w:space="0" w:color="auto"/>
                <w:right w:val="none" w:sz="0" w:space="0" w:color="auto"/>
              </w:divBdr>
            </w:div>
            <w:div w:id="781462856">
              <w:marLeft w:val="0"/>
              <w:marRight w:val="0"/>
              <w:marTop w:val="0"/>
              <w:marBottom w:val="0"/>
              <w:divBdr>
                <w:top w:val="none" w:sz="0" w:space="0" w:color="auto"/>
                <w:left w:val="none" w:sz="0" w:space="0" w:color="auto"/>
                <w:bottom w:val="none" w:sz="0" w:space="0" w:color="auto"/>
                <w:right w:val="none" w:sz="0" w:space="0" w:color="auto"/>
              </w:divBdr>
            </w:div>
            <w:div w:id="1119761220">
              <w:marLeft w:val="0"/>
              <w:marRight w:val="0"/>
              <w:marTop w:val="0"/>
              <w:marBottom w:val="0"/>
              <w:divBdr>
                <w:top w:val="none" w:sz="0" w:space="0" w:color="auto"/>
                <w:left w:val="none" w:sz="0" w:space="0" w:color="auto"/>
                <w:bottom w:val="none" w:sz="0" w:space="0" w:color="auto"/>
                <w:right w:val="none" w:sz="0" w:space="0" w:color="auto"/>
              </w:divBdr>
            </w:div>
            <w:div w:id="1400011621">
              <w:marLeft w:val="0"/>
              <w:marRight w:val="0"/>
              <w:marTop w:val="0"/>
              <w:marBottom w:val="0"/>
              <w:divBdr>
                <w:top w:val="none" w:sz="0" w:space="0" w:color="auto"/>
                <w:left w:val="none" w:sz="0" w:space="0" w:color="auto"/>
                <w:bottom w:val="none" w:sz="0" w:space="0" w:color="auto"/>
                <w:right w:val="none" w:sz="0" w:space="0" w:color="auto"/>
              </w:divBdr>
            </w:div>
            <w:div w:id="1484543065">
              <w:marLeft w:val="0"/>
              <w:marRight w:val="0"/>
              <w:marTop w:val="0"/>
              <w:marBottom w:val="0"/>
              <w:divBdr>
                <w:top w:val="none" w:sz="0" w:space="0" w:color="auto"/>
                <w:left w:val="none" w:sz="0" w:space="0" w:color="auto"/>
                <w:bottom w:val="none" w:sz="0" w:space="0" w:color="auto"/>
                <w:right w:val="none" w:sz="0" w:space="0" w:color="auto"/>
              </w:divBdr>
            </w:div>
            <w:div w:id="1724869321">
              <w:marLeft w:val="0"/>
              <w:marRight w:val="0"/>
              <w:marTop w:val="0"/>
              <w:marBottom w:val="0"/>
              <w:divBdr>
                <w:top w:val="none" w:sz="0" w:space="0" w:color="auto"/>
                <w:left w:val="none" w:sz="0" w:space="0" w:color="auto"/>
                <w:bottom w:val="none" w:sz="0" w:space="0" w:color="auto"/>
                <w:right w:val="none" w:sz="0" w:space="0" w:color="auto"/>
              </w:divBdr>
            </w:div>
            <w:div w:id="2105615017">
              <w:marLeft w:val="0"/>
              <w:marRight w:val="0"/>
              <w:marTop w:val="0"/>
              <w:marBottom w:val="0"/>
              <w:divBdr>
                <w:top w:val="none" w:sz="0" w:space="0" w:color="auto"/>
                <w:left w:val="none" w:sz="0" w:space="0" w:color="auto"/>
                <w:bottom w:val="none" w:sz="0" w:space="0" w:color="auto"/>
                <w:right w:val="none" w:sz="0" w:space="0" w:color="auto"/>
              </w:divBdr>
            </w:div>
          </w:divsChild>
        </w:div>
        <w:div w:id="1130052868">
          <w:marLeft w:val="0"/>
          <w:marRight w:val="0"/>
          <w:marTop w:val="0"/>
          <w:marBottom w:val="0"/>
          <w:divBdr>
            <w:top w:val="none" w:sz="0" w:space="0" w:color="auto"/>
            <w:left w:val="none" w:sz="0" w:space="0" w:color="auto"/>
            <w:bottom w:val="none" w:sz="0" w:space="0" w:color="auto"/>
            <w:right w:val="none" w:sz="0" w:space="0" w:color="auto"/>
          </w:divBdr>
          <w:divsChild>
            <w:div w:id="319775446">
              <w:marLeft w:val="0"/>
              <w:marRight w:val="0"/>
              <w:marTop w:val="0"/>
              <w:marBottom w:val="0"/>
              <w:divBdr>
                <w:top w:val="none" w:sz="0" w:space="0" w:color="auto"/>
                <w:left w:val="none" w:sz="0" w:space="0" w:color="auto"/>
                <w:bottom w:val="none" w:sz="0" w:space="0" w:color="auto"/>
                <w:right w:val="none" w:sz="0" w:space="0" w:color="auto"/>
              </w:divBdr>
            </w:div>
            <w:div w:id="1361737822">
              <w:marLeft w:val="0"/>
              <w:marRight w:val="0"/>
              <w:marTop w:val="0"/>
              <w:marBottom w:val="0"/>
              <w:divBdr>
                <w:top w:val="none" w:sz="0" w:space="0" w:color="auto"/>
                <w:left w:val="none" w:sz="0" w:space="0" w:color="auto"/>
                <w:bottom w:val="none" w:sz="0" w:space="0" w:color="auto"/>
                <w:right w:val="none" w:sz="0" w:space="0" w:color="auto"/>
              </w:divBdr>
            </w:div>
            <w:div w:id="1432818586">
              <w:marLeft w:val="0"/>
              <w:marRight w:val="0"/>
              <w:marTop w:val="0"/>
              <w:marBottom w:val="0"/>
              <w:divBdr>
                <w:top w:val="none" w:sz="0" w:space="0" w:color="auto"/>
                <w:left w:val="none" w:sz="0" w:space="0" w:color="auto"/>
                <w:bottom w:val="none" w:sz="0" w:space="0" w:color="auto"/>
                <w:right w:val="none" w:sz="0" w:space="0" w:color="auto"/>
              </w:divBdr>
            </w:div>
            <w:div w:id="1629435946">
              <w:marLeft w:val="0"/>
              <w:marRight w:val="0"/>
              <w:marTop w:val="0"/>
              <w:marBottom w:val="0"/>
              <w:divBdr>
                <w:top w:val="none" w:sz="0" w:space="0" w:color="auto"/>
                <w:left w:val="none" w:sz="0" w:space="0" w:color="auto"/>
                <w:bottom w:val="none" w:sz="0" w:space="0" w:color="auto"/>
                <w:right w:val="none" w:sz="0" w:space="0" w:color="auto"/>
              </w:divBdr>
            </w:div>
          </w:divsChild>
        </w:div>
        <w:div w:id="1230387798">
          <w:marLeft w:val="0"/>
          <w:marRight w:val="0"/>
          <w:marTop w:val="0"/>
          <w:marBottom w:val="0"/>
          <w:divBdr>
            <w:top w:val="none" w:sz="0" w:space="0" w:color="auto"/>
            <w:left w:val="none" w:sz="0" w:space="0" w:color="auto"/>
            <w:bottom w:val="none" w:sz="0" w:space="0" w:color="auto"/>
            <w:right w:val="none" w:sz="0" w:space="0" w:color="auto"/>
          </w:divBdr>
          <w:divsChild>
            <w:div w:id="204752461">
              <w:marLeft w:val="0"/>
              <w:marRight w:val="0"/>
              <w:marTop w:val="0"/>
              <w:marBottom w:val="0"/>
              <w:divBdr>
                <w:top w:val="none" w:sz="0" w:space="0" w:color="auto"/>
                <w:left w:val="none" w:sz="0" w:space="0" w:color="auto"/>
                <w:bottom w:val="none" w:sz="0" w:space="0" w:color="auto"/>
                <w:right w:val="none" w:sz="0" w:space="0" w:color="auto"/>
              </w:divBdr>
            </w:div>
            <w:div w:id="251623045">
              <w:marLeft w:val="0"/>
              <w:marRight w:val="0"/>
              <w:marTop w:val="0"/>
              <w:marBottom w:val="0"/>
              <w:divBdr>
                <w:top w:val="none" w:sz="0" w:space="0" w:color="auto"/>
                <w:left w:val="none" w:sz="0" w:space="0" w:color="auto"/>
                <w:bottom w:val="none" w:sz="0" w:space="0" w:color="auto"/>
                <w:right w:val="none" w:sz="0" w:space="0" w:color="auto"/>
              </w:divBdr>
            </w:div>
            <w:div w:id="624849837">
              <w:marLeft w:val="0"/>
              <w:marRight w:val="0"/>
              <w:marTop w:val="0"/>
              <w:marBottom w:val="0"/>
              <w:divBdr>
                <w:top w:val="none" w:sz="0" w:space="0" w:color="auto"/>
                <w:left w:val="none" w:sz="0" w:space="0" w:color="auto"/>
                <w:bottom w:val="none" w:sz="0" w:space="0" w:color="auto"/>
                <w:right w:val="none" w:sz="0" w:space="0" w:color="auto"/>
              </w:divBdr>
            </w:div>
            <w:div w:id="729621416">
              <w:marLeft w:val="0"/>
              <w:marRight w:val="0"/>
              <w:marTop w:val="0"/>
              <w:marBottom w:val="0"/>
              <w:divBdr>
                <w:top w:val="none" w:sz="0" w:space="0" w:color="auto"/>
                <w:left w:val="none" w:sz="0" w:space="0" w:color="auto"/>
                <w:bottom w:val="none" w:sz="0" w:space="0" w:color="auto"/>
                <w:right w:val="none" w:sz="0" w:space="0" w:color="auto"/>
              </w:divBdr>
            </w:div>
            <w:div w:id="990133528">
              <w:marLeft w:val="0"/>
              <w:marRight w:val="0"/>
              <w:marTop w:val="0"/>
              <w:marBottom w:val="0"/>
              <w:divBdr>
                <w:top w:val="none" w:sz="0" w:space="0" w:color="auto"/>
                <w:left w:val="none" w:sz="0" w:space="0" w:color="auto"/>
                <w:bottom w:val="none" w:sz="0" w:space="0" w:color="auto"/>
                <w:right w:val="none" w:sz="0" w:space="0" w:color="auto"/>
              </w:divBdr>
            </w:div>
            <w:div w:id="1002199799">
              <w:marLeft w:val="0"/>
              <w:marRight w:val="0"/>
              <w:marTop w:val="0"/>
              <w:marBottom w:val="0"/>
              <w:divBdr>
                <w:top w:val="none" w:sz="0" w:space="0" w:color="auto"/>
                <w:left w:val="none" w:sz="0" w:space="0" w:color="auto"/>
                <w:bottom w:val="none" w:sz="0" w:space="0" w:color="auto"/>
                <w:right w:val="none" w:sz="0" w:space="0" w:color="auto"/>
              </w:divBdr>
            </w:div>
            <w:div w:id="1800950472">
              <w:marLeft w:val="0"/>
              <w:marRight w:val="0"/>
              <w:marTop w:val="0"/>
              <w:marBottom w:val="0"/>
              <w:divBdr>
                <w:top w:val="none" w:sz="0" w:space="0" w:color="auto"/>
                <w:left w:val="none" w:sz="0" w:space="0" w:color="auto"/>
                <w:bottom w:val="none" w:sz="0" w:space="0" w:color="auto"/>
                <w:right w:val="none" w:sz="0" w:space="0" w:color="auto"/>
              </w:divBdr>
            </w:div>
            <w:div w:id="1876917138">
              <w:marLeft w:val="0"/>
              <w:marRight w:val="0"/>
              <w:marTop w:val="0"/>
              <w:marBottom w:val="0"/>
              <w:divBdr>
                <w:top w:val="none" w:sz="0" w:space="0" w:color="auto"/>
                <w:left w:val="none" w:sz="0" w:space="0" w:color="auto"/>
                <w:bottom w:val="none" w:sz="0" w:space="0" w:color="auto"/>
                <w:right w:val="none" w:sz="0" w:space="0" w:color="auto"/>
              </w:divBdr>
            </w:div>
          </w:divsChild>
        </w:div>
        <w:div w:id="1289508597">
          <w:marLeft w:val="0"/>
          <w:marRight w:val="0"/>
          <w:marTop w:val="0"/>
          <w:marBottom w:val="0"/>
          <w:divBdr>
            <w:top w:val="none" w:sz="0" w:space="0" w:color="auto"/>
            <w:left w:val="none" w:sz="0" w:space="0" w:color="auto"/>
            <w:bottom w:val="none" w:sz="0" w:space="0" w:color="auto"/>
            <w:right w:val="none" w:sz="0" w:space="0" w:color="auto"/>
          </w:divBdr>
          <w:divsChild>
            <w:div w:id="1540702798">
              <w:marLeft w:val="0"/>
              <w:marRight w:val="0"/>
              <w:marTop w:val="0"/>
              <w:marBottom w:val="0"/>
              <w:divBdr>
                <w:top w:val="none" w:sz="0" w:space="0" w:color="auto"/>
                <w:left w:val="none" w:sz="0" w:space="0" w:color="auto"/>
                <w:bottom w:val="none" w:sz="0" w:space="0" w:color="auto"/>
                <w:right w:val="none" w:sz="0" w:space="0" w:color="auto"/>
              </w:divBdr>
            </w:div>
          </w:divsChild>
        </w:div>
        <w:div w:id="1389841012">
          <w:marLeft w:val="0"/>
          <w:marRight w:val="0"/>
          <w:marTop w:val="0"/>
          <w:marBottom w:val="0"/>
          <w:divBdr>
            <w:top w:val="none" w:sz="0" w:space="0" w:color="auto"/>
            <w:left w:val="none" w:sz="0" w:space="0" w:color="auto"/>
            <w:bottom w:val="none" w:sz="0" w:space="0" w:color="auto"/>
            <w:right w:val="none" w:sz="0" w:space="0" w:color="auto"/>
          </w:divBdr>
          <w:divsChild>
            <w:div w:id="617184430">
              <w:marLeft w:val="0"/>
              <w:marRight w:val="0"/>
              <w:marTop w:val="0"/>
              <w:marBottom w:val="0"/>
              <w:divBdr>
                <w:top w:val="none" w:sz="0" w:space="0" w:color="auto"/>
                <w:left w:val="none" w:sz="0" w:space="0" w:color="auto"/>
                <w:bottom w:val="none" w:sz="0" w:space="0" w:color="auto"/>
                <w:right w:val="none" w:sz="0" w:space="0" w:color="auto"/>
              </w:divBdr>
            </w:div>
          </w:divsChild>
        </w:div>
        <w:div w:id="1480802941">
          <w:marLeft w:val="0"/>
          <w:marRight w:val="0"/>
          <w:marTop w:val="0"/>
          <w:marBottom w:val="0"/>
          <w:divBdr>
            <w:top w:val="none" w:sz="0" w:space="0" w:color="auto"/>
            <w:left w:val="none" w:sz="0" w:space="0" w:color="auto"/>
            <w:bottom w:val="none" w:sz="0" w:space="0" w:color="auto"/>
            <w:right w:val="none" w:sz="0" w:space="0" w:color="auto"/>
          </w:divBdr>
          <w:divsChild>
            <w:div w:id="764887777">
              <w:marLeft w:val="0"/>
              <w:marRight w:val="0"/>
              <w:marTop w:val="0"/>
              <w:marBottom w:val="0"/>
              <w:divBdr>
                <w:top w:val="none" w:sz="0" w:space="0" w:color="auto"/>
                <w:left w:val="none" w:sz="0" w:space="0" w:color="auto"/>
                <w:bottom w:val="none" w:sz="0" w:space="0" w:color="auto"/>
                <w:right w:val="none" w:sz="0" w:space="0" w:color="auto"/>
              </w:divBdr>
            </w:div>
            <w:div w:id="913592701">
              <w:marLeft w:val="0"/>
              <w:marRight w:val="0"/>
              <w:marTop w:val="0"/>
              <w:marBottom w:val="0"/>
              <w:divBdr>
                <w:top w:val="none" w:sz="0" w:space="0" w:color="auto"/>
                <w:left w:val="none" w:sz="0" w:space="0" w:color="auto"/>
                <w:bottom w:val="none" w:sz="0" w:space="0" w:color="auto"/>
                <w:right w:val="none" w:sz="0" w:space="0" w:color="auto"/>
              </w:divBdr>
            </w:div>
            <w:div w:id="1257208880">
              <w:marLeft w:val="0"/>
              <w:marRight w:val="0"/>
              <w:marTop w:val="0"/>
              <w:marBottom w:val="0"/>
              <w:divBdr>
                <w:top w:val="none" w:sz="0" w:space="0" w:color="auto"/>
                <w:left w:val="none" w:sz="0" w:space="0" w:color="auto"/>
                <w:bottom w:val="none" w:sz="0" w:space="0" w:color="auto"/>
                <w:right w:val="none" w:sz="0" w:space="0" w:color="auto"/>
              </w:divBdr>
            </w:div>
            <w:div w:id="1968466134">
              <w:marLeft w:val="0"/>
              <w:marRight w:val="0"/>
              <w:marTop w:val="0"/>
              <w:marBottom w:val="0"/>
              <w:divBdr>
                <w:top w:val="none" w:sz="0" w:space="0" w:color="auto"/>
                <w:left w:val="none" w:sz="0" w:space="0" w:color="auto"/>
                <w:bottom w:val="none" w:sz="0" w:space="0" w:color="auto"/>
                <w:right w:val="none" w:sz="0" w:space="0" w:color="auto"/>
              </w:divBdr>
            </w:div>
            <w:div w:id="2135294957">
              <w:marLeft w:val="0"/>
              <w:marRight w:val="0"/>
              <w:marTop w:val="0"/>
              <w:marBottom w:val="0"/>
              <w:divBdr>
                <w:top w:val="none" w:sz="0" w:space="0" w:color="auto"/>
                <w:left w:val="none" w:sz="0" w:space="0" w:color="auto"/>
                <w:bottom w:val="none" w:sz="0" w:space="0" w:color="auto"/>
                <w:right w:val="none" w:sz="0" w:space="0" w:color="auto"/>
              </w:divBdr>
            </w:div>
          </w:divsChild>
        </w:div>
        <w:div w:id="1506901338">
          <w:marLeft w:val="0"/>
          <w:marRight w:val="0"/>
          <w:marTop w:val="0"/>
          <w:marBottom w:val="0"/>
          <w:divBdr>
            <w:top w:val="none" w:sz="0" w:space="0" w:color="auto"/>
            <w:left w:val="none" w:sz="0" w:space="0" w:color="auto"/>
            <w:bottom w:val="none" w:sz="0" w:space="0" w:color="auto"/>
            <w:right w:val="none" w:sz="0" w:space="0" w:color="auto"/>
          </w:divBdr>
          <w:divsChild>
            <w:div w:id="994799249">
              <w:marLeft w:val="0"/>
              <w:marRight w:val="0"/>
              <w:marTop w:val="0"/>
              <w:marBottom w:val="0"/>
              <w:divBdr>
                <w:top w:val="none" w:sz="0" w:space="0" w:color="auto"/>
                <w:left w:val="none" w:sz="0" w:space="0" w:color="auto"/>
                <w:bottom w:val="none" w:sz="0" w:space="0" w:color="auto"/>
                <w:right w:val="none" w:sz="0" w:space="0" w:color="auto"/>
              </w:divBdr>
            </w:div>
          </w:divsChild>
        </w:div>
        <w:div w:id="1529760892">
          <w:marLeft w:val="0"/>
          <w:marRight w:val="0"/>
          <w:marTop w:val="0"/>
          <w:marBottom w:val="0"/>
          <w:divBdr>
            <w:top w:val="none" w:sz="0" w:space="0" w:color="auto"/>
            <w:left w:val="none" w:sz="0" w:space="0" w:color="auto"/>
            <w:bottom w:val="none" w:sz="0" w:space="0" w:color="auto"/>
            <w:right w:val="none" w:sz="0" w:space="0" w:color="auto"/>
          </w:divBdr>
          <w:divsChild>
            <w:div w:id="916135373">
              <w:marLeft w:val="0"/>
              <w:marRight w:val="0"/>
              <w:marTop w:val="0"/>
              <w:marBottom w:val="0"/>
              <w:divBdr>
                <w:top w:val="none" w:sz="0" w:space="0" w:color="auto"/>
                <w:left w:val="none" w:sz="0" w:space="0" w:color="auto"/>
                <w:bottom w:val="none" w:sz="0" w:space="0" w:color="auto"/>
                <w:right w:val="none" w:sz="0" w:space="0" w:color="auto"/>
              </w:divBdr>
            </w:div>
            <w:div w:id="1007249490">
              <w:marLeft w:val="0"/>
              <w:marRight w:val="0"/>
              <w:marTop w:val="0"/>
              <w:marBottom w:val="0"/>
              <w:divBdr>
                <w:top w:val="none" w:sz="0" w:space="0" w:color="auto"/>
                <w:left w:val="none" w:sz="0" w:space="0" w:color="auto"/>
                <w:bottom w:val="none" w:sz="0" w:space="0" w:color="auto"/>
                <w:right w:val="none" w:sz="0" w:space="0" w:color="auto"/>
              </w:divBdr>
            </w:div>
            <w:div w:id="1187645589">
              <w:marLeft w:val="0"/>
              <w:marRight w:val="0"/>
              <w:marTop w:val="0"/>
              <w:marBottom w:val="0"/>
              <w:divBdr>
                <w:top w:val="none" w:sz="0" w:space="0" w:color="auto"/>
                <w:left w:val="none" w:sz="0" w:space="0" w:color="auto"/>
                <w:bottom w:val="none" w:sz="0" w:space="0" w:color="auto"/>
                <w:right w:val="none" w:sz="0" w:space="0" w:color="auto"/>
              </w:divBdr>
            </w:div>
            <w:div w:id="1279222896">
              <w:marLeft w:val="0"/>
              <w:marRight w:val="0"/>
              <w:marTop w:val="0"/>
              <w:marBottom w:val="0"/>
              <w:divBdr>
                <w:top w:val="none" w:sz="0" w:space="0" w:color="auto"/>
                <w:left w:val="none" w:sz="0" w:space="0" w:color="auto"/>
                <w:bottom w:val="none" w:sz="0" w:space="0" w:color="auto"/>
                <w:right w:val="none" w:sz="0" w:space="0" w:color="auto"/>
              </w:divBdr>
            </w:div>
            <w:div w:id="1327171763">
              <w:marLeft w:val="0"/>
              <w:marRight w:val="0"/>
              <w:marTop w:val="0"/>
              <w:marBottom w:val="0"/>
              <w:divBdr>
                <w:top w:val="none" w:sz="0" w:space="0" w:color="auto"/>
                <w:left w:val="none" w:sz="0" w:space="0" w:color="auto"/>
                <w:bottom w:val="none" w:sz="0" w:space="0" w:color="auto"/>
                <w:right w:val="none" w:sz="0" w:space="0" w:color="auto"/>
              </w:divBdr>
            </w:div>
            <w:div w:id="1910649218">
              <w:marLeft w:val="0"/>
              <w:marRight w:val="0"/>
              <w:marTop w:val="0"/>
              <w:marBottom w:val="0"/>
              <w:divBdr>
                <w:top w:val="none" w:sz="0" w:space="0" w:color="auto"/>
                <w:left w:val="none" w:sz="0" w:space="0" w:color="auto"/>
                <w:bottom w:val="none" w:sz="0" w:space="0" w:color="auto"/>
                <w:right w:val="none" w:sz="0" w:space="0" w:color="auto"/>
              </w:divBdr>
            </w:div>
          </w:divsChild>
        </w:div>
        <w:div w:id="1667240706">
          <w:marLeft w:val="0"/>
          <w:marRight w:val="0"/>
          <w:marTop w:val="0"/>
          <w:marBottom w:val="0"/>
          <w:divBdr>
            <w:top w:val="none" w:sz="0" w:space="0" w:color="auto"/>
            <w:left w:val="none" w:sz="0" w:space="0" w:color="auto"/>
            <w:bottom w:val="none" w:sz="0" w:space="0" w:color="auto"/>
            <w:right w:val="none" w:sz="0" w:space="0" w:color="auto"/>
          </w:divBdr>
          <w:divsChild>
            <w:div w:id="391731853">
              <w:marLeft w:val="0"/>
              <w:marRight w:val="0"/>
              <w:marTop w:val="0"/>
              <w:marBottom w:val="0"/>
              <w:divBdr>
                <w:top w:val="none" w:sz="0" w:space="0" w:color="auto"/>
                <w:left w:val="none" w:sz="0" w:space="0" w:color="auto"/>
                <w:bottom w:val="none" w:sz="0" w:space="0" w:color="auto"/>
                <w:right w:val="none" w:sz="0" w:space="0" w:color="auto"/>
              </w:divBdr>
            </w:div>
            <w:div w:id="539168443">
              <w:marLeft w:val="0"/>
              <w:marRight w:val="0"/>
              <w:marTop w:val="0"/>
              <w:marBottom w:val="0"/>
              <w:divBdr>
                <w:top w:val="none" w:sz="0" w:space="0" w:color="auto"/>
                <w:left w:val="none" w:sz="0" w:space="0" w:color="auto"/>
                <w:bottom w:val="none" w:sz="0" w:space="0" w:color="auto"/>
                <w:right w:val="none" w:sz="0" w:space="0" w:color="auto"/>
              </w:divBdr>
            </w:div>
            <w:div w:id="990908483">
              <w:marLeft w:val="0"/>
              <w:marRight w:val="0"/>
              <w:marTop w:val="0"/>
              <w:marBottom w:val="0"/>
              <w:divBdr>
                <w:top w:val="none" w:sz="0" w:space="0" w:color="auto"/>
                <w:left w:val="none" w:sz="0" w:space="0" w:color="auto"/>
                <w:bottom w:val="none" w:sz="0" w:space="0" w:color="auto"/>
                <w:right w:val="none" w:sz="0" w:space="0" w:color="auto"/>
              </w:divBdr>
            </w:div>
            <w:div w:id="1724519423">
              <w:marLeft w:val="0"/>
              <w:marRight w:val="0"/>
              <w:marTop w:val="0"/>
              <w:marBottom w:val="0"/>
              <w:divBdr>
                <w:top w:val="none" w:sz="0" w:space="0" w:color="auto"/>
                <w:left w:val="none" w:sz="0" w:space="0" w:color="auto"/>
                <w:bottom w:val="none" w:sz="0" w:space="0" w:color="auto"/>
                <w:right w:val="none" w:sz="0" w:space="0" w:color="auto"/>
              </w:divBdr>
            </w:div>
            <w:div w:id="1959296782">
              <w:marLeft w:val="0"/>
              <w:marRight w:val="0"/>
              <w:marTop w:val="0"/>
              <w:marBottom w:val="0"/>
              <w:divBdr>
                <w:top w:val="none" w:sz="0" w:space="0" w:color="auto"/>
                <w:left w:val="none" w:sz="0" w:space="0" w:color="auto"/>
                <w:bottom w:val="none" w:sz="0" w:space="0" w:color="auto"/>
                <w:right w:val="none" w:sz="0" w:space="0" w:color="auto"/>
              </w:divBdr>
            </w:div>
            <w:div w:id="1970014438">
              <w:marLeft w:val="0"/>
              <w:marRight w:val="0"/>
              <w:marTop w:val="0"/>
              <w:marBottom w:val="0"/>
              <w:divBdr>
                <w:top w:val="none" w:sz="0" w:space="0" w:color="auto"/>
                <w:left w:val="none" w:sz="0" w:space="0" w:color="auto"/>
                <w:bottom w:val="none" w:sz="0" w:space="0" w:color="auto"/>
                <w:right w:val="none" w:sz="0" w:space="0" w:color="auto"/>
              </w:divBdr>
            </w:div>
          </w:divsChild>
        </w:div>
        <w:div w:id="1683431563">
          <w:marLeft w:val="0"/>
          <w:marRight w:val="0"/>
          <w:marTop w:val="0"/>
          <w:marBottom w:val="0"/>
          <w:divBdr>
            <w:top w:val="none" w:sz="0" w:space="0" w:color="auto"/>
            <w:left w:val="none" w:sz="0" w:space="0" w:color="auto"/>
            <w:bottom w:val="none" w:sz="0" w:space="0" w:color="auto"/>
            <w:right w:val="none" w:sz="0" w:space="0" w:color="auto"/>
          </w:divBdr>
          <w:divsChild>
            <w:div w:id="102042422">
              <w:marLeft w:val="0"/>
              <w:marRight w:val="0"/>
              <w:marTop w:val="0"/>
              <w:marBottom w:val="0"/>
              <w:divBdr>
                <w:top w:val="none" w:sz="0" w:space="0" w:color="auto"/>
                <w:left w:val="none" w:sz="0" w:space="0" w:color="auto"/>
                <w:bottom w:val="none" w:sz="0" w:space="0" w:color="auto"/>
                <w:right w:val="none" w:sz="0" w:space="0" w:color="auto"/>
              </w:divBdr>
            </w:div>
            <w:div w:id="298341761">
              <w:marLeft w:val="0"/>
              <w:marRight w:val="0"/>
              <w:marTop w:val="0"/>
              <w:marBottom w:val="0"/>
              <w:divBdr>
                <w:top w:val="none" w:sz="0" w:space="0" w:color="auto"/>
                <w:left w:val="none" w:sz="0" w:space="0" w:color="auto"/>
                <w:bottom w:val="none" w:sz="0" w:space="0" w:color="auto"/>
                <w:right w:val="none" w:sz="0" w:space="0" w:color="auto"/>
              </w:divBdr>
            </w:div>
            <w:div w:id="627859818">
              <w:marLeft w:val="0"/>
              <w:marRight w:val="0"/>
              <w:marTop w:val="0"/>
              <w:marBottom w:val="0"/>
              <w:divBdr>
                <w:top w:val="none" w:sz="0" w:space="0" w:color="auto"/>
                <w:left w:val="none" w:sz="0" w:space="0" w:color="auto"/>
                <w:bottom w:val="none" w:sz="0" w:space="0" w:color="auto"/>
                <w:right w:val="none" w:sz="0" w:space="0" w:color="auto"/>
              </w:divBdr>
            </w:div>
            <w:div w:id="993803584">
              <w:marLeft w:val="0"/>
              <w:marRight w:val="0"/>
              <w:marTop w:val="0"/>
              <w:marBottom w:val="0"/>
              <w:divBdr>
                <w:top w:val="none" w:sz="0" w:space="0" w:color="auto"/>
                <w:left w:val="none" w:sz="0" w:space="0" w:color="auto"/>
                <w:bottom w:val="none" w:sz="0" w:space="0" w:color="auto"/>
                <w:right w:val="none" w:sz="0" w:space="0" w:color="auto"/>
              </w:divBdr>
            </w:div>
            <w:div w:id="1202286516">
              <w:marLeft w:val="0"/>
              <w:marRight w:val="0"/>
              <w:marTop w:val="0"/>
              <w:marBottom w:val="0"/>
              <w:divBdr>
                <w:top w:val="none" w:sz="0" w:space="0" w:color="auto"/>
                <w:left w:val="none" w:sz="0" w:space="0" w:color="auto"/>
                <w:bottom w:val="none" w:sz="0" w:space="0" w:color="auto"/>
                <w:right w:val="none" w:sz="0" w:space="0" w:color="auto"/>
              </w:divBdr>
            </w:div>
            <w:div w:id="1800564364">
              <w:marLeft w:val="0"/>
              <w:marRight w:val="0"/>
              <w:marTop w:val="0"/>
              <w:marBottom w:val="0"/>
              <w:divBdr>
                <w:top w:val="none" w:sz="0" w:space="0" w:color="auto"/>
                <w:left w:val="none" w:sz="0" w:space="0" w:color="auto"/>
                <w:bottom w:val="none" w:sz="0" w:space="0" w:color="auto"/>
                <w:right w:val="none" w:sz="0" w:space="0" w:color="auto"/>
              </w:divBdr>
            </w:div>
          </w:divsChild>
        </w:div>
        <w:div w:id="1774352683">
          <w:marLeft w:val="0"/>
          <w:marRight w:val="0"/>
          <w:marTop w:val="0"/>
          <w:marBottom w:val="0"/>
          <w:divBdr>
            <w:top w:val="none" w:sz="0" w:space="0" w:color="auto"/>
            <w:left w:val="none" w:sz="0" w:space="0" w:color="auto"/>
            <w:bottom w:val="none" w:sz="0" w:space="0" w:color="auto"/>
            <w:right w:val="none" w:sz="0" w:space="0" w:color="auto"/>
          </w:divBdr>
          <w:divsChild>
            <w:div w:id="1201086025">
              <w:marLeft w:val="0"/>
              <w:marRight w:val="0"/>
              <w:marTop w:val="0"/>
              <w:marBottom w:val="0"/>
              <w:divBdr>
                <w:top w:val="none" w:sz="0" w:space="0" w:color="auto"/>
                <w:left w:val="none" w:sz="0" w:space="0" w:color="auto"/>
                <w:bottom w:val="none" w:sz="0" w:space="0" w:color="auto"/>
                <w:right w:val="none" w:sz="0" w:space="0" w:color="auto"/>
              </w:divBdr>
            </w:div>
          </w:divsChild>
        </w:div>
        <w:div w:id="1832061181">
          <w:marLeft w:val="0"/>
          <w:marRight w:val="0"/>
          <w:marTop w:val="0"/>
          <w:marBottom w:val="0"/>
          <w:divBdr>
            <w:top w:val="none" w:sz="0" w:space="0" w:color="auto"/>
            <w:left w:val="none" w:sz="0" w:space="0" w:color="auto"/>
            <w:bottom w:val="none" w:sz="0" w:space="0" w:color="auto"/>
            <w:right w:val="none" w:sz="0" w:space="0" w:color="auto"/>
          </w:divBdr>
          <w:divsChild>
            <w:div w:id="864749932">
              <w:marLeft w:val="0"/>
              <w:marRight w:val="0"/>
              <w:marTop w:val="0"/>
              <w:marBottom w:val="0"/>
              <w:divBdr>
                <w:top w:val="none" w:sz="0" w:space="0" w:color="auto"/>
                <w:left w:val="none" w:sz="0" w:space="0" w:color="auto"/>
                <w:bottom w:val="none" w:sz="0" w:space="0" w:color="auto"/>
                <w:right w:val="none" w:sz="0" w:space="0" w:color="auto"/>
              </w:divBdr>
            </w:div>
          </w:divsChild>
        </w:div>
        <w:div w:id="1893619617">
          <w:marLeft w:val="0"/>
          <w:marRight w:val="0"/>
          <w:marTop w:val="0"/>
          <w:marBottom w:val="0"/>
          <w:divBdr>
            <w:top w:val="none" w:sz="0" w:space="0" w:color="auto"/>
            <w:left w:val="none" w:sz="0" w:space="0" w:color="auto"/>
            <w:bottom w:val="none" w:sz="0" w:space="0" w:color="auto"/>
            <w:right w:val="none" w:sz="0" w:space="0" w:color="auto"/>
          </w:divBdr>
          <w:divsChild>
            <w:div w:id="5835383">
              <w:marLeft w:val="0"/>
              <w:marRight w:val="0"/>
              <w:marTop w:val="0"/>
              <w:marBottom w:val="0"/>
              <w:divBdr>
                <w:top w:val="none" w:sz="0" w:space="0" w:color="auto"/>
                <w:left w:val="none" w:sz="0" w:space="0" w:color="auto"/>
                <w:bottom w:val="none" w:sz="0" w:space="0" w:color="auto"/>
                <w:right w:val="none" w:sz="0" w:space="0" w:color="auto"/>
              </w:divBdr>
            </w:div>
            <w:div w:id="504590914">
              <w:marLeft w:val="0"/>
              <w:marRight w:val="0"/>
              <w:marTop w:val="0"/>
              <w:marBottom w:val="0"/>
              <w:divBdr>
                <w:top w:val="none" w:sz="0" w:space="0" w:color="auto"/>
                <w:left w:val="none" w:sz="0" w:space="0" w:color="auto"/>
                <w:bottom w:val="none" w:sz="0" w:space="0" w:color="auto"/>
                <w:right w:val="none" w:sz="0" w:space="0" w:color="auto"/>
              </w:divBdr>
            </w:div>
            <w:div w:id="867378659">
              <w:marLeft w:val="0"/>
              <w:marRight w:val="0"/>
              <w:marTop w:val="0"/>
              <w:marBottom w:val="0"/>
              <w:divBdr>
                <w:top w:val="none" w:sz="0" w:space="0" w:color="auto"/>
                <w:left w:val="none" w:sz="0" w:space="0" w:color="auto"/>
                <w:bottom w:val="none" w:sz="0" w:space="0" w:color="auto"/>
                <w:right w:val="none" w:sz="0" w:space="0" w:color="auto"/>
              </w:divBdr>
            </w:div>
            <w:div w:id="1647785133">
              <w:marLeft w:val="0"/>
              <w:marRight w:val="0"/>
              <w:marTop w:val="0"/>
              <w:marBottom w:val="0"/>
              <w:divBdr>
                <w:top w:val="none" w:sz="0" w:space="0" w:color="auto"/>
                <w:left w:val="none" w:sz="0" w:space="0" w:color="auto"/>
                <w:bottom w:val="none" w:sz="0" w:space="0" w:color="auto"/>
                <w:right w:val="none" w:sz="0" w:space="0" w:color="auto"/>
              </w:divBdr>
            </w:div>
            <w:div w:id="1728216377">
              <w:marLeft w:val="0"/>
              <w:marRight w:val="0"/>
              <w:marTop w:val="0"/>
              <w:marBottom w:val="0"/>
              <w:divBdr>
                <w:top w:val="none" w:sz="0" w:space="0" w:color="auto"/>
                <w:left w:val="none" w:sz="0" w:space="0" w:color="auto"/>
                <w:bottom w:val="none" w:sz="0" w:space="0" w:color="auto"/>
                <w:right w:val="none" w:sz="0" w:space="0" w:color="auto"/>
              </w:divBdr>
            </w:div>
            <w:div w:id="20142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915">
      <w:bodyDiv w:val="1"/>
      <w:marLeft w:val="0"/>
      <w:marRight w:val="0"/>
      <w:marTop w:val="0"/>
      <w:marBottom w:val="0"/>
      <w:divBdr>
        <w:top w:val="none" w:sz="0" w:space="0" w:color="auto"/>
        <w:left w:val="none" w:sz="0" w:space="0" w:color="auto"/>
        <w:bottom w:val="none" w:sz="0" w:space="0" w:color="auto"/>
        <w:right w:val="none" w:sz="0" w:space="0" w:color="auto"/>
      </w:divBdr>
    </w:div>
    <w:div w:id="1336223016">
      <w:bodyDiv w:val="1"/>
      <w:marLeft w:val="0"/>
      <w:marRight w:val="0"/>
      <w:marTop w:val="0"/>
      <w:marBottom w:val="0"/>
      <w:divBdr>
        <w:top w:val="none" w:sz="0" w:space="0" w:color="auto"/>
        <w:left w:val="none" w:sz="0" w:space="0" w:color="auto"/>
        <w:bottom w:val="none" w:sz="0" w:space="0" w:color="auto"/>
        <w:right w:val="none" w:sz="0" w:space="0" w:color="auto"/>
      </w:divBdr>
      <w:divsChild>
        <w:div w:id="503054580">
          <w:marLeft w:val="0"/>
          <w:marRight w:val="0"/>
          <w:marTop w:val="0"/>
          <w:marBottom w:val="0"/>
          <w:divBdr>
            <w:top w:val="single" w:sz="2" w:space="0" w:color="auto"/>
            <w:left w:val="single" w:sz="2" w:space="0" w:color="auto"/>
            <w:bottom w:val="single" w:sz="2" w:space="0" w:color="auto"/>
            <w:right w:val="single" w:sz="2" w:space="0" w:color="auto"/>
          </w:divBdr>
        </w:div>
        <w:div w:id="611472122">
          <w:marLeft w:val="0"/>
          <w:marRight w:val="0"/>
          <w:marTop w:val="0"/>
          <w:marBottom w:val="0"/>
          <w:divBdr>
            <w:top w:val="single" w:sz="2" w:space="0" w:color="auto"/>
            <w:left w:val="single" w:sz="2" w:space="0" w:color="auto"/>
            <w:bottom w:val="single" w:sz="2" w:space="0" w:color="auto"/>
            <w:right w:val="single" w:sz="2" w:space="0" w:color="auto"/>
          </w:divBdr>
        </w:div>
        <w:div w:id="813646373">
          <w:marLeft w:val="0"/>
          <w:marRight w:val="0"/>
          <w:marTop w:val="0"/>
          <w:marBottom w:val="0"/>
          <w:divBdr>
            <w:top w:val="single" w:sz="2" w:space="0" w:color="auto"/>
            <w:left w:val="single" w:sz="2" w:space="0" w:color="auto"/>
            <w:bottom w:val="single" w:sz="2" w:space="0" w:color="auto"/>
            <w:right w:val="single" w:sz="2" w:space="0" w:color="auto"/>
          </w:divBdr>
        </w:div>
      </w:divsChild>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sChild>
        <w:div w:id="846865426">
          <w:marLeft w:val="0"/>
          <w:marRight w:val="0"/>
          <w:marTop w:val="0"/>
          <w:marBottom w:val="0"/>
          <w:divBdr>
            <w:top w:val="single" w:sz="2" w:space="0" w:color="auto"/>
            <w:left w:val="single" w:sz="2" w:space="0" w:color="auto"/>
            <w:bottom w:val="single" w:sz="2" w:space="0" w:color="auto"/>
            <w:right w:val="single" w:sz="2" w:space="0" w:color="auto"/>
          </w:divBdr>
        </w:div>
      </w:divsChild>
    </w:div>
    <w:div w:id="1369602390">
      <w:bodyDiv w:val="1"/>
      <w:marLeft w:val="0"/>
      <w:marRight w:val="0"/>
      <w:marTop w:val="0"/>
      <w:marBottom w:val="0"/>
      <w:divBdr>
        <w:top w:val="none" w:sz="0" w:space="0" w:color="auto"/>
        <w:left w:val="none" w:sz="0" w:space="0" w:color="auto"/>
        <w:bottom w:val="none" w:sz="0" w:space="0" w:color="auto"/>
        <w:right w:val="none" w:sz="0" w:space="0" w:color="auto"/>
      </w:divBdr>
    </w:div>
    <w:div w:id="1409377027">
      <w:bodyDiv w:val="1"/>
      <w:marLeft w:val="0"/>
      <w:marRight w:val="0"/>
      <w:marTop w:val="0"/>
      <w:marBottom w:val="0"/>
      <w:divBdr>
        <w:top w:val="none" w:sz="0" w:space="0" w:color="auto"/>
        <w:left w:val="none" w:sz="0" w:space="0" w:color="auto"/>
        <w:bottom w:val="none" w:sz="0" w:space="0" w:color="auto"/>
        <w:right w:val="none" w:sz="0" w:space="0" w:color="auto"/>
      </w:divBdr>
    </w:div>
    <w:div w:id="1535653166">
      <w:bodyDiv w:val="1"/>
      <w:marLeft w:val="0"/>
      <w:marRight w:val="0"/>
      <w:marTop w:val="0"/>
      <w:marBottom w:val="0"/>
      <w:divBdr>
        <w:top w:val="none" w:sz="0" w:space="0" w:color="auto"/>
        <w:left w:val="none" w:sz="0" w:space="0" w:color="auto"/>
        <w:bottom w:val="none" w:sz="0" w:space="0" w:color="auto"/>
        <w:right w:val="none" w:sz="0" w:space="0" w:color="auto"/>
      </w:divBdr>
    </w:div>
    <w:div w:id="1756708654">
      <w:bodyDiv w:val="1"/>
      <w:marLeft w:val="0"/>
      <w:marRight w:val="0"/>
      <w:marTop w:val="0"/>
      <w:marBottom w:val="0"/>
      <w:divBdr>
        <w:top w:val="none" w:sz="0" w:space="0" w:color="auto"/>
        <w:left w:val="none" w:sz="0" w:space="0" w:color="auto"/>
        <w:bottom w:val="none" w:sz="0" w:space="0" w:color="auto"/>
        <w:right w:val="none" w:sz="0" w:space="0" w:color="auto"/>
      </w:divBdr>
    </w:div>
    <w:div w:id="1899317800">
      <w:bodyDiv w:val="1"/>
      <w:marLeft w:val="0"/>
      <w:marRight w:val="0"/>
      <w:marTop w:val="0"/>
      <w:marBottom w:val="0"/>
      <w:divBdr>
        <w:top w:val="none" w:sz="0" w:space="0" w:color="auto"/>
        <w:left w:val="none" w:sz="0" w:space="0" w:color="auto"/>
        <w:bottom w:val="none" w:sz="0" w:space="0" w:color="auto"/>
        <w:right w:val="none" w:sz="0" w:space="0" w:color="auto"/>
      </w:divBdr>
      <w:divsChild>
        <w:div w:id="111677009">
          <w:marLeft w:val="0"/>
          <w:marRight w:val="0"/>
          <w:marTop w:val="0"/>
          <w:marBottom w:val="0"/>
          <w:divBdr>
            <w:top w:val="none" w:sz="0" w:space="0" w:color="auto"/>
            <w:left w:val="none" w:sz="0" w:space="0" w:color="auto"/>
            <w:bottom w:val="none" w:sz="0" w:space="0" w:color="auto"/>
            <w:right w:val="none" w:sz="0" w:space="0" w:color="auto"/>
          </w:divBdr>
        </w:div>
        <w:div w:id="268318833">
          <w:marLeft w:val="0"/>
          <w:marRight w:val="0"/>
          <w:marTop w:val="0"/>
          <w:marBottom w:val="0"/>
          <w:divBdr>
            <w:top w:val="none" w:sz="0" w:space="0" w:color="auto"/>
            <w:left w:val="none" w:sz="0" w:space="0" w:color="auto"/>
            <w:bottom w:val="none" w:sz="0" w:space="0" w:color="auto"/>
            <w:right w:val="none" w:sz="0" w:space="0" w:color="auto"/>
          </w:divBdr>
        </w:div>
        <w:div w:id="556744920">
          <w:marLeft w:val="0"/>
          <w:marRight w:val="0"/>
          <w:marTop w:val="0"/>
          <w:marBottom w:val="0"/>
          <w:divBdr>
            <w:top w:val="none" w:sz="0" w:space="0" w:color="auto"/>
            <w:left w:val="none" w:sz="0" w:space="0" w:color="auto"/>
            <w:bottom w:val="none" w:sz="0" w:space="0" w:color="auto"/>
            <w:right w:val="none" w:sz="0" w:space="0" w:color="auto"/>
          </w:divBdr>
        </w:div>
        <w:div w:id="705299218">
          <w:marLeft w:val="0"/>
          <w:marRight w:val="0"/>
          <w:marTop w:val="0"/>
          <w:marBottom w:val="0"/>
          <w:divBdr>
            <w:top w:val="none" w:sz="0" w:space="0" w:color="auto"/>
            <w:left w:val="none" w:sz="0" w:space="0" w:color="auto"/>
            <w:bottom w:val="none" w:sz="0" w:space="0" w:color="auto"/>
            <w:right w:val="none" w:sz="0" w:space="0" w:color="auto"/>
          </w:divBdr>
        </w:div>
        <w:div w:id="760024149">
          <w:marLeft w:val="0"/>
          <w:marRight w:val="0"/>
          <w:marTop w:val="0"/>
          <w:marBottom w:val="0"/>
          <w:divBdr>
            <w:top w:val="none" w:sz="0" w:space="0" w:color="auto"/>
            <w:left w:val="none" w:sz="0" w:space="0" w:color="auto"/>
            <w:bottom w:val="none" w:sz="0" w:space="0" w:color="auto"/>
            <w:right w:val="none" w:sz="0" w:space="0" w:color="auto"/>
          </w:divBdr>
        </w:div>
        <w:div w:id="937296780">
          <w:marLeft w:val="0"/>
          <w:marRight w:val="0"/>
          <w:marTop w:val="0"/>
          <w:marBottom w:val="0"/>
          <w:divBdr>
            <w:top w:val="none" w:sz="0" w:space="0" w:color="auto"/>
            <w:left w:val="none" w:sz="0" w:space="0" w:color="auto"/>
            <w:bottom w:val="none" w:sz="0" w:space="0" w:color="auto"/>
            <w:right w:val="none" w:sz="0" w:space="0" w:color="auto"/>
          </w:divBdr>
        </w:div>
        <w:div w:id="1004824231">
          <w:marLeft w:val="0"/>
          <w:marRight w:val="0"/>
          <w:marTop w:val="0"/>
          <w:marBottom w:val="0"/>
          <w:divBdr>
            <w:top w:val="none" w:sz="0" w:space="0" w:color="auto"/>
            <w:left w:val="none" w:sz="0" w:space="0" w:color="auto"/>
            <w:bottom w:val="none" w:sz="0" w:space="0" w:color="auto"/>
            <w:right w:val="none" w:sz="0" w:space="0" w:color="auto"/>
          </w:divBdr>
        </w:div>
        <w:div w:id="1193301486">
          <w:marLeft w:val="0"/>
          <w:marRight w:val="0"/>
          <w:marTop w:val="0"/>
          <w:marBottom w:val="0"/>
          <w:divBdr>
            <w:top w:val="none" w:sz="0" w:space="0" w:color="auto"/>
            <w:left w:val="none" w:sz="0" w:space="0" w:color="auto"/>
            <w:bottom w:val="none" w:sz="0" w:space="0" w:color="auto"/>
            <w:right w:val="none" w:sz="0" w:space="0" w:color="auto"/>
          </w:divBdr>
        </w:div>
        <w:div w:id="1502895545">
          <w:marLeft w:val="0"/>
          <w:marRight w:val="0"/>
          <w:marTop w:val="0"/>
          <w:marBottom w:val="0"/>
          <w:divBdr>
            <w:top w:val="none" w:sz="0" w:space="0" w:color="auto"/>
            <w:left w:val="none" w:sz="0" w:space="0" w:color="auto"/>
            <w:bottom w:val="none" w:sz="0" w:space="0" w:color="auto"/>
            <w:right w:val="none" w:sz="0" w:space="0" w:color="auto"/>
          </w:divBdr>
        </w:div>
        <w:div w:id="1714117358">
          <w:marLeft w:val="0"/>
          <w:marRight w:val="0"/>
          <w:marTop w:val="0"/>
          <w:marBottom w:val="0"/>
          <w:divBdr>
            <w:top w:val="none" w:sz="0" w:space="0" w:color="auto"/>
            <w:left w:val="none" w:sz="0" w:space="0" w:color="auto"/>
            <w:bottom w:val="none" w:sz="0" w:space="0" w:color="auto"/>
            <w:right w:val="none" w:sz="0" w:space="0" w:color="auto"/>
          </w:divBdr>
        </w:div>
        <w:div w:id="1753504471">
          <w:marLeft w:val="0"/>
          <w:marRight w:val="0"/>
          <w:marTop w:val="0"/>
          <w:marBottom w:val="0"/>
          <w:divBdr>
            <w:top w:val="none" w:sz="0" w:space="0" w:color="auto"/>
            <w:left w:val="none" w:sz="0" w:space="0" w:color="auto"/>
            <w:bottom w:val="none" w:sz="0" w:space="0" w:color="auto"/>
            <w:right w:val="none" w:sz="0" w:space="0" w:color="auto"/>
          </w:divBdr>
        </w:div>
        <w:div w:id="2097557324">
          <w:marLeft w:val="0"/>
          <w:marRight w:val="0"/>
          <w:marTop w:val="0"/>
          <w:marBottom w:val="0"/>
          <w:divBdr>
            <w:top w:val="none" w:sz="0" w:space="0" w:color="auto"/>
            <w:left w:val="none" w:sz="0" w:space="0" w:color="auto"/>
            <w:bottom w:val="none" w:sz="0" w:space="0" w:color="auto"/>
            <w:right w:val="none" w:sz="0" w:space="0" w:color="auto"/>
          </w:divBdr>
        </w:div>
      </w:divsChild>
    </w:div>
    <w:div w:id="1916158882">
      <w:bodyDiv w:val="1"/>
      <w:marLeft w:val="0"/>
      <w:marRight w:val="0"/>
      <w:marTop w:val="0"/>
      <w:marBottom w:val="0"/>
      <w:divBdr>
        <w:top w:val="none" w:sz="0" w:space="0" w:color="auto"/>
        <w:left w:val="none" w:sz="0" w:space="0" w:color="auto"/>
        <w:bottom w:val="none" w:sz="0" w:space="0" w:color="auto"/>
        <w:right w:val="none" w:sz="0" w:space="0" w:color="auto"/>
      </w:divBdr>
      <w:divsChild>
        <w:div w:id="38601708">
          <w:marLeft w:val="0"/>
          <w:marRight w:val="0"/>
          <w:marTop w:val="0"/>
          <w:marBottom w:val="0"/>
          <w:divBdr>
            <w:top w:val="none" w:sz="0" w:space="0" w:color="auto"/>
            <w:left w:val="none" w:sz="0" w:space="0" w:color="auto"/>
            <w:bottom w:val="none" w:sz="0" w:space="0" w:color="auto"/>
            <w:right w:val="none" w:sz="0" w:space="0" w:color="auto"/>
          </w:divBdr>
          <w:divsChild>
            <w:div w:id="336423417">
              <w:marLeft w:val="0"/>
              <w:marRight w:val="0"/>
              <w:marTop w:val="0"/>
              <w:marBottom w:val="0"/>
              <w:divBdr>
                <w:top w:val="none" w:sz="0" w:space="0" w:color="auto"/>
                <w:left w:val="none" w:sz="0" w:space="0" w:color="auto"/>
                <w:bottom w:val="none" w:sz="0" w:space="0" w:color="auto"/>
                <w:right w:val="none" w:sz="0" w:space="0" w:color="auto"/>
              </w:divBdr>
            </w:div>
            <w:div w:id="758796057">
              <w:marLeft w:val="0"/>
              <w:marRight w:val="0"/>
              <w:marTop w:val="0"/>
              <w:marBottom w:val="0"/>
              <w:divBdr>
                <w:top w:val="none" w:sz="0" w:space="0" w:color="auto"/>
                <w:left w:val="none" w:sz="0" w:space="0" w:color="auto"/>
                <w:bottom w:val="none" w:sz="0" w:space="0" w:color="auto"/>
                <w:right w:val="none" w:sz="0" w:space="0" w:color="auto"/>
              </w:divBdr>
            </w:div>
            <w:div w:id="782967954">
              <w:marLeft w:val="0"/>
              <w:marRight w:val="0"/>
              <w:marTop w:val="0"/>
              <w:marBottom w:val="0"/>
              <w:divBdr>
                <w:top w:val="none" w:sz="0" w:space="0" w:color="auto"/>
                <w:left w:val="none" w:sz="0" w:space="0" w:color="auto"/>
                <w:bottom w:val="none" w:sz="0" w:space="0" w:color="auto"/>
                <w:right w:val="none" w:sz="0" w:space="0" w:color="auto"/>
              </w:divBdr>
            </w:div>
            <w:div w:id="1664812971">
              <w:marLeft w:val="0"/>
              <w:marRight w:val="0"/>
              <w:marTop w:val="0"/>
              <w:marBottom w:val="0"/>
              <w:divBdr>
                <w:top w:val="none" w:sz="0" w:space="0" w:color="auto"/>
                <w:left w:val="none" w:sz="0" w:space="0" w:color="auto"/>
                <w:bottom w:val="none" w:sz="0" w:space="0" w:color="auto"/>
                <w:right w:val="none" w:sz="0" w:space="0" w:color="auto"/>
              </w:divBdr>
            </w:div>
            <w:div w:id="2029522404">
              <w:marLeft w:val="0"/>
              <w:marRight w:val="0"/>
              <w:marTop w:val="0"/>
              <w:marBottom w:val="0"/>
              <w:divBdr>
                <w:top w:val="none" w:sz="0" w:space="0" w:color="auto"/>
                <w:left w:val="none" w:sz="0" w:space="0" w:color="auto"/>
                <w:bottom w:val="none" w:sz="0" w:space="0" w:color="auto"/>
                <w:right w:val="none" w:sz="0" w:space="0" w:color="auto"/>
              </w:divBdr>
            </w:div>
            <w:div w:id="2044745684">
              <w:marLeft w:val="0"/>
              <w:marRight w:val="0"/>
              <w:marTop w:val="0"/>
              <w:marBottom w:val="0"/>
              <w:divBdr>
                <w:top w:val="none" w:sz="0" w:space="0" w:color="auto"/>
                <w:left w:val="none" w:sz="0" w:space="0" w:color="auto"/>
                <w:bottom w:val="none" w:sz="0" w:space="0" w:color="auto"/>
                <w:right w:val="none" w:sz="0" w:space="0" w:color="auto"/>
              </w:divBdr>
            </w:div>
          </w:divsChild>
        </w:div>
        <w:div w:id="144667173">
          <w:marLeft w:val="0"/>
          <w:marRight w:val="0"/>
          <w:marTop w:val="0"/>
          <w:marBottom w:val="0"/>
          <w:divBdr>
            <w:top w:val="none" w:sz="0" w:space="0" w:color="auto"/>
            <w:left w:val="none" w:sz="0" w:space="0" w:color="auto"/>
            <w:bottom w:val="none" w:sz="0" w:space="0" w:color="auto"/>
            <w:right w:val="none" w:sz="0" w:space="0" w:color="auto"/>
          </w:divBdr>
          <w:divsChild>
            <w:div w:id="929117848">
              <w:marLeft w:val="0"/>
              <w:marRight w:val="0"/>
              <w:marTop w:val="0"/>
              <w:marBottom w:val="0"/>
              <w:divBdr>
                <w:top w:val="none" w:sz="0" w:space="0" w:color="auto"/>
                <w:left w:val="none" w:sz="0" w:space="0" w:color="auto"/>
                <w:bottom w:val="none" w:sz="0" w:space="0" w:color="auto"/>
                <w:right w:val="none" w:sz="0" w:space="0" w:color="auto"/>
              </w:divBdr>
            </w:div>
            <w:div w:id="951127618">
              <w:marLeft w:val="0"/>
              <w:marRight w:val="0"/>
              <w:marTop w:val="0"/>
              <w:marBottom w:val="0"/>
              <w:divBdr>
                <w:top w:val="none" w:sz="0" w:space="0" w:color="auto"/>
                <w:left w:val="none" w:sz="0" w:space="0" w:color="auto"/>
                <w:bottom w:val="none" w:sz="0" w:space="0" w:color="auto"/>
                <w:right w:val="none" w:sz="0" w:space="0" w:color="auto"/>
              </w:divBdr>
            </w:div>
            <w:div w:id="1485900013">
              <w:marLeft w:val="0"/>
              <w:marRight w:val="0"/>
              <w:marTop w:val="0"/>
              <w:marBottom w:val="0"/>
              <w:divBdr>
                <w:top w:val="none" w:sz="0" w:space="0" w:color="auto"/>
                <w:left w:val="none" w:sz="0" w:space="0" w:color="auto"/>
                <w:bottom w:val="none" w:sz="0" w:space="0" w:color="auto"/>
                <w:right w:val="none" w:sz="0" w:space="0" w:color="auto"/>
              </w:divBdr>
            </w:div>
            <w:div w:id="1961496466">
              <w:marLeft w:val="0"/>
              <w:marRight w:val="0"/>
              <w:marTop w:val="0"/>
              <w:marBottom w:val="0"/>
              <w:divBdr>
                <w:top w:val="none" w:sz="0" w:space="0" w:color="auto"/>
                <w:left w:val="none" w:sz="0" w:space="0" w:color="auto"/>
                <w:bottom w:val="none" w:sz="0" w:space="0" w:color="auto"/>
                <w:right w:val="none" w:sz="0" w:space="0" w:color="auto"/>
              </w:divBdr>
            </w:div>
            <w:div w:id="2007587557">
              <w:marLeft w:val="0"/>
              <w:marRight w:val="0"/>
              <w:marTop w:val="0"/>
              <w:marBottom w:val="0"/>
              <w:divBdr>
                <w:top w:val="none" w:sz="0" w:space="0" w:color="auto"/>
                <w:left w:val="none" w:sz="0" w:space="0" w:color="auto"/>
                <w:bottom w:val="none" w:sz="0" w:space="0" w:color="auto"/>
                <w:right w:val="none" w:sz="0" w:space="0" w:color="auto"/>
              </w:divBdr>
            </w:div>
            <w:div w:id="2013291969">
              <w:marLeft w:val="0"/>
              <w:marRight w:val="0"/>
              <w:marTop w:val="0"/>
              <w:marBottom w:val="0"/>
              <w:divBdr>
                <w:top w:val="none" w:sz="0" w:space="0" w:color="auto"/>
                <w:left w:val="none" w:sz="0" w:space="0" w:color="auto"/>
                <w:bottom w:val="none" w:sz="0" w:space="0" w:color="auto"/>
                <w:right w:val="none" w:sz="0" w:space="0" w:color="auto"/>
              </w:divBdr>
            </w:div>
          </w:divsChild>
        </w:div>
        <w:div w:id="304168051">
          <w:marLeft w:val="0"/>
          <w:marRight w:val="0"/>
          <w:marTop w:val="0"/>
          <w:marBottom w:val="0"/>
          <w:divBdr>
            <w:top w:val="none" w:sz="0" w:space="0" w:color="auto"/>
            <w:left w:val="none" w:sz="0" w:space="0" w:color="auto"/>
            <w:bottom w:val="none" w:sz="0" w:space="0" w:color="auto"/>
            <w:right w:val="none" w:sz="0" w:space="0" w:color="auto"/>
          </w:divBdr>
          <w:divsChild>
            <w:div w:id="1225682557">
              <w:marLeft w:val="0"/>
              <w:marRight w:val="0"/>
              <w:marTop w:val="0"/>
              <w:marBottom w:val="0"/>
              <w:divBdr>
                <w:top w:val="none" w:sz="0" w:space="0" w:color="auto"/>
                <w:left w:val="none" w:sz="0" w:space="0" w:color="auto"/>
                <w:bottom w:val="none" w:sz="0" w:space="0" w:color="auto"/>
                <w:right w:val="none" w:sz="0" w:space="0" w:color="auto"/>
              </w:divBdr>
            </w:div>
            <w:div w:id="1320233944">
              <w:marLeft w:val="0"/>
              <w:marRight w:val="0"/>
              <w:marTop w:val="0"/>
              <w:marBottom w:val="0"/>
              <w:divBdr>
                <w:top w:val="none" w:sz="0" w:space="0" w:color="auto"/>
                <w:left w:val="none" w:sz="0" w:space="0" w:color="auto"/>
                <w:bottom w:val="none" w:sz="0" w:space="0" w:color="auto"/>
                <w:right w:val="none" w:sz="0" w:space="0" w:color="auto"/>
              </w:divBdr>
            </w:div>
            <w:div w:id="1658260416">
              <w:marLeft w:val="0"/>
              <w:marRight w:val="0"/>
              <w:marTop w:val="0"/>
              <w:marBottom w:val="0"/>
              <w:divBdr>
                <w:top w:val="none" w:sz="0" w:space="0" w:color="auto"/>
                <w:left w:val="none" w:sz="0" w:space="0" w:color="auto"/>
                <w:bottom w:val="none" w:sz="0" w:space="0" w:color="auto"/>
                <w:right w:val="none" w:sz="0" w:space="0" w:color="auto"/>
              </w:divBdr>
            </w:div>
          </w:divsChild>
        </w:div>
        <w:div w:id="306476646">
          <w:marLeft w:val="0"/>
          <w:marRight w:val="0"/>
          <w:marTop w:val="0"/>
          <w:marBottom w:val="0"/>
          <w:divBdr>
            <w:top w:val="none" w:sz="0" w:space="0" w:color="auto"/>
            <w:left w:val="none" w:sz="0" w:space="0" w:color="auto"/>
            <w:bottom w:val="none" w:sz="0" w:space="0" w:color="auto"/>
            <w:right w:val="none" w:sz="0" w:space="0" w:color="auto"/>
          </w:divBdr>
          <w:divsChild>
            <w:div w:id="1001589406">
              <w:marLeft w:val="0"/>
              <w:marRight w:val="0"/>
              <w:marTop w:val="0"/>
              <w:marBottom w:val="0"/>
              <w:divBdr>
                <w:top w:val="none" w:sz="0" w:space="0" w:color="auto"/>
                <w:left w:val="none" w:sz="0" w:space="0" w:color="auto"/>
                <w:bottom w:val="none" w:sz="0" w:space="0" w:color="auto"/>
                <w:right w:val="none" w:sz="0" w:space="0" w:color="auto"/>
              </w:divBdr>
            </w:div>
            <w:div w:id="1308632419">
              <w:marLeft w:val="0"/>
              <w:marRight w:val="0"/>
              <w:marTop w:val="0"/>
              <w:marBottom w:val="0"/>
              <w:divBdr>
                <w:top w:val="none" w:sz="0" w:space="0" w:color="auto"/>
                <w:left w:val="none" w:sz="0" w:space="0" w:color="auto"/>
                <w:bottom w:val="none" w:sz="0" w:space="0" w:color="auto"/>
                <w:right w:val="none" w:sz="0" w:space="0" w:color="auto"/>
              </w:divBdr>
            </w:div>
            <w:div w:id="1323778728">
              <w:marLeft w:val="0"/>
              <w:marRight w:val="0"/>
              <w:marTop w:val="0"/>
              <w:marBottom w:val="0"/>
              <w:divBdr>
                <w:top w:val="none" w:sz="0" w:space="0" w:color="auto"/>
                <w:left w:val="none" w:sz="0" w:space="0" w:color="auto"/>
                <w:bottom w:val="none" w:sz="0" w:space="0" w:color="auto"/>
                <w:right w:val="none" w:sz="0" w:space="0" w:color="auto"/>
              </w:divBdr>
            </w:div>
            <w:div w:id="1405104373">
              <w:marLeft w:val="0"/>
              <w:marRight w:val="0"/>
              <w:marTop w:val="0"/>
              <w:marBottom w:val="0"/>
              <w:divBdr>
                <w:top w:val="none" w:sz="0" w:space="0" w:color="auto"/>
                <w:left w:val="none" w:sz="0" w:space="0" w:color="auto"/>
                <w:bottom w:val="none" w:sz="0" w:space="0" w:color="auto"/>
                <w:right w:val="none" w:sz="0" w:space="0" w:color="auto"/>
              </w:divBdr>
            </w:div>
            <w:div w:id="1600681422">
              <w:marLeft w:val="0"/>
              <w:marRight w:val="0"/>
              <w:marTop w:val="0"/>
              <w:marBottom w:val="0"/>
              <w:divBdr>
                <w:top w:val="none" w:sz="0" w:space="0" w:color="auto"/>
                <w:left w:val="none" w:sz="0" w:space="0" w:color="auto"/>
                <w:bottom w:val="none" w:sz="0" w:space="0" w:color="auto"/>
                <w:right w:val="none" w:sz="0" w:space="0" w:color="auto"/>
              </w:divBdr>
            </w:div>
            <w:div w:id="2059932141">
              <w:marLeft w:val="0"/>
              <w:marRight w:val="0"/>
              <w:marTop w:val="0"/>
              <w:marBottom w:val="0"/>
              <w:divBdr>
                <w:top w:val="none" w:sz="0" w:space="0" w:color="auto"/>
                <w:left w:val="none" w:sz="0" w:space="0" w:color="auto"/>
                <w:bottom w:val="none" w:sz="0" w:space="0" w:color="auto"/>
                <w:right w:val="none" w:sz="0" w:space="0" w:color="auto"/>
              </w:divBdr>
            </w:div>
          </w:divsChild>
        </w:div>
        <w:div w:id="381058323">
          <w:marLeft w:val="0"/>
          <w:marRight w:val="0"/>
          <w:marTop w:val="0"/>
          <w:marBottom w:val="0"/>
          <w:divBdr>
            <w:top w:val="none" w:sz="0" w:space="0" w:color="auto"/>
            <w:left w:val="none" w:sz="0" w:space="0" w:color="auto"/>
            <w:bottom w:val="none" w:sz="0" w:space="0" w:color="auto"/>
            <w:right w:val="none" w:sz="0" w:space="0" w:color="auto"/>
          </w:divBdr>
          <w:divsChild>
            <w:div w:id="576939073">
              <w:marLeft w:val="0"/>
              <w:marRight w:val="0"/>
              <w:marTop w:val="0"/>
              <w:marBottom w:val="0"/>
              <w:divBdr>
                <w:top w:val="none" w:sz="0" w:space="0" w:color="auto"/>
                <w:left w:val="none" w:sz="0" w:space="0" w:color="auto"/>
                <w:bottom w:val="none" w:sz="0" w:space="0" w:color="auto"/>
                <w:right w:val="none" w:sz="0" w:space="0" w:color="auto"/>
              </w:divBdr>
            </w:div>
            <w:div w:id="719132236">
              <w:marLeft w:val="0"/>
              <w:marRight w:val="0"/>
              <w:marTop w:val="0"/>
              <w:marBottom w:val="0"/>
              <w:divBdr>
                <w:top w:val="none" w:sz="0" w:space="0" w:color="auto"/>
                <w:left w:val="none" w:sz="0" w:space="0" w:color="auto"/>
                <w:bottom w:val="none" w:sz="0" w:space="0" w:color="auto"/>
                <w:right w:val="none" w:sz="0" w:space="0" w:color="auto"/>
              </w:divBdr>
            </w:div>
            <w:div w:id="986907454">
              <w:marLeft w:val="0"/>
              <w:marRight w:val="0"/>
              <w:marTop w:val="0"/>
              <w:marBottom w:val="0"/>
              <w:divBdr>
                <w:top w:val="none" w:sz="0" w:space="0" w:color="auto"/>
                <w:left w:val="none" w:sz="0" w:space="0" w:color="auto"/>
                <w:bottom w:val="none" w:sz="0" w:space="0" w:color="auto"/>
                <w:right w:val="none" w:sz="0" w:space="0" w:color="auto"/>
              </w:divBdr>
            </w:div>
            <w:div w:id="1307199691">
              <w:marLeft w:val="0"/>
              <w:marRight w:val="0"/>
              <w:marTop w:val="0"/>
              <w:marBottom w:val="0"/>
              <w:divBdr>
                <w:top w:val="none" w:sz="0" w:space="0" w:color="auto"/>
                <w:left w:val="none" w:sz="0" w:space="0" w:color="auto"/>
                <w:bottom w:val="none" w:sz="0" w:space="0" w:color="auto"/>
                <w:right w:val="none" w:sz="0" w:space="0" w:color="auto"/>
              </w:divBdr>
            </w:div>
            <w:div w:id="1574925751">
              <w:marLeft w:val="0"/>
              <w:marRight w:val="0"/>
              <w:marTop w:val="0"/>
              <w:marBottom w:val="0"/>
              <w:divBdr>
                <w:top w:val="none" w:sz="0" w:space="0" w:color="auto"/>
                <w:left w:val="none" w:sz="0" w:space="0" w:color="auto"/>
                <w:bottom w:val="none" w:sz="0" w:space="0" w:color="auto"/>
                <w:right w:val="none" w:sz="0" w:space="0" w:color="auto"/>
              </w:divBdr>
            </w:div>
            <w:div w:id="1852987623">
              <w:marLeft w:val="0"/>
              <w:marRight w:val="0"/>
              <w:marTop w:val="0"/>
              <w:marBottom w:val="0"/>
              <w:divBdr>
                <w:top w:val="none" w:sz="0" w:space="0" w:color="auto"/>
                <w:left w:val="none" w:sz="0" w:space="0" w:color="auto"/>
                <w:bottom w:val="none" w:sz="0" w:space="0" w:color="auto"/>
                <w:right w:val="none" w:sz="0" w:space="0" w:color="auto"/>
              </w:divBdr>
            </w:div>
            <w:div w:id="2061056099">
              <w:marLeft w:val="0"/>
              <w:marRight w:val="0"/>
              <w:marTop w:val="0"/>
              <w:marBottom w:val="0"/>
              <w:divBdr>
                <w:top w:val="none" w:sz="0" w:space="0" w:color="auto"/>
                <w:left w:val="none" w:sz="0" w:space="0" w:color="auto"/>
                <w:bottom w:val="none" w:sz="0" w:space="0" w:color="auto"/>
                <w:right w:val="none" w:sz="0" w:space="0" w:color="auto"/>
              </w:divBdr>
            </w:div>
            <w:div w:id="2084641057">
              <w:marLeft w:val="0"/>
              <w:marRight w:val="0"/>
              <w:marTop w:val="0"/>
              <w:marBottom w:val="0"/>
              <w:divBdr>
                <w:top w:val="none" w:sz="0" w:space="0" w:color="auto"/>
                <w:left w:val="none" w:sz="0" w:space="0" w:color="auto"/>
                <w:bottom w:val="none" w:sz="0" w:space="0" w:color="auto"/>
                <w:right w:val="none" w:sz="0" w:space="0" w:color="auto"/>
              </w:divBdr>
            </w:div>
          </w:divsChild>
        </w:div>
        <w:div w:id="490830882">
          <w:marLeft w:val="0"/>
          <w:marRight w:val="0"/>
          <w:marTop w:val="0"/>
          <w:marBottom w:val="0"/>
          <w:divBdr>
            <w:top w:val="none" w:sz="0" w:space="0" w:color="auto"/>
            <w:left w:val="none" w:sz="0" w:space="0" w:color="auto"/>
            <w:bottom w:val="none" w:sz="0" w:space="0" w:color="auto"/>
            <w:right w:val="none" w:sz="0" w:space="0" w:color="auto"/>
          </w:divBdr>
          <w:divsChild>
            <w:div w:id="526873593">
              <w:marLeft w:val="0"/>
              <w:marRight w:val="0"/>
              <w:marTop w:val="0"/>
              <w:marBottom w:val="0"/>
              <w:divBdr>
                <w:top w:val="none" w:sz="0" w:space="0" w:color="auto"/>
                <w:left w:val="none" w:sz="0" w:space="0" w:color="auto"/>
                <w:bottom w:val="none" w:sz="0" w:space="0" w:color="auto"/>
                <w:right w:val="none" w:sz="0" w:space="0" w:color="auto"/>
              </w:divBdr>
            </w:div>
            <w:div w:id="662047346">
              <w:marLeft w:val="0"/>
              <w:marRight w:val="0"/>
              <w:marTop w:val="0"/>
              <w:marBottom w:val="0"/>
              <w:divBdr>
                <w:top w:val="none" w:sz="0" w:space="0" w:color="auto"/>
                <w:left w:val="none" w:sz="0" w:space="0" w:color="auto"/>
                <w:bottom w:val="none" w:sz="0" w:space="0" w:color="auto"/>
                <w:right w:val="none" w:sz="0" w:space="0" w:color="auto"/>
              </w:divBdr>
            </w:div>
            <w:div w:id="828907513">
              <w:marLeft w:val="0"/>
              <w:marRight w:val="0"/>
              <w:marTop w:val="0"/>
              <w:marBottom w:val="0"/>
              <w:divBdr>
                <w:top w:val="none" w:sz="0" w:space="0" w:color="auto"/>
                <w:left w:val="none" w:sz="0" w:space="0" w:color="auto"/>
                <w:bottom w:val="none" w:sz="0" w:space="0" w:color="auto"/>
                <w:right w:val="none" w:sz="0" w:space="0" w:color="auto"/>
              </w:divBdr>
            </w:div>
            <w:div w:id="838883328">
              <w:marLeft w:val="0"/>
              <w:marRight w:val="0"/>
              <w:marTop w:val="0"/>
              <w:marBottom w:val="0"/>
              <w:divBdr>
                <w:top w:val="none" w:sz="0" w:space="0" w:color="auto"/>
                <w:left w:val="none" w:sz="0" w:space="0" w:color="auto"/>
                <w:bottom w:val="none" w:sz="0" w:space="0" w:color="auto"/>
                <w:right w:val="none" w:sz="0" w:space="0" w:color="auto"/>
              </w:divBdr>
            </w:div>
            <w:div w:id="1047486485">
              <w:marLeft w:val="0"/>
              <w:marRight w:val="0"/>
              <w:marTop w:val="0"/>
              <w:marBottom w:val="0"/>
              <w:divBdr>
                <w:top w:val="none" w:sz="0" w:space="0" w:color="auto"/>
                <w:left w:val="none" w:sz="0" w:space="0" w:color="auto"/>
                <w:bottom w:val="none" w:sz="0" w:space="0" w:color="auto"/>
                <w:right w:val="none" w:sz="0" w:space="0" w:color="auto"/>
              </w:divBdr>
            </w:div>
            <w:div w:id="1271008458">
              <w:marLeft w:val="0"/>
              <w:marRight w:val="0"/>
              <w:marTop w:val="0"/>
              <w:marBottom w:val="0"/>
              <w:divBdr>
                <w:top w:val="none" w:sz="0" w:space="0" w:color="auto"/>
                <w:left w:val="none" w:sz="0" w:space="0" w:color="auto"/>
                <w:bottom w:val="none" w:sz="0" w:space="0" w:color="auto"/>
                <w:right w:val="none" w:sz="0" w:space="0" w:color="auto"/>
              </w:divBdr>
            </w:div>
          </w:divsChild>
        </w:div>
        <w:div w:id="532349084">
          <w:marLeft w:val="0"/>
          <w:marRight w:val="0"/>
          <w:marTop w:val="0"/>
          <w:marBottom w:val="0"/>
          <w:divBdr>
            <w:top w:val="none" w:sz="0" w:space="0" w:color="auto"/>
            <w:left w:val="none" w:sz="0" w:space="0" w:color="auto"/>
            <w:bottom w:val="none" w:sz="0" w:space="0" w:color="auto"/>
            <w:right w:val="none" w:sz="0" w:space="0" w:color="auto"/>
          </w:divBdr>
          <w:divsChild>
            <w:div w:id="35469447">
              <w:marLeft w:val="0"/>
              <w:marRight w:val="0"/>
              <w:marTop w:val="0"/>
              <w:marBottom w:val="0"/>
              <w:divBdr>
                <w:top w:val="none" w:sz="0" w:space="0" w:color="auto"/>
                <w:left w:val="none" w:sz="0" w:space="0" w:color="auto"/>
                <w:bottom w:val="none" w:sz="0" w:space="0" w:color="auto"/>
                <w:right w:val="none" w:sz="0" w:space="0" w:color="auto"/>
              </w:divBdr>
            </w:div>
            <w:div w:id="550193070">
              <w:marLeft w:val="0"/>
              <w:marRight w:val="0"/>
              <w:marTop w:val="0"/>
              <w:marBottom w:val="0"/>
              <w:divBdr>
                <w:top w:val="none" w:sz="0" w:space="0" w:color="auto"/>
                <w:left w:val="none" w:sz="0" w:space="0" w:color="auto"/>
                <w:bottom w:val="none" w:sz="0" w:space="0" w:color="auto"/>
                <w:right w:val="none" w:sz="0" w:space="0" w:color="auto"/>
              </w:divBdr>
            </w:div>
            <w:div w:id="647975669">
              <w:marLeft w:val="0"/>
              <w:marRight w:val="0"/>
              <w:marTop w:val="0"/>
              <w:marBottom w:val="0"/>
              <w:divBdr>
                <w:top w:val="none" w:sz="0" w:space="0" w:color="auto"/>
                <w:left w:val="none" w:sz="0" w:space="0" w:color="auto"/>
                <w:bottom w:val="none" w:sz="0" w:space="0" w:color="auto"/>
                <w:right w:val="none" w:sz="0" w:space="0" w:color="auto"/>
              </w:divBdr>
            </w:div>
            <w:div w:id="1275093784">
              <w:marLeft w:val="0"/>
              <w:marRight w:val="0"/>
              <w:marTop w:val="0"/>
              <w:marBottom w:val="0"/>
              <w:divBdr>
                <w:top w:val="none" w:sz="0" w:space="0" w:color="auto"/>
                <w:left w:val="none" w:sz="0" w:space="0" w:color="auto"/>
                <w:bottom w:val="none" w:sz="0" w:space="0" w:color="auto"/>
                <w:right w:val="none" w:sz="0" w:space="0" w:color="auto"/>
              </w:divBdr>
            </w:div>
            <w:div w:id="1874226504">
              <w:marLeft w:val="0"/>
              <w:marRight w:val="0"/>
              <w:marTop w:val="0"/>
              <w:marBottom w:val="0"/>
              <w:divBdr>
                <w:top w:val="none" w:sz="0" w:space="0" w:color="auto"/>
                <w:left w:val="none" w:sz="0" w:space="0" w:color="auto"/>
                <w:bottom w:val="none" w:sz="0" w:space="0" w:color="auto"/>
                <w:right w:val="none" w:sz="0" w:space="0" w:color="auto"/>
              </w:divBdr>
            </w:div>
            <w:div w:id="1980114872">
              <w:marLeft w:val="0"/>
              <w:marRight w:val="0"/>
              <w:marTop w:val="0"/>
              <w:marBottom w:val="0"/>
              <w:divBdr>
                <w:top w:val="none" w:sz="0" w:space="0" w:color="auto"/>
                <w:left w:val="none" w:sz="0" w:space="0" w:color="auto"/>
                <w:bottom w:val="none" w:sz="0" w:space="0" w:color="auto"/>
                <w:right w:val="none" w:sz="0" w:space="0" w:color="auto"/>
              </w:divBdr>
            </w:div>
          </w:divsChild>
        </w:div>
        <w:div w:id="589004322">
          <w:marLeft w:val="0"/>
          <w:marRight w:val="0"/>
          <w:marTop w:val="0"/>
          <w:marBottom w:val="0"/>
          <w:divBdr>
            <w:top w:val="none" w:sz="0" w:space="0" w:color="auto"/>
            <w:left w:val="none" w:sz="0" w:space="0" w:color="auto"/>
            <w:bottom w:val="none" w:sz="0" w:space="0" w:color="auto"/>
            <w:right w:val="none" w:sz="0" w:space="0" w:color="auto"/>
          </w:divBdr>
          <w:divsChild>
            <w:div w:id="86267561">
              <w:marLeft w:val="0"/>
              <w:marRight w:val="0"/>
              <w:marTop w:val="0"/>
              <w:marBottom w:val="0"/>
              <w:divBdr>
                <w:top w:val="none" w:sz="0" w:space="0" w:color="auto"/>
                <w:left w:val="none" w:sz="0" w:space="0" w:color="auto"/>
                <w:bottom w:val="none" w:sz="0" w:space="0" w:color="auto"/>
                <w:right w:val="none" w:sz="0" w:space="0" w:color="auto"/>
              </w:divBdr>
            </w:div>
            <w:div w:id="503279535">
              <w:marLeft w:val="0"/>
              <w:marRight w:val="0"/>
              <w:marTop w:val="0"/>
              <w:marBottom w:val="0"/>
              <w:divBdr>
                <w:top w:val="none" w:sz="0" w:space="0" w:color="auto"/>
                <w:left w:val="none" w:sz="0" w:space="0" w:color="auto"/>
                <w:bottom w:val="none" w:sz="0" w:space="0" w:color="auto"/>
                <w:right w:val="none" w:sz="0" w:space="0" w:color="auto"/>
              </w:divBdr>
            </w:div>
            <w:div w:id="1142430012">
              <w:marLeft w:val="0"/>
              <w:marRight w:val="0"/>
              <w:marTop w:val="0"/>
              <w:marBottom w:val="0"/>
              <w:divBdr>
                <w:top w:val="none" w:sz="0" w:space="0" w:color="auto"/>
                <w:left w:val="none" w:sz="0" w:space="0" w:color="auto"/>
                <w:bottom w:val="none" w:sz="0" w:space="0" w:color="auto"/>
                <w:right w:val="none" w:sz="0" w:space="0" w:color="auto"/>
              </w:divBdr>
            </w:div>
            <w:div w:id="1631861584">
              <w:marLeft w:val="0"/>
              <w:marRight w:val="0"/>
              <w:marTop w:val="0"/>
              <w:marBottom w:val="0"/>
              <w:divBdr>
                <w:top w:val="none" w:sz="0" w:space="0" w:color="auto"/>
                <w:left w:val="none" w:sz="0" w:space="0" w:color="auto"/>
                <w:bottom w:val="none" w:sz="0" w:space="0" w:color="auto"/>
                <w:right w:val="none" w:sz="0" w:space="0" w:color="auto"/>
              </w:divBdr>
            </w:div>
          </w:divsChild>
        </w:div>
        <w:div w:id="658653464">
          <w:marLeft w:val="0"/>
          <w:marRight w:val="0"/>
          <w:marTop w:val="0"/>
          <w:marBottom w:val="0"/>
          <w:divBdr>
            <w:top w:val="none" w:sz="0" w:space="0" w:color="auto"/>
            <w:left w:val="none" w:sz="0" w:space="0" w:color="auto"/>
            <w:bottom w:val="none" w:sz="0" w:space="0" w:color="auto"/>
            <w:right w:val="none" w:sz="0" w:space="0" w:color="auto"/>
          </w:divBdr>
          <w:divsChild>
            <w:div w:id="426119357">
              <w:marLeft w:val="0"/>
              <w:marRight w:val="0"/>
              <w:marTop w:val="0"/>
              <w:marBottom w:val="0"/>
              <w:divBdr>
                <w:top w:val="none" w:sz="0" w:space="0" w:color="auto"/>
                <w:left w:val="none" w:sz="0" w:space="0" w:color="auto"/>
                <w:bottom w:val="none" w:sz="0" w:space="0" w:color="auto"/>
                <w:right w:val="none" w:sz="0" w:space="0" w:color="auto"/>
              </w:divBdr>
            </w:div>
            <w:div w:id="822895906">
              <w:marLeft w:val="0"/>
              <w:marRight w:val="0"/>
              <w:marTop w:val="0"/>
              <w:marBottom w:val="0"/>
              <w:divBdr>
                <w:top w:val="none" w:sz="0" w:space="0" w:color="auto"/>
                <w:left w:val="none" w:sz="0" w:space="0" w:color="auto"/>
                <w:bottom w:val="none" w:sz="0" w:space="0" w:color="auto"/>
                <w:right w:val="none" w:sz="0" w:space="0" w:color="auto"/>
              </w:divBdr>
            </w:div>
            <w:div w:id="1159232658">
              <w:marLeft w:val="0"/>
              <w:marRight w:val="0"/>
              <w:marTop w:val="0"/>
              <w:marBottom w:val="0"/>
              <w:divBdr>
                <w:top w:val="none" w:sz="0" w:space="0" w:color="auto"/>
                <w:left w:val="none" w:sz="0" w:space="0" w:color="auto"/>
                <w:bottom w:val="none" w:sz="0" w:space="0" w:color="auto"/>
                <w:right w:val="none" w:sz="0" w:space="0" w:color="auto"/>
              </w:divBdr>
            </w:div>
            <w:div w:id="1306349532">
              <w:marLeft w:val="0"/>
              <w:marRight w:val="0"/>
              <w:marTop w:val="0"/>
              <w:marBottom w:val="0"/>
              <w:divBdr>
                <w:top w:val="none" w:sz="0" w:space="0" w:color="auto"/>
                <w:left w:val="none" w:sz="0" w:space="0" w:color="auto"/>
                <w:bottom w:val="none" w:sz="0" w:space="0" w:color="auto"/>
                <w:right w:val="none" w:sz="0" w:space="0" w:color="auto"/>
              </w:divBdr>
            </w:div>
            <w:div w:id="1401631810">
              <w:marLeft w:val="0"/>
              <w:marRight w:val="0"/>
              <w:marTop w:val="0"/>
              <w:marBottom w:val="0"/>
              <w:divBdr>
                <w:top w:val="none" w:sz="0" w:space="0" w:color="auto"/>
                <w:left w:val="none" w:sz="0" w:space="0" w:color="auto"/>
                <w:bottom w:val="none" w:sz="0" w:space="0" w:color="auto"/>
                <w:right w:val="none" w:sz="0" w:space="0" w:color="auto"/>
              </w:divBdr>
            </w:div>
            <w:div w:id="2006978506">
              <w:marLeft w:val="0"/>
              <w:marRight w:val="0"/>
              <w:marTop w:val="0"/>
              <w:marBottom w:val="0"/>
              <w:divBdr>
                <w:top w:val="none" w:sz="0" w:space="0" w:color="auto"/>
                <w:left w:val="none" w:sz="0" w:space="0" w:color="auto"/>
                <w:bottom w:val="none" w:sz="0" w:space="0" w:color="auto"/>
                <w:right w:val="none" w:sz="0" w:space="0" w:color="auto"/>
              </w:divBdr>
            </w:div>
          </w:divsChild>
        </w:div>
        <w:div w:id="670718004">
          <w:marLeft w:val="0"/>
          <w:marRight w:val="0"/>
          <w:marTop w:val="0"/>
          <w:marBottom w:val="0"/>
          <w:divBdr>
            <w:top w:val="none" w:sz="0" w:space="0" w:color="auto"/>
            <w:left w:val="none" w:sz="0" w:space="0" w:color="auto"/>
            <w:bottom w:val="none" w:sz="0" w:space="0" w:color="auto"/>
            <w:right w:val="none" w:sz="0" w:space="0" w:color="auto"/>
          </w:divBdr>
          <w:divsChild>
            <w:div w:id="360668398">
              <w:marLeft w:val="0"/>
              <w:marRight w:val="0"/>
              <w:marTop w:val="0"/>
              <w:marBottom w:val="0"/>
              <w:divBdr>
                <w:top w:val="none" w:sz="0" w:space="0" w:color="auto"/>
                <w:left w:val="none" w:sz="0" w:space="0" w:color="auto"/>
                <w:bottom w:val="none" w:sz="0" w:space="0" w:color="auto"/>
                <w:right w:val="none" w:sz="0" w:space="0" w:color="auto"/>
              </w:divBdr>
            </w:div>
            <w:div w:id="379671842">
              <w:marLeft w:val="0"/>
              <w:marRight w:val="0"/>
              <w:marTop w:val="0"/>
              <w:marBottom w:val="0"/>
              <w:divBdr>
                <w:top w:val="none" w:sz="0" w:space="0" w:color="auto"/>
                <w:left w:val="none" w:sz="0" w:space="0" w:color="auto"/>
                <w:bottom w:val="none" w:sz="0" w:space="0" w:color="auto"/>
                <w:right w:val="none" w:sz="0" w:space="0" w:color="auto"/>
              </w:divBdr>
            </w:div>
            <w:div w:id="502933837">
              <w:marLeft w:val="0"/>
              <w:marRight w:val="0"/>
              <w:marTop w:val="0"/>
              <w:marBottom w:val="0"/>
              <w:divBdr>
                <w:top w:val="none" w:sz="0" w:space="0" w:color="auto"/>
                <w:left w:val="none" w:sz="0" w:space="0" w:color="auto"/>
                <w:bottom w:val="none" w:sz="0" w:space="0" w:color="auto"/>
                <w:right w:val="none" w:sz="0" w:space="0" w:color="auto"/>
              </w:divBdr>
            </w:div>
            <w:div w:id="578098721">
              <w:marLeft w:val="0"/>
              <w:marRight w:val="0"/>
              <w:marTop w:val="0"/>
              <w:marBottom w:val="0"/>
              <w:divBdr>
                <w:top w:val="none" w:sz="0" w:space="0" w:color="auto"/>
                <w:left w:val="none" w:sz="0" w:space="0" w:color="auto"/>
                <w:bottom w:val="none" w:sz="0" w:space="0" w:color="auto"/>
                <w:right w:val="none" w:sz="0" w:space="0" w:color="auto"/>
              </w:divBdr>
            </w:div>
            <w:div w:id="1723940232">
              <w:marLeft w:val="0"/>
              <w:marRight w:val="0"/>
              <w:marTop w:val="0"/>
              <w:marBottom w:val="0"/>
              <w:divBdr>
                <w:top w:val="none" w:sz="0" w:space="0" w:color="auto"/>
                <w:left w:val="none" w:sz="0" w:space="0" w:color="auto"/>
                <w:bottom w:val="none" w:sz="0" w:space="0" w:color="auto"/>
                <w:right w:val="none" w:sz="0" w:space="0" w:color="auto"/>
              </w:divBdr>
            </w:div>
            <w:div w:id="1825051228">
              <w:marLeft w:val="0"/>
              <w:marRight w:val="0"/>
              <w:marTop w:val="0"/>
              <w:marBottom w:val="0"/>
              <w:divBdr>
                <w:top w:val="none" w:sz="0" w:space="0" w:color="auto"/>
                <w:left w:val="none" w:sz="0" w:space="0" w:color="auto"/>
                <w:bottom w:val="none" w:sz="0" w:space="0" w:color="auto"/>
                <w:right w:val="none" w:sz="0" w:space="0" w:color="auto"/>
              </w:divBdr>
            </w:div>
          </w:divsChild>
        </w:div>
        <w:div w:id="839613115">
          <w:marLeft w:val="0"/>
          <w:marRight w:val="0"/>
          <w:marTop w:val="0"/>
          <w:marBottom w:val="0"/>
          <w:divBdr>
            <w:top w:val="none" w:sz="0" w:space="0" w:color="auto"/>
            <w:left w:val="none" w:sz="0" w:space="0" w:color="auto"/>
            <w:bottom w:val="none" w:sz="0" w:space="0" w:color="auto"/>
            <w:right w:val="none" w:sz="0" w:space="0" w:color="auto"/>
          </w:divBdr>
          <w:divsChild>
            <w:div w:id="105973883">
              <w:marLeft w:val="0"/>
              <w:marRight w:val="0"/>
              <w:marTop w:val="0"/>
              <w:marBottom w:val="0"/>
              <w:divBdr>
                <w:top w:val="none" w:sz="0" w:space="0" w:color="auto"/>
                <w:left w:val="none" w:sz="0" w:space="0" w:color="auto"/>
                <w:bottom w:val="none" w:sz="0" w:space="0" w:color="auto"/>
                <w:right w:val="none" w:sz="0" w:space="0" w:color="auto"/>
              </w:divBdr>
            </w:div>
            <w:div w:id="555313268">
              <w:marLeft w:val="0"/>
              <w:marRight w:val="0"/>
              <w:marTop w:val="0"/>
              <w:marBottom w:val="0"/>
              <w:divBdr>
                <w:top w:val="none" w:sz="0" w:space="0" w:color="auto"/>
                <w:left w:val="none" w:sz="0" w:space="0" w:color="auto"/>
                <w:bottom w:val="none" w:sz="0" w:space="0" w:color="auto"/>
                <w:right w:val="none" w:sz="0" w:space="0" w:color="auto"/>
              </w:divBdr>
            </w:div>
            <w:div w:id="600718285">
              <w:marLeft w:val="0"/>
              <w:marRight w:val="0"/>
              <w:marTop w:val="0"/>
              <w:marBottom w:val="0"/>
              <w:divBdr>
                <w:top w:val="none" w:sz="0" w:space="0" w:color="auto"/>
                <w:left w:val="none" w:sz="0" w:space="0" w:color="auto"/>
                <w:bottom w:val="none" w:sz="0" w:space="0" w:color="auto"/>
                <w:right w:val="none" w:sz="0" w:space="0" w:color="auto"/>
              </w:divBdr>
            </w:div>
            <w:div w:id="1243030117">
              <w:marLeft w:val="0"/>
              <w:marRight w:val="0"/>
              <w:marTop w:val="0"/>
              <w:marBottom w:val="0"/>
              <w:divBdr>
                <w:top w:val="none" w:sz="0" w:space="0" w:color="auto"/>
                <w:left w:val="none" w:sz="0" w:space="0" w:color="auto"/>
                <w:bottom w:val="none" w:sz="0" w:space="0" w:color="auto"/>
                <w:right w:val="none" w:sz="0" w:space="0" w:color="auto"/>
              </w:divBdr>
            </w:div>
            <w:div w:id="1312976413">
              <w:marLeft w:val="0"/>
              <w:marRight w:val="0"/>
              <w:marTop w:val="0"/>
              <w:marBottom w:val="0"/>
              <w:divBdr>
                <w:top w:val="none" w:sz="0" w:space="0" w:color="auto"/>
                <w:left w:val="none" w:sz="0" w:space="0" w:color="auto"/>
                <w:bottom w:val="none" w:sz="0" w:space="0" w:color="auto"/>
                <w:right w:val="none" w:sz="0" w:space="0" w:color="auto"/>
              </w:divBdr>
            </w:div>
            <w:div w:id="1517503070">
              <w:marLeft w:val="0"/>
              <w:marRight w:val="0"/>
              <w:marTop w:val="0"/>
              <w:marBottom w:val="0"/>
              <w:divBdr>
                <w:top w:val="none" w:sz="0" w:space="0" w:color="auto"/>
                <w:left w:val="none" w:sz="0" w:space="0" w:color="auto"/>
                <w:bottom w:val="none" w:sz="0" w:space="0" w:color="auto"/>
                <w:right w:val="none" w:sz="0" w:space="0" w:color="auto"/>
              </w:divBdr>
            </w:div>
            <w:div w:id="1912502101">
              <w:marLeft w:val="0"/>
              <w:marRight w:val="0"/>
              <w:marTop w:val="0"/>
              <w:marBottom w:val="0"/>
              <w:divBdr>
                <w:top w:val="none" w:sz="0" w:space="0" w:color="auto"/>
                <w:left w:val="none" w:sz="0" w:space="0" w:color="auto"/>
                <w:bottom w:val="none" w:sz="0" w:space="0" w:color="auto"/>
                <w:right w:val="none" w:sz="0" w:space="0" w:color="auto"/>
              </w:divBdr>
            </w:div>
          </w:divsChild>
        </w:div>
        <w:div w:id="849025084">
          <w:marLeft w:val="0"/>
          <w:marRight w:val="0"/>
          <w:marTop w:val="0"/>
          <w:marBottom w:val="0"/>
          <w:divBdr>
            <w:top w:val="none" w:sz="0" w:space="0" w:color="auto"/>
            <w:left w:val="none" w:sz="0" w:space="0" w:color="auto"/>
            <w:bottom w:val="none" w:sz="0" w:space="0" w:color="auto"/>
            <w:right w:val="none" w:sz="0" w:space="0" w:color="auto"/>
          </w:divBdr>
          <w:divsChild>
            <w:div w:id="450443443">
              <w:marLeft w:val="0"/>
              <w:marRight w:val="0"/>
              <w:marTop w:val="0"/>
              <w:marBottom w:val="0"/>
              <w:divBdr>
                <w:top w:val="none" w:sz="0" w:space="0" w:color="auto"/>
                <w:left w:val="none" w:sz="0" w:space="0" w:color="auto"/>
                <w:bottom w:val="none" w:sz="0" w:space="0" w:color="auto"/>
                <w:right w:val="none" w:sz="0" w:space="0" w:color="auto"/>
              </w:divBdr>
            </w:div>
            <w:div w:id="459112094">
              <w:marLeft w:val="0"/>
              <w:marRight w:val="0"/>
              <w:marTop w:val="0"/>
              <w:marBottom w:val="0"/>
              <w:divBdr>
                <w:top w:val="none" w:sz="0" w:space="0" w:color="auto"/>
                <w:left w:val="none" w:sz="0" w:space="0" w:color="auto"/>
                <w:bottom w:val="none" w:sz="0" w:space="0" w:color="auto"/>
                <w:right w:val="none" w:sz="0" w:space="0" w:color="auto"/>
              </w:divBdr>
            </w:div>
            <w:div w:id="847184555">
              <w:marLeft w:val="0"/>
              <w:marRight w:val="0"/>
              <w:marTop w:val="0"/>
              <w:marBottom w:val="0"/>
              <w:divBdr>
                <w:top w:val="none" w:sz="0" w:space="0" w:color="auto"/>
                <w:left w:val="none" w:sz="0" w:space="0" w:color="auto"/>
                <w:bottom w:val="none" w:sz="0" w:space="0" w:color="auto"/>
                <w:right w:val="none" w:sz="0" w:space="0" w:color="auto"/>
              </w:divBdr>
            </w:div>
            <w:div w:id="1439446788">
              <w:marLeft w:val="0"/>
              <w:marRight w:val="0"/>
              <w:marTop w:val="0"/>
              <w:marBottom w:val="0"/>
              <w:divBdr>
                <w:top w:val="none" w:sz="0" w:space="0" w:color="auto"/>
                <w:left w:val="none" w:sz="0" w:space="0" w:color="auto"/>
                <w:bottom w:val="none" w:sz="0" w:space="0" w:color="auto"/>
                <w:right w:val="none" w:sz="0" w:space="0" w:color="auto"/>
              </w:divBdr>
            </w:div>
            <w:div w:id="1465273652">
              <w:marLeft w:val="0"/>
              <w:marRight w:val="0"/>
              <w:marTop w:val="0"/>
              <w:marBottom w:val="0"/>
              <w:divBdr>
                <w:top w:val="none" w:sz="0" w:space="0" w:color="auto"/>
                <w:left w:val="none" w:sz="0" w:space="0" w:color="auto"/>
                <w:bottom w:val="none" w:sz="0" w:space="0" w:color="auto"/>
                <w:right w:val="none" w:sz="0" w:space="0" w:color="auto"/>
              </w:divBdr>
            </w:div>
            <w:div w:id="1627932824">
              <w:marLeft w:val="0"/>
              <w:marRight w:val="0"/>
              <w:marTop w:val="0"/>
              <w:marBottom w:val="0"/>
              <w:divBdr>
                <w:top w:val="none" w:sz="0" w:space="0" w:color="auto"/>
                <w:left w:val="none" w:sz="0" w:space="0" w:color="auto"/>
                <w:bottom w:val="none" w:sz="0" w:space="0" w:color="auto"/>
                <w:right w:val="none" w:sz="0" w:space="0" w:color="auto"/>
              </w:divBdr>
            </w:div>
          </w:divsChild>
        </w:div>
        <w:div w:id="861282486">
          <w:marLeft w:val="0"/>
          <w:marRight w:val="0"/>
          <w:marTop w:val="0"/>
          <w:marBottom w:val="0"/>
          <w:divBdr>
            <w:top w:val="none" w:sz="0" w:space="0" w:color="auto"/>
            <w:left w:val="none" w:sz="0" w:space="0" w:color="auto"/>
            <w:bottom w:val="none" w:sz="0" w:space="0" w:color="auto"/>
            <w:right w:val="none" w:sz="0" w:space="0" w:color="auto"/>
          </w:divBdr>
          <w:divsChild>
            <w:div w:id="354035942">
              <w:marLeft w:val="0"/>
              <w:marRight w:val="0"/>
              <w:marTop w:val="0"/>
              <w:marBottom w:val="0"/>
              <w:divBdr>
                <w:top w:val="none" w:sz="0" w:space="0" w:color="auto"/>
                <w:left w:val="none" w:sz="0" w:space="0" w:color="auto"/>
                <w:bottom w:val="none" w:sz="0" w:space="0" w:color="auto"/>
                <w:right w:val="none" w:sz="0" w:space="0" w:color="auto"/>
              </w:divBdr>
            </w:div>
            <w:div w:id="397293156">
              <w:marLeft w:val="0"/>
              <w:marRight w:val="0"/>
              <w:marTop w:val="0"/>
              <w:marBottom w:val="0"/>
              <w:divBdr>
                <w:top w:val="none" w:sz="0" w:space="0" w:color="auto"/>
                <w:left w:val="none" w:sz="0" w:space="0" w:color="auto"/>
                <w:bottom w:val="none" w:sz="0" w:space="0" w:color="auto"/>
                <w:right w:val="none" w:sz="0" w:space="0" w:color="auto"/>
              </w:divBdr>
            </w:div>
            <w:div w:id="509416605">
              <w:marLeft w:val="0"/>
              <w:marRight w:val="0"/>
              <w:marTop w:val="0"/>
              <w:marBottom w:val="0"/>
              <w:divBdr>
                <w:top w:val="none" w:sz="0" w:space="0" w:color="auto"/>
                <w:left w:val="none" w:sz="0" w:space="0" w:color="auto"/>
                <w:bottom w:val="none" w:sz="0" w:space="0" w:color="auto"/>
                <w:right w:val="none" w:sz="0" w:space="0" w:color="auto"/>
              </w:divBdr>
            </w:div>
            <w:div w:id="545874237">
              <w:marLeft w:val="0"/>
              <w:marRight w:val="0"/>
              <w:marTop w:val="0"/>
              <w:marBottom w:val="0"/>
              <w:divBdr>
                <w:top w:val="none" w:sz="0" w:space="0" w:color="auto"/>
                <w:left w:val="none" w:sz="0" w:space="0" w:color="auto"/>
                <w:bottom w:val="none" w:sz="0" w:space="0" w:color="auto"/>
                <w:right w:val="none" w:sz="0" w:space="0" w:color="auto"/>
              </w:divBdr>
            </w:div>
            <w:div w:id="659620915">
              <w:marLeft w:val="0"/>
              <w:marRight w:val="0"/>
              <w:marTop w:val="0"/>
              <w:marBottom w:val="0"/>
              <w:divBdr>
                <w:top w:val="none" w:sz="0" w:space="0" w:color="auto"/>
                <w:left w:val="none" w:sz="0" w:space="0" w:color="auto"/>
                <w:bottom w:val="none" w:sz="0" w:space="0" w:color="auto"/>
                <w:right w:val="none" w:sz="0" w:space="0" w:color="auto"/>
              </w:divBdr>
            </w:div>
            <w:div w:id="800152138">
              <w:marLeft w:val="0"/>
              <w:marRight w:val="0"/>
              <w:marTop w:val="0"/>
              <w:marBottom w:val="0"/>
              <w:divBdr>
                <w:top w:val="none" w:sz="0" w:space="0" w:color="auto"/>
                <w:left w:val="none" w:sz="0" w:space="0" w:color="auto"/>
                <w:bottom w:val="none" w:sz="0" w:space="0" w:color="auto"/>
                <w:right w:val="none" w:sz="0" w:space="0" w:color="auto"/>
              </w:divBdr>
            </w:div>
            <w:div w:id="1236356824">
              <w:marLeft w:val="0"/>
              <w:marRight w:val="0"/>
              <w:marTop w:val="0"/>
              <w:marBottom w:val="0"/>
              <w:divBdr>
                <w:top w:val="none" w:sz="0" w:space="0" w:color="auto"/>
                <w:left w:val="none" w:sz="0" w:space="0" w:color="auto"/>
                <w:bottom w:val="none" w:sz="0" w:space="0" w:color="auto"/>
                <w:right w:val="none" w:sz="0" w:space="0" w:color="auto"/>
              </w:divBdr>
            </w:div>
            <w:div w:id="1494681056">
              <w:marLeft w:val="0"/>
              <w:marRight w:val="0"/>
              <w:marTop w:val="0"/>
              <w:marBottom w:val="0"/>
              <w:divBdr>
                <w:top w:val="none" w:sz="0" w:space="0" w:color="auto"/>
                <w:left w:val="none" w:sz="0" w:space="0" w:color="auto"/>
                <w:bottom w:val="none" w:sz="0" w:space="0" w:color="auto"/>
                <w:right w:val="none" w:sz="0" w:space="0" w:color="auto"/>
              </w:divBdr>
            </w:div>
            <w:div w:id="1608536511">
              <w:marLeft w:val="0"/>
              <w:marRight w:val="0"/>
              <w:marTop w:val="0"/>
              <w:marBottom w:val="0"/>
              <w:divBdr>
                <w:top w:val="none" w:sz="0" w:space="0" w:color="auto"/>
                <w:left w:val="none" w:sz="0" w:space="0" w:color="auto"/>
                <w:bottom w:val="none" w:sz="0" w:space="0" w:color="auto"/>
                <w:right w:val="none" w:sz="0" w:space="0" w:color="auto"/>
              </w:divBdr>
            </w:div>
            <w:div w:id="1750689224">
              <w:marLeft w:val="0"/>
              <w:marRight w:val="0"/>
              <w:marTop w:val="0"/>
              <w:marBottom w:val="0"/>
              <w:divBdr>
                <w:top w:val="none" w:sz="0" w:space="0" w:color="auto"/>
                <w:left w:val="none" w:sz="0" w:space="0" w:color="auto"/>
                <w:bottom w:val="none" w:sz="0" w:space="0" w:color="auto"/>
                <w:right w:val="none" w:sz="0" w:space="0" w:color="auto"/>
              </w:divBdr>
            </w:div>
            <w:div w:id="1856192754">
              <w:marLeft w:val="0"/>
              <w:marRight w:val="0"/>
              <w:marTop w:val="0"/>
              <w:marBottom w:val="0"/>
              <w:divBdr>
                <w:top w:val="none" w:sz="0" w:space="0" w:color="auto"/>
                <w:left w:val="none" w:sz="0" w:space="0" w:color="auto"/>
                <w:bottom w:val="none" w:sz="0" w:space="0" w:color="auto"/>
                <w:right w:val="none" w:sz="0" w:space="0" w:color="auto"/>
              </w:divBdr>
            </w:div>
            <w:div w:id="2073115990">
              <w:marLeft w:val="0"/>
              <w:marRight w:val="0"/>
              <w:marTop w:val="0"/>
              <w:marBottom w:val="0"/>
              <w:divBdr>
                <w:top w:val="none" w:sz="0" w:space="0" w:color="auto"/>
                <w:left w:val="none" w:sz="0" w:space="0" w:color="auto"/>
                <w:bottom w:val="none" w:sz="0" w:space="0" w:color="auto"/>
                <w:right w:val="none" w:sz="0" w:space="0" w:color="auto"/>
              </w:divBdr>
            </w:div>
          </w:divsChild>
        </w:div>
        <w:div w:id="981806995">
          <w:marLeft w:val="0"/>
          <w:marRight w:val="0"/>
          <w:marTop w:val="0"/>
          <w:marBottom w:val="0"/>
          <w:divBdr>
            <w:top w:val="none" w:sz="0" w:space="0" w:color="auto"/>
            <w:left w:val="none" w:sz="0" w:space="0" w:color="auto"/>
            <w:bottom w:val="none" w:sz="0" w:space="0" w:color="auto"/>
            <w:right w:val="none" w:sz="0" w:space="0" w:color="auto"/>
          </w:divBdr>
          <w:divsChild>
            <w:div w:id="93212365">
              <w:marLeft w:val="0"/>
              <w:marRight w:val="0"/>
              <w:marTop w:val="0"/>
              <w:marBottom w:val="0"/>
              <w:divBdr>
                <w:top w:val="none" w:sz="0" w:space="0" w:color="auto"/>
                <w:left w:val="none" w:sz="0" w:space="0" w:color="auto"/>
                <w:bottom w:val="none" w:sz="0" w:space="0" w:color="auto"/>
                <w:right w:val="none" w:sz="0" w:space="0" w:color="auto"/>
              </w:divBdr>
            </w:div>
            <w:div w:id="436798085">
              <w:marLeft w:val="0"/>
              <w:marRight w:val="0"/>
              <w:marTop w:val="0"/>
              <w:marBottom w:val="0"/>
              <w:divBdr>
                <w:top w:val="none" w:sz="0" w:space="0" w:color="auto"/>
                <w:left w:val="none" w:sz="0" w:space="0" w:color="auto"/>
                <w:bottom w:val="none" w:sz="0" w:space="0" w:color="auto"/>
                <w:right w:val="none" w:sz="0" w:space="0" w:color="auto"/>
              </w:divBdr>
            </w:div>
            <w:div w:id="602111877">
              <w:marLeft w:val="0"/>
              <w:marRight w:val="0"/>
              <w:marTop w:val="0"/>
              <w:marBottom w:val="0"/>
              <w:divBdr>
                <w:top w:val="none" w:sz="0" w:space="0" w:color="auto"/>
                <w:left w:val="none" w:sz="0" w:space="0" w:color="auto"/>
                <w:bottom w:val="none" w:sz="0" w:space="0" w:color="auto"/>
                <w:right w:val="none" w:sz="0" w:space="0" w:color="auto"/>
              </w:divBdr>
            </w:div>
            <w:div w:id="866144278">
              <w:marLeft w:val="0"/>
              <w:marRight w:val="0"/>
              <w:marTop w:val="0"/>
              <w:marBottom w:val="0"/>
              <w:divBdr>
                <w:top w:val="none" w:sz="0" w:space="0" w:color="auto"/>
                <w:left w:val="none" w:sz="0" w:space="0" w:color="auto"/>
                <w:bottom w:val="none" w:sz="0" w:space="0" w:color="auto"/>
                <w:right w:val="none" w:sz="0" w:space="0" w:color="auto"/>
              </w:divBdr>
            </w:div>
            <w:div w:id="1907912255">
              <w:marLeft w:val="0"/>
              <w:marRight w:val="0"/>
              <w:marTop w:val="0"/>
              <w:marBottom w:val="0"/>
              <w:divBdr>
                <w:top w:val="none" w:sz="0" w:space="0" w:color="auto"/>
                <w:left w:val="none" w:sz="0" w:space="0" w:color="auto"/>
                <w:bottom w:val="none" w:sz="0" w:space="0" w:color="auto"/>
                <w:right w:val="none" w:sz="0" w:space="0" w:color="auto"/>
              </w:divBdr>
            </w:div>
          </w:divsChild>
        </w:div>
        <w:div w:id="1072698515">
          <w:marLeft w:val="0"/>
          <w:marRight w:val="0"/>
          <w:marTop w:val="0"/>
          <w:marBottom w:val="0"/>
          <w:divBdr>
            <w:top w:val="none" w:sz="0" w:space="0" w:color="auto"/>
            <w:left w:val="none" w:sz="0" w:space="0" w:color="auto"/>
            <w:bottom w:val="none" w:sz="0" w:space="0" w:color="auto"/>
            <w:right w:val="none" w:sz="0" w:space="0" w:color="auto"/>
          </w:divBdr>
          <w:divsChild>
            <w:div w:id="747191719">
              <w:marLeft w:val="0"/>
              <w:marRight w:val="0"/>
              <w:marTop w:val="0"/>
              <w:marBottom w:val="0"/>
              <w:divBdr>
                <w:top w:val="none" w:sz="0" w:space="0" w:color="auto"/>
                <w:left w:val="none" w:sz="0" w:space="0" w:color="auto"/>
                <w:bottom w:val="none" w:sz="0" w:space="0" w:color="auto"/>
                <w:right w:val="none" w:sz="0" w:space="0" w:color="auto"/>
              </w:divBdr>
            </w:div>
            <w:div w:id="766465190">
              <w:marLeft w:val="0"/>
              <w:marRight w:val="0"/>
              <w:marTop w:val="0"/>
              <w:marBottom w:val="0"/>
              <w:divBdr>
                <w:top w:val="none" w:sz="0" w:space="0" w:color="auto"/>
                <w:left w:val="none" w:sz="0" w:space="0" w:color="auto"/>
                <w:bottom w:val="none" w:sz="0" w:space="0" w:color="auto"/>
                <w:right w:val="none" w:sz="0" w:space="0" w:color="auto"/>
              </w:divBdr>
            </w:div>
            <w:div w:id="1094545564">
              <w:marLeft w:val="0"/>
              <w:marRight w:val="0"/>
              <w:marTop w:val="0"/>
              <w:marBottom w:val="0"/>
              <w:divBdr>
                <w:top w:val="none" w:sz="0" w:space="0" w:color="auto"/>
                <w:left w:val="none" w:sz="0" w:space="0" w:color="auto"/>
                <w:bottom w:val="none" w:sz="0" w:space="0" w:color="auto"/>
                <w:right w:val="none" w:sz="0" w:space="0" w:color="auto"/>
              </w:divBdr>
            </w:div>
            <w:div w:id="1667707529">
              <w:marLeft w:val="0"/>
              <w:marRight w:val="0"/>
              <w:marTop w:val="0"/>
              <w:marBottom w:val="0"/>
              <w:divBdr>
                <w:top w:val="none" w:sz="0" w:space="0" w:color="auto"/>
                <w:left w:val="none" w:sz="0" w:space="0" w:color="auto"/>
                <w:bottom w:val="none" w:sz="0" w:space="0" w:color="auto"/>
                <w:right w:val="none" w:sz="0" w:space="0" w:color="auto"/>
              </w:divBdr>
            </w:div>
            <w:div w:id="1908876546">
              <w:marLeft w:val="0"/>
              <w:marRight w:val="0"/>
              <w:marTop w:val="0"/>
              <w:marBottom w:val="0"/>
              <w:divBdr>
                <w:top w:val="none" w:sz="0" w:space="0" w:color="auto"/>
                <w:left w:val="none" w:sz="0" w:space="0" w:color="auto"/>
                <w:bottom w:val="none" w:sz="0" w:space="0" w:color="auto"/>
                <w:right w:val="none" w:sz="0" w:space="0" w:color="auto"/>
              </w:divBdr>
            </w:div>
            <w:div w:id="1937899987">
              <w:marLeft w:val="0"/>
              <w:marRight w:val="0"/>
              <w:marTop w:val="0"/>
              <w:marBottom w:val="0"/>
              <w:divBdr>
                <w:top w:val="none" w:sz="0" w:space="0" w:color="auto"/>
                <w:left w:val="none" w:sz="0" w:space="0" w:color="auto"/>
                <w:bottom w:val="none" w:sz="0" w:space="0" w:color="auto"/>
                <w:right w:val="none" w:sz="0" w:space="0" w:color="auto"/>
              </w:divBdr>
            </w:div>
          </w:divsChild>
        </w:div>
        <w:div w:id="1095397714">
          <w:marLeft w:val="0"/>
          <w:marRight w:val="0"/>
          <w:marTop w:val="0"/>
          <w:marBottom w:val="0"/>
          <w:divBdr>
            <w:top w:val="none" w:sz="0" w:space="0" w:color="auto"/>
            <w:left w:val="none" w:sz="0" w:space="0" w:color="auto"/>
            <w:bottom w:val="none" w:sz="0" w:space="0" w:color="auto"/>
            <w:right w:val="none" w:sz="0" w:space="0" w:color="auto"/>
          </w:divBdr>
          <w:divsChild>
            <w:div w:id="280233913">
              <w:marLeft w:val="0"/>
              <w:marRight w:val="0"/>
              <w:marTop w:val="0"/>
              <w:marBottom w:val="0"/>
              <w:divBdr>
                <w:top w:val="none" w:sz="0" w:space="0" w:color="auto"/>
                <w:left w:val="none" w:sz="0" w:space="0" w:color="auto"/>
                <w:bottom w:val="none" w:sz="0" w:space="0" w:color="auto"/>
                <w:right w:val="none" w:sz="0" w:space="0" w:color="auto"/>
              </w:divBdr>
            </w:div>
            <w:div w:id="1141652638">
              <w:marLeft w:val="0"/>
              <w:marRight w:val="0"/>
              <w:marTop w:val="0"/>
              <w:marBottom w:val="0"/>
              <w:divBdr>
                <w:top w:val="none" w:sz="0" w:space="0" w:color="auto"/>
                <w:left w:val="none" w:sz="0" w:space="0" w:color="auto"/>
                <w:bottom w:val="none" w:sz="0" w:space="0" w:color="auto"/>
                <w:right w:val="none" w:sz="0" w:space="0" w:color="auto"/>
              </w:divBdr>
            </w:div>
            <w:div w:id="1282302163">
              <w:marLeft w:val="0"/>
              <w:marRight w:val="0"/>
              <w:marTop w:val="0"/>
              <w:marBottom w:val="0"/>
              <w:divBdr>
                <w:top w:val="none" w:sz="0" w:space="0" w:color="auto"/>
                <w:left w:val="none" w:sz="0" w:space="0" w:color="auto"/>
                <w:bottom w:val="none" w:sz="0" w:space="0" w:color="auto"/>
                <w:right w:val="none" w:sz="0" w:space="0" w:color="auto"/>
              </w:divBdr>
            </w:div>
            <w:div w:id="1674259022">
              <w:marLeft w:val="0"/>
              <w:marRight w:val="0"/>
              <w:marTop w:val="0"/>
              <w:marBottom w:val="0"/>
              <w:divBdr>
                <w:top w:val="none" w:sz="0" w:space="0" w:color="auto"/>
                <w:left w:val="none" w:sz="0" w:space="0" w:color="auto"/>
                <w:bottom w:val="none" w:sz="0" w:space="0" w:color="auto"/>
                <w:right w:val="none" w:sz="0" w:space="0" w:color="auto"/>
              </w:divBdr>
            </w:div>
            <w:div w:id="1751808728">
              <w:marLeft w:val="0"/>
              <w:marRight w:val="0"/>
              <w:marTop w:val="0"/>
              <w:marBottom w:val="0"/>
              <w:divBdr>
                <w:top w:val="none" w:sz="0" w:space="0" w:color="auto"/>
                <w:left w:val="none" w:sz="0" w:space="0" w:color="auto"/>
                <w:bottom w:val="none" w:sz="0" w:space="0" w:color="auto"/>
                <w:right w:val="none" w:sz="0" w:space="0" w:color="auto"/>
              </w:divBdr>
            </w:div>
            <w:div w:id="1954363202">
              <w:marLeft w:val="0"/>
              <w:marRight w:val="0"/>
              <w:marTop w:val="0"/>
              <w:marBottom w:val="0"/>
              <w:divBdr>
                <w:top w:val="none" w:sz="0" w:space="0" w:color="auto"/>
                <w:left w:val="none" w:sz="0" w:space="0" w:color="auto"/>
                <w:bottom w:val="none" w:sz="0" w:space="0" w:color="auto"/>
                <w:right w:val="none" w:sz="0" w:space="0" w:color="auto"/>
              </w:divBdr>
            </w:div>
          </w:divsChild>
        </w:div>
        <w:div w:id="1201354228">
          <w:marLeft w:val="0"/>
          <w:marRight w:val="0"/>
          <w:marTop w:val="0"/>
          <w:marBottom w:val="0"/>
          <w:divBdr>
            <w:top w:val="none" w:sz="0" w:space="0" w:color="auto"/>
            <w:left w:val="none" w:sz="0" w:space="0" w:color="auto"/>
            <w:bottom w:val="none" w:sz="0" w:space="0" w:color="auto"/>
            <w:right w:val="none" w:sz="0" w:space="0" w:color="auto"/>
          </w:divBdr>
          <w:divsChild>
            <w:div w:id="110327341">
              <w:marLeft w:val="0"/>
              <w:marRight w:val="0"/>
              <w:marTop w:val="0"/>
              <w:marBottom w:val="0"/>
              <w:divBdr>
                <w:top w:val="none" w:sz="0" w:space="0" w:color="auto"/>
                <w:left w:val="none" w:sz="0" w:space="0" w:color="auto"/>
                <w:bottom w:val="none" w:sz="0" w:space="0" w:color="auto"/>
                <w:right w:val="none" w:sz="0" w:space="0" w:color="auto"/>
              </w:divBdr>
            </w:div>
            <w:div w:id="1124275294">
              <w:marLeft w:val="0"/>
              <w:marRight w:val="0"/>
              <w:marTop w:val="0"/>
              <w:marBottom w:val="0"/>
              <w:divBdr>
                <w:top w:val="none" w:sz="0" w:space="0" w:color="auto"/>
                <w:left w:val="none" w:sz="0" w:space="0" w:color="auto"/>
                <w:bottom w:val="none" w:sz="0" w:space="0" w:color="auto"/>
                <w:right w:val="none" w:sz="0" w:space="0" w:color="auto"/>
              </w:divBdr>
            </w:div>
            <w:div w:id="1340111429">
              <w:marLeft w:val="0"/>
              <w:marRight w:val="0"/>
              <w:marTop w:val="0"/>
              <w:marBottom w:val="0"/>
              <w:divBdr>
                <w:top w:val="none" w:sz="0" w:space="0" w:color="auto"/>
                <w:left w:val="none" w:sz="0" w:space="0" w:color="auto"/>
                <w:bottom w:val="none" w:sz="0" w:space="0" w:color="auto"/>
                <w:right w:val="none" w:sz="0" w:space="0" w:color="auto"/>
              </w:divBdr>
            </w:div>
            <w:div w:id="1508789754">
              <w:marLeft w:val="0"/>
              <w:marRight w:val="0"/>
              <w:marTop w:val="0"/>
              <w:marBottom w:val="0"/>
              <w:divBdr>
                <w:top w:val="none" w:sz="0" w:space="0" w:color="auto"/>
                <w:left w:val="none" w:sz="0" w:space="0" w:color="auto"/>
                <w:bottom w:val="none" w:sz="0" w:space="0" w:color="auto"/>
                <w:right w:val="none" w:sz="0" w:space="0" w:color="auto"/>
              </w:divBdr>
            </w:div>
            <w:div w:id="1825582108">
              <w:marLeft w:val="0"/>
              <w:marRight w:val="0"/>
              <w:marTop w:val="0"/>
              <w:marBottom w:val="0"/>
              <w:divBdr>
                <w:top w:val="none" w:sz="0" w:space="0" w:color="auto"/>
                <w:left w:val="none" w:sz="0" w:space="0" w:color="auto"/>
                <w:bottom w:val="none" w:sz="0" w:space="0" w:color="auto"/>
                <w:right w:val="none" w:sz="0" w:space="0" w:color="auto"/>
              </w:divBdr>
            </w:div>
            <w:div w:id="2146120566">
              <w:marLeft w:val="0"/>
              <w:marRight w:val="0"/>
              <w:marTop w:val="0"/>
              <w:marBottom w:val="0"/>
              <w:divBdr>
                <w:top w:val="none" w:sz="0" w:space="0" w:color="auto"/>
                <w:left w:val="none" w:sz="0" w:space="0" w:color="auto"/>
                <w:bottom w:val="none" w:sz="0" w:space="0" w:color="auto"/>
                <w:right w:val="none" w:sz="0" w:space="0" w:color="auto"/>
              </w:divBdr>
            </w:div>
          </w:divsChild>
        </w:div>
        <w:div w:id="1230070939">
          <w:marLeft w:val="0"/>
          <w:marRight w:val="0"/>
          <w:marTop w:val="0"/>
          <w:marBottom w:val="0"/>
          <w:divBdr>
            <w:top w:val="none" w:sz="0" w:space="0" w:color="auto"/>
            <w:left w:val="none" w:sz="0" w:space="0" w:color="auto"/>
            <w:bottom w:val="none" w:sz="0" w:space="0" w:color="auto"/>
            <w:right w:val="none" w:sz="0" w:space="0" w:color="auto"/>
          </w:divBdr>
          <w:divsChild>
            <w:div w:id="914124343">
              <w:marLeft w:val="0"/>
              <w:marRight w:val="0"/>
              <w:marTop w:val="0"/>
              <w:marBottom w:val="0"/>
              <w:divBdr>
                <w:top w:val="none" w:sz="0" w:space="0" w:color="auto"/>
                <w:left w:val="none" w:sz="0" w:space="0" w:color="auto"/>
                <w:bottom w:val="none" w:sz="0" w:space="0" w:color="auto"/>
                <w:right w:val="none" w:sz="0" w:space="0" w:color="auto"/>
              </w:divBdr>
            </w:div>
            <w:div w:id="962925452">
              <w:marLeft w:val="0"/>
              <w:marRight w:val="0"/>
              <w:marTop w:val="0"/>
              <w:marBottom w:val="0"/>
              <w:divBdr>
                <w:top w:val="none" w:sz="0" w:space="0" w:color="auto"/>
                <w:left w:val="none" w:sz="0" w:space="0" w:color="auto"/>
                <w:bottom w:val="none" w:sz="0" w:space="0" w:color="auto"/>
                <w:right w:val="none" w:sz="0" w:space="0" w:color="auto"/>
              </w:divBdr>
            </w:div>
            <w:div w:id="1151213720">
              <w:marLeft w:val="0"/>
              <w:marRight w:val="0"/>
              <w:marTop w:val="0"/>
              <w:marBottom w:val="0"/>
              <w:divBdr>
                <w:top w:val="none" w:sz="0" w:space="0" w:color="auto"/>
                <w:left w:val="none" w:sz="0" w:space="0" w:color="auto"/>
                <w:bottom w:val="none" w:sz="0" w:space="0" w:color="auto"/>
                <w:right w:val="none" w:sz="0" w:space="0" w:color="auto"/>
              </w:divBdr>
            </w:div>
            <w:div w:id="1590848004">
              <w:marLeft w:val="0"/>
              <w:marRight w:val="0"/>
              <w:marTop w:val="0"/>
              <w:marBottom w:val="0"/>
              <w:divBdr>
                <w:top w:val="none" w:sz="0" w:space="0" w:color="auto"/>
                <w:left w:val="none" w:sz="0" w:space="0" w:color="auto"/>
                <w:bottom w:val="none" w:sz="0" w:space="0" w:color="auto"/>
                <w:right w:val="none" w:sz="0" w:space="0" w:color="auto"/>
              </w:divBdr>
            </w:div>
            <w:div w:id="1790199625">
              <w:marLeft w:val="0"/>
              <w:marRight w:val="0"/>
              <w:marTop w:val="0"/>
              <w:marBottom w:val="0"/>
              <w:divBdr>
                <w:top w:val="none" w:sz="0" w:space="0" w:color="auto"/>
                <w:left w:val="none" w:sz="0" w:space="0" w:color="auto"/>
                <w:bottom w:val="none" w:sz="0" w:space="0" w:color="auto"/>
                <w:right w:val="none" w:sz="0" w:space="0" w:color="auto"/>
              </w:divBdr>
            </w:div>
            <w:div w:id="1829204684">
              <w:marLeft w:val="0"/>
              <w:marRight w:val="0"/>
              <w:marTop w:val="0"/>
              <w:marBottom w:val="0"/>
              <w:divBdr>
                <w:top w:val="none" w:sz="0" w:space="0" w:color="auto"/>
                <w:left w:val="none" w:sz="0" w:space="0" w:color="auto"/>
                <w:bottom w:val="none" w:sz="0" w:space="0" w:color="auto"/>
                <w:right w:val="none" w:sz="0" w:space="0" w:color="auto"/>
              </w:divBdr>
            </w:div>
          </w:divsChild>
        </w:div>
        <w:div w:id="1231035389">
          <w:marLeft w:val="0"/>
          <w:marRight w:val="0"/>
          <w:marTop w:val="0"/>
          <w:marBottom w:val="0"/>
          <w:divBdr>
            <w:top w:val="none" w:sz="0" w:space="0" w:color="auto"/>
            <w:left w:val="none" w:sz="0" w:space="0" w:color="auto"/>
            <w:bottom w:val="none" w:sz="0" w:space="0" w:color="auto"/>
            <w:right w:val="none" w:sz="0" w:space="0" w:color="auto"/>
          </w:divBdr>
          <w:divsChild>
            <w:div w:id="677467328">
              <w:marLeft w:val="0"/>
              <w:marRight w:val="0"/>
              <w:marTop w:val="0"/>
              <w:marBottom w:val="0"/>
              <w:divBdr>
                <w:top w:val="none" w:sz="0" w:space="0" w:color="auto"/>
                <w:left w:val="none" w:sz="0" w:space="0" w:color="auto"/>
                <w:bottom w:val="none" w:sz="0" w:space="0" w:color="auto"/>
                <w:right w:val="none" w:sz="0" w:space="0" w:color="auto"/>
              </w:divBdr>
            </w:div>
            <w:div w:id="750808402">
              <w:marLeft w:val="0"/>
              <w:marRight w:val="0"/>
              <w:marTop w:val="0"/>
              <w:marBottom w:val="0"/>
              <w:divBdr>
                <w:top w:val="none" w:sz="0" w:space="0" w:color="auto"/>
                <w:left w:val="none" w:sz="0" w:space="0" w:color="auto"/>
                <w:bottom w:val="none" w:sz="0" w:space="0" w:color="auto"/>
                <w:right w:val="none" w:sz="0" w:space="0" w:color="auto"/>
              </w:divBdr>
            </w:div>
            <w:div w:id="899486806">
              <w:marLeft w:val="0"/>
              <w:marRight w:val="0"/>
              <w:marTop w:val="0"/>
              <w:marBottom w:val="0"/>
              <w:divBdr>
                <w:top w:val="none" w:sz="0" w:space="0" w:color="auto"/>
                <w:left w:val="none" w:sz="0" w:space="0" w:color="auto"/>
                <w:bottom w:val="none" w:sz="0" w:space="0" w:color="auto"/>
                <w:right w:val="none" w:sz="0" w:space="0" w:color="auto"/>
              </w:divBdr>
            </w:div>
            <w:div w:id="1559439913">
              <w:marLeft w:val="0"/>
              <w:marRight w:val="0"/>
              <w:marTop w:val="0"/>
              <w:marBottom w:val="0"/>
              <w:divBdr>
                <w:top w:val="none" w:sz="0" w:space="0" w:color="auto"/>
                <w:left w:val="none" w:sz="0" w:space="0" w:color="auto"/>
                <w:bottom w:val="none" w:sz="0" w:space="0" w:color="auto"/>
                <w:right w:val="none" w:sz="0" w:space="0" w:color="auto"/>
              </w:divBdr>
            </w:div>
            <w:div w:id="2055542641">
              <w:marLeft w:val="0"/>
              <w:marRight w:val="0"/>
              <w:marTop w:val="0"/>
              <w:marBottom w:val="0"/>
              <w:divBdr>
                <w:top w:val="none" w:sz="0" w:space="0" w:color="auto"/>
                <w:left w:val="none" w:sz="0" w:space="0" w:color="auto"/>
                <w:bottom w:val="none" w:sz="0" w:space="0" w:color="auto"/>
                <w:right w:val="none" w:sz="0" w:space="0" w:color="auto"/>
              </w:divBdr>
            </w:div>
            <w:div w:id="2119056353">
              <w:marLeft w:val="0"/>
              <w:marRight w:val="0"/>
              <w:marTop w:val="0"/>
              <w:marBottom w:val="0"/>
              <w:divBdr>
                <w:top w:val="none" w:sz="0" w:space="0" w:color="auto"/>
                <w:left w:val="none" w:sz="0" w:space="0" w:color="auto"/>
                <w:bottom w:val="none" w:sz="0" w:space="0" w:color="auto"/>
                <w:right w:val="none" w:sz="0" w:space="0" w:color="auto"/>
              </w:divBdr>
            </w:div>
          </w:divsChild>
        </w:div>
        <w:div w:id="1242719590">
          <w:marLeft w:val="0"/>
          <w:marRight w:val="0"/>
          <w:marTop w:val="0"/>
          <w:marBottom w:val="0"/>
          <w:divBdr>
            <w:top w:val="none" w:sz="0" w:space="0" w:color="auto"/>
            <w:left w:val="none" w:sz="0" w:space="0" w:color="auto"/>
            <w:bottom w:val="none" w:sz="0" w:space="0" w:color="auto"/>
            <w:right w:val="none" w:sz="0" w:space="0" w:color="auto"/>
          </w:divBdr>
          <w:divsChild>
            <w:div w:id="812261160">
              <w:marLeft w:val="0"/>
              <w:marRight w:val="0"/>
              <w:marTop w:val="0"/>
              <w:marBottom w:val="0"/>
              <w:divBdr>
                <w:top w:val="none" w:sz="0" w:space="0" w:color="auto"/>
                <w:left w:val="none" w:sz="0" w:space="0" w:color="auto"/>
                <w:bottom w:val="none" w:sz="0" w:space="0" w:color="auto"/>
                <w:right w:val="none" w:sz="0" w:space="0" w:color="auto"/>
              </w:divBdr>
            </w:div>
            <w:div w:id="920021824">
              <w:marLeft w:val="0"/>
              <w:marRight w:val="0"/>
              <w:marTop w:val="0"/>
              <w:marBottom w:val="0"/>
              <w:divBdr>
                <w:top w:val="none" w:sz="0" w:space="0" w:color="auto"/>
                <w:left w:val="none" w:sz="0" w:space="0" w:color="auto"/>
                <w:bottom w:val="none" w:sz="0" w:space="0" w:color="auto"/>
                <w:right w:val="none" w:sz="0" w:space="0" w:color="auto"/>
              </w:divBdr>
            </w:div>
            <w:div w:id="1121456775">
              <w:marLeft w:val="0"/>
              <w:marRight w:val="0"/>
              <w:marTop w:val="0"/>
              <w:marBottom w:val="0"/>
              <w:divBdr>
                <w:top w:val="none" w:sz="0" w:space="0" w:color="auto"/>
                <w:left w:val="none" w:sz="0" w:space="0" w:color="auto"/>
                <w:bottom w:val="none" w:sz="0" w:space="0" w:color="auto"/>
                <w:right w:val="none" w:sz="0" w:space="0" w:color="auto"/>
              </w:divBdr>
            </w:div>
            <w:div w:id="1769739999">
              <w:marLeft w:val="0"/>
              <w:marRight w:val="0"/>
              <w:marTop w:val="0"/>
              <w:marBottom w:val="0"/>
              <w:divBdr>
                <w:top w:val="none" w:sz="0" w:space="0" w:color="auto"/>
                <w:left w:val="none" w:sz="0" w:space="0" w:color="auto"/>
                <w:bottom w:val="none" w:sz="0" w:space="0" w:color="auto"/>
                <w:right w:val="none" w:sz="0" w:space="0" w:color="auto"/>
              </w:divBdr>
            </w:div>
            <w:div w:id="2103454461">
              <w:marLeft w:val="0"/>
              <w:marRight w:val="0"/>
              <w:marTop w:val="0"/>
              <w:marBottom w:val="0"/>
              <w:divBdr>
                <w:top w:val="none" w:sz="0" w:space="0" w:color="auto"/>
                <w:left w:val="none" w:sz="0" w:space="0" w:color="auto"/>
                <w:bottom w:val="none" w:sz="0" w:space="0" w:color="auto"/>
                <w:right w:val="none" w:sz="0" w:space="0" w:color="auto"/>
              </w:divBdr>
            </w:div>
          </w:divsChild>
        </w:div>
        <w:div w:id="1289581310">
          <w:marLeft w:val="0"/>
          <w:marRight w:val="0"/>
          <w:marTop w:val="0"/>
          <w:marBottom w:val="0"/>
          <w:divBdr>
            <w:top w:val="none" w:sz="0" w:space="0" w:color="auto"/>
            <w:left w:val="none" w:sz="0" w:space="0" w:color="auto"/>
            <w:bottom w:val="none" w:sz="0" w:space="0" w:color="auto"/>
            <w:right w:val="none" w:sz="0" w:space="0" w:color="auto"/>
          </w:divBdr>
          <w:divsChild>
            <w:div w:id="1445420488">
              <w:marLeft w:val="0"/>
              <w:marRight w:val="0"/>
              <w:marTop w:val="0"/>
              <w:marBottom w:val="0"/>
              <w:divBdr>
                <w:top w:val="none" w:sz="0" w:space="0" w:color="auto"/>
                <w:left w:val="none" w:sz="0" w:space="0" w:color="auto"/>
                <w:bottom w:val="none" w:sz="0" w:space="0" w:color="auto"/>
                <w:right w:val="none" w:sz="0" w:space="0" w:color="auto"/>
              </w:divBdr>
            </w:div>
            <w:div w:id="1916620587">
              <w:marLeft w:val="0"/>
              <w:marRight w:val="0"/>
              <w:marTop w:val="0"/>
              <w:marBottom w:val="0"/>
              <w:divBdr>
                <w:top w:val="none" w:sz="0" w:space="0" w:color="auto"/>
                <w:left w:val="none" w:sz="0" w:space="0" w:color="auto"/>
                <w:bottom w:val="none" w:sz="0" w:space="0" w:color="auto"/>
                <w:right w:val="none" w:sz="0" w:space="0" w:color="auto"/>
              </w:divBdr>
            </w:div>
          </w:divsChild>
        </w:div>
        <w:div w:id="2003239687">
          <w:marLeft w:val="0"/>
          <w:marRight w:val="0"/>
          <w:marTop w:val="0"/>
          <w:marBottom w:val="0"/>
          <w:divBdr>
            <w:top w:val="none" w:sz="0" w:space="0" w:color="auto"/>
            <w:left w:val="none" w:sz="0" w:space="0" w:color="auto"/>
            <w:bottom w:val="none" w:sz="0" w:space="0" w:color="auto"/>
            <w:right w:val="none" w:sz="0" w:space="0" w:color="auto"/>
          </w:divBdr>
          <w:divsChild>
            <w:div w:id="9992809">
              <w:marLeft w:val="0"/>
              <w:marRight w:val="0"/>
              <w:marTop w:val="0"/>
              <w:marBottom w:val="0"/>
              <w:divBdr>
                <w:top w:val="none" w:sz="0" w:space="0" w:color="auto"/>
                <w:left w:val="none" w:sz="0" w:space="0" w:color="auto"/>
                <w:bottom w:val="none" w:sz="0" w:space="0" w:color="auto"/>
                <w:right w:val="none" w:sz="0" w:space="0" w:color="auto"/>
              </w:divBdr>
            </w:div>
            <w:div w:id="58329326">
              <w:marLeft w:val="0"/>
              <w:marRight w:val="0"/>
              <w:marTop w:val="0"/>
              <w:marBottom w:val="0"/>
              <w:divBdr>
                <w:top w:val="none" w:sz="0" w:space="0" w:color="auto"/>
                <w:left w:val="none" w:sz="0" w:space="0" w:color="auto"/>
                <w:bottom w:val="none" w:sz="0" w:space="0" w:color="auto"/>
                <w:right w:val="none" w:sz="0" w:space="0" w:color="auto"/>
              </w:divBdr>
            </w:div>
            <w:div w:id="471946559">
              <w:marLeft w:val="0"/>
              <w:marRight w:val="0"/>
              <w:marTop w:val="0"/>
              <w:marBottom w:val="0"/>
              <w:divBdr>
                <w:top w:val="none" w:sz="0" w:space="0" w:color="auto"/>
                <w:left w:val="none" w:sz="0" w:space="0" w:color="auto"/>
                <w:bottom w:val="none" w:sz="0" w:space="0" w:color="auto"/>
                <w:right w:val="none" w:sz="0" w:space="0" w:color="auto"/>
              </w:divBdr>
            </w:div>
            <w:div w:id="874342819">
              <w:marLeft w:val="0"/>
              <w:marRight w:val="0"/>
              <w:marTop w:val="0"/>
              <w:marBottom w:val="0"/>
              <w:divBdr>
                <w:top w:val="none" w:sz="0" w:space="0" w:color="auto"/>
                <w:left w:val="none" w:sz="0" w:space="0" w:color="auto"/>
                <w:bottom w:val="none" w:sz="0" w:space="0" w:color="auto"/>
                <w:right w:val="none" w:sz="0" w:space="0" w:color="auto"/>
              </w:divBdr>
            </w:div>
            <w:div w:id="961420553">
              <w:marLeft w:val="0"/>
              <w:marRight w:val="0"/>
              <w:marTop w:val="0"/>
              <w:marBottom w:val="0"/>
              <w:divBdr>
                <w:top w:val="none" w:sz="0" w:space="0" w:color="auto"/>
                <w:left w:val="none" w:sz="0" w:space="0" w:color="auto"/>
                <w:bottom w:val="none" w:sz="0" w:space="0" w:color="auto"/>
                <w:right w:val="none" w:sz="0" w:space="0" w:color="auto"/>
              </w:divBdr>
            </w:div>
            <w:div w:id="2058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2905">
      <w:bodyDiv w:val="1"/>
      <w:marLeft w:val="0"/>
      <w:marRight w:val="0"/>
      <w:marTop w:val="0"/>
      <w:marBottom w:val="0"/>
      <w:divBdr>
        <w:top w:val="none" w:sz="0" w:space="0" w:color="auto"/>
        <w:left w:val="none" w:sz="0" w:space="0" w:color="auto"/>
        <w:bottom w:val="none" w:sz="0" w:space="0" w:color="auto"/>
        <w:right w:val="none" w:sz="0" w:space="0" w:color="auto"/>
      </w:divBdr>
      <w:divsChild>
        <w:div w:id="14306674">
          <w:marLeft w:val="0"/>
          <w:marRight w:val="0"/>
          <w:marTop w:val="0"/>
          <w:marBottom w:val="0"/>
          <w:divBdr>
            <w:top w:val="none" w:sz="0" w:space="0" w:color="auto"/>
            <w:left w:val="none" w:sz="0" w:space="0" w:color="auto"/>
            <w:bottom w:val="none" w:sz="0" w:space="0" w:color="auto"/>
            <w:right w:val="none" w:sz="0" w:space="0" w:color="auto"/>
          </w:divBdr>
          <w:divsChild>
            <w:div w:id="323702408">
              <w:marLeft w:val="0"/>
              <w:marRight w:val="0"/>
              <w:marTop w:val="0"/>
              <w:marBottom w:val="0"/>
              <w:divBdr>
                <w:top w:val="none" w:sz="0" w:space="0" w:color="auto"/>
                <w:left w:val="none" w:sz="0" w:space="0" w:color="auto"/>
                <w:bottom w:val="none" w:sz="0" w:space="0" w:color="auto"/>
                <w:right w:val="none" w:sz="0" w:space="0" w:color="auto"/>
              </w:divBdr>
            </w:div>
            <w:div w:id="856890743">
              <w:marLeft w:val="0"/>
              <w:marRight w:val="0"/>
              <w:marTop w:val="0"/>
              <w:marBottom w:val="0"/>
              <w:divBdr>
                <w:top w:val="none" w:sz="0" w:space="0" w:color="auto"/>
                <w:left w:val="none" w:sz="0" w:space="0" w:color="auto"/>
                <w:bottom w:val="none" w:sz="0" w:space="0" w:color="auto"/>
                <w:right w:val="none" w:sz="0" w:space="0" w:color="auto"/>
              </w:divBdr>
            </w:div>
            <w:div w:id="950629484">
              <w:marLeft w:val="0"/>
              <w:marRight w:val="0"/>
              <w:marTop w:val="0"/>
              <w:marBottom w:val="0"/>
              <w:divBdr>
                <w:top w:val="none" w:sz="0" w:space="0" w:color="auto"/>
                <w:left w:val="none" w:sz="0" w:space="0" w:color="auto"/>
                <w:bottom w:val="none" w:sz="0" w:space="0" w:color="auto"/>
                <w:right w:val="none" w:sz="0" w:space="0" w:color="auto"/>
              </w:divBdr>
            </w:div>
            <w:div w:id="1181243715">
              <w:marLeft w:val="0"/>
              <w:marRight w:val="0"/>
              <w:marTop w:val="0"/>
              <w:marBottom w:val="0"/>
              <w:divBdr>
                <w:top w:val="none" w:sz="0" w:space="0" w:color="auto"/>
                <w:left w:val="none" w:sz="0" w:space="0" w:color="auto"/>
                <w:bottom w:val="none" w:sz="0" w:space="0" w:color="auto"/>
                <w:right w:val="none" w:sz="0" w:space="0" w:color="auto"/>
              </w:divBdr>
            </w:div>
            <w:div w:id="1658000663">
              <w:marLeft w:val="0"/>
              <w:marRight w:val="0"/>
              <w:marTop w:val="0"/>
              <w:marBottom w:val="0"/>
              <w:divBdr>
                <w:top w:val="none" w:sz="0" w:space="0" w:color="auto"/>
                <w:left w:val="none" w:sz="0" w:space="0" w:color="auto"/>
                <w:bottom w:val="none" w:sz="0" w:space="0" w:color="auto"/>
                <w:right w:val="none" w:sz="0" w:space="0" w:color="auto"/>
              </w:divBdr>
            </w:div>
            <w:div w:id="2088456799">
              <w:marLeft w:val="0"/>
              <w:marRight w:val="0"/>
              <w:marTop w:val="0"/>
              <w:marBottom w:val="0"/>
              <w:divBdr>
                <w:top w:val="none" w:sz="0" w:space="0" w:color="auto"/>
                <w:left w:val="none" w:sz="0" w:space="0" w:color="auto"/>
                <w:bottom w:val="none" w:sz="0" w:space="0" w:color="auto"/>
                <w:right w:val="none" w:sz="0" w:space="0" w:color="auto"/>
              </w:divBdr>
            </w:div>
          </w:divsChild>
        </w:div>
        <w:div w:id="277298842">
          <w:marLeft w:val="0"/>
          <w:marRight w:val="0"/>
          <w:marTop w:val="0"/>
          <w:marBottom w:val="0"/>
          <w:divBdr>
            <w:top w:val="none" w:sz="0" w:space="0" w:color="auto"/>
            <w:left w:val="none" w:sz="0" w:space="0" w:color="auto"/>
            <w:bottom w:val="none" w:sz="0" w:space="0" w:color="auto"/>
            <w:right w:val="none" w:sz="0" w:space="0" w:color="auto"/>
          </w:divBdr>
          <w:divsChild>
            <w:div w:id="444038552">
              <w:marLeft w:val="0"/>
              <w:marRight w:val="0"/>
              <w:marTop w:val="0"/>
              <w:marBottom w:val="0"/>
              <w:divBdr>
                <w:top w:val="none" w:sz="0" w:space="0" w:color="auto"/>
                <w:left w:val="none" w:sz="0" w:space="0" w:color="auto"/>
                <w:bottom w:val="none" w:sz="0" w:space="0" w:color="auto"/>
                <w:right w:val="none" w:sz="0" w:space="0" w:color="auto"/>
              </w:divBdr>
            </w:div>
            <w:div w:id="781605339">
              <w:marLeft w:val="0"/>
              <w:marRight w:val="0"/>
              <w:marTop w:val="0"/>
              <w:marBottom w:val="0"/>
              <w:divBdr>
                <w:top w:val="none" w:sz="0" w:space="0" w:color="auto"/>
                <w:left w:val="none" w:sz="0" w:space="0" w:color="auto"/>
                <w:bottom w:val="none" w:sz="0" w:space="0" w:color="auto"/>
                <w:right w:val="none" w:sz="0" w:space="0" w:color="auto"/>
              </w:divBdr>
            </w:div>
            <w:div w:id="1009874402">
              <w:marLeft w:val="0"/>
              <w:marRight w:val="0"/>
              <w:marTop w:val="0"/>
              <w:marBottom w:val="0"/>
              <w:divBdr>
                <w:top w:val="none" w:sz="0" w:space="0" w:color="auto"/>
                <w:left w:val="none" w:sz="0" w:space="0" w:color="auto"/>
                <w:bottom w:val="none" w:sz="0" w:space="0" w:color="auto"/>
                <w:right w:val="none" w:sz="0" w:space="0" w:color="auto"/>
              </w:divBdr>
            </w:div>
            <w:div w:id="1553007102">
              <w:marLeft w:val="0"/>
              <w:marRight w:val="0"/>
              <w:marTop w:val="0"/>
              <w:marBottom w:val="0"/>
              <w:divBdr>
                <w:top w:val="none" w:sz="0" w:space="0" w:color="auto"/>
                <w:left w:val="none" w:sz="0" w:space="0" w:color="auto"/>
                <w:bottom w:val="none" w:sz="0" w:space="0" w:color="auto"/>
                <w:right w:val="none" w:sz="0" w:space="0" w:color="auto"/>
              </w:divBdr>
            </w:div>
            <w:div w:id="2055274900">
              <w:marLeft w:val="0"/>
              <w:marRight w:val="0"/>
              <w:marTop w:val="0"/>
              <w:marBottom w:val="0"/>
              <w:divBdr>
                <w:top w:val="none" w:sz="0" w:space="0" w:color="auto"/>
                <w:left w:val="none" w:sz="0" w:space="0" w:color="auto"/>
                <w:bottom w:val="none" w:sz="0" w:space="0" w:color="auto"/>
                <w:right w:val="none" w:sz="0" w:space="0" w:color="auto"/>
              </w:divBdr>
            </w:div>
          </w:divsChild>
        </w:div>
        <w:div w:id="317153472">
          <w:marLeft w:val="0"/>
          <w:marRight w:val="0"/>
          <w:marTop w:val="0"/>
          <w:marBottom w:val="0"/>
          <w:divBdr>
            <w:top w:val="none" w:sz="0" w:space="0" w:color="auto"/>
            <w:left w:val="none" w:sz="0" w:space="0" w:color="auto"/>
            <w:bottom w:val="none" w:sz="0" w:space="0" w:color="auto"/>
            <w:right w:val="none" w:sz="0" w:space="0" w:color="auto"/>
          </w:divBdr>
          <w:divsChild>
            <w:div w:id="104159233">
              <w:marLeft w:val="0"/>
              <w:marRight w:val="0"/>
              <w:marTop w:val="0"/>
              <w:marBottom w:val="0"/>
              <w:divBdr>
                <w:top w:val="none" w:sz="0" w:space="0" w:color="auto"/>
                <w:left w:val="none" w:sz="0" w:space="0" w:color="auto"/>
                <w:bottom w:val="none" w:sz="0" w:space="0" w:color="auto"/>
                <w:right w:val="none" w:sz="0" w:space="0" w:color="auto"/>
              </w:divBdr>
            </w:div>
            <w:div w:id="615645915">
              <w:marLeft w:val="0"/>
              <w:marRight w:val="0"/>
              <w:marTop w:val="0"/>
              <w:marBottom w:val="0"/>
              <w:divBdr>
                <w:top w:val="none" w:sz="0" w:space="0" w:color="auto"/>
                <w:left w:val="none" w:sz="0" w:space="0" w:color="auto"/>
                <w:bottom w:val="none" w:sz="0" w:space="0" w:color="auto"/>
                <w:right w:val="none" w:sz="0" w:space="0" w:color="auto"/>
              </w:divBdr>
            </w:div>
            <w:div w:id="766195367">
              <w:marLeft w:val="0"/>
              <w:marRight w:val="0"/>
              <w:marTop w:val="0"/>
              <w:marBottom w:val="0"/>
              <w:divBdr>
                <w:top w:val="none" w:sz="0" w:space="0" w:color="auto"/>
                <w:left w:val="none" w:sz="0" w:space="0" w:color="auto"/>
                <w:bottom w:val="none" w:sz="0" w:space="0" w:color="auto"/>
                <w:right w:val="none" w:sz="0" w:space="0" w:color="auto"/>
              </w:divBdr>
            </w:div>
            <w:div w:id="1232736551">
              <w:marLeft w:val="0"/>
              <w:marRight w:val="0"/>
              <w:marTop w:val="0"/>
              <w:marBottom w:val="0"/>
              <w:divBdr>
                <w:top w:val="none" w:sz="0" w:space="0" w:color="auto"/>
                <w:left w:val="none" w:sz="0" w:space="0" w:color="auto"/>
                <w:bottom w:val="none" w:sz="0" w:space="0" w:color="auto"/>
                <w:right w:val="none" w:sz="0" w:space="0" w:color="auto"/>
              </w:divBdr>
            </w:div>
            <w:div w:id="1479569919">
              <w:marLeft w:val="0"/>
              <w:marRight w:val="0"/>
              <w:marTop w:val="0"/>
              <w:marBottom w:val="0"/>
              <w:divBdr>
                <w:top w:val="none" w:sz="0" w:space="0" w:color="auto"/>
                <w:left w:val="none" w:sz="0" w:space="0" w:color="auto"/>
                <w:bottom w:val="none" w:sz="0" w:space="0" w:color="auto"/>
                <w:right w:val="none" w:sz="0" w:space="0" w:color="auto"/>
              </w:divBdr>
            </w:div>
            <w:div w:id="1977449597">
              <w:marLeft w:val="0"/>
              <w:marRight w:val="0"/>
              <w:marTop w:val="0"/>
              <w:marBottom w:val="0"/>
              <w:divBdr>
                <w:top w:val="none" w:sz="0" w:space="0" w:color="auto"/>
                <w:left w:val="none" w:sz="0" w:space="0" w:color="auto"/>
                <w:bottom w:val="none" w:sz="0" w:space="0" w:color="auto"/>
                <w:right w:val="none" w:sz="0" w:space="0" w:color="auto"/>
              </w:divBdr>
            </w:div>
          </w:divsChild>
        </w:div>
        <w:div w:id="364184538">
          <w:marLeft w:val="0"/>
          <w:marRight w:val="0"/>
          <w:marTop w:val="0"/>
          <w:marBottom w:val="0"/>
          <w:divBdr>
            <w:top w:val="none" w:sz="0" w:space="0" w:color="auto"/>
            <w:left w:val="none" w:sz="0" w:space="0" w:color="auto"/>
            <w:bottom w:val="none" w:sz="0" w:space="0" w:color="auto"/>
            <w:right w:val="none" w:sz="0" w:space="0" w:color="auto"/>
          </w:divBdr>
          <w:divsChild>
            <w:div w:id="27530924">
              <w:marLeft w:val="0"/>
              <w:marRight w:val="0"/>
              <w:marTop w:val="0"/>
              <w:marBottom w:val="0"/>
              <w:divBdr>
                <w:top w:val="none" w:sz="0" w:space="0" w:color="auto"/>
                <w:left w:val="none" w:sz="0" w:space="0" w:color="auto"/>
                <w:bottom w:val="none" w:sz="0" w:space="0" w:color="auto"/>
                <w:right w:val="none" w:sz="0" w:space="0" w:color="auto"/>
              </w:divBdr>
            </w:div>
            <w:div w:id="373387541">
              <w:marLeft w:val="0"/>
              <w:marRight w:val="0"/>
              <w:marTop w:val="0"/>
              <w:marBottom w:val="0"/>
              <w:divBdr>
                <w:top w:val="none" w:sz="0" w:space="0" w:color="auto"/>
                <w:left w:val="none" w:sz="0" w:space="0" w:color="auto"/>
                <w:bottom w:val="none" w:sz="0" w:space="0" w:color="auto"/>
                <w:right w:val="none" w:sz="0" w:space="0" w:color="auto"/>
              </w:divBdr>
            </w:div>
            <w:div w:id="450707674">
              <w:marLeft w:val="0"/>
              <w:marRight w:val="0"/>
              <w:marTop w:val="0"/>
              <w:marBottom w:val="0"/>
              <w:divBdr>
                <w:top w:val="none" w:sz="0" w:space="0" w:color="auto"/>
                <w:left w:val="none" w:sz="0" w:space="0" w:color="auto"/>
                <w:bottom w:val="none" w:sz="0" w:space="0" w:color="auto"/>
                <w:right w:val="none" w:sz="0" w:space="0" w:color="auto"/>
              </w:divBdr>
            </w:div>
            <w:div w:id="1148325179">
              <w:marLeft w:val="0"/>
              <w:marRight w:val="0"/>
              <w:marTop w:val="0"/>
              <w:marBottom w:val="0"/>
              <w:divBdr>
                <w:top w:val="none" w:sz="0" w:space="0" w:color="auto"/>
                <w:left w:val="none" w:sz="0" w:space="0" w:color="auto"/>
                <w:bottom w:val="none" w:sz="0" w:space="0" w:color="auto"/>
                <w:right w:val="none" w:sz="0" w:space="0" w:color="auto"/>
              </w:divBdr>
            </w:div>
            <w:div w:id="1563831970">
              <w:marLeft w:val="0"/>
              <w:marRight w:val="0"/>
              <w:marTop w:val="0"/>
              <w:marBottom w:val="0"/>
              <w:divBdr>
                <w:top w:val="none" w:sz="0" w:space="0" w:color="auto"/>
                <w:left w:val="none" w:sz="0" w:space="0" w:color="auto"/>
                <w:bottom w:val="none" w:sz="0" w:space="0" w:color="auto"/>
                <w:right w:val="none" w:sz="0" w:space="0" w:color="auto"/>
              </w:divBdr>
            </w:div>
            <w:div w:id="1733892071">
              <w:marLeft w:val="0"/>
              <w:marRight w:val="0"/>
              <w:marTop w:val="0"/>
              <w:marBottom w:val="0"/>
              <w:divBdr>
                <w:top w:val="none" w:sz="0" w:space="0" w:color="auto"/>
                <w:left w:val="none" w:sz="0" w:space="0" w:color="auto"/>
                <w:bottom w:val="none" w:sz="0" w:space="0" w:color="auto"/>
                <w:right w:val="none" w:sz="0" w:space="0" w:color="auto"/>
              </w:divBdr>
            </w:div>
          </w:divsChild>
        </w:div>
        <w:div w:id="368258723">
          <w:marLeft w:val="0"/>
          <w:marRight w:val="0"/>
          <w:marTop w:val="0"/>
          <w:marBottom w:val="0"/>
          <w:divBdr>
            <w:top w:val="none" w:sz="0" w:space="0" w:color="auto"/>
            <w:left w:val="none" w:sz="0" w:space="0" w:color="auto"/>
            <w:bottom w:val="none" w:sz="0" w:space="0" w:color="auto"/>
            <w:right w:val="none" w:sz="0" w:space="0" w:color="auto"/>
          </w:divBdr>
          <w:divsChild>
            <w:div w:id="525559390">
              <w:marLeft w:val="0"/>
              <w:marRight w:val="0"/>
              <w:marTop w:val="0"/>
              <w:marBottom w:val="0"/>
              <w:divBdr>
                <w:top w:val="none" w:sz="0" w:space="0" w:color="auto"/>
                <w:left w:val="none" w:sz="0" w:space="0" w:color="auto"/>
                <w:bottom w:val="none" w:sz="0" w:space="0" w:color="auto"/>
                <w:right w:val="none" w:sz="0" w:space="0" w:color="auto"/>
              </w:divBdr>
            </w:div>
            <w:div w:id="1206059302">
              <w:marLeft w:val="0"/>
              <w:marRight w:val="0"/>
              <w:marTop w:val="0"/>
              <w:marBottom w:val="0"/>
              <w:divBdr>
                <w:top w:val="none" w:sz="0" w:space="0" w:color="auto"/>
                <w:left w:val="none" w:sz="0" w:space="0" w:color="auto"/>
                <w:bottom w:val="none" w:sz="0" w:space="0" w:color="auto"/>
                <w:right w:val="none" w:sz="0" w:space="0" w:color="auto"/>
              </w:divBdr>
            </w:div>
          </w:divsChild>
        </w:div>
        <w:div w:id="469326030">
          <w:marLeft w:val="0"/>
          <w:marRight w:val="0"/>
          <w:marTop w:val="0"/>
          <w:marBottom w:val="0"/>
          <w:divBdr>
            <w:top w:val="none" w:sz="0" w:space="0" w:color="auto"/>
            <w:left w:val="none" w:sz="0" w:space="0" w:color="auto"/>
            <w:bottom w:val="none" w:sz="0" w:space="0" w:color="auto"/>
            <w:right w:val="none" w:sz="0" w:space="0" w:color="auto"/>
          </w:divBdr>
          <w:divsChild>
            <w:div w:id="10956366">
              <w:marLeft w:val="0"/>
              <w:marRight w:val="0"/>
              <w:marTop w:val="0"/>
              <w:marBottom w:val="0"/>
              <w:divBdr>
                <w:top w:val="none" w:sz="0" w:space="0" w:color="auto"/>
                <w:left w:val="none" w:sz="0" w:space="0" w:color="auto"/>
                <w:bottom w:val="none" w:sz="0" w:space="0" w:color="auto"/>
                <w:right w:val="none" w:sz="0" w:space="0" w:color="auto"/>
              </w:divBdr>
            </w:div>
            <w:div w:id="38675515">
              <w:marLeft w:val="0"/>
              <w:marRight w:val="0"/>
              <w:marTop w:val="0"/>
              <w:marBottom w:val="0"/>
              <w:divBdr>
                <w:top w:val="none" w:sz="0" w:space="0" w:color="auto"/>
                <w:left w:val="none" w:sz="0" w:space="0" w:color="auto"/>
                <w:bottom w:val="none" w:sz="0" w:space="0" w:color="auto"/>
                <w:right w:val="none" w:sz="0" w:space="0" w:color="auto"/>
              </w:divBdr>
            </w:div>
            <w:div w:id="63770578">
              <w:marLeft w:val="0"/>
              <w:marRight w:val="0"/>
              <w:marTop w:val="0"/>
              <w:marBottom w:val="0"/>
              <w:divBdr>
                <w:top w:val="none" w:sz="0" w:space="0" w:color="auto"/>
                <w:left w:val="none" w:sz="0" w:space="0" w:color="auto"/>
                <w:bottom w:val="none" w:sz="0" w:space="0" w:color="auto"/>
                <w:right w:val="none" w:sz="0" w:space="0" w:color="auto"/>
              </w:divBdr>
            </w:div>
            <w:div w:id="147982881">
              <w:marLeft w:val="0"/>
              <w:marRight w:val="0"/>
              <w:marTop w:val="0"/>
              <w:marBottom w:val="0"/>
              <w:divBdr>
                <w:top w:val="none" w:sz="0" w:space="0" w:color="auto"/>
                <w:left w:val="none" w:sz="0" w:space="0" w:color="auto"/>
                <w:bottom w:val="none" w:sz="0" w:space="0" w:color="auto"/>
                <w:right w:val="none" w:sz="0" w:space="0" w:color="auto"/>
              </w:divBdr>
            </w:div>
            <w:div w:id="149564146">
              <w:marLeft w:val="0"/>
              <w:marRight w:val="0"/>
              <w:marTop w:val="0"/>
              <w:marBottom w:val="0"/>
              <w:divBdr>
                <w:top w:val="none" w:sz="0" w:space="0" w:color="auto"/>
                <w:left w:val="none" w:sz="0" w:space="0" w:color="auto"/>
                <w:bottom w:val="none" w:sz="0" w:space="0" w:color="auto"/>
                <w:right w:val="none" w:sz="0" w:space="0" w:color="auto"/>
              </w:divBdr>
            </w:div>
            <w:div w:id="1066998815">
              <w:marLeft w:val="0"/>
              <w:marRight w:val="0"/>
              <w:marTop w:val="0"/>
              <w:marBottom w:val="0"/>
              <w:divBdr>
                <w:top w:val="none" w:sz="0" w:space="0" w:color="auto"/>
                <w:left w:val="none" w:sz="0" w:space="0" w:color="auto"/>
                <w:bottom w:val="none" w:sz="0" w:space="0" w:color="auto"/>
                <w:right w:val="none" w:sz="0" w:space="0" w:color="auto"/>
              </w:divBdr>
            </w:div>
            <w:div w:id="1534878671">
              <w:marLeft w:val="0"/>
              <w:marRight w:val="0"/>
              <w:marTop w:val="0"/>
              <w:marBottom w:val="0"/>
              <w:divBdr>
                <w:top w:val="none" w:sz="0" w:space="0" w:color="auto"/>
                <w:left w:val="none" w:sz="0" w:space="0" w:color="auto"/>
                <w:bottom w:val="none" w:sz="0" w:space="0" w:color="auto"/>
                <w:right w:val="none" w:sz="0" w:space="0" w:color="auto"/>
              </w:divBdr>
            </w:div>
            <w:div w:id="1752265428">
              <w:marLeft w:val="0"/>
              <w:marRight w:val="0"/>
              <w:marTop w:val="0"/>
              <w:marBottom w:val="0"/>
              <w:divBdr>
                <w:top w:val="none" w:sz="0" w:space="0" w:color="auto"/>
                <w:left w:val="none" w:sz="0" w:space="0" w:color="auto"/>
                <w:bottom w:val="none" w:sz="0" w:space="0" w:color="auto"/>
                <w:right w:val="none" w:sz="0" w:space="0" w:color="auto"/>
              </w:divBdr>
            </w:div>
            <w:div w:id="1860392277">
              <w:marLeft w:val="0"/>
              <w:marRight w:val="0"/>
              <w:marTop w:val="0"/>
              <w:marBottom w:val="0"/>
              <w:divBdr>
                <w:top w:val="none" w:sz="0" w:space="0" w:color="auto"/>
                <w:left w:val="none" w:sz="0" w:space="0" w:color="auto"/>
                <w:bottom w:val="none" w:sz="0" w:space="0" w:color="auto"/>
                <w:right w:val="none" w:sz="0" w:space="0" w:color="auto"/>
              </w:divBdr>
            </w:div>
            <w:div w:id="1901475129">
              <w:marLeft w:val="0"/>
              <w:marRight w:val="0"/>
              <w:marTop w:val="0"/>
              <w:marBottom w:val="0"/>
              <w:divBdr>
                <w:top w:val="none" w:sz="0" w:space="0" w:color="auto"/>
                <w:left w:val="none" w:sz="0" w:space="0" w:color="auto"/>
                <w:bottom w:val="none" w:sz="0" w:space="0" w:color="auto"/>
                <w:right w:val="none" w:sz="0" w:space="0" w:color="auto"/>
              </w:divBdr>
            </w:div>
            <w:div w:id="2085177676">
              <w:marLeft w:val="0"/>
              <w:marRight w:val="0"/>
              <w:marTop w:val="0"/>
              <w:marBottom w:val="0"/>
              <w:divBdr>
                <w:top w:val="none" w:sz="0" w:space="0" w:color="auto"/>
                <w:left w:val="none" w:sz="0" w:space="0" w:color="auto"/>
                <w:bottom w:val="none" w:sz="0" w:space="0" w:color="auto"/>
                <w:right w:val="none" w:sz="0" w:space="0" w:color="auto"/>
              </w:divBdr>
            </w:div>
            <w:div w:id="2095127288">
              <w:marLeft w:val="0"/>
              <w:marRight w:val="0"/>
              <w:marTop w:val="0"/>
              <w:marBottom w:val="0"/>
              <w:divBdr>
                <w:top w:val="none" w:sz="0" w:space="0" w:color="auto"/>
                <w:left w:val="none" w:sz="0" w:space="0" w:color="auto"/>
                <w:bottom w:val="none" w:sz="0" w:space="0" w:color="auto"/>
                <w:right w:val="none" w:sz="0" w:space="0" w:color="auto"/>
              </w:divBdr>
            </w:div>
          </w:divsChild>
        </w:div>
        <w:div w:id="500901001">
          <w:marLeft w:val="0"/>
          <w:marRight w:val="0"/>
          <w:marTop w:val="0"/>
          <w:marBottom w:val="0"/>
          <w:divBdr>
            <w:top w:val="none" w:sz="0" w:space="0" w:color="auto"/>
            <w:left w:val="none" w:sz="0" w:space="0" w:color="auto"/>
            <w:bottom w:val="none" w:sz="0" w:space="0" w:color="auto"/>
            <w:right w:val="none" w:sz="0" w:space="0" w:color="auto"/>
          </w:divBdr>
          <w:divsChild>
            <w:div w:id="49576352">
              <w:marLeft w:val="0"/>
              <w:marRight w:val="0"/>
              <w:marTop w:val="0"/>
              <w:marBottom w:val="0"/>
              <w:divBdr>
                <w:top w:val="none" w:sz="0" w:space="0" w:color="auto"/>
                <w:left w:val="none" w:sz="0" w:space="0" w:color="auto"/>
                <w:bottom w:val="none" w:sz="0" w:space="0" w:color="auto"/>
                <w:right w:val="none" w:sz="0" w:space="0" w:color="auto"/>
              </w:divBdr>
            </w:div>
            <w:div w:id="658340053">
              <w:marLeft w:val="0"/>
              <w:marRight w:val="0"/>
              <w:marTop w:val="0"/>
              <w:marBottom w:val="0"/>
              <w:divBdr>
                <w:top w:val="none" w:sz="0" w:space="0" w:color="auto"/>
                <w:left w:val="none" w:sz="0" w:space="0" w:color="auto"/>
                <w:bottom w:val="none" w:sz="0" w:space="0" w:color="auto"/>
                <w:right w:val="none" w:sz="0" w:space="0" w:color="auto"/>
              </w:divBdr>
            </w:div>
            <w:div w:id="812529067">
              <w:marLeft w:val="0"/>
              <w:marRight w:val="0"/>
              <w:marTop w:val="0"/>
              <w:marBottom w:val="0"/>
              <w:divBdr>
                <w:top w:val="none" w:sz="0" w:space="0" w:color="auto"/>
                <w:left w:val="none" w:sz="0" w:space="0" w:color="auto"/>
                <w:bottom w:val="none" w:sz="0" w:space="0" w:color="auto"/>
                <w:right w:val="none" w:sz="0" w:space="0" w:color="auto"/>
              </w:divBdr>
            </w:div>
            <w:div w:id="917833873">
              <w:marLeft w:val="0"/>
              <w:marRight w:val="0"/>
              <w:marTop w:val="0"/>
              <w:marBottom w:val="0"/>
              <w:divBdr>
                <w:top w:val="none" w:sz="0" w:space="0" w:color="auto"/>
                <w:left w:val="none" w:sz="0" w:space="0" w:color="auto"/>
                <w:bottom w:val="none" w:sz="0" w:space="0" w:color="auto"/>
                <w:right w:val="none" w:sz="0" w:space="0" w:color="auto"/>
              </w:divBdr>
            </w:div>
          </w:divsChild>
        </w:div>
        <w:div w:id="792138383">
          <w:marLeft w:val="0"/>
          <w:marRight w:val="0"/>
          <w:marTop w:val="0"/>
          <w:marBottom w:val="0"/>
          <w:divBdr>
            <w:top w:val="none" w:sz="0" w:space="0" w:color="auto"/>
            <w:left w:val="none" w:sz="0" w:space="0" w:color="auto"/>
            <w:bottom w:val="none" w:sz="0" w:space="0" w:color="auto"/>
            <w:right w:val="none" w:sz="0" w:space="0" w:color="auto"/>
          </w:divBdr>
          <w:divsChild>
            <w:div w:id="353773796">
              <w:marLeft w:val="0"/>
              <w:marRight w:val="0"/>
              <w:marTop w:val="0"/>
              <w:marBottom w:val="0"/>
              <w:divBdr>
                <w:top w:val="none" w:sz="0" w:space="0" w:color="auto"/>
                <w:left w:val="none" w:sz="0" w:space="0" w:color="auto"/>
                <w:bottom w:val="none" w:sz="0" w:space="0" w:color="auto"/>
                <w:right w:val="none" w:sz="0" w:space="0" w:color="auto"/>
              </w:divBdr>
            </w:div>
            <w:div w:id="448626628">
              <w:marLeft w:val="0"/>
              <w:marRight w:val="0"/>
              <w:marTop w:val="0"/>
              <w:marBottom w:val="0"/>
              <w:divBdr>
                <w:top w:val="none" w:sz="0" w:space="0" w:color="auto"/>
                <w:left w:val="none" w:sz="0" w:space="0" w:color="auto"/>
                <w:bottom w:val="none" w:sz="0" w:space="0" w:color="auto"/>
                <w:right w:val="none" w:sz="0" w:space="0" w:color="auto"/>
              </w:divBdr>
            </w:div>
            <w:div w:id="945382964">
              <w:marLeft w:val="0"/>
              <w:marRight w:val="0"/>
              <w:marTop w:val="0"/>
              <w:marBottom w:val="0"/>
              <w:divBdr>
                <w:top w:val="none" w:sz="0" w:space="0" w:color="auto"/>
                <w:left w:val="none" w:sz="0" w:space="0" w:color="auto"/>
                <w:bottom w:val="none" w:sz="0" w:space="0" w:color="auto"/>
                <w:right w:val="none" w:sz="0" w:space="0" w:color="auto"/>
              </w:divBdr>
            </w:div>
            <w:div w:id="1014069189">
              <w:marLeft w:val="0"/>
              <w:marRight w:val="0"/>
              <w:marTop w:val="0"/>
              <w:marBottom w:val="0"/>
              <w:divBdr>
                <w:top w:val="none" w:sz="0" w:space="0" w:color="auto"/>
                <w:left w:val="none" w:sz="0" w:space="0" w:color="auto"/>
                <w:bottom w:val="none" w:sz="0" w:space="0" w:color="auto"/>
                <w:right w:val="none" w:sz="0" w:space="0" w:color="auto"/>
              </w:divBdr>
            </w:div>
            <w:div w:id="1820925204">
              <w:marLeft w:val="0"/>
              <w:marRight w:val="0"/>
              <w:marTop w:val="0"/>
              <w:marBottom w:val="0"/>
              <w:divBdr>
                <w:top w:val="none" w:sz="0" w:space="0" w:color="auto"/>
                <w:left w:val="none" w:sz="0" w:space="0" w:color="auto"/>
                <w:bottom w:val="none" w:sz="0" w:space="0" w:color="auto"/>
                <w:right w:val="none" w:sz="0" w:space="0" w:color="auto"/>
              </w:divBdr>
            </w:div>
            <w:div w:id="1824808507">
              <w:marLeft w:val="0"/>
              <w:marRight w:val="0"/>
              <w:marTop w:val="0"/>
              <w:marBottom w:val="0"/>
              <w:divBdr>
                <w:top w:val="none" w:sz="0" w:space="0" w:color="auto"/>
                <w:left w:val="none" w:sz="0" w:space="0" w:color="auto"/>
                <w:bottom w:val="none" w:sz="0" w:space="0" w:color="auto"/>
                <w:right w:val="none" w:sz="0" w:space="0" w:color="auto"/>
              </w:divBdr>
            </w:div>
          </w:divsChild>
        </w:div>
        <w:div w:id="907961829">
          <w:marLeft w:val="0"/>
          <w:marRight w:val="0"/>
          <w:marTop w:val="0"/>
          <w:marBottom w:val="0"/>
          <w:divBdr>
            <w:top w:val="none" w:sz="0" w:space="0" w:color="auto"/>
            <w:left w:val="none" w:sz="0" w:space="0" w:color="auto"/>
            <w:bottom w:val="none" w:sz="0" w:space="0" w:color="auto"/>
            <w:right w:val="none" w:sz="0" w:space="0" w:color="auto"/>
          </w:divBdr>
          <w:divsChild>
            <w:div w:id="129400298">
              <w:marLeft w:val="0"/>
              <w:marRight w:val="0"/>
              <w:marTop w:val="0"/>
              <w:marBottom w:val="0"/>
              <w:divBdr>
                <w:top w:val="none" w:sz="0" w:space="0" w:color="auto"/>
                <w:left w:val="none" w:sz="0" w:space="0" w:color="auto"/>
                <w:bottom w:val="none" w:sz="0" w:space="0" w:color="auto"/>
                <w:right w:val="none" w:sz="0" w:space="0" w:color="auto"/>
              </w:divBdr>
            </w:div>
            <w:div w:id="582493187">
              <w:marLeft w:val="0"/>
              <w:marRight w:val="0"/>
              <w:marTop w:val="0"/>
              <w:marBottom w:val="0"/>
              <w:divBdr>
                <w:top w:val="none" w:sz="0" w:space="0" w:color="auto"/>
                <w:left w:val="none" w:sz="0" w:space="0" w:color="auto"/>
                <w:bottom w:val="none" w:sz="0" w:space="0" w:color="auto"/>
                <w:right w:val="none" w:sz="0" w:space="0" w:color="auto"/>
              </w:divBdr>
            </w:div>
            <w:div w:id="609897592">
              <w:marLeft w:val="0"/>
              <w:marRight w:val="0"/>
              <w:marTop w:val="0"/>
              <w:marBottom w:val="0"/>
              <w:divBdr>
                <w:top w:val="none" w:sz="0" w:space="0" w:color="auto"/>
                <w:left w:val="none" w:sz="0" w:space="0" w:color="auto"/>
                <w:bottom w:val="none" w:sz="0" w:space="0" w:color="auto"/>
                <w:right w:val="none" w:sz="0" w:space="0" w:color="auto"/>
              </w:divBdr>
            </w:div>
            <w:div w:id="926420315">
              <w:marLeft w:val="0"/>
              <w:marRight w:val="0"/>
              <w:marTop w:val="0"/>
              <w:marBottom w:val="0"/>
              <w:divBdr>
                <w:top w:val="none" w:sz="0" w:space="0" w:color="auto"/>
                <w:left w:val="none" w:sz="0" w:space="0" w:color="auto"/>
                <w:bottom w:val="none" w:sz="0" w:space="0" w:color="auto"/>
                <w:right w:val="none" w:sz="0" w:space="0" w:color="auto"/>
              </w:divBdr>
            </w:div>
            <w:div w:id="1480419786">
              <w:marLeft w:val="0"/>
              <w:marRight w:val="0"/>
              <w:marTop w:val="0"/>
              <w:marBottom w:val="0"/>
              <w:divBdr>
                <w:top w:val="none" w:sz="0" w:space="0" w:color="auto"/>
                <w:left w:val="none" w:sz="0" w:space="0" w:color="auto"/>
                <w:bottom w:val="none" w:sz="0" w:space="0" w:color="auto"/>
                <w:right w:val="none" w:sz="0" w:space="0" w:color="auto"/>
              </w:divBdr>
            </w:div>
            <w:div w:id="1994598734">
              <w:marLeft w:val="0"/>
              <w:marRight w:val="0"/>
              <w:marTop w:val="0"/>
              <w:marBottom w:val="0"/>
              <w:divBdr>
                <w:top w:val="none" w:sz="0" w:space="0" w:color="auto"/>
                <w:left w:val="none" w:sz="0" w:space="0" w:color="auto"/>
                <w:bottom w:val="none" w:sz="0" w:space="0" w:color="auto"/>
                <w:right w:val="none" w:sz="0" w:space="0" w:color="auto"/>
              </w:divBdr>
            </w:div>
          </w:divsChild>
        </w:div>
        <w:div w:id="959841685">
          <w:marLeft w:val="0"/>
          <w:marRight w:val="0"/>
          <w:marTop w:val="0"/>
          <w:marBottom w:val="0"/>
          <w:divBdr>
            <w:top w:val="none" w:sz="0" w:space="0" w:color="auto"/>
            <w:left w:val="none" w:sz="0" w:space="0" w:color="auto"/>
            <w:bottom w:val="none" w:sz="0" w:space="0" w:color="auto"/>
            <w:right w:val="none" w:sz="0" w:space="0" w:color="auto"/>
          </w:divBdr>
          <w:divsChild>
            <w:div w:id="178549218">
              <w:marLeft w:val="0"/>
              <w:marRight w:val="0"/>
              <w:marTop w:val="0"/>
              <w:marBottom w:val="0"/>
              <w:divBdr>
                <w:top w:val="none" w:sz="0" w:space="0" w:color="auto"/>
                <w:left w:val="none" w:sz="0" w:space="0" w:color="auto"/>
                <w:bottom w:val="none" w:sz="0" w:space="0" w:color="auto"/>
                <w:right w:val="none" w:sz="0" w:space="0" w:color="auto"/>
              </w:divBdr>
            </w:div>
            <w:div w:id="276182191">
              <w:marLeft w:val="0"/>
              <w:marRight w:val="0"/>
              <w:marTop w:val="0"/>
              <w:marBottom w:val="0"/>
              <w:divBdr>
                <w:top w:val="none" w:sz="0" w:space="0" w:color="auto"/>
                <w:left w:val="none" w:sz="0" w:space="0" w:color="auto"/>
                <w:bottom w:val="none" w:sz="0" w:space="0" w:color="auto"/>
                <w:right w:val="none" w:sz="0" w:space="0" w:color="auto"/>
              </w:divBdr>
            </w:div>
            <w:div w:id="455224922">
              <w:marLeft w:val="0"/>
              <w:marRight w:val="0"/>
              <w:marTop w:val="0"/>
              <w:marBottom w:val="0"/>
              <w:divBdr>
                <w:top w:val="none" w:sz="0" w:space="0" w:color="auto"/>
                <w:left w:val="none" w:sz="0" w:space="0" w:color="auto"/>
                <w:bottom w:val="none" w:sz="0" w:space="0" w:color="auto"/>
                <w:right w:val="none" w:sz="0" w:space="0" w:color="auto"/>
              </w:divBdr>
            </w:div>
            <w:div w:id="567040464">
              <w:marLeft w:val="0"/>
              <w:marRight w:val="0"/>
              <w:marTop w:val="0"/>
              <w:marBottom w:val="0"/>
              <w:divBdr>
                <w:top w:val="none" w:sz="0" w:space="0" w:color="auto"/>
                <w:left w:val="none" w:sz="0" w:space="0" w:color="auto"/>
                <w:bottom w:val="none" w:sz="0" w:space="0" w:color="auto"/>
                <w:right w:val="none" w:sz="0" w:space="0" w:color="auto"/>
              </w:divBdr>
            </w:div>
            <w:div w:id="789251307">
              <w:marLeft w:val="0"/>
              <w:marRight w:val="0"/>
              <w:marTop w:val="0"/>
              <w:marBottom w:val="0"/>
              <w:divBdr>
                <w:top w:val="none" w:sz="0" w:space="0" w:color="auto"/>
                <w:left w:val="none" w:sz="0" w:space="0" w:color="auto"/>
                <w:bottom w:val="none" w:sz="0" w:space="0" w:color="auto"/>
                <w:right w:val="none" w:sz="0" w:space="0" w:color="auto"/>
              </w:divBdr>
            </w:div>
            <w:div w:id="1507017794">
              <w:marLeft w:val="0"/>
              <w:marRight w:val="0"/>
              <w:marTop w:val="0"/>
              <w:marBottom w:val="0"/>
              <w:divBdr>
                <w:top w:val="none" w:sz="0" w:space="0" w:color="auto"/>
                <w:left w:val="none" w:sz="0" w:space="0" w:color="auto"/>
                <w:bottom w:val="none" w:sz="0" w:space="0" w:color="auto"/>
                <w:right w:val="none" w:sz="0" w:space="0" w:color="auto"/>
              </w:divBdr>
            </w:div>
          </w:divsChild>
        </w:div>
        <w:div w:id="1000156514">
          <w:marLeft w:val="0"/>
          <w:marRight w:val="0"/>
          <w:marTop w:val="0"/>
          <w:marBottom w:val="0"/>
          <w:divBdr>
            <w:top w:val="none" w:sz="0" w:space="0" w:color="auto"/>
            <w:left w:val="none" w:sz="0" w:space="0" w:color="auto"/>
            <w:bottom w:val="none" w:sz="0" w:space="0" w:color="auto"/>
            <w:right w:val="none" w:sz="0" w:space="0" w:color="auto"/>
          </w:divBdr>
          <w:divsChild>
            <w:div w:id="724571342">
              <w:marLeft w:val="0"/>
              <w:marRight w:val="0"/>
              <w:marTop w:val="0"/>
              <w:marBottom w:val="0"/>
              <w:divBdr>
                <w:top w:val="none" w:sz="0" w:space="0" w:color="auto"/>
                <w:left w:val="none" w:sz="0" w:space="0" w:color="auto"/>
                <w:bottom w:val="none" w:sz="0" w:space="0" w:color="auto"/>
                <w:right w:val="none" w:sz="0" w:space="0" w:color="auto"/>
              </w:divBdr>
            </w:div>
            <w:div w:id="1515345447">
              <w:marLeft w:val="0"/>
              <w:marRight w:val="0"/>
              <w:marTop w:val="0"/>
              <w:marBottom w:val="0"/>
              <w:divBdr>
                <w:top w:val="none" w:sz="0" w:space="0" w:color="auto"/>
                <w:left w:val="none" w:sz="0" w:space="0" w:color="auto"/>
                <w:bottom w:val="none" w:sz="0" w:space="0" w:color="auto"/>
                <w:right w:val="none" w:sz="0" w:space="0" w:color="auto"/>
              </w:divBdr>
            </w:div>
            <w:div w:id="2118013470">
              <w:marLeft w:val="0"/>
              <w:marRight w:val="0"/>
              <w:marTop w:val="0"/>
              <w:marBottom w:val="0"/>
              <w:divBdr>
                <w:top w:val="none" w:sz="0" w:space="0" w:color="auto"/>
                <w:left w:val="none" w:sz="0" w:space="0" w:color="auto"/>
                <w:bottom w:val="none" w:sz="0" w:space="0" w:color="auto"/>
                <w:right w:val="none" w:sz="0" w:space="0" w:color="auto"/>
              </w:divBdr>
            </w:div>
          </w:divsChild>
        </w:div>
        <w:div w:id="1005397041">
          <w:marLeft w:val="0"/>
          <w:marRight w:val="0"/>
          <w:marTop w:val="0"/>
          <w:marBottom w:val="0"/>
          <w:divBdr>
            <w:top w:val="none" w:sz="0" w:space="0" w:color="auto"/>
            <w:left w:val="none" w:sz="0" w:space="0" w:color="auto"/>
            <w:bottom w:val="none" w:sz="0" w:space="0" w:color="auto"/>
            <w:right w:val="none" w:sz="0" w:space="0" w:color="auto"/>
          </w:divBdr>
          <w:divsChild>
            <w:div w:id="291982710">
              <w:marLeft w:val="0"/>
              <w:marRight w:val="0"/>
              <w:marTop w:val="0"/>
              <w:marBottom w:val="0"/>
              <w:divBdr>
                <w:top w:val="none" w:sz="0" w:space="0" w:color="auto"/>
                <w:left w:val="none" w:sz="0" w:space="0" w:color="auto"/>
                <w:bottom w:val="none" w:sz="0" w:space="0" w:color="auto"/>
                <w:right w:val="none" w:sz="0" w:space="0" w:color="auto"/>
              </w:divBdr>
            </w:div>
            <w:div w:id="420294058">
              <w:marLeft w:val="0"/>
              <w:marRight w:val="0"/>
              <w:marTop w:val="0"/>
              <w:marBottom w:val="0"/>
              <w:divBdr>
                <w:top w:val="none" w:sz="0" w:space="0" w:color="auto"/>
                <w:left w:val="none" w:sz="0" w:space="0" w:color="auto"/>
                <w:bottom w:val="none" w:sz="0" w:space="0" w:color="auto"/>
                <w:right w:val="none" w:sz="0" w:space="0" w:color="auto"/>
              </w:divBdr>
            </w:div>
            <w:div w:id="1007055033">
              <w:marLeft w:val="0"/>
              <w:marRight w:val="0"/>
              <w:marTop w:val="0"/>
              <w:marBottom w:val="0"/>
              <w:divBdr>
                <w:top w:val="none" w:sz="0" w:space="0" w:color="auto"/>
                <w:left w:val="none" w:sz="0" w:space="0" w:color="auto"/>
                <w:bottom w:val="none" w:sz="0" w:space="0" w:color="auto"/>
                <w:right w:val="none" w:sz="0" w:space="0" w:color="auto"/>
              </w:divBdr>
            </w:div>
            <w:div w:id="1023898390">
              <w:marLeft w:val="0"/>
              <w:marRight w:val="0"/>
              <w:marTop w:val="0"/>
              <w:marBottom w:val="0"/>
              <w:divBdr>
                <w:top w:val="none" w:sz="0" w:space="0" w:color="auto"/>
                <w:left w:val="none" w:sz="0" w:space="0" w:color="auto"/>
                <w:bottom w:val="none" w:sz="0" w:space="0" w:color="auto"/>
                <w:right w:val="none" w:sz="0" w:space="0" w:color="auto"/>
              </w:divBdr>
            </w:div>
            <w:div w:id="1453015666">
              <w:marLeft w:val="0"/>
              <w:marRight w:val="0"/>
              <w:marTop w:val="0"/>
              <w:marBottom w:val="0"/>
              <w:divBdr>
                <w:top w:val="none" w:sz="0" w:space="0" w:color="auto"/>
                <w:left w:val="none" w:sz="0" w:space="0" w:color="auto"/>
                <w:bottom w:val="none" w:sz="0" w:space="0" w:color="auto"/>
                <w:right w:val="none" w:sz="0" w:space="0" w:color="auto"/>
              </w:divBdr>
            </w:div>
            <w:div w:id="2019427622">
              <w:marLeft w:val="0"/>
              <w:marRight w:val="0"/>
              <w:marTop w:val="0"/>
              <w:marBottom w:val="0"/>
              <w:divBdr>
                <w:top w:val="none" w:sz="0" w:space="0" w:color="auto"/>
                <w:left w:val="none" w:sz="0" w:space="0" w:color="auto"/>
                <w:bottom w:val="none" w:sz="0" w:space="0" w:color="auto"/>
                <w:right w:val="none" w:sz="0" w:space="0" w:color="auto"/>
              </w:divBdr>
            </w:div>
          </w:divsChild>
        </w:div>
        <w:div w:id="1210454888">
          <w:marLeft w:val="0"/>
          <w:marRight w:val="0"/>
          <w:marTop w:val="0"/>
          <w:marBottom w:val="0"/>
          <w:divBdr>
            <w:top w:val="none" w:sz="0" w:space="0" w:color="auto"/>
            <w:left w:val="none" w:sz="0" w:space="0" w:color="auto"/>
            <w:bottom w:val="none" w:sz="0" w:space="0" w:color="auto"/>
            <w:right w:val="none" w:sz="0" w:space="0" w:color="auto"/>
          </w:divBdr>
          <w:divsChild>
            <w:div w:id="722564610">
              <w:marLeft w:val="0"/>
              <w:marRight w:val="0"/>
              <w:marTop w:val="0"/>
              <w:marBottom w:val="0"/>
              <w:divBdr>
                <w:top w:val="none" w:sz="0" w:space="0" w:color="auto"/>
                <w:left w:val="none" w:sz="0" w:space="0" w:color="auto"/>
                <w:bottom w:val="none" w:sz="0" w:space="0" w:color="auto"/>
                <w:right w:val="none" w:sz="0" w:space="0" w:color="auto"/>
              </w:divBdr>
            </w:div>
            <w:div w:id="1001002588">
              <w:marLeft w:val="0"/>
              <w:marRight w:val="0"/>
              <w:marTop w:val="0"/>
              <w:marBottom w:val="0"/>
              <w:divBdr>
                <w:top w:val="none" w:sz="0" w:space="0" w:color="auto"/>
                <w:left w:val="none" w:sz="0" w:space="0" w:color="auto"/>
                <w:bottom w:val="none" w:sz="0" w:space="0" w:color="auto"/>
                <w:right w:val="none" w:sz="0" w:space="0" w:color="auto"/>
              </w:divBdr>
            </w:div>
            <w:div w:id="1141460462">
              <w:marLeft w:val="0"/>
              <w:marRight w:val="0"/>
              <w:marTop w:val="0"/>
              <w:marBottom w:val="0"/>
              <w:divBdr>
                <w:top w:val="none" w:sz="0" w:space="0" w:color="auto"/>
                <w:left w:val="none" w:sz="0" w:space="0" w:color="auto"/>
                <w:bottom w:val="none" w:sz="0" w:space="0" w:color="auto"/>
                <w:right w:val="none" w:sz="0" w:space="0" w:color="auto"/>
              </w:divBdr>
            </w:div>
            <w:div w:id="1365984093">
              <w:marLeft w:val="0"/>
              <w:marRight w:val="0"/>
              <w:marTop w:val="0"/>
              <w:marBottom w:val="0"/>
              <w:divBdr>
                <w:top w:val="none" w:sz="0" w:space="0" w:color="auto"/>
                <w:left w:val="none" w:sz="0" w:space="0" w:color="auto"/>
                <w:bottom w:val="none" w:sz="0" w:space="0" w:color="auto"/>
                <w:right w:val="none" w:sz="0" w:space="0" w:color="auto"/>
              </w:divBdr>
            </w:div>
            <w:div w:id="1522741796">
              <w:marLeft w:val="0"/>
              <w:marRight w:val="0"/>
              <w:marTop w:val="0"/>
              <w:marBottom w:val="0"/>
              <w:divBdr>
                <w:top w:val="none" w:sz="0" w:space="0" w:color="auto"/>
                <w:left w:val="none" w:sz="0" w:space="0" w:color="auto"/>
                <w:bottom w:val="none" w:sz="0" w:space="0" w:color="auto"/>
                <w:right w:val="none" w:sz="0" w:space="0" w:color="auto"/>
              </w:divBdr>
            </w:div>
            <w:div w:id="1556241126">
              <w:marLeft w:val="0"/>
              <w:marRight w:val="0"/>
              <w:marTop w:val="0"/>
              <w:marBottom w:val="0"/>
              <w:divBdr>
                <w:top w:val="none" w:sz="0" w:space="0" w:color="auto"/>
                <w:left w:val="none" w:sz="0" w:space="0" w:color="auto"/>
                <w:bottom w:val="none" w:sz="0" w:space="0" w:color="auto"/>
                <w:right w:val="none" w:sz="0" w:space="0" w:color="auto"/>
              </w:divBdr>
            </w:div>
          </w:divsChild>
        </w:div>
        <w:div w:id="1233076854">
          <w:marLeft w:val="0"/>
          <w:marRight w:val="0"/>
          <w:marTop w:val="0"/>
          <w:marBottom w:val="0"/>
          <w:divBdr>
            <w:top w:val="none" w:sz="0" w:space="0" w:color="auto"/>
            <w:left w:val="none" w:sz="0" w:space="0" w:color="auto"/>
            <w:bottom w:val="none" w:sz="0" w:space="0" w:color="auto"/>
            <w:right w:val="none" w:sz="0" w:space="0" w:color="auto"/>
          </w:divBdr>
          <w:divsChild>
            <w:div w:id="82343936">
              <w:marLeft w:val="0"/>
              <w:marRight w:val="0"/>
              <w:marTop w:val="0"/>
              <w:marBottom w:val="0"/>
              <w:divBdr>
                <w:top w:val="none" w:sz="0" w:space="0" w:color="auto"/>
                <w:left w:val="none" w:sz="0" w:space="0" w:color="auto"/>
                <w:bottom w:val="none" w:sz="0" w:space="0" w:color="auto"/>
                <w:right w:val="none" w:sz="0" w:space="0" w:color="auto"/>
              </w:divBdr>
            </w:div>
            <w:div w:id="359162037">
              <w:marLeft w:val="0"/>
              <w:marRight w:val="0"/>
              <w:marTop w:val="0"/>
              <w:marBottom w:val="0"/>
              <w:divBdr>
                <w:top w:val="none" w:sz="0" w:space="0" w:color="auto"/>
                <w:left w:val="none" w:sz="0" w:space="0" w:color="auto"/>
                <w:bottom w:val="none" w:sz="0" w:space="0" w:color="auto"/>
                <w:right w:val="none" w:sz="0" w:space="0" w:color="auto"/>
              </w:divBdr>
            </w:div>
            <w:div w:id="598026435">
              <w:marLeft w:val="0"/>
              <w:marRight w:val="0"/>
              <w:marTop w:val="0"/>
              <w:marBottom w:val="0"/>
              <w:divBdr>
                <w:top w:val="none" w:sz="0" w:space="0" w:color="auto"/>
                <w:left w:val="none" w:sz="0" w:space="0" w:color="auto"/>
                <w:bottom w:val="none" w:sz="0" w:space="0" w:color="auto"/>
                <w:right w:val="none" w:sz="0" w:space="0" w:color="auto"/>
              </w:divBdr>
            </w:div>
            <w:div w:id="1136606855">
              <w:marLeft w:val="0"/>
              <w:marRight w:val="0"/>
              <w:marTop w:val="0"/>
              <w:marBottom w:val="0"/>
              <w:divBdr>
                <w:top w:val="none" w:sz="0" w:space="0" w:color="auto"/>
                <w:left w:val="none" w:sz="0" w:space="0" w:color="auto"/>
                <w:bottom w:val="none" w:sz="0" w:space="0" w:color="auto"/>
                <w:right w:val="none" w:sz="0" w:space="0" w:color="auto"/>
              </w:divBdr>
            </w:div>
            <w:div w:id="1971278423">
              <w:marLeft w:val="0"/>
              <w:marRight w:val="0"/>
              <w:marTop w:val="0"/>
              <w:marBottom w:val="0"/>
              <w:divBdr>
                <w:top w:val="none" w:sz="0" w:space="0" w:color="auto"/>
                <w:left w:val="none" w:sz="0" w:space="0" w:color="auto"/>
                <w:bottom w:val="none" w:sz="0" w:space="0" w:color="auto"/>
                <w:right w:val="none" w:sz="0" w:space="0" w:color="auto"/>
              </w:divBdr>
            </w:div>
            <w:div w:id="1971326470">
              <w:marLeft w:val="0"/>
              <w:marRight w:val="0"/>
              <w:marTop w:val="0"/>
              <w:marBottom w:val="0"/>
              <w:divBdr>
                <w:top w:val="none" w:sz="0" w:space="0" w:color="auto"/>
                <w:left w:val="none" w:sz="0" w:space="0" w:color="auto"/>
                <w:bottom w:val="none" w:sz="0" w:space="0" w:color="auto"/>
                <w:right w:val="none" w:sz="0" w:space="0" w:color="auto"/>
              </w:divBdr>
            </w:div>
            <w:div w:id="2066486570">
              <w:marLeft w:val="0"/>
              <w:marRight w:val="0"/>
              <w:marTop w:val="0"/>
              <w:marBottom w:val="0"/>
              <w:divBdr>
                <w:top w:val="none" w:sz="0" w:space="0" w:color="auto"/>
                <w:left w:val="none" w:sz="0" w:space="0" w:color="auto"/>
                <w:bottom w:val="none" w:sz="0" w:space="0" w:color="auto"/>
                <w:right w:val="none" w:sz="0" w:space="0" w:color="auto"/>
              </w:divBdr>
            </w:div>
            <w:div w:id="2085255146">
              <w:marLeft w:val="0"/>
              <w:marRight w:val="0"/>
              <w:marTop w:val="0"/>
              <w:marBottom w:val="0"/>
              <w:divBdr>
                <w:top w:val="none" w:sz="0" w:space="0" w:color="auto"/>
                <w:left w:val="none" w:sz="0" w:space="0" w:color="auto"/>
                <w:bottom w:val="none" w:sz="0" w:space="0" w:color="auto"/>
                <w:right w:val="none" w:sz="0" w:space="0" w:color="auto"/>
              </w:divBdr>
            </w:div>
          </w:divsChild>
        </w:div>
        <w:div w:id="1285388459">
          <w:marLeft w:val="0"/>
          <w:marRight w:val="0"/>
          <w:marTop w:val="0"/>
          <w:marBottom w:val="0"/>
          <w:divBdr>
            <w:top w:val="none" w:sz="0" w:space="0" w:color="auto"/>
            <w:left w:val="none" w:sz="0" w:space="0" w:color="auto"/>
            <w:bottom w:val="none" w:sz="0" w:space="0" w:color="auto"/>
            <w:right w:val="none" w:sz="0" w:space="0" w:color="auto"/>
          </w:divBdr>
          <w:divsChild>
            <w:div w:id="35278246">
              <w:marLeft w:val="0"/>
              <w:marRight w:val="0"/>
              <w:marTop w:val="0"/>
              <w:marBottom w:val="0"/>
              <w:divBdr>
                <w:top w:val="none" w:sz="0" w:space="0" w:color="auto"/>
                <w:left w:val="none" w:sz="0" w:space="0" w:color="auto"/>
                <w:bottom w:val="none" w:sz="0" w:space="0" w:color="auto"/>
                <w:right w:val="none" w:sz="0" w:space="0" w:color="auto"/>
              </w:divBdr>
            </w:div>
            <w:div w:id="1220166681">
              <w:marLeft w:val="0"/>
              <w:marRight w:val="0"/>
              <w:marTop w:val="0"/>
              <w:marBottom w:val="0"/>
              <w:divBdr>
                <w:top w:val="none" w:sz="0" w:space="0" w:color="auto"/>
                <w:left w:val="none" w:sz="0" w:space="0" w:color="auto"/>
                <w:bottom w:val="none" w:sz="0" w:space="0" w:color="auto"/>
                <w:right w:val="none" w:sz="0" w:space="0" w:color="auto"/>
              </w:divBdr>
            </w:div>
            <w:div w:id="1866206598">
              <w:marLeft w:val="0"/>
              <w:marRight w:val="0"/>
              <w:marTop w:val="0"/>
              <w:marBottom w:val="0"/>
              <w:divBdr>
                <w:top w:val="none" w:sz="0" w:space="0" w:color="auto"/>
                <w:left w:val="none" w:sz="0" w:space="0" w:color="auto"/>
                <w:bottom w:val="none" w:sz="0" w:space="0" w:color="auto"/>
                <w:right w:val="none" w:sz="0" w:space="0" w:color="auto"/>
              </w:divBdr>
            </w:div>
            <w:div w:id="1994991981">
              <w:marLeft w:val="0"/>
              <w:marRight w:val="0"/>
              <w:marTop w:val="0"/>
              <w:marBottom w:val="0"/>
              <w:divBdr>
                <w:top w:val="none" w:sz="0" w:space="0" w:color="auto"/>
                <w:left w:val="none" w:sz="0" w:space="0" w:color="auto"/>
                <w:bottom w:val="none" w:sz="0" w:space="0" w:color="auto"/>
                <w:right w:val="none" w:sz="0" w:space="0" w:color="auto"/>
              </w:divBdr>
            </w:div>
            <w:div w:id="2059083217">
              <w:marLeft w:val="0"/>
              <w:marRight w:val="0"/>
              <w:marTop w:val="0"/>
              <w:marBottom w:val="0"/>
              <w:divBdr>
                <w:top w:val="none" w:sz="0" w:space="0" w:color="auto"/>
                <w:left w:val="none" w:sz="0" w:space="0" w:color="auto"/>
                <w:bottom w:val="none" w:sz="0" w:space="0" w:color="auto"/>
                <w:right w:val="none" w:sz="0" w:space="0" w:color="auto"/>
              </w:divBdr>
            </w:div>
          </w:divsChild>
        </w:div>
        <w:div w:id="1311326362">
          <w:marLeft w:val="0"/>
          <w:marRight w:val="0"/>
          <w:marTop w:val="0"/>
          <w:marBottom w:val="0"/>
          <w:divBdr>
            <w:top w:val="none" w:sz="0" w:space="0" w:color="auto"/>
            <w:left w:val="none" w:sz="0" w:space="0" w:color="auto"/>
            <w:bottom w:val="none" w:sz="0" w:space="0" w:color="auto"/>
            <w:right w:val="none" w:sz="0" w:space="0" w:color="auto"/>
          </w:divBdr>
          <w:divsChild>
            <w:div w:id="392317110">
              <w:marLeft w:val="0"/>
              <w:marRight w:val="0"/>
              <w:marTop w:val="0"/>
              <w:marBottom w:val="0"/>
              <w:divBdr>
                <w:top w:val="none" w:sz="0" w:space="0" w:color="auto"/>
                <w:left w:val="none" w:sz="0" w:space="0" w:color="auto"/>
                <w:bottom w:val="none" w:sz="0" w:space="0" w:color="auto"/>
                <w:right w:val="none" w:sz="0" w:space="0" w:color="auto"/>
              </w:divBdr>
            </w:div>
            <w:div w:id="888954172">
              <w:marLeft w:val="0"/>
              <w:marRight w:val="0"/>
              <w:marTop w:val="0"/>
              <w:marBottom w:val="0"/>
              <w:divBdr>
                <w:top w:val="none" w:sz="0" w:space="0" w:color="auto"/>
                <w:left w:val="none" w:sz="0" w:space="0" w:color="auto"/>
                <w:bottom w:val="none" w:sz="0" w:space="0" w:color="auto"/>
                <w:right w:val="none" w:sz="0" w:space="0" w:color="auto"/>
              </w:divBdr>
            </w:div>
            <w:div w:id="954367607">
              <w:marLeft w:val="0"/>
              <w:marRight w:val="0"/>
              <w:marTop w:val="0"/>
              <w:marBottom w:val="0"/>
              <w:divBdr>
                <w:top w:val="none" w:sz="0" w:space="0" w:color="auto"/>
                <w:left w:val="none" w:sz="0" w:space="0" w:color="auto"/>
                <w:bottom w:val="none" w:sz="0" w:space="0" w:color="auto"/>
                <w:right w:val="none" w:sz="0" w:space="0" w:color="auto"/>
              </w:divBdr>
            </w:div>
            <w:div w:id="1512448878">
              <w:marLeft w:val="0"/>
              <w:marRight w:val="0"/>
              <w:marTop w:val="0"/>
              <w:marBottom w:val="0"/>
              <w:divBdr>
                <w:top w:val="none" w:sz="0" w:space="0" w:color="auto"/>
                <w:left w:val="none" w:sz="0" w:space="0" w:color="auto"/>
                <w:bottom w:val="none" w:sz="0" w:space="0" w:color="auto"/>
                <w:right w:val="none" w:sz="0" w:space="0" w:color="auto"/>
              </w:divBdr>
            </w:div>
            <w:div w:id="1636445958">
              <w:marLeft w:val="0"/>
              <w:marRight w:val="0"/>
              <w:marTop w:val="0"/>
              <w:marBottom w:val="0"/>
              <w:divBdr>
                <w:top w:val="none" w:sz="0" w:space="0" w:color="auto"/>
                <w:left w:val="none" w:sz="0" w:space="0" w:color="auto"/>
                <w:bottom w:val="none" w:sz="0" w:space="0" w:color="auto"/>
                <w:right w:val="none" w:sz="0" w:space="0" w:color="auto"/>
              </w:divBdr>
            </w:div>
            <w:div w:id="1896771655">
              <w:marLeft w:val="0"/>
              <w:marRight w:val="0"/>
              <w:marTop w:val="0"/>
              <w:marBottom w:val="0"/>
              <w:divBdr>
                <w:top w:val="none" w:sz="0" w:space="0" w:color="auto"/>
                <w:left w:val="none" w:sz="0" w:space="0" w:color="auto"/>
                <w:bottom w:val="none" w:sz="0" w:space="0" w:color="auto"/>
                <w:right w:val="none" w:sz="0" w:space="0" w:color="auto"/>
              </w:divBdr>
            </w:div>
          </w:divsChild>
        </w:div>
        <w:div w:id="1330282299">
          <w:marLeft w:val="0"/>
          <w:marRight w:val="0"/>
          <w:marTop w:val="0"/>
          <w:marBottom w:val="0"/>
          <w:divBdr>
            <w:top w:val="none" w:sz="0" w:space="0" w:color="auto"/>
            <w:left w:val="none" w:sz="0" w:space="0" w:color="auto"/>
            <w:bottom w:val="none" w:sz="0" w:space="0" w:color="auto"/>
            <w:right w:val="none" w:sz="0" w:space="0" w:color="auto"/>
          </w:divBdr>
          <w:divsChild>
            <w:div w:id="766777995">
              <w:marLeft w:val="0"/>
              <w:marRight w:val="0"/>
              <w:marTop w:val="0"/>
              <w:marBottom w:val="0"/>
              <w:divBdr>
                <w:top w:val="none" w:sz="0" w:space="0" w:color="auto"/>
                <w:left w:val="none" w:sz="0" w:space="0" w:color="auto"/>
                <w:bottom w:val="none" w:sz="0" w:space="0" w:color="auto"/>
                <w:right w:val="none" w:sz="0" w:space="0" w:color="auto"/>
              </w:divBdr>
            </w:div>
            <w:div w:id="777601538">
              <w:marLeft w:val="0"/>
              <w:marRight w:val="0"/>
              <w:marTop w:val="0"/>
              <w:marBottom w:val="0"/>
              <w:divBdr>
                <w:top w:val="none" w:sz="0" w:space="0" w:color="auto"/>
                <w:left w:val="none" w:sz="0" w:space="0" w:color="auto"/>
                <w:bottom w:val="none" w:sz="0" w:space="0" w:color="auto"/>
                <w:right w:val="none" w:sz="0" w:space="0" w:color="auto"/>
              </w:divBdr>
            </w:div>
            <w:div w:id="1458521749">
              <w:marLeft w:val="0"/>
              <w:marRight w:val="0"/>
              <w:marTop w:val="0"/>
              <w:marBottom w:val="0"/>
              <w:divBdr>
                <w:top w:val="none" w:sz="0" w:space="0" w:color="auto"/>
                <w:left w:val="none" w:sz="0" w:space="0" w:color="auto"/>
                <w:bottom w:val="none" w:sz="0" w:space="0" w:color="auto"/>
                <w:right w:val="none" w:sz="0" w:space="0" w:color="auto"/>
              </w:divBdr>
            </w:div>
            <w:div w:id="1549679631">
              <w:marLeft w:val="0"/>
              <w:marRight w:val="0"/>
              <w:marTop w:val="0"/>
              <w:marBottom w:val="0"/>
              <w:divBdr>
                <w:top w:val="none" w:sz="0" w:space="0" w:color="auto"/>
                <w:left w:val="none" w:sz="0" w:space="0" w:color="auto"/>
                <w:bottom w:val="none" w:sz="0" w:space="0" w:color="auto"/>
                <w:right w:val="none" w:sz="0" w:space="0" w:color="auto"/>
              </w:divBdr>
            </w:div>
            <w:div w:id="1689016909">
              <w:marLeft w:val="0"/>
              <w:marRight w:val="0"/>
              <w:marTop w:val="0"/>
              <w:marBottom w:val="0"/>
              <w:divBdr>
                <w:top w:val="none" w:sz="0" w:space="0" w:color="auto"/>
                <w:left w:val="none" w:sz="0" w:space="0" w:color="auto"/>
                <w:bottom w:val="none" w:sz="0" w:space="0" w:color="auto"/>
                <w:right w:val="none" w:sz="0" w:space="0" w:color="auto"/>
              </w:divBdr>
            </w:div>
            <w:div w:id="1869292814">
              <w:marLeft w:val="0"/>
              <w:marRight w:val="0"/>
              <w:marTop w:val="0"/>
              <w:marBottom w:val="0"/>
              <w:divBdr>
                <w:top w:val="none" w:sz="0" w:space="0" w:color="auto"/>
                <w:left w:val="none" w:sz="0" w:space="0" w:color="auto"/>
                <w:bottom w:val="none" w:sz="0" w:space="0" w:color="auto"/>
                <w:right w:val="none" w:sz="0" w:space="0" w:color="auto"/>
              </w:divBdr>
            </w:div>
          </w:divsChild>
        </w:div>
        <w:div w:id="1335301220">
          <w:marLeft w:val="0"/>
          <w:marRight w:val="0"/>
          <w:marTop w:val="0"/>
          <w:marBottom w:val="0"/>
          <w:divBdr>
            <w:top w:val="none" w:sz="0" w:space="0" w:color="auto"/>
            <w:left w:val="none" w:sz="0" w:space="0" w:color="auto"/>
            <w:bottom w:val="none" w:sz="0" w:space="0" w:color="auto"/>
            <w:right w:val="none" w:sz="0" w:space="0" w:color="auto"/>
          </w:divBdr>
          <w:divsChild>
            <w:div w:id="385954731">
              <w:marLeft w:val="0"/>
              <w:marRight w:val="0"/>
              <w:marTop w:val="0"/>
              <w:marBottom w:val="0"/>
              <w:divBdr>
                <w:top w:val="none" w:sz="0" w:space="0" w:color="auto"/>
                <w:left w:val="none" w:sz="0" w:space="0" w:color="auto"/>
                <w:bottom w:val="none" w:sz="0" w:space="0" w:color="auto"/>
                <w:right w:val="none" w:sz="0" w:space="0" w:color="auto"/>
              </w:divBdr>
            </w:div>
            <w:div w:id="1041126451">
              <w:marLeft w:val="0"/>
              <w:marRight w:val="0"/>
              <w:marTop w:val="0"/>
              <w:marBottom w:val="0"/>
              <w:divBdr>
                <w:top w:val="none" w:sz="0" w:space="0" w:color="auto"/>
                <w:left w:val="none" w:sz="0" w:space="0" w:color="auto"/>
                <w:bottom w:val="none" w:sz="0" w:space="0" w:color="auto"/>
                <w:right w:val="none" w:sz="0" w:space="0" w:color="auto"/>
              </w:divBdr>
            </w:div>
            <w:div w:id="1048799488">
              <w:marLeft w:val="0"/>
              <w:marRight w:val="0"/>
              <w:marTop w:val="0"/>
              <w:marBottom w:val="0"/>
              <w:divBdr>
                <w:top w:val="none" w:sz="0" w:space="0" w:color="auto"/>
                <w:left w:val="none" w:sz="0" w:space="0" w:color="auto"/>
                <w:bottom w:val="none" w:sz="0" w:space="0" w:color="auto"/>
                <w:right w:val="none" w:sz="0" w:space="0" w:color="auto"/>
              </w:divBdr>
            </w:div>
            <w:div w:id="1156917083">
              <w:marLeft w:val="0"/>
              <w:marRight w:val="0"/>
              <w:marTop w:val="0"/>
              <w:marBottom w:val="0"/>
              <w:divBdr>
                <w:top w:val="none" w:sz="0" w:space="0" w:color="auto"/>
                <w:left w:val="none" w:sz="0" w:space="0" w:color="auto"/>
                <w:bottom w:val="none" w:sz="0" w:space="0" w:color="auto"/>
                <w:right w:val="none" w:sz="0" w:space="0" w:color="auto"/>
              </w:divBdr>
            </w:div>
            <w:div w:id="1209758990">
              <w:marLeft w:val="0"/>
              <w:marRight w:val="0"/>
              <w:marTop w:val="0"/>
              <w:marBottom w:val="0"/>
              <w:divBdr>
                <w:top w:val="none" w:sz="0" w:space="0" w:color="auto"/>
                <w:left w:val="none" w:sz="0" w:space="0" w:color="auto"/>
                <w:bottom w:val="none" w:sz="0" w:space="0" w:color="auto"/>
                <w:right w:val="none" w:sz="0" w:space="0" w:color="auto"/>
              </w:divBdr>
            </w:div>
            <w:div w:id="1531382830">
              <w:marLeft w:val="0"/>
              <w:marRight w:val="0"/>
              <w:marTop w:val="0"/>
              <w:marBottom w:val="0"/>
              <w:divBdr>
                <w:top w:val="none" w:sz="0" w:space="0" w:color="auto"/>
                <w:left w:val="none" w:sz="0" w:space="0" w:color="auto"/>
                <w:bottom w:val="none" w:sz="0" w:space="0" w:color="auto"/>
                <w:right w:val="none" w:sz="0" w:space="0" w:color="auto"/>
              </w:divBdr>
            </w:div>
          </w:divsChild>
        </w:div>
        <w:div w:id="1493259387">
          <w:marLeft w:val="0"/>
          <w:marRight w:val="0"/>
          <w:marTop w:val="0"/>
          <w:marBottom w:val="0"/>
          <w:divBdr>
            <w:top w:val="none" w:sz="0" w:space="0" w:color="auto"/>
            <w:left w:val="none" w:sz="0" w:space="0" w:color="auto"/>
            <w:bottom w:val="none" w:sz="0" w:space="0" w:color="auto"/>
            <w:right w:val="none" w:sz="0" w:space="0" w:color="auto"/>
          </w:divBdr>
          <w:divsChild>
            <w:div w:id="490147592">
              <w:marLeft w:val="0"/>
              <w:marRight w:val="0"/>
              <w:marTop w:val="0"/>
              <w:marBottom w:val="0"/>
              <w:divBdr>
                <w:top w:val="none" w:sz="0" w:space="0" w:color="auto"/>
                <w:left w:val="none" w:sz="0" w:space="0" w:color="auto"/>
                <w:bottom w:val="none" w:sz="0" w:space="0" w:color="auto"/>
                <w:right w:val="none" w:sz="0" w:space="0" w:color="auto"/>
              </w:divBdr>
            </w:div>
            <w:div w:id="496113570">
              <w:marLeft w:val="0"/>
              <w:marRight w:val="0"/>
              <w:marTop w:val="0"/>
              <w:marBottom w:val="0"/>
              <w:divBdr>
                <w:top w:val="none" w:sz="0" w:space="0" w:color="auto"/>
                <w:left w:val="none" w:sz="0" w:space="0" w:color="auto"/>
                <w:bottom w:val="none" w:sz="0" w:space="0" w:color="auto"/>
                <w:right w:val="none" w:sz="0" w:space="0" w:color="auto"/>
              </w:divBdr>
            </w:div>
            <w:div w:id="573514468">
              <w:marLeft w:val="0"/>
              <w:marRight w:val="0"/>
              <w:marTop w:val="0"/>
              <w:marBottom w:val="0"/>
              <w:divBdr>
                <w:top w:val="none" w:sz="0" w:space="0" w:color="auto"/>
                <w:left w:val="none" w:sz="0" w:space="0" w:color="auto"/>
                <w:bottom w:val="none" w:sz="0" w:space="0" w:color="auto"/>
                <w:right w:val="none" w:sz="0" w:space="0" w:color="auto"/>
              </w:divBdr>
            </w:div>
            <w:div w:id="1080832457">
              <w:marLeft w:val="0"/>
              <w:marRight w:val="0"/>
              <w:marTop w:val="0"/>
              <w:marBottom w:val="0"/>
              <w:divBdr>
                <w:top w:val="none" w:sz="0" w:space="0" w:color="auto"/>
                <w:left w:val="none" w:sz="0" w:space="0" w:color="auto"/>
                <w:bottom w:val="none" w:sz="0" w:space="0" w:color="auto"/>
                <w:right w:val="none" w:sz="0" w:space="0" w:color="auto"/>
              </w:divBdr>
            </w:div>
            <w:div w:id="1415324263">
              <w:marLeft w:val="0"/>
              <w:marRight w:val="0"/>
              <w:marTop w:val="0"/>
              <w:marBottom w:val="0"/>
              <w:divBdr>
                <w:top w:val="none" w:sz="0" w:space="0" w:color="auto"/>
                <w:left w:val="none" w:sz="0" w:space="0" w:color="auto"/>
                <w:bottom w:val="none" w:sz="0" w:space="0" w:color="auto"/>
                <w:right w:val="none" w:sz="0" w:space="0" w:color="auto"/>
              </w:divBdr>
            </w:div>
            <w:div w:id="2081978378">
              <w:marLeft w:val="0"/>
              <w:marRight w:val="0"/>
              <w:marTop w:val="0"/>
              <w:marBottom w:val="0"/>
              <w:divBdr>
                <w:top w:val="none" w:sz="0" w:space="0" w:color="auto"/>
                <w:left w:val="none" w:sz="0" w:space="0" w:color="auto"/>
                <w:bottom w:val="none" w:sz="0" w:space="0" w:color="auto"/>
                <w:right w:val="none" w:sz="0" w:space="0" w:color="auto"/>
              </w:divBdr>
            </w:div>
          </w:divsChild>
        </w:div>
        <w:div w:id="1528375519">
          <w:marLeft w:val="0"/>
          <w:marRight w:val="0"/>
          <w:marTop w:val="0"/>
          <w:marBottom w:val="0"/>
          <w:divBdr>
            <w:top w:val="none" w:sz="0" w:space="0" w:color="auto"/>
            <w:left w:val="none" w:sz="0" w:space="0" w:color="auto"/>
            <w:bottom w:val="none" w:sz="0" w:space="0" w:color="auto"/>
            <w:right w:val="none" w:sz="0" w:space="0" w:color="auto"/>
          </w:divBdr>
          <w:divsChild>
            <w:div w:id="563493516">
              <w:marLeft w:val="0"/>
              <w:marRight w:val="0"/>
              <w:marTop w:val="0"/>
              <w:marBottom w:val="0"/>
              <w:divBdr>
                <w:top w:val="none" w:sz="0" w:space="0" w:color="auto"/>
                <w:left w:val="none" w:sz="0" w:space="0" w:color="auto"/>
                <w:bottom w:val="none" w:sz="0" w:space="0" w:color="auto"/>
                <w:right w:val="none" w:sz="0" w:space="0" w:color="auto"/>
              </w:divBdr>
            </w:div>
            <w:div w:id="724912379">
              <w:marLeft w:val="0"/>
              <w:marRight w:val="0"/>
              <w:marTop w:val="0"/>
              <w:marBottom w:val="0"/>
              <w:divBdr>
                <w:top w:val="none" w:sz="0" w:space="0" w:color="auto"/>
                <w:left w:val="none" w:sz="0" w:space="0" w:color="auto"/>
                <w:bottom w:val="none" w:sz="0" w:space="0" w:color="auto"/>
                <w:right w:val="none" w:sz="0" w:space="0" w:color="auto"/>
              </w:divBdr>
            </w:div>
            <w:div w:id="785343743">
              <w:marLeft w:val="0"/>
              <w:marRight w:val="0"/>
              <w:marTop w:val="0"/>
              <w:marBottom w:val="0"/>
              <w:divBdr>
                <w:top w:val="none" w:sz="0" w:space="0" w:color="auto"/>
                <w:left w:val="none" w:sz="0" w:space="0" w:color="auto"/>
                <w:bottom w:val="none" w:sz="0" w:space="0" w:color="auto"/>
                <w:right w:val="none" w:sz="0" w:space="0" w:color="auto"/>
              </w:divBdr>
            </w:div>
            <w:div w:id="932590601">
              <w:marLeft w:val="0"/>
              <w:marRight w:val="0"/>
              <w:marTop w:val="0"/>
              <w:marBottom w:val="0"/>
              <w:divBdr>
                <w:top w:val="none" w:sz="0" w:space="0" w:color="auto"/>
                <w:left w:val="none" w:sz="0" w:space="0" w:color="auto"/>
                <w:bottom w:val="none" w:sz="0" w:space="0" w:color="auto"/>
                <w:right w:val="none" w:sz="0" w:space="0" w:color="auto"/>
              </w:divBdr>
            </w:div>
            <w:div w:id="1294023383">
              <w:marLeft w:val="0"/>
              <w:marRight w:val="0"/>
              <w:marTop w:val="0"/>
              <w:marBottom w:val="0"/>
              <w:divBdr>
                <w:top w:val="none" w:sz="0" w:space="0" w:color="auto"/>
                <w:left w:val="none" w:sz="0" w:space="0" w:color="auto"/>
                <w:bottom w:val="none" w:sz="0" w:space="0" w:color="auto"/>
                <w:right w:val="none" w:sz="0" w:space="0" w:color="auto"/>
              </w:divBdr>
            </w:div>
            <w:div w:id="1404834268">
              <w:marLeft w:val="0"/>
              <w:marRight w:val="0"/>
              <w:marTop w:val="0"/>
              <w:marBottom w:val="0"/>
              <w:divBdr>
                <w:top w:val="none" w:sz="0" w:space="0" w:color="auto"/>
                <w:left w:val="none" w:sz="0" w:space="0" w:color="auto"/>
                <w:bottom w:val="none" w:sz="0" w:space="0" w:color="auto"/>
                <w:right w:val="none" w:sz="0" w:space="0" w:color="auto"/>
              </w:divBdr>
            </w:div>
            <w:div w:id="1964457937">
              <w:marLeft w:val="0"/>
              <w:marRight w:val="0"/>
              <w:marTop w:val="0"/>
              <w:marBottom w:val="0"/>
              <w:divBdr>
                <w:top w:val="none" w:sz="0" w:space="0" w:color="auto"/>
                <w:left w:val="none" w:sz="0" w:space="0" w:color="auto"/>
                <w:bottom w:val="none" w:sz="0" w:space="0" w:color="auto"/>
                <w:right w:val="none" w:sz="0" w:space="0" w:color="auto"/>
              </w:divBdr>
            </w:div>
          </w:divsChild>
        </w:div>
        <w:div w:id="1540169214">
          <w:marLeft w:val="0"/>
          <w:marRight w:val="0"/>
          <w:marTop w:val="0"/>
          <w:marBottom w:val="0"/>
          <w:divBdr>
            <w:top w:val="none" w:sz="0" w:space="0" w:color="auto"/>
            <w:left w:val="none" w:sz="0" w:space="0" w:color="auto"/>
            <w:bottom w:val="none" w:sz="0" w:space="0" w:color="auto"/>
            <w:right w:val="none" w:sz="0" w:space="0" w:color="auto"/>
          </w:divBdr>
          <w:divsChild>
            <w:div w:id="513879837">
              <w:marLeft w:val="0"/>
              <w:marRight w:val="0"/>
              <w:marTop w:val="0"/>
              <w:marBottom w:val="0"/>
              <w:divBdr>
                <w:top w:val="none" w:sz="0" w:space="0" w:color="auto"/>
                <w:left w:val="none" w:sz="0" w:space="0" w:color="auto"/>
                <w:bottom w:val="none" w:sz="0" w:space="0" w:color="auto"/>
                <w:right w:val="none" w:sz="0" w:space="0" w:color="auto"/>
              </w:divBdr>
            </w:div>
            <w:div w:id="1180898468">
              <w:marLeft w:val="0"/>
              <w:marRight w:val="0"/>
              <w:marTop w:val="0"/>
              <w:marBottom w:val="0"/>
              <w:divBdr>
                <w:top w:val="none" w:sz="0" w:space="0" w:color="auto"/>
                <w:left w:val="none" w:sz="0" w:space="0" w:color="auto"/>
                <w:bottom w:val="none" w:sz="0" w:space="0" w:color="auto"/>
                <w:right w:val="none" w:sz="0" w:space="0" w:color="auto"/>
              </w:divBdr>
            </w:div>
            <w:div w:id="1533762722">
              <w:marLeft w:val="0"/>
              <w:marRight w:val="0"/>
              <w:marTop w:val="0"/>
              <w:marBottom w:val="0"/>
              <w:divBdr>
                <w:top w:val="none" w:sz="0" w:space="0" w:color="auto"/>
                <w:left w:val="none" w:sz="0" w:space="0" w:color="auto"/>
                <w:bottom w:val="none" w:sz="0" w:space="0" w:color="auto"/>
                <w:right w:val="none" w:sz="0" w:space="0" w:color="auto"/>
              </w:divBdr>
            </w:div>
            <w:div w:id="1577204449">
              <w:marLeft w:val="0"/>
              <w:marRight w:val="0"/>
              <w:marTop w:val="0"/>
              <w:marBottom w:val="0"/>
              <w:divBdr>
                <w:top w:val="none" w:sz="0" w:space="0" w:color="auto"/>
                <w:left w:val="none" w:sz="0" w:space="0" w:color="auto"/>
                <w:bottom w:val="none" w:sz="0" w:space="0" w:color="auto"/>
                <w:right w:val="none" w:sz="0" w:space="0" w:color="auto"/>
              </w:divBdr>
            </w:div>
            <w:div w:id="1772042103">
              <w:marLeft w:val="0"/>
              <w:marRight w:val="0"/>
              <w:marTop w:val="0"/>
              <w:marBottom w:val="0"/>
              <w:divBdr>
                <w:top w:val="none" w:sz="0" w:space="0" w:color="auto"/>
                <w:left w:val="none" w:sz="0" w:space="0" w:color="auto"/>
                <w:bottom w:val="none" w:sz="0" w:space="0" w:color="auto"/>
                <w:right w:val="none" w:sz="0" w:space="0" w:color="auto"/>
              </w:divBdr>
            </w:div>
            <w:div w:id="1860312569">
              <w:marLeft w:val="0"/>
              <w:marRight w:val="0"/>
              <w:marTop w:val="0"/>
              <w:marBottom w:val="0"/>
              <w:divBdr>
                <w:top w:val="none" w:sz="0" w:space="0" w:color="auto"/>
                <w:left w:val="none" w:sz="0" w:space="0" w:color="auto"/>
                <w:bottom w:val="none" w:sz="0" w:space="0" w:color="auto"/>
                <w:right w:val="none" w:sz="0" w:space="0" w:color="auto"/>
              </w:divBdr>
            </w:div>
          </w:divsChild>
        </w:div>
        <w:div w:id="1652564678">
          <w:marLeft w:val="0"/>
          <w:marRight w:val="0"/>
          <w:marTop w:val="0"/>
          <w:marBottom w:val="0"/>
          <w:divBdr>
            <w:top w:val="none" w:sz="0" w:space="0" w:color="auto"/>
            <w:left w:val="none" w:sz="0" w:space="0" w:color="auto"/>
            <w:bottom w:val="none" w:sz="0" w:space="0" w:color="auto"/>
            <w:right w:val="none" w:sz="0" w:space="0" w:color="auto"/>
          </w:divBdr>
          <w:divsChild>
            <w:div w:id="600844389">
              <w:marLeft w:val="0"/>
              <w:marRight w:val="0"/>
              <w:marTop w:val="0"/>
              <w:marBottom w:val="0"/>
              <w:divBdr>
                <w:top w:val="none" w:sz="0" w:space="0" w:color="auto"/>
                <w:left w:val="none" w:sz="0" w:space="0" w:color="auto"/>
                <w:bottom w:val="none" w:sz="0" w:space="0" w:color="auto"/>
                <w:right w:val="none" w:sz="0" w:space="0" w:color="auto"/>
              </w:divBdr>
            </w:div>
            <w:div w:id="686248333">
              <w:marLeft w:val="0"/>
              <w:marRight w:val="0"/>
              <w:marTop w:val="0"/>
              <w:marBottom w:val="0"/>
              <w:divBdr>
                <w:top w:val="none" w:sz="0" w:space="0" w:color="auto"/>
                <w:left w:val="none" w:sz="0" w:space="0" w:color="auto"/>
                <w:bottom w:val="none" w:sz="0" w:space="0" w:color="auto"/>
                <w:right w:val="none" w:sz="0" w:space="0" w:color="auto"/>
              </w:divBdr>
            </w:div>
            <w:div w:id="763843429">
              <w:marLeft w:val="0"/>
              <w:marRight w:val="0"/>
              <w:marTop w:val="0"/>
              <w:marBottom w:val="0"/>
              <w:divBdr>
                <w:top w:val="none" w:sz="0" w:space="0" w:color="auto"/>
                <w:left w:val="none" w:sz="0" w:space="0" w:color="auto"/>
                <w:bottom w:val="none" w:sz="0" w:space="0" w:color="auto"/>
                <w:right w:val="none" w:sz="0" w:space="0" w:color="auto"/>
              </w:divBdr>
            </w:div>
            <w:div w:id="921841393">
              <w:marLeft w:val="0"/>
              <w:marRight w:val="0"/>
              <w:marTop w:val="0"/>
              <w:marBottom w:val="0"/>
              <w:divBdr>
                <w:top w:val="none" w:sz="0" w:space="0" w:color="auto"/>
                <w:left w:val="none" w:sz="0" w:space="0" w:color="auto"/>
                <w:bottom w:val="none" w:sz="0" w:space="0" w:color="auto"/>
                <w:right w:val="none" w:sz="0" w:space="0" w:color="auto"/>
              </w:divBdr>
            </w:div>
            <w:div w:id="1606961167">
              <w:marLeft w:val="0"/>
              <w:marRight w:val="0"/>
              <w:marTop w:val="0"/>
              <w:marBottom w:val="0"/>
              <w:divBdr>
                <w:top w:val="none" w:sz="0" w:space="0" w:color="auto"/>
                <w:left w:val="none" w:sz="0" w:space="0" w:color="auto"/>
                <w:bottom w:val="none" w:sz="0" w:space="0" w:color="auto"/>
                <w:right w:val="none" w:sz="0" w:space="0" w:color="auto"/>
              </w:divBdr>
            </w:div>
            <w:div w:id="19683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1451">
      <w:bodyDiv w:val="1"/>
      <w:marLeft w:val="0"/>
      <w:marRight w:val="0"/>
      <w:marTop w:val="0"/>
      <w:marBottom w:val="0"/>
      <w:divBdr>
        <w:top w:val="none" w:sz="0" w:space="0" w:color="auto"/>
        <w:left w:val="none" w:sz="0" w:space="0" w:color="auto"/>
        <w:bottom w:val="none" w:sz="0" w:space="0" w:color="auto"/>
        <w:right w:val="none" w:sz="0" w:space="0" w:color="auto"/>
      </w:divBdr>
    </w:div>
    <w:div w:id="20394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ata.worldbank.org/" TargetMode="External"/><Relationship Id="rId21" Type="http://schemas.openxmlformats.org/officeDocument/2006/relationships/hyperlink" Target="https://fairtradeanz.org/stories/what-is-fairtrade-heres-everything-you-need-to-know" TargetMode="External"/><Relationship Id="rId42" Type="http://schemas.openxmlformats.org/officeDocument/2006/relationships/hyperlink" Target="https://app.education.nsw.gov.au/digital-learning-selector/LearningActivity/Card/555" TargetMode="External"/><Relationship Id="rId63" Type="http://schemas.openxmlformats.org/officeDocument/2006/relationships/hyperlink" Target="https://app.education.nsw.gov.au/digital-learning-selector/LearningActivity/Card/553" TargetMode="External"/><Relationship Id="rId84" Type="http://schemas.openxmlformats.org/officeDocument/2006/relationships/hyperlink" Target="https://www.dairyaustralia.com.au" TargetMode="External"/><Relationship Id="rId138" Type="http://schemas.openxmlformats.org/officeDocument/2006/relationships/hyperlink" Target="https://www.youtube.com/watch?v=zVlsHmGmOcA" TargetMode="External"/><Relationship Id="rId159" Type="http://schemas.openxmlformats.org/officeDocument/2006/relationships/hyperlink" Target="https://ourworldindata.org/grapher/food-emissions-supply-chain" TargetMode="External"/><Relationship Id="rId170" Type="http://schemas.openxmlformats.org/officeDocument/2006/relationships/hyperlink" Target="https://australiandairyfarmers.com.au/" TargetMode="External"/><Relationship Id="rId191" Type="http://schemas.openxmlformats.org/officeDocument/2006/relationships/hyperlink" Target="https://www.nsw.gov.au/education-and-training/nesa/teacher-accreditation/proficient-teacher/standard-descriptors" TargetMode="External"/><Relationship Id="rId205" Type="http://schemas.openxmlformats.org/officeDocument/2006/relationships/footer" Target="footer2.xml"/><Relationship Id="rId107" Type="http://schemas.openxmlformats.org/officeDocument/2006/relationships/hyperlink" Target="https://agriculture.vic.gov.au/climate-and-weather" TargetMode="External"/><Relationship Id="rId11" Type="http://schemas.openxmlformats.org/officeDocument/2006/relationships/hyperlink" Target="https://education.nsw.gov.au/policy-library/policies/pd-2004-0010" TargetMode="External"/><Relationship Id="rId32" Type="http://schemas.openxmlformats.org/officeDocument/2006/relationships/hyperlink" Target="https://www.who.int/" TargetMode="External"/><Relationship Id="rId53" Type="http://schemas.openxmlformats.org/officeDocument/2006/relationships/hyperlink" Target="https://wedocs.unep.org/bitstream/handle/20.500.11822/30663/CSRHdb.pdf?sequence=1&amp;isAllowed=y" TargetMode="External"/><Relationship Id="rId74" Type="http://schemas.openxmlformats.org/officeDocument/2006/relationships/hyperlink" Target="https://app.education.nsw.gov.au/digital-learning-selector/LearningActivity/Card/576" TargetMode="External"/><Relationship Id="rId128" Type="http://schemas.openxmlformats.org/officeDocument/2006/relationships/hyperlink" Target="https://app.education.nsw.gov.au/digital-learning-selector/LearningActivity/Card/566" TargetMode="External"/><Relationship Id="rId149" Type="http://schemas.openxmlformats.org/officeDocument/2006/relationships/hyperlink" Target="https://geog.umd.edu/feature/global-land-cover-facility-%28glcf%29" TargetMode="External"/><Relationship Id="rId5" Type="http://schemas.openxmlformats.org/officeDocument/2006/relationships/webSettings" Target="webSettings.xml"/><Relationship Id="rId95" Type="http://schemas.openxmlformats.org/officeDocument/2006/relationships/hyperlink" Target="https://www.andrewdc.co.nz/project/dairy-sheep-beef-or-both/" TargetMode="External"/><Relationship Id="rId160" Type="http://schemas.openxmlformats.org/officeDocument/2006/relationships/hyperlink" Target="https://www.dpi.nsw.gov.au/__data/assets/pdf_file/0013/1390000/NSW-Livestock-management-brochure_updated-and-designed.pdf" TargetMode="External"/><Relationship Id="rId181" Type="http://schemas.openxmlformats.org/officeDocument/2006/relationships/hyperlink" Target="https://education.nsw.gov.au/policy-library/policies/pd-2016-0468" TargetMode="External"/><Relationship Id="rId216" Type="http://schemas.openxmlformats.org/officeDocument/2006/relationships/theme" Target="theme/theme1.xml"/><Relationship Id="rId22" Type="http://schemas.openxmlformats.org/officeDocument/2006/relationships/hyperlink" Target="https://www.fairtrade.net/impact/fairtrade-premium-spending-by-sdg" TargetMode="External"/><Relationship Id="rId43" Type="http://schemas.openxmlformats.org/officeDocument/2006/relationships/hyperlink" Target="https://app.education.nsw.gov.au/digital-learning-selector/LearningActivity/Card/625" TargetMode="External"/><Relationship Id="rId64" Type="http://schemas.openxmlformats.org/officeDocument/2006/relationships/hyperlink" Target="https://app.education.nsw.gov.au/digital-learning-selector/LearningActivity/Card/599" TargetMode="External"/><Relationship Id="rId118" Type="http://schemas.openxmlformats.org/officeDocument/2006/relationships/hyperlink" Target="https://data-explorer.oecd.org/vis?tenant=archive&amp;df%5bds%5d=DisseminateArchiveDMZ&amp;df%5bid%5d=DF_HIGH_AGLINK_2018&amp;df%5bag%5d=OECD&amp;dq=..&amp;lom=LASTNPERIODS&amp;lo=5&amp;to%5bTIME_PERIOD%5d=false" TargetMode="External"/><Relationship Id="rId139" Type="http://schemas.openxmlformats.org/officeDocument/2006/relationships/hyperlink" Target="https://www.youtube.com/watch?v=EoYF2eHTKAI" TargetMode="External"/><Relationship Id="rId85" Type="http://schemas.openxmlformats.org/officeDocument/2006/relationships/hyperlink" Target="https://www.dairynz.co.nz/" TargetMode="External"/><Relationship Id="rId150" Type="http://schemas.openxmlformats.org/officeDocument/2006/relationships/hyperlink" Target="https://app.education.nsw.gov.au/digital-learning-selector/LearningActivity/Card/548" TargetMode="External"/><Relationship Id="rId171" Type="http://schemas.openxmlformats.org/officeDocument/2006/relationships/hyperlink" Target="https://www.abs.gov.au/" TargetMode="External"/><Relationship Id="rId192" Type="http://schemas.openxmlformats.org/officeDocument/2006/relationships/hyperlink" Target="https://eric.ed.gov/?id=EJ971753" TargetMode="External"/><Relationship Id="rId206" Type="http://schemas.openxmlformats.org/officeDocument/2006/relationships/header" Target="header2.xml"/><Relationship Id="rId12" Type="http://schemas.openxmlformats.org/officeDocument/2006/relationships/hyperlink" Target="https://education.nsw.gov.au/policy-library/policies/pd-2002-0045" TargetMode="External"/><Relationship Id="rId33" Type="http://schemas.openxmlformats.org/officeDocument/2006/relationships/hyperlink" Target="https://www.unesco.org/en" TargetMode="External"/><Relationship Id="rId108" Type="http://schemas.openxmlformats.org/officeDocument/2006/relationships/hyperlink" Target="https://www.canva.com/" TargetMode="External"/><Relationship Id="rId129" Type="http://schemas.openxmlformats.org/officeDocument/2006/relationships/hyperlink" Target="https://ourworldindata.org/agricultural-production" TargetMode="External"/><Relationship Id="rId54" Type="http://schemas.openxmlformats.org/officeDocument/2006/relationships/hyperlink" Target="https://2muchcoffee.com/blog/the-ins-and-outs-of-sustainability-measurement-and-reporting-in-2020/" TargetMode="External"/><Relationship Id="rId75" Type="http://schemas.openxmlformats.org/officeDocument/2006/relationships/hyperlink" Target="https://education.nsw.gov.au/teaching-and-learning/curriculum/literacy-and-numeracy/teaching-and-learning-resources/numeracy/talk-moves" TargetMode="External"/><Relationship Id="rId96" Type="http://schemas.openxmlformats.org/officeDocument/2006/relationships/hyperlink" Target="https://maps-for-free.com/index.html" TargetMode="External"/><Relationship Id="rId140" Type="http://schemas.openxmlformats.org/officeDocument/2006/relationships/hyperlink" Target="https://committees.parliament.uk/writtenevidence/78202/html/" TargetMode="External"/><Relationship Id="rId161" Type="http://schemas.openxmlformats.org/officeDocument/2006/relationships/hyperlink" Target="https://app.education.nsw.gov.au/digital-learning-selector/LearningActivity/Card/549" TargetMode="External"/><Relationship Id="rId182" Type="http://schemas.openxmlformats.org/officeDocument/2006/relationships/hyperlink" Target="https://www.nsw.gov.au/education-and-training/nesa/teacher-accreditation/proficient-teacher/standard-descriptors" TargetMode="External"/><Relationship Id="rId6" Type="http://schemas.openxmlformats.org/officeDocument/2006/relationships/footnotes" Target="footnotes.xml"/><Relationship Id="rId23" Type="http://schemas.openxmlformats.org/officeDocument/2006/relationships/hyperlink" Target="https://www.fairtrade.net/impact/fairtrade-impact-across-the-world" TargetMode="External"/><Relationship Id="rId119" Type="http://schemas.openxmlformats.org/officeDocument/2006/relationships/hyperlink" Target="https://www.ers.usda.gov/" TargetMode="External"/><Relationship Id="rId44" Type="http://schemas.openxmlformats.org/officeDocument/2006/relationships/hyperlink" Target="https://www.wifor.com/en/research/sustainability-research/sustainability-monitoring/" TargetMode="External"/><Relationship Id="rId65" Type="http://schemas.openxmlformats.org/officeDocument/2006/relationships/hyperlink" Target="https://www.clearias.com/sectors-of-economy-primary-secondary-tertiary-quaternary-quinary/" TargetMode="External"/><Relationship Id="rId86" Type="http://schemas.openxmlformats.org/officeDocument/2006/relationships/hyperlink" Target="https://www.ams.usda.gov/market-news/dairy" TargetMode="External"/><Relationship Id="rId130" Type="http://schemas.openxmlformats.org/officeDocument/2006/relationships/hyperlink" Target="https://www.datawrapper.de/" TargetMode="External"/><Relationship Id="rId151" Type="http://schemas.openxmlformats.org/officeDocument/2006/relationships/hyperlink" Target="https://www.labiotech.eu/in-depth/lab-grown-dairy/" TargetMode="External"/><Relationship Id="rId172" Type="http://schemas.openxmlformats.org/officeDocument/2006/relationships/hyperlink" Target="http://www.worldclim.org/" TargetMode="External"/><Relationship Id="rId193" Type="http://schemas.openxmlformats.org/officeDocument/2006/relationships/hyperlink" Target="https://www.researchgate.net/publication/258423377_Assessment_The_bridge_between_teaching_and_learning" TargetMode="External"/><Relationship Id="rId207" Type="http://schemas.openxmlformats.org/officeDocument/2006/relationships/footer" Target="footer3.xml"/><Relationship Id="rId13" Type="http://schemas.openxmlformats.org/officeDocument/2006/relationships/hyperlink" Target="https://education.nsw.gov.au/policy-library/policies/pd-2002-0045" TargetMode="External"/><Relationship Id="rId109" Type="http://schemas.openxmlformats.org/officeDocument/2006/relationships/hyperlink" Target="https://www.britannica.com/science/Koppen-climate-classification" TargetMode="External"/><Relationship Id="rId34" Type="http://schemas.openxmlformats.org/officeDocument/2006/relationships/hyperlink" Target="https://www.imf.org/en/Home" TargetMode="External"/><Relationship Id="rId55" Type="http://schemas.openxmlformats.org/officeDocument/2006/relationships/hyperlink" Target="https://www.youtube.com/watch?v=sMqtwbKc8EA&amp;t=47s" TargetMode="External"/><Relationship Id="rId76" Type="http://schemas.openxmlformats.org/officeDocument/2006/relationships/hyperlink" Target="https://curriculum.nsw.edu.au/learning-areas/hsie/geography-11-12-2022/glossary" TargetMode="External"/><Relationship Id="rId97" Type="http://schemas.openxmlformats.org/officeDocument/2006/relationships/hyperlink" Target="https://ourworldindata.org/grapher/average-precipitation-per-year" TargetMode="External"/><Relationship Id="rId120" Type="http://schemas.openxmlformats.org/officeDocument/2006/relationships/hyperlink" Target="https://impact.economist.com/projects/foodsustainability/g20/fixing-food-2021-paper/sustainable-agriculture/" TargetMode="External"/><Relationship Id="rId141" Type="http://schemas.openxmlformats.org/officeDocument/2006/relationships/hyperlink" Target="https://www.abc.net.au/news/2016-08-15/milked-dry-promo/7721632?future=true&amp;" TargetMode="External"/><Relationship Id="rId7" Type="http://schemas.openxmlformats.org/officeDocument/2006/relationships/endnotes" Target="endnotes.xml"/><Relationship Id="rId162" Type="http://schemas.openxmlformats.org/officeDocument/2006/relationships/hyperlink" Target="https://www.worldwildlife.org/industries/dairy" TargetMode="External"/><Relationship Id="rId183" Type="http://schemas.openxmlformats.org/officeDocument/2006/relationships/hyperlink" Target="https://education.nsw.gov.au/teaching-and-learning/curriculum/hsie/planning-programming-and-assessing-hsie-11-12/planning-programming-assessing-geography-11-12" TargetMode="External"/><Relationship Id="rId24" Type="http://schemas.openxmlformats.org/officeDocument/2006/relationships/hyperlink" Target="https://myanimals.com/animals/wild-animals-animals/what-are-biodiversity-distribution-maps/" TargetMode="External"/><Relationship Id="rId45" Type="http://schemas.openxmlformats.org/officeDocument/2006/relationships/hyperlink" Target="https://link.springer.com/chapter/10.1007/978-3-030-82208-8_8" TargetMode="External"/><Relationship Id="rId66" Type="http://schemas.openxmlformats.org/officeDocument/2006/relationships/hyperlink" Target="https://www.investopedia.com/terms/s/sector.asp" TargetMode="External"/><Relationship Id="rId87" Type="http://schemas.openxmlformats.org/officeDocument/2006/relationships/hyperlink" Target="https://agriculture.ec.europa.eu/farming/animal-products/milk-and-dairy-products_en" TargetMode="External"/><Relationship Id="rId110" Type="http://schemas.openxmlformats.org/officeDocument/2006/relationships/hyperlink" Target="https://www.idfa.org/news/u-s-dairy-industrys-economic-impact-totals-753-billion" TargetMode="External"/><Relationship Id="rId131" Type="http://schemas.openxmlformats.org/officeDocument/2006/relationships/hyperlink" Target="https://worldmapper.org/" TargetMode="External"/><Relationship Id="rId152" Type="http://schemas.openxmlformats.org/officeDocument/2006/relationships/hyperlink" Target="https://www.ncbi.nlm.nih.gov/pmc/articles/PMC9102955/" TargetMode="External"/><Relationship Id="rId173" Type="http://schemas.openxmlformats.org/officeDocument/2006/relationships/hyperlink" Target="https://education.nsw.gov.au/about-us/education-data-and-research/cese/publications/research-reports/what-works-best-2020-update" TargetMode="External"/><Relationship Id="rId194" Type="http://schemas.openxmlformats.org/officeDocument/2006/relationships/hyperlink" Target="https://www.frontiersin.org/journals/psychology/articles/10.3389/fpsyg.2019.03087/full" TargetMode="External"/><Relationship Id="rId208" Type="http://schemas.openxmlformats.org/officeDocument/2006/relationships/hyperlink" Target="https://www.rigordatasolutions.com/post/5-ways-to-visualize-likert-scale-data-in-tableau" TargetMode="External"/><Relationship Id="rId19" Type="http://schemas.openxmlformats.org/officeDocument/2006/relationships/hyperlink" Target="https://globalsustainabilitymagazine.com/four-pillars-of-sustainability-building-a-new-and-balanced-future/" TargetMode="External"/><Relationship Id="rId14" Type="http://schemas.openxmlformats.org/officeDocument/2006/relationships/hyperlink" Target="https://education.nsw.gov.au/policy-library/policies/pd-2004-0020-01" TargetMode="External"/><Relationship Id="rId30" Type="http://schemas.openxmlformats.org/officeDocument/2006/relationships/hyperlink" Target="https://app.education.nsw.gov.au/digital-learning-selector/LearningActivity/Card/576" TargetMode="External"/><Relationship Id="rId35" Type="http://schemas.openxmlformats.org/officeDocument/2006/relationships/hyperlink" Target="https://www.worldbank.org/en/home" TargetMode="External"/><Relationship Id="rId56" Type="http://schemas.openxmlformats.org/officeDocument/2006/relationships/hyperlink" Target="https://www.internetgeography.net/asking-geographical-questions/" TargetMode="External"/><Relationship Id="rId77" Type="http://schemas.openxmlformats.org/officeDocument/2006/relationships/hyperlink" Target="https://support.esri.com/en-us/gis-dictionary/spatial-pattern" TargetMode="External"/><Relationship Id="rId100" Type="http://schemas.openxmlformats.org/officeDocument/2006/relationships/hyperlink" Target="https://app.education.nsw.gov.au/digital-learning-selector/LearningActivity/Card/625" TargetMode="External"/><Relationship Id="rId105" Type="http://schemas.openxmlformats.org/officeDocument/2006/relationships/hyperlink" Target="https://www.fao.org/dairy-production-products/en/" TargetMode="External"/><Relationship Id="rId126" Type="http://schemas.openxmlformats.org/officeDocument/2006/relationships/hyperlink" Target="https://vizzlo.com/data-viz-guide/venn-diagram/what-is-a-venn-diagram" TargetMode="External"/><Relationship Id="rId147" Type="http://schemas.openxmlformats.org/officeDocument/2006/relationships/hyperlink" Target="https://www.agriculture.gov.au/abares/aclump/land-cover" TargetMode="External"/><Relationship Id="rId168" Type="http://schemas.openxmlformats.org/officeDocument/2006/relationships/hyperlink" Target="https://app.education.nsw.gov.au/digital-learning-selector/LearningActivity/Card/545" TargetMode="External"/><Relationship Id="rId8" Type="http://schemas.openxmlformats.org/officeDocument/2006/relationships/hyperlink" Target="https://curriculum.nsw.edu.au/learning-areas/hsie/geography-11-12-2022/overview" TargetMode="External"/><Relationship Id="rId51" Type="http://schemas.openxmlformats.org/officeDocument/2006/relationships/hyperlink" Target="https://ourworldindata.org/grapher/support-policies-climate" TargetMode="External"/><Relationship Id="rId72" Type="http://schemas.openxmlformats.org/officeDocument/2006/relationships/hyperlink" Target="https://fil-idf.org/about-us/" TargetMode="External"/><Relationship Id="rId93" Type="http://schemas.openxmlformats.org/officeDocument/2006/relationships/hyperlink" Target="https://www.dpi.nsw.gov.au/__data/assets/image/0017/1504322/NSW-dairy-industry-snapshot-22-23_hq.png" TargetMode="External"/><Relationship Id="rId98" Type="http://schemas.openxmlformats.org/officeDocument/2006/relationships/hyperlink" Target="https://www.dairyaustralia.com.au/climate-and-environment/climate-risk-and-adaptation/dairy-farm-climate-impacts" TargetMode="External"/><Relationship Id="rId121" Type="http://schemas.openxmlformats.org/officeDocument/2006/relationships/hyperlink" Target="https://climateknowledgeportal.worldbank.org/" TargetMode="External"/><Relationship Id="rId142" Type="http://schemas.openxmlformats.org/officeDocument/2006/relationships/hyperlink" Target="https://www.fil-idf.org/" TargetMode="External"/><Relationship Id="rId163" Type="http://schemas.openxmlformats.org/officeDocument/2006/relationships/hyperlink" Target="https://www.dairysustainabilityframework.org/" TargetMode="External"/><Relationship Id="rId184" Type="http://schemas.openxmlformats.org/officeDocument/2006/relationships/hyperlink" Target="https://education.nsw.gov.au/teaching-and-learning/curriculum/planning-programming-and-assessing-k-12/advice-on-curriculum-planning-for-every-student-k-12" TargetMode="External"/><Relationship Id="rId189" Type="http://schemas.openxmlformats.org/officeDocument/2006/relationships/hyperlink" Target="https://educationstandards.nsw.edu.au/wps/portal/nesa/k-10/understanding-the-curriculum/programming/advice-on-units" TargetMode="External"/><Relationship Id="rId3" Type="http://schemas.openxmlformats.org/officeDocument/2006/relationships/styles" Target="styles.xml"/><Relationship Id="rId214" Type="http://schemas.openxmlformats.org/officeDocument/2006/relationships/footer" Target="footer5.xml"/><Relationship Id="rId25" Type="http://schemas.openxmlformats.org/officeDocument/2006/relationships/hyperlink" Target="https://iris.who.int/handle/10665/376869" TargetMode="External"/><Relationship Id="rId46" Type="http://schemas.openxmlformats.org/officeDocument/2006/relationships/hyperlink" Target="https://instituteofsustainabilitystudies.com/insights/guides/sustainability-reporting-the-many-advantages-for-businesses/" TargetMode="External"/><Relationship Id="rId67" Type="http://schemas.openxmlformats.org/officeDocument/2006/relationships/hyperlink" Target="https://app.education.nsw.gov.au/digital-learning-selector/LearningActivity/Card/577" TargetMode="External"/><Relationship Id="rId116" Type="http://schemas.openxmlformats.org/officeDocument/2006/relationships/hyperlink" Target="https://www.fao.org/markets-and-trade/commodities/dairy/en/" TargetMode="External"/><Relationship Id="rId137" Type="http://schemas.openxmlformats.org/officeDocument/2006/relationships/hyperlink" Target="https://www.fonterra.com/nz/en.html" TargetMode="External"/><Relationship Id="rId158" Type="http://schemas.openxmlformats.org/officeDocument/2006/relationships/hyperlink" Target="https://www.foodauthority.nsw.gov.au/industry/dairy/dairy-processing" TargetMode="External"/><Relationship Id="rId20" Type="http://schemas.openxmlformats.org/officeDocument/2006/relationships/hyperlink" Target="https://www.who.int/data/gho/publications/world-health-statistics" TargetMode="External"/><Relationship Id="rId41" Type="http://schemas.openxmlformats.org/officeDocument/2006/relationships/hyperlink" Target="https://www.un.org/sustainabledevelopment/sdg-fast-facts/" TargetMode="External"/><Relationship Id="rId62" Type="http://schemas.openxmlformats.org/officeDocument/2006/relationships/hyperlink" Target="https://www.rigordatasolutions.com/post/5-ways-to-visualize-likert-scale-data-in-tableau" TargetMode="External"/><Relationship Id="rId83" Type="http://schemas.openxmlformats.org/officeDocument/2006/relationships/hyperlink" Target="https://www.dairyaustralia.com.au" TargetMode="External"/><Relationship Id="rId88" Type="http://schemas.openxmlformats.org/officeDocument/2006/relationships/hyperlink" Target="https://ifcndairy.org/wp-content/uploads/2020/07/World-Dairy-Map-2020_presentation.pdf" TargetMode="External"/><Relationship Id="rId111" Type="http://schemas.openxmlformats.org/officeDocument/2006/relationships/hyperlink" Target="https://app.education.nsw.gov.au/digital-learning-selector/LearningActivity/Card/577" TargetMode="External"/><Relationship Id="rId132" Type="http://schemas.openxmlformats.org/officeDocument/2006/relationships/hyperlink" Target="https://app.education.nsw.gov.au/digital-learning-selector/LearningActivity/Card/548" TargetMode="External"/><Relationship Id="rId153" Type="http://schemas.openxmlformats.org/officeDocument/2006/relationships/hyperlink" Target="https://www.sciencedirect.com/science/article/pii/S0305750X23001341" TargetMode="External"/><Relationship Id="rId174" Type="http://schemas.openxmlformats.org/officeDocument/2006/relationships/hyperlink" Target="mailto:HSIE@det.nsw.edu.au" TargetMode="External"/><Relationship Id="rId179" Type="http://schemas.openxmlformats.org/officeDocument/2006/relationships/hyperlink" Target="https://education.nsw.gov.au/teaching-and-learning/curriculum/planning-programming-and-assessing-k-12/planning-programming-and-assessing-7-12/assessment-task-advice-7-10" TargetMode="External"/><Relationship Id="rId195" Type="http://schemas.openxmlformats.org/officeDocument/2006/relationships/hyperlink" Target="https://educationstandards.nsw.edu.au/wps/portal/nesa/mini-footer/copyright" TargetMode="External"/><Relationship Id="rId209" Type="http://schemas.openxmlformats.org/officeDocument/2006/relationships/hyperlink" Target="https://creativecommons.org/licenses/by/4.0/" TargetMode="External"/><Relationship Id="rId190" Type="http://schemas.openxmlformats.org/officeDocument/2006/relationships/hyperlink" Target="https://educationstandards.nsw.edu.au/wps/portal/nesa/k-10/understanding-the-curriculum/programming" TargetMode="External"/><Relationship Id="rId204" Type="http://schemas.openxmlformats.org/officeDocument/2006/relationships/footer" Target="footer1.xml"/><Relationship Id="rId15" Type="http://schemas.openxmlformats.org/officeDocument/2006/relationships/hyperlink" Target="https://education.nsw.gov.au/policy-library/policies/pd-2005-0131" TargetMode="External"/><Relationship Id="rId36" Type="http://schemas.openxmlformats.org/officeDocument/2006/relationships/hyperlink" Target="https://www.epa.gov/" TargetMode="External"/><Relationship Id="rId57" Type="http://schemas.openxmlformats.org/officeDocument/2006/relationships/hyperlink" Target="https://dialogue.earth/en/forests/50074-how-costa-rica-deforestation-millions-for-conservation/" TargetMode="External"/><Relationship Id="rId106" Type="http://schemas.openxmlformats.org/officeDocument/2006/relationships/hyperlink" Target="https://ec.europa.eu/eurostat/web/agriculture" TargetMode="External"/><Relationship Id="rId127" Type="http://schemas.openxmlformats.org/officeDocument/2006/relationships/hyperlink" Target="https://app.education.nsw.gov.au/digital-learning-selector/LearningActivity/Card/555" TargetMode="External"/><Relationship Id="rId10" Type="http://schemas.openxmlformats.org/officeDocument/2006/relationships/hyperlink" Target="https://educationstandards.nsw.edu.au/wps/portal/nesa/k-10/diversity-in-learning/aboriginal-education/aboriginal-and-torres-strait-islander-principles-and-protocols" TargetMode="External"/><Relationship Id="rId31" Type="http://schemas.openxmlformats.org/officeDocument/2006/relationships/hyperlink" Target="https://www.edo.org.au/publication/what-is-ecologically-sustainable-development-esd/" TargetMode="External"/><Relationship Id="rId52" Type="http://schemas.openxmlformats.org/officeDocument/2006/relationships/hyperlink" Target="https://ourworldindata.org/grapher/support-public-action-climate" TargetMode="External"/><Relationship Id="rId73" Type="http://schemas.openxmlformats.org/officeDocument/2006/relationships/hyperlink" Target="https://fas.usda.gov/data/world-agricultural-production-03082024" TargetMode="External"/><Relationship Id="rId78" Type="http://schemas.openxmlformats.org/officeDocument/2006/relationships/hyperlink" Target="https://www.rabobank.com/knowledge/q011418198-world-dairy-map-2023-trade-growth-and-global-events" TargetMode="External"/><Relationship Id="rId94" Type="http://schemas.openxmlformats.org/officeDocument/2006/relationships/hyperlink" Target="https://www.google.com/search?q=IFCN+World+dairy+map+2020+&amp;sca_esv=2e5c473ee1d5a533&amp;sca_upv=1&amp;rlz=1C1GCEA_enAU1120AU1120&amp;ei=v770ZoXJEvPd2roP1KPboQE&amp;ved=0ahUKEwjFpMqcwN-IAxXzrlYBHdTRNhQQ4dUDCBA&amp;uact=5&amp;oq=IFCN+World+dairy+map+2020+&amp;gs_lp=Egxnd3Mtd2l6LXNlcnAiGklGQ04gV29ybGQgZGFpcnkgbWFwIDIwMjAgMgUQIRigATIFECEYoAEyBRAhGKABMgUQIRigATIFECEYoAFI_QxQigZYpwdwAXgBkAEAmAHsAaABsgOqAQUwLjEuMbgBA8gBAPgBAZgCAqAC0QHCAgoQABiwAxjWBBhHmAMA4gMFEgExIECIBgGQBgOSBwUxLjAuMaAHlQk&amp;sclient=gws-wiz-serp" TargetMode="External"/><Relationship Id="rId99" Type="http://schemas.openxmlformats.org/officeDocument/2006/relationships/hyperlink" Target="https://openknowledge.fao.org/server/api/core/bitstreams/8749a956-0725-414f-8c35-58a5db0c2b5c/content" TargetMode="External"/><Relationship Id="rId101" Type="http://schemas.openxmlformats.org/officeDocument/2006/relationships/hyperlink" Target="https://app.education.nsw.gov.au/digital-learning-selector/LearningActivity/Card/546" TargetMode="External"/><Relationship Id="rId122" Type="http://schemas.openxmlformats.org/officeDocument/2006/relationships/hyperlink" Target="https://www.dpi.nsw.gov.au/animals-and-livestock/poultry-and-birds/health-disease/avian-influenza" TargetMode="External"/><Relationship Id="rId143" Type="http://schemas.openxmlformats.org/officeDocument/2006/relationships/hyperlink" Target="https://www.dairyherd.com/" TargetMode="External"/><Relationship Id="rId148" Type="http://schemas.openxmlformats.org/officeDocument/2006/relationships/hyperlink" Target="https://www.nass.usda.gov/" TargetMode="External"/><Relationship Id="rId164" Type="http://schemas.openxmlformats.org/officeDocument/2006/relationships/hyperlink" Target="https://www.sare.org/" TargetMode="External"/><Relationship Id="rId169" Type="http://schemas.openxmlformats.org/officeDocument/2006/relationships/hyperlink" Target="https://www.dpi.nsw.gov.au/animals-and-livestock/dairy" TargetMode="External"/><Relationship Id="rId185" Type="http://schemas.openxmlformats.org/officeDocument/2006/relationships/hyperlink" Target="https://www.aitsl.edu.au/docs/default-source/feedback/aitsl-learning-intentions-and-success-criteria-strategy.pdf?sfvrsn=382dec3c_2" TargetMode="External"/><Relationship Id="rId4" Type="http://schemas.openxmlformats.org/officeDocument/2006/relationships/settings" Target="settings.xml"/><Relationship Id="rId9" Type="http://schemas.openxmlformats.org/officeDocument/2006/relationships/hyperlink" Target="https://education.nsw.gov.au/teaching-and-learning/curriculum/sustainability/environmental-zoo-centres" TargetMode="External"/><Relationship Id="rId180" Type="http://schemas.openxmlformats.org/officeDocument/2006/relationships/hyperlink" Target="https://education.nsw.gov.au/policy-library/policies/pd-2016-0468" TargetMode="External"/><Relationship Id="rId210" Type="http://schemas.openxmlformats.org/officeDocument/2006/relationships/image" Target="media/image1.png"/><Relationship Id="rId215" Type="http://schemas.openxmlformats.org/officeDocument/2006/relationships/fontTable" Target="fontTable.xml"/><Relationship Id="rId26" Type="http://schemas.openxmlformats.org/officeDocument/2006/relationships/hyperlink" Target="https://uis.unesco.org/en/glossary" TargetMode="External"/><Relationship Id="rId47" Type="http://schemas.openxmlformats.org/officeDocument/2006/relationships/hyperlink" Target="https://www.unep.org/enhancing-uptake-and-impact-corporate-sustainability-reporting" TargetMode="External"/><Relationship Id="rId68" Type="http://schemas.openxmlformats.org/officeDocument/2006/relationships/hyperlink" Target="https://ourworldindata.org/agricultural-production" TargetMode="External"/><Relationship Id="rId89" Type="http://schemas.openxmlformats.org/officeDocument/2006/relationships/hyperlink" Target="https://www.worldwildlife.org/industries/dairy" TargetMode="External"/><Relationship Id="rId112" Type="http://schemas.openxmlformats.org/officeDocument/2006/relationships/hyperlink" Target="https://www.mindmeister.com/" TargetMode="External"/><Relationship Id="rId133" Type="http://schemas.openxmlformats.org/officeDocument/2006/relationships/hyperlink" Target="https://app.education.nsw.gov.au/digital-learning-selector/LearningActivity/Card/625" TargetMode="External"/><Relationship Id="rId154" Type="http://schemas.openxmlformats.org/officeDocument/2006/relationships/hyperlink" Target="https://www.ipsos.com/en-uk/making-plant-based-future" TargetMode="External"/><Relationship Id="rId175" Type="http://schemas.openxmlformats.org/officeDocument/2006/relationships/hyperlink" Target="https://education.nsw.gov.au/teaching-and-learning/curriculum/planning-programming-and-assessing-k-12/planning-programming-and-assessing-7-12" TargetMode="External"/><Relationship Id="rId196" Type="http://schemas.openxmlformats.org/officeDocument/2006/relationships/hyperlink" Target="https://educationstandards.nsw.edu.au" TargetMode="External"/><Relationship Id="rId200" Type="http://schemas.openxmlformats.org/officeDocument/2006/relationships/hyperlink" Target="https://dictionary.cambridge.org/dictionary/english/" TargetMode="External"/><Relationship Id="rId16" Type="http://schemas.openxmlformats.org/officeDocument/2006/relationships/hyperlink" Target="https://app.education.nsw.gov.au/digital-learning-selector/LearningActivity/Card/645" TargetMode="External"/><Relationship Id="rId37" Type="http://schemas.openxmlformats.org/officeDocument/2006/relationships/hyperlink" Target="https://www.worldwildlife.org/" TargetMode="External"/><Relationship Id="rId58" Type="http://schemas.openxmlformats.org/officeDocument/2006/relationships/hyperlink" Target="https://www.youtube.com/watch?v=jAcDJDjQk2g" TargetMode="External"/><Relationship Id="rId79" Type="http://schemas.openxmlformats.org/officeDocument/2006/relationships/hyperlink" Target="https://ourworldindata.org/grapher/milk-production-tonnes?time=latest" TargetMode="External"/><Relationship Id="rId102" Type="http://schemas.openxmlformats.org/officeDocument/2006/relationships/hyperlink" Target="http://www.bom.gov.au/waterdata/" TargetMode="External"/><Relationship Id="rId123" Type="http://schemas.openxmlformats.org/officeDocument/2006/relationships/hyperlink" Target="https://www.thinkglobalhealth.org/article/bird-flu-us-cows-and-economic-consequences" TargetMode="External"/><Relationship Id="rId144" Type="http://schemas.openxmlformats.org/officeDocument/2006/relationships/hyperlink" Target="https://www.agriculture.gov.au/abares/aclump/land-cover" TargetMode="External"/><Relationship Id="rId90" Type="http://schemas.openxmlformats.org/officeDocument/2006/relationships/hyperlink" Target="https://www.dairysustainabilityframework.org/" TargetMode="External"/><Relationship Id="rId165" Type="http://schemas.openxmlformats.org/officeDocument/2006/relationships/hyperlink" Target="https://globaldairyplatform.com/" TargetMode="External"/><Relationship Id="rId186" Type="http://schemas.openxmlformats.org/officeDocument/2006/relationships/hyperlink" Target="https://www.aitsl.edu.au/teach/improve-practice/feedback" TargetMode="External"/><Relationship Id="rId211" Type="http://schemas.openxmlformats.org/officeDocument/2006/relationships/header" Target="header3.xml"/><Relationship Id="rId27" Type="http://schemas.openxmlformats.org/officeDocument/2006/relationships/hyperlink" Target="https://whc.unesco.org/en/list/" TargetMode="External"/><Relationship Id="rId48" Type="http://schemas.openxmlformats.org/officeDocument/2006/relationships/hyperlink" Target="https://unstats.un.org/sdgs/report/2023/progress-chart/" TargetMode="External"/><Relationship Id="rId69" Type="http://schemas.openxmlformats.org/officeDocument/2006/relationships/hyperlink" Target="https://www.youtube.com/watch?v=QcHjT0tpJkU" TargetMode="External"/><Relationship Id="rId113" Type="http://schemas.openxmlformats.org/officeDocument/2006/relationships/hyperlink" Target="https://www.canva.com/" TargetMode="External"/><Relationship Id="rId134" Type="http://schemas.openxmlformats.org/officeDocument/2006/relationships/hyperlink" Target="https://www.wto.org/" TargetMode="External"/><Relationship Id="rId80" Type="http://schemas.openxmlformats.org/officeDocument/2006/relationships/hyperlink" Target="https://www.fao.org/dairy-production-products/en/" TargetMode="External"/><Relationship Id="rId155" Type="http://schemas.openxmlformats.org/officeDocument/2006/relationships/hyperlink" Target="https://app.education.nsw.gov.au/digital-learning-selector/LearningActivity/Card/625" TargetMode="External"/><Relationship Id="rId176" Type="http://schemas.openxmlformats.org/officeDocument/2006/relationships/hyperlink" Target="https://education.nsw.gov.au/teaching-and-learning/curriculum/planning-programming-and-assessing-k-12/planning-programming-and-assessing-7-12/inclusion-and-differentiation-advice-7-10" TargetMode="External"/><Relationship Id="rId197" Type="http://schemas.openxmlformats.org/officeDocument/2006/relationships/hyperlink" Target="https://curriculum.nsw.edu.au" TargetMode="External"/><Relationship Id="rId201" Type="http://schemas.openxmlformats.org/officeDocument/2006/relationships/hyperlink" Target="https://www.ga.gov.au/scientific-topics/national-location-information/topographic-maps-data/topographic-maps" TargetMode="External"/><Relationship Id="rId17" Type="http://schemas.openxmlformats.org/officeDocument/2006/relationships/hyperlink" Target="https://curriculum.nsw.edu.au/learning-areas/hsie/geography-11-12-2022/overview" TargetMode="External"/><Relationship Id="rId38" Type="http://schemas.openxmlformats.org/officeDocument/2006/relationships/hyperlink" Target="https://ich.unesco.org/en/home" TargetMode="External"/><Relationship Id="rId59" Type="http://schemas.openxmlformats.org/officeDocument/2006/relationships/hyperlink" Target="https://enveurope.springeropen.com/articles/10.1186/s12302-014-0017-2" TargetMode="External"/><Relationship Id="rId103" Type="http://schemas.openxmlformats.org/officeDocument/2006/relationships/hyperlink" Target="https://waterdata.usgs.gov/nwis" TargetMode="External"/><Relationship Id="rId124" Type="http://schemas.openxmlformats.org/officeDocument/2006/relationships/hyperlink" Target="https://beeaware.org.au/pollination/preparing-for-varroa-mite/effect-of-varroa-on-plant-industries/" TargetMode="External"/><Relationship Id="rId70" Type="http://schemas.openxmlformats.org/officeDocument/2006/relationships/hyperlink" Target="https://energypedia.info/wiki/File:Milk_Cooling_India_VC_graphic.pdf" TargetMode="External"/><Relationship Id="rId91" Type="http://schemas.openxmlformats.org/officeDocument/2006/relationships/hyperlink" Target="https://www.sare.org/" TargetMode="External"/><Relationship Id="rId145" Type="http://schemas.openxmlformats.org/officeDocument/2006/relationships/hyperlink" Target="https://www.nass.usda.gov/" TargetMode="External"/><Relationship Id="rId166" Type="http://schemas.openxmlformats.org/officeDocument/2006/relationships/hyperlink" Target="https://www.dairy.com.au/sustainability" TargetMode="External"/><Relationship Id="rId187" Type="http://schemas.openxmlformats.org/officeDocument/2006/relationships/hyperlink" Target="https://education.nsw.gov.au/about-us/education-data-and-research/cese/publications/research-reports/what-works-best-2020-update" TargetMode="External"/><Relationship Id="rId1" Type="http://schemas.openxmlformats.org/officeDocument/2006/relationships/customXml" Target="../customXml/item1.xml"/><Relationship Id="rId212" Type="http://schemas.openxmlformats.org/officeDocument/2006/relationships/footer" Target="footer4.xml"/><Relationship Id="rId28" Type="http://schemas.openxmlformats.org/officeDocument/2006/relationships/hyperlink" Target="https://app.education.nsw.gov.au/digital-learning-selector/LearningActivity/Card/625" TargetMode="External"/><Relationship Id="rId49" Type="http://schemas.openxmlformats.org/officeDocument/2006/relationships/hyperlink" Target="https://unstats.un.org/sdgs/report/2024/" TargetMode="External"/><Relationship Id="rId114" Type="http://schemas.openxmlformats.org/officeDocument/2006/relationships/hyperlink" Target="https://cdn-prod.dairyaustralia.com.au/-/media/project/dairy-australia-sites/national-home/resources/climate-environment/adcc-resources/climate-carbon-key-facts.pdf?rev=ac85caba08ab46b38cc6a27e5f833f74" TargetMode="External"/><Relationship Id="rId60" Type="http://schemas.openxmlformats.org/officeDocument/2006/relationships/hyperlink" Target="https://www.epa.gov/sites/default/files/2015-05/documents/sustainability_primer_v7.pdf" TargetMode="External"/><Relationship Id="rId81" Type="http://schemas.openxmlformats.org/officeDocument/2006/relationships/hyperlink" Target="https://www.agriculture.gov.au/agriculture-land/farm-food-drought/meat-wool-dairy/dairy" TargetMode="External"/><Relationship Id="rId135" Type="http://schemas.openxmlformats.org/officeDocument/2006/relationships/hyperlink" Target="https://www.dairyaustralia.com.au/dairynsw" TargetMode="External"/><Relationship Id="rId156" Type="http://schemas.openxmlformats.org/officeDocument/2006/relationships/hyperlink" Target="https://app.education.nsw.gov.au/digital-learning-selector/LearningActivity/Card/645" TargetMode="External"/><Relationship Id="rId177" Type="http://schemas.openxmlformats.org/officeDocument/2006/relationships/hyperlink" Target="https://education.nsw.gov.au/teaching-and-learning/curriculum/planning-programming-and-assessing-k-12/planning-programming-and-assessing-7-12" TargetMode="External"/><Relationship Id="rId198" Type="http://schemas.openxmlformats.org/officeDocument/2006/relationships/hyperlink" Target="https://curriculum.nsw.edu.au/learning-areas/hsie/geography-11-12-2022/overview" TargetMode="External"/><Relationship Id="rId202" Type="http://schemas.openxmlformats.org/officeDocument/2006/relationships/hyperlink" Target="https://www.dpi.nsw.gov.au/animals-and-livestock/dairy" TargetMode="External"/><Relationship Id="rId18" Type="http://schemas.openxmlformats.org/officeDocument/2006/relationships/hyperlink" Target="https://education.nsw.gov.au/teaching-and-learning/curriculum/hsie/planning-programming-and-assessing-hsie-11-12/planning-programming-assessing-geography-11-12" TargetMode="External"/><Relationship Id="rId39" Type="http://schemas.openxmlformats.org/officeDocument/2006/relationships/hyperlink" Target="https://app.education.nsw.gov.au/digital-learning-selector/LearningActivity/Card/577" TargetMode="External"/><Relationship Id="rId50" Type="http://schemas.openxmlformats.org/officeDocument/2006/relationships/hyperlink" Target="https://ourworldindata.org/grapher/share-believe-climate" TargetMode="External"/><Relationship Id="rId104" Type="http://schemas.openxmlformats.org/officeDocument/2006/relationships/hyperlink" Target="https://www.dairy.com.au/sustainability/reducing-environmental-impact/land-management" TargetMode="External"/><Relationship Id="rId125" Type="http://schemas.openxmlformats.org/officeDocument/2006/relationships/hyperlink" Target="https://www.mindmeister.com/" TargetMode="External"/><Relationship Id="rId146" Type="http://schemas.openxmlformats.org/officeDocument/2006/relationships/hyperlink" Target="https://geog.umd.edu/feature/global-land-cover-facility-%28glcf%29" TargetMode="External"/><Relationship Id="rId167" Type="http://schemas.openxmlformats.org/officeDocument/2006/relationships/hyperlink" Target="https://www.oxfam.org.au/get-involved/how-schools-can-get-involved/classroom-resources/worksheet-templates/" TargetMode="External"/><Relationship Id="rId188" Type="http://schemas.openxmlformats.org/officeDocument/2006/relationships/hyperlink" Target="https://education.nsw.gov.au/about-us/education-data-and-research/cese/publications/practical-guides-for-educators-/what-works-best-in-practice" TargetMode="External"/><Relationship Id="rId71" Type="http://schemas.openxmlformats.org/officeDocument/2006/relationships/hyperlink" Target="https://good-design.org/projects/dairy-australia-elevating-environmental-practices-on-dairy-farms/" TargetMode="External"/><Relationship Id="rId92" Type="http://schemas.openxmlformats.org/officeDocument/2006/relationships/hyperlink" Target="https://globaldairyplatform.com/" TargetMode="External"/><Relationship Id="rId213"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https://app.education.nsw.gov.au/digital-learning-selector/LearningActivity/Card/625" TargetMode="External"/><Relationship Id="rId40" Type="http://schemas.openxmlformats.org/officeDocument/2006/relationships/hyperlink" Target="https://app.education.nsw.gov.au/digital-learning-selector/LearningTool/Card/653" TargetMode="External"/><Relationship Id="rId115" Type="http://schemas.openxmlformats.org/officeDocument/2006/relationships/hyperlink" Target="https://vizzlo.com/data-viz-guide/venn-diagram/what-is-a-venn-diagram" TargetMode="External"/><Relationship Id="rId136" Type="http://schemas.openxmlformats.org/officeDocument/2006/relationships/hyperlink" Target="https://fil-idf.org/" TargetMode="External"/><Relationship Id="rId157" Type="http://schemas.openxmlformats.org/officeDocument/2006/relationships/hyperlink" Target="https://www.un.org/en/exhibits/page/sdgs-17-goals-transform-world" TargetMode="External"/><Relationship Id="rId178" Type="http://schemas.openxmlformats.org/officeDocument/2006/relationships/hyperlink" Target="https://education.nsw.gov.au/teaching-and-learning/curriculum/planning-programming-and-assessing-k-12/planning-programming-and-assessing-7-12/classroom-assessment-advice-7-10-" TargetMode="External"/><Relationship Id="rId61" Type="http://schemas.openxmlformats.org/officeDocument/2006/relationships/hyperlink" Target="https://www.oecd-ilibrary.org/sites/543e84ed-en/1/3/4/index.html?itemId=/content/publication/543e84ed-en&amp;_csp_=535d2f2a848b7727d35502d7f36e4885&amp;itemIGO=oecd&amp;itemContentType=book" TargetMode="External"/><Relationship Id="rId82" Type="http://schemas.openxmlformats.org/officeDocument/2006/relationships/hyperlink" Target="https://app.education.nsw.gov.au/digital-learning-selector/LearningActivity/Card/553" TargetMode="External"/><Relationship Id="rId199" Type="http://schemas.openxmlformats.org/officeDocument/2006/relationships/hyperlink" Target="http://www.bom.gov.au/waterdata/" TargetMode="External"/><Relationship Id="rId203"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oovey\Downloads\CR-secondary-program-of-learni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9EC36-76FA-4FB3-AE4D-EAB138DC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CR-secondary-program-of-learning-template</Template>
  <TotalTime>2055</TotalTime>
  <Pages>98</Pages>
  <Words>20996</Words>
  <Characters>119683</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Geography-11-12-global-sustainability-sample-program</vt:lpstr>
    </vt:vector>
  </TitlesOfParts>
  <Company/>
  <LinksUpToDate>false</LinksUpToDate>
  <CharactersWithSpaces>140399</CharactersWithSpaces>
  <SharedDoc>false</SharedDoc>
  <HLinks>
    <vt:vector size="1284" baseType="variant">
      <vt:variant>
        <vt:i4>5308424</vt:i4>
      </vt:variant>
      <vt:variant>
        <vt:i4>672</vt:i4>
      </vt:variant>
      <vt:variant>
        <vt:i4>0</vt:i4>
      </vt:variant>
      <vt:variant>
        <vt:i4>5</vt:i4>
      </vt:variant>
      <vt:variant>
        <vt:lpwstr>https://creativecommons.org/licenses/by/4.0/</vt:lpwstr>
      </vt:variant>
      <vt:variant>
        <vt:lpwstr/>
      </vt:variant>
      <vt:variant>
        <vt:i4>1048588</vt:i4>
      </vt:variant>
      <vt:variant>
        <vt:i4>669</vt:i4>
      </vt:variant>
      <vt:variant>
        <vt:i4>0</vt:i4>
      </vt:variant>
      <vt:variant>
        <vt:i4>5</vt:i4>
      </vt:variant>
      <vt:variant>
        <vt:lpwstr>https://www.rigordatasolutions.com/post/5-ways-to-visualize-likert-scale-data-in-tableau</vt:lpwstr>
      </vt:variant>
      <vt:variant>
        <vt:lpwstr/>
      </vt:variant>
      <vt:variant>
        <vt:i4>4</vt:i4>
      </vt:variant>
      <vt:variant>
        <vt:i4>666</vt:i4>
      </vt:variant>
      <vt:variant>
        <vt:i4>0</vt:i4>
      </vt:variant>
      <vt:variant>
        <vt:i4>5</vt:i4>
      </vt:variant>
      <vt:variant>
        <vt:lpwstr>https://doi.org/10.3389/fpsyg.2019.03087</vt:lpwstr>
      </vt:variant>
      <vt:variant>
        <vt:lpwstr/>
      </vt:variant>
      <vt:variant>
        <vt:i4>7143518</vt:i4>
      </vt:variant>
      <vt:variant>
        <vt:i4>663</vt:i4>
      </vt:variant>
      <vt:variant>
        <vt:i4>0</vt:i4>
      </vt:variant>
      <vt:variant>
        <vt:i4>5</vt:i4>
      </vt:variant>
      <vt:variant>
        <vt:lpwstr>https://www.researchgate.net/publication/258423377_Assessment_The_bridge_between_teaching_and_learning</vt:lpwstr>
      </vt:variant>
      <vt:variant>
        <vt:lpwstr/>
      </vt:variant>
      <vt:variant>
        <vt:i4>393236</vt:i4>
      </vt:variant>
      <vt:variant>
        <vt:i4>660</vt:i4>
      </vt:variant>
      <vt:variant>
        <vt:i4>0</vt:i4>
      </vt:variant>
      <vt:variant>
        <vt:i4>5</vt:i4>
      </vt:variant>
      <vt:variant>
        <vt:lpwstr>https://eric.ed.gov/?id=EJ971753</vt:lpwstr>
      </vt:variant>
      <vt:variant>
        <vt:lpwstr/>
      </vt:variant>
      <vt:variant>
        <vt:i4>8126507</vt:i4>
      </vt:variant>
      <vt:variant>
        <vt:i4>657</vt:i4>
      </vt:variant>
      <vt:variant>
        <vt:i4>0</vt:i4>
      </vt:variant>
      <vt:variant>
        <vt:i4>5</vt:i4>
      </vt:variant>
      <vt:variant>
        <vt:lpwstr>https://educationstandards.nsw.edu.au/wps/portal/nesa/k-10/understanding-the-curriculum/programming</vt:lpwstr>
      </vt:variant>
      <vt:variant>
        <vt:lpwstr/>
      </vt:variant>
      <vt:variant>
        <vt:i4>4522007</vt:i4>
      </vt:variant>
      <vt:variant>
        <vt:i4>654</vt:i4>
      </vt:variant>
      <vt:variant>
        <vt:i4>0</vt:i4>
      </vt:variant>
      <vt:variant>
        <vt:i4>5</vt:i4>
      </vt:variant>
      <vt:variant>
        <vt:lpwstr>https://educationstandards.nsw.edu.au/wps/portal/nesa/teacher-accreditation/meeting-requirements/the-standards/proficient-teacher</vt:lpwstr>
      </vt:variant>
      <vt:variant>
        <vt:lpwstr/>
      </vt:variant>
      <vt:variant>
        <vt:i4>6488167</vt:i4>
      </vt:variant>
      <vt:variant>
        <vt:i4>651</vt:i4>
      </vt:variant>
      <vt:variant>
        <vt:i4>0</vt:i4>
      </vt:variant>
      <vt:variant>
        <vt:i4>5</vt:i4>
      </vt:variant>
      <vt:variant>
        <vt:lpwstr>https://educationstandards.nsw.edu.au/wps/portal/nesa/k-10/understanding-the-curriculum/programming/advice-on-units</vt:lpwstr>
      </vt:variant>
      <vt:variant>
        <vt:lpwstr/>
      </vt:variant>
      <vt:variant>
        <vt:i4>8257659</vt:i4>
      </vt:variant>
      <vt:variant>
        <vt:i4>648</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645</vt:i4>
      </vt:variant>
      <vt:variant>
        <vt:i4>0</vt:i4>
      </vt:variant>
      <vt:variant>
        <vt:i4>5</vt:i4>
      </vt:variant>
      <vt:variant>
        <vt:lpwstr>https://education.nsw.gov.au/about-us/education-data-and-research/cese/publications/research-reports/what-works-best-2020-update</vt:lpwstr>
      </vt:variant>
      <vt:variant>
        <vt:lpwstr/>
      </vt:variant>
      <vt:variant>
        <vt:i4>2752614</vt:i4>
      </vt:variant>
      <vt:variant>
        <vt:i4>642</vt:i4>
      </vt:variant>
      <vt:variant>
        <vt:i4>0</vt:i4>
      </vt:variant>
      <vt:variant>
        <vt:i4>5</vt:i4>
      </vt:variant>
      <vt:variant>
        <vt:lpwstr>https://www.aitsl.edu.au/teach/improve-practice/feedback</vt:lpwstr>
      </vt:variant>
      <vt:variant>
        <vt:lpwstr>:~:text=FEEDBACK-,Factsheet,-A%20quick%20guide</vt:lpwstr>
      </vt:variant>
      <vt:variant>
        <vt:i4>4391019</vt:i4>
      </vt:variant>
      <vt:variant>
        <vt:i4>639</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3342452</vt:i4>
      </vt:variant>
      <vt:variant>
        <vt:i4>636</vt:i4>
      </vt:variant>
      <vt:variant>
        <vt:i4>0</vt:i4>
      </vt:variant>
      <vt:variant>
        <vt:i4>5</vt:i4>
      </vt:variant>
      <vt:variant>
        <vt:lpwstr>https://curriculum.nsw.edu.au/</vt:lpwstr>
      </vt:variant>
      <vt:variant>
        <vt:lpwstr/>
      </vt:variant>
      <vt:variant>
        <vt:i4>3997797</vt:i4>
      </vt:variant>
      <vt:variant>
        <vt:i4>633</vt:i4>
      </vt:variant>
      <vt:variant>
        <vt:i4>0</vt:i4>
      </vt:variant>
      <vt:variant>
        <vt:i4>5</vt:i4>
      </vt:variant>
      <vt:variant>
        <vt:lpwstr>https://educationstandards.nsw.edu.au/</vt:lpwstr>
      </vt:variant>
      <vt:variant>
        <vt:lpwstr/>
      </vt:variant>
      <vt:variant>
        <vt:i4>2162720</vt:i4>
      </vt:variant>
      <vt:variant>
        <vt:i4>630</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3145832</vt:i4>
      </vt:variant>
      <vt:variant>
        <vt:i4>627</vt:i4>
      </vt:variant>
      <vt:variant>
        <vt:i4>0</vt:i4>
      </vt:variant>
      <vt:variant>
        <vt:i4>5</vt:i4>
      </vt:variant>
      <vt:variant>
        <vt:lpwstr>https://education.nsw.gov.au/teaching-and-learning/curriculum/planning-programming-and-assessing-k-12/advice-on-curriculum-planning-for-every-student-k-12</vt:lpwstr>
      </vt:variant>
      <vt:variant>
        <vt:lpwstr/>
      </vt:variant>
      <vt:variant>
        <vt:i4>3276925</vt:i4>
      </vt:variant>
      <vt:variant>
        <vt:i4>624</vt:i4>
      </vt:variant>
      <vt:variant>
        <vt:i4>0</vt:i4>
      </vt:variant>
      <vt:variant>
        <vt:i4>5</vt:i4>
      </vt:variant>
      <vt:variant>
        <vt:lpwstr>https://education.nsw.gov.au/teaching-and-learning/curriculum/hsie/planning-programming-and-assessing-hsie-11-12/planning-programming-assessing-geography-11-12</vt:lpwstr>
      </vt:variant>
      <vt:variant>
        <vt:lpwstr/>
      </vt:variant>
      <vt:variant>
        <vt:i4>4522007</vt:i4>
      </vt:variant>
      <vt:variant>
        <vt:i4>621</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618</vt:i4>
      </vt:variant>
      <vt:variant>
        <vt:i4>0</vt:i4>
      </vt:variant>
      <vt:variant>
        <vt:i4>5</vt:i4>
      </vt:variant>
      <vt:variant>
        <vt:lpwstr>https://education.nsw.gov.au/policy-library/policies/pd-2016-0468</vt:lpwstr>
      </vt:variant>
      <vt:variant>
        <vt:lpwstr/>
      </vt:variant>
      <vt:variant>
        <vt:i4>2031698</vt:i4>
      </vt:variant>
      <vt:variant>
        <vt:i4>615</vt:i4>
      </vt:variant>
      <vt:variant>
        <vt:i4>0</vt:i4>
      </vt:variant>
      <vt:variant>
        <vt:i4>5</vt:i4>
      </vt:variant>
      <vt:variant>
        <vt:lpwstr>https://education.nsw.gov.au/policy-library/policies/pd-2016-0468</vt:lpwstr>
      </vt:variant>
      <vt:variant>
        <vt:lpwstr/>
      </vt:variant>
      <vt:variant>
        <vt:i4>1376267</vt:i4>
      </vt:variant>
      <vt:variant>
        <vt:i4>612</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609</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606</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603</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600</vt:i4>
      </vt:variant>
      <vt:variant>
        <vt:i4>0</vt:i4>
      </vt:variant>
      <vt:variant>
        <vt:i4>5</vt:i4>
      </vt:variant>
      <vt:variant>
        <vt:lpwstr>https://education.nsw.gov.au/teaching-and-learning/curriculum/planning-programming-and-assessing-k-12/planning-programming-and-assessing-7-12</vt:lpwstr>
      </vt:variant>
      <vt:variant>
        <vt:lpwstr/>
      </vt:variant>
      <vt:variant>
        <vt:i4>655396</vt:i4>
      </vt:variant>
      <vt:variant>
        <vt:i4>597</vt:i4>
      </vt:variant>
      <vt:variant>
        <vt:i4>0</vt:i4>
      </vt:variant>
      <vt:variant>
        <vt:i4>5</vt:i4>
      </vt:variant>
      <vt:variant>
        <vt:lpwstr>mailto:HSIE@det.nsw.edu.au</vt:lpwstr>
      </vt:variant>
      <vt:variant>
        <vt:lpwstr/>
      </vt:variant>
      <vt:variant>
        <vt:i4>196682</vt:i4>
      </vt:variant>
      <vt:variant>
        <vt:i4>594</vt:i4>
      </vt:variant>
      <vt:variant>
        <vt:i4>0</vt:i4>
      </vt:variant>
      <vt:variant>
        <vt:i4>5</vt:i4>
      </vt:variant>
      <vt:variant>
        <vt:lpwstr>https://education.nsw.gov.au/about-us/education-data-and-research/cese/publications/research-reports/what-works-best-2020-update</vt:lpwstr>
      </vt:variant>
      <vt:variant>
        <vt:lpwstr/>
      </vt:variant>
      <vt:variant>
        <vt:i4>4390917</vt:i4>
      </vt:variant>
      <vt:variant>
        <vt:i4>591</vt:i4>
      </vt:variant>
      <vt:variant>
        <vt:i4>0</vt:i4>
      </vt:variant>
      <vt:variant>
        <vt:i4>5</vt:i4>
      </vt:variant>
      <vt:variant>
        <vt:lpwstr>http://www.worldclim.org/</vt:lpwstr>
      </vt:variant>
      <vt:variant>
        <vt:lpwstr/>
      </vt:variant>
      <vt:variant>
        <vt:i4>3145762</vt:i4>
      </vt:variant>
      <vt:variant>
        <vt:i4>588</vt:i4>
      </vt:variant>
      <vt:variant>
        <vt:i4>0</vt:i4>
      </vt:variant>
      <vt:variant>
        <vt:i4>5</vt:i4>
      </vt:variant>
      <vt:variant>
        <vt:lpwstr>https://www.abs.gov.au/</vt:lpwstr>
      </vt:variant>
      <vt:variant>
        <vt:lpwstr/>
      </vt:variant>
      <vt:variant>
        <vt:i4>2555965</vt:i4>
      </vt:variant>
      <vt:variant>
        <vt:i4>585</vt:i4>
      </vt:variant>
      <vt:variant>
        <vt:i4>0</vt:i4>
      </vt:variant>
      <vt:variant>
        <vt:i4>5</vt:i4>
      </vt:variant>
      <vt:variant>
        <vt:lpwstr>https://australiandairyfarmers.com.au/</vt:lpwstr>
      </vt:variant>
      <vt:variant>
        <vt:lpwstr/>
      </vt:variant>
      <vt:variant>
        <vt:i4>7929901</vt:i4>
      </vt:variant>
      <vt:variant>
        <vt:i4>582</vt:i4>
      </vt:variant>
      <vt:variant>
        <vt:i4>0</vt:i4>
      </vt:variant>
      <vt:variant>
        <vt:i4>5</vt:i4>
      </vt:variant>
      <vt:variant>
        <vt:lpwstr>https://www.dpi.nsw.gov.au/animals-and-livestock/dairy</vt:lpwstr>
      </vt:variant>
      <vt:variant>
        <vt:lpwstr/>
      </vt:variant>
      <vt:variant>
        <vt:i4>3670122</vt:i4>
      </vt:variant>
      <vt:variant>
        <vt:i4>579</vt:i4>
      </vt:variant>
      <vt:variant>
        <vt:i4>0</vt:i4>
      </vt:variant>
      <vt:variant>
        <vt:i4>5</vt:i4>
      </vt:variant>
      <vt:variant>
        <vt:lpwstr>https://app.education.nsw.gov.au/digital-learning-selector/LearningActivity/Card/545?clearCache=8021fbf2-e444-edd-23ac-d015d0cdf5aa</vt:lpwstr>
      </vt:variant>
      <vt:variant>
        <vt:lpwstr/>
      </vt:variant>
      <vt:variant>
        <vt:i4>6684718</vt:i4>
      </vt:variant>
      <vt:variant>
        <vt:i4>576</vt:i4>
      </vt:variant>
      <vt:variant>
        <vt:i4>0</vt:i4>
      </vt:variant>
      <vt:variant>
        <vt:i4>5</vt:i4>
      </vt:variant>
      <vt:variant>
        <vt:lpwstr>https://www.oxfam.org.au/get-involved/how-schools-can-get-involved/classroom-resources/worksheet-templates/</vt:lpwstr>
      </vt:variant>
      <vt:variant>
        <vt:lpwstr/>
      </vt:variant>
      <vt:variant>
        <vt:i4>3407997</vt:i4>
      </vt:variant>
      <vt:variant>
        <vt:i4>573</vt:i4>
      </vt:variant>
      <vt:variant>
        <vt:i4>0</vt:i4>
      </vt:variant>
      <vt:variant>
        <vt:i4>5</vt:i4>
      </vt:variant>
      <vt:variant>
        <vt:lpwstr>https://www.dairy.com.au/sustainability</vt:lpwstr>
      </vt:variant>
      <vt:variant>
        <vt:lpwstr/>
      </vt:variant>
      <vt:variant>
        <vt:i4>720969</vt:i4>
      </vt:variant>
      <vt:variant>
        <vt:i4>570</vt:i4>
      </vt:variant>
      <vt:variant>
        <vt:i4>0</vt:i4>
      </vt:variant>
      <vt:variant>
        <vt:i4>5</vt:i4>
      </vt:variant>
      <vt:variant>
        <vt:lpwstr>https://globaldairyplatform.com/</vt:lpwstr>
      </vt:variant>
      <vt:variant>
        <vt:lpwstr/>
      </vt:variant>
      <vt:variant>
        <vt:i4>4456477</vt:i4>
      </vt:variant>
      <vt:variant>
        <vt:i4>567</vt:i4>
      </vt:variant>
      <vt:variant>
        <vt:i4>0</vt:i4>
      </vt:variant>
      <vt:variant>
        <vt:i4>5</vt:i4>
      </vt:variant>
      <vt:variant>
        <vt:lpwstr>https://www.sare.org/</vt:lpwstr>
      </vt:variant>
      <vt:variant>
        <vt:lpwstr/>
      </vt:variant>
      <vt:variant>
        <vt:i4>4194306</vt:i4>
      </vt:variant>
      <vt:variant>
        <vt:i4>564</vt:i4>
      </vt:variant>
      <vt:variant>
        <vt:i4>0</vt:i4>
      </vt:variant>
      <vt:variant>
        <vt:i4>5</vt:i4>
      </vt:variant>
      <vt:variant>
        <vt:lpwstr>https://www.dairysustainabilityframework.org/</vt:lpwstr>
      </vt:variant>
      <vt:variant>
        <vt:lpwstr/>
      </vt:variant>
      <vt:variant>
        <vt:i4>2621565</vt:i4>
      </vt:variant>
      <vt:variant>
        <vt:i4>561</vt:i4>
      </vt:variant>
      <vt:variant>
        <vt:i4>0</vt:i4>
      </vt:variant>
      <vt:variant>
        <vt:i4>5</vt:i4>
      </vt:variant>
      <vt:variant>
        <vt:lpwstr>https://www.worldwildlife.org/industries/dairy</vt:lpwstr>
      </vt:variant>
      <vt:variant>
        <vt:lpwstr/>
      </vt:variant>
      <vt:variant>
        <vt:i4>6029400</vt:i4>
      </vt:variant>
      <vt:variant>
        <vt:i4>558</vt:i4>
      </vt:variant>
      <vt:variant>
        <vt:i4>0</vt:i4>
      </vt:variant>
      <vt:variant>
        <vt:i4>5</vt:i4>
      </vt:variant>
      <vt:variant>
        <vt:lpwstr>https://app.education.nsw.gov.au/digital-learning-selector/LearningActivity/Card/549?clearCache=6dfa6273-d46d-10d6-3d14-1895fa3652b3</vt:lpwstr>
      </vt:variant>
      <vt:variant>
        <vt:lpwstr/>
      </vt:variant>
      <vt:variant>
        <vt:i4>2490400</vt:i4>
      </vt:variant>
      <vt:variant>
        <vt:i4>555</vt:i4>
      </vt:variant>
      <vt:variant>
        <vt:i4>0</vt:i4>
      </vt:variant>
      <vt:variant>
        <vt:i4>5</vt:i4>
      </vt:variant>
      <vt:variant>
        <vt:lpwstr>https://www.dpi.nsw.gov.au/__data/assets/pdf_file/0013/1390000/NSW-Livestock-management-brochure_updated-and-designed.pdf</vt:lpwstr>
      </vt:variant>
      <vt:variant>
        <vt:lpwstr/>
      </vt:variant>
      <vt:variant>
        <vt:i4>8323127</vt:i4>
      </vt:variant>
      <vt:variant>
        <vt:i4>552</vt:i4>
      </vt:variant>
      <vt:variant>
        <vt:i4>0</vt:i4>
      </vt:variant>
      <vt:variant>
        <vt:i4>5</vt:i4>
      </vt:variant>
      <vt:variant>
        <vt:lpwstr>https://ourworldindata.org/grapher/food-emissions-supply-chain</vt:lpwstr>
      </vt:variant>
      <vt:variant>
        <vt:lpwstr/>
      </vt:variant>
      <vt:variant>
        <vt:i4>5373972</vt:i4>
      </vt:variant>
      <vt:variant>
        <vt:i4>549</vt:i4>
      </vt:variant>
      <vt:variant>
        <vt:i4>0</vt:i4>
      </vt:variant>
      <vt:variant>
        <vt:i4>5</vt:i4>
      </vt:variant>
      <vt:variant>
        <vt:lpwstr>https://www.foodauthority.nsw.gov.au/industry/dairy/dairy-processing</vt:lpwstr>
      </vt:variant>
      <vt:variant>
        <vt:lpwstr/>
      </vt:variant>
      <vt:variant>
        <vt:i4>5505026</vt:i4>
      </vt:variant>
      <vt:variant>
        <vt:i4>546</vt:i4>
      </vt:variant>
      <vt:variant>
        <vt:i4>0</vt:i4>
      </vt:variant>
      <vt:variant>
        <vt:i4>5</vt:i4>
      </vt:variant>
      <vt:variant>
        <vt:lpwstr>https://www.un.org/en/exhibits/page/sdgs-17-goals-transform-world</vt:lpwstr>
      </vt:variant>
      <vt:variant>
        <vt:lpwstr/>
      </vt:variant>
      <vt:variant>
        <vt:i4>2359422</vt:i4>
      </vt:variant>
      <vt:variant>
        <vt:i4>543</vt:i4>
      </vt:variant>
      <vt:variant>
        <vt:i4>0</vt:i4>
      </vt:variant>
      <vt:variant>
        <vt:i4>5</vt:i4>
      </vt:variant>
      <vt:variant>
        <vt:lpwstr>https://app.education.nsw.gov.au/digital-learning-selector/LearningActivity/Card/645?clearCache=f0fb366e-a74-5406-987b-93d78ca99eec</vt:lpwstr>
      </vt:variant>
      <vt:variant>
        <vt:lpwstr/>
      </vt:variant>
      <vt:variant>
        <vt:i4>524379</vt:i4>
      </vt:variant>
      <vt:variant>
        <vt:i4>540</vt:i4>
      </vt:variant>
      <vt:variant>
        <vt:i4>0</vt:i4>
      </vt:variant>
      <vt:variant>
        <vt:i4>5</vt:i4>
      </vt:variant>
      <vt:variant>
        <vt:lpwstr>https://app.education.nsw.gov.au/digital-learning-selector/LearningActivity/Card/625?clearCache=9ca768d8-a38c-4983-30b7-bc8b21d9d825</vt:lpwstr>
      </vt:variant>
      <vt:variant>
        <vt:lpwstr/>
      </vt:variant>
      <vt:variant>
        <vt:i4>3670050</vt:i4>
      </vt:variant>
      <vt:variant>
        <vt:i4>537</vt:i4>
      </vt:variant>
      <vt:variant>
        <vt:i4>0</vt:i4>
      </vt:variant>
      <vt:variant>
        <vt:i4>5</vt:i4>
      </vt:variant>
      <vt:variant>
        <vt:lpwstr>https://www.ipsos.com/en-uk/making-plant-based-future</vt:lpwstr>
      </vt:variant>
      <vt:variant>
        <vt:lpwstr>:~:text=conversation%20with%20consumers.-,Download,MAKING%20A%20PLANT%20BASED%20FUTURE,-THE%20AUTHOR(S</vt:lpwstr>
      </vt:variant>
      <vt:variant>
        <vt:i4>6422580</vt:i4>
      </vt:variant>
      <vt:variant>
        <vt:i4>534</vt:i4>
      </vt:variant>
      <vt:variant>
        <vt:i4>0</vt:i4>
      </vt:variant>
      <vt:variant>
        <vt:i4>5</vt:i4>
      </vt:variant>
      <vt:variant>
        <vt:lpwstr>https://www.sciencedirect.com/science/article/pii/S0305750X23001341</vt:lpwstr>
      </vt:variant>
      <vt:variant>
        <vt:lpwstr/>
      </vt:variant>
      <vt:variant>
        <vt:i4>1114180</vt:i4>
      </vt:variant>
      <vt:variant>
        <vt:i4>531</vt:i4>
      </vt:variant>
      <vt:variant>
        <vt:i4>0</vt:i4>
      </vt:variant>
      <vt:variant>
        <vt:i4>5</vt:i4>
      </vt:variant>
      <vt:variant>
        <vt:lpwstr>https://www.ncbi.nlm.nih.gov/pmc/articles/PMC9102955/</vt:lpwstr>
      </vt:variant>
      <vt:variant>
        <vt:lpwstr/>
      </vt:variant>
      <vt:variant>
        <vt:i4>3014760</vt:i4>
      </vt:variant>
      <vt:variant>
        <vt:i4>528</vt:i4>
      </vt:variant>
      <vt:variant>
        <vt:i4>0</vt:i4>
      </vt:variant>
      <vt:variant>
        <vt:i4>5</vt:i4>
      </vt:variant>
      <vt:variant>
        <vt:lpwstr>https://www.labiotech.eu/in-depth/lab-grown-dairy/</vt:lpwstr>
      </vt:variant>
      <vt:variant>
        <vt:lpwstr/>
      </vt:variant>
      <vt:variant>
        <vt:i4>6094860</vt:i4>
      </vt:variant>
      <vt:variant>
        <vt:i4>525</vt:i4>
      </vt:variant>
      <vt:variant>
        <vt:i4>0</vt:i4>
      </vt:variant>
      <vt:variant>
        <vt:i4>5</vt:i4>
      </vt:variant>
      <vt:variant>
        <vt:lpwstr>https://app.education.nsw.gov.au/digital-learning-selector/LearningActivity/Card/548?clearCache=a878f0f0-a95e-a80f-7728-7bf1ce055a9d</vt:lpwstr>
      </vt:variant>
      <vt:variant>
        <vt:lpwstr/>
      </vt:variant>
      <vt:variant>
        <vt:i4>3735669</vt:i4>
      </vt:variant>
      <vt:variant>
        <vt:i4>522</vt:i4>
      </vt:variant>
      <vt:variant>
        <vt:i4>0</vt:i4>
      </vt:variant>
      <vt:variant>
        <vt:i4>5</vt:i4>
      </vt:variant>
      <vt:variant>
        <vt:lpwstr>https://geog.umd.edu/feature/global-land-cover-facility-%28glcf%29</vt:lpwstr>
      </vt:variant>
      <vt:variant>
        <vt:lpwstr/>
      </vt:variant>
      <vt:variant>
        <vt:i4>2424944</vt:i4>
      </vt:variant>
      <vt:variant>
        <vt:i4>519</vt:i4>
      </vt:variant>
      <vt:variant>
        <vt:i4>0</vt:i4>
      </vt:variant>
      <vt:variant>
        <vt:i4>5</vt:i4>
      </vt:variant>
      <vt:variant>
        <vt:lpwstr>https://www.nass.usda.gov/</vt:lpwstr>
      </vt:variant>
      <vt:variant>
        <vt:lpwstr/>
      </vt:variant>
      <vt:variant>
        <vt:i4>2490415</vt:i4>
      </vt:variant>
      <vt:variant>
        <vt:i4>516</vt:i4>
      </vt:variant>
      <vt:variant>
        <vt:i4>0</vt:i4>
      </vt:variant>
      <vt:variant>
        <vt:i4>5</vt:i4>
      </vt:variant>
      <vt:variant>
        <vt:lpwstr>https://www.agriculture.gov.au/abares/aclump/land-cover</vt:lpwstr>
      </vt:variant>
      <vt:variant>
        <vt:lpwstr/>
      </vt:variant>
      <vt:variant>
        <vt:i4>3735669</vt:i4>
      </vt:variant>
      <vt:variant>
        <vt:i4>513</vt:i4>
      </vt:variant>
      <vt:variant>
        <vt:i4>0</vt:i4>
      </vt:variant>
      <vt:variant>
        <vt:i4>5</vt:i4>
      </vt:variant>
      <vt:variant>
        <vt:lpwstr>https://geog.umd.edu/feature/global-land-cover-facility-%28glcf%29</vt:lpwstr>
      </vt:variant>
      <vt:variant>
        <vt:lpwstr/>
      </vt:variant>
      <vt:variant>
        <vt:i4>2424944</vt:i4>
      </vt:variant>
      <vt:variant>
        <vt:i4>510</vt:i4>
      </vt:variant>
      <vt:variant>
        <vt:i4>0</vt:i4>
      </vt:variant>
      <vt:variant>
        <vt:i4>5</vt:i4>
      </vt:variant>
      <vt:variant>
        <vt:lpwstr>https://www.nass.usda.gov/</vt:lpwstr>
      </vt:variant>
      <vt:variant>
        <vt:lpwstr/>
      </vt:variant>
      <vt:variant>
        <vt:i4>2490415</vt:i4>
      </vt:variant>
      <vt:variant>
        <vt:i4>507</vt:i4>
      </vt:variant>
      <vt:variant>
        <vt:i4>0</vt:i4>
      </vt:variant>
      <vt:variant>
        <vt:i4>5</vt:i4>
      </vt:variant>
      <vt:variant>
        <vt:lpwstr>https://www.agriculture.gov.au/abares/aclump/land-cover</vt:lpwstr>
      </vt:variant>
      <vt:variant>
        <vt:lpwstr/>
      </vt:variant>
      <vt:variant>
        <vt:i4>3080251</vt:i4>
      </vt:variant>
      <vt:variant>
        <vt:i4>504</vt:i4>
      </vt:variant>
      <vt:variant>
        <vt:i4>0</vt:i4>
      </vt:variant>
      <vt:variant>
        <vt:i4>5</vt:i4>
      </vt:variant>
      <vt:variant>
        <vt:lpwstr>https://www.dairyherd.com/</vt:lpwstr>
      </vt:variant>
      <vt:variant>
        <vt:lpwstr/>
      </vt:variant>
      <vt:variant>
        <vt:i4>1769549</vt:i4>
      </vt:variant>
      <vt:variant>
        <vt:i4>501</vt:i4>
      </vt:variant>
      <vt:variant>
        <vt:i4>0</vt:i4>
      </vt:variant>
      <vt:variant>
        <vt:i4>5</vt:i4>
      </vt:variant>
      <vt:variant>
        <vt:lpwstr>https://www.fil-idf.org/</vt:lpwstr>
      </vt:variant>
      <vt:variant>
        <vt:lpwstr/>
      </vt:variant>
      <vt:variant>
        <vt:i4>4980808</vt:i4>
      </vt:variant>
      <vt:variant>
        <vt:i4>498</vt:i4>
      </vt:variant>
      <vt:variant>
        <vt:i4>0</vt:i4>
      </vt:variant>
      <vt:variant>
        <vt:i4>5</vt:i4>
      </vt:variant>
      <vt:variant>
        <vt:lpwstr>https://www.abc.net.au/news/2016-08-15/milked-dry-promo/7721632?future=true&amp;</vt:lpwstr>
      </vt:variant>
      <vt:variant>
        <vt:lpwstr/>
      </vt:variant>
      <vt:variant>
        <vt:i4>6029382</vt:i4>
      </vt:variant>
      <vt:variant>
        <vt:i4>495</vt:i4>
      </vt:variant>
      <vt:variant>
        <vt:i4>0</vt:i4>
      </vt:variant>
      <vt:variant>
        <vt:i4>5</vt:i4>
      </vt:variant>
      <vt:variant>
        <vt:lpwstr>https://committees.parliament.uk/writtenevidence/78202/html/</vt:lpwstr>
      </vt:variant>
      <vt:variant>
        <vt:lpwstr/>
      </vt:variant>
      <vt:variant>
        <vt:i4>5439581</vt:i4>
      </vt:variant>
      <vt:variant>
        <vt:i4>492</vt:i4>
      </vt:variant>
      <vt:variant>
        <vt:i4>0</vt:i4>
      </vt:variant>
      <vt:variant>
        <vt:i4>5</vt:i4>
      </vt:variant>
      <vt:variant>
        <vt:lpwstr>https://www.youtube.com/embed/EoYF2eHTKAI?si=Df0pfAM83Ug2dnK7</vt:lpwstr>
      </vt:variant>
      <vt:variant>
        <vt:lpwstr/>
      </vt:variant>
      <vt:variant>
        <vt:i4>655361</vt:i4>
      </vt:variant>
      <vt:variant>
        <vt:i4>489</vt:i4>
      </vt:variant>
      <vt:variant>
        <vt:i4>0</vt:i4>
      </vt:variant>
      <vt:variant>
        <vt:i4>5</vt:i4>
      </vt:variant>
      <vt:variant>
        <vt:lpwstr>https://www.youtube.com/embed/zVlsHmGmOcA?si=lPlUM2qzr24OaYYj</vt:lpwstr>
      </vt:variant>
      <vt:variant>
        <vt:lpwstr/>
      </vt:variant>
      <vt:variant>
        <vt:i4>6553716</vt:i4>
      </vt:variant>
      <vt:variant>
        <vt:i4>486</vt:i4>
      </vt:variant>
      <vt:variant>
        <vt:i4>0</vt:i4>
      </vt:variant>
      <vt:variant>
        <vt:i4>5</vt:i4>
      </vt:variant>
      <vt:variant>
        <vt:lpwstr>https://www.fonterra.com/nz/en.html</vt:lpwstr>
      </vt:variant>
      <vt:variant>
        <vt:lpwstr/>
      </vt:variant>
      <vt:variant>
        <vt:i4>4325453</vt:i4>
      </vt:variant>
      <vt:variant>
        <vt:i4>483</vt:i4>
      </vt:variant>
      <vt:variant>
        <vt:i4>0</vt:i4>
      </vt:variant>
      <vt:variant>
        <vt:i4>5</vt:i4>
      </vt:variant>
      <vt:variant>
        <vt:lpwstr>https://fil-idf.org/</vt:lpwstr>
      </vt:variant>
      <vt:variant>
        <vt:lpwstr/>
      </vt:variant>
      <vt:variant>
        <vt:i4>8126496</vt:i4>
      </vt:variant>
      <vt:variant>
        <vt:i4>480</vt:i4>
      </vt:variant>
      <vt:variant>
        <vt:i4>0</vt:i4>
      </vt:variant>
      <vt:variant>
        <vt:i4>5</vt:i4>
      </vt:variant>
      <vt:variant>
        <vt:lpwstr>https://www.dairyaustralia.com.au/dairynsw</vt:lpwstr>
      </vt:variant>
      <vt:variant>
        <vt:lpwstr/>
      </vt:variant>
      <vt:variant>
        <vt:i4>5177424</vt:i4>
      </vt:variant>
      <vt:variant>
        <vt:i4>477</vt:i4>
      </vt:variant>
      <vt:variant>
        <vt:i4>0</vt:i4>
      </vt:variant>
      <vt:variant>
        <vt:i4>5</vt:i4>
      </vt:variant>
      <vt:variant>
        <vt:lpwstr>https://www.wto.org/</vt:lpwstr>
      </vt:variant>
      <vt:variant>
        <vt:lpwstr/>
      </vt:variant>
      <vt:variant>
        <vt:i4>3538997</vt:i4>
      </vt:variant>
      <vt:variant>
        <vt:i4>474</vt:i4>
      </vt:variant>
      <vt:variant>
        <vt:i4>0</vt:i4>
      </vt:variant>
      <vt:variant>
        <vt:i4>5</vt:i4>
      </vt:variant>
      <vt:variant>
        <vt:lpwstr>https://app.education.nsw.gov.au/digital-learning-selector/LearningActivity/Card/625?clearCache=de0895d-8ff8-7dd1-3f94-19708efb1c22</vt:lpwstr>
      </vt:variant>
      <vt:variant>
        <vt:lpwstr/>
      </vt:variant>
      <vt:variant>
        <vt:i4>6094860</vt:i4>
      </vt:variant>
      <vt:variant>
        <vt:i4>471</vt:i4>
      </vt:variant>
      <vt:variant>
        <vt:i4>0</vt:i4>
      </vt:variant>
      <vt:variant>
        <vt:i4>5</vt:i4>
      </vt:variant>
      <vt:variant>
        <vt:lpwstr>https://app.education.nsw.gov.au/digital-learning-selector/LearningActivity/Card/548?clearCache=a878f0f0-a95e-a80f-7728-7bf1ce055a9d</vt:lpwstr>
      </vt:variant>
      <vt:variant>
        <vt:lpwstr/>
      </vt:variant>
      <vt:variant>
        <vt:i4>1638474</vt:i4>
      </vt:variant>
      <vt:variant>
        <vt:i4>468</vt:i4>
      </vt:variant>
      <vt:variant>
        <vt:i4>0</vt:i4>
      </vt:variant>
      <vt:variant>
        <vt:i4>5</vt:i4>
      </vt:variant>
      <vt:variant>
        <vt:lpwstr>https://worldmapper.org/</vt:lpwstr>
      </vt:variant>
      <vt:variant>
        <vt:lpwstr/>
      </vt:variant>
      <vt:variant>
        <vt:i4>720904</vt:i4>
      </vt:variant>
      <vt:variant>
        <vt:i4>465</vt:i4>
      </vt:variant>
      <vt:variant>
        <vt:i4>0</vt:i4>
      </vt:variant>
      <vt:variant>
        <vt:i4>5</vt:i4>
      </vt:variant>
      <vt:variant>
        <vt:lpwstr>https://app.datawrapper.de/chart/zxJkV/upload</vt:lpwstr>
      </vt:variant>
      <vt:variant>
        <vt:lpwstr/>
      </vt:variant>
      <vt:variant>
        <vt:i4>3407924</vt:i4>
      </vt:variant>
      <vt:variant>
        <vt:i4>462</vt:i4>
      </vt:variant>
      <vt:variant>
        <vt:i4>0</vt:i4>
      </vt:variant>
      <vt:variant>
        <vt:i4>5</vt:i4>
      </vt:variant>
      <vt:variant>
        <vt:lpwstr>https://ourworldindata.org/agricultural-production</vt:lpwstr>
      </vt:variant>
      <vt:variant>
        <vt:lpwstr/>
      </vt:variant>
      <vt:variant>
        <vt:i4>1638474</vt:i4>
      </vt:variant>
      <vt:variant>
        <vt:i4>459</vt:i4>
      </vt:variant>
      <vt:variant>
        <vt:i4>0</vt:i4>
      </vt:variant>
      <vt:variant>
        <vt:i4>5</vt:i4>
      </vt:variant>
      <vt:variant>
        <vt:lpwstr>https://worldmapper.org/</vt:lpwstr>
      </vt:variant>
      <vt:variant>
        <vt:lpwstr/>
      </vt:variant>
      <vt:variant>
        <vt:i4>1638474</vt:i4>
      </vt:variant>
      <vt:variant>
        <vt:i4>456</vt:i4>
      </vt:variant>
      <vt:variant>
        <vt:i4>0</vt:i4>
      </vt:variant>
      <vt:variant>
        <vt:i4>5</vt:i4>
      </vt:variant>
      <vt:variant>
        <vt:lpwstr>https://worldmapper.org/</vt:lpwstr>
      </vt:variant>
      <vt:variant>
        <vt:lpwstr/>
      </vt:variant>
      <vt:variant>
        <vt:i4>6094935</vt:i4>
      </vt:variant>
      <vt:variant>
        <vt:i4>453</vt:i4>
      </vt:variant>
      <vt:variant>
        <vt:i4>0</vt:i4>
      </vt:variant>
      <vt:variant>
        <vt:i4>5</vt:i4>
      </vt:variant>
      <vt:variant>
        <vt:lpwstr>https://app.education.nsw.gov.au/digital-learning-selector/LearningActivity/Card/566?clearCache=f9443170-c91c-f769-cadf-5f897c12b81f</vt:lpwstr>
      </vt:variant>
      <vt:variant>
        <vt:lpwstr/>
      </vt:variant>
      <vt:variant>
        <vt:i4>327766</vt:i4>
      </vt:variant>
      <vt:variant>
        <vt:i4>450</vt:i4>
      </vt:variant>
      <vt:variant>
        <vt:i4>0</vt:i4>
      </vt:variant>
      <vt:variant>
        <vt:i4>5</vt:i4>
      </vt:variant>
      <vt:variant>
        <vt:lpwstr>https://app.education.nsw.gov.au/digital-learning-selector/LearningActivity/Card/555?clearCache=5e6e6ec4-6198-93a5-c4d6-9fde87ad656f</vt:lpwstr>
      </vt:variant>
      <vt:variant>
        <vt:lpwstr/>
      </vt:variant>
      <vt:variant>
        <vt:i4>4587605</vt:i4>
      </vt:variant>
      <vt:variant>
        <vt:i4>447</vt:i4>
      </vt:variant>
      <vt:variant>
        <vt:i4>0</vt:i4>
      </vt:variant>
      <vt:variant>
        <vt:i4>5</vt:i4>
      </vt:variant>
      <vt:variant>
        <vt:lpwstr>https://vizzlo.com/data-viz-guide/venn-diagram/what-is-a-venn-diagram</vt:lpwstr>
      </vt:variant>
      <vt:variant>
        <vt:lpwstr/>
      </vt:variant>
      <vt:variant>
        <vt:i4>5767247</vt:i4>
      </vt:variant>
      <vt:variant>
        <vt:i4>444</vt:i4>
      </vt:variant>
      <vt:variant>
        <vt:i4>0</vt:i4>
      </vt:variant>
      <vt:variant>
        <vt:i4>5</vt:i4>
      </vt:variant>
      <vt:variant>
        <vt:lpwstr>https://www.mindmeister.com/</vt:lpwstr>
      </vt:variant>
      <vt:variant>
        <vt:lpwstr/>
      </vt:variant>
      <vt:variant>
        <vt:i4>5505092</vt:i4>
      </vt:variant>
      <vt:variant>
        <vt:i4>441</vt:i4>
      </vt:variant>
      <vt:variant>
        <vt:i4>0</vt:i4>
      </vt:variant>
      <vt:variant>
        <vt:i4>5</vt:i4>
      </vt:variant>
      <vt:variant>
        <vt:lpwstr>https://beeaware.org.au/pollination/preparing-for-varroa-mite/effect-of-varroa-on-plant-industries/</vt:lpwstr>
      </vt:variant>
      <vt:variant>
        <vt:lpwstr>:~:text=The%20effect%20on%20pollination%20dependent,being%20available%20to%20pollinate%20crops</vt:lpwstr>
      </vt:variant>
      <vt:variant>
        <vt:i4>1507406</vt:i4>
      </vt:variant>
      <vt:variant>
        <vt:i4>438</vt:i4>
      </vt:variant>
      <vt:variant>
        <vt:i4>0</vt:i4>
      </vt:variant>
      <vt:variant>
        <vt:i4>5</vt:i4>
      </vt:variant>
      <vt:variant>
        <vt:lpwstr>https://www.thinkglobalhealth.org/article/bird-flu-us-cows-and-economic-consequences</vt:lpwstr>
      </vt:variant>
      <vt:variant>
        <vt:lpwstr/>
      </vt:variant>
      <vt:variant>
        <vt:i4>458777</vt:i4>
      </vt:variant>
      <vt:variant>
        <vt:i4>435</vt:i4>
      </vt:variant>
      <vt:variant>
        <vt:i4>0</vt:i4>
      </vt:variant>
      <vt:variant>
        <vt:i4>5</vt:i4>
      </vt:variant>
      <vt:variant>
        <vt:lpwstr>https://www.dpi.nsw.gov.au/animals-and-livestock/poultry-and-birds/health-disease/avian-influenza</vt:lpwstr>
      </vt:variant>
      <vt:variant>
        <vt:lpwstr>:~:text=High%20pathogenic%20avian%20influenza%20(HPAI)%20viruses%20can%20develop%20from%20certain,result%20in%20severe%20trade%20restrictions</vt:lpwstr>
      </vt:variant>
      <vt:variant>
        <vt:i4>1835019</vt:i4>
      </vt:variant>
      <vt:variant>
        <vt:i4>432</vt:i4>
      </vt:variant>
      <vt:variant>
        <vt:i4>0</vt:i4>
      </vt:variant>
      <vt:variant>
        <vt:i4>5</vt:i4>
      </vt:variant>
      <vt:variant>
        <vt:lpwstr>https://climateknowledgeportal.worldbank.org/home</vt:lpwstr>
      </vt:variant>
      <vt:variant>
        <vt:lpwstr/>
      </vt:variant>
      <vt:variant>
        <vt:i4>5767195</vt:i4>
      </vt:variant>
      <vt:variant>
        <vt:i4>429</vt:i4>
      </vt:variant>
      <vt:variant>
        <vt:i4>0</vt:i4>
      </vt:variant>
      <vt:variant>
        <vt:i4>5</vt:i4>
      </vt:variant>
      <vt:variant>
        <vt:lpwstr>https://impact.economist.com/projects/foodsustainability/g20/fixing-food-2021-paper/sustainable-agriculture/</vt:lpwstr>
      </vt:variant>
      <vt:variant>
        <vt:lpwstr/>
      </vt:variant>
      <vt:variant>
        <vt:i4>1507334</vt:i4>
      </vt:variant>
      <vt:variant>
        <vt:i4>426</vt:i4>
      </vt:variant>
      <vt:variant>
        <vt:i4>0</vt:i4>
      </vt:variant>
      <vt:variant>
        <vt:i4>5</vt:i4>
      </vt:variant>
      <vt:variant>
        <vt:lpwstr>https://www.ers.usda.gov/</vt:lpwstr>
      </vt:variant>
      <vt:variant>
        <vt:lpwstr/>
      </vt:variant>
      <vt:variant>
        <vt:i4>4128888</vt:i4>
      </vt:variant>
      <vt:variant>
        <vt:i4>423</vt:i4>
      </vt:variant>
      <vt:variant>
        <vt:i4>0</vt:i4>
      </vt:variant>
      <vt:variant>
        <vt:i4>5</vt:i4>
      </vt:variant>
      <vt:variant>
        <vt:lpwstr>https://stats.oecd.org/Index.aspx?QueryId=84955</vt:lpwstr>
      </vt:variant>
      <vt:variant>
        <vt:lpwstr/>
      </vt:variant>
      <vt:variant>
        <vt:i4>2031700</vt:i4>
      </vt:variant>
      <vt:variant>
        <vt:i4>420</vt:i4>
      </vt:variant>
      <vt:variant>
        <vt:i4>0</vt:i4>
      </vt:variant>
      <vt:variant>
        <vt:i4>5</vt:i4>
      </vt:variant>
      <vt:variant>
        <vt:lpwstr>https://www.oecd-ilibrary.org/sites/19428846-en/1/3/7/index.html?itemId=/content/publication/19428846-en&amp;_csp_=78a77099f3b0c6eae1de8bfe93d3b09e&amp;itemIGO=oecd&amp;itemContentType=book</vt:lpwstr>
      </vt:variant>
      <vt:variant>
        <vt:lpwstr>:~:text=World%20milk%20production%20(roughly%2081,most%20other%20main%20agricultural%20commodities).</vt:lpwstr>
      </vt:variant>
      <vt:variant>
        <vt:i4>7471149</vt:i4>
      </vt:variant>
      <vt:variant>
        <vt:i4>417</vt:i4>
      </vt:variant>
      <vt:variant>
        <vt:i4>0</vt:i4>
      </vt:variant>
      <vt:variant>
        <vt:i4>5</vt:i4>
      </vt:variant>
      <vt:variant>
        <vt:lpwstr>https://data.worldbank.org/</vt:lpwstr>
      </vt:variant>
      <vt:variant>
        <vt:lpwstr/>
      </vt:variant>
      <vt:variant>
        <vt:i4>2687027</vt:i4>
      </vt:variant>
      <vt:variant>
        <vt:i4>414</vt:i4>
      </vt:variant>
      <vt:variant>
        <vt:i4>0</vt:i4>
      </vt:variant>
      <vt:variant>
        <vt:i4>5</vt:i4>
      </vt:variant>
      <vt:variant>
        <vt:lpwstr>http://www.fao.org/dairy-production-products/statistics/en/</vt:lpwstr>
      </vt:variant>
      <vt:variant>
        <vt:lpwstr/>
      </vt:variant>
      <vt:variant>
        <vt:i4>4587605</vt:i4>
      </vt:variant>
      <vt:variant>
        <vt:i4>411</vt:i4>
      </vt:variant>
      <vt:variant>
        <vt:i4>0</vt:i4>
      </vt:variant>
      <vt:variant>
        <vt:i4>5</vt:i4>
      </vt:variant>
      <vt:variant>
        <vt:lpwstr>https://vizzlo.com/data-viz-guide/venn-diagram/what-is-a-venn-diagram</vt:lpwstr>
      </vt:variant>
      <vt:variant>
        <vt:lpwstr/>
      </vt:variant>
      <vt:variant>
        <vt:i4>3735671</vt:i4>
      </vt:variant>
      <vt:variant>
        <vt:i4>408</vt:i4>
      </vt:variant>
      <vt:variant>
        <vt:i4>0</vt:i4>
      </vt:variant>
      <vt:variant>
        <vt:i4>5</vt:i4>
      </vt:variant>
      <vt:variant>
        <vt:lpwstr>https://www.youtube.com/watch?v=2nAjuFVuhqE</vt:lpwstr>
      </vt:variant>
      <vt:variant>
        <vt:lpwstr/>
      </vt:variant>
      <vt:variant>
        <vt:i4>4521994</vt:i4>
      </vt:variant>
      <vt:variant>
        <vt:i4>405</vt:i4>
      </vt:variant>
      <vt:variant>
        <vt:i4>0</vt:i4>
      </vt:variant>
      <vt:variant>
        <vt:i4>5</vt:i4>
      </vt:variant>
      <vt:variant>
        <vt:lpwstr>https://app.datawrapper.de/map/cf2Vf/basemap</vt:lpwstr>
      </vt:variant>
      <vt:variant>
        <vt:lpwstr/>
      </vt:variant>
      <vt:variant>
        <vt:i4>720987</vt:i4>
      </vt:variant>
      <vt:variant>
        <vt:i4>402</vt:i4>
      </vt:variant>
      <vt:variant>
        <vt:i4>0</vt:i4>
      </vt:variant>
      <vt:variant>
        <vt:i4>5</vt:i4>
      </vt:variant>
      <vt:variant>
        <vt:lpwstr>https://app.education.nsw.gov.au/digital-learning-selector/LearningActivity/Card/662?clearCache=c4647d3a-7005-925d-4d2b-432aee4d4d23</vt:lpwstr>
      </vt:variant>
      <vt:variant>
        <vt:lpwstr/>
      </vt:variant>
      <vt:variant>
        <vt:i4>3997805</vt:i4>
      </vt:variant>
      <vt:variant>
        <vt:i4>399</vt:i4>
      </vt:variant>
      <vt:variant>
        <vt:i4>0</vt:i4>
      </vt:variant>
      <vt:variant>
        <vt:i4>5</vt:i4>
      </vt:variant>
      <vt:variant>
        <vt:lpwstr>https://www.google.com/search?q=dairy+australia+climate+and+carbon&amp;rlz=1C1GCEA_enAU1120AU1120&amp;oq=dairy+australia+climate+and+carbon&amp;gs_lcrp=EgZjaHJvbWUyBggAEEUYOTIICAEQABgWGB4yCAgCEAAYFhgeMg0IAxAAGIYDGIAEGIoFMg0IBBAAGIYDGIAEGIoFMgoIBRAAGIAEGKIEMgoIBhAAGIAEGKIEMgoIBxAAGIAEGKIE0gEJNjIyNGowajE1qAIIsAIB&amp;sourceid=chrome&amp;ie=UTF-8</vt:lpwstr>
      </vt:variant>
      <vt:variant>
        <vt:lpwstr>:~:text=Climate%20and%20carbon%20%2D%20Dairy%20Australia</vt:lpwstr>
      </vt:variant>
      <vt:variant>
        <vt:i4>1114221</vt:i4>
      </vt:variant>
      <vt:variant>
        <vt:i4>396</vt:i4>
      </vt:variant>
      <vt:variant>
        <vt:i4>0</vt:i4>
      </vt:variant>
      <vt:variant>
        <vt:i4>5</vt:i4>
      </vt:variant>
      <vt:variant>
        <vt:lpwstr>https://www.canva.com/en_au/</vt:lpwstr>
      </vt:variant>
      <vt:variant>
        <vt:lpwstr/>
      </vt:variant>
      <vt:variant>
        <vt:i4>5767247</vt:i4>
      </vt:variant>
      <vt:variant>
        <vt:i4>393</vt:i4>
      </vt:variant>
      <vt:variant>
        <vt:i4>0</vt:i4>
      </vt:variant>
      <vt:variant>
        <vt:i4>5</vt:i4>
      </vt:variant>
      <vt:variant>
        <vt:lpwstr>https://www.mindmeister.com/</vt:lpwstr>
      </vt:variant>
      <vt:variant>
        <vt:lpwstr/>
      </vt:variant>
      <vt:variant>
        <vt:i4>2883629</vt:i4>
      </vt:variant>
      <vt:variant>
        <vt:i4>390</vt:i4>
      </vt:variant>
      <vt:variant>
        <vt:i4>0</vt:i4>
      </vt:variant>
      <vt:variant>
        <vt:i4>5</vt:i4>
      </vt:variant>
      <vt:variant>
        <vt:lpwstr>https://app.education.nsw.gov.au/digital-learning-selector/LearningActivity/Card/577?clearCache=6c287192-d047-271d-9a0-d0e8ea9ab274</vt:lpwstr>
      </vt:variant>
      <vt:variant>
        <vt:lpwstr/>
      </vt:variant>
      <vt:variant>
        <vt:i4>7208996</vt:i4>
      </vt:variant>
      <vt:variant>
        <vt:i4>387</vt:i4>
      </vt:variant>
      <vt:variant>
        <vt:i4>0</vt:i4>
      </vt:variant>
      <vt:variant>
        <vt:i4>5</vt:i4>
      </vt:variant>
      <vt:variant>
        <vt:lpwstr>https://www.agriculture.gov.au/abares/research-topics/surveys/financial-performance-of-dairy-farms</vt:lpwstr>
      </vt:variant>
      <vt:variant>
        <vt:lpwstr/>
      </vt:variant>
      <vt:variant>
        <vt:i4>6422645</vt:i4>
      </vt:variant>
      <vt:variant>
        <vt:i4>381</vt:i4>
      </vt:variant>
      <vt:variant>
        <vt:i4>0</vt:i4>
      </vt:variant>
      <vt:variant>
        <vt:i4>5</vt:i4>
      </vt:variant>
      <vt:variant>
        <vt:lpwstr>https://www.fao.org/dairy-production-products/socio-economics/economics/en</vt:lpwstr>
      </vt:variant>
      <vt:variant>
        <vt:lpwstr/>
      </vt:variant>
      <vt:variant>
        <vt:i4>3997805</vt:i4>
      </vt:variant>
      <vt:variant>
        <vt:i4>378</vt:i4>
      </vt:variant>
      <vt:variant>
        <vt:i4>0</vt:i4>
      </vt:variant>
      <vt:variant>
        <vt:i4>5</vt:i4>
      </vt:variant>
      <vt:variant>
        <vt:lpwstr>https://www.google.com/search?q=dairy+australia+climate+and+carbon&amp;rlz=1C1GCEA_enAU1120AU1120&amp;oq=dairy+australia+climate+and+carbon&amp;gs_lcrp=EgZjaHJvbWUyBggAEEUYOTIICAEQABgWGB4yCAgCEAAYFhgeMg0IAxAAGIYDGIAEGIoFMg0IBBAAGIYDGIAEGIoFMgoIBRAAGIAEGKIEMgoIBhAAGIAEGKIEMgoIBxAAGIAEGKIE0gEJNjIyNGowajE1qAIIsAIB&amp;sourceid=chrome&amp;ie=UTF-8</vt:lpwstr>
      </vt:variant>
      <vt:variant>
        <vt:lpwstr>:~:text=Climate%20and%20carbon%20%2D%20Dairy%20Australia</vt:lpwstr>
      </vt:variant>
      <vt:variant>
        <vt:i4>262149</vt:i4>
      </vt:variant>
      <vt:variant>
        <vt:i4>375</vt:i4>
      </vt:variant>
      <vt:variant>
        <vt:i4>0</vt:i4>
      </vt:variant>
      <vt:variant>
        <vt:i4>5</vt:i4>
      </vt:variant>
      <vt:variant>
        <vt:lpwstr>https://www.fao.org/climate-change/en</vt:lpwstr>
      </vt:variant>
      <vt:variant>
        <vt:lpwstr/>
      </vt:variant>
      <vt:variant>
        <vt:i4>4522003</vt:i4>
      </vt:variant>
      <vt:variant>
        <vt:i4>372</vt:i4>
      </vt:variant>
      <vt:variant>
        <vt:i4>0</vt:i4>
      </vt:variant>
      <vt:variant>
        <vt:i4>5</vt:i4>
      </vt:variant>
      <vt:variant>
        <vt:lpwstr>https://www.britannica.com/science/Koppen-climate-classification</vt:lpwstr>
      </vt:variant>
      <vt:variant>
        <vt:lpwstr/>
      </vt:variant>
      <vt:variant>
        <vt:i4>1114221</vt:i4>
      </vt:variant>
      <vt:variant>
        <vt:i4>369</vt:i4>
      </vt:variant>
      <vt:variant>
        <vt:i4>0</vt:i4>
      </vt:variant>
      <vt:variant>
        <vt:i4>5</vt:i4>
      </vt:variant>
      <vt:variant>
        <vt:lpwstr>https://www.canva.com/en_au/</vt:lpwstr>
      </vt:variant>
      <vt:variant>
        <vt:lpwstr/>
      </vt:variant>
      <vt:variant>
        <vt:i4>3539049</vt:i4>
      </vt:variant>
      <vt:variant>
        <vt:i4>366</vt:i4>
      </vt:variant>
      <vt:variant>
        <vt:i4>0</vt:i4>
      </vt:variant>
      <vt:variant>
        <vt:i4>5</vt:i4>
      </vt:variant>
      <vt:variant>
        <vt:lpwstr>https://agriculture.vic.gov.au/climate-and-weather</vt:lpwstr>
      </vt:variant>
      <vt:variant>
        <vt:lpwstr/>
      </vt:variant>
      <vt:variant>
        <vt:i4>4784138</vt:i4>
      </vt:variant>
      <vt:variant>
        <vt:i4>363</vt:i4>
      </vt:variant>
      <vt:variant>
        <vt:i4>0</vt:i4>
      </vt:variant>
      <vt:variant>
        <vt:i4>5</vt:i4>
      </vt:variant>
      <vt:variant>
        <vt:lpwstr>https://www.fao.org/dairy-production-products/en/</vt:lpwstr>
      </vt:variant>
      <vt:variant>
        <vt:lpwstr/>
      </vt:variant>
      <vt:variant>
        <vt:i4>4194370</vt:i4>
      </vt:variant>
      <vt:variant>
        <vt:i4>360</vt:i4>
      </vt:variant>
      <vt:variant>
        <vt:i4>0</vt:i4>
      </vt:variant>
      <vt:variant>
        <vt:i4>5</vt:i4>
      </vt:variant>
      <vt:variant>
        <vt:lpwstr>https://www.dairy.com.au/sustainability/reducing-environmental-impact/land-management</vt:lpwstr>
      </vt:variant>
      <vt:variant>
        <vt:lpwstr/>
      </vt:variant>
      <vt:variant>
        <vt:i4>3997754</vt:i4>
      </vt:variant>
      <vt:variant>
        <vt:i4>357</vt:i4>
      </vt:variant>
      <vt:variant>
        <vt:i4>0</vt:i4>
      </vt:variant>
      <vt:variant>
        <vt:i4>5</vt:i4>
      </vt:variant>
      <vt:variant>
        <vt:lpwstr>https://waterdata.usgs.gov/nwis</vt:lpwstr>
      </vt:variant>
      <vt:variant>
        <vt:lpwstr/>
      </vt:variant>
      <vt:variant>
        <vt:i4>4194388</vt:i4>
      </vt:variant>
      <vt:variant>
        <vt:i4>354</vt:i4>
      </vt:variant>
      <vt:variant>
        <vt:i4>0</vt:i4>
      </vt:variant>
      <vt:variant>
        <vt:i4>5</vt:i4>
      </vt:variant>
      <vt:variant>
        <vt:lpwstr>http://www.bom.gov.au/waterdata/</vt:lpwstr>
      </vt:variant>
      <vt:variant>
        <vt:lpwstr/>
      </vt:variant>
      <vt:variant>
        <vt:i4>6029400</vt:i4>
      </vt:variant>
      <vt:variant>
        <vt:i4>351</vt:i4>
      </vt:variant>
      <vt:variant>
        <vt:i4>0</vt:i4>
      </vt:variant>
      <vt:variant>
        <vt:i4>5</vt:i4>
      </vt:variant>
      <vt:variant>
        <vt:lpwstr>https://app.education.nsw.gov.au/digital-learning-selector/LearningActivity/Card/546?clearCache=58fdb8e6-7723-dd49-afde-a8b385bb24fa</vt:lpwstr>
      </vt:variant>
      <vt:variant>
        <vt:lpwstr/>
      </vt:variant>
      <vt:variant>
        <vt:i4>3538997</vt:i4>
      </vt:variant>
      <vt:variant>
        <vt:i4>348</vt:i4>
      </vt:variant>
      <vt:variant>
        <vt:i4>0</vt:i4>
      </vt:variant>
      <vt:variant>
        <vt:i4>5</vt:i4>
      </vt:variant>
      <vt:variant>
        <vt:lpwstr>https://app.education.nsw.gov.au/digital-learning-selector/LearningActivity/Card/625?clearCache=de0895d-8ff8-7dd1-3f94-19708efb1c22</vt:lpwstr>
      </vt:variant>
      <vt:variant>
        <vt:lpwstr/>
      </vt:variant>
      <vt:variant>
        <vt:i4>5505091</vt:i4>
      </vt:variant>
      <vt:variant>
        <vt:i4>345</vt:i4>
      </vt:variant>
      <vt:variant>
        <vt:i4>0</vt:i4>
      </vt:variant>
      <vt:variant>
        <vt:i4>5</vt:i4>
      </vt:variant>
      <vt:variant>
        <vt:lpwstr>https://openknowledge.fao.org/server/api/core/bitstreams/8749a956-0725-414f-8c35-58a5db0c2b5c/content</vt:lpwstr>
      </vt:variant>
      <vt:variant>
        <vt:lpwstr/>
      </vt:variant>
      <vt:variant>
        <vt:i4>1114141</vt:i4>
      </vt:variant>
      <vt:variant>
        <vt:i4>342</vt:i4>
      </vt:variant>
      <vt:variant>
        <vt:i4>0</vt:i4>
      </vt:variant>
      <vt:variant>
        <vt:i4>5</vt:i4>
      </vt:variant>
      <vt:variant>
        <vt:lpwstr>https://www.dairyaustralia.com.au/climate-and-environment/climate-risk-and-adaptation/dairy-farm-climate-impacts</vt:lpwstr>
      </vt:variant>
      <vt:variant>
        <vt:lpwstr>:~:text=Climate%20change%20will%20lead%20to,milk%20and%20get%20in%2Dcalf.</vt:lpwstr>
      </vt:variant>
      <vt:variant>
        <vt:i4>655432</vt:i4>
      </vt:variant>
      <vt:variant>
        <vt:i4>339</vt:i4>
      </vt:variant>
      <vt:variant>
        <vt:i4>0</vt:i4>
      </vt:variant>
      <vt:variant>
        <vt:i4>5</vt:i4>
      </vt:variant>
      <vt:variant>
        <vt:lpwstr>https://www.andrewdc.co.nz/project/dairy-sheep-beef-or-both/</vt:lpwstr>
      </vt:variant>
      <vt:variant>
        <vt:lpwstr/>
      </vt:variant>
      <vt:variant>
        <vt:i4>4587570</vt:i4>
      </vt:variant>
      <vt:variant>
        <vt:i4>336</vt:i4>
      </vt:variant>
      <vt:variant>
        <vt:i4>0</vt:i4>
      </vt:variant>
      <vt:variant>
        <vt:i4>5</vt:i4>
      </vt:variant>
      <vt:variant>
        <vt:lpwstr>https://www.google.com/search?q=IFCN+World+dairy+map+2020+&amp;sca_esv=2e5c473ee1d5a533&amp;sca_upv=1&amp;rlz=1C1GCEA_enAU1120AU1120&amp;ei=v770ZoXJEvPd2roP1KPboQE&amp;ved=0ahUKEwjFpMqcwN-IAxXzrlYBHdTRNhQQ4dUDCBA&amp;uact=5&amp;oq=IFCN+World+dairy+map+2020+&amp;gs_lp=Egxnd3Mtd2l6LXNlcnAiGklGQ04gV29ybGQgZGFpcnkgbWFwIDIwMjAgMgUQIRigATIFECEYoAEyBRAhGKABMgUQIRigATIFECEYoAFI_QxQigZYpwdwAXgBkAEAmAHsAaABsgOqAQUwLjEuMbgBA8gBAPgBAZgCAqAC0QHCAgoQABiwAxjWBBhHmAMA4gMFEgExIECIBgGQBgOSBwUxLjAuMaAHlQk&amp;sclient=gws-wiz-serp</vt:lpwstr>
      </vt:variant>
      <vt:variant>
        <vt:lpwstr>:~:text=World%20Dairy%20Map%202020_presentation,14%20pages</vt:lpwstr>
      </vt:variant>
      <vt:variant>
        <vt:i4>4784245</vt:i4>
      </vt:variant>
      <vt:variant>
        <vt:i4>333</vt:i4>
      </vt:variant>
      <vt:variant>
        <vt:i4>0</vt:i4>
      </vt:variant>
      <vt:variant>
        <vt:i4>5</vt:i4>
      </vt:variant>
      <vt:variant>
        <vt:lpwstr>https://www.dpi.nsw.gov.au/__data/assets/image/0017/1504322/NSW-dairy-industry-snapshot-22-23_hq.png</vt:lpwstr>
      </vt:variant>
      <vt:variant>
        <vt:lpwstr/>
      </vt:variant>
      <vt:variant>
        <vt:i4>720969</vt:i4>
      </vt:variant>
      <vt:variant>
        <vt:i4>330</vt:i4>
      </vt:variant>
      <vt:variant>
        <vt:i4>0</vt:i4>
      </vt:variant>
      <vt:variant>
        <vt:i4>5</vt:i4>
      </vt:variant>
      <vt:variant>
        <vt:lpwstr>https://globaldairyplatform.com/</vt:lpwstr>
      </vt:variant>
      <vt:variant>
        <vt:lpwstr/>
      </vt:variant>
      <vt:variant>
        <vt:i4>4456477</vt:i4>
      </vt:variant>
      <vt:variant>
        <vt:i4>327</vt:i4>
      </vt:variant>
      <vt:variant>
        <vt:i4>0</vt:i4>
      </vt:variant>
      <vt:variant>
        <vt:i4>5</vt:i4>
      </vt:variant>
      <vt:variant>
        <vt:lpwstr>https://www.sare.org/</vt:lpwstr>
      </vt:variant>
      <vt:variant>
        <vt:lpwstr/>
      </vt:variant>
      <vt:variant>
        <vt:i4>4194306</vt:i4>
      </vt:variant>
      <vt:variant>
        <vt:i4>324</vt:i4>
      </vt:variant>
      <vt:variant>
        <vt:i4>0</vt:i4>
      </vt:variant>
      <vt:variant>
        <vt:i4>5</vt:i4>
      </vt:variant>
      <vt:variant>
        <vt:lpwstr>https://www.dairysustainabilityframework.org/</vt:lpwstr>
      </vt:variant>
      <vt:variant>
        <vt:lpwstr/>
      </vt:variant>
      <vt:variant>
        <vt:i4>2621565</vt:i4>
      </vt:variant>
      <vt:variant>
        <vt:i4>321</vt:i4>
      </vt:variant>
      <vt:variant>
        <vt:i4>0</vt:i4>
      </vt:variant>
      <vt:variant>
        <vt:i4>5</vt:i4>
      </vt:variant>
      <vt:variant>
        <vt:lpwstr>https://www.worldwildlife.org/industries/dairy</vt:lpwstr>
      </vt:variant>
      <vt:variant>
        <vt:lpwstr/>
      </vt:variant>
      <vt:variant>
        <vt:i4>5898251</vt:i4>
      </vt:variant>
      <vt:variant>
        <vt:i4>318</vt:i4>
      </vt:variant>
      <vt:variant>
        <vt:i4>0</vt:i4>
      </vt:variant>
      <vt:variant>
        <vt:i4>5</vt:i4>
      </vt:variant>
      <vt:variant>
        <vt:lpwstr>https://app.education.nsw.gov.au/digital-learning-selector/LearningActivity/Card/576?clearCache=d6a151be-ea99-9b42-769d-1f8c6e2a167f</vt:lpwstr>
      </vt:variant>
      <vt:variant>
        <vt:lpwstr/>
      </vt:variant>
      <vt:variant>
        <vt:i4>4587570</vt:i4>
      </vt:variant>
      <vt:variant>
        <vt:i4>315</vt:i4>
      </vt:variant>
      <vt:variant>
        <vt:i4>0</vt:i4>
      </vt:variant>
      <vt:variant>
        <vt:i4>5</vt:i4>
      </vt:variant>
      <vt:variant>
        <vt:lpwstr>https://www.google.com/search?q=IFCN+World+dairy+map+2020+&amp;sca_esv=2e5c473ee1d5a533&amp;sca_upv=1&amp;rlz=1C1GCEA_enAU1120AU1120&amp;ei=v770ZoXJEvPd2roP1KPboQE&amp;ved=0ahUKEwjFpMqcwN-IAxXzrlYBHdTRNhQQ4dUDCBA&amp;uact=5&amp;oq=IFCN+World+dairy+map+2020+&amp;gs_lp=Egxnd3Mtd2l6LXNlcnAiGklGQ04gV29ybGQgZGFpcnkgbWFwIDIwMjAgMgUQIRigATIFECEYoAEyBRAhGKABMgUQIRigATIFECEYoAFI_QxQigZYpwdwAXgBkAEAmAHsAaABsgOqAQUwLjEuMbgBA8gBAPgBAZgCAqAC0QHCAgoQABiwAxjWBBhHmAMA4gMFEgExIECIBgGQBgOSBwUxLjAuMaAHlQk&amp;sclient=gws-wiz-serp</vt:lpwstr>
      </vt:variant>
      <vt:variant>
        <vt:lpwstr>:~:text=World%20Dairy%20Map%202020_presentation,14%20pages</vt:lpwstr>
      </vt:variant>
      <vt:variant>
        <vt:i4>1441897</vt:i4>
      </vt:variant>
      <vt:variant>
        <vt:i4>312</vt:i4>
      </vt:variant>
      <vt:variant>
        <vt:i4>0</vt:i4>
      </vt:variant>
      <vt:variant>
        <vt:i4>5</vt:i4>
      </vt:variant>
      <vt:variant>
        <vt:lpwstr>https://agriculture.ec.europa.eu/farming/animal-products/milk-and-dairy-products_en</vt:lpwstr>
      </vt:variant>
      <vt:variant>
        <vt:lpwstr>:~:text=Total%20EU%20milk%20production%20is,yield%20per%20cow%20has%20improved.</vt:lpwstr>
      </vt:variant>
      <vt:variant>
        <vt:i4>3997814</vt:i4>
      </vt:variant>
      <vt:variant>
        <vt:i4>309</vt:i4>
      </vt:variant>
      <vt:variant>
        <vt:i4>0</vt:i4>
      </vt:variant>
      <vt:variant>
        <vt:i4>5</vt:i4>
      </vt:variant>
      <vt:variant>
        <vt:lpwstr>https://www.ams.usda.gov/market-news/dairy</vt:lpwstr>
      </vt:variant>
      <vt:variant>
        <vt:lpwstr/>
      </vt:variant>
      <vt:variant>
        <vt:i4>3473529</vt:i4>
      </vt:variant>
      <vt:variant>
        <vt:i4>306</vt:i4>
      </vt:variant>
      <vt:variant>
        <vt:i4>0</vt:i4>
      </vt:variant>
      <vt:variant>
        <vt:i4>5</vt:i4>
      </vt:variant>
      <vt:variant>
        <vt:lpwstr>https://www.dairynz.co.nz/</vt:lpwstr>
      </vt:variant>
      <vt:variant>
        <vt:lpwstr/>
      </vt:variant>
      <vt:variant>
        <vt:i4>5767180</vt:i4>
      </vt:variant>
      <vt:variant>
        <vt:i4>303</vt:i4>
      </vt:variant>
      <vt:variant>
        <vt:i4>0</vt:i4>
      </vt:variant>
      <vt:variant>
        <vt:i4>5</vt:i4>
      </vt:variant>
      <vt:variant>
        <vt:lpwstr>https://app.education.nsw.gov.au/digital-learning-selector/LearningActivity/Card/553?clearCache=5374257d-c327-3b26-d2de-29857e5fbcd8</vt:lpwstr>
      </vt:variant>
      <vt:variant>
        <vt:lpwstr/>
      </vt:variant>
      <vt:variant>
        <vt:i4>917508</vt:i4>
      </vt:variant>
      <vt:variant>
        <vt:i4>300</vt:i4>
      </vt:variant>
      <vt:variant>
        <vt:i4>0</vt:i4>
      </vt:variant>
      <vt:variant>
        <vt:i4>5</vt:i4>
      </vt:variant>
      <vt:variant>
        <vt:lpwstr>https://www.agriculture.gov.au/agriculture-land/farm-food-drought/meat-wool-dairy/dairy</vt:lpwstr>
      </vt:variant>
      <vt:variant>
        <vt:lpwstr>:~:text=Dairy%20is%20one%20of%20Australia's,gate%20value%20in%202022%2D23.</vt:lpwstr>
      </vt:variant>
      <vt:variant>
        <vt:i4>4784138</vt:i4>
      </vt:variant>
      <vt:variant>
        <vt:i4>297</vt:i4>
      </vt:variant>
      <vt:variant>
        <vt:i4>0</vt:i4>
      </vt:variant>
      <vt:variant>
        <vt:i4>5</vt:i4>
      </vt:variant>
      <vt:variant>
        <vt:lpwstr>https://www.fao.org/dairy-production-products/en/</vt:lpwstr>
      </vt:variant>
      <vt:variant>
        <vt:lpwstr/>
      </vt:variant>
      <vt:variant>
        <vt:i4>393232</vt:i4>
      </vt:variant>
      <vt:variant>
        <vt:i4>294</vt:i4>
      </vt:variant>
      <vt:variant>
        <vt:i4>0</vt:i4>
      </vt:variant>
      <vt:variant>
        <vt:i4>5</vt:i4>
      </vt:variant>
      <vt:variant>
        <vt:lpwstr>https://ourworldindata.org/grapher/milk-production-tonnes?time=latest</vt:lpwstr>
      </vt:variant>
      <vt:variant>
        <vt:lpwstr/>
      </vt:variant>
      <vt:variant>
        <vt:i4>2031635</vt:i4>
      </vt:variant>
      <vt:variant>
        <vt:i4>291</vt:i4>
      </vt:variant>
      <vt:variant>
        <vt:i4>0</vt:i4>
      </vt:variant>
      <vt:variant>
        <vt:i4>5</vt:i4>
      </vt:variant>
      <vt:variant>
        <vt:lpwstr>https://research.rabobank.com/far/en/sectors/dairy/world-dairy-map-2023.html</vt:lpwstr>
      </vt:variant>
      <vt:variant>
        <vt:lpwstr/>
      </vt:variant>
      <vt:variant>
        <vt:i4>65613</vt:i4>
      </vt:variant>
      <vt:variant>
        <vt:i4>288</vt:i4>
      </vt:variant>
      <vt:variant>
        <vt:i4>0</vt:i4>
      </vt:variant>
      <vt:variant>
        <vt:i4>5</vt:i4>
      </vt:variant>
      <vt:variant>
        <vt:lpwstr>https://support.esri.com/en-us/gis-dictionary/spatial-pattern</vt:lpwstr>
      </vt:variant>
      <vt:variant>
        <vt:lpwstr/>
      </vt:variant>
      <vt:variant>
        <vt:i4>7536754</vt:i4>
      </vt:variant>
      <vt:variant>
        <vt:i4>285</vt:i4>
      </vt:variant>
      <vt:variant>
        <vt:i4>0</vt:i4>
      </vt:variant>
      <vt:variant>
        <vt:i4>5</vt:i4>
      </vt:variant>
      <vt:variant>
        <vt:lpwstr>https://curriculum.nsw.edu.au/learning-areas/hsie/geography-11-12-2022/glossary</vt:lpwstr>
      </vt:variant>
      <vt:variant>
        <vt:lpwstr/>
      </vt:variant>
      <vt:variant>
        <vt:i4>8257648</vt:i4>
      </vt:variant>
      <vt:variant>
        <vt:i4>282</vt:i4>
      </vt:variant>
      <vt:variant>
        <vt:i4>0</vt:i4>
      </vt:variant>
      <vt:variant>
        <vt:i4>5</vt:i4>
      </vt:variant>
      <vt:variant>
        <vt:lpwstr>https://app.education.nsw.gov.au/digital-learning-selector/LearningActivity/Browser?clearCache=f79ab9b6-dffa-7d17-3d97-ac48c8449bc5</vt:lpwstr>
      </vt:variant>
      <vt:variant>
        <vt:lpwstr/>
      </vt:variant>
      <vt:variant>
        <vt:i4>917532</vt:i4>
      </vt:variant>
      <vt:variant>
        <vt:i4>279</vt:i4>
      </vt:variant>
      <vt:variant>
        <vt:i4>0</vt:i4>
      </vt:variant>
      <vt:variant>
        <vt:i4>5</vt:i4>
      </vt:variant>
      <vt:variant>
        <vt:lpwstr>https://fas.usda.gov/data/world-agricultural-production-03082024</vt:lpwstr>
      </vt:variant>
      <vt:variant>
        <vt:lpwstr/>
      </vt:variant>
      <vt:variant>
        <vt:i4>720962</vt:i4>
      </vt:variant>
      <vt:variant>
        <vt:i4>276</vt:i4>
      </vt:variant>
      <vt:variant>
        <vt:i4>0</vt:i4>
      </vt:variant>
      <vt:variant>
        <vt:i4>5</vt:i4>
      </vt:variant>
      <vt:variant>
        <vt:lpwstr>https://fil-idf.org/about-us/</vt:lpwstr>
      </vt:variant>
      <vt:variant>
        <vt:lpwstr/>
      </vt:variant>
      <vt:variant>
        <vt:i4>4128883</vt:i4>
      </vt:variant>
      <vt:variant>
        <vt:i4>273</vt:i4>
      </vt:variant>
      <vt:variant>
        <vt:i4>0</vt:i4>
      </vt:variant>
      <vt:variant>
        <vt:i4>5</vt:i4>
      </vt:variant>
      <vt:variant>
        <vt:lpwstr>https://good-design.org/projects/dairy-australia-elevating-environmental-practices-on-dairy-farms/</vt:lpwstr>
      </vt:variant>
      <vt:variant>
        <vt:lpwstr/>
      </vt:variant>
      <vt:variant>
        <vt:i4>2359334</vt:i4>
      </vt:variant>
      <vt:variant>
        <vt:i4>270</vt:i4>
      </vt:variant>
      <vt:variant>
        <vt:i4>0</vt:i4>
      </vt:variant>
      <vt:variant>
        <vt:i4>5</vt:i4>
      </vt:variant>
      <vt:variant>
        <vt:lpwstr>https://energypedia.info/wiki/File:Milk_Cooling_India_VC_graphic.pdf</vt:lpwstr>
      </vt:variant>
      <vt:variant>
        <vt:lpwstr/>
      </vt:variant>
      <vt:variant>
        <vt:i4>8192060</vt:i4>
      </vt:variant>
      <vt:variant>
        <vt:i4>267</vt:i4>
      </vt:variant>
      <vt:variant>
        <vt:i4>0</vt:i4>
      </vt:variant>
      <vt:variant>
        <vt:i4>5</vt:i4>
      </vt:variant>
      <vt:variant>
        <vt:lpwstr>https://www.youtube.com/watch?v=QcHjT0tpJkU</vt:lpwstr>
      </vt:variant>
      <vt:variant>
        <vt:lpwstr/>
      </vt:variant>
      <vt:variant>
        <vt:i4>3407924</vt:i4>
      </vt:variant>
      <vt:variant>
        <vt:i4>264</vt:i4>
      </vt:variant>
      <vt:variant>
        <vt:i4>0</vt:i4>
      </vt:variant>
      <vt:variant>
        <vt:i4>5</vt:i4>
      </vt:variant>
      <vt:variant>
        <vt:lpwstr>https://ourworldindata.org/agricultural-production</vt:lpwstr>
      </vt:variant>
      <vt:variant>
        <vt:lpwstr/>
      </vt:variant>
      <vt:variant>
        <vt:i4>6029313</vt:i4>
      </vt:variant>
      <vt:variant>
        <vt:i4>261</vt:i4>
      </vt:variant>
      <vt:variant>
        <vt:i4>0</vt:i4>
      </vt:variant>
      <vt:variant>
        <vt:i4>5</vt:i4>
      </vt:variant>
      <vt:variant>
        <vt:lpwstr>https://app.education.nsw.gov.au/digital-learning-selector/LearningActivity/Card/577?clearCache=8fa6730e-c6f9-f78c-fe30-38a3c2b3e788</vt:lpwstr>
      </vt:variant>
      <vt:variant>
        <vt:lpwstr/>
      </vt:variant>
      <vt:variant>
        <vt:i4>6815787</vt:i4>
      </vt:variant>
      <vt:variant>
        <vt:i4>258</vt:i4>
      </vt:variant>
      <vt:variant>
        <vt:i4>0</vt:i4>
      </vt:variant>
      <vt:variant>
        <vt:i4>5</vt:i4>
      </vt:variant>
      <vt:variant>
        <vt:lpwstr>https://www.investopedia.com/terms/s/sector.asp</vt:lpwstr>
      </vt:variant>
      <vt:variant>
        <vt:lpwstr/>
      </vt:variant>
      <vt:variant>
        <vt:i4>2621491</vt:i4>
      </vt:variant>
      <vt:variant>
        <vt:i4>255</vt:i4>
      </vt:variant>
      <vt:variant>
        <vt:i4>0</vt:i4>
      </vt:variant>
      <vt:variant>
        <vt:i4>5</vt:i4>
      </vt:variant>
      <vt:variant>
        <vt:lpwstr>https://www.clearias.com/sectors-of-economy-primary-secondary-tertiary-quaternary-quinary/</vt:lpwstr>
      </vt:variant>
      <vt:variant>
        <vt:lpwstr/>
      </vt:variant>
      <vt:variant>
        <vt:i4>1048588</vt:i4>
      </vt:variant>
      <vt:variant>
        <vt:i4>252</vt:i4>
      </vt:variant>
      <vt:variant>
        <vt:i4>0</vt:i4>
      </vt:variant>
      <vt:variant>
        <vt:i4>5</vt:i4>
      </vt:variant>
      <vt:variant>
        <vt:lpwstr>https://www.rigordatasolutions.com/post/5-ways-to-visualize-likert-scale-data-in-tableau</vt:lpwstr>
      </vt:variant>
      <vt:variant>
        <vt:lpwstr/>
      </vt:variant>
      <vt:variant>
        <vt:i4>4915204</vt:i4>
      </vt:variant>
      <vt:variant>
        <vt:i4>249</vt:i4>
      </vt:variant>
      <vt:variant>
        <vt:i4>0</vt:i4>
      </vt:variant>
      <vt:variant>
        <vt:i4>5</vt:i4>
      </vt:variant>
      <vt:variant>
        <vt:lpwstr>https://www.oecd-ilibrary.org/sites/543e84ed-en/1/3/4/index.html?itemId=/content/publication/543e84ed-en&amp;_csp_=535d2f2a848b7727d35502d7f36e4885&amp;itemIGO=oecd&amp;itemContentType=book</vt:lpwstr>
      </vt:variant>
      <vt:variant>
        <vt:lpwstr/>
      </vt:variant>
      <vt:variant>
        <vt:i4>6094924</vt:i4>
      </vt:variant>
      <vt:variant>
        <vt:i4>246</vt:i4>
      </vt:variant>
      <vt:variant>
        <vt:i4>0</vt:i4>
      </vt:variant>
      <vt:variant>
        <vt:i4>5</vt:i4>
      </vt:variant>
      <vt:variant>
        <vt:lpwstr>https://www.epa.gov/sites/default/files/2015-05/documents/sustainability_primer_v7.pdf</vt:lpwstr>
      </vt:variant>
      <vt:variant>
        <vt:lpwstr/>
      </vt:variant>
      <vt:variant>
        <vt:i4>1572889</vt:i4>
      </vt:variant>
      <vt:variant>
        <vt:i4>243</vt:i4>
      </vt:variant>
      <vt:variant>
        <vt:i4>0</vt:i4>
      </vt:variant>
      <vt:variant>
        <vt:i4>5</vt:i4>
      </vt:variant>
      <vt:variant>
        <vt:lpwstr>https://enveurope.springeropen.com/articles/10.1186/s12302-014-0017-2</vt:lpwstr>
      </vt:variant>
      <vt:variant>
        <vt:lpwstr/>
      </vt:variant>
      <vt:variant>
        <vt:i4>8192045</vt:i4>
      </vt:variant>
      <vt:variant>
        <vt:i4>240</vt:i4>
      </vt:variant>
      <vt:variant>
        <vt:i4>0</vt:i4>
      </vt:variant>
      <vt:variant>
        <vt:i4>5</vt:i4>
      </vt:variant>
      <vt:variant>
        <vt:lpwstr>https://www.youtube.com/watch?v=jAcDJDjQk2g</vt:lpwstr>
      </vt:variant>
      <vt:variant>
        <vt:lpwstr/>
      </vt:variant>
      <vt:variant>
        <vt:i4>2097271</vt:i4>
      </vt:variant>
      <vt:variant>
        <vt:i4>237</vt:i4>
      </vt:variant>
      <vt:variant>
        <vt:i4>0</vt:i4>
      </vt:variant>
      <vt:variant>
        <vt:i4>5</vt:i4>
      </vt:variant>
      <vt:variant>
        <vt:lpwstr>https://dialogue.earth/en/forests/50074-how-costa-rica-deforestation-millions-for-conservation/</vt:lpwstr>
      </vt:variant>
      <vt:variant>
        <vt:lpwstr/>
      </vt:variant>
      <vt:variant>
        <vt:i4>917576</vt:i4>
      </vt:variant>
      <vt:variant>
        <vt:i4>234</vt:i4>
      </vt:variant>
      <vt:variant>
        <vt:i4>0</vt:i4>
      </vt:variant>
      <vt:variant>
        <vt:i4>5</vt:i4>
      </vt:variant>
      <vt:variant>
        <vt:lpwstr>https://www.youtube.com/watch?v=sMqtwbKc8EA&amp;t=47s</vt:lpwstr>
      </vt:variant>
      <vt:variant>
        <vt:lpwstr/>
      </vt:variant>
      <vt:variant>
        <vt:i4>6422562</vt:i4>
      </vt:variant>
      <vt:variant>
        <vt:i4>231</vt:i4>
      </vt:variant>
      <vt:variant>
        <vt:i4>0</vt:i4>
      </vt:variant>
      <vt:variant>
        <vt:i4>5</vt:i4>
      </vt:variant>
      <vt:variant>
        <vt:lpwstr>https://wedocs.unep.org/discover</vt:lpwstr>
      </vt:variant>
      <vt:variant>
        <vt:lpwstr>:~:text=Background%20to%20Sustainability%20Reporting%20%2D%20Enhancing%20the%20Uptake%20and%20Impact%20of%20Corporate%20Sustainability%20Reporting%3A%20A%20Handbook%20and%20Toolkit%20for%20Policymakers%20and%20Relevant%20Stakeholders%20Section%20A%20%2D%20Handbook%C2%A0</vt:lpwstr>
      </vt:variant>
      <vt:variant>
        <vt:i4>5963806</vt:i4>
      </vt:variant>
      <vt:variant>
        <vt:i4>228</vt:i4>
      </vt:variant>
      <vt:variant>
        <vt:i4>0</vt:i4>
      </vt:variant>
      <vt:variant>
        <vt:i4>5</vt:i4>
      </vt:variant>
      <vt:variant>
        <vt:lpwstr>https://ourworldindata.org/grapher/support-public-action-climate</vt:lpwstr>
      </vt:variant>
      <vt:variant>
        <vt:lpwstr/>
      </vt:variant>
      <vt:variant>
        <vt:i4>524297</vt:i4>
      </vt:variant>
      <vt:variant>
        <vt:i4>225</vt:i4>
      </vt:variant>
      <vt:variant>
        <vt:i4>0</vt:i4>
      </vt:variant>
      <vt:variant>
        <vt:i4>5</vt:i4>
      </vt:variant>
      <vt:variant>
        <vt:lpwstr>https://ourworldindata.org/grapher/share-believe-climate</vt:lpwstr>
      </vt:variant>
      <vt:variant>
        <vt:lpwstr/>
      </vt:variant>
      <vt:variant>
        <vt:i4>6094878</vt:i4>
      </vt:variant>
      <vt:variant>
        <vt:i4>222</vt:i4>
      </vt:variant>
      <vt:variant>
        <vt:i4>0</vt:i4>
      </vt:variant>
      <vt:variant>
        <vt:i4>5</vt:i4>
      </vt:variant>
      <vt:variant>
        <vt:lpwstr>https://unstats.un.org/sdgs/report/2024/</vt:lpwstr>
      </vt:variant>
      <vt:variant>
        <vt:lpwstr/>
      </vt:variant>
      <vt:variant>
        <vt:i4>2621488</vt:i4>
      </vt:variant>
      <vt:variant>
        <vt:i4>219</vt:i4>
      </vt:variant>
      <vt:variant>
        <vt:i4>0</vt:i4>
      </vt:variant>
      <vt:variant>
        <vt:i4>5</vt:i4>
      </vt:variant>
      <vt:variant>
        <vt:lpwstr>https://unstats.un.org/sdgs/report/2023/progress-chart/</vt:lpwstr>
      </vt:variant>
      <vt:variant>
        <vt:lpwstr/>
      </vt:variant>
      <vt:variant>
        <vt:i4>8192119</vt:i4>
      </vt:variant>
      <vt:variant>
        <vt:i4>216</vt:i4>
      </vt:variant>
      <vt:variant>
        <vt:i4>0</vt:i4>
      </vt:variant>
      <vt:variant>
        <vt:i4>5</vt:i4>
      </vt:variant>
      <vt:variant>
        <vt:lpwstr>https://www.unep.org/enhancing-uptake-and-impact-corporate-sustainability-reporting</vt:lpwstr>
      </vt:variant>
      <vt:variant>
        <vt:lpwstr/>
      </vt:variant>
      <vt:variant>
        <vt:i4>1310815</vt:i4>
      </vt:variant>
      <vt:variant>
        <vt:i4>213</vt:i4>
      </vt:variant>
      <vt:variant>
        <vt:i4>0</vt:i4>
      </vt:variant>
      <vt:variant>
        <vt:i4>5</vt:i4>
      </vt:variant>
      <vt:variant>
        <vt:lpwstr>https://instituteofsustainabilitystudies.com/insights/guides/sustainability-reporting-the-many-advantages-for-businesses/</vt:lpwstr>
      </vt:variant>
      <vt:variant>
        <vt:lpwstr/>
      </vt:variant>
      <vt:variant>
        <vt:i4>6422602</vt:i4>
      </vt:variant>
      <vt:variant>
        <vt:i4>210</vt:i4>
      </vt:variant>
      <vt:variant>
        <vt:i4>0</vt:i4>
      </vt:variant>
      <vt:variant>
        <vt:i4>5</vt:i4>
      </vt:variant>
      <vt:variant>
        <vt:lpwstr>https://link.springer.com/chapter/10.1007/978-3-030-82208-8_8</vt:lpwstr>
      </vt:variant>
      <vt:variant>
        <vt:lpwstr/>
      </vt:variant>
      <vt:variant>
        <vt:i4>655360</vt:i4>
      </vt:variant>
      <vt:variant>
        <vt:i4>207</vt:i4>
      </vt:variant>
      <vt:variant>
        <vt:i4>0</vt:i4>
      </vt:variant>
      <vt:variant>
        <vt:i4>5</vt:i4>
      </vt:variant>
      <vt:variant>
        <vt:lpwstr>https://www.wifor.com/en/research/sustainability-research/sustainability-monitoring/</vt:lpwstr>
      </vt:variant>
      <vt:variant>
        <vt:lpwstr/>
      </vt:variant>
      <vt:variant>
        <vt:i4>720980</vt:i4>
      </vt:variant>
      <vt:variant>
        <vt:i4>204</vt:i4>
      </vt:variant>
      <vt:variant>
        <vt:i4>0</vt:i4>
      </vt:variant>
      <vt:variant>
        <vt:i4>5</vt:i4>
      </vt:variant>
      <vt:variant>
        <vt:lpwstr>https://app.education.nsw.gov.au/digital-learning-selector/LearningActivity/Card/625?clearCache=e1032edc-d4a0-5040-e0d6-8a7357e194b1</vt:lpwstr>
      </vt:variant>
      <vt:variant>
        <vt:lpwstr/>
      </vt:variant>
      <vt:variant>
        <vt:i4>3276823</vt:i4>
      </vt:variant>
      <vt:variant>
        <vt:i4>201</vt:i4>
      </vt:variant>
      <vt:variant>
        <vt:i4>0</vt:i4>
      </vt:variant>
      <vt:variant>
        <vt:i4>5</vt:i4>
      </vt:variant>
      <vt:variant>
        <vt:lpwstr>https://docs.google.com/presentation/d/1aJc7DyOgDkPqwxyQsxzGVrtIFx7UQvAtrjc8M_gDFnI/template/preview</vt:lpwstr>
      </vt:variant>
      <vt:variant>
        <vt:lpwstr/>
      </vt:variant>
      <vt:variant>
        <vt:i4>8257648</vt:i4>
      </vt:variant>
      <vt:variant>
        <vt:i4>198</vt:i4>
      </vt:variant>
      <vt:variant>
        <vt:i4>0</vt:i4>
      </vt:variant>
      <vt:variant>
        <vt:i4>5</vt:i4>
      </vt:variant>
      <vt:variant>
        <vt:lpwstr>https://app.education.nsw.gov.au/digital-learning-selector/LearningActivity/Browser?clearCache=f79ab9b6-dffa-7d17-3d97-ac48c8449bc5</vt:lpwstr>
      </vt:variant>
      <vt:variant>
        <vt:lpwstr/>
      </vt:variant>
      <vt:variant>
        <vt:i4>5177349</vt:i4>
      </vt:variant>
      <vt:variant>
        <vt:i4>195</vt:i4>
      </vt:variant>
      <vt:variant>
        <vt:i4>0</vt:i4>
      </vt:variant>
      <vt:variant>
        <vt:i4>5</vt:i4>
      </vt:variant>
      <vt:variant>
        <vt:lpwstr>https://www.un.org/sustainabledevelopment/sdg-fast-facts/</vt:lpwstr>
      </vt:variant>
      <vt:variant>
        <vt:lpwstr/>
      </vt:variant>
      <vt:variant>
        <vt:i4>458842</vt:i4>
      </vt:variant>
      <vt:variant>
        <vt:i4>192</vt:i4>
      </vt:variant>
      <vt:variant>
        <vt:i4>0</vt:i4>
      </vt:variant>
      <vt:variant>
        <vt:i4>5</vt:i4>
      </vt:variant>
      <vt:variant>
        <vt:lpwstr>https://app.education.nsw.gov.au/digital-learning-selector/LearningActivity/Card/577?clearCache=94df6e34-c4a7-32fb-8dee-8d32425e359d</vt:lpwstr>
      </vt:variant>
      <vt:variant>
        <vt:lpwstr/>
      </vt:variant>
      <vt:variant>
        <vt:i4>458842</vt:i4>
      </vt:variant>
      <vt:variant>
        <vt:i4>189</vt:i4>
      </vt:variant>
      <vt:variant>
        <vt:i4>0</vt:i4>
      </vt:variant>
      <vt:variant>
        <vt:i4>5</vt:i4>
      </vt:variant>
      <vt:variant>
        <vt:lpwstr>https://app.education.nsw.gov.au/digital-learning-selector/LearningActivity/Card/577?clearCache=94df6e34-c4a7-32fb-8dee-8d32425e359d</vt:lpwstr>
      </vt:variant>
      <vt:variant>
        <vt:lpwstr/>
      </vt:variant>
      <vt:variant>
        <vt:i4>7405695</vt:i4>
      </vt:variant>
      <vt:variant>
        <vt:i4>186</vt:i4>
      </vt:variant>
      <vt:variant>
        <vt:i4>0</vt:i4>
      </vt:variant>
      <vt:variant>
        <vt:i4>5</vt:i4>
      </vt:variant>
      <vt:variant>
        <vt:lpwstr>https://en.unesco.org/world-culture-report</vt:lpwstr>
      </vt:variant>
      <vt:variant>
        <vt:lpwstr/>
      </vt:variant>
      <vt:variant>
        <vt:i4>2490478</vt:i4>
      </vt:variant>
      <vt:variant>
        <vt:i4>183</vt:i4>
      </vt:variant>
      <vt:variant>
        <vt:i4>0</vt:i4>
      </vt:variant>
      <vt:variant>
        <vt:i4>5</vt:i4>
      </vt:variant>
      <vt:variant>
        <vt:lpwstr>https://ich.unesco.org/</vt:lpwstr>
      </vt:variant>
      <vt:variant>
        <vt:lpwstr/>
      </vt:variant>
      <vt:variant>
        <vt:i4>2687016</vt:i4>
      </vt:variant>
      <vt:variant>
        <vt:i4>180</vt:i4>
      </vt:variant>
      <vt:variant>
        <vt:i4>0</vt:i4>
      </vt:variant>
      <vt:variant>
        <vt:i4>5</vt:i4>
      </vt:variant>
      <vt:variant>
        <vt:lpwstr>https://www.worldwildlife.org/</vt:lpwstr>
      </vt:variant>
      <vt:variant>
        <vt:lpwstr/>
      </vt:variant>
      <vt:variant>
        <vt:i4>5636181</vt:i4>
      </vt:variant>
      <vt:variant>
        <vt:i4>177</vt:i4>
      </vt:variant>
      <vt:variant>
        <vt:i4>0</vt:i4>
      </vt:variant>
      <vt:variant>
        <vt:i4>5</vt:i4>
      </vt:variant>
      <vt:variant>
        <vt:lpwstr>https://www.epa.gov/</vt:lpwstr>
      </vt:variant>
      <vt:variant>
        <vt:lpwstr/>
      </vt:variant>
      <vt:variant>
        <vt:i4>3407907</vt:i4>
      </vt:variant>
      <vt:variant>
        <vt:i4>174</vt:i4>
      </vt:variant>
      <vt:variant>
        <vt:i4>0</vt:i4>
      </vt:variant>
      <vt:variant>
        <vt:i4>5</vt:i4>
      </vt:variant>
      <vt:variant>
        <vt:lpwstr>https://www.worldbank.org/</vt:lpwstr>
      </vt:variant>
      <vt:variant>
        <vt:lpwstr/>
      </vt:variant>
      <vt:variant>
        <vt:i4>5636167</vt:i4>
      </vt:variant>
      <vt:variant>
        <vt:i4>171</vt:i4>
      </vt:variant>
      <vt:variant>
        <vt:i4>0</vt:i4>
      </vt:variant>
      <vt:variant>
        <vt:i4>5</vt:i4>
      </vt:variant>
      <vt:variant>
        <vt:lpwstr>https://www.imf.org/</vt:lpwstr>
      </vt:variant>
      <vt:variant>
        <vt:lpwstr/>
      </vt:variant>
      <vt:variant>
        <vt:i4>8323185</vt:i4>
      </vt:variant>
      <vt:variant>
        <vt:i4>168</vt:i4>
      </vt:variant>
      <vt:variant>
        <vt:i4>0</vt:i4>
      </vt:variant>
      <vt:variant>
        <vt:i4>5</vt:i4>
      </vt:variant>
      <vt:variant>
        <vt:lpwstr>https://en.unesco.org/</vt:lpwstr>
      </vt:variant>
      <vt:variant>
        <vt:lpwstr/>
      </vt:variant>
      <vt:variant>
        <vt:i4>5177413</vt:i4>
      </vt:variant>
      <vt:variant>
        <vt:i4>165</vt:i4>
      </vt:variant>
      <vt:variant>
        <vt:i4>0</vt:i4>
      </vt:variant>
      <vt:variant>
        <vt:i4>5</vt:i4>
      </vt:variant>
      <vt:variant>
        <vt:lpwstr>https://www.who.int/</vt:lpwstr>
      </vt:variant>
      <vt:variant>
        <vt:lpwstr/>
      </vt:variant>
      <vt:variant>
        <vt:i4>589833</vt:i4>
      </vt:variant>
      <vt:variant>
        <vt:i4>162</vt:i4>
      </vt:variant>
      <vt:variant>
        <vt:i4>0</vt:i4>
      </vt:variant>
      <vt:variant>
        <vt:i4>5</vt:i4>
      </vt:variant>
      <vt:variant>
        <vt:lpwstr>https://www.edo.org.au/wp-content/uploads/2022/02/220214-What-is-ESD.pdf</vt:lpwstr>
      </vt:variant>
      <vt:variant>
        <vt:lpwstr/>
      </vt:variant>
      <vt:variant>
        <vt:i4>458770</vt:i4>
      </vt:variant>
      <vt:variant>
        <vt:i4>159</vt:i4>
      </vt:variant>
      <vt:variant>
        <vt:i4>0</vt:i4>
      </vt:variant>
      <vt:variant>
        <vt:i4>5</vt:i4>
      </vt:variant>
      <vt:variant>
        <vt:lpwstr>https://www.edo.org.au/publication/what-is-ecologically-sustainable-development-esd/</vt:lpwstr>
      </vt:variant>
      <vt:variant>
        <vt:lpwstr/>
      </vt:variant>
      <vt:variant>
        <vt:i4>8257648</vt:i4>
      </vt:variant>
      <vt:variant>
        <vt:i4>156</vt:i4>
      </vt:variant>
      <vt:variant>
        <vt:i4>0</vt:i4>
      </vt:variant>
      <vt:variant>
        <vt:i4>5</vt:i4>
      </vt:variant>
      <vt:variant>
        <vt:lpwstr>https://app.education.nsw.gov.au/digital-learning-selector/LearningActivity/Browser?clearCache=f79ab9b6-dffa-7d17-3d97-ac48c8449bc5</vt:lpwstr>
      </vt:variant>
      <vt:variant>
        <vt:lpwstr/>
      </vt:variant>
      <vt:variant>
        <vt:i4>1245186</vt:i4>
      </vt:variant>
      <vt:variant>
        <vt:i4>153</vt:i4>
      </vt:variant>
      <vt:variant>
        <vt:i4>0</vt:i4>
      </vt:variant>
      <vt:variant>
        <vt:i4>5</vt:i4>
      </vt:variant>
      <vt:variant>
        <vt:lpwstr>https://schoolsnsw.sharepoint.com/:p:/s/DLSTemplatesMicrosoft/Ec1SlNjsSeVBjfdbO-COJ7wBGxW-VrpLjZq62qdbNtEkDw?e=HIWy3x</vt:lpwstr>
      </vt:variant>
      <vt:variant>
        <vt:lpwstr/>
      </vt:variant>
      <vt:variant>
        <vt:i4>3276823</vt:i4>
      </vt:variant>
      <vt:variant>
        <vt:i4>150</vt:i4>
      </vt:variant>
      <vt:variant>
        <vt:i4>0</vt:i4>
      </vt:variant>
      <vt:variant>
        <vt:i4>5</vt:i4>
      </vt:variant>
      <vt:variant>
        <vt:lpwstr>https://docs.google.com/presentation/d/1aJc7DyOgDkPqwxyQsxzGVrtIFx7UQvAtrjc8M_gDFnI/template/preview</vt:lpwstr>
      </vt:variant>
      <vt:variant>
        <vt:lpwstr/>
      </vt:variant>
      <vt:variant>
        <vt:i4>7995429</vt:i4>
      </vt:variant>
      <vt:variant>
        <vt:i4>147</vt:i4>
      </vt:variant>
      <vt:variant>
        <vt:i4>0</vt:i4>
      </vt:variant>
      <vt:variant>
        <vt:i4>5</vt:i4>
      </vt:variant>
      <vt:variant>
        <vt:lpwstr>https://whc.unesco.org/en/list/</vt:lpwstr>
      </vt:variant>
      <vt:variant>
        <vt:lpwstr/>
      </vt:variant>
      <vt:variant>
        <vt:i4>7995455</vt:i4>
      </vt:variant>
      <vt:variant>
        <vt:i4>144</vt:i4>
      </vt:variant>
      <vt:variant>
        <vt:i4>0</vt:i4>
      </vt:variant>
      <vt:variant>
        <vt:i4>5</vt:i4>
      </vt:variant>
      <vt:variant>
        <vt:lpwstr>https://myanimals.com/animals/wild-animals-animals/what-are-biodiversity-distribution-maps/</vt:lpwstr>
      </vt:variant>
      <vt:variant>
        <vt:lpwstr/>
      </vt:variant>
      <vt:variant>
        <vt:i4>7733291</vt:i4>
      </vt:variant>
      <vt:variant>
        <vt:i4>141</vt:i4>
      </vt:variant>
      <vt:variant>
        <vt:i4>0</vt:i4>
      </vt:variant>
      <vt:variant>
        <vt:i4>5</vt:i4>
      </vt:variant>
      <vt:variant>
        <vt:lpwstr>https://www.fairtrade.net/impact/fairtrade-impact-across-the-world</vt:lpwstr>
      </vt:variant>
      <vt:variant>
        <vt:lpwstr/>
      </vt:variant>
      <vt:variant>
        <vt:i4>6488100</vt:i4>
      </vt:variant>
      <vt:variant>
        <vt:i4>138</vt:i4>
      </vt:variant>
      <vt:variant>
        <vt:i4>0</vt:i4>
      </vt:variant>
      <vt:variant>
        <vt:i4>5</vt:i4>
      </vt:variant>
      <vt:variant>
        <vt:lpwstr>https://www.fairtrade.net/impact/fairtrade-premium-spending-by-sdg</vt:lpwstr>
      </vt:variant>
      <vt:variant>
        <vt:lpwstr/>
      </vt:variant>
      <vt:variant>
        <vt:i4>917516</vt:i4>
      </vt:variant>
      <vt:variant>
        <vt:i4>135</vt:i4>
      </vt:variant>
      <vt:variant>
        <vt:i4>0</vt:i4>
      </vt:variant>
      <vt:variant>
        <vt:i4>5</vt:i4>
      </vt:variant>
      <vt:variant>
        <vt:lpwstr>https://fairtradeanz.org/stories/what-is-fairtrade-heres-everything-you-need-to-know</vt:lpwstr>
      </vt:variant>
      <vt:variant>
        <vt:lpwstr/>
      </vt:variant>
      <vt:variant>
        <vt:i4>5636100</vt:i4>
      </vt:variant>
      <vt:variant>
        <vt:i4>132</vt:i4>
      </vt:variant>
      <vt:variant>
        <vt:i4>0</vt:i4>
      </vt:variant>
      <vt:variant>
        <vt:i4>5</vt:i4>
      </vt:variant>
      <vt:variant>
        <vt:lpwstr>https://www.who.int/data/gho/publications/world-health-statistics</vt:lpwstr>
      </vt:variant>
      <vt:variant>
        <vt:lpwstr/>
      </vt:variant>
      <vt:variant>
        <vt:i4>8126560</vt:i4>
      </vt:variant>
      <vt:variant>
        <vt:i4>129</vt:i4>
      </vt:variant>
      <vt:variant>
        <vt:i4>0</vt:i4>
      </vt:variant>
      <vt:variant>
        <vt:i4>5</vt:i4>
      </vt:variant>
      <vt:variant>
        <vt:lpwstr>https://globalsustainabilitymagazine.com/four-pillars-of-sustainability-building-a-new-and-balanced-future/</vt:lpwstr>
      </vt:variant>
      <vt:variant>
        <vt:lpwstr/>
      </vt:variant>
      <vt:variant>
        <vt:i4>6488161</vt:i4>
      </vt:variant>
      <vt:variant>
        <vt:i4>126</vt:i4>
      </vt:variant>
      <vt:variant>
        <vt:i4>0</vt:i4>
      </vt:variant>
      <vt:variant>
        <vt:i4>5</vt:i4>
      </vt:variant>
      <vt:variant>
        <vt:lpwstr>https://curriculum.nsw.edu.au/learning-areas/hsie/geography-11-12-2022/overview</vt:lpwstr>
      </vt:variant>
      <vt:variant>
        <vt:lpwstr/>
      </vt:variant>
      <vt:variant>
        <vt:i4>8126581</vt:i4>
      </vt:variant>
      <vt:variant>
        <vt:i4>123</vt:i4>
      </vt:variant>
      <vt:variant>
        <vt:i4>0</vt:i4>
      </vt:variant>
      <vt:variant>
        <vt:i4>5</vt:i4>
      </vt:variant>
      <vt:variant>
        <vt:lpwstr>https://app.education.nsw.gov.au/digital-learning-selector/LearningActivity/Browser</vt:lpwstr>
      </vt:variant>
      <vt:variant>
        <vt:lpwstr/>
      </vt:variant>
      <vt:variant>
        <vt:i4>5308511</vt:i4>
      </vt:variant>
      <vt:variant>
        <vt:i4>120</vt:i4>
      </vt:variant>
      <vt:variant>
        <vt:i4>0</vt:i4>
      </vt:variant>
      <vt:variant>
        <vt:i4>5</vt:i4>
      </vt:variant>
      <vt:variant>
        <vt:lpwstr>https://education.nsw.gov.au/policy-library/policies/values-in-nsw-public-schools</vt:lpwstr>
      </vt:variant>
      <vt:variant>
        <vt:lpwstr/>
      </vt:variant>
      <vt:variant>
        <vt:i4>8192039</vt:i4>
      </vt:variant>
      <vt:variant>
        <vt:i4>117</vt:i4>
      </vt:variant>
      <vt:variant>
        <vt:i4>0</vt:i4>
      </vt:variant>
      <vt:variant>
        <vt:i4>5</vt:i4>
      </vt:variant>
      <vt:variant>
        <vt:lpwstr>https://education.nsw.gov.au/policy-library/policies/code-of-conduct-policy</vt:lpwstr>
      </vt:variant>
      <vt:variant>
        <vt:lpwstr/>
      </vt:variant>
      <vt:variant>
        <vt:i4>458835</vt:i4>
      </vt:variant>
      <vt:variant>
        <vt:i4>114</vt:i4>
      </vt:variant>
      <vt:variant>
        <vt:i4>0</vt:i4>
      </vt:variant>
      <vt:variant>
        <vt:i4>5</vt:i4>
      </vt:variant>
      <vt:variant>
        <vt:lpwstr>https://education.nsw.gov.au/policy-library/policies/controversial-issues-in-schools</vt:lpwstr>
      </vt:variant>
      <vt:variant>
        <vt:lpwstr/>
      </vt:variant>
      <vt:variant>
        <vt:i4>1704023</vt:i4>
      </vt:variant>
      <vt:variant>
        <vt:i4>111</vt:i4>
      </vt:variant>
      <vt:variant>
        <vt:i4>0</vt:i4>
      </vt:variant>
      <vt:variant>
        <vt:i4>5</vt:i4>
      </vt:variant>
      <vt:variant>
        <vt:lpwstr>https://education.nsw.gov.au/policy-library/policies/pd-2004-0010</vt:lpwstr>
      </vt:variant>
      <vt:variant>
        <vt:lpwstr/>
      </vt:variant>
      <vt:variant>
        <vt:i4>1638419</vt:i4>
      </vt:variant>
      <vt:variant>
        <vt:i4>108</vt:i4>
      </vt:variant>
      <vt:variant>
        <vt:i4>0</vt:i4>
      </vt:variant>
      <vt:variant>
        <vt:i4>5</vt:i4>
      </vt:variant>
      <vt:variant>
        <vt:lpwstr>https://educationstandards.nsw.edu.au/wps/portal/nesa/k-10/diversity-in-learning/aboriginal-education/aboriginal-and-torres-strait-islander-principles-and-protocols</vt:lpwstr>
      </vt:variant>
      <vt:variant>
        <vt:lpwstr/>
      </vt:variant>
      <vt:variant>
        <vt:i4>6488161</vt:i4>
      </vt:variant>
      <vt:variant>
        <vt:i4>105</vt:i4>
      </vt:variant>
      <vt:variant>
        <vt:i4>0</vt:i4>
      </vt:variant>
      <vt:variant>
        <vt:i4>5</vt:i4>
      </vt:variant>
      <vt:variant>
        <vt:lpwstr>https://curriculum.nsw.edu.au/learning-areas/hsie/geography-11-12-2022/overview</vt:lpwstr>
      </vt:variant>
      <vt:variant>
        <vt:lpwstr/>
      </vt:variant>
      <vt:variant>
        <vt:i4>6488167</vt:i4>
      </vt:variant>
      <vt:variant>
        <vt:i4>102</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99</vt:i4>
      </vt:variant>
      <vt:variant>
        <vt:i4>0</vt:i4>
      </vt:variant>
      <vt:variant>
        <vt:i4>5</vt:i4>
      </vt:variant>
      <vt:variant>
        <vt:lpwstr>https://educationstandards.nsw.edu.au/wps/portal/nesa/k-10/understanding-the-curriculum/programming</vt:lpwstr>
      </vt:variant>
      <vt:variant>
        <vt:lpwstr/>
      </vt:variant>
      <vt:variant>
        <vt:i4>1441850</vt:i4>
      </vt:variant>
      <vt:variant>
        <vt:i4>92</vt:i4>
      </vt:variant>
      <vt:variant>
        <vt:i4>0</vt:i4>
      </vt:variant>
      <vt:variant>
        <vt:i4>5</vt:i4>
      </vt:variant>
      <vt:variant>
        <vt:lpwstr/>
      </vt:variant>
      <vt:variant>
        <vt:lpwstr>_Toc178341743</vt:lpwstr>
      </vt:variant>
      <vt:variant>
        <vt:i4>1441850</vt:i4>
      </vt:variant>
      <vt:variant>
        <vt:i4>86</vt:i4>
      </vt:variant>
      <vt:variant>
        <vt:i4>0</vt:i4>
      </vt:variant>
      <vt:variant>
        <vt:i4>5</vt:i4>
      </vt:variant>
      <vt:variant>
        <vt:lpwstr/>
      </vt:variant>
      <vt:variant>
        <vt:lpwstr>_Toc178341742</vt:lpwstr>
      </vt:variant>
      <vt:variant>
        <vt:i4>1441850</vt:i4>
      </vt:variant>
      <vt:variant>
        <vt:i4>80</vt:i4>
      </vt:variant>
      <vt:variant>
        <vt:i4>0</vt:i4>
      </vt:variant>
      <vt:variant>
        <vt:i4>5</vt:i4>
      </vt:variant>
      <vt:variant>
        <vt:lpwstr/>
      </vt:variant>
      <vt:variant>
        <vt:lpwstr>_Toc178341741</vt:lpwstr>
      </vt:variant>
      <vt:variant>
        <vt:i4>1441850</vt:i4>
      </vt:variant>
      <vt:variant>
        <vt:i4>74</vt:i4>
      </vt:variant>
      <vt:variant>
        <vt:i4>0</vt:i4>
      </vt:variant>
      <vt:variant>
        <vt:i4>5</vt:i4>
      </vt:variant>
      <vt:variant>
        <vt:lpwstr/>
      </vt:variant>
      <vt:variant>
        <vt:lpwstr>_Toc178341740</vt:lpwstr>
      </vt:variant>
      <vt:variant>
        <vt:i4>1114170</vt:i4>
      </vt:variant>
      <vt:variant>
        <vt:i4>68</vt:i4>
      </vt:variant>
      <vt:variant>
        <vt:i4>0</vt:i4>
      </vt:variant>
      <vt:variant>
        <vt:i4>5</vt:i4>
      </vt:variant>
      <vt:variant>
        <vt:lpwstr/>
      </vt:variant>
      <vt:variant>
        <vt:lpwstr>_Toc178341739</vt:lpwstr>
      </vt:variant>
      <vt:variant>
        <vt:i4>1114170</vt:i4>
      </vt:variant>
      <vt:variant>
        <vt:i4>62</vt:i4>
      </vt:variant>
      <vt:variant>
        <vt:i4>0</vt:i4>
      </vt:variant>
      <vt:variant>
        <vt:i4>5</vt:i4>
      </vt:variant>
      <vt:variant>
        <vt:lpwstr/>
      </vt:variant>
      <vt:variant>
        <vt:lpwstr>_Toc178341738</vt:lpwstr>
      </vt:variant>
      <vt:variant>
        <vt:i4>1114170</vt:i4>
      </vt:variant>
      <vt:variant>
        <vt:i4>56</vt:i4>
      </vt:variant>
      <vt:variant>
        <vt:i4>0</vt:i4>
      </vt:variant>
      <vt:variant>
        <vt:i4>5</vt:i4>
      </vt:variant>
      <vt:variant>
        <vt:lpwstr/>
      </vt:variant>
      <vt:variant>
        <vt:lpwstr>_Toc178341737</vt:lpwstr>
      </vt:variant>
      <vt:variant>
        <vt:i4>1114170</vt:i4>
      </vt:variant>
      <vt:variant>
        <vt:i4>50</vt:i4>
      </vt:variant>
      <vt:variant>
        <vt:i4>0</vt:i4>
      </vt:variant>
      <vt:variant>
        <vt:i4>5</vt:i4>
      </vt:variant>
      <vt:variant>
        <vt:lpwstr/>
      </vt:variant>
      <vt:variant>
        <vt:lpwstr>_Toc178341736</vt:lpwstr>
      </vt:variant>
      <vt:variant>
        <vt:i4>1114170</vt:i4>
      </vt:variant>
      <vt:variant>
        <vt:i4>44</vt:i4>
      </vt:variant>
      <vt:variant>
        <vt:i4>0</vt:i4>
      </vt:variant>
      <vt:variant>
        <vt:i4>5</vt:i4>
      </vt:variant>
      <vt:variant>
        <vt:lpwstr/>
      </vt:variant>
      <vt:variant>
        <vt:lpwstr>_Toc178341735</vt:lpwstr>
      </vt:variant>
      <vt:variant>
        <vt:i4>1114170</vt:i4>
      </vt:variant>
      <vt:variant>
        <vt:i4>38</vt:i4>
      </vt:variant>
      <vt:variant>
        <vt:i4>0</vt:i4>
      </vt:variant>
      <vt:variant>
        <vt:i4>5</vt:i4>
      </vt:variant>
      <vt:variant>
        <vt:lpwstr/>
      </vt:variant>
      <vt:variant>
        <vt:lpwstr>_Toc178341734</vt:lpwstr>
      </vt:variant>
      <vt:variant>
        <vt:i4>1114170</vt:i4>
      </vt:variant>
      <vt:variant>
        <vt:i4>32</vt:i4>
      </vt:variant>
      <vt:variant>
        <vt:i4>0</vt:i4>
      </vt:variant>
      <vt:variant>
        <vt:i4>5</vt:i4>
      </vt:variant>
      <vt:variant>
        <vt:lpwstr/>
      </vt:variant>
      <vt:variant>
        <vt:lpwstr>_Toc178341733</vt:lpwstr>
      </vt:variant>
      <vt:variant>
        <vt:i4>1114170</vt:i4>
      </vt:variant>
      <vt:variant>
        <vt:i4>26</vt:i4>
      </vt:variant>
      <vt:variant>
        <vt:i4>0</vt:i4>
      </vt:variant>
      <vt:variant>
        <vt:i4>5</vt:i4>
      </vt:variant>
      <vt:variant>
        <vt:lpwstr/>
      </vt:variant>
      <vt:variant>
        <vt:lpwstr>_Toc178341732</vt:lpwstr>
      </vt:variant>
      <vt:variant>
        <vt:i4>1114170</vt:i4>
      </vt:variant>
      <vt:variant>
        <vt:i4>20</vt:i4>
      </vt:variant>
      <vt:variant>
        <vt:i4>0</vt:i4>
      </vt:variant>
      <vt:variant>
        <vt:i4>5</vt:i4>
      </vt:variant>
      <vt:variant>
        <vt:lpwstr/>
      </vt:variant>
      <vt:variant>
        <vt:lpwstr>_Toc178341731</vt:lpwstr>
      </vt:variant>
      <vt:variant>
        <vt:i4>1114170</vt:i4>
      </vt:variant>
      <vt:variant>
        <vt:i4>14</vt:i4>
      </vt:variant>
      <vt:variant>
        <vt:i4>0</vt:i4>
      </vt:variant>
      <vt:variant>
        <vt:i4>5</vt:i4>
      </vt:variant>
      <vt:variant>
        <vt:lpwstr/>
      </vt:variant>
      <vt:variant>
        <vt:lpwstr>_Toc178341730</vt:lpwstr>
      </vt:variant>
      <vt:variant>
        <vt:i4>1048634</vt:i4>
      </vt:variant>
      <vt:variant>
        <vt:i4>8</vt:i4>
      </vt:variant>
      <vt:variant>
        <vt:i4>0</vt:i4>
      </vt:variant>
      <vt:variant>
        <vt:i4>5</vt:i4>
      </vt:variant>
      <vt:variant>
        <vt:lpwstr/>
      </vt:variant>
      <vt:variant>
        <vt:lpwstr>_Toc178341729</vt:lpwstr>
      </vt:variant>
      <vt:variant>
        <vt:i4>1048634</vt:i4>
      </vt:variant>
      <vt:variant>
        <vt:i4>2</vt:i4>
      </vt:variant>
      <vt:variant>
        <vt:i4>0</vt:i4>
      </vt:variant>
      <vt:variant>
        <vt:i4>5</vt:i4>
      </vt:variant>
      <vt:variant>
        <vt:lpwstr/>
      </vt:variant>
      <vt:variant>
        <vt:lpwstr>_Toc178341728</vt:lpwstr>
      </vt:variant>
      <vt:variant>
        <vt:i4>7602288</vt:i4>
      </vt:variant>
      <vt:variant>
        <vt:i4>18</vt:i4>
      </vt:variant>
      <vt:variant>
        <vt:i4>0</vt:i4>
      </vt:variant>
      <vt:variant>
        <vt:i4>5</vt:i4>
      </vt:variant>
      <vt:variant>
        <vt:lpwstr>https://www.google.com/search?q=Managing+livestock+to+reduce+methane+emissions&amp;rlz=1C1GCEA_enAU1120AU1120&amp;oq=Managing+livestock+to+reduce+methane+emissions&amp;gs_lcrp=EgZjaHJvbWUyBggAEEUYOTIGCAEQRRg80gEHNDAyajBqN6gCCLACAQ&amp;sourceid=chrome&amp;ie=UTF-8</vt:lpwstr>
      </vt:variant>
      <vt:variant>
        <vt:lpwstr>:~:text=Feedback-,Managing%20livestock%20to%20reduce%20methane%20emissions,-NSW%20Department%20of</vt:lpwstr>
      </vt:variant>
      <vt:variant>
        <vt:i4>3670050</vt:i4>
      </vt:variant>
      <vt:variant>
        <vt:i4>15</vt:i4>
      </vt:variant>
      <vt:variant>
        <vt:i4>0</vt:i4>
      </vt:variant>
      <vt:variant>
        <vt:i4>5</vt:i4>
      </vt:variant>
      <vt:variant>
        <vt:lpwstr>https://www.ipsos.com/en-uk/making-plant-based-future</vt:lpwstr>
      </vt:variant>
      <vt:variant>
        <vt:lpwstr>:~:text=conversation%20with%20consumers.-,Download,MAKING%20A%20PLANT%20BASED%20FUTURE,-THE%20AUTHOR(S</vt:lpwstr>
      </vt:variant>
      <vt:variant>
        <vt:i4>4587570</vt:i4>
      </vt:variant>
      <vt:variant>
        <vt:i4>12</vt:i4>
      </vt:variant>
      <vt:variant>
        <vt:i4>0</vt:i4>
      </vt:variant>
      <vt:variant>
        <vt:i4>5</vt:i4>
      </vt:variant>
      <vt:variant>
        <vt:lpwstr>https://www.google.com/search?q=IFCN+World+dairy+map+2020+&amp;sca_esv=2e5c473ee1d5a533&amp;sca_upv=1&amp;rlz=1C1GCEA_enAU1120AU1120&amp;ei=v770ZoXJEvPd2roP1KPboQE&amp;ved=0ahUKEwjFpMqcwN-IAxXzrlYBHdTRNhQQ4dUDCBA&amp;uact=5&amp;oq=IFCN+World+dairy+map+2020+&amp;gs_lp=Egxnd3Mtd2l6LXNlcnAiGklGQ04gV29ybGQgZGFpcnkgbWFwIDIwMjAgMgUQIRigATIFECEYoAEyBRAhGKABMgUQIRigATIFECEYoAFI_QxQigZYpwdwAXgBkAEAmAHsAaABsgOqAQUwLjEuMbgBA8gBAPgBAZgCAqAC0QHCAgoQABiwAxjWBBhHmAMA4gMFEgExIECIBgGQBgOSBwUxLjAuMaAHlQk&amp;sclient=gws-wiz-serp</vt:lpwstr>
      </vt:variant>
      <vt:variant>
        <vt:lpwstr>:~:text=World%20Dairy%20Map%202020_presentation,14%20pages</vt:lpwstr>
      </vt:variant>
      <vt:variant>
        <vt:i4>3997805</vt:i4>
      </vt:variant>
      <vt:variant>
        <vt:i4>9</vt:i4>
      </vt:variant>
      <vt:variant>
        <vt:i4>0</vt:i4>
      </vt:variant>
      <vt:variant>
        <vt:i4>5</vt:i4>
      </vt:variant>
      <vt:variant>
        <vt:lpwstr>https://www.google.com/search?q=dairy+australia+climate+and+carbon&amp;rlz=1C1GCEA_enAU1120AU1120&amp;oq=dairy+australia+climate+and+carbon&amp;gs_lcrp=EgZjaHJvbWUyBggAEEUYOTIICAEQABgWGB4yCAgCEAAYFhgeMg0IAxAAGIYDGIAEGIoFMg0IBBAAGIYDGIAEGIoFMgoIBRAAGIAEGKIEMgoIBhAAGIAEGKIEMgoIBxAAGIAEGKIE0gEJNjIyNGowajE1qAIIsAIB&amp;sourceid=chrome&amp;ie=UTF-8</vt:lpwstr>
      </vt:variant>
      <vt:variant>
        <vt:lpwstr>:~:text=Climate%20and%20carbon%20%2D%20Dairy%20Australia</vt:lpwstr>
      </vt:variant>
      <vt:variant>
        <vt:i4>4587570</vt:i4>
      </vt:variant>
      <vt:variant>
        <vt:i4>6</vt:i4>
      </vt:variant>
      <vt:variant>
        <vt:i4>0</vt:i4>
      </vt:variant>
      <vt:variant>
        <vt:i4>5</vt:i4>
      </vt:variant>
      <vt:variant>
        <vt:lpwstr>https://www.google.com/search?q=IFCN+World+dairy+map+2020+&amp;sca_esv=2e5c473ee1d5a533&amp;sca_upv=1&amp;rlz=1C1GCEA_enAU1120AU1120&amp;ei=v770ZoXJEvPd2roP1KPboQE&amp;ved=0ahUKEwjFpMqcwN-IAxXzrlYBHdTRNhQQ4dUDCBA&amp;uact=5&amp;oq=IFCN+World+dairy+map+2020+&amp;gs_lp=Egxnd3Mtd2l6LXNlcnAiGklGQ04gV29ybGQgZGFpcnkgbWFwIDIwMjAgMgUQIRigATIFECEYoAEyBRAhGKABMgUQIRigATIFECEYoAFI_QxQigZYpwdwAXgBkAEAmAHsAaABsgOqAQUwLjEuMbgBA8gBAPgBAZgCAqAC0QHCAgoQABiwAxjWBBhHmAMA4gMFEgExIECIBgGQBgOSBwUxLjAuMaAHlQk&amp;sclient=gws-wiz-serp</vt:lpwstr>
      </vt:variant>
      <vt:variant>
        <vt:lpwstr>:~:text=World%20Dairy%20Map%202020_presentation,14%20pages</vt:lpwstr>
      </vt:variant>
      <vt:variant>
        <vt:i4>4587570</vt:i4>
      </vt:variant>
      <vt:variant>
        <vt:i4>3</vt:i4>
      </vt:variant>
      <vt:variant>
        <vt:i4>0</vt:i4>
      </vt:variant>
      <vt:variant>
        <vt:i4>5</vt:i4>
      </vt:variant>
      <vt:variant>
        <vt:lpwstr>https://www.google.com/search?q=IFCN+World+dairy+map+2020+&amp;sca_esv=2e5c473ee1d5a533&amp;sca_upv=1&amp;rlz=1C1GCEA_enAU1120AU1120&amp;ei=v770ZoXJEvPd2roP1KPboQE&amp;ved=0ahUKEwjFpMqcwN-IAxXzrlYBHdTRNhQQ4dUDCBA&amp;uact=5&amp;oq=IFCN+World+dairy+map+2020+&amp;gs_lp=Egxnd3Mtd2l6LXNlcnAiGklGQ04gV29ybGQgZGFpcnkgbWFwIDIwMjAgMgUQIRigATIFECEYoAEyBRAhGKABMgUQIRigATIFECEYoAFI_QxQigZYpwdwAXgBkAEAmAHsAaABsgOqAQUwLjEuMbgBA8gBAPgBAZgCAqAC0QHCAgoQABiwAxjWBBhHmAMA4gMFEgExIECIBgGQBgOSBwUxLjAuMaAHlQk&amp;sclient=gws-wiz-serp</vt:lpwstr>
      </vt:variant>
      <vt:variant>
        <vt:lpwstr>:~:text=World%20Dairy%20Map%202020_presentation,14%20pages</vt:lpwstr>
      </vt:variant>
      <vt:variant>
        <vt:i4>6422562</vt:i4>
      </vt:variant>
      <vt:variant>
        <vt:i4>0</vt:i4>
      </vt:variant>
      <vt:variant>
        <vt:i4>0</vt:i4>
      </vt:variant>
      <vt:variant>
        <vt:i4>5</vt:i4>
      </vt:variant>
      <vt:variant>
        <vt:lpwstr>https://wedocs.unep.org/discover</vt:lpwstr>
      </vt:variant>
      <vt:variant>
        <vt:lpwstr>:~:text=Background%20to%20Sustainability%20Reporting%20%2D%20Enhancing%20the%20Uptake%20and%20Impact%20of%20Corporate%20Sustainability%20Reporting%3A%20A%20Handbook%20and%20Toolkit%20for%20Policymakers%20and%20Relevant%20Stakeholders%20Section%20A%20%2D%20Handbook%C2%A0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sustainability – program – Geography 11–12</dc:title>
  <dc:subject/>
  <dc:creator>NSW Department of Education</dc:creator>
  <cp:keywords/>
  <dc:description/>
  <dcterms:created xsi:type="dcterms:W3CDTF">2024-09-23T02:25:00Z</dcterms:created>
  <dcterms:modified xsi:type="dcterms:W3CDTF">2024-10-11T03:01:00Z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0x0101003B78F338D0D1D646BBD38BA0ED074FB3</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2023-10-06T02:07:47Z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d58b72f5-8766-4933-a0a8-ba0bf1bbba50</vt:lpwstr>
  </property>
  <property fmtid="{D5CDD505-2E9C-101B-9397-08002B2CF9AE}" pid="9" name="MSIP_Label_b603dfd7-d93a-4381-a340-2995d8282205_ContentBits">
    <vt:lpwstr>0</vt:lpwstr>
  </property>
  <property fmtid="{D5CDD505-2E9C-101B-9397-08002B2CF9AE}" pid="10" name="MediaServiceImageTags">
    <vt:lpwstr/>
  </property>
</Properties>
</file>