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23AEC" w14:textId="34A2EB84" w:rsidR="00BB4FBA" w:rsidRDefault="571AB428" w:rsidP="009F049B">
      <w:pPr>
        <w:pStyle w:val="Title"/>
      </w:pPr>
      <w:bookmarkStart w:id="0" w:name="_Hlk178228053"/>
      <w:r>
        <w:t>History 7</w:t>
      </w:r>
      <w:r w:rsidR="008D737C">
        <w:t>–</w:t>
      </w:r>
      <w:r>
        <w:t>10</w:t>
      </w:r>
      <w:r w:rsidR="0078336C">
        <w:t xml:space="preserve"> (</w:t>
      </w:r>
      <w:r w:rsidR="00C3110A">
        <w:t>Stage 5</w:t>
      </w:r>
      <w:r w:rsidR="0078336C">
        <w:t xml:space="preserve">) </w:t>
      </w:r>
      <w:r w:rsidR="000607F9">
        <w:t>–</w:t>
      </w:r>
      <w:r w:rsidR="00BC43BB">
        <w:t xml:space="preserve"> </w:t>
      </w:r>
      <w:r w:rsidR="00876E40">
        <w:t>supporting resources</w:t>
      </w:r>
    </w:p>
    <w:p w14:paraId="67E12B25" w14:textId="0EB3D22E" w:rsidR="00EC22E4" w:rsidRPr="00190487" w:rsidRDefault="48D1190E" w:rsidP="5CAFA377">
      <w:pPr>
        <w:pStyle w:val="Subtitle0"/>
        <w:spacing w:after="360"/>
      </w:pPr>
      <w:r w:rsidRPr="5CAFA377">
        <w:rPr>
          <w:rFonts w:eastAsia="Arial"/>
          <w:color w:val="002664" w:themeColor="accent1"/>
          <w:szCs w:val="44"/>
        </w:rPr>
        <w:t>Historical context 4 (core): The making of the modern world (1750</w:t>
      </w:r>
      <w:r w:rsidR="00C25740" w:rsidRPr="00C25740">
        <w:rPr>
          <w:rFonts w:eastAsia="Arial"/>
          <w:color w:val="002664" w:themeColor="accent1"/>
          <w:szCs w:val="44"/>
        </w:rPr>
        <w:t>–</w:t>
      </w:r>
      <w:r w:rsidRPr="5CAFA377">
        <w:rPr>
          <w:rFonts w:eastAsia="Arial"/>
          <w:color w:val="002664" w:themeColor="accent1"/>
          <w:szCs w:val="44"/>
        </w:rPr>
        <w:t>c</w:t>
      </w:r>
      <w:r w:rsidR="00C25740">
        <w:rPr>
          <w:rFonts w:eastAsia="Arial"/>
          <w:color w:val="002664" w:themeColor="accent1"/>
          <w:szCs w:val="44"/>
        </w:rPr>
        <w:t>.</w:t>
      </w:r>
      <w:r w:rsidRPr="5CAFA377">
        <w:rPr>
          <w:rFonts w:eastAsia="Arial"/>
          <w:color w:val="002664" w:themeColor="accent1"/>
          <w:szCs w:val="44"/>
        </w:rPr>
        <w:t>1945)</w:t>
      </w:r>
    </w:p>
    <w:bookmarkEnd w:id="0"/>
    <w:p w14:paraId="54AB2828" w14:textId="7F131B80" w:rsidR="00EC22E4" w:rsidRPr="00190487" w:rsidRDefault="004C363B" w:rsidP="0007719B">
      <w:pPr>
        <w:pStyle w:val="Subtitle0"/>
      </w:pPr>
      <w:r>
        <w:br w:type="page"/>
      </w:r>
    </w:p>
    <w:sdt>
      <w:sdtPr>
        <w:rPr>
          <w:rFonts w:eastAsiaTheme="minorEastAsia"/>
          <w:b/>
          <w:bCs w:val="0"/>
          <w:noProof/>
          <w:color w:val="auto"/>
          <w:sz w:val="22"/>
          <w:szCs w:val="22"/>
        </w:rPr>
        <w:id w:val="-713029401"/>
        <w:docPartObj>
          <w:docPartGallery w:val="Table of Contents"/>
          <w:docPartUnique/>
        </w:docPartObj>
      </w:sdtPr>
      <w:sdtEndPr/>
      <w:sdtContent>
        <w:p w14:paraId="453057C1" w14:textId="140532BF" w:rsidR="00EC22E4" w:rsidRDefault="00EC22E4" w:rsidP="00C9375B">
          <w:pPr>
            <w:pStyle w:val="TOCHeading"/>
            <w:tabs>
              <w:tab w:val="left" w:pos="6760"/>
            </w:tabs>
          </w:pPr>
          <w:r>
            <w:t>Contents</w:t>
          </w:r>
        </w:p>
        <w:p w14:paraId="517BCEA1" w14:textId="3C4A4561" w:rsidR="00703447" w:rsidRDefault="001748AB">
          <w:pPr>
            <w:pStyle w:val="TOC1"/>
            <w:rPr>
              <w:rFonts w:asciiTheme="minorHAnsi" w:eastAsiaTheme="minorEastAsia" w:hAnsiTheme="minorHAnsi" w:cstheme="minorBidi"/>
              <w:b w:val="0"/>
              <w:kern w:val="2"/>
              <w:sz w:val="24"/>
              <w:szCs w:val="39"/>
              <w:lang w:eastAsia="en-AU" w:bidi="km-KH"/>
              <w14:ligatures w14:val="standardContextual"/>
            </w:rPr>
          </w:pPr>
          <w:r w:rsidRPr="00472165">
            <w:rPr>
              <w:b w:val="0"/>
            </w:rPr>
            <w:fldChar w:fldCharType="begin"/>
          </w:r>
          <w:r w:rsidRPr="00472165">
            <w:rPr>
              <w:b w:val="0"/>
            </w:rPr>
            <w:instrText xml:space="preserve"> TOC \o "1-3" \h \z \u </w:instrText>
          </w:r>
          <w:r w:rsidRPr="00472165">
            <w:rPr>
              <w:b w:val="0"/>
            </w:rPr>
            <w:fldChar w:fldCharType="separate"/>
          </w:r>
          <w:hyperlink w:anchor="_Toc233191159" w:history="1">
            <w:r w:rsidR="00703447" w:rsidRPr="00DC26DB">
              <w:rPr>
                <w:rStyle w:val="Hyperlink"/>
                <w:rFonts w:eastAsia="Calibri"/>
              </w:rPr>
              <w:t>Overview</w:t>
            </w:r>
            <w:r w:rsidR="00703447">
              <w:rPr>
                <w:webHidden/>
              </w:rPr>
              <w:tab/>
            </w:r>
            <w:r w:rsidR="00703447">
              <w:rPr>
                <w:webHidden/>
              </w:rPr>
              <w:fldChar w:fldCharType="begin"/>
            </w:r>
            <w:r w:rsidR="00703447">
              <w:rPr>
                <w:webHidden/>
              </w:rPr>
              <w:instrText xml:space="preserve"> PAGEREF _Toc233191159 \h </w:instrText>
            </w:r>
            <w:r w:rsidR="00703447">
              <w:rPr>
                <w:webHidden/>
              </w:rPr>
            </w:r>
            <w:r w:rsidR="00703447">
              <w:rPr>
                <w:webHidden/>
              </w:rPr>
              <w:fldChar w:fldCharType="separate"/>
            </w:r>
            <w:r w:rsidR="00703447">
              <w:rPr>
                <w:webHidden/>
              </w:rPr>
              <w:t>3</w:t>
            </w:r>
            <w:r w:rsidR="00703447">
              <w:rPr>
                <w:webHidden/>
              </w:rPr>
              <w:fldChar w:fldCharType="end"/>
            </w:r>
          </w:hyperlink>
        </w:p>
        <w:p w14:paraId="15B2DD4B" w14:textId="298045C0"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60" w:history="1">
            <w:r w:rsidRPr="00DC26DB">
              <w:rPr>
                <w:rStyle w:val="Hyperlink"/>
              </w:rPr>
              <w:t>Outcomes</w:t>
            </w:r>
            <w:r>
              <w:rPr>
                <w:webHidden/>
              </w:rPr>
              <w:tab/>
            </w:r>
            <w:r>
              <w:rPr>
                <w:webHidden/>
              </w:rPr>
              <w:fldChar w:fldCharType="begin"/>
            </w:r>
            <w:r>
              <w:rPr>
                <w:webHidden/>
              </w:rPr>
              <w:instrText xml:space="preserve"> PAGEREF _Toc233191160 \h </w:instrText>
            </w:r>
            <w:r>
              <w:rPr>
                <w:webHidden/>
              </w:rPr>
            </w:r>
            <w:r>
              <w:rPr>
                <w:webHidden/>
              </w:rPr>
              <w:fldChar w:fldCharType="separate"/>
            </w:r>
            <w:r>
              <w:rPr>
                <w:webHidden/>
              </w:rPr>
              <w:t>3</w:t>
            </w:r>
            <w:r>
              <w:rPr>
                <w:webHidden/>
              </w:rPr>
              <w:fldChar w:fldCharType="end"/>
            </w:r>
          </w:hyperlink>
        </w:p>
        <w:p w14:paraId="09E041D1" w14:textId="6A3E65A1" w:rsidR="00703447" w:rsidRDefault="00703447">
          <w:pPr>
            <w:pStyle w:val="TOC1"/>
            <w:rPr>
              <w:rFonts w:asciiTheme="minorHAnsi" w:eastAsiaTheme="minorEastAsia" w:hAnsiTheme="minorHAnsi" w:cstheme="minorBidi"/>
              <w:b w:val="0"/>
              <w:kern w:val="2"/>
              <w:sz w:val="24"/>
              <w:szCs w:val="39"/>
              <w:lang w:eastAsia="en-AU" w:bidi="km-KH"/>
              <w14:ligatures w14:val="standardContextual"/>
            </w:rPr>
          </w:pPr>
          <w:hyperlink w:anchor="_Toc233191161" w:history="1">
            <w:r w:rsidRPr="00DC26DB">
              <w:rPr>
                <w:rStyle w:val="Hyperlink"/>
              </w:rPr>
              <w:t>Learning sequence 1 – forces of change: the Industrial Revolution and the movement of people</w:t>
            </w:r>
            <w:r>
              <w:rPr>
                <w:webHidden/>
              </w:rPr>
              <w:tab/>
            </w:r>
            <w:r>
              <w:rPr>
                <w:webHidden/>
              </w:rPr>
              <w:fldChar w:fldCharType="begin"/>
            </w:r>
            <w:r>
              <w:rPr>
                <w:webHidden/>
              </w:rPr>
              <w:instrText xml:space="preserve"> PAGEREF _Toc233191161 \h </w:instrText>
            </w:r>
            <w:r>
              <w:rPr>
                <w:webHidden/>
              </w:rPr>
            </w:r>
            <w:r>
              <w:rPr>
                <w:webHidden/>
              </w:rPr>
              <w:fldChar w:fldCharType="separate"/>
            </w:r>
            <w:r>
              <w:rPr>
                <w:webHidden/>
              </w:rPr>
              <w:t>5</w:t>
            </w:r>
            <w:r>
              <w:rPr>
                <w:webHidden/>
              </w:rPr>
              <w:fldChar w:fldCharType="end"/>
            </w:r>
          </w:hyperlink>
        </w:p>
        <w:p w14:paraId="7B49B1E9" w14:textId="4E7421AF"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62" w:history="1">
            <w:r w:rsidRPr="00DC26DB">
              <w:rPr>
                <w:rStyle w:val="Hyperlink"/>
              </w:rPr>
              <w:t>Resource 1 – the Industrial Revolution ‘See Think Wonder’</w:t>
            </w:r>
            <w:r>
              <w:rPr>
                <w:webHidden/>
              </w:rPr>
              <w:tab/>
            </w:r>
            <w:r>
              <w:rPr>
                <w:webHidden/>
              </w:rPr>
              <w:fldChar w:fldCharType="begin"/>
            </w:r>
            <w:r>
              <w:rPr>
                <w:webHidden/>
              </w:rPr>
              <w:instrText xml:space="preserve"> PAGEREF _Toc233191162 \h </w:instrText>
            </w:r>
            <w:r>
              <w:rPr>
                <w:webHidden/>
              </w:rPr>
            </w:r>
            <w:r>
              <w:rPr>
                <w:webHidden/>
              </w:rPr>
              <w:fldChar w:fldCharType="separate"/>
            </w:r>
            <w:r>
              <w:rPr>
                <w:webHidden/>
              </w:rPr>
              <w:t>5</w:t>
            </w:r>
            <w:r>
              <w:rPr>
                <w:webHidden/>
              </w:rPr>
              <w:fldChar w:fldCharType="end"/>
            </w:r>
          </w:hyperlink>
        </w:p>
        <w:p w14:paraId="553B2052" w14:textId="38BA0F0B"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63" w:history="1">
            <w:r w:rsidRPr="00DC26DB">
              <w:rPr>
                <w:rStyle w:val="Hyperlink"/>
              </w:rPr>
              <w:t>Resource 2 – Industrial Revolution timeline</w:t>
            </w:r>
            <w:r>
              <w:rPr>
                <w:webHidden/>
              </w:rPr>
              <w:tab/>
            </w:r>
            <w:r>
              <w:rPr>
                <w:webHidden/>
              </w:rPr>
              <w:fldChar w:fldCharType="begin"/>
            </w:r>
            <w:r>
              <w:rPr>
                <w:webHidden/>
              </w:rPr>
              <w:instrText xml:space="preserve"> PAGEREF _Toc233191163 \h </w:instrText>
            </w:r>
            <w:r>
              <w:rPr>
                <w:webHidden/>
              </w:rPr>
            </w:r>
            <w:r>
              <w:rPr>
                <w:webHidden/>
              </w:rPr>
              <w:fldChar w:fldCharType="separate"/>
            </w:r>
            <w:r>
              <w:rPr>
                <w:webHidden/>
              </w:rPr>
              <w:t>7</w:t>
            </w:r>
            <w:r>
              <w:rPr>
                <w:webHidden/>
              </w:rPr>
              <w:fldChar w:fldCharType="end"/>
            </w:r>
          </w:hyperlink>
        </w:p>
        <w:p w14:paraId="5853BA30" w14:textId="2E850CA4"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64" w:history="1">
            <w:r w:rsidRPr="00DC26DB">
              <w:rPr>
                <w:rStyle w:val="Hyperlink"/>
              </w:rPr>
              <w:t>Resource 3 – check for understanding</w:t>
            </w:r>
            <w:r>
              <w:rPr>
                <w:webHidden/>
              </w:rPr>
              <w:tab/>
            </w:r>
            <w:r>
              <w:rPr>
                <w:webHidden/>
              </w:rPr>
              <w:fldChar w:fldCharType="begin"/>
            </w:r>
            <w:r>
              <w:rPr>
                <w:webHidden/>
              </w:rPr>
              <w:instrText xml:space="preserve"> PAGEREF _Toc233191164 \h </w:instrText>
            </w:r>
            <w:r>
              <w:rPr>
                <w:webHidden/>
              </w:rPr>
            </w:r>
            <w:r>
              <w:rPr>
                <w:webHidden/>
              </w:rPr>
              <w:fldChar w:fldCharType="separate"/>
            </w:r>
            <w:r>
              <w:rPr>
                <w:webHidden/>
              </w:rPr>
              <w:t>9</w:t>
            </w:r>
            <w:r>
              <w:rPr>
                <w:webHidden/>
              </w:rPr>
              <w:fldChar w:fldCharType="end"/>
            </w:r>
          </w:hyperlink>
        </w:p>
        <w:p w14:paraId="1F1A9975" w14:textId="36700AFF"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65" w:history="1">
            <w:r w:rsidRPr="00DC26DB">
              <w:rPr>
                <w:rStyle w:val="Hyperlink"/>
              </w:rPr>
              <w:t>Resource 4 – cause and effect of the Industrial Revolution</w:t>
            </w:r>
            <w:r>
              <w:rPr>
                <w:webHidden/>
              </w:rPr>
              <w:tab/>
            </w:r>
            <w:r>
              <w:rPr>
                <w:webHidden/>
              </w:rPr>
              <w:fldChar w:fldCharType="begin"/>
            </w:r>
            <w:r>
              <w:rPr>
                <w:webHidden/>
              </w:rPr>
              <w:instrText xml:space="preserve"> PAGEREF _Toc233191165 \h </w:instrText>
            </w:r>
            <w:r>
              <w:rPr>
                <w:webHidden/>
              </w:rPr>
            </w:r>
            <w:r>
              <w:rPr>
                <w:webHidden/>
              </w:rPr>
              <w:fldChar w:fldCharType="separate"/>
            </w:r>
            <w:r>
              <w:rPr>
                <w:webHidden/>
              </w:rPr>
              <w:t>10</w:t>
            </w:r>
            <w:r>
              <w:rPr>
                <w:webHidden/>
              </w:rPr>
              <w:fldChar w:fldCharType="end"/>
            </w:r>
          </w:hyperlink>
        </w:p>
        <w:p w14:paraId="5A7DE50F" w14:textId="7CDE7E8F"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66" w:history="1">
            <w:r w:rsidRPr="00DC26DB">
              <w:rPr>
                <w:rStyle w:val="Hyperlink"/>
              </w:rPr>
              <w:t>Resource 5 – PEEL paragraph scaffold</w:t>
            </w:r>
            <w:r>
              <w:rPr>
                <w:webHidden/>
              </w:rPr>
              <w:tab/>
            </w:r>
            <w:r>
              <w:rPr>
                <w:webHidden/>
              </w:rPr>
              <w:fldChar w:fldCharType="begin"/>
            </w:r>
            <w:r>
              <w:rPr>
                <w:webHidden/>
              </w:rPr>
              <w:instrText xml:space="preserve"> PAGEREF _Toc233191166 \h </w:instrText>
            </w:r>
            <w:r>
              <w:rPr>
                <w:webHidden/>
              </w:rPr>
            </w:r>
            <w:r>
              <w:rPr>
                <w:webHidden/>
              </w:rPr>
              <w:fldChar w:fldCharType="separate"/>
            </w:r>
            <w:r>
              <w:rPr>
                <w:webHidden/>
              </w:rPr>
              <w:t>11</w:t>
            </w:r>
            <w:r>
              <w:rPr>
                <w:webHidden/>
              </w:rPr>
              <w:fldChar w:fldCharType="end"/>
            </w:r>
          </w:hyperlink>
        </w:p>
        <w:p w14:paraId="2AC95C33" w14:textId="5F9D3093"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67" w:history="1">
            <w:r w:rsidRPr="00DC26DB">
              <w:rPr>
                <w:rStyle w:val="Hyperlink"/>
              </w:rPr>
              <w:t>Resource 6 – nature of imperialism</w:t>
            </w:r>
            <w:r>
              <w:rPr>
                <w:webHidden/>
              </w:rPr>
              <w:tab/>
            </w:r>
            <w:r>
              <w:rPr>
                <w:webHidden/>
              </w:rPr>
              <w:fldChar w:fldCharType="begin"/>
            </w:r>
            <w:r>
              <w:rPr>
                <w:webHidden/>
              </w:rPr>
              <w:instrText xml:space="preserve"> PAGEREF _Toc233191167 \h </w:instrText>
            </w:r>
            <w:r>
              <w:rPr>
                <w:webHidden/>
              </w:rPr>
            </w:r>
            <w:r>
              <w:rPr>
                <w:webHidden/>
              </w:rPr>
              <w:fldChar w:fldCharType="separate"/>
            </w:r>
            <w:r>
              <w:rPr>
                <w:webHidden/>
              </w:rPr>
              <w:t>12</w:t>
            </w:r>
            <w:r>
              <w:rPr>
                <w:webHidden/>
              </w:rPr>
              <w:fldChar w:fldCharType="end"/>
            </w:r>
          </w:hyperlink>
        </w:p>
        <w:p w14:paraId="09E2CBA6" w14:textId="12C90BC9"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68" w:history="1">
            <w:r w:rsidRPr="00DC26DB">
              <w:rPr>
                <w:rStyle w:val="Hyperlink"/>
              </w:rPr>
              <w:t>Resource 7 – consequences of imperialism</w:t>
            </w:r>
            <w:r>
              <w:rPr>
                <w:webHidden/>
              </w:rPr>
              <w:tab/>
            </w:r>
            <w:r>
              <w:rPr>
                <w:webHidden/>
              </w:rPr>
              <w:fldChar w:fldCharType="begin"/>
            </w:r>
            <w:r>
              <w:rPr>
                <w:webHidden/>
              </w:rPr>
              <w:instrText xml:space="preserve"> PAGEREF _Toc233191168 \h </w:instrText>
            </w:r>
            <w:r>
              <w:rPr>
                <w:webHidden/>
              </w:rPr>
            </w:r>
            <w:r>
              <w:rPr>
                <w:webHidden/>
              </w:rPr>
              <w:fldChar w:fldCharType="separate"/>
            </w:r>
            <w:r>
              <w:rPr>
                <w:webHidden/>
              </w:rPr>
              <w:t>14</w:t>
            </w:r>
            <w:r>
              <w:rPr>
                <w:webHidden/>
              </w:rPr>
              <w:fldChar w:fldCharType="end"/>
            </w:r>
          </w:hyperlink>
        </w:p>
        <w:p w14:paraId="5CAB5ED8" w14:textId="379BFDC2"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69" w:history="1">
            <w:r w:rsidRPr="00DC26DB">
              <w:rPr>
                <w:rStyle w:val="Hyperlink"/>
              </w:rPr>
              <w:t>Resource 8 – push and pull factors</w:t>
            </w:r>
            <w:r>
              <w:rPr>
                <w:webHidden/>
              </w:rPr>
              <w:tab/>
            </w:r>
            <w:r>
              <w:rPr>
                <w:webHidden/>
              </w:rPr>
              <w:fldChar w:fldCharType="begin"/>
            </w:r>
            <w:r>
              <w:rPr>
                <w:webHidden/>
              </w:rPr>
              <w:instrText xml:space="preserve"> PAGEREF _Toc233191169 \h </w:instrText>
            </w:r>
            <w:r>
              <w:rPr>
                <w:webHidden/>
              </w:rPr>
            </w:r>
            <w:r>
              <w:rPr>
                <w:webHidden/>
              </w:rPr>
              <w:fldChar w:fldCharType="separate"/>
            </w:r>
            <w:r>
              <w:rPr>
                <w:webHidden/>
              </w:rPr>
              <w:t>15</w:t>
            </w:r>
            <w:r>
              <w:rPr>
                <w:webHidden/>
              </w:rPr>
              <w:fldChar w:fldCharType="end"/>
            </w:r>
          </w:hyperlink>
        </w:p>
        <w:p w14:paraId="35625F82" w14:textId="45907946"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70" w:history="1">
            <w:r w:rsidRPr="00DC26DB">
              <w:rPr>
                <w:rStyle w:val="Hyperlink"/>
              </w:rPr>
              <w:t>Resource 9 – British imperialism and Australia</w:t>
            </w:r>
            <w:r>
              <w:rPr>
                <w:webHidden/>
              </w:rPr>
              <w:tab/>
            </w:r>
            <w:r>
              <w:rPr>
                <w:webHidden/>
              </w:rPr>
              <w:fldChar w:fldCharType="begin"/>
            </w:r>
            <w:r>
              <w:rPr>
                <w:webHidden/>
              </w:rPr>
              <w:instrText xml:space="preserve"> PAGEREF _Toc233191170 \h </w:instrText>
            </w:r>
            <w:r>
              <w:rPr>
                <w:webHidden/>
              </w:rPr>
            </w:r>
            <w:r>
              <w:rPr>
                <w:webHidden/>
              </w:rPr>
              <w:fldChar w:fldCharType="separate"/>
            </w:r>
            <w:r>
              <w:rPr>
                <w:webHidden/>
              </w:rPr>
              <w:t>16</w:t>
            </w:r>
            <w:r>
              <w:rPr>
                <w:webHidden/>
              </w:rPr>
              <w:fldChar w:fldCharType="end"/>
            </w:r>
          </w:hyperlink>
        </w:p>
        <w:p w14:paraId="19F6CC4E" w14:textId="797636C5"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71" w:history="1">
            <w:r w:rsidRPr="00DC26DB">
              <w:rPr>
                <w:rStyle w:val="Hyperlink"/>
              </w:rPr>
              <w:t>Resource 10 – Aboriginal and/or Torres Strait Islander perspectives</w:t>
            </w:r>
            <w:r>
              <w:rPr>
                <w:webHidden/>
              </w:rPr>
              <w:tab/>
            </w:r>
            <w:r>
              <w:rPr>
                <w:webHidden/>
              </w:rPr>
              <w:fldChar w:fldCharType="begin"/>
            </w:r>
            <w:r>
              <w:rPr>
                <w:webHidden/>
              </w:rPr>
              <w:instrText xml:space="preserve"> PAGEREF _Toc233191171 \h </w:instrText>
            </w:r>
            <w:r>
              <w:rPr>
                <w:webHidden/>
              </w:rPr>
            </w:r>
            <w:r>
              <w:rPr>
                <w:webHidden/>
              </w:rPr>
              <w:fldChar w:fldCharType="separate"/>
            </w:r>
            <w:r>
              <w:rPr>
                <w:webHidden/>
              </w:rPr>
              <w:t>19</w:t>
            </w:r>
            <w:r>
              <w:rPr>
                <w:webHidden/>
              </w:rPr>
              <w:fldChar w:fldCharType="end"/>
            </w:r>
          </w:hyperlink>
        </w:p>
        <w:p w14:paraId="2C088A27" w14:textId="338276EC"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72" w:history="1">
            <w:r w:rsidRPr="00DC26DB">
              <w:rPr>
                <w:rStyle w:val="Hyperlink"/>
              </w:rPr>
              <w:t>Resource 11 – impact of movement of people</w:t>
            </w:r>
            <w:r>
              <w:rPr>
                <w:webHidden/>
              </w:rPr>
              <w:tab/>
            </w:r>
            <w:r>
              <w:rPr>
                <w:webHidden/>
              </w:rPr>
              <w:fldChar w:fldCharType="begin"/>
            </w:r>
            <w:r>
              <w:rPr>
                <w:webHidden/>
              </w:rPr>
              <w:instrText xml:space="preserve"> PAGEREF _Toc233191172 \h </w:instrText>
            </w:r>
            <w:r>
              <w:rPr>
                <w:webHidden/>
              </w:rPr>
            </w:r>
            <w:r>
              <w:rPr>
                <w:webHidden/>
              </w:rPr>
              <w:fldChar w:fldCharType="separate"/>
            </w:r>
            <w:r>
              <w:rPr>
                <w:webHidden/>
              </w:rPr>
              <w:t>21</w:t>
            </w:r>
            <w:r>
              <w:rPr>
                <w:webHidden/>
              </w:rPr>
              <w:fldChar w:fldCharType="end"/>
            </w:r>
          </w:hyperlink>
        </w:p>
        <w:p w14:paraId="5EA8CE63" w14:textId="6FCAE0AB"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73" w:history="1">
            <w:r w:rsidRPr="00DC26DB">
              <w:rPr>
                <w:rStyle w:val="Hyperlink"/>
              </w:rPr>
              <w:t>Resource 12 – writing scaffold</w:t>
            </w:r>
            <w:r>
              <w:rPr>
                <w:webHidden/>
              </w:rPr>
              <w:tab/>
            </w:r>
            <w:r>
              <w:rPr>
                <w:webHidden/>
              </w:rPr>
              <w:fldChar w:fldCharType="begin"/>
            </w:r>
            <w:r>
              <w:rPr>
                <w:webHidden/>
              </w:rPr>
              <w:instrText xml:space="preserve"> PAGEREF _Toc233191173 \h </w:instrText>
            </w:r>
            <w:r>
              <w:rPr>
                <w:webHidden/>
              </w:rPr>
            </w:r>
            <w:r>
              <w:rPr>
                <w:webHidden/>
              </w:rPr>
              <w:fldChar w:fldCharType="separate"/>
            </w:r>
            <w:r>
              <w:rPr>
                <w:webHidden/>
              </w:rPr>
              <w:t>22</w:t>
            </w:r>
            <w:r>
              <w:rPr>
                <w:webHidden/>
              </w:rPr>
              <w:fldChar w:fldCharType="end"/>
            </w:r>
          </w:hyperlink>
        </w:p>
        <w:p w14:paraId="0D028C1A" w14:textId="5E7A8547"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74" w:history="1">
            <w:r w:rsidRPr="00DC26DB">
              <w:rPr>
                <w:rStyle w:val="Hyperlink"/>
              </w:rPr>
              <w:t>Resource 13 – the transatlantic slave trade</w:t>
            </w:r>
            <w:r>
              <w:rPr>
                <w:webHidden/>
              </w:rPr>
              <w:tab/>
            </w:r>
            <w:r>
              <w:rPr>
                <w:webHidden/>
              </w:rPr>
              <w:fldChar w:fldCharType="begin"/>
            </w:r>
            <w:r>
              <w:rPr>
                <w:webHidden/>
              </w:rPr>
              <w:instrText xml:space="preserve"> PAGEREF _Toc233191174 \h </w:instrText>
            </w:r>
            <w:r>
              <w:rPr>
                <w:webHidden/>
              </w:rPr>
            </w:r>
            <w:r>
              <w:rPr>
                <w:webHidden/>
              </w:rPr>
              <w:fldChar w:fldCharType="separate"/>
            </w:r>
            <w:r>
              <w:rPr>
                <w:webHidden/>
              </w:rPr>
              <w:t>24</w:t>
            </w:r>
            <w:r>
              <w:rPr>
                <w:webHidden/>
              </w:rPr>
              <w:fldChar w:fldCharType="end"/>
            </w:r>
          </w:hyperlink>
        </w:p>
        <w:p w14:paraId="35C576A5" w14:textId="508461A6"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75" w:history="1">
            <w:r w:rsidRPr="00DC26DB">
              <w:rPr>
                <w:rStyle w:val="Hyperlink"/>
              </w:rPr>
              <w:t>Resource 14 – map of the transatlantic slave trade</w:t>
            </w:r>
            <w:r>
              <w:rPr>
                <w:webHidden/>
              </w:rPr>
              <w:tab/>
            </w:r>
            <w:r>
              <w:rPr>
                <w:webHidden/>
              </w:rPr>
              <w:fldChar w:fldCharType="begin"/>
            </w:r>
            <w:r>
              <w:rPr>
                <w:webHidden/>
              </w:rPr>
              <w:instrText xml:space="preserve"> PAGEREF _Toc233191175 \h </w:instrText>
            </w:r>
            <w:r>
              <w:rPr>
                <w:webHidden/>
              </w:rPr>
            </w:r>
            <w:r>
              <w:rPr>
                <w:webHidden/>
              </w:rPr>
              <w:fldChar w:fldCharType="separate"/>
            </w:r>
            <w:r>
              <w:rPr>
                <w:webHidden/>
              </w:rPr>
              <w:t>26</w:t>
            </w:r>
            <w:r>
              <w:rPr>
                <w:webHidden/>
              </w:rPr>
              <w:fldChar w:fldCharType="end"/>
            </w:r>
          </w:hyperlink>
        </w:p>
        <w:p w14:paraId="7365706E" w14:textId="62498B1F"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76" w:history="1">
            <w:r w:rsidRPr="00DC26DB">
              <w:rPr>
                <w:rStyle w:val="Hyperlink"/>
              </w:rPr>
              <w:t>Resource 15 – impacts of the transatlantic slave trade</w:t>
            </w:r>
            <w:r>
              <w:rPr>
                <w:webHidden/>
              </w:rPr>
              <w:tab/>
            </w:r>
            <w:r>
              <w:rPr>
                <w:webHidden/>
              </w:rPr>
              <w:fldChar w:fldCharType="begin"/>
            </w:r>
            <w:r>
              <w:rPr>
                <w:webHidden/>
              </w:rPr>
              <w:instrText xml:space="preserve"> PAGEREF _Toc233191176 \h </w:instrText>
            </w:r>
            <w:r>
              <w:rPr>
                <w:webHidden/>
              </w:rPr>
            </w:r>
            <w:r>
              <w:rPr>
                <w:webHidden/>
              </w:rPr>
              <w:fldChar w:fldCharType="separate"/>
            </w:r>
            <w:r>
              <w:rPr>
                <w:webHidden/>
              </w:rPr>
              <w:t>28</w:t>
            </w:r>
            <w:r>
              <w:rPr>
                <w:webHidden/>
              </w:rPr>
              <w:fldChar w:fldCharType="end"/>
            </w:r>
          </w:hyperlink>
        </w:p>
        <w:p w14:paraId="159719A9" w14:textId="3A1DF4FB" w:rsidR="00703447" w:rsidRDefault="00703447">
          <w:pPr>
            <w:pStyle w:val="TOC1"/>
            <w:rPr>
              <w:rFonts w:asciiTheme="minorHAnsi" w:eastAsiaTheme="minorEastAsia" w:hAnsiTheme="minorHAnsi" w:cstheme="minorBidi"/>
              <w:b w:val="0"/>
              <w:kern w:val="2"/>
              <w:sz w:val="24"/>
              <w:szCs w:val="39"/>
              <w:lang w:eastAsia="en-AU" w:bidi="km-KH"/>
              <w14:ligatures w14:val="standardContextual"/>
            </w:rPr>
          </w:pPr>
          <w:hyperlink w:anchor="_Toc233191177" w:history="1">
            <w:r w:rsidRPr="00DC26DB">
              <w:rPr>
                <w:rStyle w:val="Hyperlink"/>
              </w:rPr>
              <w:t>Learning sequence 2 – revolutions, human rights and the rise of nation-states</w:t>
            </w:r>
            <w:r>
              <w:rPr>
                <w:webHidden/>
              </w:rPr>
              <w:tab/>
            </w:r>
            <w:r>
              <w:rPr>
                <w:webHidden/>
              </w:rPr>
              <w:fldChar w:fldCharType="begin"/>
            </w:r>
            <w:r>
              <w:rPr>
                <w:webHidden/>
              </w:rPr>
              <w:instrText xml:space="preserve"> PAGEREF _Toc233191177 \h </w:instrText>
            </w:r>
            <w:r>
              <w:rPr>
                <w:webHidden/>
              </w:rPr>
            </w:r>
            <w:r>
              <w:rPr>
                <w:webHidden/>
              </w:rPr>
              <w:fldChar w:fldCharType="separate"/>
            </w:r>
            <w:r>
              <w:rPr>
                <w:webHidden/>
              </w:rPr>
              <w:t>29</w:t>
            </w:r>
            <w:r>
              <w:rPr>
                <w:webHidden/>
              </w:rPr>
              <w:fldChar w:fldCharType="end"/>
            </w:r>
          </w:hyperlink>
        </w:p>
        <w:p w14:paraId="60C018DF" w14:textId="443CCC49"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78" w:history="1">
            <w:r w:rsidRPr="00DC26DB">
              <w:rPr>
                <w:rStyle w:val="Hyperlink"/>
              </w:rPr>
              <w:t>Resource 16 – key revolutions of the 1700s</w:t>
            </w:r>
            <w:r>
              <w:rPr>
                <w:webHidden/>
              </w:rPr>
              <w:tab/>
            </w:r>
            <w:r>
              <w:rPr>
                <w:webHidden/>
              </w:rPr>
              <w:fldChar w:fldCharType="begin"/>
            </w:r>
            <w:r>
              <w:rPr>
                <w:webHidden/>
              </w:rPr>
              <w:instrText xml:space="preserve"> PAGEREF _Toc233191178 \h </w:instrText>
            </w:r>
            <w:r>
              <w:rPr>
                <w:webHidden/>
              </w:rPr>
            </w:r>
            <w:r>
              <w:rPr>
                <w:webHidden/>
              </w:rPr>
              <w:fldChar w:fldCharType="separate"/>
            </w:r>
            <w:r>
              <w:rPr>
                <w:webHidden/>
              </w:rPr>
              <w:t>29</w:t>
            </w:r>
            <w:r>
              <w:rPr>
                <w:webHidden/>
              </w:rPr>
              <w:fldChar w:fldCharType="end"/>
            </w:r>
          </w:hyperlink>
        </w:p>
        <w:p w14:paraId="448710DB" w14:textId="22334A34"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79" w:history="1">
            <w:r w:rsidRPr="00DC26DB">
              <w:rPr>
                <w:rStyle w:val="Hyperlink"/>
              </w:rPr>
              <w:t>Resource 17 – key documents of the revolutions</w:t>
            </w:r>
            <w:r>
              <w:rPr>
                <w:webHidden/>
              </w:rPr>
              <w:tab/>
            </w:r>
            <w:r>
              <w:rPr>
                <w:webHidden/>
              </w:rPr>
              <w:fldChar w:fldCharType="begin"/>
            </w:r>
            <w:r>
              <w:rPr>
                <w:webHidden/>
              </w:rPr>
              <w:instrText xml:space="preserve"> PAGEREF _Toc233191179 \h </w:instrText>
            </w:r>
            <w:r>
              <w:rPr>
                <w:webHidden/>
              </w:rPr>
            </w:r>
            <w:r>
              <w:rPr>
                <w:webHidden/>
              </w:rPr>
              <w:fldChar w:fldCharType="separate"/>
            </w:r>
            <w:r>
              <w:rPr>
                <w:webHidden/>
              </w:rPr>
              <w:t>31</w:t>
            </w:r>
            <w:r>
              <w:rPr>
                <w:webHidden/>
              </w:rPr>
              <w:fldChar w:fldCharType="end"/>
            </w:r>
          </w:hyperlink>
        </w:p>
        <w:p w14:paraId="0C9E8657" w14:textId="6CFC273A"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80" w:history="1">
            <w:r w:rsidRPr="00DC26DB">
              <w:rPr>
                <w:rStyle w:val="Hyperlink"/>
              </w:rPr>
              <w:t>Resource 18 – modern day human rights, rule of law in governance and democratic ideals</w:t>
            </w:r>
            <w:r>
              <w:rPr>
                <w:webHidden/>
              </w:rPr>
              <w:tab/>
            </w:r>
            <w:r>
              <w:rPr>
                <w:webHidden/>
              </w:rPr>
              <w:fldChar w:fldCharType="begin"/>
            </w:r>
            <w:r>
              <w:rPr>
                <w:webHidden/>
              </w:rPr>
              <w:instrText xml:space="preserve"> PAGEREF _Toc233191180 \h </w:instrText>
            </w:r>
            <w:r>
              <w:rPr>
                <w:webHidden/>
              </w:rPr>
            </w:r>
            <w:r>
              <w:rPr>
                <w:webHidden/>
              </w:rPr>
              <w:fldChar w:fldCharType="separate"/>
            </w:r>
            <w:r>
              <w:rPr>
                <w:webHidden/>
              </w:rPr>
              <w:t>33</w:t>
            </w:r>
            <w:r>
              <w:rPr>
                <w:webHidden/>
              </w:rPr>
              <w:fldChar w:fldCharType="end"/>
            </w:r>
          </w:hyperlink>
        </w:p>
        <w:p w14:paraId="389476D9" w14:textId="7D8B809B"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81" w:history="1">
            <w:r w:rsidRPr="00DC26DB">
              <w:rPr>
                <w:rStyle w:val="Hyperlink"/>
              </w:rPr>
              <w:t>Resource 19 – analysing sources</w:t>
            </w:r>
            <w:r>
              <w:rPr>
                <w:webHidden/>
              </w:rPr>
              <w:tab/>
            </w:r>
            <w:r>
              <w:rPr>
                <w:webHidden/>
              </w:rPr>
              <w:fldChar w:fldCharType="begin"/>
            </w:r>
            <w:r>
              <w:rPr>
                <w:webHidden/>
              </w:rPr>
              <w:instrText xml:space="preserve"> PAGEREF _Toc233191181 \h </w:instrText>
            </w:r>
            <w:r>
              <w:rPr>
                <w:webHidden/>
              </w:rPr>
            </w:r>
            <w:r>
              <w:rPr>
                <w:webHidden/>
              </w:rPr>
              <w:fldChar w:fldCharType="separate"/>
            </w:r>
            <w:r>
              <w:rPr>
                <w:webHidden/>
              </w:rPr>
              <w:t>34</w:t>
            </w:r>
            <w:r>
              <w:rPr>
                <w:webHidden/>
              </w:rPr>
              <w:fldChar w:fldCharType="end"/>
            </w:r>
          </w:hyperlink>
        </w:p>
        <w:p w14:paraId="32A021FF" w14:textId="66187A57"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82" w:history="1">
            <w:r w:rsidRPr="00DC26DB">
              <w:rPr>
                <w:rStyle w:val="Hyperlink"/>
              </w:rPr>
              <w:t>Resource 20 – overview of the rise of nation-states</w:t>
            </w:r>
            <w:r>
              <w:rPr>
                <w:webHidden/>
              </w:rPr>
              <w:tab/>
            </w:r>
            <w:r>
              <w:rPr>
                <w:webHidden/>
              </w:rPr>
              <w:fldChar w:fldCharType="begin"/>
            </w:r>
            <w:r>
              <w:rPr>
                <w:webHidden/>
              </w:rPr>
              <w:instrText xml:space="preserve"> PAGEREF _Toc233191182 \h </w:instrText>
            </w:r>
            <w:r>
              <w:rPr>
                <w:webHidden/>
              </w:rPr>
            </w:r>
            <w:r>
              <w:rPr>
                <w:webHidden/>
              </w:rPr>
              <w:fldChar w:fldCharType="separate"/>
            </w:r>
            <w:r>
              <w:rPr>
                <w:webHidden/>
              </w:rPr>
              <w:t>35</w:t>
            </w:r>
            <w:r>
              <w:rPr>
                <w:webHidden/>
              </w:rPr>
              <w:fldChar w:fldCharType="end"/>
            </w:r>
          </w:hyperlink>
        </w:p>
        <w:p w14:paraId="44451232" w14:textId="0F6106FB"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83" w:history="1">
            <w:r w:rsidRPr="00DC26DB">
              <w:rPr>
                <w:rStyle w:val="Hyperlink"/>
              </w:rPr>
              <w:t>Resource 21 – nationalism and the rise of the nation state video worksheet</w:t>
            </w:r>
            <w:r>
              <w:rPr>
                <w:webHidden/>
              </w:rPr>
              <w:tab/>
            </w:r>
            <w:r>
              <w:rPr>
                <w:webHidden/>
              </w:rPr>
              <w:fldChar w:fldCharType="begin"/>
            </w:r>
            <w:r>
              <w:rPr>
                <w:webHidden/>
              </w:rPr>
              <w:instrText xml:space="preserve"> PAGEREF _Toc233191183 \h </w:instrText>
            </w:r>
            <w:r>
              <w:rPr>
                <w:webHidden/>
              </w:rPr>
            </w:r>
            <w:r>
              <w:rPr>
                <w:webHidden/>
              </w:rPr>
              <w:fldChar w:fldCharType="separate"/>
            </w:r>
            <w:r>
              <w:rPr>
                <w:webHidden/>
              </w:rPr>
              <w:t>38</w:t>
            </w:r>
            <w:r>
              <w:rPr>
                <w:webHidden/>
              </w:rPr>
              <w:fldChar w:fldCharType="end"/>
            </w:r>
          </w:hyperlink>
        </w:p>
        <w:p w14:paraId="28D7EAD9" w14:textId="25B78ABD"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84" w:history="1">
            <w:r w:rsidRPr="00DC26DB">
              <w:rPr>
                <w:rStyle w:val="Hyperlink"/>
              </w:rPr>
              <w:t>Resource 22 – source analysis scaffold: assessing values and limitations</w:t>
            </w:r>
            <w:r>
              <w:rPr>
                <w:webHidden/>
              </w:rPr>
              <w:tab/>
            </w:r>
            <w:r>
              <w:rPr>
                <w:webHidden/>
              </w:rPr>
              <w:fldChar w:fldCharType="begin"/>
            </w:r>
            <w:r>
              <w:rPr>
                <w:webHidden/>
              </w:rPr>
              <w:instrText xml:space="preserve"> PAGEREF _Toc233191184 \h </w:instrText>
            </w:r>
            <w:r>
              <w:rPr>
                <w:webHidden/>
              </w:rPr>
            </w:r>
            <w:r>
              <w:rPr>
                <w:webHidden/>
              </w:rPr>
              <w:fldChar w:fldCharType="separate"/>
            </w:r>
            <w:r>
              <w:rPr>
                <w:webHidden/>
              </w:rPr>
              <w:t>40</w:t>
            </w:r>
            <w:r>
              <w:rPr>
                <w:webHidden/>
              </w:rPr>
              <w:fldChar w:fldCharType="end"/>
            </w:r>
          </w:hyperlink>
        </w:p>
        <w:p w14:paraId="7E5942C5" w14:textId="249E0F98" w:rsidR="00703447" w:rsidRDefault="00703447">
          <w:pPr>
            <w:pStyle w:val="TOC1"/>
            <w:rPr>
              <w:rFonts w:asciiTheme="minorHAnsi" w:eastAsiaTheme="minorEastAsia" w:hAnsiTheme="minorHAnsi" w:cstheme="minorBidi"/>
              <w:b w:val="0"/>
              <w:kern w:val="2"/>
              <w:sz w:val="24"/>
              <w:szCs w:val="39"/>
              <w:lang w:eastAsia="en-AU" w:bidi="km-KH"/>
              <w14:ligatures w14:val="standardContextual"/>
            </w:rPr>
          </w:pPr>
          <w:hyperlink w:anchor="_Toc233191185" w:history="1">
            <w:r w:rsidRPr="00DC26DB">
              <w:rPr>
                <w:rStyle w:val="Hyperlink"/>
              </w:rPr>
              <w:t>Learning sequence 3</w:t>
            </w:r>
            <w:r w:rsidRPr="00DC26DB">
              <w:rPr>
                <w:rStyle w:val="Hyperlink"/>
                <w:rFonts w:ascii="Consolas" w:hAnsi="Consolas" w:cs="Consolas"/>
              </w:rPr>
              <w:t xml:space="preserve"> </w:t>
            </w:r>
            <w:r w:rsidRPr="00DC26DB">
              <w:rPr>
                <w:rStyle w:val="Hyperlink"/>
              </w:rPr>
              <w:t>– World War I, peace and the rise of new ideologies</w:t>
            </w:r>
            <w:r>
              <w:rPr>
                <w:webHidden/>
              </w:rPr>
              <w:tab/>
            </w:r>
            <w:r>
              <w:rPr>
                <w:webHidden/>
              </w:rPr>
              <w:fldChar w:fldCharType="begin"/>
            </w:r>
            <w:r>
              <w:rPr>
                <w:webHidden/>
              </w:rPr>
              <w:instrText xml:space="preserve"> PAGEREF _Toc233191185 \h </w:instrText>
            </w:r>
            <w:r>
              <w:rPr>
                <w:webHidden/>
              </w:rPr>
            </w:r>
            <w:r>
              <w:rPr>
                <w:webHidden/>
              </w:rPr>
              <w:fldChar w:fldCharType="separate"/>
            </w:r>
            <w:r>
              <w:rPr>
                <w:webHidden/>
              </w:rPr>
              <w:t>41</w:t>
            </w:r>
            <w:r>
              <w:rPr>
                <w:webHidden/>
              </w:rPr>
              <w:fldChar w:fldCharType="end"/>
            </w:r>
          </w:hyperlink>
        </w:p>
        <w:p w14:paraId="41638BC2" w14:textId="6141AA12"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86" w:history="1">
            <w:r w:rsidRPr="00DC26DB">
              <w:rPr>
                <w:rStyle w:val="Hyperlink"/>
              </w:rPr>
              <w:t>Resource 23 – World War I timeline</w:t>
            </w:r>
            <w:r>
              <w:rPr>
                <w:webHidden/>
              </w:rPr>
              <w:tab/>
            </w:r>
            <w:r>
              <w:rPr>
                <w:webHidden/>
              </w:rPr>
              <w:fldChar w:fldCharType="begin"/>
            </w:r>
            <w:r>
              <w:rPr>
                <w:webHidden/>
              </w:rPr>
              <w:instrText xml:space="preserve"> PAGEREF _Toc233191186 \h </w:instrText>
            </w:r>
            <w:r>
              <w:rPr>
                <w:webHidden/>
              </w:rPr>
            </w:r>
            <w:r>
              <w:rPr>
                <w:webHidden/>
              </w:rPr>
              <w:fldChar w:fldCharType="separate"/>
            </w:r>
            <w:r>
              <w:rPr>
                <w:webHidden/>
              </w:rPr>
              <w:t>41</w:t>
            </w:r>
            <w:r>
              <w:rPr>
                <w:webHidden/>
              </w:rPr>
              <w:fldChar w:fldCharType="end"/>
            </w:r>
          </w:hyperlink>
        </w:p>
        <w:p w14:paraId="22F565A0" w14:textId="6DD8970B"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87" w:history="1">
            <w:r w:rsidRPr="00DC26DB">
              <w:rPr>
                <w:rStyle w:val="Hyperlink"/>
              </w:rPr>
              <w:t>Resource 24 – MAINS causes of World War I</w:t>
            </w:r>
            <w:r>
              <w:rPr>
                <w:webHidden/>
              </w:rPr>
              <w:tab/>
            </w:r>
            <w:r>
              <w:rPr>
                <w:webHidden/>
              </w:rPr>
              <w:fldChar w:fldCharType="begin"/>
            </w:r>
            <w:r>
              <w:rPr>
                <w:webHidden/>
              </w:rPr>
              <w:instrText xml:space="preserve"> PAGEREF _Toc233191187 \h </w:instrText>
            </w:r>
            <w:r>
              <w:rPr>
                <w:webHidden/>
              </w:rPr>
            </w:r>
            <w:r>
              <w:rPr>
                <w:webHidden/>
              </w:rPr>
              <w:fldChar w:fldCharType="separate"/>
            </w:r>
            <w:r>
              <w:rPr>
                <w:webHidden/>
              </w:rPr>
              <w:t>43</w:t>
            </w:r>
            <w:r>
              <w:rPr>
                <w:webHidden/>
              </w:rPr>
              <w:fldChar w:fldCharType="end"/>
            </w:r>
          </w:hyperlink>
        </w:p>
        <w:p w14:paraId="3B485DED" w14:textId="68BA341F"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88" w:history="1">
            <w:r w:rsidRPr="00DC26DB">
              <w:rPr>
                <w:rStyle w:val="Hyperlink"/>
              </w:rPr>
              <w:t>Resource 25 – militarism as a cause of World War I</w:t>
            </w:r>
            <w:r>
              <w:rPr>
                <w:webHidden/>
              </w:rPr>
              <w:tab/>
            </w:r>
            <w:r>
              <w:rPr>
                <w:webHidden/>
              </w:rPr>
              <w:fldChar w:fldCharType="begin"/>
            </w:r>
            <w:r>
              <w:rPr>
                <w:webHidden/>
              </w:rPr>
              <w:instrText xml:space="preserve"> PAGEREF _Toc233191188 \h </w:instrText>
            </w:r>
            <w:r>
              <w:rPr>
                <w:webHidden/>
              </w:rPr>
            </w:r>
            <w:r>
              <w:rPr>
                <w:webHidden/>
              </w:rPr>
              <w:fldChar w:fldCharType="separate"/>
            </w:r>
            <w:r>
              <w:rPr>
                <w:webHidden/>
              </w:rPr>
              <w:t>44</w:t>
            </w:r>
            <w:r>
              <w:rPr>
                <w:webHidden/>
              </w:rPr>
              <w:fldChar w:fldCharType="end"/>
            </w:r>
          </w:hyperlink>
        </w:p>
        <w:p w14:paraId="62482CC8" w14:textId="0A7A6FFD"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89" w:history="1">
            <w:r w:rsidRPr="00DC26DB">
              <w:rPr>
                <w:rStyle w:val="Hyperlink"/>
              </w:rPr>
              <w:t>Resource 26 – alliances as a cause of World War I</w:t>
            </w:r>
            <w:r>
              <w:rPr>
                <w:webHidden/>
              </w:rPr>
              <w:tab/>
            </w:r>
            <w:r>
              <w:rPr>
                <w:webHidden/>
              </w:rPr>
              <w:fldChar w:fldCharType="begin"/>
            </w:r>
            <w:r>
              <w:rPr>
                <w:webHidden/>
              </w:rPr>
              <w:instrText xml:space="preserve"> PAGEREF _Toc233191189 \h </w:instrText>
            </w:r>
            <w:r>
              <w:rPr>
                <w:webHidden/>
              </w:rPr>
            </w:r>
            <w:r>
              <w:rPr>
                <w:webHidden/>
              </w:rPr>
              <w:fldChar w:fldCharType="separate"/>
            </w:r>
            <w:r>
              <w:rPr>
                <w:webHidden/>
              </w:rPr>
              <w:t>45</w:t>
            </w:r>
            <w:r>
              <w:rPr>
                <w:webHidden/>
              </w:rPr>
              <w:fldChar w:fldCharType="end"/>
            </w:r>
          </w:hyperlink>
        </w:p>
        <w:p w14:paraId="05EACCC7" w14:textId="6EA47A5A"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90" w:history="1">
            <w:r w:rsidRPr="00DC26DB">
              <w:rPr>
                <w:rStyle w:val="Hyperlink"/>
              </w:rPr>
              <w:t>Resource 27 – alliances and the domino effect</w:t>
            </w:r>
            <w:r>
              <w:rPr>
                <w:webHidden/>
              </w:rPr>
              <w:tab/>
            </w:r>
            <w:r>
              <w:rPr>
                <w:webHidden/>
              </w:rPr>
              <w:fldChar w:fldCharType="begin"/>
            </w:r>
            <w:r>
              <w:rPr>
                <w:webHidden/>
              </w:rPr>
              <w:instrText xml:space="preserve"> PAGEREF _Toc233191190 \h </w:instrText>
            </w:r>
            <w:r>
              <w:rPr>
                <w:webHidden/>
              </w:rPr>
            </w:r>
            <w:r>
              <w:rPr>
                <w:webHidden/>
              </w:rPr>
              <w:fldChar w:fldCharType="separate"/>
            </w:r>
            <w:r>
              <w:rPr>
                <w:webHidden/>
              </w:rPr>
              <w:t>46</w:t>
            </w:r>
            <w:r>
              <w:rPr>
                <w:webHidden/>
              </w:rPr>
              <w:fldChar w:fldCharType="end"/>
            </w:r>
          </w:hyperlink>
        </w:p>
        <w:p w14:paraId="1BBE92C9" w14:textId="3113B147"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91" w:history="1">
            <w:r w:rsidRPr="00DC26DB">
              <w:rPr>
                <w:rStyle w:val="Hyperlink"/>
              </w:rPr>
              <w:t>Resource 28 – imperialism as a cause of WWI</w:t>
            </w:r>
            <w:r w:rsidRPr="00DC26DB">
              <w:rPr>
                <w:rStyle w:val="Hyperlink"/>
                <w:rFonts w:ascii="Consolas" w:hAnsi="Consolas" w:cs="Consolas"/>
              </w:rPr>
              <w:t xml:space="preserve"> </w:t>
            </w:r>
            <w:r w:rsidRPr="00DC26DB">
              <w:rPr>
                <w:rStyle w:val="Hyperlink"/>
              </w:rPr>
              <w:t>– PMI</w:t>
            </w:r>
            <w:r>
              <w:rPr>
                <w:webHidden/>
              </w:rPr>
              <w:tab/>
            </w:r>
            <w:r>
              <w:rPr>
                <w:webHidden/>
              </w:rPr>
              <w:fldChar w:fldCharType="begin"/>
            </w:r>
            <w:r>
              <w:rPr>
                <w:webHidden/>
              </w:rPr>
              <w:instrText xml:space="preserve"> PAGEREF _Toc233191191 \h </w:instrText>
            </w:r>
            <w:r>
              <w:rPr>
                <w:webHidden/>
              </w:rPr>
            </w:r>
            <w:r>
              <w:rPr>
                <w:webHidden/>
              </w:rPr>
              <w:fldChar w:fldCharType="separate"/>
            </w:r>
            <w:r>
              <w:rPr>
                <w:webHidden/>
              </w:rPr>
              <w:t>47</w:t>
            </w:r>
            <w:r>
              <w:rPr>
                <w:webHidden/>
              </w:rPr>
              <w:fldChar w:fldCharType="end"/>
            </w:r>
          </w:hyperlink>
        </w:p>
        <w:p w14:paraId="7911EE1A" w14:textId="0DD7B7A0"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92" w:history="1">
            <w:r w:rsidRPr="00DC26DB">
              <w:rPr>
                <w:rStyle w:val="Hyperlink"/>
              </w:rPr>
              <w:t>Resource 29 – significant individuals and events that caused WWI</w:t>
            </w:r>
            <w:r>
              <w:rPr>
                <w:webHidden/>
              </w:rPr>
              <w:tab/>
            </w:r>
            <w:r>
              <w:rPr>
                <w:webHidden/>
              </w:rPr>
              <w:fldChar w:fldCharType="begin"/>
            </w:r>
            <w:r>
              <w:rPr>
                <w:webHidden/>
              </w:rPr>
              <w:instrText xml:space="preserve"> PAGEREF _Toc233191192 \h </w:instrText>
            </w:r>
            <w:r>
              <w:rPr>
                <w:webHidden/>
              </w:rPr>
            </w:r>
            <w:r>
              <w:rPr>
                <w:webHidden/>
              </w:rPr>
              <w:fldChar w:fldCharType="separate"/>
            </w:r>
            <w:r>
              <w:rPr>
                <w:webHidden/>
              </w:rPr>
              <w:t>48</w:t>
            </w:r>
            <w:r>
              <w:rPr>
                <w:webHidden/>
              </w:rPr>
              <w:fldChar w:fldCharType="end"/>
            </w:r>
          </w:hyperlink>
        </w:p>
        <w:p w14:paraId="3FE8476B" w14:textId="13874325"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93" w:history="1">
            <w:r w:rsidRPr="00DC26DB">
              <w:rPr>
                <w:rStyle w:val="Hyperlink"/>
              </w:rPr>
              <w:t>Resource 30 – the Paris Peace Conference video worksheet</w:t>
            </w:r>
            <w:r>
              <w:rPr>
                <w:webHidden/>
              </w:rPr>
              <w:tab/>
            </w:r>
            <w:r>
              <w:rPr>
                <w:webHidden/>
              </w:rPr>
              <w:fldChar w:fldCharType="begin"/>
            </w:r>
            <w:r>
              <w:rPr>
                <w:webHidden/>
              </w:rPr>
              <w:instrText xml:space="preserve"> PAGEREF _Toc233191193 \h </w:instrText>
            </w:r>
            <w:r>
              <w:rPr>
                <w:webHidden/>
              </w:rPr>
            </w:r>
            <w:r>
              <w:rPr>
                <w:webHidden/>
              </w:rPr>
              <w:fldChar w:fldCharType="separate"/>
            </w:r>
            <w:r>
              <w:rPr>
                <w:webHidden/>
              </w:rPr>
              <w:t>50</w:t>
            </w:r>
            <w:r>
              <w:rPr>
                <w:webHidden/>
              </w:rPr>
              <w:fldChar w:fldCharType="end"/>
            </w:r>
          </w:hyperlink>
        </w:p>
        <w:p w14:paraId="4D08A3F8" w14:textId="5655B708"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94" w:history="1">
            <w:r w:rsidRPr="00DC26DB">
              <w:rPr>
                <w:rStyle w:val="Hyperlink"/>
              </w:rPr>
              <w:t>Resource 31 – source analysis group task: the impact of the Paris Peace conference</w:t>
            </w:r>
            <w:r>
              <w:rPr>
                <w:webHidden/>
              </w:rPr>
              <w:tab/>
            </w:r>
            <w:r>
              <w:rPr>
                <w:webHidden/>
              </w:rPr>
              <w:fldChar w:fldCharType="begin"/>
            </w:r>
            <w:r>
              <w:rPr>
                <w:webHidden/>
              </w:rPr>
              <w:instrText xml:space="preserve"> PAGEREF _Toc233191194 \h </w:instrText>
            </w:r>
            <w:r>
              <w:rPr>
                <w:webHidden/>
              </w:rPr>
            </w:r>
            <w:r>
              <w:rPr>
                <w:webHidden/>
              </w:rPr>
              <w:fldChar w:fldCharType="separate"/>
            </w:r>
            <w:r>
              <w:rPr>
                <w:webHidden/>
              </w:rPr>
              <w:t>51</w:t>
            </w:r>
            <w:r>
              <w:rPr>
                <w:webHidden/>
              </w:rPr>
              <w:fldChar w:fldCharType="end"/>
            </w:r>
          </w:hyperlink>
        </w:p>
        <w:p w14:paraId="5F87419A" w14:textId="2095CF00" w:rsidR="00703447" w:rsidRDefault="00703447">
          <w:pPr>
            <w:pStyle w:val="TOC2"/>
            <w:rPr>
              <w:rFonts w:asciiTheme="minorHAnsi" w:eastAsiaTheme="minorEastAsia" w:hAnsiTheme="minorHAnsi" w:cstheme="minorBidi"/>
              <w:kern w:val="2"/>
              <w:sz w:val="24"/>
              <w:szCs w:val="39"/>
              <w:lang w:eastAsia="en-AU" w:bidi="km-KH"/>
              <w14:ligatures w14:val="standardContextual"/>
            </w:rPr>
          </w:pPr>
          <w:hyperlink w:anchor="_Toc233191195" w:history="1">
            <w:r w:rsidRPr="00DC26DB">
              <w:rPr>
                <w:rStyle w:val="Hyperlink"/>
              </w:rPr>
              <w:t>Resource 32 – political ideologies in the interwar period jigsaw task</w:t>
            </w:r>
            <w:r>
              <w:rPr>
                <w:webHidden/>
              </w:rPr>
              <w:tab/>
            </w:r>
            <w:r>
              <w:rPr>
                <w:webHidden/>
              </w:rPr>
              <w:fldChar w:fldCharType="begin"/>
            </w:r>
            <w:r>
              <w:rPr>
                <w:webHidden/>
              </w:rPr>
              <w:instrText xml:space="preserve"> PAGEREF _Toc233191195 \h </w:instrText>
            </w:r>
            <w:r>
              <w:rPr>
                <w:webHidden/>
              </w:rPr>
            </w:r>
            <w:r>
              <w:rPr>
                <w:webHidden/>
              </w:rPr>
              <w:fldChar w:fldCharType="separate"/>
            </w:r>
            <w:r>
              <w:rPr>
                <w:webHidden/>
              </w:rPr>
              <w:t>56</w:t>
            </w:r>
            <w:r>
              <w:rPr>
                <w:webHidden/>
              </w:rPr>
              <w:fldChar w:fldCharType="end"/>
            </w:r>
          </w:hyperlink>
        </w:p>
        <w:p w14:paraId="62EC88FC" w14:textId="728CBECF" w:rsidR="00703447" w:rsidRDefault="00703447">
          <w:pPr>
            <w:pStyle w:val="TOC1"/>
            <w:rPr>
              <w:rFonts w:asciiTheme="minorHAnsi" w:eastAsiaTheme="minorEastAsia" w:hAnsiTheme="minorHAnsi" w:cstheme="minorBidi"/>
              <w:b w:val="0"/>
              <w:kern w:val="2"/>
              <w:sz w:val="24"/>
              <w:szCs w:val="39"/>
              <w:lang w:eastAsia="en-AU" w:bidi="km-KH"/>
              <w14:ligatures w14:val="standardContextual"/>
            </w:rPr>
          </w:pPr>
          <w:hyperlink w:anchor="_Toc233191196" w:history="1">
            <w:r w:rsidRPr="00DC26DB">
              <w:rPr>
                <w:rStyle w:val="Hyperlink"/>
              </w:rPr>
              <w:t>Appendix 1 – glossary of key vocabulary</w:t>
            </w:r>
            <w:r>
              <w:rPr>
                <w:webHidden/>
              </w:rPr>
              <w:tab/>
            </w:r>
            <w:r>
              <w:rPr>
                <w:webHidden/>
              </w:rPr>
              <w:fldChar w:fldCharType="begin"/>
            </w:r>
            <w:r>
              <w:rPr>
                <w:webHidden/>
              </w:rPr>
              <w:instrText xml:space="preserve"> PAGEREF _Toc233191196 \h </w:instrText>
            </w:r>
            <w:r>
              <w:rPr>
                <w:webHidden/>
              </w:rPr>
            </w:r>
            <w:r>
              <w:rPr>
                <w:webHidden/>
              </w:rPr>
              <w:fldChar w:fldCharType="separate"/>
            </w:r>
            <w:r>
              <w:rPr>
                <w:webHidden/>
              </w:rPr>
              <w:t>58</w:t>
            </w:r>
            <w:r>
              <w:rPr>
                <w:webHidden/>
              </w:rPr>
              <w:fldChar w:fldCharType="end"/>
            </w:r>
          </w:hyperlink>
        </w:p>
        <w:p w14:paraId="275015CC" w14:textId="19F34A62" w:rsidR="00703447" w:rsidRDefault="00703447">
          <w:pPr>
            <w:pStyle w:val="TOC1"/>
            <w:rPr>
              <w:rFonts w:asciiTheme="minorHAnsi" w:eastAsiaTheme="minorEastAsia" w:hAnsiTheme="minorHAnsi" w:cstheme="minorBidi"/>
              <w:b w:val="0"/>
              <w:kern w:val="2"/>
              <w:sz w:val="24"/>
              <w:szCs w:val="39"/>
              <w:lang w:eastAsia="en-AU" w:bidi="km-KH"/>
              <w14:ligatures w14:val="standardContextual"/>
            </w:rPr>
          </w:pPr>
          <w:hyperlink w:anchor="_Toc233191197" w:history="1">
            <w:r w:rsidRPr="00DC26DB">
              <w:rPr>
                <w:rStyle w:val="Hyperlink"/>
              </w:rPr>
              <w:t>Appendix 2 – caricature, chain of friendships</w:t>
            </w:r>
            <w:r>
              <w:rPr>
                <w:webHidden/>
              </w:rPr>
              <w:tab/>
            </w:r>
            <w:r>
              <w:rPr>
                <w:webHidden/>
              </w:rPr>
              <w:fldChar w:fldCharType="begin"/>
            </w:r>
            <w:r>
              <w:rPr>
                <w:webHidden/>
              </w:rPr>
              <w:instrText xml:space="preserve"> PAGEREF _Toc233191197 \h </w:instrText>
            </w:r>
            <w:r>
              <w:rPr>
                <w:webHidden/>
              </w:rPr>
            </w:r>
            <w:r>
              <w:rPr>
                <w:webHidden/>
              </w:rPr>
              <w:fldChar w:fldCharType="separate"/>
            </w:r>
            <w:r>
              <w:rPr>
                <w:webHidden/>
              </w:rPr>
              <w:t>60</w:t>
            </w:r>
            <w:r>
              <w:rPr>
                <w:webHidden/>
              </w:rPr>
              <w:fldChar w:fldCharType="end"/>
            </w:r>
          </w:hyperlink>
        </w:p>
        <w:p w14:paraId="4660FC50" w14:textId="39057A4F" w:rsidR="00703447" w:rsidRDefault="00703447">
          <w:pPr>
            <w:pStyle w:val="TOC1"/>
            <w:rPr>
              <w:rFonts w:asciiTheme="minorHAnsi" w:eastAsiaTheme="minorEastAsia" w:hAnsiTheme="minorHAnsi" w:cstheme="minorBidi"/>
              <w:b w:val="0"/>
              <w:kern w:val="2"/>
              <w:sz w:val="24"/>
              <w:szCs w:val="39"/>
              <w:lang w:eastAsia="en-AU" w:bidi="km-KH"/>
              <w14:ligatures w14:val="standardContextual"/>
            </w:rPr>
          </w:pPr>
          <w:hyperlink w:anchor="_Toc233191198" w:history="1">
            <w:r w:rsidRPr="00DC26DB">
              <w:rPr>
                <w:rStyle w:val="Hyperlink"/>
              </w:rPr>
              <w:t>References</w:t>
            </w:r>
            <w:r>
              <w:rPr>
                <w:webHidden/>
              </w:rPr>
              <w:tab/>
            </w:r>
            <w:r>
              <w:rPr>
                <w:webHidden/>
              </w:rPr>
              <w:fldChar w:fldCharType="begin"/>
            </w:r>
            <w:r>
              <w:rPr>
                <w:webHidden/>
              </w:rPr>
              <w:instrText xml:space="preserve"> PAGEREF _Toc233191198 \h </w:instrText>
            </w:r>
            <w:r>
              <w:rPr>
                <w:webHidden/>
              </w:rPr>
            </w:r>
            <w:r>
              <w:rPr>
                <w:webHidden/>
              </w:rPr>
              <w:fldChar w:fldCharType="separate"/>
            </w:r>
            <w:r>
              <w:rPr>
                <w:webHidden/>
              </w:rPr>
              <w:t>61</w:t>
            </w:r>
            <w:r>
              <w:rPr>
                <w:webHidden/>
              </w:rPr>
              <w:fldChar w:fldCharType="end"/>
            </w:r>
          </w:hyperlink>
        </w:p>
        <w:p w14:paraId="231AB80B" w14:textId="11BC74AA" w:rsidR="00E97779" w:rsidRDefault="001748AB" w:rsidP="00E97779">
          <w:pPr>
            <w:pStyle w:val="TOC1"/>
          </w:pPr>
          <w:r w:rsidRPr="00472165">
            <w:rPr>
              <w:b w:val="0"/>
            </w:rPr>
            <w:fldChar w:fldCharType="end"/>
          </w:r>
        </w:p>
      </w:sdtContent>
    </w:sdt>
    <w:p w14:paraId="53134D6B" w14:textId="77777777" w:rsidR="00F5422F" w:rsidRPr="00E97779" w:rsidRDefault="00EC22E4" w:rsidP="00946C01">
      <w:pPr>
        <w:rPr>
          <w:rStyle w:val="Strong"/>
          <w:b w:val="0"/>
          <w:bCs w:val="0"/>
        </w:rPr>
      </w:pPr>
      <w:r>
        <w:br w:type="page"/>
      </w:r>
    </w:p>
    <w:p w14:paraId="125AC1EE" w14:textId="77777777" w:rsidR="008D737C" w:rsidRDefault="00E0333B" w:rsidP="008D737C">
      <w:pPr>
        <w:pStyle w:val="Heading1"/>
        <w:rPr>
          <w:rFonts w:eastAsia="Calibri"/>
        </w:rPr>
      </w:pPr>
      <w:bookmarkStart w:id="1" w:name="_Toc233191159"/>
      <w:r>
        <w:rPr>
          <w:rFonts w:eastAsia="Calibri"/>
        </w:rPr>
        <w:lastRenderedPageBreak/>
        <w:t>Overview</w:t>
      </w:r>
      <w:bookmarkEnd w:id="1"/>
    </w:p>
    <w:p w14:paraId="2E4C0319" w14:textId="5B8FB709" w:rsidR="00103FAE" w:rsidRPr="008D737C" w:rsidRDefault="00E0333B" w:rsidP="008D737C">
      <w:pPr>
        <w:rPr>
          <w:rFonts w:eastAsia="Calibri"/>
        </w:rPr>
      </w:pPr>
      <w:r>
        <w:t>T</w:t>
      </w:r>
      <w:r w:rsidR="000607F9" w:rsidRPr="00BD65E8">
        <w:t xml:space="preserve">his </w:t>
      </w:r>
      <w:r w:rsidR="00247AAD">
        <w:t xml:space="preserve">Supporting resource </w:t>
      </w:r>
      <w:r w:rsidR="00976A36">
        <w:t>supports</w:t>
      </w:r>
      <w:r w:rsidR="008B7DE4">
        <w:t xml:space="preserve"> </w:t>
      </w:r>
      <w:r w:rsidR="00744D68">
        <w:t xml:space="preserve">Learning </w:t>
      </w:r>
      <w:r w:rsidR="008B7DE4">
        <w:t xml:space="preserve">sequence </w:t>
      </w:r>
      <w:r w:rsidR="002761DD">
        <w:t>1</w:t>
      </w:r>
      <w:r w:rsidR="00744D68">
        <w:t xml:space="preserve"> to </w:t>
      </w:r>
      <w:r w:rsidR="002761DD">
        <w:t>3</w:t>
      </w:r>
      <w:r w:rsidR="008B7DE4">
        <w:t xml:space="preserve"> </w:t>
      </w:r>
      <w:r w:rsidR="00CC657D" w:rsidRPr="00FB4271">
        <w:rPr>
          <w:shd w:val="clear" w:color="auto" w:fill="FFFFFF" w:themeFill="background1"/>
        </w:rPr>
        <w:t>in</w:t>
      </w:r>
      <w:r w:rsidR="00976A36" w:rsidRPr="00FB4271">
        <w:rPr>
          <w:shd w:val="clear" w:color="auto" w:fill="FFFFFF" w:themeFill="background1"/>
        </w:rPr>
        <w:t xml:space="preserve"> </w:t>
      </w:r>
      <w:r w:rsidR="00434922" w:rsidRPr="00FB4271">
        <w:rPr>
          <w:shd w:val="clear" w:color="auto" w:fill="FFFFFF" w:themeFill="background1"/>
        </w:rPr>
        <w:t>Historical context 4 (core): The making of the modern world</w:t>
      </w:r>
      <w:r w:rsidR="00390325" w:rsidRPr="00FB4271">
        <w:rPr>
          <w:shd w:val="clear" w:color="auto" w:fill="FFFFFF" w:themeFill="background1"/>
        </w:rPr>
        <w:t xml:space="preserve"> (1750</w:t>
      </w:r>
      <w:r w:rsidR="00C25740" w:rsidRPr="00C25740">
        <w:rPr>
          <w:shd w:val="clear" w:color="auto" w:fill="FFFFFF" w:themeFill="background1"/>
        </w:rPr>
        <w:t>–</w:t>
      </w:r>
      <w:r w:rsidR="00B22F79" w:rsidRPr="00FB4271">
        <w:rPr>
          <w:shd w:val="clear" w:color="auto" w:fill="FFFFFF" w:themeFill="background1"/>
        </w:rPr>
        <w:t>c</w:t>
      </w:r>
      <w:r w:rsidR="00790043" w:rsidRPr="00FB4271">
        <w:rPr>
          <w:shd w:val="clear" w:color="auto" w:fill="FFFFFF" w:themeFill="background1"/>
        </w:rPr>
        <w:t>.</w:t>
      </w:r>
      <w:r w:rsidR="00B22F79" w:rsidRPr="00FB4271">
        <w:rPr>
          <w:shd w:val="clear" w:color="auto" w:fill="FFFFFF" w:themeFill="background1"/>
        </w:rPr>
        <w:t xml:space="preserve"> 1945</w:t>
      </w:r>
      <w:r w:rsidR="00790043" w:rsidRPr="00FB4271">
        <w:rPr>
          <w:shd w:val="clear" w:color="auto" w:fill="FFFFFF" w:themeFill="background1"/>
        </w:rPr>
        <w:t>)</w:t>
      </w:r>
      <w:r w:rsidR="008C0565" w:rsidRPr="00FB4271">
        <w:rPr>
          <w:shd w:val="clear" w:color="auto" w:fill="FFFFFF" w:themeFill="background1"/>
        </w:rPr>
        <w:t xml:space="preserve"> </w:t>
      </w:r>
      <w:r w:rsidR="00561CF3" w:rsidRPr="00FB4271">
        <w:rPr>
          <w:shd w:val="clear" w:color="auto" w:fill="FFFFFF" w:themeFill="background1"/>
        </w:rPr>
        <w:t>available on</w:t>
      </w:r>
      <w:r w:rsidR="00FB4271" w:rsidRPr="00FB4271">
        <w:rPr>
          <w:shd w:val="clear" w:color="auto" w:fill="FFFFFF" w:themeFill="background1"/>
        </w:rPr>
        <w:t xml:space="preserve"> </w:t>
      </w:r>
      <w:hyperlink r:id="rId11" w:history="1">
        <w:r w:rsidR="00FB4271" w:rsidRPr="4E1C5BED">
          <w:rPr>
            <w:rStyle w:val="Hyperlink"/>
            <w:shd w:val="clear" w:color="auto" w:fill="FFFFFF" w:themeFill="background1"/>
          </w:rPr>
          <w:t xml:space="preserve">Planning, programming and assessing </w:t>
        </w:r>
        <w:r w:rsidR="008C76B4">
          <w:rPr>
            <w:rStyle w:val="Hyperlink"/>
            <w:shd w:val="clear" w:color="auto" w:fill="FFFFFF" w:themeFill="background1"/>
          </w:rPr>
          <w:t>H</w:t>
        </w:r>
        <w:r w:rsidR="00FB4271" w:rsidRPr="4E1C5BED">
          <w:rPr>
            <w:rStyle w:val="Hyperlink"/>
            <w:shd w:val="clear" w:color="auto" w:fill="FFFFFF" w:themeFill="background1"/>
          </w:rPr>
          <w:t>istory 7–10 (2024)</w:t>
        </w:r>
      </w:hyperlink>
      <w:r w:rsidR="00FB4271" w:rsidRPr="00FB4271">
        <w:rPr>
          <w:shd w:val="clear" w:color="auto" w:fill="FFFFFF" w:themeFill="background1"/>
        </w:rPr>
        <w:t>.</w:t>
      </w:r>
      <w:r w:rsidR="00103FAE">
        <w:t xml:space="preserve"> </w:t>
      </w:r>
      <w:r w:rsidR="00A57034">
        <w:t>W</w:t>
      </w:r>
      <w:r w:rsidR="00103FAE">
        <w:t xml:space="preserve">ays this </w:t>
      </w:r>
      <w:r w:rsidR="00A57034">
        <w:t xml:space="preserve">student </w:t>
      </w:r>
      <w:r w:rsidR="00103FAE">
        <w:t xml:space="preserve">resource </w:t>
      </w:r>
      <w:r w:rsidR="00A57034">
        <w:t>pack</w:t>
      </w:r>
      <w:r w:rsidR="00103FAE">
        <w:t xml:space="preserve"> can be used include:</w:t>
      </w:r>
    </w:p>
    <w:p w14:paraId="351F9699" w14:textId="77777777" w:rsidR="00103FAE" w:rsidRDefault="00435CB1" w:rsidP="009D325C">
      <w:pPr>
        <w:pStyle w:val="ListBullet"/>
      </w:pPr>
      <w:r>
        <w:t xml:space="preserve">using </w:t>
      </w:r>
      <w:r w:rsidR="00103FAE">
        <w:t xml:space="preserve">the resources as </w:t>
      </w:r>
      <w:r w:rsidR="0022246C">
        <w:t xml:space="preserve">worksheets, </w:t>
      </w:r>
      <w:r w:rsidR="00103FAE">
        <w:t>samples and models, tailoring them to address contextual needs and specific learning objectives</w:t>
      </w:r>
    </w:p>
    <w:p w14:paraId="17E12E1F" w14:textId="77777777" w:rsidR="00103FAE" w:rsidRDefault="00842CE9" w:rsidP="009D325C">
      <w:pPr>
        <w:pStyle w:val="ListBullet"/>
      </w:pPr>
      <w:r>
        <w:t>review</w:t>
      </w:r>
      <w:r w:rsidR="00435CB1">
        <w:t>ing</w:t>
      </w:r>
      <w:r w:rsidR="00103FAE">
        <w:t xml:space="preserve"> the resources during faculty meetings or planning days, jointly planning opportunities for team teaching, mentoring, lesson observation, and sharing of student samples</w:t>
      </w:r>
    </w:p>
    <w:p w14:paraId="34B31A21" w14:textId="77777777" w:rsidR="00103FAE" w:rsidRDefault="00103FAE" w:rsidP="009D325C">
      <w:pPr>
        <w:pStyle w:val="ListBullet"/>
      </w:pPr>
      <w:r>
        <w:t>employ</w:t>
      </w:r>
      <w:r w:rsidR="00435CB1">
        <w:t>ing</w:t>
      </w:r>
      <w:r>
        <w:t xml:space="preserve"> the examples of resources and/or activities as a blueprint for designing student-specific tasks that cater to individual learning styles and needs</w:t>
      </w:r>
    </w:p>
    <w:p w14:paraId="55FE26AC" w14:textId="31E03C68" w:rsidR="00C704D6" w:rsidRDefault="00435CB1" w:rsidP="00C704D6">
      <w:pPr>
        <w:pStyle w:val="ListBullet"/>
      </w:pPr>
      <w:r>
        <w:t xml:space="preserve">leveraging </w:t>
      </w:r>
      <w:r w:rsidR="00103FAE">
        <w:t xml:space="preserve">the strategies, texts, assessment practices, pedagogical practices, and/or syllabus planning as an opportunity to backward map, ensuring a cohesive and comprehensive learning experience in </w:t>
      </w:r>
      <w:r w:rsidR="00FC2EF7">
        <w:t>History 7–10</w:t>
      </w:r>
      <w:r w:rsidR="00453980">
        <w:t xml:space="preserve"> (2024)</w:t>
      </w:r>
      <w:r w:rsidR="00C25740">
        <w:t>.</w:t>
      </w:r>
    </w:p>
    <w:p w14:paraId="121E87A7" w14:textId="77777777" w:rsidR="00C704D6" w:rsidRDefault="00314789" w:rsidP="00C704D6">
      <w:pPr>
        <w:pStyle w:val="FeatureBox2"/>
      </w:pPr>
      <w:r w:rsidRPr="00314789">
        <w:rPr>
          <w:b/>
          <w:bCs/>
        </w:rPr>
        <w:t>Note</w:t>
      </w:r>
      <w:r w:rsidRPr="00314789">
        <w:t xml:space="preserve">: this resource includes topics that might be considered controversial or sensitive. Teachers are to respect the diverse views and experiences of all students and approach discussions in a manner that is impartial, free from harassment and discrimination, supportive of students’ wellbeing needs and aligned with the department’s </w:t>
      </w:r>
      <w:bookmarkStart w:id="2" w:name="_Hlk208494654"/>
      <w:r w:rsidRPr="00314789">
        <w:fldChar w:fldCharType="begin"/>
      </w:r>
      <w:r w:rsidRPr="00314789">
        <w:instrText>HYPERLINK "https://education.nsw.gov.au/policy-library/policies/pd-2004-0020"</w:instrText>
      </w:r>
      <w:r w:rsidRPr="00314789">
        <w:fldChar w:fldCharType="separate"/>
      </w:r>
      <w:r w:rsidRPr="00314789">
        <w:rPr>
          <w:rStyle w:val="Hyperlink"/>
        </w:rPr>
        <w:t>Professional and ethical standards</w:t>
      </w:r>
      <w:r w:rsidRPr="00314789">
        <w:fldChar w:fldCharType="end"/>
      </w:r>
      <w:bookmarkEnd w:id="2"/>
      <w:r w:rsidRPr="00314789">
        <w:t xml:space="preserve">, </w:t>
      </w:r>
      <w:hyperlink r:id="rId12" w:history="1">
        <w:r w:rsidRPr="00314789">
          <w:rPr>
            <w:rStyle w:val="Hyperlink"/>
          </w:rPr>
          <w:t>Anti-racism policy</w:t>
        </w:r>
      </w:hyperlink>
      <w:r w:rsidRPr="00314789">
        <w:t xml:space="preserve">, </w:t>
      </w:r>
      <w:hyperlink r:id="rId13" w:history="1">
        <w:r w:rsidRPr="00314789">
          <w:rPr>
            <w:rStyle w:val="Hyperlink"/>
          </w:rPr>
          <w:t>Controversial issues in schools procedures</w:t>
        </w:r>
      </w:hyperlink>
      <w:r w:rsidRPr="00314789">
        <w:t xml:space="preserve"> and </w:t>
      </w:r>
      <w:hyperlink r:id="rId14" w:history="1">
        <w:r w:rsidRPr="00314789">
          <w:rPr>
            <w:rStyle w:val="Hyperlink"/>
          </w:rPr>
          <w:t>Values in NSW public schools</w:t>
        </w:r>
      </w:hyperlink>
      <w:r w:rsidRPr="00314789">
        <w:t>. Teachers should facilitate rational discourse and objective study while tailoring the content to meet the unique needs of their students. Where possible, teachers should consult with the school’s wellbeing team before using contexts that might be sensitive for some students</w:t>
      </w:r>
      <w:r w:rsidR="00C704D6" w:rsidRPr="00C05F74">
        <w:t>.</w:t>
      </w:r>
    </w:p>
    <w:p w14:paraId="3846CC1D" w14:textId="77777777" w:rsidR="000607F9" w:rsidRPr="00C23EF0" w:rsidRDefault="000607F9" w:rsidP="000B3072">
      <w:pPr>
        <w:pStyle w:val="Heading2"/>
      </w:pPr>
      <w:bookmarkStart w:id="3" w:name="_Toc112681290"/>
      <w:bookmarkStart w:id="4" w:name="_Toc148102967"/>
      <w:bookmarkStart w:id="5" w:name="_Toc233191160"/>
      <w:r w:rsidRPr="00C23EF0">
        <w:t>Outcomes</w:t>
      </w:r>
      <w:bookmarkEnd w:id="3"/>
      <w:bookmarkEnd w:id="4"/>
      <w:bookmarkEnd w:id="5"/>
    </w:p>
    <w:p w14:paraId="0F114217" w14:textId="77777777" w:rsidR="000607F9" w:rsidRPr="00BD65E8" w:rsidRDefault="000607F9" w:rsidP="00BD65E8">
      <w:r w:rsidRPr="00BD65E8">
        <w:t>A student:</w:t>
      </w:r>
    </w:p>
    <w:p w14:paraId="0ADAE80B" w14:textId="77777777" w:rsidR="00275851" w:rsidRPr="00322EB3" w:rsidRDefault="00275851" w:rsidP="0002743F">
      <w:pPr>
        <w:pStyle w:val="ListBullet"/>
        <w:rPr>
          <w:rStyle w:val="Strong"/>
          <w:b w:val="0"/>
          <w:bCs w:val="0"/>
          <w:noProof/>
        </w:rPr>
      </w:pPr>
      <w:r w:rsidRPr="00275851">
        <w:rPr>
          <w:rStyle w:val="Strong"/>
        </w:rPr>
        <w:t>HI5-CON-01</w:t>
      </w:r>
      <w:r w:rsidRPr="667661E0">
        <w:rPr>
          <w:rStyle w:val="Strong"/>
          <w:b w:val="0"/>
          <w:bCs w:val="0"/>
        </w:rPr>
        <w:t xml:space="preserve"> accounts for continuity and change over a period of time in relation to a historical context</w:t>
      </w:r>
    </w:p>
    <w:p w14:paraId="0B049304" w14:textId="77777777" w:rsidR="00275851" w:rsidRPr="00335972" w:rsidRDefault="00275851" w:rsidP="00335972">
      <w:pPr>
        <w:pStyle w:val="ListBullet"/>
      </w:pPr>
      <w:r w:rsidRPr="00335972">
        <w:rPr>
          <w:b/>
          <w:bCs/>
        </w:rPr>
        <w:t>HI5-CPP-01</w:t>
      </w:r>
      <w:r w:rsidRPr="00335972">
        <w:t xml:space="preserve"> accounts for different contexts and perspectives of the past</w:t>
      </w:r>
    </w:p>
    <w:p w14:paraId="08DE7007" w14:textId="77777777" w:rsidR="000D020B" w:rsidRDefault="00275851" w:rsidP="000D020B">
      <w:pPr>
        <w:pStyle w:val="ListBullet"/>
      </w:pPr>
      <w:r w:rsidRPr="00275851">
        <w:rPr>
          <w:b/>
          <w:bCs/>
        </w:rPr>
        <w:lastRenderedPageBreak/>
        <w:t>HI5-INQ-01</w:t>
      </w:r>
      <w:r>
        <w:t xml:space="preserve"> assesses the value and limitations of sources as part of a historical inquiry</w:t>
      </w:r>
    </w:p>
    <w:p w14:paraId="22FB6239" w14:textId="47DE558A" w:rsidR="006D51CD" w:rsidRDefault="000D020B" w:rsidP="0002743F">
      <w:pPr>
        <w:pStyle w:val="Imageattributioncaption"/>
      </w:pPr>
      <w:hyperlink r:id="rId15" w:tgtFrame="_blank" w:history="1">
        <w:r>
          <w:rPr>
            <w:color w:val="001C4A"/>
            <w:sz w:val="20"/>
            <w:szCs w:val="20"/>
            <w:u w:val="single"/>
            <w:shd w:val="clear" w:color="auto" w:fill="FFFFFF"/>
          </w:rPr>
          <w:t>History</w:t>
        </w:r>
        <w:r w:rsidR="00C25740">
          <w:rPr>
            <w:color w:val="001C4A"/>
            <w:sz w:val="20"/>
            <w:szCs w:val="20"/>
            <w:u w:val="single"/>
            <w:shd w:val="clear" w:color="auto" w:fill="FFFFFF"/>
          </w:rPr>
          <w:t xml:space="preserve"> </w:t>
        </w:r>
        <w:r>
          <w:rPr>
            <w:color w:val="001C4A"/>
            <w:sz w:val="20"/>
            <w:szCs w:val="20"/>
            <w:u w:val="single"/>
            <w:shd w:val="clear" w:color="auto" w:fill="FFFFFF"/>
          </w:rPr>
          <w:t>7–10</w:t>
        </w:r>
        <w:r w:rsidR="00C25740">
          <w:rPr>
            <w:color w:val="001C4A"/>
            <w:sz w:val="20"/>
            <w:szCs w:val="20"/>
            <w:u w:val="single"/>
            <w:shd w:val="clear" w:color="auto" w:fill="FFFFFF"/>
          </w:rPr>
          <w:t xml:space="preserve"> </w:t>
        </w:r>
        <w:r>
          <w:rPr>
            <w:color w:val="001C4A"/>
            <w:sz w:val="20"/>
            <w:szCs w:val="20"/>
            <w:u w:val="single"/>
            <w:shd w:val="clear" w:color="auto" w:fill="FFFFFF"/>
          </w:rPr>
          <w:t>Syllabus</w:t>
        </w:r>
      </w:hyperlink>
      <w:r w:rsidR="000607F9" w:rsidRPr="000D020B">
        <w:rPr>
          <w:rFonts w:eastAsia="Calibri"/>
        </w:rPr>
        <w:t xml:space="preserve"> © NSW Education Standards Authority (NESA) for and on behalf of the Crown in right of the State of New South Wales, </w:t>
      </w:r>
      <w:r w:rsidR="007062F4">
        <w:rPr>
          <w:rFonts w:eastAsia="Calibri"/>
        </w:rPr>
        <w:t>2024</w:t>
      </w:r>
      <w:r w:rsidR="000607F9" w:rsidRPr="000D020B">
        <w:rPr>
          <w:rFonts w:eastAsia="Calibri"/>
        </w:rPr>
        <w:t>.</w:t>
      </w:r>
      <w:r w:rsidR="000607F9">
        <w:br w:type="page"/>
      </w:r>
    </w:p>
    <w:p w14:paraId="58AB499D" w14:textId="41AF5233" w:rsidR="0037522E" w:rsidRPr="00887AA2" w:rsidRDefault="0037522E" w:rsidP="00887AA2">
      <w:pPr>
        <w:pStyle w:val="Heading1"/>
        <w:rPr>
          <w:rStyle w:val="Heading2Char"/>
          <w:bCs/>
          <w:sz w:val="40"/>
          <w:szCs w:val="52"/>
        </w:rPr>
      </w:pPr>
      <w:bookmarkStart w:id="6" w:name="_Toc233191161"/>
      <w:r w:rsidRPr="00887AA2">
        <w:lastRenderedPageBreak/>
        <w:t xml:space="preserve">Learning </w:t>
      </w:r>
      <w:r w:rsidR="00A92ACD">
        <w:t>s</w:t>
      </w:r>
      <w:r w:rsidRPr="00887AA2">
        <w:t>equence 1</w:t>
      </w:r>
      <w:r w:rsidR="00372FAF" w:rsidRPr="00887AA2">
        <w:t xml:space="preserve"> – </w:t>
      </w:r>
      <w:r w:rsidR="0002743F" w:rsidRPr="00887AA2">
        <w:rPr>
          <w:rStyle w:val="Heading2Char"/>
          <w:bCs/>
          <w:sz w:val="40"/>
          <w:szCs w:val="52"/>
        </w:rPr>
        <w:t>f</w:t>
      </w:r>
      <w:r w:rsidR="0014554F" w:rsidRPr="00887AA2">
        <w:rPr>
          <w:rStyle w:val="Heading2Char"/>
          <w:bCs/>
          <w:sz w:val="40"/>
          <w:szCs w:val="52"/>
        </w:rPr>
        <w:t xml:space="preserve">orces of change: the Industrial </w:t>
      </w:r>
      <w:r w:rsidR="0002743F" w:rsidRPr="00887AA2">
        <w:rPr>
          <w:rStyle w:val="Heading2Char"/>
          <w:bCs/>
          <w:sz w:val="40"/>
          <w:szCs w:val="52"/>
        </w:rPr>
        <w:t>R</w:t>
      </w:r>
      <w:r w:rsidR="0014554F" w:rsidRPr="00887AA2">
        <w:rPr>
          <w:rStyle w:val="Heading2Char"/>
          <w:bCs/>
          <w:sz w:val="40"/>
          <w:szCs w:val="52"/>
        </w:rPr>
        <w:t>evolution and the movement of people</w:t>
      </w:r>
      <w:bookmarkEnd w:id="6"/>
    </w:p>
    <w:p w14:paraId="7F9B4742" w14:textId="5153769B" w:rsidR="004237B6" w:rsidRDefault="004237B6" w:rsidP="00887AA2">
      <w:pPr>
        <w:pStyle w:val="Heading2"/>
      </w:pPr>
      <w:bookmarkStart w:id="7" w:name="_Toc233191162"/>
      <w:r w:rsidRPr="0059481B">
        <w:t>Resource 1</w:t>
      </w:r>
      <w:r w:rsidR="00372FAF">
        <w:t xml:space="preserve"> </w:t>
      </w:r>
      <w:r w:rsidRPr="0059481B">
        <w:t xml:space="preserve">– </w:t>
      </w:r>
      <w:r w:rsidR="00FA0BCC" w:rsidRPr="0059481B">
        <w:t xml:space="preserve">the </w:t>
      </w:r>
      <w:r w:rsidR="00780360">
        <w:t>I</w:t>
      </w:r>
      <w:r w:rsidR="00FA0BCC" w:rsidRPr="0059481B">
        <w:t xml:space="preserve">ndustrial </w:t>
      </w:r>
      <w:r w:rsidR="00780360">
        <w:t>R</w:t>
      </w:r>
      <w:r w:rsidR="00FA0BCC" w:rsidRPr="0059481B">
        <w:t xml:space="preserve">evolution </w:t>
      </w:r>
      <w:r w:rsidR="00B768C5" w:rsidRPr="0059481B">
        <w:t>‘S</w:t>
      </w:r>
      <w:r w:rsidR="00FA0BCC" w:rsidRPr="0059481B">
        <w:t>ee</w:t>
      </w:r>
      <w:r w:rsidR="00354994" w:rsidRPr="0059481B">
        <w:t xml:space="preserve"> </w:t>
      </w:r>
      <w:r w:rsidR="00B768C5" w:rsidRPr="0059481B">
        <w:t>T</w:t>
      </w:r>
      <w:r w:rsidR="00354994" w:rsidRPr="0059481B">
        <w:t xml:space="preserve">hink </w:t>
      </w:r>
      <w:r w:rsidR="00E81E3F" w:rsidRPr="0059481B">
        <w:t>W</w:t>
      </w:r>
      <w:r w:rsidR="00354994" w:rsidRPr="0059481B">
        <w:t>onder</w:t>
      </w:r>
      <w:r w:rsidR="00E81E3F" w:rsidRPr="0059481B">
        <w:t>’</w:t>
      </w:r>
      <w:bookmarkEnd w:id="7"/>
    </w:p>
    <w:p w14:paraId="6FFF5795" w14:textId="2ED09489" w:rsidR="00C7722F" w:rsidRDefault="00DB3106">
      <w:r w:rsidRPr="00C73310">
        <w:t xml:space="preserve">Complete the </w:t>
      </w:r>
      <w:r w:rsidR="000D3A32" w:rsidRPr="00C73310">
        <w:t>‘See Think Wonder’ table below as you</w:t>
      </w:r>
      <w:r w:rsidR="001F5EDA" w:rsidRPr="00C73310">
        <w:t xml:space="preserve">r teacher presents image on the </w:t>
      </w:r>
      <w:r w:rsidR="0073601A">
        <w:t>I</w:t>
      </w:r>
      <w:r w:rsidR="001F5EDA" w:rsidRPr="00C73310">
        <w:t xml:space="preserve">ndustrial </w:t>
      </w:r>
      <w:r w:rsidR="00470236">
        <w:t>R</w:t>
      </w:r>
      <w:r w:rsidR="0073601A" w:rsidRPr="00C73310">
        <w:t>evolution</w:t>
      </w:r>
      <w:r w:rsidR="001330C1">
        <w:t>.</w:t>
      </w:r>
    </w:p>
    <w:p w14:paraId="4B9A353D" w14:textId="77777777" w:rsidR="00A66C76" w:rsidRDefault="00A66C76" w:rsidP="00A66C76">
      <w:pPr>
        <w:rPr>
          <w:b/>
          <w:bCs/>
        </w:rPr>
      </w:pPr>
      <w:r w:rsidRPr="00A66C76">
        <w:rPr>
          <w:b/>
          <w:bCs/>
        </w:rPr>
        <w:t>Source 1</w:t>
      </w:r>
    </w:p>
    <w:p w14:paraId="75F94D9B" w14:textId="42176C61" w:rsidR="00A66C76" w:rsidRPr="00A66C76" w:rsidRDefault="00427CD5" w:rsidP="00427CD5">
      <w:pPr>
        <w:pStyle w:val="Caption"/>
        <w:rPr>
          <w:b/>
          <w:bCs/>
        </w:rPr>
      </w:pPr>
      <w:r>
        <w:t xml:space="preserve">Figure </w:t>
      </w:r>
      <w:r>
        <w:fldChar w:fldCharType="begin"/>
      </w:r>
      <w:r>
        <w:instrText>SEQ Figure \* ARABIC</w:instrText>
      </w:r>
      <w:r>
        <w:fldChar w:fldCharType="separate"/>
      </w:r>
      <w:r w:rsidR="00045089">
        <w:rPr>
          <w:noProof/>
        </w:rPr>
        <w:t>1</w:t>
      </w:r>
      <w:r>
        <w:fldChar w:fldCharType="end"/>
      </w:r>
      <w:r w:rsidRPr="00427CD5">
        <w:rPr>
          <w:rFonts w:ascii="Consolas" w:hAnsi="Consolas" w:cs="Consolas"/>
          <w:iCs w:val="0"/>
          <w:color w:val="000000"/>
          <w:sz w:val="22"/>
          <w:szCs w:val="22"/>
        </w:rPr>
        <w:t xml:space="preserve"> </w:t>
      </w:r>
      <w:r w:rsidRPr="00427CD5">
        <w:t>–</w:t>
      </w:r>
      <w:r>
        <w:t xml:space="preserve"> </w:t>
      </w:r>
      <w:r w:rsidR="00825E57">
        <w:t>w</w:t>
      </w:r>
      <w:r w:rsidR="00D33D18">
        <w:t>orkers inside the Fuse Factory, Woolwich Arsenal</w:t>
      </w:r>
    </w:p>
    <w:p w14:paraId="5DF0790B" w14:textId="1AF9CF95" w:rsidR="00AD2590" w:rsidRDefault="00075EE2" w:rsidP="00AD2590">
      <w:pPr>
        <w:pStyle w:val="Imageattributioncaption"/>
        <w:rPr>
          <w:lang w:eastAsia="zh-CN"/>
        </w:rPr>
      </w:pPr>
      <w:r>
        <w:rPr>
          <w:b/>
          <w:bCs/>
          <w:noProof/>
        </w:rPr>
        <w:drawing>
          <wp:inline distT="0" distB="0" distL="0" distR="0" wp14:anchorId="6C679E0B" wp14:editId="37AE4319">
            <wp:extent cx="6013455" cy="3763107"/>
            <wp:effectExtent l="0" t="0" r="6350" b="8890"/>
            <wp:docPr id="132072789" name="Picture 2" descr="Photograph of a fuse factory at Woolwich Arsenal showing rows of female workers seated at tables assembling fuses in an industrial setting. The factory features metal framework, hanging equipment, and workers wearing uniforms and head cove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2789" name="Picture 2" descr="Photograph of a fuse factory at Woolwich Arsenal showing rows of female workers seated at tables assembling fuses in an industrial setting. The factory features metal framework, hanging equipment, and workers wearing uniforms and head covering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56722" cy="3790183"/>
                    </a:xfrm>
                    <a:prstGeom prst="rect">
                      <a:avLst/>
                    </a:prstGeom>
                    <a:noFill/>
                  </pic:spPr>
                </pic:pic>
              </a:graphicData>
            </a:graphic>
          </wp:inline>
        </w:drawing>
      </w:r>
      <w:r w:rsidR="00AD2590">
        <w:rPr>
          <w:lang w:eastAsia="zh-CN"/>
        </w:rPr>
        <w:t>'' ‘</w:t>
      </w:r>
      <w:hyperlink r:id="rId17" w:history="1">
        <w:r w:rsidR="00AD2590" w:rsidRPr="00AD2590">
          <w:rPr>
            <w:rStyle w:val="Hyperlink"/>
            <w:lang w:val="en" w:eastAsia="zh-CN"/>
          </w:rPr>
          <w:t>Workers in the fuse factory Woolwich Arsenal</w:t>
        </w:r>
      </w:hyperlink>
      <w:r w:rsidR="00AD2590">
        <w:rPr>
          <w:lang w:val="en" w:eastAsia="zh-CN"/>
        </w:rPr>
        <w:t>’</w:t>
      </w:r>
      <w:r w:rsidR="00AD2590">
        <w:rPr>
          <w:lang w:eastAsia="zh-CN"/>
        </w:rPr>
        <w:t xml:space="preserve"> </w:t>
      </w:r>
      <w:r w:rsidR="00020E92">
        <w:rPr>
          <w:lang w:eastAsia="zh-CN"/>
        </w:rPr>
        <w:t>from</w:t>
      </w:r>
      <w:r w:rsidR="00AD2590">
        <w:rPr>
          <w:lang w:eastAsia="zh-CN"/>
        </w:rPr>
        <w:t xml:space="preserve"> Flickr is available in the </w:t>
      </w:r>
      <w:hyperlink r:id="rId18" w:history="1">
        <w:r w:rsidR="00AD2590" w:rsidRPr="00AD27D9">
          <w:rPr>
            <w:rStyle w:val="Hyperlink"/>
            <w:lang w:eastAsia="zh-CN"/>
          </w:rPr>
          <w:t>public domain</w:t>
        </w:r>
      </w:hyperlink>
      <w:r w:rsidR="00AD2590">
        <w:rPr>
          <w:lang w:eastAsia="zh-CN"/>
        </w:rPr>
        <w:t>.</w:t>
      </w:r>
    </w:p>
    <w:p w14:paraId="410EE4E0" w14:textId="4C301F14" w:rsidR="00354994" w:rsidRPr="00354994" w:rsidRDefault="00060ACC" w:rsidP="00060ACC">
      <w:pPr>
        <w:pStyle w:val="Caption"/>
      </w:pPr>
      <w:r>
        <w:t xml:space="preserve">Table </w:t>
      </w:r>
      <w:r>
        <w:fldChar w:fldCharType="begin"/>
      </w:r>
      <w:r>
        <w:instrText>SEQ Table \* ARABIC</w:instrText>
      </w:r>
      <w:r>
        <w:fldChar w:fldCharType="separate"/>
      </w:r>
      <w:r w:rsidR="00686076">
        <w:rPr>
          <w:noProof/>
        </w:rPr>
        <w:t>1</w:t>
      </w:r>
      <w:r>
        <w:fldChar w:fldCharType="end"/>
      </w:r>
      <w:r w:rsidR="4185927B">
        <w:t xml:space="preserve"> – See Think Wonder</w:t>
      </w:r>
    </w:p>
    <w:tbl>
      <w:tblPr>
        <w:tblStyle w:val="Tableheader"/>
        <w:tblW w:w="9923" w:type="dxa"/>
        <w:tblInd w:w="-5" w:type="dxa"/>
        <w:tblLook w:val="04A0" w:firstRow="1" w:lastRow="0" w:firstColumn="1" w:lastColumn="0" w:noHBand="0" w:noVBand="1"/>
        <w:tblDescription w:val="See Think Wonder table. First row is What I see. Second row- What I think and the thrid row- What I wonder"/>
      </w:tblPr>
      <w:tblGrid>
        <w:gridCol w:w="2410"/>
        <w:gridCol w:w="7513"/>
      </w:tblGrid>
      <w:tr w:rsidR="00C84206" w14:paraId="5930E39B" w14:textId="77777777" w:rsidTr="00C73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auto"/>
            </w:tcBorders>
            <w:hideMark/>
          </w:tcPr>
          <w:p w14:paraId="5F880647" w14:textId="1874D549" w:rsidR="00C84206" w:rsidRPr="00682BF5" w:rsidRDefault="0005390C">
            <w:pPr>
              <w:jc w:val="center"/>
              <w:rPr>
                <w:bCs/>
              </w:rPr>
            </w:pPr>
            <w:r>
              <w:rPr>
                <w:bCs/>
              </w:rPr>
              <w:t>See, Think, Wonder</w:t>
            </w:r>
          </w:p>
        </w:tc>
        <w:tc>
          <w:tcPr>
            <w:tcW w:w="7513" w:type="dxa"/>
          </w:tcPr>
          <w:p w14:paraId="0065B72D" w14:textId="227DDD5E" w:rsidR="00C84206" w:rsidRDefault="0005390C">
            <w:pPr>
              <w:jc w:val="center"/>
              <w:cnfStyle w:val="100000000000" w:firstRow="1" w:lastRow="0" w:firstColumn="0" w:lastColumn="0" w:oddVBand="0" w:evenVBand="0" w:oddHBand="0" w:evenHBand="0" w:firstRowFirstColumn="0" w:firstRowLastColumn="0" w:lastRowFirstColumn="0" w:lastRowLastColumn="0"/>
            </w:pPr>
            <w:r>
              <w:t>notes</w:t>
            </w:r>
          </w:p>
        </w:tc>
      </w:tr>
      <w:tr w:rsidR="00C84206" w14:paraId="4F8D11F3" w14:textId="77777777" w:rsidTr="00C7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left w:val="single" w:sz="4" w:space="0" w:color="auto"/>
              <w:bottom w:val="single" w:sz="2" w:space="0" w:color="auto"/>
              <w:right w:val="single" w:sz="2" w:space="0" w:color="auto"/>
            </w:tcBorders>
            <w:hideMark/>
          </w:tcPr>
          <w:p w14:paraId="53DF9BC3" w14:textId="77777777" w:rsidR="00C84206" w:rsidRPr="00825E57" w:rsidRDefault="0005390C">
            <w:r w:rsidRPr="00825E57">
              <w:t>What I see</w:t>
            </w:r>
          </w:p>
          <w:p w14:paraId="79B365BD" w14:textId="77777777" w:rsidR="0005390C" w:rsidRPr="00825E57" w:rsidRDefault="0005390C"/>
          <w:p w14:paraId="02B9760C" w14:textId="77777777" w:rsidR="0005390C" w:rsidRPr="00825E57" w:rsidRDefault="0005390C"/>
          <w:p w14:paraId="4D90620C" w14:textId="77777777" w:rsidR="0005390C" w:rsidRPr="00825E57" w:rsidRDefault="0005390C"/>
          <w:p w14:paraId="43989C3C" w14:textId="29A19306" w:rsidR="0005390C" w:rsidRPr="00825E57" w:rsidRDefault="0005390C"/>
        </w:tc>
        <w:tc>
          <w:tcPr>
            <w:tcW w:w="7513" w:type="dxa"/>
          </w:tcPr>
          <w:p w14:paraId="50AE7360" w14:textId="486D4266" w:rsidR="00C84206" w:rsidRDefault="00C84206">
            <w:pPr>
              <w:cnfStyle w:val="000000100000" w:firstRow="0" w:lastRow="0" w:firstColumn="0" w:lastColumn="0" w:oddVBand="0" w:evenVBand="0" w:oddHBand="1" w:evenHBand="0" w:firstRowFirstColumn="0" w:firstRowLastColumn="0" w:lastRowFirstColumn="0" w:lastRowLastColumn="0"/>
            </w:pPr>
          </w:p>
        </w:tc>
      </w:tr>
      <w:tr w:rsidR="00C84206" w14:paraId="254DCCC7" w14:textId="77777777" w:rsidTr="00C73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left w:val="single" w:sz="4" w:space="0" w:color="auto"/>
              <w:bottom w:val="single" w:sz="2" w:space="0" w:color="auto"/>
              <w:right w:val="single" w:sz="2" w:space="0" w:color="auto"/>
            </w:tcBorders>
            <w:hideMark/>
          </w:tcPr>
          <w:p w14:paraId="473D2243" w14:textId="137F8DA8" w:rsidR="00C84206" w:rsidRPr="00825E57" w:rsidRDefault="0005390C">
            <w:r w:rsidRPr="00825E57">
              <w:t>What I think</w:t>
            </w:r>
          </w:p>
          <w:p w14:paraId="3F8E3264" w14:textId="77777777" w:rsidR="0005390C" w:rsidRPr="00825E57" w:rsidRDefault="0005390C"/>
          <w:p w14:paraId="7212E8BC" w14:textId="77777777" w:rsidR="0005390C" w:rsidRPr="00825E57" w:rsidRDefault="0005390C"/>
          <w:p w14:paraId="3CA4ADDE" w14:textId="77777777" w:rsidR="0005390C" w:rsidRPr="00825E57" w:rsidRDefault="0005390C"/>
          <w:p w14:paraId="71F67C94" w14:textId="723242B9" w:rsidR="0005390C" w:rsidRPr="00825E57" w:rsidRDefault="0005390C"/>
        </w:tc>
        <w:tc>
          <w:tcPr>
            <w:tcW w:w="7513" w:type="dxa"/>
          </w:tcPr>
          <w:p w14:paraId="181629C9" w14:textId="77777777" w:rsidR="00C84206" w:rsidRDefault="00C84206">
            <w:pPr>
              <w:cnfStyle w:val="000000010000" w:firstRow="0" w:lastRow="0" w:firstColumn="0" w:lastColumn="0" w:oddVBand="0" w:evenVBand="0" w:oddHBand="0" w:evenHBand="1" w:firstRowFirstColumn="0" w:firstRowLastColumn="0" w:lastRowFirstColumn="0" w:lastRowLastColumn="0"/>
            </w:pPr>
          </w:p>
        </w:tc>
      </w:tr>
      <w:tr w:rsidR="00C84206" w14:paraId="226302AB" w14:textId="77777777" w:rsidTr="00C7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2" w:space="0" w:color="auto"/>
              <w:left w:val="single" w:sz="4" w:space="0" w:color="auto"/>
              <w:bottom w:val="single" w:sz="2" w:space="0" w:color="auto"/>
              <w:right w:val="single" w:sz="2" w:space="0" w:color="auto"/>
            </w:tcBorders>
          </w:tcPr>
          <w:p w14:paraId="08EB26E3" w14:textId="77777777" w:rsidR="00C84206" w:rsidRDefault="0005390C">
            <w:pPr>
              <w:rPr>
                <w:b w:val="0"/>
                <w:bCs/>
              </w:rPr>
            </w:pPr>
            <w:r>
              <w:rPr>
                <w:bCs/>
              </w:rPr>
              <w:t>What I wonder</w:t>
            </w:r>
          </w:p>
          <w:p w14:paraId="2EBC20A4" w14:textId="77777777" w:rsidR="0005390C" w:rsidRDefault="0005390C">
            <w:pPr>
              <w:rPr>
                <w:b w:val="0"/>
                <w:bCs/>
              </w:rPr>
            </w:pPr>
          </w:p>
          <w:p w14:paraId="2B0ACFB6" w14:textId="77777777" w:rsidR="0005390C" w:rsidRDefault="0005390C">
            <w:pPr>
              <w:rPr>
                <w:b w:val="0"/>
                <w:bCs/>
              </w:rPr>
            </w:pPr>
          </w:p>
          <w:p w14:paraId="70DEF81B" w14:textId="77777777" w:rsidR="0005390C" w:rsidRDefault="0005390C">
            <w:pPr>
              <w:rPr>
                <w:b w:val="0"/>
                <w:bCs/>
              </w:rPr>
            </w:pPr>
          </w:p>
          <w:p w14:paraId="34B5B015" w14:textId="3CF7771A" w:rsidR="0005390C" w:rsidRDefault="0005390C">
            <w:pPr>
              <w:rPr>
                <w:bCs/>
              </w:rPr>
            </w:pPr>
          </w:p>
        </w:tc>
        <w:tc>
          <w:tcPr>
            <w:tcW w:w="7513" w:type="dxa"/>
          </w:tcPr>
          <w:p w14:paraId="3930DB8A" w14:textId="77777777" w:rsidR="00C84206" w:rsidRDefault="00C84206">
            <w:pPr>
              <w:cnfStyle w:val="000000100000" w:firstRow="0" w:lastRow="0" w:firstColumn="0" w:lastColumn="0" w:oddVBand="0" w:evenVBand="0" w:oddHBand="1" w:evenHBand="0" w:firstRowFirstColumn="0" w:firstRowLastColumn="0" w:lastRowFirstColumn="0" w:lastRowLastColumn="0"/>
            </w:pPr>
          </w:p>
        </w:tc>
      </w:tr>
    </w:tbl>
    <w:p w14:paraId="21ECFC9B" w14:textId="77777777" w:rsidR="00B53708" w:rsidRDefault="00B53708">
      <w:pPr>
        <w:suppressAutoHyphens w:val="0"/>
        <w:spacing w:before="0" w:after="160" w:line="259" w:lineRule="auto"/>
        <w:rPr>
          <w:rFonts w:eastAsiaTheme="majorEastAsia"/>
          <w:bCs/>
          <w:color w:val="002664"/>
          <w:sz w:val="36"/>
          <w:szCs w:val="48"/>
        </w:rPr>
      </w:pPr>
      <w:r>
        <w:br w:type="page"/>
      </w:r>
    </w:p>
    <w:p w14:paraId="3C41468D" w14:textId="20D29F2C" w:rsidR="008155D0" w:rsidRPr="00263318" w:rsidRDefault="7FC0B49E" w:rsidP="00887AA2">
      <w:pPr>
        <w:pStyle w:val="Heading2"/>
      </w:pPr>
      <w:bookmarkStart w:id="8" w:name="_Toc233191163"/>
      <w:r>
        <w:lastRenderedPageBreak/>
        <w:t>Resource 2</w:t>
      </w:r>
      <w:r w:rsidR="00372FAF">
        <w:t xml:space="preserve"> </w:t>
      </w:r>
      <w:r>
        <w:t xml:space="preserve">– </w:t>
      </w:r>
      <w:r w:rsidR="69131404">
        <w:t>I</w:t>
      </w:r>
      <w:r w:rsidR="7B06CCD5">
        <w:t xml:space="preserve">ndustrial </w:t>
      </w:r>
      <w:r w:rsidR="05CE8E67">
        <w:t>R</w:t>
      </w:r>
      <w:r w:rsidR="7B06CCD5">
        <w:t>evolution timeline</w:t>
      </w:r>
      <w:bookmarkEnd w:id="8"/>
    </w:p>
    <w:p w14:paraId="43339AD6" w14:textId="11D01018" w:rsidR="00D93C9C" w:rsidRDefault="00D301CE" w:rsidP="00BF01DF">
      <w:pPr>
        <w:pStyle w:val="FeatureBox"/>
        <w:pBdr>
          <w:bottom w:val="single" w:sz="24" w:space="0" w:color="002664"/>
        </w:pBdr>
        <w:rPr>
          <w:b/>
          <w:bCs/>
        </w:rPr>
      </w:pPr>
      <w:r>
        <w:t>S</w:t>
      </w:r>
      <w:r w:rsidRPr="007B3C9A">
        <w:t>equenc</w:t>
      </w:r>
      <w:r>
        <w:t>e</w:t>
      </w:r>
      <w:r w:rsidRPr="007B3C9A">
        <w:t xml:space="preserve"> </w:t>
      </w:r>
      <w:r w:rsidR="007B3C9A" w:rsidRPr="007B3C9A">
        <w:t>the important events of the Industrial Revolution to understand how change unfolded over time</w:t>
      </w:r>
      <w:r w:rsidR="00803535">
        <w:t>.</w:t>
      </w:r>
      <w:r w:rsidR="007B3C9A" w:rsidRPr="007B3C9A">
        <w:t xml:space="preserve"> </w:t>
      </w:r>
      <w:r w:rsidR="0087244F">
        <w:t xml:space="preserve">Cut along the lines and place the </w:t>
      </w:r>
      <w:r w:rsidR="00D93C9C">
        <w:t>event cards into chronological order</w:t>
      </w:r>
    </w:p>
    <w:p w14:paraId="4CA1FAD5" w14:textId="77777777" w:rsidR="00427CD5" w:rsidRDefault="00427CD5" w:rsidP="00B90A51">
      <w:pPr>
        <w:suppressAutoHyphens w:val="0"/>
        <w:spacing w:before="0" w:after="160" w:line="259" w:lineRule="auto"/>
        <w:rPr>
          <w:b/>
          <w:bCs/>
        </w:rPr>
      </w:pPr>
    </w:p>
    <w:p w14:paraId="249D510D" w14:textId="645A717D" w:rsidR="00200FDB" w:rsidRPr="00B90A51" w:rsidDel="00C12C49" w:rsidRDefault="00200FDB" w:rsidP="00B90A51">
      <w:pPr>
        <w:suppressAutoHyphens w:val="0"/>
        <w:spacing w:before="0" w:after="160" w:line="259" w:lineRule="auto"/>
      </w:pPr>
      <w:r w:rsidRPr="00200FDB">
        <w:rPr>
          <w:b/>
          <w:bCs/>
        </w:rPr>
        <w:t xml:space="preserve">Introduction of the </w:t>
      </w:r>
      <w:r w:rsidR="00427CD5">
        <w:rPr>
          <w:b/>
          <w:bCs/>
        </w:rPr>
        <w:t>s</w:t>
      </w:r>
      <w:r w:rsidRPr="00200FDB">
        <w:rPr>
          <w:b/>
          <w:bCs/>
        </w:rPr>
        <w:t xml:space="preserve">team </w:t>
      </w:r>
      <w:r w:rsidR="00427CD5">
        <w:rPr>
          <w:b/>
          <w:bCs/>
        </w:rPr>
        <w:t>e</w:t>
      </w:r>
      <w:r w:rsidRPr="00200FDB">
        <w:rPr>
          <w:b/>
          <w:bCs/>
        </w:rPr>
        <w:t>ngine by James Watt</w:t>
      </w:r>
      <w:r w:rsidRPr="00200FDB">
        <w:br/>
      </w:r>
      <w:r w:rsidRPr="00200FDB">
        <w:rPr>
          <w:i/>
          <w:iCs/>
        </w:rPr>
        <w:t>1776</w:t>
      </w:r>
      <w:r w:rsidRPr="00200FDB">
        <w:br/>
        <w:t>A powerful engine that helped factories run machines more efficiently.</w:t>
      </w:r>
    </w:p>
    <w:p w14:paraId="33FE65C9" w14:textId="77777777" w:rsidR="00B90A51" w:rsidRPr="00B90A51" w:rsidRDefault="00E23BF4" w:rsidP="00B90A51">
      <w:pPr>
        <w:suppressAutoHyphens w:val="0"/>
        <w:spacing w:before="0" w:after="160" w:line="259" w:lineRule="auto"/>
      </w:pPr>
      <w:r>
        <w:pict w14:anchorId="7AD46D57">
          <v:rect id="_x0000_i1025" style="width:0;height:1.5pt" o:hralign="center" o:hrstd="t" o:hr="t" fillcolor="#a0a0a0" stroked="f"/>
        </w:pict>
      </w:r>
    </w:p>
    <w:p w14:paraId="07364007" w14:textId="77777777" w:rsidR="00200FDB" w:rsidRPr="00200FDB" w:rsidRDefault="00200FDB" w:rsidP="00200FDB">
      <w:pPr>
        <w:suppressAutoHyphens w:val="0"/>
        <w:spacing w:before="0" w:after="160" w:line="259" w:lineRule="auto"/>
        <w:rPr>
          <w:b/>
          <w:bCs/>
        </w:rPr>
      </w:pPr>
      <w:r w:rsidRPr="00200FDB">
        <w:rPr>
          <w:b/>
          <w:bCs/>
        </w:rPr>
        <w:t>Start of the Industrial Revolution in Britain</w:t>
      </w:r>
      <w:r w:rsidRPr="00200FDB">
        <w:rPr>
          <w:b/>
          <w:bCs/>
        </w:rPr>
        <w:br/>
      </w:r>
      <w:r w:rsidRPr="00427CD5">
        <w:rPr>
          <w:i/>
          <w:iCs/>
        </w:rPr>
        <w:t>Circa 1760</w:t>
      </w:r>
      <w:r w:rsidRPr="00200FDB">
        <w:rPr>
          <w:b/>
          <w:bCs/>
        </w:rPr>
        <w:br/>
      </w:r>
      <w:r w:rsidRPr="00BF01DF">
        <w:t>This is when new machines and factory production began changing how people worked</w:t>
      </w:r>
      <w:r w:rsidRPr="00200FDB">
        <w:rPr>
          <w:b/>
          <w:bCs/>
        </w:rPr>
        <w:t>.</w:t>
      </w:r>
    </w:p>
    <w:p w14:paraId="56478CDB" w14:textId="77777777" w:rsidR="00B90A51" w:rsidRPr="00B90A51" w:rsidRDefault="00E23BF4" w:rsidP="00B90A51">
      <w:pPr>
        <w:suppressAutoHyphens w:val="0"/>
        <w:spacing w:before="0" w:after="160" w:line="259" w:lineRule="auto"/>
      </w:pPr>
      <w:r>
        <w:pict w14:anchorId="42739FA9">
          <v:rect id="_x0000_i1026" style="width:0;height:1.5pt" o:hralign="center" o:hrstd="t" o:hr="t" fillcolor="#a0a0a0" stroked="f"/>
        </w:pict>
      </w:r>
    </w:p>
    <w:p w14:paraId="11F38C32" w14:textId="2EB992F8" w:rsidR="00B90A51" w:rsidRPr="00B90A51" w:rsidRDefault="69B164CB" w:rsidP="00B90A51">
      <w:pPr>
        <w:suppressAutoHyphens w:val="0"/>
        <w:spacing w:before="0" w:after="160" w:line="259" w:lineRule="auto"/>
      </w:pPr>
      <w:r w:rsidRPr="4969CE0A">
        <w:rPr>
          <w:b/>
          <w:bCs/>
        </w:rPr>
        <w:t xml:space="preserve">Growth of </w:t>
      </w:r>
      <w:r w:rsidR="00427CD5">
        <w:rPr>
          <w:b/>
          <w:bCs/>
        </w:rPr>
        <w:t>f</w:t>
      </w:r>
      <w:r w:rsidRPr="4969CE0A">
        <w:rPr>
          <w:b/>
          <w:bCs/>
        </w:rPr>
        <w:t xml:space="preserve">actory </w:t>
      </w:r>
      <w:r w:rsidR="00427CD5">
        <w:rPr>
          <w:b/>
          <w:bCs/>
        </w:rPr>
        <w:t>t</w:t>
      </w:r>
      <w:r w:rsidRPr="4969CE0A">
        <w:rPr>
          <w:b/>
          <w:bCs/>
        </w:rPr>
        <w:t xml:space="preserve">owns and </w:t>
      </w:r>
      <w:r w:rsidR="00427CD5">
        <w:rPr>
          <w:b/>
          <w:bCs/>
        </w:rPr>
        <w:t>c</w:t>
      </w:r>
      <w:r w:rsidRPr="4969CE0A">
        <w:rPr>
          <w:b/>
          <w:bCs/>
        </w:rPr>
        <w:t>ities</w:t>
      </w:r>
      <w:r w:rsidR="00B90A51">
        <w:br/>
      </w:r>
      <w:r w:rsidRPr="4969CE0A">
        <w:rPr>
          <w:i/>
          <w:iCs/>
        </w:rPr>
        <w:t>Late 1700s – Early 1800s</w:t>
      </w:r>
      <w:r w:rsidR="00B90A51">
        <w:br/>
      </w:r>
      <w:r>
        <w:t>Many people moved to cities to work in factories, causing rapid urban growth.</w:t>
      </w:r>
    </w:p>
    <w:p w14:paraId="47561D73" w14:textId="77777777" w:rsidR="00B90A51" w:rsidRPr="00B90A51" w:rsidRDefault="00E23BF4" w:rsidP="00B90A51">
      <w:pPr>
        <w:suppressAutoHyphens w:val="0"/>
        <w:spacing w:before="0" w:after="160" w:line="259" w:lineRule="auto"/>
      </w:pPr>
      <w:r>
        <w:pict w14:anchorId="68C0F660">
          <v:rect id="_x0000_i1027" style="width:0;height:1.5pt" o:hralign="center" o:hrstd="t" o:hr="t" fillcolor="#a0a0a0" stroked="f"/>
        </w:pict>
      </w:r>
    </w:p>
    <w:p w14:paraId="3B83E8BE" w14:textId="20480FF5" w:rsidR="00F63B5D" w:rsidRPr="00B90A51" w:rsidDel="00F63B5D" w:rsidRDefault="00F63B5D" w:rsidP="00B90A51">
      <w:pPr>
        <w:suppressAutoHyphens w:val="0"/>
        <w:spacing w:before="0" w:after="160" w:line="259" w:lineRule="auto"/>
      </w:pPr>
      <w:r w:rsidRPr="00F63B5D">
        <w:rPr>
          <w:b/>
          <w:bCs/>
        </w:rPr>
        <w:t xml:space="preserve">First Factory Act </w:t>
      </w:r>
      <w:r w:rsidR="00427CD5">
        <w:rPr>
          <w:b/>
          <w:bCs/>
        </w:rPr>
        <w:t>p</w:t>
      </w:r>
      <w:r w:rsidRPr="00F63B5D">
        <w:rPr>
          <w:b/>
          <w:bCs/>
        </w:rPr>
        <w:t>assed</w:t>
      </w:r>
      <w:r w:rsidR="003E5492">
        <w:rPr>
          <w:b/>
          <w:bCs/>
        </w:rPr>
        <w:t xml:space="preserve"> regulating working hours</w:t>
      </w:r>
      <w:r w:rsidRPr="00F63B5D">
        <w:br/>
      </w:r>
      <w:r w:rsidRPr="00F63B5D">
        <w:rPr>
          <w:i/>
          <w:iCs/>
        </w:rPr>
        <w:t>1833</w:t>
      </w:r>
      <w:r w:rsidRPr="00F63B5D">
        <w:br/>
        <w:t>The government introduced laws regulating the working hours for children.</w:t>
      </w:r>
    </w:p>
    <w:p w14:paraId="25DC9D92" w14:textId="1CD63A33" w:rsidR="00B90A51" w:rsidRPr="00B90A51" w:rsidRDefault="00E23BF4" w:rsidP="00B90A51">
      <w:pPr>
        <w:suppressAutoHyphens w:val="0"/>
        <w:spacing w:before="0" w:after="160" w:line="259" w:lineRule="auto"/>
      </w:pPr>
      <w:r>
        <w:pict w14:anchorId="4DB8B4DD">
          <v:rect id="_x0000_i1028" style="width:0;height:1.5pt" o:hralign="center" o:hrstd="t" o:hr="t" fillcolor="#a0a0a0" stroked="f"/>
        </w:pict>
      </w:r>
    </w:p>
    <w:p w14:paraId="3F3BBFE5" w14:textId="4B81AEBE" w:rsidR="00841A99" w:rsidRPr="00B90A51" w:rsidRDefault="00841A99" w:rsidP="00B90A51">
      <w:pPr>
        <w:suppressAutoHyphens w:val="0"/>
        <w:spacing w:before="0" w:after="160" w:line="259" w:lineRule="auto"/>
      </w:pPr>
      <w:r w:rsidRPr="00841A99">
        <w:rPr>
          <w:b/>
          <w:bCs/>
        </w:rPr>
        <w:t xml:space="preserve">Introduction of </w:t>
      </w:r>
      <w:r w:rsidR="00427CD5">
        <w:rPr>
          <w:b/>
          <w:bCs/>
        </w:rPr>
        <w:t>s</w:t>
      </w:r>
      <w:r w:rsidRPr="00841A99">
        <w:rPr>
          <w:b/>
          <w:bCs/>
        </w:rPr>
        <w:t xml:space="preserve">chooling for </w:t>
      </w:r>
      <w:r w:rsidR="00427CD5">
        <w:rPr>
          <w:b/>
          <w:bCs/>
        </w:rPr>
        <w:t>w</w:t>
      </w:r>
      <w:r w:rsidRPr="00841A99">
        <w:rPr>
          <w:b/>
          <w:bCs/>
        </w:rPr>
        <w:t xml:space="preserve">orking </w:t>
      </w:r>
      <w:r w:rsidR="00427CD5">
        <w:rPr>
          <w:b/>
          <w:bCs/>
        </w:rPr>
        <w:t>c</w:t>
      </w:r>
      <w:r w:rsidRPr="00841A99">
        <w:rPr>
          <w:b/>
          <w:bCs/>
        </w:rPr>
        <w:t>hildren</w:t>
      </w:r>
      <w:r w:rsidRPr="00841A99">
        <w:br/>
      </w:r>
      <w:r w:rsidRPr="00841A99">
        <w:rPr>
          <w:i/>
          <w:iCs/>
        </w:rPr>
        <w:t>Late 1800s</w:t>
      </w:r>
      <w:r w:rsidRPr="00841A99">
        <w:br/>
        <w:t>Laws were passed to ensure children went to school instead of working.</w:t>
      </w:r>
    </w:p>
    <w:p w14:paraId="5A23F072" w14:textId="77777777" w:rsidR="00B90A51" w:rsidRPr="00B90A51" w:rsidRDefault="00E23BF4" w:rsidP="00B90A51">
      <w:pPr>
        <w:suppressAutoHyphens w:val="0"/>
        <w:spacing w:before="0" w:after="160" w:line="259" w:lineRule="auto"/>
      </w:pPr>
      <w:r>
        <w:pict w14:anchorId="41FF6305">
          <v:rect id="_x0000_i1029" style="width:0;height:1.5pt" o:hralign="center" o:hrstd="t" o:hr="t" fillcolor="#a0a0a0" stroked="f"/>
        </w:pict>
      </w:r>
    </w:p>
    <w:p w14:paraId="2FCC2B18" w14:textId="06D0EB2C" w:rsidR="00F63B5D" w:rsidRPr="00427CD5" w:rsidRDefault="00427CD5" w:rsidP="00B90A51">
      <w:pPr>
        <w:suppressAutoHyphens w:val="0"/>
        <w:spacing w:before="0" w:after="160" w:line="259" w:lineRule="auto"/>
      </w:pPr>
      <w:r w:rsidRPr="00427CD5">
        <w:rPr>
          <w:b/>
          <w:bCs/>
        </w:rPr>
        <w:t>Child labour widely used in factories</w:t>
      </w:r>
      <w:r>
        <w:br/>
      </w:r>
      <w:r>
        <w:rPr>
          <w:i/>
          <w:iCs/>
        </w:rPr>
        <w:t>Early 1800s</w:t>
      </w:r>
      <w:r>
        <w:rPr>
          <w:i/>
          <w:iCs/>
        </w:rPr>
        <w:br/>
      </w:r>
      <w:r>
        <w:t>Children were employed in dangerous and long factory jobs.</w:t>
      </w:r>
    </w:p>
    <w:p w14:paraId="469DFDDA" w14:textId="1129738A" w:rsidR="00B90A51" w:rsidRPr="00B90A51" w:rsidRDefault="00E23BF4" w:rsidP="00B90A51">
      <w:pPr>
        <w:suppressAutoHyphens w:val="0"/>
        <w:spacing w:before="0" w:after="160" w:line="259" w:lineRule="auto"/>
      </w:pPr>
      <w:r>
        <w:pict w14:anchorId="7D867D65">
          <v:rect id="_x0000_i1030" style="width:0;height:1.5pt" o:hralign="center" o:hrstd="t" o:hr="t" fillcolor="#a0a0a0" stroked="f"/>
        </w:pict>
      </w:r>
    </w:p>
    <w:p w14:paraId="76463CDA" w14:textId="40BD4208" w:rsidR="00797354" w:rsidRDefault="00797354" w:rsidP="00B90A51">
      <w:pPr>
        <w:suppressAutoHyphens w:val="0"/>
        <w:spacing w:before="0" w:after="160" w:line="259" w:lineRule="auto"/>
      </w:pPr>
      <w:r w:rsidRPr="00797354">
        <w:rPr>
          <w:b/>
          <w:bCs/>
        </w:rPr>
        <w:t xml:space="preserve">Poor </w:t>
      </w:r>
      <w:r w:rsidR="00825E57">
        <w:rPr>
          <w:b/>
          <w:bCs/>
        </w:rPr>
        <w:t>w</w:t>
      </w:r>
      <w:r w:rsidRPr="00797354">
        <w:rPr>
          <w:b/>
          <w:bCs/>
        </w:rPr>
        <w:t xml:space="preserve">orking </w:t>
      </w:r>
      <w:r w:rsidR="00825E57">
        <w:rPr>
          <w:b/>
          <w:bCs/>
        </w:rPr>
        <w:t>c</w:t>
      </w:r>
      <w:r w:rsidRPr="00797354">
        <w:rPr>
          <w:b/>
          <w:bCs/>
        </w:rPr>
        <w:t xml:space="preserve">onditions </w:t>
      </w:r>
      <w:r w:rsidR="00825E57">
        <w:rPr>
          <w:b/>
          <w:bCs/>
        </w:rPr>
        <w:t>n</w:t>
      </w:r>
      <w:r w:rsidRPr="00797354">
        <w:rPr>
          <w:b/>
          <w:bCs/>
        </w:rPr>
        <w:t>oted</w:t>
      </w:r>
      <w:r w:rsidR="003E5492">
        <w:rPr>
          <w:b/>
          <w:bCs/>
        </w:rPr>
        <w:t xml:space="preserve"> and </w:t>
      </w:r>
      <w:proofErr w:type="gramStart"/>
      <w:r w:rsidR="003E5492">
        <w:rPr>
          <w:b/>
          <w:bCs/>
        </w:rPr>
        <w:t>s</w:t>
      </w:r>
      <w:r w:rsidRPr="00797354">
        <w:rPr>
          <w:b/>
          <w:bCs/>
        </w:rPr>
        <w:t>tart</w:t>
      </w:r>
      <w:proofErr w:type="gramEnd"/>
      <w:r w:rsidRPr="00797354">
        <w:rPr>
          <w:b/>
          <w:bCs/>
        </w:rPr>
        <w:t xml:space="preserve"> of </w:t>
      </w:r>
      <w:r w:rsidR="003E5492">
        <w:rPr>
          <w:b/>
          <w:bCs/>
        </w:rPr>
        <w:t>l</w:t>
      </w:r>
      <w:r w:rsidRPr="00797354">
        <w:rPr>
          <w:b/>
          <w:bCs/>
        </w:rPr>
        <w:t xml:space="preserve">abour </w:t>
      </w:r>
      <w:r w:rsidR="003E5492">
        <w:rPr>
          <w:b/>
          <w:bCs/>
        </w:rPr>
        <w:t>r</w:t>
      </w:r>
      <w:r w:rsidRPr="00797354">
        <w:rPr>
          <w:b/>
          <w:bCs/>
        </w:rPr>
        <w:t xml:space="preserve">eform </w:t>
      </w:r>
      <w:r w:rsidR="003E5492">
        <w:rPr>
          <w:b/>
          <w:bCs/>
        </w:rPr>
        <w:t>m</w:t>
      </w:r>
      <w:r w:rsidRPr="00797354">
        <w:rPr>
          <w:b/>
          <w:bCs/>
        </w:rPr>
        <w:t>ovements</w:t>
      </w:r>
      <w:r w:rsidRPr="00797354">
        <w:br/>
      </w:r>
      <w:r w:rsidRPr="00797354">
        <w:rPr>
          <w:i/>
          <w:iCs/>
        </w:rPr>
        <w:t>Mid-1800s</w:t>
      </w:r>
      <w:r w:rsidRPr="00797354">
        <w:br/>
        <w:t>People began speaking out about hard working conditions and unfair hours.</w:t>
      </w:r>
    </w:p>
    <w:p w14:paraId="15411FE9" w14:textId="77777777" w:rsidR="00B90A51" w:rsidRPr="00B90A51" w:rsidRDefault="00E23BF4" w:rsidP="00B90A51">
      <w:pPr>
        <w:suppressAutoHyphens w:val="0"/>
        <w:spacing w:before="0" w:after="160" w:line="259" w:lineRule="auto"/>
      </w:pPr>
      <w:r>
        <w:pict w14:anchorId="2B858FF1">
          <v:rect id="_x0000_i1031" style="width:0;height:1.5pt" o:hralign="center" o:hrstd="t" o:hr="t" fillcolor="#a0a0a0" stroked="f"/>
        </w:pict>
      </w:r>
    </w:p>
    <w:p w14:paraId="7E71E610" w14:textId="55EC7A24" w:rsidR="00B90A51" w:rsidRPr="00B90A51" w:rsidRDefault="00B90A51" w:rsidP="00B90A51">
      <w:pPr>
        <w:suppressAutoHyphens w:val="0"/>
        <w:spacing w:before="0" w:after="160" w:line="259" w:lineRule="auto"/>
      </w:pPr>
      <w:r w:rsidRPr="00B90A51">
        <w:rPr>
          <w:b/>
          <w:bCs/>
        </w:rPr>
        <w:t xml:space="preserve">Improvements in </w:t>
      </w:r>
      <w:r w:rsidR="003E5492">
        <w:rPr>
          <w:b/>
          <w:bCs/>
        </w:rPr>
        <w:t>s</w:t>
      </w:r>
      <w:r w:rsidRPr="00B90A51">
        <w:rPr>
          <w:b/>
          <w:bCs/>
        </w:rPr>
        <w:t xml:space="preserve">anitary </w:t>
      </w:r>
      <w:r w:rsidR="003E5492">
        <w:rPr>
          <w:b/>
          <w:bCs/>
        </w:rPr>
        <w:t>c</w:t>
      </w:r>
      <w:r w:rsidRPr="00B90A51">
        <w:rPr>
          <w:b/>
          <w:bCs/>
        </w:rPr>
        <w:t xml:space="preserve">onditions in </w:t>
      </w:r>
      <w:r w:rsidR="003E5492">
        <w:rPr>
          <w:b/>
          <w:bCs/>
        </w:rPr>
        <w:t>c</w:t>
      </w:r>
      <w:r w:rsidRPr="00B90A51">
        <w:rPr>
          <w:b/>
          <w:bCs/>
        </w:rPr>
        <w:t>ities</w:t>
      </w:r>
      <w:r w:rsidRPr="00B90A51">
        <w:br/>
      </w:r>
      <w:r w:rsidRPr="00B90A51">
        <w:rPr>
          <w:i/>
          <w:iCs/>
        </w:rPr>
        <w:t>Late 1800s</w:t>
      </w:r>
      <w:r w:rsidRPr="00B90A51">
        <w:br/>
        <w:t>Efforts were made to clean up cities and improve public health.</w:t>
      </w:r>
    </w:p>
    <w:p w14:paraId="7293EB65" w14:textId="77777777" w:rsidR="00B90A51" w:rsidRPr="00B90A51" w:rsidRDefault="00E23BF4" w:rsidP="00B90A51">
      <w:pPr>
        <w:suppressAutoHyphens w:val="0"/>
        <w:spacing w:before="0" w:after="160" w:line="259" w:lineRule="auto"/>
      </w:pPr>
      <w:r>
        <w:pict w14:anchorId="3DEFDAF4">
          <v:rect id="_x0000_i1032" style="width:0;height:1.5pt" o:hralign="center" o:hrstd="t" o:hr="t" fillcolor="#a0a0a0" stroked="f"/>
        </w:pict>
      </w:r>
    </w:p>
    <w:p w14:paraId="0F175B36" w14:textId="550549A7" w:rsidR="008D737C" w:rsidRDefault="00841A99" w:rsidP="00841A99">
      <w:pPr>
        <w:suppressAutoHyphens w:val="0"/>
        <w:spacing w:before="0" w:after="160" w:line="259" w:lineRule="auto"/>
      </w:pPr>
      <w:r w:rsidRPr="00841A99">
        <w:rPr>
          <w:b/>
          <w:bCs/>
        </w:rPr>
        <w:lastRenderedPageBreak/>
        <w:t xml:space="preserve">Development of </w:t>
      </w:r>
      <w:r w:rsidR="001C146E">
        <w:rPr>
          <w:b/>
          <w:bCs/>
        </w:rPr>
        <w:t>r</w:t>
      </w:r>
      <w:r w:rsidRPr="00841A99">
        <w:rPr>
          <w:b/>
          <w:bCs/>
        </w:rPr>
        <w:t xml:space="preserve">ailways and </w:t>
      </w:r>
      <w:r w:rsidR="001C146E">
        <w:rPr>
          <w:b/>
          <w:bCs/>
        </w:rPr>
        <w:t>i</w:t>
      </w:r>
      <w:r w:rsidRPr="00841A99">
        <w:rPr>
          <w:b/>
          <w:bCs/>
        </w:rPr>
        <w:t xml:space="preserve">mproved </w:t>
      </w:r>
      <w:r w:rsidR="001C146E">
        <w:rPr>
          <w:b/>
          <w:bCs/>
        </w:rPr>
        <w:t>t</w:t>
      </w:r>
      <w:r w:rsidRPr="00841A99">
        <w:rPr>
          <w:b/>
          <w:bCs/>
        </w:rPr>
        <w:t>ransport</w:t>
      </w:r>
      <w:r w:rsidRPr="00841A99">
        <w:rPr>
          <w:b/>
          <w:bCs/>
        </w:rPr>
        <w:br/>
      </w:r>
      <w:r w:rsidRPr="00427CD5">
        <w:rPr>
          <w:i/>
          <w:iCs/>
        </w:rPr>
        <w:t>1830s–1840s</w:t>
      </w:r>
      <w:r w:rsidRPr="00841A99">
        <w:rPr>
          <w:b/>
          <w:bCs/>
        </w:rPr>
        <w:br/>
      </w:r>
      <w:r w:rsidRPr="00BF01DF">
        <w:t>Railways expanded, making it easier to move goods and people.</w:t>
      </w:r>
    </w:p>
    <w:p w14:paraId="2453C022" w14:textId="350B98C5" w:rsidR="00427CD5" w:rsidRDefault="00E23BF4" w:rsidP="00841A99">
      <w:pPr>
        <w:suppressAutoHyphens w:val="0"/>
        <w:spacing w:before="0" w:after="160" w:line="259" w:lineRule="auto"/>
      </w:pPr>
      <w:r>
        <w:pict w14:anchorId="13E78CA7">
          <v:rect id="_x0000_i1033" style="width:0;height:1.5pt" o:hralign="center" o:hrstd="t" o:hr="t" fillcolor="#a0a0a0" stroked="f"/>
        </w:pict>
      </w:r>
    </w:p>
    <w:p w14:paraId="71BFAA93" w14:textId="77777777" w:rsidR="008D737C" w:rsidRDefault="008D737C">
      <w:pPr>
        <w:suppressAutoHyphens w:val="0"/>
        <w:spacing w:before="0" w:after="160" w:line="259" w:lineRule="auto"/>
      </w:pPr>
      <w:r>
        <w:br w:type="page"/>
      </w:r>
    </w:p>
    <w:p w14:paraId="7AD19331" w14:textId="24393CB2" w:rsidR="000955F6" w:rsidRPr="00F05C19" w:rsidRDefault="000955F6" w:rsidP="00887AA2">
      <w:pPr>
        <w:pStyle w:val="Heading2"/>
      </w:pPr>
      <w:bookmarkStart w:id="9" w:name="_Toc233191164"/>
      <w:r>
        <w:lastRenderedPageBreak/>
        <w:t>Resource 3 –</w:t>
      </w:r>
      <w:r w:rsidR="00F21098">
        <w:t xml:space="preserve"> </w:t>
      </w:r>
      <w:r w:rsidR="00443776">
        <w:t>check for understanding</w:t>
      </w:r>
      <w:bookmarkEnd w:id="9"/>
    </w:p>
    <w:p w14:paraId="51AAE338" w14:textId="77777777" w:rsidR="000D0E94" w:rsidRPr="00071969" w:rsidRDefault="000D0E94" w:rsidP="000D0E94">
      <w:pPr>
        <w:pStyle w:val="ListBullet2"/>
        <w:numPr>
          <w:ilvl w:val="0"/>
          <w:numId w:val="0"/>
        </w:numPr>
        <w:rPr>
          <w:b/>
          <w:bCs/>
        </w:rPr>
      </w:pPr>
      <w:r w:rsidRPr="00071969">
        <w:rPr>
          <w:b/>
          <w:bCs/>
        </w:rPr>
        <w:t>Recall and understanding</w:t>
      </w:r>
    </w:p>
    <w:p w14:paraId="34E03B81" w14:textId="0F8B5A2C" w:rsidR="00812E33" w:rsidRPr="00776BEB" w:rsidRDefault="000D0E94" w:rsidP="00071969">
      <w:pPr>
        <w:pStyle w:val="ListNumber"/>
        <w:spacing w:line="600" w:lineRule="auto"/>
      </w:pPr>
      <w:r w:rsidRPr="00776BEB">
        <w:t>What was the significance of James Watt’s steam engine invention?</w:t>
      </w:r>
    </w:p>
    <w:p w14:paraId="63663170" w14:textId="711AC891" w:rsidR="001D656F" w:rsidRPr="00776BEB" w:rsidRDefault="000D0E94" w:rsidP="00BF5BAF">
      <w:pPr>
        <w:pStyle w:val="ListNumber"/>
        <w:spacing w:line="600" w:lineRule="auto"/>
      </w:pPr>
      <w:r w:rsidRPr="00776BEB">
        <w:t>Why did many people move from rural areas to factory towns and cities during the Industrial Revolution?</w:t>
      </w:r>
    </w:p>
    <w:p w14:paraId="761A2124" w14:textId="77777777" w:rsidR="000D0E94" w:rsidRPr="00776BEB" w:rsidRDefault="000D0E94" w:rsidP="00071969">
      <w:pPr>
        <w:pStyle w:val="ListNumber"/>
        <w:spacing w:line="600" w:lineRule="auto"/>
      </w:pPr>
      <w:r w:rsidRPr="00776BEB">
        <w:t>What kinds of jobs did children do in factories?</w:t>
      </w:r>
    </w:p>
    <w:p w14:paraId="6376577D" w14:textId="77777777" w:rsidR="000D0E94" w:rsidRPr="00776BEB" w:rsidRDefault="000D0E94" w:rsidP="00071969">
      <w:pPr>
        <w:pStyle w:val="ListNumber"/>
        <w:spacing w:line="600" w:lineRule="auto"/>
      </w:pPr>
      <w:r w:rsidRPr="00776BEB">
        <w:t>What was the purpose of the first Factory Act passed in 1833?</w:t>
      </w:r>
    </w:p>
    <w:p w14:paraId="4E074887" w14:textId="3C6B9F88" w:rsidR="000D0E94" w:rsidRPr="00071969" w:rsidRDefault="5456B902" w:rsidP="000D0E94">
      <w:pPr>
        <w:pStyle w:val="ListBullet2"/>
        <w:numPr>
          <w:ilvl w:val="0"/>
          <w:numId w:val="0"/>
        </w:numPr>
        <w:rPr>
          <w:b/>
          <w:bCs/>
        </w:rPr>
      </w:pPr>
      <w:r w:rsidRPr="4969CE0A">
        <w:rPr>
          <w:b/>
          <w:bCs/>
        </w:rPr>
        <w:t xml:space="preserve">Analysis and </w:t>
      </w:r>
      <w:r w:rsidR="4629A644" w:rsidRPr="4969CE0A">
        <w:rPr>
          <w:b/>
          <w:bCs/>
        </w:rPr>
        <w:t>c</w:t>
      </w:r>
      <w:r w:rsidRPr="4969CE0A">
        <w:rPr>
          <w:b/>
          <w:bCs/>
        </w:rPr>
        <w:t>omparison</w:t>
      </w:r>
    </w:p>
    <w:p w14:paraId="08762F06" w14:textId="77777777" w:rsidR="000D0E94" w:rsidRPr="00776BEB" w:rsidRDefault="000D0E94" w:rsidP="00071969">
      <w:pPr>
        <w:pStyle w:val="ListNumber"/>
        <w:spacing w:line="600" w:lineRule="auto"/>
      </w:pPr>
      <w:r w:rsidRPr="00776BEB">
        <w:t>How did living conditions in cities change during the Industrial Revolution?</w:t>
      </w:r>
    </w:p>
    <w:p w14:paraId="38F6B3B3" w14:textId="77777777" w:rsidR="000D0E94" w:rsidRPr="00776BEB" w:rsidRDefault="000D0E94" w:rsidP="00BF01DF">
      <w:pPr>
        <w:pStyle w:val="ListNumber"/>
        <w:spacing w:line="600" w:lineRule="auto"/>
      </w:pPr>
      <w:r w:rsidRPr="00776BEB">
        <w:t>Compare working conditions before and after the Factory Act. How did the law improve workers’ lives?</w:t>
      </w:r>
    </w:p>
    <w:p w14:paraId="6B58AE8B" w14:textId="77777777" w:rsidR="000D0E94" w:rsidRPr="00776BEB" w:rsidRDefault="000D0E94" w:rsidP="00071969">
      <w:pPr>
        <w:pStyle w:val="ListNumber"/>
        <w:spacing w:line="600" w:lineRule="auto"/>
      </w:pPr>
      <w:r w:rsidRPr="00776BEB">
        <w:t>How did the development of railways affect people’s lives and the economy?</w:t>
      </w:r>
    </w:p>
    <w:p w14:paraId="442D0681" w14:textId="46E75BFE" w:rsidR="000D0E94" w:rsidRPr="00071969" w:rsidRDefault="000D0E94" w:rsidP="000D0E94">
      <w:pPr>
        <w:pStyle w:val="ListBullet2"/>
        <w:numPr>
          <w:ilvl w:val="0"/>
          <w:numId w:val="0"/>
        </w:numPr>
        <w:rPr>
          <w:b/>
          <w:bCs/>
        </w:rPr>
      </w:pPr>
      <w:r w:rsidRPr="00071969">
        <w:rPr>
          <w:b/>
          <w:bCs/>
        </w:rPr>
        <w:t xml:space="preserve">Critical </w:t>
      </w:r>
      <w:r w:rsidR="001C146E">
        <w:rPr>
          <w:b/>
          <w:bCs/>
        </w:rPr>
        <w:t>t</w:t>
      </w:r>
      <w:r w:rsidRPr="00071969">
        <w:rPr>
          <w:b/>
          <w:bCs/>
        </w:rPr>
        <w:t xml:space="preserve">hinking and </w:t>
      </w:r>
      <w:r w:rsidR="00071969">
        <w:rPr>
          <w:b/>
          <w:bCs/>
        </w:rPr>
        <w:t>r</w:t>
      </w:r>
      <w:r w:rsidRPr="00071969">
        <w:rPr>
          <w:b/>
          <w:bCs/>
        </w:rPr>
        <w:t>eflection</w:t>
      </w:r>
    </w:p>
    <w:p w14:paraId="0E5F4E05" w14:textId="77777777" w:rsidR="000D0E94" w:rsidRPr="00776BEB" w:rsidRDefault="000D0E94" w:rsidP="00071969">
      <w:pPr>
        <w:pStyle w:val="ListNumber"/>
        <w:spacing w:line="600" w:lineRule="auto"/>
      </w:pPr>
      <w:r w:rsidRPr="00776BEB">
        <w:t>Why do you think people started to push for laws to regulate working hours and child labour?</w:t>
      </w:r>
    </w:p>
    <w:p w14:paraId="7940D068" w14:textId="77777777" w:rsidR="000D0E94" w:rsidRPr="00776BEB" w:rsidRDefault="000D0E94" w:rsidP="00BF01DF">
      <w:pPr>
        <w:pStyle w:val="ListNumber"/>
        <w:spacing w:line="600" w:lineRule="auto"/>
      </w:pPr>
      <w:r w:rsidRPr="00776BEB">
        <w:t>How might life be different today if these reforms during the Industrial Revolution had not happened?</w:t>
      </w:r>
    </w:p>
    <w:p w14:paraId="4B64B0E6" w14:textId="11B11197" w:rsidR="008D737C" w:rsidRDefault="000D0E94" w:rsidP="00EC43CA">
      <w:pPr>
        <w:pStyle w:val="ListNumber"/>
      </w:pPr>
      <w:r w:rsidRPr="00776BEB">
        <w:t>What do you think was the most important event in the timeline? Explain your answer.</w:t>
      </w:r>
    </w:p>
    <w:p w14:paraId="50FC84ED" w14:textId="77777777" w:rsidR="008D737C" w:rsidRDefault="008D737C">
      <w:pPr>
        <w:suppressAutoHyphens w:val="0"/>
        <w:spacing w:before="0" w:after="160" w:line="259" w:lineRule="auto"/>
      </w:pPr>
      <w:r>
        <w:br w:type="page"/>
      </w:r>
    </w:p>
    <w:p w14:paraId="7DB3B761" w14:textId="45D65AC2" w:rsidR="00334766" w:rsidRPr="00DA7B41" w:rsidRDefault="00187D02" w:rsidP="00887AA2">
      <w:pPr>
        <w:pStyle w:val="Heading2"/>
      </w:pPr>
      <w:bookmarkStart w:id="10" w:name="_Toc233191165"/>
      <w:r w:rsidRPr="00DA7B41">
        <w:lastRenderedPageBreak/>
        <w:t xml:space="preserve">Resource 4 – </w:t>
      </w:r>
      <w:r w:rsidR="00E03531" w:rsidRPr="00DA7B41">
        <w:t>c</w:t>
      </w:r>
      <w:r w:rsidRPr="00DA7B41">
        <w:t>ause and effect</w:t>
      </w:r>
      <w:r w:rsidR="00000D5E" w:rsidRPr="00DA7B41">
        <w:t xml:space="preserve"> </w:t>
      </w:r>
      <w:r w:rsidR="00334766" w:rsidRPr="00DA7B41">
        <w:t>of the Industrial Revolution</w:t>
      </w:r>
      <w:bookmarkEnd w:id="10"/>
    </w:p>
    <w:p w14:paraId="50521C7F" w14:textId="05C1353E" w:rsidR="005B3D98" w:rsidRDefault="00F56E69" w:rsidP="00F56E69">
      <w:pPr>
        <w:pStyle w:val="FeatureBox"/>
      </w:pPr>
      <w:r>
        <w:t>As you watch the video</w:t>
      </w:r>
      <w:r w:rsidR="00DB3CFE">
        <w:t xml:space="preserve"> </w:t>
      </w:r>
      <w:r w:rsidR="00DB3CFE" w:rsidRPr="00DB3CFE">
        <w:fldChar w:fldCharType="begin"/>
      </w:r>
      <w:r w:rsidR="00DB3CFE" w:rsidRPr="00DB3CFE">
        <w:fldChar w:fldCharType="separate"/>
      </w:r>
      <w:r w:rsidR="00DB3CFE" w:rsidRPr="00DB3CFE">
        <w:fldChar w:fldCharType="end"/>
      </w:r>
      <w:hyperlink r:id="rId19" w:tgtFrame="_blank" w:history="1">
        <w:r w:rsidR="00570B0C" w:rsidRPr="00570B0C">
          <w:rPr>
            <w:rStyle w:val="Hyperlink"/>
          </w:rPr>
          <w:t>The</w:t>
        </w:r>
        <w:r w:rsidR="00670ADF">
          <w:rPr>
            <w:rStyle w:val="Hyperlink"/>
          </w:rPr>
          <w:t xml:space="preserve"> </w:t>
        </w:r>
        <w:r w:rsidR="00570B0C" w:rsidRPr="00570B0C">
          <w:rPr>
            <w:rStyle w:val="Hyperlink"/>
          </w:rPr>
          <w:t>Impact of the</w:t>
        </w:r>
        <w:r w:rsidR="00670ADF">
          <w:rPr>
            <w:rStyle w:val="Hyperlink"/>
          </w:rPr>
          <w:t xml:space="preserve"> </w:t>
        </w:r>
        <w:r w:rsidR="00570B0C" w:rsidRPr="00570B0C">
          <w:rPr>
            <w:rStyle w:val="Hyperlink"/>
          </w:rPr>
          <w:t>Industrial Revolution</w:t>
        </w:r>
        <w:r w:rsidR="00670ADF">
          <w:rPr>
            <w:rStyle w:val="Hyperlink"/>
          </w:rPr>
          <w:t xml:space="preserve"> </w:t>
        </w:r>
        <w:r w:rsidR="00570B0C" w:rsidRPr="00570B0C">
          <w:rPr>
            <w:rStyle w:val="Hyperlink"/>
          </w:rPr>
          <w:t>(3:42)</w:t>
        </w:r>
      </w:hyperlink>
      <w:r w:rsidR="00EC43CA">
        <w:t xml:space="preserve">, </w:t>
      </w:r>
      <w:r w:rsidR="00DB3CFE" w:rsidRPr="00DB3CFE">
        <w:t xml:space="preserve">complete </w:t>
      </w:r>
      <w:r w:rsidR="00462B60">
        <w:t xml:space="preserve">the </w:t>
      </w:r>
      <w:r w:rsidR="00814FEF">
        <w:t>cause</w:t>
      </w:r>
      <w:r w:rsidR="00814FEF" w:rsidRPr="00DB3CFE">
        <w:t>-and-effect</w:t>
      </w:r>
      <w:r w:rsidR="00670ADF">
        <w:t xml:space="preserve"> </w:t>
      </w:r>
      <w:r w:rsidR="00DB3CFE" w:rsidRPr="00DB3CFE">
        <w:t>table</w:t>
      </w:r>
      <w:r w:rsidR="00F25102">
        <w:t xml:space="preserve"> to show the impact of the </w:t>
      </w:r>
      <w:r w:rsidR="00470236">
        <w:t xml:space="preserve">Industrial Revolution </w:t>
      </w:r>
      <w:r w:rsidR="006204F3">
        <w:t xml:space="preserve">on the </w:t>
      </w:r>
      <w:r w:rsidR="007F20FB">
        <w:t>people</w:t>
      </w:r>
      <w:r w:rsidR="00470236">
        <w:t>’</w:t>
      </w:r>
      <w:r w:rsidR="007F20FB">
        <w:t>s working and everyday life</w:t>
      </w:r>
      <w:r w:rsidR="005B3D98">
        <w:t>.</w:t>
      </w:r>
    </w:p>
    <w:p w14:paraId="441E017C" w14:textId="629EDEDA" w:rsidR="00630424" w:rsidRPr="00940CF0" w:rsidRDefault="00045089" w:rsidP="00045089">
      <w:pPr>
        <w:pStyle w:val="Caption"/>
      </w:pPr>
      <w:r>
        <w:t xml:space="preserve">Table </w:t>
      </w:r>
      <w:r>
        <w:fldChar w:fldCharType="begin"/>
      </w:r>
      <w:r>
        <w:instrText>SEQ Table \* ARABIC</w:instrText>
      </w:r>
      <w:r>
        <w:fldChar w:fldCharType="separate"/>
      </w:r>
      <w:r w:rsidR="00686076">
        <w:rPr>
          <w:noProof/>
        </w:rPr>
        <w:t>2</w:t>
      </w:r>
      <w:r>
        <w:fldChar w:fldCharType="end"/>
      </w:r>
      <w:r>
        <w:t xml:space="preserve"> </w:t>
      </w:r>
      <w:r w:rsidRPr="00045089">
        <w:t>–</w:t>
      </w:r>
      <w:r w:rsidR="00940CF0">
        <w:t xml:space="preserve"> cause</w:t>
      </w:r>
      <w:r w:rsidR="00670ADF">
        <w:t>-</w:t>
      </w:r>
      <w:r w:rsidR="00940CF0">
        <w:t>and</w:t>
      </w:r>
      <w:r w:rsidR="00670ADF">
        <w:t>-</w:t>
      </w:r>
      <w:r w:rsidR="00940CF0">
        <w:t>effect table</w:t>
      </w:r>
    </w:p>
    <w:tbl>
      <w:tblPr>
        <w:tblStyle w:val="Tableheader"/>
        <w:tblW w:w="10207" w:type="dxa"/>
        <w:tblInd w:w="-289" w:type="dxa"/>
        <w:tblLook w:val="04A0" w:firstRow="1" w:lastRow="0" w:firstColumn="1" w:lastColumn="0" w:noHBand="0" w:noVBand="1"/>
        <w:tblDescription w:val="This is a table for students to write down the causes and effects of the industrial revolution"/>
      </w:tblPr>
      <w:tblGrid>
        <w:gridCol w:w="4820"/>
        <w:gridCol w:w="5387"/>
      </w:tblGrid>
      <w:tr w:rsidR="005B3D98" w14:paraId="1C43142C" w14:textId="77777777" w:rsidTr="00BF01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nil"/>
              <w:left w:val="single" w:sz="4" w:space="0" w:color="auto"/>
            </w:tcBorders>
            <w:hideMark/>
          </w:tcPr>
          <w:p w14:paraId="5E9CFB7D" w14:textId="3587BB14" w:rsidR="005B3D98" w:rsidRPr="00682BF5" w:rsidRDefault="00584DCF" w:rsidP="005B3D98">
            <w:pPr>
              <w:jc w:val="center"/>
              <w:rPr>
                <w:bCs/>
              </w:rPr>
            </w:pPr>
            <w:r w:rsidRPr="0094307F">
              <w:rPr>
                <w:bCs/>
              </w:rPr>
              <w:t>Cause (what happened)</w:t>
            </w:r>
          </w:p>
        </w:tc>
        <w:tc>
          <w:tcPr>
            <w:tcW w:w="5387" w:type="dxa"/>
          </w:tcPr>
          <w:p w14:paraId="4768DD20" w14:textId="60243E66" w:rsidR="005B3D98" w:rsidRDefault="00682BF5">
            <w:pPr>
              <w:jc w:val="center"/>
              <w:cnfStyle w:val="100000000000" w:firstRow="1" w:lastRow="0" w:firstColumn="0" w:lastColumn="0" w:oddVBand="0" w:evenVBand="0" w:oddHBand="0" w:evenHBand="0" w:firstRowFirstColumn="0" w:firstRowLastColumn="0" w:lastRowFirstColumn="0" w:lastRowLastColumn="0"/>
            </w:pPr>
            <w:r>
              <w:t>Effect (</w:t>
            </w:r>
            <w:r w:rsidR="00020E92">
              <w:t xml:space="preserve">what </w:t>
            </w:r>
            <w:r>
              <w:t>was the result)</w:t>
            </w:r>
          </w:p>
        </w:tc>
      </w:tr>
      <w:tr w:rsidR="005B3D98" w14:paraId="4F41156C" w14:textId="77777777" w:rsidTr="00BF0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auto"/>
              <w:left w:val="single" w:sz="4" w:space="0" w:color="auto"/>
              <w:bottom w:val="single" w:sz="2" w:space="0" w:color="auto"/>
              <w:right w:val="single" w:sz="2" w:space="0" w:color="auto"/>
            </w:tcBorders>
            <w:hideMark/>
          </w:tcPr>
          <w:p w14:paraId="54699574" w14:textId="697AB5B4" w:rsidR="005B3D98" w:rsidRPr="00434428" w:rsidRDefault="009C6FD4">
            <w:pPr>
              <w:rPr>
                <w:b w:val="0"/>
                <w:bCs/>
              </w:rPr>
            </w:pPr>
            <w:r>
              <w:rPr>
                <w:b w:val="0"/>
                <w:bCs/>
              </w:rPr>
              <w:t>Sample</w:t>
            </w:r>
            <w:r w:rsidR="00670ADF">
              <w:rPr>
                <w:b w:val="0"/>
                <w:bCs/>
              </w:rPr>
              <w:t xml:space="preserve"> –</w:t>
            </w:r>
            <w:r>
              <w:rPr>
                <w:b w:val="0"/>
                <w:bCs/>
              </w:rPr>
              <w:t xml:space="preserve"> </w:t>
            </w:r>
            <w:r w:rsidR="00670ADF">
              <w:rPr>
                <w:b w:val="0"/>
                <w:bCs/>
              </w:rPr>
              <w:t>i</w:t>
            </w:r>
            <w:r>
              <w:rPr>
                <w:b w:val="0"/>
                <w:bCs/>
              </w:rPr>
              <w:t xml:space="preserve">ntroduction of </w:t>
            </w:r>
            <w:r w:rsidR="00755116">
              <w:rPr>
                <w:b w:val="0"/>
                <w:bCs/>
              </w:rPr>
              <w:t>factory machinery</w:t>
            </w:r>
          </w:p>
        </w:tc>
        <w:tc>
          <w:tcPr>
            <w:tcW w:w="5387" w:type="dxa"/>
          </w:tcPr>
          <w:p w14:paraId="71976931" w14:textId="6DD11A21" w:rsidR="005B3D98" w:rsidRDefault="001052C5">
            <w:pPr>
              <w:cnfStyle w:val="000000100000" w:firstRow="0" w:lastRow="0" w:firstColumn="0" w:lastColumn="0" w:oddVBand="0" w:evenVBand="0" w:oddHBand="1" w:evenHBand="0" w:firstRowFirstColumn="0" w:firstRowLastColumn="0" w:lastRowFirstColumn="0" w:lastRowLastColumn="0"/>
            </w:pPr>
            <w:r>
              <w:t>More goods were produced</w:t>
            </w:r>
            <w:r w:rsidR="00075B39">
              <w:t xml:space="preserve"> quickly</w:t>
            </w:r>
            <w:r w:rsidR="00792080">
              <w:t xml:space="preserve"> but workers had to work long hours.</w:t>
            </w:r>
          </w:p>
        </w:tc>
      </w:tr>
      <w:tr w:rsidR="005B3D98" w14:paraId="56524826" w14:textId="77777777" w:rsidTr="00BF01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auto"/>
              <w:left w:val="single" w:sz="4" w:space="0" w:color="auto"/>
              <w:bottom w:val="single" w:sz="2" w:space="0" w:color="auto"/>
              <w:right w:val="single" w:sz="2" w:space="0" w:color="auto"/>
            </w:tcBorders>
            <w:hideMark/>
          </w:tcPr>
          <w:p w14:paraId="38C84754" w14:textId="5598C5EB" w:rsidR="005B3D98" w:rsidRPr="00434428" w:rsidRDefault="005B3D98">
            <w:pPr>
              <w:rPr>
                <w:b w:val="0"/>
                <w:bCs/>
              </w:rPr>
            </w:pPr>
          </w:p>
        </w:tc>
        <w:tc>
          <w:tcPr>
            <w:tcW w:w="5387" w:type="dxa"/>
          </w:tcPr>
          <w:p w14:paraId="24EDA05F" w14:textId="307C8727" w:rsidR="005B3D98" w:rsidRDefault="005B3D98">
            <w:pPr>
              <w:cnfStyle w:val="000000010000" w:firstRow="0" w:lastRow="0" w:firstColumn="0" w:lastColumn="0" w:oddVBand="0" w:evenVBand="0" w:oddHBand="0" w:evenHBand="1" w:firstRowFirstColumn="0" w:firstRowLastColumn="0" w:lastRowFirstColumn="0" w:lastRowLastColumn="0"/>
            </w:pPr>
          </w:p>
        </w:tc>
      </w:tr>
      <w:tr w:rsidR="00792080" w14:paraId="780132F9" w14:textId="77777777" w:rsidTr="005B3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auto"/>
              <w:left w:val="single" w:sz="4" w:space="0" w:color="auto"/>
              <w:bottom w:val="single" w:sz="2" w:space="0" w:color="auto"/>
              <w:right w:val="single" w:sz="2" w:space="0" w:color="auto"/>
            </w:tcBorders>
          </w:tcPr>
          <w:p w14:paraId="2FB32DAA" w14:textId="77777777" w:rsidR="00792080" w:rsidRPr="00670ADF" w:rsidRDefault="00792080">
            <w:pPr>
              <w:rPr>
                <w:b w:val="0"/>
              </w:rPr>
            </w:pPr>
          </w:p>
        </w:tc>
        <w:tc>
          <w:tcPr>
            <w:tcW w:w="5387" w:type="dxa"/>
          </w:tcPr>
          <w:p w14:paraId="07EBB165" w14:textId="77777777" w:rsidR="00792080" w:rsidRDefault="00792080">
            <w:pPr>
              <w:cnfStyle w:val="000000100000" w:firstRow="0" w:lastRow="0" w:firstColumn="0" w:lastColumn="0" w:oddVBand="0" w:evenVBand="0" w:oddHBand="1" w:evenHBand="0" w:firstRowFirstColumn="0" w:firstRowLastColumn="0" w:lastRowFirstColumn="0" w:lastRowLastColumn="0"/>
            </w:pPr>
          </w:p>
        </w:tc>
      </w:tr>
      <w:tr w:rsidR="00792080" w14:paraId="6E69ACF2" w14:textId="77777777" w:rsidTr="005B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auto"/>
              <w:left w:val="single" w:sz="4" w:space="0" w:color="auto"/>
              <w:bottom w:val="single" w:sz="2" w:space="0" w:color="auto"/>
              <w:right w:val="single" w:sz="2" w:space="0" w:color="auto"/>
            </w:tcBorders>
          </w:tcPr>
          <w:p w14:paraId="4E43579C" w14:textId="77777777" w:rsidR="00792080" w:rsidRPr="00670ADF" w:rsidRDefault="00792080">
            <w:pPr>
              <w:rPr>
                <w:b w:val="0"/>
              </w:rPr>
            </w:pPr>
          </w:p>
        </w:tc>
        <w:tc>
          <w:tcPr>
            <w:tcW w:w="5387" w:type="dxa"/>
          </w:tcPr>
          <w:p w14:paraId="0884EC4B" w14:textId="77777777" w:rsidR="00792080" w:rsidRDefault="00792080">
            <w:pPr>
              <w:cnfStyle w:val="000000010000" w:firstRow="0" w:lastRow="0" w:firstColumn="0" w:lastColumn="0" w:oddVBand="0" w:evenVBand="0" w:oddHBand="0" w:evenHBand="1" w:firstRowFirstColumn="0" w:firstRowLastColumn="0" w:lastRowFirstColumn="0" w:lastRowLastColumn="0"/>
            </w:pPr>
          </w:p>
        </w:tc>
      </w:tr>
    </w:tbl>
    <w:p w14:paraId="44AF229A" w14:textId="066CF3D2" w:rsidR="00187D02" w:rsidRPr="00937E4E" w:rsidRDefault="00187D02" w:rsidP="00937E4E">
      <w:r>
        <w:br w:type="page"/>
      </w:r>
    </w:p>
    <w:p w14:paraId="134B4D84" w14:textId="2C6AD136" w:rsidR="0065563A" w:rsidRDefault="0065563A" w:rsidP="00887AA2">
      <w:pPr>
        <w:pStyle w:val="Heading2"/>
      </w:pPr>
      <w:bookmarkStart w:id="11" w:name="_Toc233191166"/>
      <w:r>
        <w:lastRenderedPageBreak/>
        <w:t xml:space="preserve">Resource </w:t>
      </w:r>
      <w:r w:rsidR="00B10F38">
        <w:t>5</w:t>
      </w:r>
      <w:r>
        <w:t xml:space="preserve"> – </w:t>
      </w:r>
      <w:r w:rsidR="00996A68">
        <w:t>PEEL paragraph scaffold</w:t>
      </w:r>
      <w:bookmarkEnd w:id="11"/>
    </w:p>
    <w:p w14:paraId="635A1C74" w14:textId="6197DFEC" w:rsidR="00313A2E" w:rsidRDefault="00313A2E" w:rsidP="00313A2E">
      <w:r>
        <w:t xml:space="preserve">Use the scaffold below to plan your response for the question: </w:t>
      </w:r>
      <w:r w:rsidR="008434B7" w:rsidRPr="008434B7">
        <w:t>Explain the consequences of the Industrial Revolution on both living and working conditions</w:t>
      </w:r>
    </w:p>
    <w:p w14:paraId="5B3F9743" w14:textId="5AB7F4FA" w:rsidR="00F06A9E" w:rsidRDefault="00045089" w:rsidP="00045089">
      <w:pPr>
        <w:pStyle w:val="Caption"/>
      </w:pPr>
      <w:r>
        <w:t xml:space="preserve">Table </w:t>
      </w:r>
      <w:r>
        <w:fldChar w:fldCharType="begin"/>
      </w:r>
      <w:r>
        <w:instrText>SEQ Table \* ARABIC</w:instrText>
      </w:r>
      <w:r>
        <w:fldChar w:fldCharType="separate"/>
      </w:r>
      <w:r w:rsidR="00686076">
        <w:rPr>
          <w:noProof/>
        </w:rPr>
        <w:t>3</w:t>
      </w:r>
      <w:r>
        <w:fldChar w:fldCharType="end"/>
      </w:r>
      <w:r w:rsidR="00F06A9E">
        <w:t xml:space="preserve"> – </w:t>
      </w:r>
      <w:r>
        <w:t>c</w:t>
      </w:r>
      <w:r w:rsidR="006973AC">
        <w:t xml:space="preserve">onsequences of the </w:t>
      </w:r>
      <w:r w:rsidR="00470236">
        <w:t xml:space="preserve">Industrial Revolution </w:t>
      </w:r>
      <w:r w:rsidR="006973AC">
        <w:t>PEEL paragraph scaffold</w:t>
      </w:r>
    </w:p>
    <w:tbl>
      <w:tblPr>
        <w:tblStyle w:val="Tableheader"/>
        <w:tblW w:w="0" w:type="auto"/>
        <w:tblLook w:val="04A0" w:firstRow="1" w:lastRow="0" w:firstColumn="1" w:lastColumn="0" w:noHBand="0" w:noVBand="1"/>
        <w:tblDescription w:val="Table to be used for a PEEL paragraph scaffold to break down pragraph writing. The second column provides prompts for students."/>
      </w:tblPr>
      <w:tblGrid>
        <w:gridCol w:w="2407"/>
        <w:gridCol w:w="2407"/>
        <w:gridCol w:w="2408"/>
        <w:gridCol w:w="2408"/>
      </w:tblGrid>
      <w:tr w:rsidR="009D14C2" w14:paraId="51046162" w14:textId="77777777" w:rsidTr="005F35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nil"/>
              <w:left w:val="single" w:sz="4" w:space="0" w:color="auto"/>
            </w:tcBorders>
            <w:hideMark/>
          </w:tcPr>
          <w:p w14:paraId="319ADDC0" w14:textId="6887A755" w:rsidR="005F3585" w:rsidRDefault="00C903D4" w:rsidP="0092331F">
            <w:pPr>
              <w:jc w:val="center"/>
            </w:pPr>
            <w:r>
              <w:t>Point/topic sentence</w:t>
            </w:r>
          </w:p>
        </w:tc>
        <w:tc>
          <w:tcPr>
            <w:tcW w:w="2407" w:type="dxa"/>
          </w:tcPr>
          <w:p w14:paraId="2D700EC2" w14:textId="29563F05" w:rsidR="005F3585" w:rsidRDefault="00C903D4" w:rsidP="0092331F">
            <w:pPr>
              <w:jc w:val="center"/>
              <w:cnfStyle w:val="100000000000" w:firstRow="1" w:lastRow="0" w:firstColumn="0" w:lastColumn="0" w:oddVBand="0" w:evenVBand="0" w:oddHBand="0" w:evenHBand="0" w:firstRowFirstColumn="0" w:firstRowLastColumn="0" w:lastRowFirstColumn="0" w:lastRowLastColumn="0"/>
            </w:pPr>
            <w:r>
              <w:t>Example/</w:t>
            </w:r>
            <w:r w:rsidR="0092331F">
              <w:t>evidence</w:t>
            </w:r>
          </w:p>
        </w:tc>
        <w:tc>
          <w:tcPr>
            <w:tcW w:w="2408" w:type="dxa"/>
          </w:tcPr>
          <w:p w14:paraId="607F6E47" w14:textId="6452B702" w:rsidR="005F3585" w:rsidRDefault="0092331F" w:rsidP="0092331F">
            <w:pPr>
              <w:jc w:val="center"/>
              <w:cnfStyle w:val="100000000000" w:firstRow="1" w:lastRow="0" w:firstColumn="0" w:lastColumn="0" w:oddVBand="0" w:evenVBand="0" w:oddHBand="0" w:evenHBand="0" w:firstRowFirstColumn="0" w:firstRowLastColumn="0" w:lastRowFirstColumn="0" w:lastRowLastColumn="0"/>
            </w:pPr>
            <w:r>
              <w:t>Explanation/effect</w:t>
            </w:r>
          </w:p>
        </w:tc>
        <w:tc>
          <w:tcPr>
            <w:tcW w:w="2408" w:type="dxa"/>
            <w:tcBorders>
              <w:top w:val="nil"/>
              <w:right w:val="single" w:sz="2" w:space="0" w:color="auto"/>
            </w:tcBorders>
            <w:hideMark/>
          </w:tcPr>
          <w:p w14:paraId="1D39E49F" w14:textId="7A38C6DE" w:rsidR="005F3585" w:rsidRDefault="0092331F" w:rsidP="0092331F">
            <w:pPr>
              <w:jc w:val="center"/>
              <w:cnfStyle w:val="100000000000" w:firstRow="1" w:lastRow="0" w:firstColumn="0" w:lastColumn="0" w:oddVBand="0" w:evenVBand="0" w:oddHBand="0" w:evenHBand="0" w:firstRowFirstColumn="0" w:firstRowLastColumn="0" w:lastRowFirstColumn="0" w:lastRowLastColumn="0"/>
            </w:pPr>
            <w:r>
              <w:t>Link</w:t>
            </w:r>
          </w:p>
        </w:tc>
      </w:tr>
      <w:tr w:rsidR="005D23B5" w14:paraId="70435C6A" w14:textId="77777777" w:rsidTr="005F3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single" w:sz="2" w:space="0" w:color="auto"/>
              <w:left w:val="single" w:sz="4" w:space="0" w:color="auto"/>
              <w:bottom w:val="single" w:sz="2" w:space="0" w:color="auto"/>
              <w:right w:val="single" w:sz="2" w:space="0" w:color="auto"/>
            </w:tcBorders>
            <w:hideMark/>
          </w:tcPr>
          <w:p w14:paraId="3018BA3B" w14:textId="0BFC30C2" w:rsidR="005F3585" w:rsidRPr="00020E92" w:rsidRDefault="00C94364" w:rsidP="00F56D86">
            <w:pPr>
              <w:rPr>
                <w:b w:val="0"/>
                <w:bCs/>
              </w:rPr>
            </w:pPr>
            <w:r w:rsidRPr="00020E92">
              <w:rPr>
                <w:b w:val="0"/>
                <w:bCs/>
              </w:rPr>
              <w:t xml:space="preserve">Sentence that introduces the main idea and </w:t>
            </w:r>
            <w:r w:rsidR="00EC43CA" w:rsidRPr="00020E92">
              <w:rPr>
                <w:b w:val="0"/>
                <w:bCs/>
              </w:rPr>
              <w:t xml:space="preserve">reflects </w:t>
            </w:r>
            <w:r w:rsidRPr="00020E92">
              <w:rPr>
                <w:b w:val="0"/>
                <w:bCs/>
              </w:rPr>
              <w:t>the language of the question</w:t>
            </w:r>
            <w:r w:rsidR="00EC43CA" w:rsidRPr="00020E92">
              <w:rPr>
                <w:b w:val="0"/>
                <w:bCs/>
              </w:rPr>
              <w:t xml:space="preserve">. </w:t>
            </w:r>
            <w:r w:rsidRPr="00020E92">
              <w:rPr>
                <w:b w:val="0"/>
                <w:bCs/>
              </w:rPr>
              <w:t>Explain</w:t>
            </w:r>
            <w:r w:rsidR="00EC43CA" w:rsidRPr="00020E92">
              <w:rPr>
                <w:b w:val="0"/>
                <w:bCs/>
              </w:rPr>
              <w:t>.</w:t>
            </w:r>
          </w:p>
        </w:tc>
        <w:tc>
          <w:tcPr>
            <w:tcW w:w="2407" w:type="dxa"/>
          </w:tcPr>
          <w:p w14:paraId="32A8387E" w14:textId="1E603F13" w:rsidR="005F3585" w:rsidRDefault="004C10D3" w:rsidP="00F56D86">
            <w:pPr>
              <w:cnfStyle w:val="000000100000" w:firstRow="0" w:lastRow="0" w:firstColumn="0" w:lastColumn="0" w:oddVBand="0" w:evenVBand="0" w:oddHBand="1" w:evenHBand="0" w:firstRowFirstColumn="0" w:firstRowLastColumn="0" w:lastRowFirstColumn="0" w:lastRowLastColumn="0"/>
            </w:pPr>
            <w:r>
              <w:t>Specific information including events, names, key terms and evidence from sources (causes)</w:t>
            </w:r>
            <w:r w:rsidR="00EC43CA">
              <w:t>.</w:t>
            </w:r>
          </w:p>
        </w:tc>
        <w:tc>
          <w:tcPr>
            <w:tcW w:w="2408" w:type="dxa"/>
          </w:tcPr>
          <w:p w14:paraId="551A584F" w14:textId="1E17350B" w:rsidR="005F3585" w:rsidRDefault="00751F44" w:rsidP="00F56D86">
            <w:pPr>
              <w:cnfStyle w:val="000000100000" w:firstRow="0" w:lastRow="0" w:firstColumn="0" w:lastColumn="0" w:oddVBand="0" w:evenVBand="0" w:oddHBand="1" w:evenHBand="0" w:firstRowFirstColumn="0" w:firstRowLastColumn="0" w:lastRowFirstColumn="0" w:lastRowLastColumn="0"/>
            </w:pPr>
            <w:r>
              <w:t xml:space="preserve">What impact did the events of the </w:t>
            </w:r>
            <w:r w:rsidR="00470236">
              <w:t xml:space="preserve">Industrial Revolution </w:t>
            </w:r>
            <w:r>
              <w:t>have on the living and working conditions</w:t>
            </w:r>
            <w:r w:rsidR="0008048F">
              <w:t xml:space="preserve"> (effects)</w:t>
            </w:r>
            <w:r w:rsidR="00EC43CA">
              <w:t>?</w:t>
            </w:r>
          </w:p>
        </w:tc>
        <w:tc>
          <w:tcPr>
            <w:tcW w:w="2408" w:type="dxa"/>
            <w:tcBorders>
              <w:top w:val="single" w:sz="2" w:space="0" w:color="auto"/>
              <w:left w:val="single" w:sz="2" w:space="0" w:color="auto"/>
              <w:bottom w:val="single" w:sz="2" w:space="0" w:color="auto"/>
              <w:right w:val="single" w:sz="2" w:space="0" w:color="auto"/>
            </w:tcBorders>
            <w:hideMark/>
          </w:tcPr>
          <w:p w14:paraId="3FAD23CE" w14:textId="38727A4F" w:rsidR="005F3585" w:rsidRDefault="0008048F" w:rsidP="00F56D86">
            <w:pPr>
              <w:cnfStyle w:val="000000100000" w:firstRow="0" w:lastRow="0" w:firstColumn="0" w:lastColumn="0" w:oddVBand="0" w:evenVBand="0" w:oddHBand="1" w:evenHBand="0" w:firstRowFirstColumn="0" w:firstRowLastColumn="0" w:lastRowFirstColumn="0" w:lastRowLastColumn="0"/>
            </w:pPr>
            <w:r>
              <w:t>Link back to the question and your main point.</w:t>
            </w:r>
          </w:p>
        </w:tc>
      </w:tr>
      <w:tr w:rsidR="005D23B5" w14:paraId="0EBAEDBE" w14:textId="77777777" w:rsidTr="005F3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single" w:sz="2" w:space="0" w:color="auto"/>
              <w:left w:val="single" w:sz="4" w:space="0" w:color="auto"/>
              <w:bottom w:val="single" w:sz="2" w:space="0" w:color="auto"/>
              <w:right w:val="single" w:sz="2" w:space="0" w:color="auto"/>
            </w:tcBorders>
            <w:hideMark/>
          </w:tcPr>
          <w:p w14:paraId="795DFC1D" w14:textId="77777777" w:rsidR="005F3585" w:rsidRPr="00020E92" w:rsidRDefault="005276D6" w:rsidP="00F56D86">
            <w:pPr>
              <w:rPr>
                <w:b w:val="0"/>
                <w:bCs/>
              </w:rPr>
            </w:pPr>
            <w:r w:rsidRPr="00020E92">
              <w:rPr>
                <w:b w:val="0"/>
                <w:bCs/>
              </w:rPr>
              <w:t>Sample sentence starter:</w:t>
            </w:r>
          </w:p>
          <w:p w14:paraId="633D52C1" w14:textId="388863E3" w:rsidR="005276D6" w:rsidRPr="00020E92" w:rsidRDefault="005276D6" w:rsidP="00F56D86">
            <w:pPr>
              <w:rPr>
                <w:b w:val="0"/>
                <w:bCs/>
              </w:rPr>
            </w:pPr>
            <w:r w:rsidRPr="00020E92">
              <w:rPr>
                <w:b w:val="0"/>
                <w:bCs/>
              </w:rPr>
              <w:t xml:space="preserve">The </w:t>
            </w:r>
            <w:r w:rsidR="00470236">
              <w:rPr>
                <w:b w:val="0"/>
                <w:bCs/>
              </w:rPr>
              <w:t>I</w:t>
            </w:r>
            <w:r w:rsidR="00470236" w:rsidRPr="00020E92">
              <w:rPr>
                <w:b w:val="0"/>
                <w:bCs/>
              </w:rPr>
              <w:t xml:space="preserve">ndustrial </w:t>
            </w:r>
            <w:r w:rsidR="00470236">
              <w:rPr>
                <w:b w:val="0"/>
                <w:bCs/>
              </w:rPr>
              <w:t>R</w:t>
            </w:r>
            <w:r w:rsidR="00470236" w:rsidRPr="00020E92">
              <w:rPr>
                <w:b w:val="0"/>
                <w:bCs/>
              </w:rPr>
              <w:t xml:space="preserve">evolution </w:t>
            </w:r>
            <w:r w:rsidRPr="00020E92">
              <w:rPr>
                <w:b w:val="0"/>
                <w:bCs/>
              </w:rPr>
              <w:t>had significant impacts on</w:t>
            </w:r>
            <w:r w:rsidR="00EC43CA" w:rsidRPr="00020E92">
              <w:rPr>
                <w:b w:val="0"/>
                <w:bCs/>
              </w:rPr>
              <w:t xml:space="preserve"> …</w:t>
            </w:r>
            <w:r w:rsidRPr="00020E92">
              <w:rPr>
                <w:b w:val="0"/>
                <w:bCs/>
              </w:rPr>
              <w:t xml:space="preserve"> </w:t>
            </w:r>
          </w:p>
        </w:tc>
        <w:tc>
          <w:tcPr>
            <w:tcW w:w="2407" w:type="dxa"/>
          </w:tcPr>
          <w:p w14:paraId="0717322F" w14:textId="49BB5D54" w:rsidR="005F3585" w:rsidRPr="00D15741" w:rsidRDefault="00D15741" w:rsidP="00F56D86">
            <w:pPr>
              <w:cnfStyle w:val="000000010000" w:firstRow="0" w:lastRow="0" w:firstColumn="0" w:lastColumn="0" w:oddVBand="0" w:evenVBand="0" w:oddHBand="0" w:evenHBand="1" w:firstRowFirstColumn="0" w:firstRowLastColumn="0" w:lastRowFirstColumn="0" w:lastRowLastColumn="0"/>
            </w:pPr>
            <w:r w:rsidRPr="00D15741">
              <w:t>Sample sentence starter:</w:t>
            </w:r>
          </w:p>
          <w:p w14:paraId="7613F275" w14:textId="28DD7F9C" w:rsidR="003150DD" w:rsidRDefault="003150DD" w:rsidP="00F56D86">
            <w:pPr>
              <w:cnfStyle w:val="000000010000" w:firstRow="0" w:lastRow="0" w:firstColumn="0" w:lastColumn="0" w:oddVBand="0" w:evenVBand="0" w:oddHBand="0" w:evenHBand="1" w:firstRowFirstColumn="0" w:firstRowLastColumn="0" w:lastRowFirstColumn="0" w:lastRowLastColumn="0"/>
            </w:pPr>
            <w:r>
              <w:t xml:space="preserve">During </w:t>
            </w:r>
            <w:r w:rsidR="00D15741">
              <w:t>this</w:t>
            </w:r>
            <w:r>
              <w:t xml:space="preserve"> period living conditions in urban areas</w:t>
            </w:r>
            <w:r w:rsidR="00D15741">
              <w:t xml:space="preserve"> became</w:t>
            </w:r>
            <w:r w:rsidR="00EC43CA">
              <w:t xml:space="preserve"> </w:t>
            </w:r>
            <w:r w:rsidR="00D15741">
              <w:t>…</w:t>
            </w:r>
          </w:p>
        </w:tc>
        <w:tc>
          <w:tcPr>
            <w:tcW w:w="2408" w:type="dxa"/>
          </w:tcPr>
          <w:p w14:paraId="7E6E47D6" w14:textId="77777777" w:rsidR="005F3585" w:rsidRDefault="002E132D" w:rsidP="00F56D86">
            <w:pPr>
              <w:cnfStyle w:val="000000010000" w:firstRow="0" w:lastRow="0" w:firstColumn="0" w:lastColumn="0" w:oddVBand="0" w:evenVBand="0" w:oddHBand="0" w:evenHBand="1" w:firstRowFirstColumn="0" w:firstRowLastColumn="0" w:lastRowFirstColumn="0" w:lastRowLastColumn="0"/>
            </w:pPr>
            <w:r w:rsidRPr="002E132D">
              <w:t>Sample sentence starter:</w:t>
            </w:r>
          </w:p>
          <w:p w14:paraId="47CB8770" w14:textId="691B7228" w:rsidR="002E132D" w:rsidRDefault="00E66F2C" w:rsidP="00F56D86">
            <w:pPr>
              <w:cnfStyle w:val="000000010000" w:firstRow="0" w:lastRow="0" w:firstColumn="0" w:lastColumn="0" w:oddVBand="0" w:evenVBand="0" w:oddHBand="0" w:evenHBand="1" w:firstRowFirstColumn="0" w:firstRowLastColumn="0" w:lastRowFirstColumn="0" w:lastRowLastColumn="0"/>
            </w:pPr>
            <w:r w:rsidRPr="00E66F2C">
              <w:t>This led to</w:t>
            </w:r>
            <w:r w:rsidR="00EC43CA">
              <w:t xml:space="preserve"> </w:t>
            </w:r>
            <w:r w:rsidRPr="00E66F2C">
              <w:t>… because</w:t>
            </w:r>
            <w:r w:rsidR="00EC43CA">
              <w:t xml:space="preserve"> </w:t>
            </w:r>
            <w:r w:rsidRPr="00E66F2C">
              <w:t>…</w:t>
            </w:r>
          </w:p>
        </w:tc>
        <w:tc>
          <w:tcPr>
            <w:tcW w:w="2408" w:type="dxa"/>
            <w:tcBorders>
              <w:top w:val="single" w:sz="2" w:space="0" w:color="auto"/>
              <w:left w:val="single" w:sz="2" w:space="0" w:color="auto"/>
              <w:bottom w:val="single" w:sz="2" w:space="0" w:color="auto"/>
              <w:right w:val="single" w:sz="2" w:space="0" w:color="auto"/>
            </w:tcBorders>
            <w:hideMark/>
          </w:tcPr>
          <w:p w14:paraId="1D9561C5" w14:textId="77777777" w:rsidR="005F3585" w:rsidRDefault="00E66F2C" w:rsidP="00F56D86">
            <w:pPr>
              <w:cnfStyle w:val="000000010000" w:firstRow="0" w:lastRow="0" w:firstColumn="0" w:lastColumn="0" w:oddVBand="0" w:evenVBand="0" w:oddHBand="0" w:evenHBand="1" w:firstRowFirstColumn="0" w:firstRowLastColumn="0" w:lastRowFirstColumn="0" w:lastRowLastColumn="0"/>
            </w:pPr>
            <w:r w:rsidRPr="00506EC4">
              <w:t>Sample sentence st</w:t>
            </w:r>
            <w:r w:rsidR="00506EC4" w:rsidRPr="00506EC4">
              <w:t>arter:</w:t>
            </w:r>
          </w:p>
          <w:p w14:paraId="429CA6E1" w14:textId="636CDC92" w:rsidR="00506EC4" w:rsidRDefault="00506EC4" w:rsidP="00F56D86">
            <w:pPr>
              <w:cnfStyle w:val="000000010000" w:firstRow="0" w:lastRow="0" w:firstColumn="0" w:lastColumn="0" w:oddVBand="0" w:evenVBand="0" w:oddHBand="0" w:evenHBand="1" w:firstRowFirstColumn="0" w:firstRowLastColumn="0" w:lastRowFirstColumn="0" w:lastRowLastColumn="0"/>
            </w:pPr>
            <w:r w:rsidRPr="00233D09">
              <w:t>As a resul</w:t>
            </w:r>
            <w:r w:rsidR="00233D09">
              <w:t>t/therefore</w:t>
            </w:r>
            <w:r w:rsidR="00EC43CA">
              <w:t xml:space="preserve"> …</w:t>
            </w:r>
          </w:p>
        </w:tc>
      </w:tr>
      <w:tr w:rsidR="00064568" w14:paraId="44D26FD0" w14:textId="77777777" w:rsidTr="005F3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single" w:sz="2" w:space="0" w:color="auto"/>
              <w:left w:val="single" w:sz="4" w:space="0" w:color="auto"/>
              <w:bottom w:val="single" w:sz="2" w:space="0" w:color="auto"/>
              <w:right w:val="single" w:sz="2" w:space="0" w:color="auto"/>
            </w:tcBorders>
          </w:tcPr>
          <w:p w14:paraId="2B74F708" w14:textId="77777777" w:rsidR="005F3585" w:rsidRDefault="005F3585" w:rsidP="00F56D86">
            <w:pPr>
              <w:rPr>
                <w:bCs/>
              </w:rPr>
            </w:pPr>
          </w:p>
          <w:p w14:paraId="48DB5C39" w14:textId="77777777" w:rsidR="00233D09" w:rsidRDefault="00233D09" w:rsidP="00F56D86">
            <w:pPr>
              <w:rPr>
                <w:bCs/>
              </w:rPr>
            </w:pPr>
          </w:p>
          <w:p w14:paraId="6ABB12F5" w14:textId="77777777" w:rsidR="00233D09" w:rsidRDefault="00233D09" w:rsidP="00F56D86">
            <w:pPr>
              <w:rPr>
                <w:bCs/>
              </w:rPr>
            </w:pPr>
          </w:p>
          <w:p w14:paraId="34B2DD57" w14:textId="77777777" w:rsidR="00233D09" w:rsidRDefault="00233D09" w:rsidP="00F56D86">
            <w:pPr>
              <w:rPr>
                <w:bCs/>
              </w:rPr>
            </w:pPr>
          </w:p>
          <w:p w14:paraId="1A1D644B" w14:textId="77777777" w:rsidR="00233D09" w:rsidRDefault="00233D09" w:rsidP="00F56D86">
            <w:pPr>
              <w:rPr>
                <w:bCs/>
              </w:rPr>
            </w:pPr>
          </w:p>
          <w:p w14:paraId="343F49FF" w14:textId="7B872BCE" w:rsidR="00233D09" w:rsidRPr="00434428" w:rsidRDefault="00233D09" w:rsidP="00F56D86">
            <w:pPr>
              <w:rPr>
                <w:b w:val="0"/>
                <w:bCs/>
              </w:rPr>
            </w:pPr>
          </w:p>
        </w:tc>
        <w:tc>
          <w:tcPr>
            <w:tcW w:w="2407" w:type="dxa"/>
          </w:tcPr>
          <w:p w14:paraId="1212ED55" w14:textId="77777777" w:rsidR="005F3585" w:rsidRDefault="005F3585" w:rsidP="00F56D86">
            <w:pPr>
              <w:cnfStyle w:val="000000100000" w:firstRow="0" w:lastRow="0" w:firstColumn="0" w:lastColumn="0" w:oddVBand="0" w:evenVBand="0" w:oddHBand="1" w:evenHBand="0" w:firstRowFirstColumn="0" w:firstRowLastColumn="0" w:lastRowFirstColumn="0" w:lastRowLastColumn="0"/>
            </w:pPr>
          </w:p>
        </w:tc>
        <w:tc>
          <w:tcPr>
            <w:tcW w:w="2408" w:type="dxa"/>
          </w:tcPr>
          <w:p w14:paraId="1B177683" w14:textId="77777777" w:rsidR="005F3585" w:rsidRDefault="005F3585" w:rsidP="00F56D86">
            <w:pPr>
              <w:cnfStyle w:val="000000100000" w:firstRow="0" w:lastRow="0" w:firstColumn="0" w:lastColumn="0" w:oddVBand="0" w:evenVBand="0" w:oddHBand="1" w:evenHBand="0" w:firstRowFirstColumn="0" w:firstRowLastColumn="0" w:lastRowFirstColumn="0" w:lastRowLastColumn="0"/>
            </w:pPr>
          </w:p>
        </w:tc>
        <w:tc>
          <w:tcPr>
            <w:tcW w:w="2408" w:type="dxa"/>
            <w:tcBorders>
              <w:top w:val="single" w:sz="2" w:space="0" w:color="auto"/>
              <w:left w:val="single" w:sz="2" w:space="0" w:color="auto"/>
              <w:bottom w:val="single" w:sz="2" w:space="0" w:color="auto"/>
              <w:right w:val="single" w:sz="2" w:space="0" w:color="auto"/>
            </w:tcBorders>
          </w:tcPr>
          <w:p w14:paraId="7B068969" w14:textId="1F8DB9A3" w:rsidR="005F3585" w:rsidRDefault="005F3585" w:rsidP="00F56D86">
            <w:pPr>
              <w:cnfStyle w:val="000000100000" w:firstRow="0" w:lastRow="0" w:firstColumn="0" w:lastColumn="0" w:oddVBand="0" w:evenVBand="0" w:oddHBand="1" w:evenHBand="0" w:firstRowFirstColumn="0" w:firstRowLastColumn="0" w:lastRowFirstColumn="0" w:lastRowLastColumn="0"/>
            </w:pPr>
          </w:p>
        </w:tc>
      </w:tr>
    </w:tbl>
    <w:p w14:paraId="60B02907" w14:textId="0C23A54A" w:rsidR="00552D27" w:rsidRPr="00162613" w:rsidRDefault="00552D27" w:rsidP="00887AA2">
      <w:pPr>
        <w:pStyle w:val="Heading2"/>
      </w:pPr>
      <w:bookmarkStart w:id="12" w:name="_Toc233191167"/>
      <w:r>
        <w:lastRenderedPageBreak/>
        <w:t xml:space="preserve">Resource </w:t>
      </w:r>
      <w:r w:rsidR="00B10F38">
        <w:t>6</w:t>
      </w:r>
      <w:r w:rsidR="007F14BB">
        <w:t xml:space="preserve"> </w:t>
      </w:r>
      <w:r>
        <w:t>– nature of imperialism</w:t>
      </w:r>
      <w:bookmarkEnd w:id="12"/>
      <w:r>
        <w:t xml:space="preserve"> </w:t>
      </w:r>
    </w:p>
    <w:p w14:paraId="5004C1C6" w14:textId="6BE7E488" w:rsidR="00552D27" w:rsidRDefault="00552D27" w:rsidP="00552D27">
      <w:pPr>
        <w:pStyle w:val="FeatureBox"/>
      </w:pPr>
      <w:r w:rsidRPr="00552D27">
        <w:t xml:space="preserve">European nations expanded their empires for </w:t>
      </w:r>
      <w:r w:rsidR="00A60513">
        <w:t>2</w:t>
      </w:r>
      <w:r w:rsidRPr="00552D27">
        <w:t xml:space="preserve"> main reasons. Economic gain and strategic control. This expansion created a massive demand for people to move – sometime</w:t>
      </w:r>
      <w:r w:rsidR="00EC43CA">
        <w:t>s</w:t>
      </w:r>
      <w:r w:rsidRPr="00552D27">
        <w:t xml:space="preserve"> voluntarily, but often by force.</w:t>
      </w:r>
    </w:p>
    <w:p w14:paraId="618AA76A" w14:textId="34F0D256" w:rsidR="00552D27" w:rsidRDefault="00045089" w:rsidP="00045089">
      <w:pPr>
        <w:pStyle w:val="Caption"/>
      </w:pPr>
      <w:r>
        <w:t xml:space="preserve">Table </w:t>
      </w:r>
      <w:r>
        <w:fldChar w:fldCharType="begin"/>
      </w:r>
      <w:r>
        <w:instrText>SEQ Table \* ARABIC</w:instrText>
      </w:r>
      <w:r>
        <w:fldChar w:fldCharType="separate"/>
      </w:r>
      <w:r w:rsidR="00686076">
        <w:rPr>
          <w:noProof/>
        </w:rPr>
        <w:t>4</w:t>
      </w:r>
      <w:r>
        <w:fldChar w:fldCharType="end"/>
      </w:r>
      <w:r w:rsidR="00552D27">
        <w:t xml:space="preserve"> – </w:t>
      </w:r>
      <w:r w:rsidR="00EC43CA">
        <w:t>p</w:t>
      </w:r>
      <w:r w:rsidR="00552D27">
        <w:t>urpose of imperialism</w:t>
      </w:r>
    </w:p>
    <w:tbl>
      <w:tblPr>
        <w:tblStyle w:val="Tableheader"/>
        <w:tblW w:w="0" w:type="auto"/>
        <w:tblLook w:val="04A0" w:firstRow="1" w:lastRow="0" w:firstColumn="1" w:lastColumn="0" w:noHBand="0" w:noVBand="1"/>
        <w:tblDescription w:val="Table to show the purpose of imperialism. Students to link this to either economic or strategic reasons."/>
      </w:tblPr>
      <w:tblGrid>
        <w:gridCol w:w="4814"/>
        <w:gridCol w:w="4814"/>
      </w:tblGrid>
      <w:tr w:rsidR="00B203A9" w14:paraId="3DE6BE05" w14:textId="77777777" w:rsidTr="488A6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top w:val="nil"/>
              <w:left w:val="single" w:sz="4" w:space="0" w:color="auto"/>
            </w:tcBorders>
            <w:hideMark/>
          </w:tcPr>
          <w:p w14:paraId="1F456939" w14:textId="75C49716" w:rsidR="00552D27" w:rsidRDefault="00552D27">
            <w:r>
              <w:t xml:space="preserve">Motivation </w:t>
            </w:r>
          </w:p>
        </w:tc>
        <w:tc>
          <w:tcPr>
            <w:tcW w:w="4814" w:type="dxa"/>
            <w:tcBorders>
              <w:top w:val="nil"/>
              <w:right w:val="single" w:sz="2" w:space="0" w:color="auto"/>
            </w:tcBorders>
            <w:hideMark/>
          </w:tcPr>
          <w:p w14:paraId="44E26FC5" w14:textId="1B33F6F3" w:rsidR="00552D27" w:rsidRDefault="00552D27">
            <w:pPr>
              <w:cnfStyle w:val="100000000000" w:firstRow="1" w:lastRow="0" w:firstColumn="0" w:lastColumn="0" w:oddVBand="0" w:evenVBand="0" w:oddHBand="0" w:evenHBand="0" w:firstRowFirstColumn="0" w:firstRowLastColumn="0" w:lastRowFirstColumn="0" w:lastRowLastColumn="0"/>
            </w:pPr>
            <w:r>
              <w:t>Type: Economic or strategic?</w:t>
            </w:r>
          </w:p>
        </w:tc>
      </w:tr>
      <w:tr w:rsidR="00E3068B" w14:paraId="31FC8710" w14:textId="77777777" w:rsidTr="488A6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top w:val="single" w:sz="2" w:space="0" w:color="auto"/>
              <w:left w:val="single" w:sz="4" w:space="0" w:color="auto"/>
              <w:bottom w:val="single" w:sz="2" w:space="0" w:color="auto"/>
              <w:right w:val="single" w:sz="2" w:space="0" w:color="auto"/>
            </w:tcBorders>
            <w:hideMark/>
          </w:tcPr>
          <w:p w14:paraId="58149D68" w14:textId="5B814526" w:rsidR="00552D27" w:rsidRPr="00434428" w:rsidRDefault="00552D27" w:rsidP="488A6574">
            <w:pPr>
              <w:rPr>
                <w:b w:val="0"/>
              </w:rPr>
            </w:pPr>
            <w:r>
              <w:rPr>
                <w:b w:val="0"/>
              </w:rPr>
              <w:t>Needing rubber and gold to boost industry</w:t>
            </w:r>
          </w:p>
        </w:tc>
        <w:tc>
          <w:tcPr>
            <w:tcW w:w="4814" w:type="dxa"/>
            <w:tcBorders>
              <w:top w:val="single" w:sz="2" w:space="0" w:color="auto"/>
              <w:left w:val="single" w:sz="2" w:space="0" w:color="auto"/>
              <w:bottom w:val="single" w:sz="2" w:space="0" w:color="auto"/>
              <w:right w:val="single" w:sz="2" w:space="0" w:color="auto"/>
            </w:tcBorders>
            <w:hideMark/>
          </w:tcPr>
          <w:p w14:paraId="29E78596" w14:textId="1C2B17E5" w:rsidR="00552D27" w:rsidRDefault="00552D27">
            <w:pPr>
              <w:cnfStyle w:val="000000100000" w:firstRow="0" w:lastRow="0" w:firstColumn="0" w:lastColumn="0" w:oddVBand="0" w:evenVBand="0" w:oddHBand="1" w:evenHBand="0" w:firstRowFirstColumn="0" w:firstRowLastColumn="0" w:lastRowFirstColumn="0" w:lastRowLastColumn="0"/>
            </w:pPr>
          </w:p>
        </w:tc>
      </w:tr>
      <w:tr w:rsidR="00E3068B" w14:paraId="3DE74C58" w14:textId="77777777" w:rsidTr="488A65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top w:val="single" w:sz="2" w:space="0" w:color="auto"/>
              <w:left w:val="single" w:sz="4" w:space="0" w:color="auto"/>
              <w:bottom w:val="single" w:sz="2" w:space="0" w:color="auto"/>
              <w:right w:val="single" w:sz="2" w:space="0" w:color="auto"/>
            </w:tcBorders>
            <w:hideMark/>
          </w:tcPr>
          <w:p w14:paraId="3FD633CC" w14:textId="33F1CE99" w:rsidR="00552D27" w:rsidRPr="00434428" w:rsidRDefault="00552D27">
            <w:pPr>
              <w:rPr>
                <w:b w:val="0"/>
                <w:bCs/>
              </w:rPr>
            </w:pPr>
            <w:r w:rsidRPr="00434428">
              <w:rPr>
                <w:b w:val="0"/>
                <w:bCs/>
              </w:rPr>
              <w:t>Establishing naval bas</w:t>
            </w:r>
            <w:r w:rsidR="00434428" w:rsidRPr="00434428">
              <w:rPr>
                <w:b w:val="0"/>
                <w:bCs/>
              </w:rPr>
              <w:t>es to protect ships</w:t>
            </w:r>
          </w:p>
        </w:tc>
        <w:tc>
          <w:tcPr>
            <w:tcW w:w="4814" w:type="dxa"/>
            <w:tcBorders>
              <w:top w:val="single" w:sz="2" w:space="0" w:color="auto"/>
              <w:left w:val="single" w:sz="2" w:space="0" w:color="auto"/>
              <w:bottom w:val="single" w:sz="2" w:space="0" w:color="auto"/>
              <w:right w:val="single" w:sz="2" w:space="0" w:color="auto"/>
            </w:tcBorders>
            <w:hideMark/>
          </w:tcPr>
          <w:p w14:paraId="178E01C9" w14:textId="1AE0933A" w:rsidR="00552D27" w:rsidRDefault="00552D27">
            <w:pPr>
              <w:cnfStyle w:val="000000010000" w:firstRow="0" w:lastRow="0" w:firstColumn="0" w:lastColumn="0" w:oddVBand="0" w:evenVBand="0" w:oddHBand="0" w:evenHBand="1" w:firstRowFirstColumn="0" w:firstRowLastColumn="0" w:lastRowFirstColumn="0" w:lastRowLastColumn="0"/>
            </w:pPr>
          </w:p>
        </w:tc>
      </w:tr>
      <w:tr w:rsidR="00E3068B" w14:paraId="21618BB0" w14:textId="77777777" w:rsidTr="488A6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top w:val="single" w:sz="2" w:space="0" w:color="auto"/>
              <w:left w:val="single" w:sz="4" w:space="0" w:color="auto"/>
              <w:bottom w:val="single" w:sz="2" w:space="0" w:color="auto"/>
              <w:right w:val="single" w:sz="2" w:space="0" w:color="auto"/>
            </w:tcBorders>
          </w:tcPr>
          <w:p w14:paraId="23BA3642" w14:textId="0A451BA4" w:rsidR="00552D27" w:rsidRPr="00434428" w:rsidRDefault="00434428">
            <w:pPr>
              <w:rPr>
                <w:b w:val="0"/>
                <w:bCs/>
              </w:rPr>
            </w:pPr>
            <w:r w:rsidRPr="00434428">
              <w:rPr>
                <w:b w:val="0"/>
                <w:bCs/>
              </w:rPr>
              <w:t>Preventing rival nations from taking land</w:t>
            </w:r>
          </w:p>
        </w:tc>
        <w:tc>
          <w:tcPr>
            <w:tcW w:w="4814" w:type="dxa"/>
            <w:tcBorders>
              <w:top w:val="single" w:sz="2" w:space="0" w:color="auto"/>
              <w:left w:val="single" w:sz="2" w:space="0" w:color="auto"/>
              <w:bottom w:val="single" w:sz="2" w:space="0" w:color="auto"/>
              <w:right w:val="single" w:sz="2" w:space="0" w:color="auto"/>
            </w:tcBorders>
          </w:tcPr>
          <w:p w14:paraId="39C04D48" w14:textId="77777777" w:rsidR="00552D27" w:rsidRDefault="00552D27">
            <w:pPr>
              <w:cnfStyle w:val="000000100000" w:firstRow="0" w:lastRow="0" w:firstColumn="0" w:lastColumn="0" w:oddVBand="0" w:evenVBand="0" w:oddHBand="1" w:evenHBand="0" w:firstRowFirstColumn="0" w:firstRowLastColumn="0" w:lastRowFirstColumn="0" w:lastRowLastColumn="0"/>
            </w:pPr>
          </w:p>
        </w:tc>
      </w:tr>
      <w:tr w:rsidR="00E3068B" w14:paraId="141131B2" w14:textId="77777777" w:rsidTr="488A65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top w:val="single" w:sz="2" w:space="0" w:color="auto"/>
              <w:left w:val="single" w:sz="4" w:space="0" w:color="auto"/>
              <w:bottom w:val="single" w:sz="2" w:space="0" w:color="auto"/>
              <w:right w:val="single" w:sz="2" w:space="0" w:color="auto"/>
            </w:tcBorders>
          </w:tcPr>
          <w:p w14:paraId="200D25BE" w14:textId="2678E6D0" w:rsidR="00552D27" w:rsidRPr="00434428" w:rsidRDefault="00434428">
            <w:pPr>
              <w:rPr>
                <w:b w:val="0"/>
                <w:bCs/>
              </w:rPr>
            </w:pPr>
            <w:r w:rsidRPr="00434428">
              <w:rPr>
                <w:b w:val="0"/>
                <w:bCs/>
              </w:rPr>
              <w:t>Securing cheap labour for plantations</w:t>
            </w:r>
          </w:p>
        </w:tc>
        <w:tc>
          <w:tcPr>
            <w:tcW w:w="4814" w:type="dxa"/>
            <w:tcBorders>
              <w:top w:val="single" w:sz="2" w:space="0" w:color="auto"/>
              <w:left w:val="single" w:sz="2" w:space="0" w:color="auto"/>
              <w:bottom w:val="single" w:sz="2" w:space="0" w:color="auto"/>
              <w:right w:val="single" w:sz="2" w:space="0" w:color="auto"/>
            </w:tcBorders>
          </w:tcPr>
          <w:p w14:paraId="336DBDA5" w14:textId="77777777" w:rsidR="00552D27" w:rsidRDefault="00552D27">
            <w:pPr>
              <w:cnfStyle w:val="000000010000" w:firstRow="0" w:lastRow="0" w:firstColumn="0" w:lastColumn="0" w:oddVBand="0" w:evenVBand="0" w:oddHBand="0" w:evenHBand="1" w:firstRowFirstColumn="0" w:firstRowLastColumn="0" w:lastRowFirstColumn="0" w:lastRowLastColumn="0"/>
            </w:pPr>
          </w:p>
        </w:tc>
      </w:tr>
    </w:tbl>
    <w:p w14:paraId="2897105A" w14:textId="0F78BAB8" w:rsidR="00D454C6" w:rsidRDefault="006612F4" w:rsidP="006612F4">
      <w:pPr>
        <w:pStyle w:val="Caption"/>
      </w:pPr>
      <w:r>
        <w:t xml:space="preserve">Figure </w:t>
      </w:r>
      <w:r>
        <w:fldChar w:fldCharType="begin"/>
      </w:r>
      <w:r>
        <w:instrText>SEQ Figure \* ARABIC</w:instrText>
      </w:r>
      <w:r>
        <w:fldChar w:fldCharType="separate"/>
      </w:r>
      <w:r w:rsidR="00045089">
        <w:rPr>
          <w:noProof/>
        </w:rPr>
        <w:t>2</w:t>
      </w:r>
      <w:r>
        <w:fldChar w:fldCharType="end"/>
      </w:r>
      <w:r>
        <w:t xml:space="preserve"> </w:t>
      </w:r>
      <w:r w:rsidR="00BE29AA">
        <w:t xml:space="preserve">– </w:t>
      </w:r>
      <w:r w:rsidR="00EC43CA">
        <w:t>m</w:t>
      </w:r>
      <w:r w:rsidR="00BE29AA">
        <w:t>ap of imperialism</w:t>
      </w:r>
      <w:r w:rsidR="0042664B">
        <w:t xml:space="preserve"> 1800</w:t>
      </w:r>
    </w:p>
    <w:p w14:paraId="1E30808E" w14:textId="5B17514E" w:rsidR="00D454C6" w:rsidRDefault="0042664B" w:rsidP="00BE29AA">
      <w:pPr>
        <w:rPr>
          <w:noProof/>
        </w:rPr>
      </w:pPr>
      <w:r>
        <w:rPr>
          <w:noProof/>
        </w:rPr>
        <w:drawing>
          <wp:inline distT="0" distB="0" distL="0" distR="0" wp14:anchorId="0F7D869D" wp14:editId="57618AE1">
            <wp:extent cx="5730875" cy="2512060"/>
            <wp:effectExtent l="0" t="0" r="3175" b="2540"/>
            <wp:docPr id="552610629" name="Picture 1" descr="World map highlighting colonial territories in 1800, colour-coded by controlling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10629" name="Picture 1" descr="World map highlighting colonial territories in 1800, colour-coded by controlling count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2512060"/>
                    </a:xfrm>
                    <a:prstGeom prst="rect">
                      <a:avLst/>
                    </a:prstGeom>
                    <a:noFill/>
                  </pic:spPr>
                </pic:pic>
              </a:graphicData>
            </a:graphic>
          </wp:inline>
        </w:drawing>
      </w:r>
    </w:p>
    <w:p w14:paraId="76EB3C48" w14:textId="5498B148" w:rsidR="00D454C6" w:rsidRPr="003236BC" w:rsidRDefault="00AD2590" w:rsidP="00AD2590">
      <w:pPr>
        <w:pStyle w:val="Imageattributioncaption"/>
      </w:pPr>
      <w:hyperlink r:id="rId21" w:history="1">
        <w:r w:rsidRPr="00AD2590">
          <w:rPr>
            <w:rStyle w:val="Hyperlink"/>
            <w:lang w:eastAsia="zh-CN"/>
          </w:rPr>
          <w:t>'</w:t>
        </w:r>
        <w:r>
          <w:rPr>
            <w:rStyle w:val="Hyperlink"/>
            <w:lang w:eastAsia="zh-CN"/>
          </w:rPr>
          <w:t>Jluisrs</w:t>
        </w:r>
        <w:r w:rsidRPr="00AD2590">
          <w:rPr>
            <w:rStyle w:val="Hyperlink"/>
            <w:lang w:eastAsia="zh-CN"/>
          </w:rPr>
          <w:t>'</w:t>
        </w:r>
      </w:hyperlink>
      <w:r>
        <w:rPr>
          <w:lang w:eastAsia="zh-CN"/>
        </w:rPr>
        <w:t xml:space="preserve"> </w:t>
      </w:r>
      <w:r w:rsidR="00B30227">
        <w:rPr>
          <w:lang w:eastAsia="zh-CN"/>
        </w:rPr>
        <w:t xml:space="preserve">from </w:t>
      </w:r>
      <w:r w:rsidRPr="00B30227">
        <w:rPr>
          <w:color w:val="002664" w:themeColor="accent1"/>
          <w:lang w:eastAsia="zh-CN"/>
        </w:rPr>
        <w:t>Wikimedia Commons</w:t>
      </w:r>
      <w:r w:rsidRPr="00B30227">
        <w:rPr>
          <w:lang w:eastAsia="zh-CN"/>
        </w:rPr>
        <w:t xml:space="preserve"> </w:t>
      </w:r>
      <w:r>
        <w:rPr>
          <w:lang w:eastAsia="zh-CN"/>
        </w:rPr>
        <w:t xml:space="preserve">is available in the </w:t>
      </w:r>
      <w:hyperlink r:id="rId22" w:history="1">
        <w:r w:rsidRPr="00AD27D9">
          <w:rPr>
            <w:rStyle w:val="Hyperlink"/>
            <w:lang w:eastAsia="zh-CN"/>
          </w:rPr>
          <w:t>public domain</w:t>
        </w:r>
      </w:hyperlink>
      <w:r w:rsidR="004548BB">
        <w:t>.</w:t>
      </w:r>
      <w:r w:rsidR="00D454C6" w:rsidRPr="003236BC">
        <w:t xml:space="preserve"> </w:t>
      </w:r>
    </w:p>
    <w:p w14:paraId="3224A6B0" w14:textId="55E764D7" w:rsidR="00D454C6" w:rsidRDefault="006612F4" w:rsidP="006612F4">
      <w:pPr>
        <w:pStyle w:val="Caption"/>
      </w:pPr>
      <w:r>
        <w:lastRenderedPageBreak/>
        <w:t xml:space="preserve">Figure </w:t>
      </w:r>
      <w:r>
        <w:fldChar w:fldCharType="begin"/>
      </w:r>
      <w:r>
        <w:instrText>SEQ Figure \* ARABIC</w:instrText>
      </w:r>
      <w:r>
        <w:fldChar w:fldCharType="separate"/>
      </w:r>
      <w:r w:rsidR="00045089">
        <w:rPr>
          <w:noProof/>
        </w:rPr>
        <w:t>3</w:t>
      </w:r>
      <w:r>
        <w:fldChar w:fldCharType="end"/>
      </w:r>
      <w:r w:rsidR="00D454C6">
        <w:t xml:space="preserve"> – </w:t>
      </w:r>
      <w:r>
        <w:t>m</w:t>
      </w:r>
      <w:r w:rsidR="00D454C6">
        <w:t>ap of imperialism 1</w:t>
      </w:r>
      <w:r w:rsidR="00262D07">
        <w:t>914</w:t>
      </w:r>
    </w:p>
    <w:p w14:paraId="050843B6" w14:textId="5A7648E4" w:rsidR="00BE29AA" w:rsidRDefault="00D454C6" w:rsidP="00BE29AA">
      <w:r w:rsidRPr="00D454C6">
        <w:rPr>
          <w:rFonts w:ascii="Aptos" w:eastAsia="Aptos" w:hAnsi="Aptos" w:cs="Times New Roman"/>
          <w:noProof/>
          <w:kern w:val="2"/>
          <w:sz w:val="24"/>
          <w14:ligatures w14:val="standardContextual"/>
        </w:rPr>
        <w:drawing>
          <wp:inline distT="0" distB="0" distL="0" distR="0" wp14:anchorId="68C2A4D2" wp14:editId="2921D659">
            <wp:extent cx="5731510" cy="2513506"/>
            <wp:effectExtent l="0" t="0" r="2540" b="1270"/>
            <wp:docPr id="6" name="Picture 3" descr="World map colored to show colonial possessions of major powers in 1914, with a legend identifying United Kingdom, France, Portugal, Spain, Netherlands, Belgium, United States, Russia, Italy, Germany, and Turkey. Notable details include extensive British and French territories in Africa, Russian control over much of northern Asia, and German colonies in Africa and the 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World map colored to show colonial possessions of major powers in 1914, with a legend identifying United Kingdom, France, Portugal, Spain, Netherlands, Belgium, United States, Russia, Italy, Germany, and Turkey. Notable details include extensive British and French territories in Africa, Russian control over much of northern Asia, and German colonies in Africa and the Pacif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513506"/>
                    </a:xfrm>
                    <a:prstGeom prst="rect">
                      <a:avLst/>
                    </a:prstGeom>
                    <a:noFill/>
                    <a:ln>
                      <a:noFill/>
                    </a:ln>
                  </pic:spPr>
                </pic:pic>
              </a:graphicData>
            </a:graphic>
          </wp:inline>
        </w:drawing>
      </w:r>
    </w:p>
    <w:p w14:paraId="26A5CB96" w14:textId="4BE2D426" w:rsidR="00D454C6" w:rsidRPr="005A1E5D" w:rsidRDefault="00A002C6" w:rsidP="00A002C6">
      <w:pPr>
        <w:pStyle w:val="Imageattributioncaption"/>
        <w:rPr>
          <w:szCs w:val="20"/>
        </w:rPr>
      </w:pPr>
      <w:r>
        <w:rPr>
          <w:szCs w:val="20"/>
        </w:rPr>
        <w:t>‘</w:t>
      </w:r>
      <w:hyperlink r:id="rId24" w:history="1">
        <w:r w:rsidR="00D454C6" w:rsidRPr="00A002C6">
          <w:rPr>
            <w:rStyle w:val="Hyperlink"/>
            <w:szCs w:val="20"/>
          </w:rPr>
          <w:t>ArdadN</w:t>
        </w:r>
        <w:r w:rsidRPr="00A002C6">
          <w:rPr>
            <w:rStyle w:val="Hyperlink"/>
            <w:szCs w:val="20"/>
          </w:rPr>
          <w:t>’</w:t>
        </w:r>
      </w:hyperlink>
      <w:r w:rsidR="00D454C6" w:rsidRPr="005A1E5D">
        <w:rPr>
          <w:szCs w:val="20"/>
        </w:rPr>
        <w:t xml:space="preserve"> </w:t>
      </w:r>
      <w:r w:rsidR="00FD33BD">
        <w:rPr>
          <w:lang w:eastAsia="zh-CN"/>
        </w:rPr>
        <w:t>from</w:t>
      </w:r>
      <w:r>
        <w:rPr>
          <w:lang w:eastAsia="zh-CN"/>
        </w:rPr>
        <w:t xml:space="preserve"> </w:t>
      </w:r>
      <w:r w:rsidRPr="00FD33BD">
        <w:rPr>
          <w:color w:val="002664" w:themeColor="accent1"/>
          <w:lang w:eastAsia="zh-CN"/>
        </w:rPr>
        <w:t>Wikimedia Commons</w:t>
      </w:r>
      <w:r>
        <w:rPr>
          <w:lang w:eastAsia="zh-CN"/>
        </w:rPr>
        <w:t xml:space="preserve"> is available in the </w:t>
      </w:r>
      <w:hyperlink r:id="rId25" w:history="1">
        <w:r w:rsidRPr="00AD27D9">
          <w:rPr>
            <w:rStyle w:val="Hyperlink"/>
            <w:lang w:eastAsia="zh-CN"/>
          </w:rPr>
          <w:t>public domain</w:t>
        </w:r>
      </w:hyperlink>
      <w:r w:rsidR="004548BB">
        <w:t>.</w:t>
      </w:r>
      <w:r w:rsidRPr="003236BC">
        <w:t xml:space="preserve"> </w:t>
      </w:r>
    </w:p>
    <w:p w14:paraId="6142DE37" w14:textId="6A495E1E" w:rsidR="00C745BB" w:rsidRPr="001F7831" w:rsidRDefault="00C745BB" w:rsidP="00D454C6">
      <w:pPr>
        <w:rPr>
          <w:b/>
          <w:bCs/>
        </w:rPr>
      </w:pPr>
      <w:r w:rsidRPr="001F7831">
        <w:rPr>
          <w:b/>
          <w:bCs/>
        </w:rPr>
        <w:t>Question</w:t>
      </w:r>
      <w:r w:rsidR="00931F45">
        <w:rPr>
          <w:b/>
          <w:bCs/>
        </w:rPr>
        <w:t>s</w:t>
      </w:r>
      <w:r w:rsidRPr="001F7831">
        <w:rPr>
          <w:b/>
          <w:bCs/>
        </w:rPr>
        <w:t>:</w:t>
      </w:r>
    </w:p>
    <w:p w14:paraId="3F06ED66" w14:textId="33A2BC83" w:rsidR="00A002C6" w:rsidRDefault="00283407">
      <w:pPr>
        <w:pStyle w:val="ListNumber"/>
        <w:numPr>
          <w:ilvl w:val="0"/>
          <w:numId w:val="16"/>
        </w:numPr>
      </w:pPr>
      <w:r>
        <w:t>Based on the maps provided</w:t>
      </w:r>
      <w:r w:rsidR="00A002C6">
        <w:t>,</w:t>
      </w:r>
      <w:r>
        <w:t xml:space="preserve"> who controlled most of the </w:t>
      </w:r>
      <w:r w:rsidR="00212157">
        <w:t>world</w:t>
      </w:r>
      <w:r w:rsidR="00A002C6">
        <w:t>:</w:t>
      </w:r>
      <w:r>
        <w:t xml:space="preserve"> </w:t>
      </w:r>
    </w:p>
    <w:p w14:paraId="1B4E27AD" w14:textId="78E91538" w:rsidR="00A002C6" w:rsidRDefault="00212157" w:rsidP="00A002C6">
      <w:pPr>
        <w:pStyle w:val="ListNumber2"/>
      </w:pPr>
      <w:r>
        <w:t>1800</w:t>
      </w:r>
      <w:r w:rsidR="004548BB">
        <w:t>?</w:t>
      </w:r>
    </w:p>
    <w:p w14:paraId="2DBEC163" w14:textId="0526B9CC" w:rsidR="001F7831" w:rsidRDefault="00212157" w:rsidP="00A002C6">
      <w:pPr>
        <w:pStyle w:val="ListNumber2"/>
      </w:pPr>
      <w:r>
        <w:t>1914?</w:t>
      </w:r>
    </w:p>
    <w:p w14:paraId="00DDB427" w14:textId="39B2702C" w:rsidR="00212157" w:rsidRDefault="00212157">
      <w:pPr>
        <w:pStyle w:val="ListNumber"/>
        <w:numPr>
          <w:ilvl w:val="0"/>
          <w:numId w:val="16"/>
        </w:numPr>
      </w:pPr>
      <w:r>
        <w:t>What</w:t>
      </w:r>
      <w:r w:rsidR="003F5CC1">
        <w:t xml:space="preserve"> do you notice about Asia, Africa and </w:t>
      </w:r>
      <w:r w:rsidR="00262D07">
        <w:t xml:space="preserve">the </w:t>
      </w:r>
      <w:r w:rsidR="004548BB">
        <w:t>Pacific</w:t>
      </w:r>
      <w:r w:rsidR="00262D07">
        <w:t>?</w:t>
      </w:r>
    </w:p>
    <w:p w14:paraId="43446821" w14:textId="6B260BD8" w:rsidR="00262D07" w:rsidRDefault="00001E3F">
      <w:pPr>
        <w:pStyle w:val="ListNumber"/>
        <w:numPr>
          <w:ilvl w:val="0"/>
          <w:numId w:val="16"/>
        </w:numPr>
      </w:pPr>
      <w:r>
        <w:t xml:space="preserve">Account for the increase in imperialism in Figure </w:t>
      </w:r>
      <w:r w:rsidR="00E777E4">
        <w:t>3</w:t>
      </w:r>
      <w:r w:rsidR="00843047">
        <w:t xml:space="preserve"> – </w:t>
      </w:r>
      <w:r w:rsidR="00A002C6">
        <w:t>m</w:t>
      </w:r>
      <w:r w:rsidR="00843047">
        <w:t xml:space="preserve">ap of </w:t>
      </w:r>
      <w:r w:rsidR="000162E2">
        <w:t xml:space="preserve">imperialism </w:t>
      </w:r>
      <w:r w:rsidR="00843047">
        <w:t>1914</w:t>
      </w:r>
      <w:r w:rsidR="00A002C6">
        <w:t>.</w:t>
      </w:r>
    </w:p>
    <w:p w14:paraId="44324EE7" w14:textId="07708D20" w:rsidR="00843047" w:rsidRDefault="00843047">
      <w:pPr>
        <w:pStyle w:val="ListNumber"/>
        <w:numPr>
          <w:ilvl w:val="0"/>
          <w:numId w:val="16"/>
        </w:numPr>
      </w:pPr>
      <w:r>
        <w:t>Why might these imperial powers be competing</w:t>
      </w:r>
      <w:r w:rsidR="0014713A">
        <w:t>?</w:t>
      </w:r>
    </w:p>
    <w:p w14:paraId="6C060BED" w14:textId="4B38809B" w:rsidR="00E95BAA" w:rsidRDefault="00E95BAA">
      <w:pPr>
        <w:pStyle w:val="ListNumber"/>
        <w:numPr>
          <w:ilvl w:val="0"/>
          <w:numId w:val="16"/>
        </w:numPr>
      </w:pPr>
      <w:r>
        <w:t>How could this set the stage for global conflict?</w:t>
      </w:r>
    </w:p>
    <w:p w14:paraId="71C1F389" w14:textId="26C839F7" w:rsidR="002C0FC8" w:rsidRDefault="00E74856">
      <w:pPr>
        <w:pStyle w:val="ListNumber"/>
        <w:numPr>
          <w:ilvl w:val="0"/>
          <w:numId w:val="16"/>
        </w:numPr>
      </w:pPr>
      <w:r>
        <w:t xml:space="preserve">Develop one </w:t>
      </w:r>
      <w:r w:rsidR="005E62D6">
        <w:t>inquiry question this map raises about the movement of people</w:t>
      </w:r>
      <w:r w:rsidR="00B06AC7">
        <w:t>.</w:t>
      </w:r>
    </w:p>
    <w:p w14:paraId="0599B41E" w14:textId="77777777" w:rsidR="005B5EC8" w:rsidRDefault="005B5EC8">
      <w:pPr>
        <w:suppressAutoHyphens w:val="0"/>
        <w:spacing w:before="0" w:after="160" w:line="259" w:lineRule="auto"/>
        <w:rPr>
          <w:rFonts w:eastAsiaTheme="majorEastAsia"/>
          <w:bCs/>
          <w:color w:val="002664"/>
          <w:sz w:val="40"/>
          <w:szCs w:val="52"/>
        </w:rPr>
      </w:pPr>
      <w:r>
        <w:br w:type="page"/>
      </w:r>
    </w:p>
    <w:p w14:paraId="20F3F28F" w14:textId="4272567B" w:rsidR="000607F9" w:rsidRPr="00C024E5" w:rsidRDefault="009D723C" w:rsidP="00887AA2">
      <w:pPr>
        <w:pStyle w:val="Heading2"/>
      </w:pPr>
      <w:bookmarkStart w:id="13" w:name="_Toc233191168"/>
      <w:r w:rsidRPr="00C024E5">
        <w:lastRenderedPageBreak/>
        <w:t>R</w:t>
      </w:r>
      <w:r w:rsidR="00106FAC" w:rsidRPr="00C024E5">
        <w:t xml:space="preserve">esource </w:t>
      </w:r>
      <w:r w:rsidR="00B10F38" w:rsidRPr="00C024E5">
        <w:t>7</w:t>
      </w:r>
      <w:r w:rsidR="004C5E87" w:rsidRPr="00C024E5">
        <w:t xml:space="preserve"> </w:t>
      </w:r>
      <w:r w:rsidRPr="00C024E5">
        <w:t xml:space="preserve">– </w:t>
      </w:r>
      <w:r w:rsidR="00553738" w:rsidRPr="00C024E5">
        <w:t>consequences of imperialis</w:t>
      </w:r>
      <w:r w:rsidR="00F21DBB" w:rsidRPr="00C024E5">
        <w:t>m</w:t>
      </w:r>
      <w:bookmarkEnd w:id="13"/>
    </w:p>
    <w:p w14:paraId="49AD2739" w14:textId="2DA14459" w:rsidR="000607F9" w:rsidRPr="000C5F15" w:rsidRDefault="00B418FB" w:rsidP="007A5DDD">
      <w:pPr>
        <w:spacing w:after="240"/>
      </w:pPr>
      <w:bookmarkStart w:id="14" w:name="_Toc112681291"/>
      <w:r>
        <w:t xml:space="preserve">Use the words in the </w:t>
      </w:r>
      <w:proofErr w:type="spellStart"/>
      <w:r w:rsidR="00A002C6">
        <w:t>w</w:t>
      </w:r>
      <w:r w:rsidRPr="00BF01DF">
        <w:t>ord</w:t>
      </w:r>
      <w:proofErr w:type="spellEnd"/>
      <w:r w:rsidRPr="00BF01DF">
        <w:t xml:space="preserve"> bank</w:t>
      </w:r>
      <w:r w:rsidR="004A37F1">
        <w:t xml:space="preserve"> to complete the </w:t>
      </w:r>
      <w:r w:rsidR="001B72E3">
        <w:t>paragraph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4"/>
        <w:gridCol w:w="1604"/>
        <w:gridCol w:w="1605"/>
        <w:gridCol w:w="1605"/>
        <w:gridCol w:w="1605"/>
        <w:gridCol w:w="1605"/>
      </w:tblGrid>
      <w:tr w:rsidR="00497828" w14:paraId="2CB6F755" w14:textId="77777777" w:rsidTr="00497828">
        <w:tc>
          <w:tcPr>
            <w:tcW w:w="1604" w:type="dxa"/>
          </w:tcPr>
          <w:p w14:paraId="20EB05AA" w14:textId="1EC7CCF2" w:rsidR="00497828" w:rsidRDefault="00497828" w:rsidP="009364C2">
            <w:pPr>
              <w:suppressAutoHyphens w:val="0"/>
              <w:spacing w:before="0" w:after="0" w:line="480" w:lineRule="auto"/>
              <w:rPr>
                <w:rFonts w:eastAsia="Livvic"/>
                <w:szCs w:val="22"/>
                <w:lang w:val="en" w:eastAsia="en-AU"/>
              </w:rPr>
            </w:pPr>
            <w:r>
              <w:t>resources</w:t>
            </w:r>
          </w:p>
        </w:tc>
        <w:tc>
          <w:tcPr>
            <w:tcW w:w="1604" w:type="dxa"/>
          </w:tcPr>
          <w:p w14:paraId="7344FDEE" w14:textId="554CE03E" w:rsidR="00497828" w:rsidRDefault="00497828" w:rsidP="009364C2">
            <w:pPr>
              <w:suppressAutoHyphens w:val="0"/>
              <w:spacing w:before="0" w:after="0" w:line="480" w:lineRule="auto"/>
              <w:rPr>
                <w:rFonts w:eastAsia="Livvic"/>
                <w:szCs w:val="22"/>
                <w:lang w:val="en" w:eastAsia="en-AU"/>
              </w:rPr>
            </w:pPr>
            <w:r>
              <w:t>colonies</w:t>
            </w:r>
          </w:p>
        </w:tc>
        <w:tc>
          <w:tcPr>
            <w:tcW w:w="1605" w:type="dxa"/>
          </w:tcPr>
          <w:p w14:paraId="38CE95FD" w14:textId="77E1725A" w:rsidR="00497828" w:rsidRDefault="00497828" w:rsidP="009364C2">
            <w:pPr>
              <w:suppressAutoHyphens w:val="0"/>
              <w:spacing w:before="0" w:after="0" w:line="480" w:lineRule="auto"/>
              <w:rPr>
                <w:rFonts w:eastAsia="Livvic"/>
                <w:szCs w:val="22"/>
                <w:lang w:val="en" w:eastAsia="en-AU"/>
              </w:rPr>
            </w:pPr>
            <w:r>
              <w:t>migration</w:t>
            </w:r>
          </w:p>
        </w:tc>
        <w:tc>
          <w:tcPr>
            <w:tcW w:w="1605" w:type="dxa"/>
          </w:tcPr>
          <w:p w14:paraId="685CCE91" w14:textId="4D0486C3" w:rsidR="00497828" w:rsidRDefault="00497828" w:rsidP="009364C2">
            <w:pPr>
              <w:suppressAutoHyphens w:val="0"/>
              <w:spacing w:before="0" w:after="0" w:line="480" w:lineRule="auto"/>
              <w:rPr>
                <w:rFonts w:eastAsia="Livvic"/>
                <w:szCs w:val="22"/>
                <w:lang w:val="en" w:eastAsia="en-AU"/>
              </w:rPr>
            </w:pPr>
            <w:r>
              <w:t>power</w:t>
            </w:r>
          </w:p>
        </w:tc>
        <w:tc>
          <w:tcPr>
            <w:tcW w:w="1605" w:type="dxa"/>
          </w:tcPr>
          <w:p w14:paraId="4B6D91B4" w14:textId="659C59E9" w:rsidR="00497828" w:rsidRDefault="00497828" w:rsidP="009364C2">
            <w:pPr>
              <w:suppressAutoHyphens w:val="0"/>
              <w:spacing w:before="0" w:after="0" w:line="480" w:lineRule="auto"/>
              <w:rPr>
                <w:rFonts w:eastAsia="Livvic"/>
                <w:szCs w:val="22"/>
                <w:lang w:val="en" w:eastAsia="en-AU"/>
              </w:rPr>
            </w:pPr>
            <w:r>
              <w:t>forced</w:t>
            </w:r>
          </w:p>
        </w:tc>
        <w:tc>
          <w:tcPr>
            <w:tcW w:w="1605" w:type="dxa"/>
          </w:tcPr>
          <w:p w14:paraId="457B77FD" w14:textId="4A58B5ED" w:rsidR="00497828" w:rsidRDefault="00497828" w:rsidP="009364C2">
            <w:pPr>
              <w:suppressAutoHyphens w:val="0"/>
              <w:spacing w:before="0" w:after="0" w:line="480" w:lineRule="auto"/>
              <w:rPr>
                <w:rFonts w:eastAsia="Livvic"/>
                <w:szCs w:val="22"/>
                <w:lang w:val="en" w:eastAsia="en-AU"/>
              </w:rPr>
            </w:pPr>
            <w:r>
              <w:t>global</w:t>
            </w:r>
          </w:p>
        </w:tc>
      </w:tr>
    </w:tbl>
    <w:p w14:paraId="5C133836" w14:textId="77777777" w:rsidR="0011285A" w:rsidRDefault="008E2203" w:rsidP="00497828">
      <w:pPr>
        <w:pStyle w:val="FeatureBox"/>
        <w:rPr>
          <w:lang w:val="en-US" w:eastAsia="en-AU"/>
        </w:rPr>
      </w:pPr>
      <w:r w:rsidRPr="7262D27F">
        <w:rPr>
          <w:lang w:val="en-US" w:eastAsia="en-AU"/>
        </w:rPr>
        <w:t>European nations competed for (1) __________ and prestige by establishing (</w:t>
      </w:r>
      <w:proofErr w:type="gramStart"/>
      <w:r w:rsidRPr="7262D27F">
        <w:rPr>
          <w:lang w:val="en-US" w:eastAsia="en-AU"/>
        </w:rPr>
        <w:t>2) __</w:t>
      </w:r>
      <w:proofErr w:type="gramEnd"/>
      <w:r w:rsidRPr="7262D27F">
        <w:rPr>
          <w:lang w:val="en-US" w:eastAsia="en-AU"/>
        </w:rPr>
        <w:t xml:space="preserve">________ across Africa, Asia, and the Pacific. To make these territories profitable, empires needed to extract natural (3) __________ like minerals and crops. </w:t>
      </w:r>
    </w:p>
    <w:p w14:paraId="40F7C3D5" w14:textId="4E7AE796" w:rsidR="008E2203" w:rsidRPr="008E2203" w:rsidRDefault="008E2203" w:rsidP="00497828">
      <w:pPr>
        <w:pStyle w:val="FeatureBox"/>
        <w:rPr>
          <w:lang w:val="en-US" w:eastAsia="en-AU"/>
        </w:rPr>
      </w:pPr>
      <w:r w:rsidRPr="7262D27F">
        <w:rPr>
          <w:lang w:val="en-US" w:eastAsia="en-AU"/>
        </w:rPr>
        <w:t>This led to a massive wave of (4) __________, as people were moved around the world to provide labour. While some moved for a better life, many others were (5) __________ to move against their will. This era created the (</w:t>
      </w:r>
      <w:proofErr w:type="gramStart"/>
      <w:r w:rsidRPr="7262D27F">
        <w:rPr>
          <w:lang w:val="en-US" w:eastAsia="en-AU"/>
        </w:rPr>
        <w:t>6) __________</w:t>
      </w:r>
      <w:proofErr w:type="gramEnd"/>
      <w:r w:rsidRPr="7262D27F">
        <w:rPr>
          <w:lang w:val="en-US" w:eastAsia="en-AU"/>
        </w:rPr>
        <w:t xml:space="preserve"> networks that connect our modern world today.</w:t>
      </w:r>
    </w:p>
    <w:p w14:paraId="5565F7F1" w14:textId="04F7F7E9" w:rsidR="007E252E" w:rsidRDefault="00B066B0" w:rsidP="00A002C6">
      <w:r w:rsidRPr="002843D5">
        <w:rPr>
          <w:b/>
          <w:bCs/>
        </w:rPr>
        <w:t xml:space="preserve">Types of </w:t>
      </w:r>
      <w:r w:rsidR="007E7338">
        <w:rPr>
          <w:b/>
          <w:bCs/>
        </w:rPr>
        <w:t>m</w:t>
      </w:r>
      <w:r w:rsidRPr="002843D5">
        <w:rPr>
          <w:b/>
          <w:bCs/>
        </w:rPr>
        <w:t>igration</w:t>
      </w:r>
      <w:r w:rsidR="005248BA">
        <w:rPr>
          <w:b/>
          <w:bCs/>
        </w:rPr>
        <w:t xml:space="preserve">: </w:t>
      </w:r>
      <w:r w:rsidR="00465DD8">
        <w:t>c</w:t>
      </w:r>
      <w:r w:rsidR="00FA4C6B" w:rsidRPr="00BF01DF">
        <w:t>onduct research to complete</w:t>
      </w:r>
      <w:r w:rsidR="00A60006" w:rsidRPr="00BF01DF">
        <w:t xml:space="preserve"> the table below</w:t>
      </w:r>
      <w:r w:rsidR="00277BFF">
        <w:t xml:space="preserve">. Use the following links </w:t>
      </w:r>
      <w:r w:rsidR="005245F5">
        <w:t>to assist with your research</w:t>
      </w:r>
      <w:r w:rsidR="00217BB9">
        <w:t>:</w:t>
      </w:r>
    </w:p>
    <w:p w14:paraId="367C1774" w14:textId="7F6E134C" w:rsidR="00216AD4" w:rsidRPr="00A002C6" w:rsidRDefault="00216AD4" w:rsidP="00A002C6">
      <w:pPr>
        <w:pStyle w:val="ListBullet"/>
        <w:rPr>
          <w:rStyle w:val="Hyperlink"/>
        </w:rPr>
      </w:pPr>
      <w:hyperlink r:id="rId26" w:tgtFrame="_blank" w:history="1">
        <w:r w:rsidRPr="00A002C6">
          <w:rPr>
            <w:rStyle w:val="Hyperlink"/>
          </w:rPr>
          <w:t>British Empire facts</w:t>
        </w:r>
        <w:r w:rsidR="00A002C6" w:rsidRPr="00A002C6">
          <w:rPr>
            <w:rStyle w:val="Hyperlink"/>
            <w:rFonts w:ascii="Consolas" w:hAnsi="Consolas" w:cs="Consolas"/>
            <w:szCs w:val="22"/>
          </w:rPr>
          <w:t xml:space="preserve"> </w:t>
        </w:r>
        <w:r w:rsidR="00A002C6" w:rsidRPr="00A002C6">
          <w:rPr>
            <w:rStyle w:val="Hyperlink"/>
          </w:rPr>
          <w:t>–</w:t>
        </w:r>
        <w:r w:rsidR="00A002C6">
          <w:rPr>
            <w:rStyle w:val="Hyperlink"/>
          </w:rPr>
          <w:t xml:space="preserve"> </w:t>
        </w:r>
        <w:r w:rsidRPr="00A002C6">
          <w:rPr>
            <w:rStyle w:val="Hyperlink"/>
          </w:rPr>
          <w:t>National Geographic Kids</w:t>
        </w:r>
      </w:hyperlink>
    </w:p>
    <w:p w14:paraId="519C8EBD" w14:textId="6F242EFB" w:rsidR="00216AD4" w:rsidRPr="00A002C6" w:rsidRDefault="00216AD4" w:rsidP="00A002C6">
      <w:pPr>
        <w:pStyle w:val="ListBullet"/>
        <w:rPr>
          <w:rStyle w:val="Hyperlink"/>
        </w:rPr>
      </w:pPr>
      <w:hyperlink r:id="rId27" w:anchor="z3jbvwx" w:tgtFrame="_blank" w:history="1">
        <w:r w:rsidRPr="00A002C6">
          <w:rPr>
            <w:rStyle w:val="Hyperlink"/>
          </w:rPr>
          <w:t>The transatlantic slave trade overview</w:t>
        </w:r>
        <w:r w:rsidR="00A002C6" w:rsidRPr="00A002C6">
          <w:rPr>
            <w:rStyle w:val="Hyperlink"/>
          </w:rPr>
          <w:t xml:space="preserve"> –</w:t>
        </w:r>
        <w:r w:rsidR="00A002C6">
          <w:rPr>
            <w:rStyle w:val="Hyperlink"/>
          </w:rPr>
          <w:t xml:space="preserve"> </w:t>
        </w:r>
        <w:r w:rsidRPr="00A002C6">
          <w:rPr>
            <w:rStyle w:val="Hyperlink"/>
          </w:rPr>
          <w:t>BBC Bitesize</w:t>
        </w:r>
      </w:hyperlink>
    </w:p>
    <w:p w14:paraId="56AE7BB4" w14:textId="5DD0A49C" w:rsidR="00216AD4" w:rsidRPr="00A002C6" w:rsidRDefault="007E7338" w:rsidP="00A002C6">
      <w:pPr>
        <w:pStyle w:val="ListBullet"/>
        <w:rPr>
          <w:rStyle w:val="Hyperlink"/>
        </w:rPr>
      </w:pPr>
      <w:r>
        <w:fldChar w:fldCharType="begin"/>
      </w:r>
      <w:r>
        <w:instrText>HYPERLINK "https://www.britannica.com/topic/indentured-labor" \t "_blank"</w:instrText>
      </w:r>
      <w:r>
        <w:fldChar w:fldCharType="separate"/>
      </w:r>
      <w:r w:rsidR="00216AD4" w:rsidRPr="00A002C6">
        <w:rPr>
          <w:rStyle w:val="Hyperlink"/>
        </w:rPr>
        <w:t xml:space="preserve">Indentured </w:t>
      </w:r>
      <w:proofErr w:type="spellStart"/>
      <w:r w:rsidR="00216AD4" w:rsidRPr="00A002C6">
        <w:rPr>
          <w:rStyle w:val="Hyperlink"/>
        </w:rPr>
        <w:t>labor</w:t>
      </w:r>
      <w:proofErr w:type="spellEnd"/>
      <w:r w:rsidR="00A002C6" w:rsidRPr="00A002C6">
        <w:rPr>
          <w:rStyle w:val="Hyperlink"/>
          <w:rFonts w:ascii="Consolas" w:hAnsi="Consolas" w:cs="Consolas"/>
          <w:szCs w:val="22"/>
        </w:rPr>
        <w:t xml:space="preserve"> </w:t>
      </w:r>
      <w:r w:rsidR="00A002C6" w:rsidRPr="00A002C6">
        <w:rPr>
          <w:rStyle w:val="Hyperlink"/>
        </w:rPr>
        <w:t>–</w:t>
      </w:r>
      <w:r w:rsidR="00A002C6">
        <w:rPr>
          <w:rStyle w:val="Hyperlink"/>
        </w:rPr>
        <w:t xml:space="preserve"> </w:t>
      </w:r>
      <w:r w:rsidR="00216AD4" w:rsidRPr="00A002C6">
        <w:rPr>
          <w:rStyle w:val="Hyperlink"/>
        </w:rPr>
        <w:t>Britannica</w:t>
      </w:r>
      <w:r w:rsidR="005248BA">
        <w:rPr>
          <w:rStyle w:val="Hyperlink"/>
        </w:rPr>
        <w:t>.</w:t>
      </w:r>
    </w:p>
    <w:p w14:paraId="3EE05AD2" w14:textId="658C32C0" w:rsidR="001A0D67" w:rsidRDefault="007E7338" w:rsidP="00045089">
      <w:pPr>
        <w:pStyle w:val="Caption"/>
      </w:pPr>
      <w:r>
        <w:rPr>
          <w:sz w:val="24"/>
          <w:szCs w:val="28"/>
        </w:rPr>
        <w:fldChar w:fldCharType="end"/>
      </w:r>
      <w:r w:rsidR="00045089">
        <w:t xml:space="preserve">Table </w:t>
      </w:r>
      <w:r>
        <w:fldChar w:fldCharType="begin"/>
      </w:r>
      <w:r>
        <w:instrText>SEQ Table \* ARABIC</w:instrText>
      </w:r>
      <w:r>
        <w:fldChar w:fldCharType="separate"/>
      </w:r>
      <w:r w:rsidR="00686076">
        <w:rPr>
          <w:noProof/>
        </w:rPr>
        <w:t>5</w:t>
      </w:r>
      <w:r>
        <w:fldChar w:fldCharType="end"/>
      </w:r>
      <w:r w:rsidR="005F6AAA">
        <w:t xml:space="preserve"> – </w:t>
      </w:r>
      <w:r w:rsidR="00045089">
        <w:t>d</w:t>
      </w:r>
      <w:r w:rsidR="00DE0F6E">
        <w:t>ifferent types of migrants</w:t>
      </w:r>
    </w:p>
    <w:tbl>
      <w:tblPr>
        <w:tblStyle w:val="Tableheader"/>
        <w:tblW w:w="0" w:type="auto"/>
        <w:tblLook w:val="04A0" w:firstRow="1" w:lastRow="0" w:firstColumn="1" w:lastColumn="0" w:noHBand="0" w:noVBand="1"/>
        <w:tblDescription w:val="Table used to categorise different types of migrants, their destination, freedom status and how they assisted in achieving the main motivation for empire. The three groups to be compared are: British settlers, Enslaved Africans, Indentured labourers."/>
      </w:tblPr>
      <w:tblGrid>
        <w:gridCol w:w="2407"/>
        <w:gridCol w:w="2407"/>
        <w:gridCol w:w="2408"/>
        <w:gridCol w:w="2408"/>
      </w:tblGrid>
      <w:tr w:rsidR="00F05BD8" w14:paraId="59976ED2" w14:textId="7B6BBA34" w:rsidTr="00DE0F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008F2F8" w14:textId="6718B98C" w:rsidR="00DE0F6E" w:rsidRDefault="00DE0F6E" w:rsidP="001A0D67">
            <w:r>
              <w:t xml:space="preserve"> </w:t>
            </w:r>
            <w:r w:rsidR="00F20E0D">
              <w:t>Migrant group</w:t>
            </w:r>
          </w:p>
        </w:tc>
        <w:tc>
          <w:tcPr>
            <w:tcW w:w="2407" w:type="dxa"/>
          </w:tcPr>
          <w:p w14:paraId="325DF547" w14:textId="6526CCD3" w:rsidR="00DE0F6E" w:rsidRDefault="00F20E0D" w:rsidP="001A0D67">
            <w:pPr>
              <w:cnfStyle w:val="100000000000" w:firstRow="1" w:lastRow="0" w:firstColumn="0" w:lastColumn="0" w:oddVBand="0" w:evenVBand="0" w:oddHBand="0" w:evenHBand="0" w:firstRowFirstColumn="0" w:firstRowLastColumn="0" w:lastRowFirstColumn="0" w:lastRowLastColumn="0"/>
            </w:pPr>
            <w:r>
              <w:t>Destination</w:t>
            </w:r>
          </w:p>
        </w:tc>
        <w:tc>
          <w:tcPr>
            <w:tcW w:w="2408" w:type="dxa"/>
          </w:tcPr>
          <w:p w14:paraId="1510F1D9" w14:textId="57E58501" w:rsidR="00DE0F6E" w:rsidRDefault="00F20E0D" w:rsidP="001A0D67">
            <w:pPr>
              <w:cnfStyle w:val="100000000000" w:firstRow="1" w:lastRow="0" w:firstColumn="0" w:lastColumn="0" w:oddVBand="0" w:evenVBand="0" w:oddHBand="0" w:evenHBand="0" w:firstRowFirstColumn="0" w:firstRowLastColumn="0" w:lastRowFirstColumn="0" w:lastRowLastColumn="0"/>
            </w:pPr>
            <w:r>
              <w:t>Freedom Status</w:t>
            </w:r>
          </w:p>
        </w:tc>
        <w:tc>
          <w:tcPr>
            <w:tcW w:w="2408" w:type="dxa"/>
          </w:tcPr>
          <w:p w14:paraId="6ED347BC" w14:textId="2ADDB8B4" w:rsidR="00DE0F6E" w:rsidRDefault="0085398A" w:rsidP="001A0D67">
            <w:pPr>
              <w:cnfStyle w:val="100000000000" w:firstRow="1" w:lastRow="0" w:firstColumn="0" w:lastColumn="0" w:oddVBand="0" w:evenVBand="0" w:oddHBand="0" w:evenHBand="0" w:firstRowFirstColumn="0" w:firstRowLastColumn="0" w:lastRowFirstColumn="0" w:lastRowLastColumn="0"/>
            </w:pPr>
            <w:r>
              <w:t>Main motivation for Empire</w:t>
            </w:r>
          </w:p>
        </w:tc>
      </w:tr>
      <w:tr w:rsidR="00F05BD8" w14:paraId="30B129FB" w14:textId="2C6B36EF" w:rsidTr="00DE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18359D0" w14:textId="547934CE" w:rsidR="00DE0F6E" w:rsidRDefault="0085398A" w:rsidP="001A0D67">
            <w:r>
              <w:t xml:space="preserve">British </w:t>
            </w:r>
            <w:r w:rsidR="00DA2DEF">
              <w:t xml:space="preserve">free </w:t>
            </w:r>
            <w:r>
              <w:t>settlers</w:t>
            </w:r>
          </w:p>
        </w:tc>
        <w:tc>
          <w:tcPr>
            <w:tcW w:w="2407" w:type="dxa"/>
          </w:tcPr>
          <w:p w14:paraId="47194D24" w14:textId="00254E1D" w:rsidR="00DE0F6E" w:rsidRDefault="009C62AE" w:rsidP="001A0D67">
            <w:pPr>
              <w:cnfStyle w:val="000000100000" w:firstRow="0" w:lastRow="0" w:firstColumn="0" w:lastColumn="0" w:oddVBand="0" w:evenVBand="0" w:oddHBand="1" w:evenHBand="0" w:firstRowFirstColumn="0" w:firstRowLastColumn="0" w:lastRowFirstColumn="0" w:lastRowLastColumn="0"/>
            </w:pPr>
            <w:r>
              <w:t>Australia</w:t>
            </w:r>
            <w:r w:rsidR="000418FA">
              <w:t>/Canada</w:t>
            </w:r>
          </w:p>
        </w:tc>
        <w:tc>
          <w:tcPr>
            <w:tcW w:w="2408" w:type="dxa"/>
          </w:tcPr>
          <w:p w14:paraId="2583B857" w14:textId="32326DB3" w:rsidR="00DE0F6E" w:rsidRDefault="000418FA" w:rsidP="001A0D67">
            <w:pPr>
              <w:cnfStyle w:val="000000100000" w:firstRow="0" w:lastRow="0" w:firstColumn="0" w:lastColumn="0" w:oddVBand="0" w:evenVBand="0" w:oddHBand="1" w:evenHBand="0" w:firstRowFirstColumn="0" w:firstRowLastColumn="0" w:lastRowFirstColumn="0" w:lastRowLastColumn="0"/>
            </w:pPr>
            <w:r>
              <w:t>Voluntary/free</w:t>
            </w:r>
          </w:p>
        </w:tc>
        <w:tc>
          <w:tcPr>
            <w:tcW w:w="2408" w:type="dxa"/>
          </w:tcPr>
          <w:p w14:paraId="28273D6D" w14:textId="53DB4774" w:rsidR="00DE0F6E" w:rsidRDefault="001B3480" w:rsidP="001A0D67">
            <w:pPr>
              <w:cnfStyle w:val="000000100000" w:firstRow="0" w:lastRow="0" w:firstColumn="0" w:lastColumn="0" w:oddVBand="0" w:evenVBand="0" w:oddHBand="1" w:evenHBand="0" w:firstRowFirstColumn="0" w:firstRowLastColumn="0" w:lastRowFirstColumn="0" w:lastRowLastColumn="0"/>
            </w:pPr>
            <w:r>
              <w:t>Economic</w:t>
            </w:r>
            <w:r w:rsidR="00702644">
              <w:t xml:space="preserve"> </w:t>
            </w:r>
            <w:r w:rsidR="00271C4D" w:rsidRPr="00271C4D">
              <w:t>–</w:t>
            </w:r>
            <w:r w:rsidR="00271C4D" w:rsidRPr="00271C4D" w:rsidDel="00271C4D">
              <w:t xml:space="preserve"> </w:t>
            </w:r>
            <w:r w:rsidR="00356632">
              <w:t>search for new resources</w:t>
            </w:r>
          </w:p>
        </w:tc>
      </w:tr>
      <w:tr w:rsidR="00F05BD8" w14:paraId="7291A579" w14:textId="3D1D7882" w:rsidTr="00DE0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7A45C1A" w14:textId="127A770C" w:rsidR="00DE0F6E" w:rsidRDefault="0085398A" w:rsidP="001A0D67">
            <w:r>
              <w:t>Enslaved Africans</w:t>
            </w:r>
          </w:p>
        </w:tc>
        <w:tc>
          <w:tcPr>
            <w:tcW w:w="2407" w:type="dxa"/>
          </w:tcPr>
          <w:p w14:paraId="176E03BA" w14:textId="61314F23" w:rsidR="00356632" w:rsidRDefault="00356632" w:rsidP="001A0D67">
            <w:pPr>
              <w:cnfStyle w:val="000000010000" w:firstRow="0" w:lastRow="0" w:firstColumn="0" w:lastColumn="0" w:oddVBand="0" w:evenVBand="0" w:oddHBand="0" w:evenHBand="1" w:firstRowFirstColumn="0" w:firstRowLastColumn="0" w:lastRowFirstColumn="0" w:lastRowLastColumn="0"/>
            </w:pPr>
          </w:p>
        </w:tc>
        <w:tc>
          <w:tcPr>
            <w:tcW w:w="2408" w:type="dxa"/>
          </w:tcPr>
          <w:p w14:paraId="52189AD1" w14:textId="77777777" w:rsidR="00DE0F6E" w:rsidRDefault="00DE0F6E" w:rsidP="001A0D67">
            <w:pPr>
              <w:cnfStyle w:val="000000010000" w:firstRow="0" w:lastRow="0" w:firstColumn="0" w:lastColumn="0" w:oddVBand="0" w:evenVBand="0" w:oddHBand="0" w:evenHBand="1" w:firstRowFirstColumn="0" w:firstRowLastColumn="0" w:lastRowFirstColumn="0" w:lastRowLastColumn="0"/>
            </w:pPr>
          </w:p>
        </w:tc>
        <w:tc>
          <w:tcPr>
            <w:tcW w:w="2408" w:type="dxa"/>
          </w:tcPr>
          <w:p w14:paraId="2EA4D624" w14:textId="77777777" w:rsidR="00DE0F6E" w:rsidRDefault="00DE0F6E" w:rsidP="001A0D67">
            <w:pPr>
              <w:cnfStyle w:val="000000010000" w:firstRow="0" w:lastRow="0" w:firstColumn="0" w:lastColumn="0" w:oddVBand="0" w:evenVBand="0" w:oddHBand="0" w:evenHBand="1" w:firstRowFirstColumn="0" w:firstRowLastColumn="0" w:lastRowFirstColumn="0" w:lastRowLastColumn="0"/>
            </w:pPr>
          </w:p>
        </w:tc>
      </w:tr>
      <w:tr w:rsidR="00F05BD8" w14:paraId="471296B9" w14:textId="77777777" w:rsidTr="00DE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B632C55" w14:textId="7CF81632" w:rsidR="00DE0F6E" w:rsidRDefault="00A231FB" w:rsidP="001A0D67">
            <w:r>
              <w:t>Indentured labourers</w:t>
            </w:r>
          </w:p>
        </w:tc>
        <w:tc>
          <w:tcPr>
            <w:tcW w:w="2407" w:type="dxa"/>
          </w:tcPr>
          <w:p w14:paraId="46A885FB" w14:textId="77777777" w:rsidR="00356632" w:rsidRDefault="00356632" w:rsidP="001A0D67">
            <w:pPr>
              <w:cnfStyle w:val="000000100000" w:firstRow="0" w:lastRow="0" w:firstColumn="0" w:lastColumn="0" w:oddVBand="0" w:evenVBand="0" w:oddHBand="1" w:evenHBand="0" w:firstRowFirstColumn="0" w:firstRowLastColumn="0" w:lastRowFirstColumn="0" w:lastRowLastColumn="0"/>
            </w:pPr>
          </w:p>
        </w:tc>
        <w:tc>
          <w:tcPr>
            <w:tcW w:w="2408" w:type="dxa"/>
          </w:tcPr>
          <w:p w14:paraId="4A28C480" w14:textId="77777777" w:rsidR="00DE0F6E" w:rsidRDefault="00DE0F6E" w:rsidP="001A0D67">
            <w:pPr>
              <w:cnfStyle w:val="000000100000" w:firstRow="0" w:lastRow="0" w:firstColumn="0" w:lastColumn="0" w:oddVBand="0" w:evenVBand="0" w:oddHBand="1" w:evenHBand="0" w:firstRowFirstColumn="0" w:firstRowLastColumn="0" w:lastRowFirstColumn="0" w:lastRowLastColumn="0"/>
            </w:pPr>
          </w:p>
        </w:tc>
        <w:tc>
          <w:tcPr>
            <w:tcW w:w="2408" w:type="dxa"/>
          </w:tcPr>
          <w:p w14:paraId="190745EF" w14:textId="77777777" w:rsidR="00DE0F6E" w:rsidRDefault="00DE0F6E" w:rsidP="001A0D67">
            <w:pPr>
              <w:cnfStyle w:val="000000100000" w:firstRow="0" w:lastRow="0" w:firstColumn="0" w:lastColumn="0" w:oddVBand="0" w:evenVBand="0" w:oddHBand="1" w:evenHBand="0" w:firstRowFirstColumn="0" w:firstRowLastColumn="0" w:lastRowFirstColumn="0" w:lastRowLastColumn="0"/>
            </w:pPr>
          </w:p>
        </w:tc>
      </w:tr>
    </w:tbl>
    <w:p w14:paraId="67E75107" w14:textId="77777777" w:rsidR="00271C4D" w:rsidRDefault="00271C4D">
      <w:pPr>
        <w:suppressAutoHyphens w:val="0"/>
        <w:spacing w:before="0" w:after="160" w:line="259" w:lineRule="auto"/>
      </w:pPr>
      <w:r>
        <w:br w:type="page"/>
      </w:r>
    </w:p>
    <w:p w14:paraId="184823F2" w14:textId="2396D973" w:rsidR="003060D3" w:rsidRPr="00F05C19" w:rsidRDefault="003060D3" w:rsidP="00887AA2">
      <w:pPr>
        <w:pStyle w:val="Heading2"/>
      </w:pPr>
      <w:bookmarkStart w:id="15" w:name="_Toc233191169"/>
      <w:r>
        <w:lastRenderedPageBreak/>
        <w:t xml:space="preserve">Resource </w:t>
      </w:r>
      <w:r w:rsidR="00B10F38">
        <w:t>8</w:t>
      </w:r>
      <w:r w:rsidR="00EA3456">
        <w:t xml:space="preserve"> </w:t>
      </w:r>
      <w:r>
        <w:t>– push and pull factors</w:t>
      </w:r>
      <w:bookmarkEnd w:id="15"/>
    </w:p>
    <w:p w14:paraId="5FBBC6B7" w14:textId="0685E9F0" w:rsidR="00D6200D" w:rsidRPr="00BF437E" w:rsidRDefault="00E955CD" w:rsidP="00271C4D">
      <w:pPr>
        <w:pStyle w:val="FeatureBox"/>
      </w:pPr>
      <w:r w:rsidRPr="00271C4D">
        <w:rPr>
          <w:b/>
          <w:bCs/>
        </w:rPr>
        <w:t>Push factors:</w:t>
      </w:r>
      <w:r w:rsidR="00EE68B7" w:rsidRPr="00BF437E">
        <w:t xml:space="preserve"> reasons that force or encourage people to leave their home</w:t>
      </w:r>
    </w:p>
    <w:p w14:paraId="63BA35D1" w14:textId="58E74404" w:rsidR="00E955CD" w:rsidRDefault="00E955CD" w:rsidP="00271C4D">
      <w:pPr>
        <w:pStyle w:val="FeatureBox"/>
        <w:rPr>
          <w:lang w:val="en"/>
        </w:rPr>
      </w:pPr>
      <w:r w:rsidRPr="00271C4D">
        <w:rPr>
          <w:b/>
          <w:bCs/>
        </w:rPr>
        <w:t>Pull factors:</w:t>
      </w:r>
      <w:r w:rsidR="00BF437E" w:rsidRPr="00BF437E">
        <w:t xml:space="preserve"> </w:t>
      </w:r>
      <w:r w:rsidR="00BF437E" w:rsidRPr="00BF437E">
        <w:rPr>
          <w:lang w:val="en"/>
        </w:rPr>
        <w:t>reasons that attract people to a new location</w:t>
      </w:r>
    </w:p>
    <w:p w14:paraId="1F7882C1" w14:textId="2A481579" w:rsidR="00D94583" w:rsidRPr="00271C4D" w:rsidRDefault="00D94583" w:rsidP="00D6200D">
      <w:pPr>
        <w:rPr>
          <w:b/>
          <w:bCs/>
        </w:rPr>
      </w:pPr>
      <w:r w:rsidRPr="00271C4D">
        <w:rPr>
          <w:b/>
          <w:bCs/>
          <w:lang w:val="en"/>
        </w:rPr>
        <w:t>Check your understanding</w:t>
      </w:r>
    </w:p>
    <w:p w14:paraId="0B32C517" w14:textId="23CAF551" w:rsidR="00D94583" w:rsidRPr="00BF01DF" w:rsidRDefault="00D94583" w:rsidP="00271C4D">
      <w:r w:rsidRPr="00BF01DF">
        <w:t xml:space="preserve">For each scenario below, identify if the migration is driven by a </w:t>
      </w:r>
      <w:r w:rsidR="00271C4D">
        <w:t>p</w:t>
      </w:r>
      <w:r w:rsidRPr="00BF01DF">
        <w:t xml:space="preserve">ush or </w:t>
      </w:r>
      <w:r w:rsidR="00271C4D">
        <w:t>p</w:t>
      </w:r>
      <w:r w:rsidRPr="00BF01DF">
        <w:t>ull factor by circling the correct option.</w:t>
      </w:r>
    </w:p>
    <w:p w14:paraId="35BFBC3A" w14:textId="278C4431" w:rsidR="00D94583" w:rsidRDefault="00D94583" w:rsidP="00C909A7">
      <w:pPr>
        <w:pStyle w:val="ListNumber"/>
        <w:numPr>
          <w:ilvl w:val="0"/>
          <w:numId w:val="29"/>
        </w:numPr>
      </w:pPr>
      <w:r>
        <w:t>A British farmer moves to Australia because the government offers him free land and better farming opportunities.</w:t>
      </w:r>
    </w:p>
    <w:p w14:paraId="290F233E" w14:textId="0149371D" w:rsidR="00D94583" w:rsidRDefault="00E44B90" w:rsidP="00C909A7">
      <w:pPr>
        <w:pStyle w:val="ListNumber2"/>
        <w:numPr>
          <w:ilvl w:val="0"/>
          <w:numId w:val="30"/>
        </w:numPr>
      </w:pPr>
      <w:r>
        <w:t>p</w:t>
      </w:r>
      <w:r w:rsidR="00D94583">
        <w:t xml:space="preserve">ush </w:t>
      </w:r>
      <w:r w:rsidR="00B14F37">
        <w:t>f</w:t>
      </w:r>
      <w:r w:rsidR="00D94583">
        <w:t>actor</w:t>
      </w:r>
    </w:p>
    <w:p w14:paraId="3EC4D829" w14:textId="70D41791" w:rsidR="00D94583" w:rsidRDefault="00E44B90" w:rsidP="00C909A7">
      <w:pPr>
        <w:pStyle w:val="ListNumber2"/>
        <w:numPr>
          <w:ilvl w:val="0"/>
          <w:numId w:val="30"/>
        </w:numPr>
      </w:pPr>
      <w:r>
        <w:t>p</w:t>
      </w:r>
      <w:r w:rsidR="00D94583">
        <w:t xml:space="preserve">ull </w:t>
      </w:r>
      <w:r w:rsidR="00B14F37">
        <w:t>f</w:t>
      </w:r>
      <w:r w:rsidR="00D94583">
        <w:t>actor</w:t>
      </w:r>
    </w:p>
    <w:p w14:paraId="0697FE2C" w14:textId="3069225C" w:rsidR="00D94583" w:rsidRDefault="00D94583" w:rsidP="00C909A7">
      <w:pPr>
        <w:pStyle w:val="ListNumber"/>
      </w:pPr>
      <w:r>
        <w:t xml:space="preserve">A family in Ireland leaves their home because a potato </w:t>
      </w:r>
      <w:r w:rsidR="009C36A2">
        <w:t>shortage</w:t>
      </w:r>
      <w:r>
        <w:t xml:space="preserve"> has caused a massive famine and there is no food.</w:t>
      </w:r>
    </w:p>
    <w:p w14:paraId="330E19D3" w14:textId="1399132F" w:rsidR="00D94583" w:rsidRPr="00C909A7" w:rsidRDefault="00E44B90" w:rsidP="00C909A7">
      <w:pPr>
        <w:pStyle w:val="ListNumber2"/>
        <w:numPr>
          <w:ilvl w:val="0"/>
          <w:numId w:val="31"/>
        </w:numPr>
      </w:pPr>
      <w:r w:rsidRPr="00C909A7">
        <w:t>p</w:t>
      </w:r>
      <w:r w:rsidR="00D94583" w:rsidRPr="00C909A7">
        <w:t xml:space="preserve">ush </w:t>
      </w:r>
      <w:r w:rsidR="00B14F37" w:rsidRPr="00C909A7">
        <w:t>f</w:t>
      </w:r>
      <w:r w:rsidR="00D94583" w:rsidRPr="00C909A7">
        <w:t>actor</w:t>
      </w:r>
    </w:p>
    <w:p w14:paraId="3F0194E9" w14:textId="7281BAAD" w:rsidR="00D94583" w:rsidRPr="00C909A7" w:rsidRDefault="00E44B90" w:rsidP="00C909A7">
      <w:pPr>
        <w:pStyle w:val="ListNumber2"/>
        <w:numPr>
          <w:ilvl w:val="0"/>
          <w:numId w:val="31"/>
        </w:numPr>
      </w:pPr>
      <w:r w:rsidRPr="00C909A7">
        <w:t>p</w:t>
      </w:r>
      <w:r w:rsidR="00D94583" w:rsidRPr="00C909A7">
        <w:t xml:space="preserve">ull </w:t>
      </w:r>
      <w:r w:rsidR="00B14F37" w:rsidRPr="00C909A7">
        <w:t>f</w:t>
      </w:r>
      <w:r w:rsidR="00D94583" w:rsidRPr="00C909A7">
        <w:t>actor</w:t>
      </w:r>
    </w:p>
    <w:p w14:paraId="3ABA7FA5" w14:textId="46070DC2" w:rsidR="00D94583" w:rsidRPr="00D93D40" w:rsidRDefault="00D94583" w:rsidP="00C909A7">
      <w:pPr>
        <w:pStyle w:val="ListNumber"/>
      </w:pPr>
      <w:r w:rsidRPr="00D93D40">
        <w:t>An Indian worker is recruited to work in the Caribbean sugar plantations because there is a high demand for cheap labour.</w:t>
      </w:r>
    </w:p>
    <w:p w14:paraId="1FBF9DFB" w14:textId="75E37F6C" w:rsidR="00D94583" w:rsidRPr="00E44B90" w:rsidRDefault="00E44B90" w:rsidP="00C909A7">
      <w:pPr>
        <w:pStyle w:val="ListNumber2"/>
        <w:numPr>
          <w:ilvl w:val="0"/>
          <w:numId w:val="32"/>
        </w:numPr>
      </w:pPr>
      <w:r>
        <w:t>p</w:t>
      </w:r>
      <w:r w:rsidR="00D94583" w:rsidRPr="00E44B90">
        <w:t xml:space="preserve">ush </w:t>
      </w:r>
      <w:r w:rsidR="00B14F37">
        <w:t>f</w:t>
      </w:r>
      <w:r w:rsidR="00D94583" w:rsidRPr="00E44B90">
        <w:t>actor</w:t>
      </w:r>
    </w:p>
    <w:p w14:paraId="7A6F22A3" w14:textId="339C46C0" w:rsidR="00E44B90" w:rsidRPr="003F4CEB" w:rsidRDefault="00E44B90" w:rsidP="00C909A7">
      <w:pPr>
        <w:pStyle w:val="ListNumber2"/>
        <w:numPr>
          <w:ilvl w:val="0"/>
          <w:numId w:val="32"/>
        </w:numPr>
      </w:pPr>
      <w:r>
        <w:t>p</w:t>
      </w:r>
      <w:r w:rsidR="00D94583" w:rsidRPr="00E44B90">
        <w:t xml:space="preserve">ull </w:t>
      </w:r>
      <w:r w:rsidR="00B14F37">
        <w:t>f</w:t>
      </w:r>
      <w:r w:rsidR="00D94583" w:rsidRPr="00E44B90">
        <w:t>actor</w:t>
      </w:r>
    </w:p>
    <w:p w14:paraId="7F79CE18" w14:textId="1F41E38A" w:rsidR="00D94583" w:rsidRPr="003F4CEB" w:rsidRDefault="00D94583" w:rsidP="00C909A7">
      <w:pPr>
        <w:pStyle w:val="ListNumber"/>
      </w:pPr>
      <w:r w:rsidRPr="003F4CEB">
        <w:t>A young man flees his country because of a violent war between rival imperial powers.</w:t>
      </w:r>
    </w:p>
    <w:p w14:paraId="7EE45A63" w14:textId="0D52F89D" w:rsidR="00D94583" w:rsidRPr="00E44B90" w:rsidRDefault="00E44B90" w:rsidP="00C909A7">
      <w:pPr>
        <w:pStyle w:val="ListNumber2"/>
        <w:numPr>
          <w:ilvl w:val="0"/>
          <w:numId w:val="33"/>
        </w:numPr>
      </w:pPr>
      <w:r>
        <w:t>p</w:t>
      </w:r>
      <w:r w:rsidR="00D94583" w:rsidRPr="00E44B90">
        <w:t xml:space="preserve">ush </w:t>
      </w:r>
      <w:r w:rsidR="00B14F37">
        <w:t>f</w:t>
      </w:r>
      <w:r w:rsidR="00D94583" w:rsidRPr="00E44B90">
        <w:t>actor</w:t>
      </w:r>
    </w:p>
    <w:p w14:paraId="196C88EB" w14:textId="43184FBD" w:rsidR="00D94583" w:rsidRPr="00E44B90" w:rsidRDefault="00E44B90" w:rsidP="00C909A7">
      <w:pPr>
        <w:pStyle w:val="ListNumber2"/>
        <w:numPr>
          <w:ilvl w:val="0"/>
          <w:numId w:val="33"/>
        </w:numPr>
      </w:pPr>
      <w:r>
        <w:t>p</w:t>
      </w:r>
      <w:r w:rsidR="00D94583" w:rsidRPr="00E44B90">
        <w:t xml:space="preserve">ull </w:t>
      </w:r>
      <w:r w:rsidR="00B14F37">
        <w:t>f</w:t>
      </w:r>
      <w:r w:rsidR="00D94583" w:rsidRPr="00E44B90">
        <w:t>actor</w:t>
      </w:r>
    </w:p>
    <w:p w14:paraId="515D4135" w14:textId="3B23FD0A" w:rsidR="00B14F37" w:rsidRDefault="00B14F37">
      <w:pPr>
        <w:suppressAutoHyphens w:val="0"/>
        <w:spacing w:before="0" w:after="160" w:line="259" w:lineRule="auto"/>
        <w:rPr>
          <w:rFonts w:eastAsiaTheme="majorEastAsia"/>
          <w:bCs/>
          <w:color w:val="002664"/>
          <w:sz w:val="40"/>
          <w:szCs w:val="52"/>
        </w:rPr>
      </w:pPr>
      <w:r>
        <w:br w:type="page"/>
      </w:r>
    </w:p>
    <w:p w14:paraId="350248B2" w14:textId="16B7E20D" w:rsidR="001B559E" w:rsidRPr="00F05C19" w:rsidRDefault="001B559E" w:rsidP="00887AA2">
      <w:pPr>
        <w:pStyle w:val="Heading2"/>
      </w:pPr>
      <w:bookmarkStart w:id="16" w:name="_Toc233191170"/>
      <w:r>
        <w:lastRenderedPageBreak/>
        <w:t xml:space="preserve">Resource </w:t>
      </w:r>
      <w:r w:rsidR="00B10F38">
        <w:t>9</w:t>
      </w:r>
      <w:r w:rsidR="00203C3E">
        <w:t xml:space="preserve"> </w:t>
      </w:r>
      <w:r>
        <w:t>– British imperialism</w:t>
      </w:r>
      <w:r w:rsidR="005F3049">
        <w:t xml:space="preserve"> </w:t>
      </w:r>
      <w:r w:rsidR="00857703">
        <w:t>and</w:t>
      </w:r>
      <w:r w:rsidR="008034BC">
        <w:t xml:space="preserve"> Australia</w:t>
      </w:r>
      <w:bookmarkEnd w:id="16"/>
    </w:p>
    <w:p w14:paraId="270ECDB8" w14:textId="77777777" w:rsidR="005A580F" w:rsidRPr="00AC23A8" w:rsidRDefault="005A580F" w:rsidP="002A5BCF">
      <w:pPr>
        <w:widowControl w:val="0"/>
        <w:pBdr>
          <w:top w:val="nil"/>
          <w:left w:val="nil"/>
          <w:bottom w:val="nil"/>
          <w:right w:val="nil"/>
          <w:between w:val="nil"/>
        </w:pBdr>
        <w:rPr>
          <w:rFonts w:eastAsia="Livvic"/>
          <w:szCs w:val="22"/>
        </w:rPr>
      </w:pPr>
      <w:r w:rsidRPr="00AC23A8">
        <w:rPr>
          <w:rFonts w:eastAsia="Livvic"/>
          <w:szCs w:val="22"/>
        </w:rPr>
        <w:t xml:space="preserve">Australia was colonised for specific imperial reasons. Initially, it served as a </w:t>
      </w:r>
      <w:r w:rsidRPr="00AC23A8">
        <w:rPr>
          <w:rFonts w:eastAsia="Livvic"/>
          <w:b/>
          <w:bCs/>
          <w:szCs w:val="22"/>
        </w:rPr>
        <w:t>penal colony</w:t>
      </w:r>
      <w:r w:rsidRPr="00AC23A8">
        <w:rPr>
          <w:rFonts w:eastAsia="Livvic"/>
          <w:szCs w:val="22"/>
        </w:rPr>
        <w:t xml:space="preserve"> to relieve overcrowding in British prisons. Later, the government encouraged </w:t>
      </w:r>
      <w:r w:rsidRPr="00AC23A8">
        <w:rPr>
          <w:rFonts w:eastAsia="Livvic"/>
          <w:b/>
          <w:bCs/>
          <w:szCs w:val="22"/>
        </w:rPr>
        <w:t>free settlers</w:t>
      </w:r>
      <w:r w:rsidRPr="00AC23A8">
        <w:rPr>
          <w:rFonts w:eastAsia="Livvic"/>
          <w:szCs w:val="22"/>
        </w:rPr>
        <w:t xml:space="preserve"> to arrive for sheep grazing and farming.</w:t>
      </w:r>
    </w:p>
    <w:p w14:paraId="2A751A88" w14:textId="2DC0EADA" w:rsidR="001B559E" w:rsidRPr="00AC23A8" w:rsidRDefault="002760D2" w:rsidP="00D66D95">
      <w:pPr>
        <w:rPr>
          <w:szCs w:val="22"/>
        </w:rPr>
      </w:pPr>
      <w:r w:rsidRPr="00AC23A8">
        <w:rPr>
          <w:szCs w:val="22"/>
        </w:rPr>
        <w:t xml:space="preserve">Use </w:t>
      </w:r>
      <w:r w:rsidRPr="002A5BCF">
        <w:rPr>
          <w:b/>
          <w:bCs/>
          <w:szCs w:val="22"/>
        </w:rPr>
        <w:t xml:space="preserve">Sources </w:t>
      </w:r>
      <w:r w:rsidR="00857A1A">
        <w:rPr>
          <w:b/>
          <w:bCs/>
          <w:szCs w:val="22"/>
        </w:rPr>
        <w:t>2</w:t>
      </w:r>
      <w:r w:rsidRPr="002A5BCF">
        <w:rPr>
          <w:b/>
          <w:bCs/>
          <w:szCs w:val="22"/>
        </w:rPr>
        <w:t xml:space="preserve"> and </w:t>
      </w:r>
      <w:r w:rsidR="00857A1A">
        <w:rPr>
          <w:b/>
          <w:bCs/>
          <w:szCs w:val="22"/>
        </w:rPr>
        <w:t>3</w:t>
      </w:r>
      <w:r w:rsidRPr="00AC23A8">
        <w:rPr>
          <w:szCs w:val="22"/>
        </w:rPr>
        <w:t xml:space="preserve"> to complete </w:t>
      </w:r>
      <w:r w:rsidR="00271C4D">
        <w:rPr>
          <w:szCs w:val="22"/>
        </w:rPr>
        <w:t xml:space="preserve">Table </w:t>
      </w:r>
      <w:r w:rsidR="00E777E4">
        <w:rPr>
          <w:szCs w:val="22"/>
        </w:rPr>
        <w:t>6</w:t>
      </w:r>
      <w:r w:rsidR="00271C4D" w:rsidRPr="00271C4D">
        <w:rPr>
          <w:rFonts w:ascii="Consolas" w:hAnsi="Consolas" w:cs="Consolas"/>
          <w:color w:val="000000"/>
          <w:szCs w:val="22"/>
        </w:rPr>
        <w:t xml:space="preserve"> </w:t>
      </w:r>
      <w:r w:rsidR="00271C4D" w:rsidRPr="00271C4D">
        <w:rPr>
          <w:szCs w:val="22"/>
        </w:rPr>
        <w:t xml:space="preserve">– </w:t>
      </w:r>
      <w:r w:rsidRPr="00AC23A8">
        <w:rPr>
          <w:szCs w:val="22"/>
        </w:rPr>
        <w:t xml:space="preserve">source </w:t>
      </w:r>
      <w:r w:rsidR="00271C4D">
        <w:rPr>
          <w:szCs w:val="22"/>
        </w:rPr>
        <w:t>analysis</w:t>
      </w:r>
      <w:r w:rsidR="000707CC">
        <w:rPr>
          <w:szCs w:val="22"/>
        </w:rPr>
        <w:t xml:space="preserve"> </w:t>
      </w:r>
      <w:r w:rsidR="00AC23A8" w:rsidRPr="00AC23A8">
        <w:rPr>
          <w:szCs w:val="22"/>
        </w:rPr>
        <w:t>below</w:t>
      </w:r>
      <w:r w:rsidR="00AB154D">
        <w:rPr>
          <w:szCs w:val="22"/>
        </w:rPr>
        <w:t>.</w:t>
      </w:r>
    </w:p>
    <w:p w14:paraId="63C09E37" w14:textId="77777777" w:rsidR="00F72AF5" w:rsidRDefault="00E00959" w:rsidP="00F72AF5">
      <w:pPr>
        <w:rPr>
          <w:rStyle w:val="Strong"/>
        </w:rPr>
      </w:pPr>
      <w:r w:rsidRPr="00121B4E">
        <w:rPr>
          <w:rStyle w:val="Strong"/>
        </w:rPr>
        <w:t xml:space="preserve">Source </w:t>
      </w:r>
      <w:r w:rsidR="00963A03">
        <w:rPr>
          <w:rStyle w:val="Strong"/>
        </w:rPr>
        <w:t>2</w:t>
      </w:r>
    </w:p>
    <w:p w14:paraId="320E67E4" w14:textId="2DD87300" w:rsidR="00E00959" w:rsidRPr="00F72AF5" w:rsidRDefault="00E00959" w:rsidP="00F72AF5">
      <w:pPr>
        <w:pStyle w:val="Caption"/>
        <w:rPr>
          <w:rStyle w:val="Strong"/>
        </w:rPr>
      </w:pPr>
      <w:r>
        <w:rPr>
          <w:rStyle w:val="Strong"/>
          <w:b w:val="0"/>
          <w:bCs w:val="0"/>
        </w:rPr>
        <w:t xml:space="preserve">Extract </w:t>
      </w:r>
      <w:r w:rsidR="00260F6E">
        <w:rPr>
          <w:rStyle w:val="Strong"/>
          <w:b w:val="0"/>
          <w:bCs w:val="0"/>
        </w:rPr>
        <w:t>from the letters of a settler in Australia</w:t>
      </w:r>
    </w:p>
    <w:p w14:paraId="6DB452A1" w14:textId="2B3FFF84" w:rsidR="00E00959" w:rsidRDefault="00245239" w:rsidP="006A1B84">
      <w:pPr>
        <w:pStyle w:val="FeatureBox"/>
        <w:pBdr>
          <w:left w:val="single" w:sz="24" w:space="15" w:color="002664"/>
        </w:pBdr>
        <w:rPr>
          <w:rStyle w:val="Strong"/>
          <w:b w:val="0"/>
          <w:bCs w:val="0"/>
        </w:rPr>
      </w:pPr>
      <w:r w:rsidRPr="00245239">
        <w:t xml:space="preserve">It is a noble property to look at; and </w:t>
      </w:r>
      <w:r w:rsidR="001A4406">
        <w:t>‘</w:t>
      </w:r>
      <w:r w:rsidRPr="00245239">
        <w:t>20,000 acres in a ring fence,</w:t>
      </w:r>
      <w:r w:rsidR="001A4406">
        <w:t>’</w:t>
      </w:r>
      <w:r w:rsidRPr="00245239">
        <w:t xml:space="preserve"> sounds very well in England; but here, such a property possesses no exchangeable value. The reason is plain: there are millions upon millions of acres, as fertile as mine, to be had for nothing; </w:t>
      </w:r>
      <w:r w:rsidR="00CE5C3B" w:rsidRPr="00245239">
        <w:t>and</w:t>
      </w:r>
      <w:r w:rsidRPr="00245239">
        <w:t xml:space="preserve"> what is more, there are not people to take them. (103)</w:t>
      </w:r>
    </w:p>
    <w:p w14:paraId="7410B8C9" w14:textId="77777777" w:rsidR="006A1B84" w:rsidRDefault="00E00959" w:rsidP="006A1B84">
      <w:pPr>
        <w:pStyle w:val="Imageattributioncaption"/>
      </w:pPr>
      <w:r>
        <w:t xml:space="preserve">Source: </w:t>
      </w:r>
      <w:hyperlink r:id="rId28" w:history="1">
        <w:r w:rsidR="00F70048">
          <w:rPr>
            <w:rStyle w:val="Hyperlink"/>
          </w:rPr>
          <w:t>"On Systematic Colonisation and Culture of Settler Colonialism: Edward Gibbon Wakefield’s A Letter from Sydney (1829)"</w:t>
        </w:r>
      </w:hyperlink>
      <w:r>
        <w:t xml:space="preserve"> by </w:t>
      </w:r>
      <w:r w:rsidR="00F70048">
        <w:t xml:space="preserve">Philip </w:t>
      </w:r>
      <w:r w:rsidR="004661BD">
        <w:t>Steer</w:t>
      </w:r>
      <w:r>
        <w:t xml:space="preserve"> is</w:t>
      </w:r>
      <w:r w:rsidR="0089060A">
        <w:t xml:space="preserve"> </w:t>
      </w:r>
      <w:r w:rsidR="00F70048">
        <w:t xml:space="preserve">licensed under </w:t>
      </w:r>
      <w:hyperlink r:id="rId29" w:history="1">
        <w:r w:rsidR="0089060A" w:rsidRPr="00AE2243">
          <w:rPr>
            <w:rStyle w:val="Hyperlink"/>
          </w:rPr>
          <w:t>CC</w:t>
        </w:r>
        <w:r w:rsidR="00AE2243" w:rsidRPr="00AE2243">
          <w:rPr>
            <w:rStyle w:val="Hyperlink"/>
          </w:rPr>
          <w:t xml:space="preserve"> B</w:t>
        </w:r>
        <w:r w:rsidR="003324AC">
          <w:rPr>
            <w:rStyle w:val="Hyperlink"/>
          </w:rPr>
          <w:t>Y</w:t>
        </w:r>
        <w:r w:rsidR="00AE2243" w:rsidRPr="00AE2243">
          <w:rPr>
            <w:rStyle w:val="Hyperlink"/>
          </w:rPr>
          <w:t xml:space="preserve"> 3.0</w:t>
        </w:r>
      </w:hyperlink>
      <w:r w:rsidR="00F70048">
        <w:t>.</w:t>
      </w:r>
    </w:p>
    <w:p w14:paraId="62346C9E" w14:textId="32C698EC" w:rsidR="008D4442" w:rsidRDefault="00E00959" w:rsidP="006A1B84">
      <w:pPr>
        <w:pStyle w:val="Imageattributioncaption"/>
        <w:rPr>
          <w:rStyle w:val="Strong"/>
          <w:sz w:val="22"/>
          <w:szCs w:val="22"/>
        </w:rPr>
      </w:pPr>
      <w:r w:rsidRPr="006A1B84">
        <w:rPr>
          <w:rStyle w:val="Strong"/>
          <w:sz w:val="22"/>
          <w:szCs w:val="22"/>
        </w:rPr>
        <w:t>S</w:t>
      </w:r>
      <w:r w:rsidR="006A1B84">
        <w:rPr>
          <w:rStyle w:val="Strong"/>
          <w:sz w:val="22"/>
          <w:szCs w:val="22"/>
        </w:rPr>
        <w:t>ee Source 3 on next page</w:t>
      </w:r>
      <w:r w:rsidR="008D4442">
        <w:rPr>
          <w:rStyle w:val="Strong"/>
          <w:sz w:val="22"/>
          <w:szCs w:val="22"/>
        </w:rPr>
        <w:t>.</w:t>
      </w:r>
    </w:p>
    <w:p w14:paraId="115FD3DF" w14:textId="74073CDF" w:rsidR="006A1B84" w:rsidRPr="008D4442" w:rsidRDefault="008D4442" w:rsidP="008D4442">
      <w:pPr>
        <w:suppressAutoHyphens w:val="0"/>
        <w:spacing w:before="0" w:after="160" w:line="259" w:lineRule="auto"/>
        <w:rPr>
          <w:b/>
          <w:bCs/>
          <w:szCs w:val="22"/>
        </w:rPr>
      </w:pPr>
      <w:r>
        <w:rPr>
          <w:rStyle w:val="Strong"/>
          <w:szCs w:val="22"/>
        </w:rPr>
        <w:br w:type="page"/>
      </w:r>
    </w:p>
    <w:p w14:paraId="4EA1715C" w14:textId="0A0232B4" w:rsidR="006A1B84" w:rsidRPr="006A1B84" w:rsidRDefault="006A1B84" w:rsidP="006A1B84">
      <w:pPr>
        <w:rPr>
          <w:b/>
          <w:bCs/>
        </w:rPr>
      </w:pPr>
      <w:r w:rsidRPr="006A1B84">
        <w:rPr>
          <w:b/>
          <w:bCs/>
        </w:rPr>
        <w:lastRenderedPageBreak/>
        <w:t>Source 3</w:t>
      </w:r>
    </w:p>
    <w:p w14:paraId="41E2EB2D" w14:textId="614439E1" w:rsidR="00E00959" w:rsidRPr="00F72AF5" w:rsidRDefault="006612F4" w:rsidP="006A1B84">
      <w:pPr>
        <w:pStyle w:val="Caption"/>
        <w:rPr>
          <w:b/>
          <w:bCs/>
        </w:rPr>
      </w:pPr>
      <w:r>
        <w:t xml:space="preserve">Figure </w:t>
      </w:r>
      <w:r>
        <w:fldChar w:fldCharType="begin"/>
      </w:r>
      <w:r>
        <w:instrText>SEQ Figure \* ARABIC</w:instrText>
      </w:r>
      <w:r>
        <w:fldChar w:fldCharType="separate"/>
      </w:r>
      <w:r w:rsidR="00045089">
        <w:rPr>
          <w:noProof/>
        </w:rPr>
        <w:t>4</w:t>
      </w:r>
      <w:r>
        <w:fldChar w:fldCharType="end"/>
      </w:r>
      <w:r>
        <w:t xml:space="preserve"> </w:t>
      </w:r>
      <w:r w:rsidRPr="006612F4">
        <w:t xml:space="preserve">– </w:t>
      </w:r>
      <w:r w:rsidR="00782A63">
        <w:t>European settlement</w:t>
      </w:r>
      <w:r w:rsidR="00F72AF5">
        <w:t>: p</w:t>
      </w:r>
      <w:r w:rsidR="00F72AF5" w:rsidRPr="00F72AF5">
        <w:t>ioneer Settler Lucy Sawtell in front of a cottage with her children, 1895</w:t>
      </w:r>
      <w:r w:rsidR="00A60513">
        <w:t xml:space="preserve"> – </w:t>
      </w:r>
      <w:r w:rsidR="00F72AF5" w:rsidRPr="00F72AF5">
        <w:t>1917</w:t>
      </w:r>
    </w:p>
    <w:p w14:paraId="58C3BB63" w14:textId="77777777" w:rsidR="006A1B84" w:rsidRDefault="008018FE" w:rsidP="00F72AF5">
      <w:pPr>
        <w:pStyle w:val="Caption"/>
      </w:pPr>
      <w:r w:rsidRPr="008018FE">
        <w:rPr>
          <w:noProof/>
        </w:rPr>
        <w:drawing>
          <wp:inline distT="0" distB="0" distL="0" distR="0" wp14:anchorId="509AA4A6" wp14:editId="266D305A">
            <wp:extent cx="6168586" cy="4656842"/>
            <wp:effectExtent l="0" t="0" r="3810" b="0"/>
            <wp:docPr id="1221974329" name="Picture 2" descr="Photograph showing a pioneer settler family standing in front of a wooden cabin surrounded by tall trees and tree st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74329" name="Picture 2" descr="Photograph showing a pioneer settler family standing in front of a wooden cabin surrounded by tall trees and tree stump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7331" cy="4686091"/>
                    </a:xfrm>
                    <a:prstGeom prst="rect">
                      <a:avLst/>
                    </a:prstGeom>
                    <a:noFill/>
                    <a:ln>
                      <a:noFill/>
                    </a:ln>
                  </pic:spPr>
                </pic:pic>
              </a:graphicData>
            </a:graphic>
          </wp:inline>
        </w:drawing>
      </w:r>
    </w:p>
    <w:p w14:paraId="5CDD7E38" w14:textId="194860BD" w:rsidR="008018FE" w:rsidRPr="008018FE" w:rsidRDefault="00B45B5D" w:rsidP="00F72AF5">
      <w:pPr>
        <w:pStyle w:val="Caption"/>
      </w:pPr>
      <w:r>
        <w:t>‘</w:t>
      </w:r>
      <w:hyperlink r:id="rId31" w:history="1">
        <w:r w:rsidR="00F72AF5" w:rsidRPr="00B45B5D">
          <w:rPr>
            <w:rStyle w:val="Hyperlink"/>
          </w:rPr>
          <w:t xml:space="preserve">A </w:t>
        </w:r>
        <w:r>
          <w:rPr>
            <w:rStyle w:val="Hyperlink"/>
          </w:rPr>
          <w:t>p</w:t>
        </w:r>
        <w:r w:rsidR="00F72AF5" w:rsidRPr="00B45B5D">
          <w:rPr>
            <w:rStyle w:val="Hyperlink"/>
          </w:rPr>
          <w:t xml:space="preserve">ioneer </w:t>
        </w:r>
        <w:r>
          <w:rPr>
            <w:rStyle w:val="Hyperlink"/>
          </w:rPr>
          <w:t>s</w:t>
        </w:r>
        <w:r w:rsidR="00F72AF5" w:rsidRPr="00B45B5D">
          <w:rPr>
            <w:rStyle w:val="Hyperlink"/>
          </w:rPr>
          <w:t>ettler</w:t>
        </w:r>
      </w:hyperlink>
      <w:r>
        <w:t xml:space="preserve">’ </w:t>
      </w:r>
      <w:r w:rsidR="005A4B31">
        <w:t>from</w:t>
      </w:r>
      <w:r>
        <w:t xml:space="preserve"> Powerhouse Museum </w:t>
      </w:r>
      <w:r w:rsidR="005A4B31">
        <w:rPr>
          <w:lang w:eastAsia="zh-CN"/>
        </w:rPr>
        <w:t xml:space="preserve">is available in the </w:t>
      </w:r>
      <w:hyperlink r:id="rId32" w:history="1">
        <w:r w:rsidR="005A4B31" w:rsidRPr="00AD27D9">
          <w:rPr>
            <w:rStyle w:val="Hyperlink"/>
            <w:lang w:eastAsia="zh-CN"/>
          </w:rPr>
          <w:t>public domain</w:t>
        </w:r>
      </w:hyperlink>
      <w:r w:rsidR="005A4B31">
        <w:rPr>
          <w:lang w:eastAsia="zh-CN"/>
        </w:rPr>
        <w:t>.</w:t>
      </w:r>
    </w:p>
    <w:p w14:paraId="77F85200" w14:textId="77777777" w:rsidR="008D4442" w:rsidRDefault="008D4442">
      <w:pPr>
        <w:suppressAutoHyphens w:val="0"/>
        <w:spacing w:before="0" w:after="160" w:line="259" w:lineRule="auto"/>
        <w:rPr>
          <w:iCs/>
          <w:color w:val="002664"/>
          <w:sz w:val="18"/>
          <w:szCs w:val="18"/>
        </w:rPr>
      </w:pPr>
      <w:r>
        <w:br w:type="page"/>
      </w:r>
    </w:p>
    <w:p w14:paraId="55AAE092" w14:textId="60CEC8C0" w:rsidR="00E00959" w:rsidRDefault="00045089" w:rsidP="00045089">
      <w:pPr>
        <w:pStyle w:val="Caption"/>
      </w:pPr>
      <w:r>
        <w:lastRenderedPageBreak/>
        <w:t xml:space="preserve">Table </w:t>
      </w:r>
      <w:r>
        <w:fldChar w:fldCharType="begin"/>
      </w:r>
      <w:r>
        <w:instrText>SEQ Table \* ARABIC</w:instrText>
      </w:r>
      <w:r>
        <w:fldChar w:fldCharType="separate"/>
      </w:r>
      <w:r w:rsidR="00686076">
        <w:rPr>
          <w:noProof/>
        </w:rPr>
        <w:t>6</w:t>
      </w:r>
      <w:r>
        <w:fldChar w:fldCharType="end"/>
      </w:r>
      <w:r w:rsidR="00E00959">
        <w:t xml:space="preserve"> – </w:t>
      </w:r>
      <w:r>
        <w:t>s</w:t>
      </w:r>
      <w:r w:rsidR="00D1636C">
        <w:t>ource analysis</w:t>
      </w:r>
    </w:p>
    <w:tbl>
      <w:tblPr>
        <w:tblStyle w:val="Tableheader"/>
        <w:tblW w:w="0" w:type="auto"/>
        <w:tblLook w:val="04A0" w:firstRow="1" w:lastRow="0" w:firstColumn="1" w:lastColumn="0" w:noHBand="0" w:noVBand="1"/>
        <w:tblDescription w:val="Source analysis table for Source 1 and 2. Students to document who created the source, when it was created, the content of the source, the perspective and the values of the source for studying the impact of migration."/>
      </w:tblPr>
      <w:tblGrid>
        <w:gridCol w:w="3210"/>
        <w:gridCol w:w="3210"/>
        <w:gridCol w:w="3210"/>
      </w:tblGrid>
      <w:tr w:rsidR="00912A09" w:rsidRPr="00677832" w14:paraId="73F4584D" w14:textId="37767D60" w:rsidTr="00560A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17761F27" w14:textId="39BC7B94" w:rsidR="00560AD3" w:rsidRPr="00677832" w:rsidRDefault="00FE6CFF" w:rsidP="00F56D86">
            <w:r>
              <w:t>Questions</w:t>
            </w:r>
          </w:p>
        </w:tc>
        <w:tc>
          <w:tcPr>
            <w:tcW w:w="3210" w:type="dxa"/>
          </w:tcPr>
          <w:p w14:paraId="2995D40A" w14:textId="4224AD9A" w:rsidR="00560AD3" w:rsidRPr="00677832" w:rsidRDefault="008B4746" w:rsidP="00F56D86">
            <w:pPr>
              <w:cnfStyle w:val="100000000000" w:firstRow="1" w:lastRow="0" w:firstColumn="0" w:lastColumn="0" w:oddVBand="0" w:evenVBand="0" w:oddHBand="0" w:evenHBand="0" w:firstRowFirstColumn="0" w:firstRowLastColumn="0" w:lastRowFirstColumn="0" w:lastRowLastColumn="0"/>
            </w:pPr>
            <w:r>
              <w:t xml:space="preserve">Source </w:t>
            </w:r>
            <w:r w:rsidR="00E57749">
              <w:t>2</w:t>
            </w:r>
          </w:p>
        </w:tc>
        <w:tc>
          <w:tcPr>
            <w:tcW w:w="3210" w:type="dxa"/>
          </w:tcPr>
          <w:p w14:paraId="57B4A0B1" w14:textId="1424B88D" w:rsidR="00560AD3" w:rsidRPr="00677832" w:rsidRDefault="008B4746" w:rsidP="00F56D86">
            <w:pPr>
              <w:cnfStyle w:val="100000000000" w:firstRow="1" w:lastRow="0" w:firstColumn="0" w:lastColumn="0" w:oddVBand="0" w:evenVBand="0" w:oddHBand="0" w:evenHBand="0" w:firstRowFirstColumn="0" w:firstRowLastColumn="0" w:lastRowFirstColumn="0" w:lastRowLastColumn="0"/>
            </w:pPr>
            <w:r>
              <w:t xml:space="preserve">Source </w:t>
            </w:r>
            <w:r w:rsidR="00E57749">
              <w:t>3</w:t>
            </w:r>
          </w:p>
        </w:tc>
      </w:tr>
      <w:tr w:rsidR="00912A09" w14:paraId="5625D8EB" w14:textId="7B077296" w:rsidTr="00560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7FEC658C" w14:textId="1EB1C443" w:rsidR="00560AD3" w:rsidRPr="00BF01DF" w:rsidRDefault="00485810" w:rsidP="00F56D86">
            <w:r w:rsidRPr="00D31E06">
              <w:t>Who created the source?</w:t>
            </w:r>
          </w:p>
        </w:tc>
        <w:tc>
          <w:tcPr>
            <w:tcW w:w="3210" w:type="dxa"/>
          </w:tcPr>
          <w:p w14:paraId="13263AF5" w14:textId="77777777" w:rsidR="00560AD3" w:rsidRDefault="00560AD3" w:rsidP="00F56D86">
            <w:pPr>
              <w:cnfStyle w:val="000000100000" w:firstRow="0" w:lastRow="0" w:firstColumn="0" w:lastColumn="0" w:oddVBand="0" w:evenVBand="0" w:oddHBand="1" w:evenHBand="0" w:firstRowFirstColumn="0" w:firstRowLastColumn="0" w:lastRowFirstColumn="0" w:lastRowLastColumn="0"/>
            </w:pPr>
          </w:p>
          <w:p w14:paraId="2B00BB80" w14:textId="2219D49E" w:rsidR="00AE1885" w:rsidRDefault="00AE1885" w:rsidP="00F56D86">
            <w:pPr>
              <w:cnfStyle w:val="000000100000" w:firstRow="0" w:lastRow="0" w:firstColumn="0" w:lastColumn="0" w:oddVBand="0" w:evenVBand="0" w:oddHBand="1" w:evenHBand="0" w:firstRowFirstColumn="0" w:firstRowLastColumn="0" w:lastRowFirstColumn="0" w:lastRowLastColumn="0"/>
            </w:pPr>
          </w:p>
        </w:tc>
        <w:tc>
          <w:tcPr>
            <w:tcW w:w="3210" w:type="dxa"/>
          </w:tcPr>
          <w:p w14:paraId="67C3DC73" w14:textId="77777777" w:rsidR="00560AD3" w:rsidRDefault="00560AD3" w:rsidP="00F56D86">
            <w:pPr>
              <w:cnfStyle w:val="000000100000" w:firstRow="0" w:lastRow="0" w:firstColumn="0" w:lastColumn="0" w:oddVBand="0" w:evenVBand="0" w:oddHBand="1" w:evenHBand="0" w:firstRowFirstColumn="0" w:firstRowLastColumn="0" w:lastRowFirstColumn="0" w:lastRowLastColumn="0"/>
            </w:pPr>
          </w:p>
        </w:tc>
      </w:tr>
      <w:tr w:rsidR="00912A09" w14:paraId="63D4D5F9" w14:textId="41DDB6AA" w:rsidTr="00560A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4FF8ACA" w14:textId="71364CF3" w:rsidR="00560AD3" w:rsidRPr="00BF01DF" w:rsidRDefault="00485810" w:rsidP="00F56D86">
            <w:r w:rsidRPr="00D31E06">
              <w:t>When was it created?</w:t>
            </w:r>
          </w:p>
        </w:tc>
        <w:tc>
          <w:tcPr>
            <w:tcW w:w="3210" w:type="dxa"/>
          </w:tcPr>
          <w:p w14:paraId="5AAFA054" w14:textId="77777777" w:rsidR="00560AD3" w:rsidRDefault="00560AD3" w:rsidP="00F56D86">
            <w:pPr>
              <w:cnfStyle w:val="000000010000" w:firstRow="0" w:lastRow="0" w:firstColumn="0" w:lastColumn="0" w:oddVBand="0" w:evenVBand="0" w:oddHBand="0" w:evenHBand="1" w:firstRowFirstColumn="0" w:firstRowLastColumn="0" w:lastRowFirstColumn="0" w:lastRowLastColumn="0"/>
            </w:pPr>
          </w:p>
          <w:p w14:paraId="5A7C0B92" w14:textId="56CD31AD" w:rsidR="00AE1885" w:rsidRDefault="00AE1885" w:rsidP="00F56D86">
            <w:pPr>
              <w:cnfStyle w:val="000000010000" w:firstRow="0" w:lastRow="0" w:firstColumn="0" w:lastColumn="0" w:oddVBand="0" w:evenVBand="0" w:oddHBand="0" w:evenHBand="1" w:firstRowFirstColumn="0" w:firstRowLastColumn="0" w:lastRowFirstColumn="0" w:lastRowLastColumn="0"/>
            </w:pPr>
          </w:p>
        </w:tc>
        <w:tc>
          <w:tcPr>
            <w:tcW w:w="3210" w:type="dxa"/>
          </w:tcPr>
          <w:p w14:paraId="71B567A1" w14:textId="77777777" w:rsidR="00560AD3" w:rsidRDefault="00560AD3" w:rsidP="00F56D86">
            <w:pPr>
              <w:cnfStyle w:val="000000010000" w:firstRow="0" w:lastRow="0" w:firstColumn="0" w:lastColumn="0" w:oddVBand="0" w:evenVBand="0" w:oddHBand="0" w:evenHBand="1" w:firstRowFirstColumn="0" w:firstRowLastColumn="0" w:lastRowFirstColumn="0" w:lastRowLastColumn="0"/>
            </w:pPr>
          </w:p>
        </w:tc>
      </w:tr>
      <w:tr w:rsidR="00912A09" w14:paraId="6EB5DF27" w14:textId="77777777" w:rsidTr="00560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171A6DCB" w14:textId="7B7CF1D6" w:rsidR="008B4746" w:rsidRPr="00BF01DF" w:rsidRDefault="005F7248" w:rsidP="00F56D86">
            <w:r w:rsidRPr="00D31E06">
              <w:t>What is the content of the source?</w:t>
            </w:r>
          </w:p>
        </w:tc>
        <w:tc>
          <w:tcPr>
            <w:tcW w:w="3210" w:type="dxa"/>
          </w:tcPr>
          <w:p w14:paraId="76F9E4DB" w14:textId="77777777" w:rsidR="008B4746" w:rsidRDefault="008B4746" w:rsidP="00F56D86">
            <w:pPr>
              <w:cnfStyle w:val="000000100000" w:firstRow="0" w:lastRow="0" w:firstColumn="0" w:lastColumn="0" w:oddVBand="0" w:evenVBand="0" w:oddHBand="1" w:evenHBand="0" w:firstRowFirstColumn="0" w:firstRowLastColumn="0" w:lastRowFirstColumn="0" w:lastRowLastColumn="0"/>
            </w:pPr>
          </w:p>
          <w:p w14:paraId="6BF2B3CC" w14:textId="77777777" w:rsidR="00AE1885" w:rsidRDefault="00AE1885" w:rsidP="00F56D86">
            <w:pPr>
              <w:cnfStyle w:val="000000100000" w:firstRow="0" w:lastRow="0" w:firstColumn="0" w:lastColumn="0" w:oddVBand="0" w:evenVBand="0" w:oddHBand="1" w:evenHBand="0" w:firstRowFirstColumn="0" w:firstRowLastColumn="0" w:lastRowFirstColumn="0" w:lastRowLastColumn="0"/>
            </w:pPr>
          </w:p>
        </w:tc>
        <w:tc>
          <w:tcPr>
            <w:tcW w:w="3210" w:type="dxa"/>
          </w:tcPr>
          <w:p w14:paraId="58E89C02" w14:textId="77777777" w:rsidR="008B4746" w:rsidRDefault="008B4746" w:rsidP="00F56D86">
            <w:pPr>
              <w:cnfStyle w:val="000000100000" w:firstRow="0" w:lastRow="0" w:firstColumn="0" w:lastColumn="0" w:oddVBand="0" w:evenVBand="0" w:oddHBand="1" w:evenHBand="0" w:firstRowFirstColumn="0" w:firstRowLastColumn="0" w:lastRowFirstColumn="0" w:lastRowLastColumn="0"/>
            </w:pPr>
          </w:p>
        </w:tc>
      </w:tr>
      <w:tr w:rsidR="00912A09" w14:paraId="5F6B3331" w14:textId="77777777" w:rsidTr="00560A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1337B7DA" w14:textId="507C484B" w:rsidR="008B4746" w:rsidRPr="00BF01DF" w:rsidRDefault="005F7248" w:rsidP="00F56D86">
            <w:r w:rsidRPr="00D31E06">
              <w:t>What perspective does it show?</w:t>
            </w:r>
          </w:p>
        </w:tc>
        <w:tc>
          <w:tcPr>
            <w:tcW w:w="3210" w:type="dxa"/>
          </w:tcPr>
          <w:p w14:paraId="4BE9D52D" w14:textId="77777777" w:rsidR="008B4746" w:rsidRDefault="008B4746" w:rsidP="00F56D86">
            <w:pPr>
              <w:cnfStyle w:val="000000010000" w:firstRow="0" w:lastRow="0" w:firstColumn="0" w:lastColumn="0" w:oddVBand="0" w:evenVBand="0" w:oddHBand="0" w:evenHBand="1" w:firstRowFirstColumn="0" w:firstRowLastColumn="0" w:lastRowFirstColumn="0" w:lastRowLastColumn="0"/>
            </w:pPr>
          </w:p>
          <w:p w14:paraId="5B94E9EE" w14:textId="77777777" w:rsidR="00AE1885" w:rsidRDefault="00AE1885" w:rsidP="00F56D86">
            <w:pPr>
              <w:cnfStyle w:val="000000010000" w:firstRow="0" w:lastRow="0" w:firstColumn="0" w:lastColumn="0" w:oddVBand="0" w:evenVBand="0" w:oddHBand="0" w:evenHBand="1" w:firstRowFirstColumn="0" w:firstRowLastColumn="0" w:lastRowFirstColumn="0" w:lastRowLastColumn="0"/>
            </w:pPr>
          </w:p>
        </w:tc>
        <w:tc>
          <w:tcPr>
            <w:tcW w:w="3210" w:type="dxa"/>
          </w:tcPr>
          <w:p w14:paraId="7ADF3117" w14:textId="77777777" w:rsidR="008B4746" w:rsidRDefault="008B4746" w:rsidP="00F56D86">
            <w:pPr>
              <w:cnfStyle w:val="000000010000" w:firstRow="0" w:lastRow="0" w:firstColumn="0" w:lastColumn="0" w:oddVBand="0" w:evenVBand="0" w:oddHBand="0" w:evenHBand="1" w:firstRowFirstColumn="0" w:firstRowLastColumn="0" w:lastRowFirstColumn="0" w:lastRowLastColumn="0"/>
            </w:pPr>
          </w:p>
        </w:tc>
      </w:tr>
      <w:tr w:rsidR="00912A09" w14:paraId="09E89123" w14:textId="77777777" w:rsidTr="00560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FC38BF8" w14:textId="23DFD87F" w:rsidR="008B4746" w:rsidRPr="00BF01DF" w:rsidRDefault="005F7248" w:rsidP="00F56D86">
            <w:r w:rsidRPr="00D31E06">
              <w:t xml:space="preserve">What does it reveal about </w:t>
            </w:r>
            <w:r w:rsidR="006A7E6D" w:rsidRPr="00D31E06">
              <w:t xml:space="preserve">free settlers or </w:t>
            </w:r>
            <w:r w:rsidR="00D5084C" w:rsidRPr="00D31E06">
              <w:t>convicts’</w:t>
            </w:r>
            <w:r w:rsidRPr="00D31E06">
              <w:t xml:space="preserve"> experiences </w:t>
            </w:r>
            <w:r w:rsidR="006A7E6D" w:rsidRPr="00D31E06">
              <w:t>AND</w:t>
            </w:r>
            <w:r w:rsidRPr="00D31E06">
              <w:t xml:space="preserve"> impa</w:t>
            </w:r>
            <w:r w:rsidR="00D55049" w:rsidRPr="00D31E06">
              <w:t>ct?</w:t>
            </w:r>
          </w:p>
        </w:tc>
        <w:tc>
          <w:tcPr>
            <w:tcW w:w="3210" w:type="dxa"/>
          </w:tcPr>
          <w:p w14:paraId="00090A38" w14:textId="77777777" w:rsidR="008B4746" w:rsidRDefault="008B4746" w:rsidP="00F56D86">
            <w:pPr>
              <w:cnfStyle w:val="000000100000" w:firstRow="0" w:lastRow="0" w:firstColumn="0" w:lastColumn="0" w:oddVBand="0" w:evenVBand="0" w:oddHBand="1" w:evenHBand="0" w:firstRowFirstColumn="0" w:firstRowLastColumn="0" w:lastRowFirstColumn="0" w:lastRowLastColumn="0"/>
            </w:pPr>
          </w:p>
          <w:p w14:paraId="5BDD5F91" w14:textId="77777777" w:rsidR="00AE1885" w:rsidRDefault="00AE1885" w:rsidP="00F56D86">
            <w:pPr>
              <w:cnfStyle w:val="000000100000" w:firstRow="0" w:lastRow="0" w:firstColumn="0" w:lastColumn="0" w:oddVBand="0" w:evenVBand="0" w:oddHBand="1" w:evenHBand="0" w:firstRowFirstColumn="0" w:firstRowLastColumn="0" w:lastRowFirstColumn="0" w:lastRowLastColumn="0"/>
            </w:pPr>
          </w:p>
        </w:tc>
        <w:tc>
          <w:tcPr>
            <w:tcW w:w="3210" w:type="dxa"/>
          </w:tcPr>
          <w:p w14:paraId="56A81989" w14:textId="77777777" w:rsidR="008B4746" w:rsidRDefault="008B4746" w:rsidP="00F56D86">
            <w:pPr>
              <w:cnfStyle w:val="000000100000" w:firstRow="0" w:lastRow="0" w:firstColumn="0" w:lastColumn="0" w:oddVBand="0" w:evenVBand="0" w:oddHBand="1" w:evenHBand="0" w:firstRowFirstColumn="0" w:firstRowLastColumn="0" w:lastRowFirstColumn="0" w:lastRowLastColumn="0"/>
            </w:pPr>
          </w:p>
        </w:tc>
      </w:tr>
      <w:tr w:rsidR="00912A09" w14:paraId="2F9E9A41" w14:textId="77777777" w:rsidTr="00560A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22611F37" w14:textId="55C69C68" w:rsidR="00D55049" w:rsidRPr="00BF01DF" w:rsidRDefault="00D55049" w:rsidP="00F56D86">
            <w:r w:rsidRPr="00D31E06">
              <w:t>How valuable is this source?</w:t>
            </w:r>
          </w:p>
        </w:tc>
        <w:tc>
          <w:tcPr>
            <w:tcW w:w="3210" w:type="dxa"/>
          </w:tcPr>
          <w:p w14:paraId="3CE2BD27" w14:textId="77777777" w:rsidR="00D55049" w:rsidRDefault="00D55049" w:rsidP="00F56D86">
            <w:pPr>
              <w:cnfStyle w:val="000000010000" w:firstRow="0" w:lastRow="0" w:firstColumn="0" w:lastColumn="0" w:oddVBand="0" w:evenVBand="0" w:oddHBand="0" w:evenHBand="1" w:firstRowFirstColumn="0" w:firstRowLastColumn="0" w:lastRowFirstColumn="0" w:lastRowLastColumn="0"/>
            </w:pPr>
          </w:p>
          <w:p w14:paraId="02F732BD" w14:textId="77777777" w:rsidR="00AE1885" w:rsidRDefault="00AE1885" w:rsidP="00F56D86">
            <w:pPr>
              <w:cnfStyle w:val="000000010000" w:firstRow="0" w:lastRow="0" w:firstColumn="0" w:lastColumn="0" w:oddVBand="0" w:evenVBand="0" w:oddHBand="0" w:evenHBand="1" w:firstRowFirstColumn="0" w:firstRowLastColumn="0" w:lastRowFirstColumn="0" w:lastRowLastColumn="0"/>
            </w:pPr>
          </w:p>
        </w:tc>
        <w:tc>
          <w:tcPr>
            <w:tcW w:w="3210" w:type="dxa"/>
          </w:tcPr>
          <w:p w14:paraId="60622126" w14:textId="77777777" w:rsidR="00D55049" w:rsidRDefault="00D55049" w:rsidP="00F56D86">
            <w:pPr>
              <w:cnfStyle w:val="000000010000" w:firstRow="0" w:lastRow="0" w:firstColumn="0" w:lastColumn="0" w:oddVBand="0" w:evenVBand="0" w:oddHBand="0" w:evenHBand="1" w:firstRowFirstColumn="0" w:firstRowLastColumn="0" w:lastRowFirstColumn="0" w:lastRowLastColumn="0"/>
            </w:pPr>
          </w:p>
        </w:tc>
      </w:tr>
    </w:tbl>
    <w:p w14:paraId="2D3CB856" w14:textId="7545750E" w:rsidR="00C91C9A" w:rsidRDefault="00C91C9A" w:rsidP="0062234A">
      <w:r w:rsidRPr="00BF01DF">
        <w:rPr>
          <w:b/>
        </w:rPr>
        <w:t xml:space="preserve">Written </w:t>
      </w:r>
      <w:r w:rsidR="00AB154D">
        <w:rPr>
          <w:b/>
        </w:rPr>
        <w:t>r</w:t>
      </w:r>
      <w:r w:rsidR="00AB154D" w:rsidRPr="00BF01DF">
        <w:rPr>
          <w:b/>
        </w:rPr>
        <w:t>esponse</w:t>
      </w:r>
      <w:r>
        <w:t>:</w:t>
      </w:r>
    </w:p>
    <w:p w14:paraId="2F7257B5" w14:textId="060BD3F4" w:rsidR="0062234A" w:rsidRDefault="0062234A" w:rsidP="0062234A">
      <w:r>
        <w:t xml:space="preserve">Using the source analysis </w:t>
      </w:r>
      <w:r w:rsidR="009944B6">
        <w:t xml:space="preserve">template </w:t>
      </w:r>
      <w:r>
        <w:t>above</w:t>
      </w:r>
      <w:r w:rsidR="00887AA2">
        <w:t>,</w:t>
      </w:r>
      <w:r>
        <w:t xml:space="preserve"> </w:t>
      </w:r>
      <w:r w:rsidR="00D515AF">
        <w:t xml:space="preserve">write </w:t>
      </w:r>
      <w:r w:rsidR="002425D3">
        <w:t>2</w:t>
      </w:r>
      <w:r w:rsidR="00C74EEA">
        <w:t xml:space="preserve"> paragraph</w:t>
      </w:r>
      <w:r w:rsidR="00D515AF">
        <w:t>s</w:t>
      </w:r>
      <w:r w:rsidR="00C74EEA">
        <w:t xml:space="preserve"> for the </w:t>
      </w:r>
      <w:r w:rsidR="00810278">
        <w:t xml:space="preserve">following </w:t>
      </w:r>
      <w:r w:rsidR="00C74EEA">
        <w:t>question:</w:t>
      </w:r>
    </w:p>
    <w:p w14:paraId="0C8DD0F9" w14:textId="5B2F359C" w:rsidR="00887AA2" w:rsidRDefault="4BF2F58D" w:rsidP="00887AA2">
      <w:pPr>
        <w:pStyle w:val="ListBullet"/>
      </w:pPr>
      <w:r>
        <w:t xml:space="preserve">How do </w:t>
      </w:r>
      <w:r w:rsidR="7F27F1AC">
        <w:t>S</w:t>
      </w:r>
      <w:r>
        <w:t xml:space="preserve">ources </w:t>
      </w:r>
      <w:r w:rsidR="003F3C26">
        <w:t>2</w:t>
      </w:r>
      <w:r w:rsidR="50C62477">
        <w:t xml:space="preserve"> and </w:t>
      </w:r>
      <w:r w:rsidR="003F3C26">
        <w:t>3</w:t>
      </w:r>
      <w:r w:rsidR="50C62477">
        <w:t xml:space="preserve"> </w:t>
      </w:r>
      <w:r>
        <w:t>help us understan</w:t>
      </w:r>
      <w:r w:rsidR="50C62477">
        <w:t>d</w:t>
      </w:r>
      <w:r>
        <w:t xml:space="preserve"> both migrant experiences AND the impact on Aboriginal </w:t>
      </w:r>
      <w:r w:rsidR="0DCAC44C">
        <w:t xml:space="preserve">and/or Torres Strait Islander </w:t>
      </w:r>
      <w:r w:rsidR="43CAEBDB">
        <w:t xml:space="preserve">Peoples </w:t>
      </w:r>
      <w:r w:rsidR="303B5CA7">
        <w:t>in Australia</w:t>
      </w:r>
      <w:r>
        <w:t>?</w:t>
      </w:r>
      <w:r w:rsidR="00AAFE3A">
        <w:t xml:space="preserve"> Use information from the sources to support your response</w:t>
      </w:r>
      <w:r w:rsidR="00523925">
        <w:t>.</w:t>
      </w:r>
    </w:p>
    <w:p w14:paraId="3D28910E" w14:textId="77777777" w:rsidR="00887AA2" w:rsidRDefault="00887AA2">
      <w:pPr>
        <w:suppressAutoHyphens w:val="0"/>
        <w:spacing w:before="0" w:after="160" w:line="259" w:lineRule="auto"/>
      </w:pPr>
      <w:r>
        <w:br w:type="page"/>
      </w:r>
    </w:p>
    <w:p w14:paraId="27ACA198" w14:textId="4D4F0AB2" w:rsidR="005A7781" w:rsidRPr="009A21C4" w:rsidRDefault="005A7781" w:rsidP="00887AA2">
      <w:pPr>
        <w:pStyle w:val="Heading2"/>
      </w:pPr>
      <w:bookmarkStart w:id="17" w:name="_Toc233191171"/>
      <w:r>
        <w:lastRenderedPageBreak/>
        <w:t xml:space="preserve">Resource </w:t>
      </w:r>
      <w:r w:rsidR="00707C9B">
        <w:t>10</w:t>
      </w:r>
      <w:r w:rsidR="00AE2250">
        <w:t xml:space="preserve"> </w:t>
      </w:r>
      <w:r>
        <w:t xml:space="preserve">– </w:t>
      </w:r>
      <w:r w:rsidR="003E662B">
        <w:t>Aboriginal</w:t>
      </w:r>
      <w:r w:rsidR="006C6633">
        <w:t xml:space="preserve"> and/or Torres Strait </w:t>
      </w:r>
      <w:r w:rsidR="002A5BCF">
        <w:t>Islander perspectives</w:t>
      </w:r>
      <w:bookmarkEnd w:id="17"/>
    </w:p>
    <w:p w14:paraId="53648B55" w14:textId="2C53E6A2" w:rsidR="00DB0B9B" w:rsidRDefault="00DB0B9B" w:rsidP="00D11198">
      <w:r w:rsidRPr="00DB0B9B">
        <w:t xml:space="preserve">From the British perspective, migration to Australia represented opportunities for expansion and the acquisition of valuable resources. However, for Aboriginal and/or Torres Strait Islander </w:t>
      </w:r>
      <w:r w:rsidR="00D66DB5">
        <w:t>P</w:t>
      </w:r>
      <w:r w:rsidRPr="00DB0B9B">
        <w:t xml:space="preserve">eoples, this migration was an invasion that ignored their deep and enduring connection to the land. The Doctrine of Terra Nullius, which wrongly declared the land as belonging to no one, led to the widespread dispossession and disruption of their ancestral lands, cultures, and ways of life. This contrasting viewpoint highlights the lasting impact of colonisation/invasion on Aboriginal and Torres Strait Islander Communities. </w:t>
      </w:r>
    </w:p>
    <w:p w14:paraId="40291BA0" w14:textId="13E29157" w:rsidR="00A97201" w:rsidRDefault="00A97201" w:rsidP="00D11198">
      <w:r>
        <w:t xml:space="preserve">Define the term Terra Nullius based on </w:t>
      </w:r>
      <w:r w:rsidR="00282FA5">
        <w:t>teacher explanation and class discussion.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D34666" w:rsidRPr="004C5243" w14:paraId="64813006" w14:textId="77777777" w:rsidTr="003C0376">
        <w:tc>
          <w:tcPr>
            <w:tcW w:w="9628" w:type="dxa"/>
            <w:vAlign w:val="bottom"/>
          </w:tcPr>
          <w:p w14:paraId="324036C0" w14:textId="77777777" w:rsidR="00D34666" w:rsidRPr="004C5243" w:rsidRDefault="00D34666" w:rsidP="003C0376">
            <w:pPr>
              <w:spacing w:before="0" w:after="0" w:line="240" w:lineRule="auto"/>
            </w:pPr>
          </w:p>
        </w:tc>
      </w:tr>
      <w:tr w:rsidR="00D34666" w:rsidRPr="004C5243" w14:paraId="18A6853A" w14:textId="77777777" w:rsidTr="003C0376">
        <w:tc>
          <w:tcPr>
            <w:tcW w:w="9628" w:type="dxa"/>
            <w:vAlign w:val="bottom"/>
          </w:tcPr>
          <w:p w14:paraId="4B1C52EF" w14:textId="77777777" w:rsidR="00D34666" w:rsidRPr="004C5243" w:rsidRDefault="00D34666" w:rsidP="003C0376">
            <w:pPr>
              <w:spacing w:after="0" w:line="240" w:lineRule="auto"/>
            </w:pPr>
          </w:p>
        </w:tc>
      </w:tr>
      <w:tr w:rsidR="00D34666" w:rsidRPr="004C5243" w14:paraId="24471230" w14:textId="77777777" w:rsidTr="003C0376">
        <w:tc>
          <w:tcPr>
            <w:tcW w:w="9628" w:type="dxa"/>
            <w:vAlign w:val="bottom"/>
          </w:tcPr>
          <w:p w14:paraId="4751B2D9" w14:textId="77777777" w:rsidR="00D34666" w:rsidRPr="004C5243" w:rsidRDefault="00D34666" w:rsidP="003C0376">
            <w:pPr>
              <w:spacing w:after="0" w:line="240" w:lineRule="auto"/>
            </w:pPr>
          </w:p>
        </w:tc>
      </w:tr>
    </w:tbl>
    <w:p w14:paraId="5C5E33C7" w14:textId="6C5A2F52" w:rsidR="003E662B" w:rsidRPr="00121B4E" w:rsidRDefault="003E662B" w:rsidP="003E662B">
      <w:pPr>
        <w:rPr>
          <w:rStyle w:val="Strong"/>
        </w:rPr>
      </w:pPr>
      <w:r w:rsidRPr="00121B4E">
        <w:rPr>
          <w:rStyle w:val="Strong"/>
        </w:rPr>
        <w:t xml:space="preserve">Source </w:t>
      </w:r>
      <w:r w:rsidR="003F3C26">
        <w:rPr>
          <w:rStyle w:val="Strong"/>
        </w:rPr>
        <w:t>4</w:t>
      </w:r>
    </w:p>
    <w:p w14:paraId="24F54484" w14:textId="4B4F1956" w:rsidR="003E662B" w:rsidRDefault="003E662B" w:rsidP="003E662B">
      <w:pPr>
        <w:pStyle w:val="Caption"/>
        <w:rPr>
          <w:rStyle w:val="Strong"/>
          <w:b w:val="0"/>
          <w:bCs w:val="0"/>
        </w:rPr>
      </w:pPr>
      <w:r w:rsidRPr="650833EB">
        <w:rPr>
          <w:rStyle w:val="Strong"/>
          <w:b w:val="0"/>
          <w:bCs w:val="0"/>
        </w:rPr>
        <w:t>Extract from</w:t>
      </w:r>
      <w:r w:rsidR="00DF55F3" w:rsidRPr="650833EB">
        <w:rPr>
          <w:rStyle w:val="Strong"/>
          <w:b w:val="0"/>
          <w:bCs w:val="0"/>
        </w:rPr>
        <w:t xml:space="preserve"> A complete Account of Settlement at Port Jack</w:t>
      </w:r>
      <w:r w:rsidR="00BB61CC" w:rsidRPr="650833EB">
        <w:rPr>
          <w:rStyle w:val="Strong"/>
          <w:b w:val="0"/>
          <w:bCs w:val="0"/>
        </w:rPr>
        <w:t>son</w:t>
      </w:r>
      <w:r w:rsidR="00F32B0B" w:rsidRPr="650833EB">
        <w:rPr>
          <w:rStyle w:val="Strong"/>
          <w:b w:val="0"/>
          <w:bCs w:val="0"/>
        </w:rPr>
        <w:t xml:space="preserve"> showing </w:t>
      </w:r>
      <w:r w:rsidR="00F32B0B">
        <w:t xml:space="preserve">Tench’s observations of Aboriginal </w:t>
      </w:r>
      <w:r w:rsidR="3873CC3E">
        <w:t>P</w:t>
      </w:r>
      <w:r w:rsidR="00F32B0B">
        <w:t>eoples living around Port Jackson</w:t>
      </w:r>
    </w:p>
    <w:p w14:paraId="70525304" w14:textId="676944F8" w:rsidR="003E662B" w:rsidRDefault="00C7488B" w:rsidP="003E662B">
      <w:pPr>
        <w:pStyle w:val="FeatureBox"/>
        <w:rPr>
          <w:rStyle w:val="Strong"/>
          <w:b w:val="0"/>
          <w:bCs w:val="0"/>
        </w:rPr>
      </w:pPr>
      <w:r w:rsidRPr="00C7488B">
        <w:t>The natives appear to be divided into families, who derive their subsistence from fishing and hunting. Their manner of life is simple, and their wants few</w:t>
      </w:r>
      <w:r w:rsidR="00AB154D">
        <w:t>.</w:t>
      </w:r>
    </w:p>
    <w:p w14:paraId="2147C335" w14:textId="3438FDCB" w:rsidR="003E662B" w:rsidRPr="0098390C" w:rsidRDefault="003E662B" w:rsidP="00BF01DF">
      <w:pPr>
        <w:pStyle w:val="Caption"/>
      </w:pPr>
      <w:r>
        <w:t xml:space="preserve">Source: </w:t>
      </w:r>
      <w:r w:rsidR="00BB605A">
        <w:t xml:space="preserve">Tench, W. (1793). </w:t>
      </w:r>
      <w:r w:rsidR="00BB605A" w:rsidRPr="1F573FFF">
        <w:rPr>
          <w:i/>
        </w:rPr>
        <w:t>A Complete Account of the Settlement at Port Jackson</w:t>
      </w:r>
      <w:r w:rsidR="00BB605A">
        <w:t>. London. Public domain via the National Library of Australia</w:t>
      </w:r>
      <w:r w:rsidR="00A04D28">
        <w:t>.</w:t>
      </w:r>
    </w:p>
    <w:p w14:paraId="59187A61" w14:textId="5AD642C4" w:rsidR="003E662B" w:rsidRDefault="003E662B" w:rsidP="003E662B">
      <w:pPr>
        <w:rPr>
          <w:rStyle w:val="Strong"/>
        </w:rPr>
      </w:pPr>
      <w:r w:rsidRPr="00121B4E">
        <w:rPr>
          <w:rStyle w:val="Strong"/>
        </w:rPr>
        <w:t xml:space="preserve">Source </w:t>
      </w:r>
      <w:r w:rsidR="003F3C26">
        <w:rPr>
          <w:rStyle w:val="Strong"/>
        </w:rPr>
        <w:t>5</w:t>
      </w:r>
    </w:p>
    <w:p w14:paraId="0641978E" w14:textId="121EF12F" w:rsidR="00E166FC" w:rsidRDefault="00E166FC" w:rsidP="00E166FC">
      <w:pPr>
        <w:pStyle w:val="Caption"/>
        <w:rPr>
          <w:rStyle w:val="Strong"/>
          <w:b w:val="0"/>
          <w:bCs w:val="0"/>
        </w:rPr>
      </w:pPr>
      <w:r w:rsidRPr="650833EB">
        <w:rPr>
          <w:rStyle w:val="Strong"/>
          <w:b w:val="0"/>
          <w:bCs w:val="0"/>
        </w:rPr>
        <w:t xml:space="preserve">Extract from </w:t>
      </w:r>
      <w:r w:rsidR="00440934">
        <w:t xml:space="preserve">A complete Account of Settlement at Port Jackson documenting </w:t>
      </w:r>
      <w:r w:rsidR="00610B79">
        <w:t xml:space="preserve">conversations and interactions between British settlers and Aboriginal </w:t>
      </w:r>
      <w:r w:rsidR="0A36ED8E">
        <w:t>P</w:t>
      </w:r>
      <w:r w:rsidR="00610B79">
        <w:t>eople</w:t>
      </w:r>
      <w:r w:rsidR="63B0E093">
        <w:t>s</w:t>
      </w:r>
    </w:p>
    <w:p w14:paraId="1D5FDE15" w14:textId="258A7320" w:rsidR="00E166FC" w:rsidRDefault="000C0A66" w:rsidP="00E166FC">
      <w:pPr>
        <w:pStyle w:val="FeatureBox"/>
        <w:rPr>
          <w:rStyle w:val="Strong"/>
          <w:b w:val="0"/>
          <w:bCs w:val="0"/>
        </w:rPr>
      </w:pPr>
      <w:r>
        <w:t>‘</w:t>
      </w:r>
      <w:r w:rsidR="005B44B5" w:rsidRPr="005B44B5">
        <w:t>They took our land and drove us away from the places where we hunted.</w:t>
      </w:r>
      <w:r>
        <w:t>’</w:t>
      </w:r>
    </w:p>
    <w:p w14:paraId="17F075DC" w14:textId="096D18B6" w:rsidR="005B44B5" w:rsidRPr="005B44B5" w:rsidRDefault="00E166FC" w:rsidP="00BF01DF">
      <w:pPr>
        <w:pStyle w:val="Caption"/>
      </w:pPr>
      <w:r>
        <w:t xml:space="preserve">Source: </w:t>
      </w:r>
      <w:r w:rsidR="005B44B5">
        <w:t xml:space="preserve">Tench, W. (1793). </w:t>
      </w:r>
      <w:r w:rsidR="005B44B5" w:rsidRPr="3491CDB5">
        <w:rPr>
          <w:i/>
        </w:rPr>
        <w:t>A Complete Account of the Settlement at Port Jackson</w:t>
      </w:r>
      <w:r w:rsidR="005B44B5">
        <w:t>. London. Public domain via the National Library of Australia</w:t>
      </w:r>
      <w:r w:rsidR="00A04D28">
        <w:t>.</w:t>
      </w:r>
    </w:p>
    <w:p w14:paraId="3E595F37" w14:textId="77777777" w:rsidR="00DA2A25" w:rsidRDefault="00DA2A25">
      <w:pPr>
        <w:suppressAutoHyphens w:val="0"/>
        <w:spacing w:before="0" w:after="160" w:line="259" w:lineRule="auto"/>
        <w:rPr>
          <w:rStyle w:val="Strong"/>
        </w:rPr>
      </w:pPr>
      <w:r>
        <w:rPr>
          <w:rStyle w:val="Strong"/>
        </w:rPr>
        <w:br w:type="page"/>
      </w:r>
    </w:p>
    <w:p w14:paraId="67608AE0" w14:textId="1FC0B12A" w:rsidR="005B44B5" w:rsidRDefault="005B44B5" w:rsidP="00AB0E79">
      <w:pPr>
        <w:keepNext/>
        <w:rPr>
          <w:rStyle w:val="Strong"/>
        </w:rPr>
      </w:pPr>
      <w:r w:rsidRPr="1F573FFF">
        <w:rPr>
          <w:rStyle w:val="Strong"/>
        </w:rPr>
        <w:lastRenderedPageBreak/>
        <w:t>Questions:</w:t>
      </w:r>
    </w:p>
    <w:p w14:paraId="3D85B538" w14:textId="7E0B3070" w:rsidR="005B44B5" w:rsidRPr="00D66DB5" w:rsidRDefault="00D40D26">
      <w:pPr>
        <w:pStyle w:val="ListNumber"/>
        <w:numPr>
          <w:ilvl w:val="0"/>
          <w:numId w:val="17"/>
        </w:numPr>
        <w:rPr>
          <w:rStyle w:val="Strong"/>
          <w:b w:val="0"/>
          <w:bCs w:val="0"/>
        </w:rPr>
      </w:pPr>
      <w:r w:rsidRPr="00D66DB5">
        <w:rPr>
          <w:rStyle w:val="Strong"/>
          <w:b w:val="0"/>
          <w:bCs w:val="0"/>
        </w:rPr>
        <w:t xml:space="preserve">What perspectives </w:t>
      </w:r>
      <w:r w:rsidR="009639F3" w:rsidRPr="00D66DB5">
        <w:rPr>
          <w:rStyle w:val="Strong"/>
          <w:b w:val="0"/>
          <w:bCs w:val="0"/>
        </w:rPr>
        <w:t xml:space="preserve">do </w:t>
      </w:r>
      <w:r w:rsidR="00D5084C" w:rsidRPr="00D66DB5">
        <w:rPr>
          <w:rStyle w:val="Strong"/>
          <w:b w:val="0"/>
          <w:bCs w:val="0"/>
        </w:rPr>
        <w:t>Sources</w:t>
      </w:r>
      <w:r w:rsidR="009639F3" w:rsidRPr="00D66DB5">
        <w:rPr>
          <w:rStyle w:val="Strong"/>
          <w:b w:val="0"/>
          <w:bCs w:val="0"/>
        </w:rPr>
        <w:t xml:space="preserve"> </w:t>
      </w:r>
      <w:r w:rsidR="003F3C26" w:rsidRPr="00D66DB5">
        <w:rPr>
          <w:rStyle w:val="Strong"/>
          <w:b w:val="0"/>
          <w:bCs w:val="0"/>
        </w:rPr>
        <w:t>4</w:t>
      </w:r>
      <w:r w:rsidR="009639F3" w:rsidRPr="00D66DB5">
        <w:rPr>
          <w:rStyle w:val="Strong"/>
          <w:b w:val="0"/>
          <w:bCs w:val="0"/>
        </w:rPr>
        <w:t xml:space="preserve"> and </w:t>
      </w:r>
      <w:r w:rsidR="003F3C26" w:rsidRPr="00D66DB5">
        <w:rPr>
          <w:rStyle w:val="Strong"/>
          <w:b w:val="0"/>
          <w:bCs w:val="0"/>
        </w:rPr>
        <w:t>5</w:t>
      </w:r>
      <w:r w:rsidR="009639F3" w:rsidRPr="00D66DB5">
        <w:rPr>
          <w:rStyle w:val="Strong"/>
          <w:b w:val="0"/>
          <w:bCs w:val="0"/>
        </w:rPr>
        <w:t xml:space="preserve"> present?</w:t>
      </w:r>
    </w:p>
    <w:p w14:paraId="6D71049B" w14:textId="0E4E3F7D" w:rsidR="009D41FC" w:rsidRPr="00D66DB5" w:rsidRDefault="0056128A">
      <w:pPr>
        <w:pStyle w:val="ListNumber"/>
        <w:numPr>
          <w:ilvl w:val="0"/>
          <w:numId w:val="17"/>
        </w:numPr>
        <w:rPr>
          <w:rStyle w:val="Strong"/>
          <w:b w:val="0"/>
          <w:bCs w:val="0"/>
        </w:rPr>
      </w:pPr>
      <w:r w:rsidRPr="00D66DB5">
        <w:rPr>
          <w:rStyle w:val="Strong"/>
          <w:b w:val="0"/>
          <w:bCs w:val="0"/>
        </w:rPr>
        <w:t>What</w:t>
      </w:r>
      <w:r w:rsidR="00064A96" w:rsidRPr="00D66DB5">
        <w:rPr>
          <w:rStyle w:val="Strong"/>
          <w:b w:val="0"/>
          <w:bCs w:val="0"/>
        </w:rPr>
        <w:t xml:space="preserve"> does Source </w:t>
      </w:r>
      <w:r w:rsidR="00DB03AF" w:rsidRPr="00D66DB5">
        <w:rPr>
          <w:rStyle w:val="Strong"/>
          <w:b w:val="0"/>
          <w:bCs w:val="0"/>
        </w:rPr>
        <w:t>4</w:t>
      </w:r>
      <w:r w:rsidR="00064A96" w:rsidRPr="00D66DB5">
        <w:rPr>
          <w:rStyle w:val="Strong"/>
          <w:b w:val="0"/>
          <w:bCs w:val="0"/>
        </w:rPr>
        <w:t xml:space="preserve"> suggest about how Europeans </w:t>
      </w:r>
      <w:r w:rsidR="00DD2BE2" w:rsidRPr="00D66DB5">
        <w:rPr>
          <w:rStyle w:val="Strong"/>
          <w:b w:val="0"/>
          <w:bCs w:val="0"/>
        </w:rPr>
        <w:t xml:space="preserve">viewed </w:t>
      </w:r>
      <w:r w:rsidR="006F56D3" w:rsidRPr="006F56D3">
        <w:t>Aboriginal and/or Torres Strait Islander Peoples</w:t>
      </w:r>
      <w:r w:rsidR="00DD2BE2" w:rsidRPr="00D66DB5">
        <w:rPr>
          <w:rStyle w:val="Strong"/>
          <w:b w:val="0"/>
          <w:bCs w:val="0"/>
        </w:rPr>
        <w:t>?</w:t>
      </w:r>
    </w:p>
    <w:p w14:paraId="4F53B938" w14:textId="554D6482" w:rsidR="00DD2BE2" w:rsidRDefault="00502962">
      <w:pPr>
        <w:pStyle w:val="ListNumber"/>
        <w:numPr>
          <w:ilvl w:val="0"/>
          <w:numId w:val="17"/>
        </w:numPr>
        <w:rPr>
          <w:rStyle w:val="Strong"/>
          <w:b w:val="0"/>
          <w:bCs w:val="0"/>
        </w:rPr>
      </w:pPr>
      <w:r w:rsidRPr="3491CDB5">
        <w:rPr>
          <w:rStyle w:val="Strong"/>
          <w:b w:val="0"/>
          <w:bCs w:val="0"/>
        </w:rPr>
        <w:t xml:space="preserve">According to Source </w:t>
      </w:r>
      <w:r w:rsidR="00DB03AF">
        <w:rPr>
          <w:rStyle w:val="Strong"/>
          <w:b w:val="0"/>
          <w:bCs w:val="0"/>
        </w:rPr>
        <w:t>5</w:t>
      </w:r>
      <w:r w:rsidR="00D66DB5">
        <w:rPr>
          <w:rStyle w:val="Strong"/>
          <w:b w:val="0"/>
          <w:bCs w:val="0"/>
        </w:rPr>
        <w:t>,</w:t>
      </w:r>
      <w:r w:rsidRPr="3491CDB5">
        <w:rPr>
          <w:rStyle w:val="Strong"/>
          <w:b w:val="0"/>
          <w:bCs w:val="0"/>
        </w:rPr>
        <w:t xml:space="preserve"> how might Aboriginal </w:t>
      </w:r>
      <w:r w:rsidR="00743D39" w:rsidRPr="3491CDB5">
        <w:rPr>
          <w:rStyle w:val="Strong"/>
          <w:b w:val="0"/>
          <w:bCs w:val="0"/>
        </w:rPr>
        <w:t>and</w:t>
      </w:r>
      <w:r w:rsidR="00592AD4" w:rsidRPr="3491CDB5">
        <w:rPr>
          <w:rStyle w:val="Strong"/>
          <w:b w:val="0"/>
          <w:bCs w:val="0"/>
        </w:rPr>
        <w:t>/or Torres Strait Islander Peoples</w:t>
      </w:r>
      <w:r w:rsidRPr="3491CDB5">
        <w:rPr>
          <w:rStyle w:val="Strong"/>
          <w:b w:val="0"/>
          <w:bCs w:val="0"/>
        </w:rPr>
        <w:t xml:space="preserve"> have experienced </w:t>
      </w:r>
      <w:r w:rsidR="0067778E" w:rsidRPr="3491CDB5">
        <w:rPr>
          <w:rStyle w:val="Strong"/>
          <w:b w:val="0"/>
          <w:bCs w:val="0"/>
        </w:rPr>
        <w:t>these events differently?</w:t>
      </w:r>
    </w:p>
    <w:p w14:paraId="75856496" w14:textId="77777777" w:rsidR="00743D39" w:rsidRPr="00AB154D" w:rsidRDefault="00743D39" w:rsidP="00AB154D">
      <w:r w:rsidRPr="00AB154D">
        <w:br w:type="page"/>
      </w:r>
    </w:p>
    <w:p w14:paraId="366FE8E7" w14:textId="29C3B0DD" w:rsidR="00480941" w:rsidRDefault="00480941" w:rsidP="00887AA2">
      <w:pPr>
        <w:pStyle w:val="Heading2"/>
      </w:pPr>
      <w:bookmarkStart w:id="18" w:name="_Toc233191172"/>
      <w:r>
        <w:lastRenderedPageBreak/>
        <w:t xml:space="preserve">Resource </w:t>
      </w:r>
      <w:r w:rsidR="00CD4917">
        <w:t>1</w:t>
      </w:r>
      <w:r w:rsidR="00707C9B">
        <w:t>1</w:t>
      </w:r>
      <w:r w:rsidR="00EC66B9">
        <w:t xml:space="preserve"> </w:t>
      </w:r>
      <w:r>
        <w:t xml:space="preserve">– impact </w:t>
      </w:r>
      <w:r w:rsidR="00803E37">
        <w:t xml:space="preserve">of </w:t>
      </w:r>
      <w:r>
        <w:t xml:space="preserve">movement </w:t>
      </w:r>
      <w:r w:rsidR="00EC66B9">
        <w:t>of people</w:t>
      </w:r>
      <w:bookmarkEnd w:id="18"/>
    </w:p>
    <w:p w14:paraId="583FBB84" w14:textId="5364EA39" w:rsidR="006F65E0" w:rsidRDefault="006F65E0" w:rsidP="7262D27F">
      <w:pPr>
        <w:rPr>
          <w:lang w:val="en-US"/>
        </w:rPr>
      </w:pPr>
      <w:r w:rsidRPr="650833EB">
        <w:rPr>
          <w:lang w:val="en-US"/>
        </w:rPr>
        <w:t xml:space="preserve">Imperialism didn't just move Europeans </w:t>
      </w:r>
      <w:r w:rsidRPr="650833EB">
        <w:rPr>
          <w:i/>
          <w:iCs/>
          <w:lang w:val="en-US"/>
        </w:rPr>
        <w:t>to</w:t>
      </w:r>
      <w:r w:rsidRPr="650833EB">
        <w:rPr>
          <w:lang w:val="en-US"/>
        </w:rPr>
        <w:t xml:space="preserve"> Australia; it forced the displacement of </w:t>
      </w:r>
      <w:r w:rsidR="00B93A6C" w:rsidRPr="00B93A6C">
        <w:t>Aboriginal and/or Torres Strait Islander Peoples</w:t>
      </w:r>
      <w:r w:rsidRPr="650833EB">
        <w:rPr>
          <w:lang w:val="en-US"/>
        </w:rPr>
        <w:t xml:space="preserve"> </w:t>
      </w:r>
      <w:r w:rsidRPr="650833EB">
        <w:rPr>
          <w:i/>
          <w:iCs/>
          <w:lang w:val="en-US"/>
        </w:rPr>
        <w:t>within</w:t>
      </w:r>
      <w:r w:rsidRPr="650833EB">
        <w:rPr>
          <w:lang w:val="en-US"/>
        </w:rPr>
        <w:t xml:space="preserve"> Australia. Many were moved onto </w:t>
      </w:r>
      <w:r w:rsidR="00D66DB5">
        <w:rPr>
          <w:lang w:val="en-US"/>
        </w:rPr>
        <w:t>‘</w:t>
      </w:r>
      <w:r w:rsidRPr="650833EB">
        <w:rPr>
          <w:lang w:val="en-US"/>
        </w:rPr>
        <w:t>missions</w:t>
      </w:r>
      <w:r w:rsidR="00D66DB5">
        <w:rPr>
          <w:lang w:val="en-US"/>
        </w:rPr>
        <w:t>’</w:t>
      </w:r>
      <w:r w:rsidRPr="650833EB">
        <w:rPr>
          <w:lang w:val="en-US"/>
        </w:rPr>
        <w:t xml:space="preserve"> or </w:t>
      </w:r>
      <w:r w:rsidR="00D66DB5">
        <w:rPr>
          <w:lang w:val="en-US"/>
        </w:rPr>
        <w:t>‘</w:t>
      </w:r>
      <w:r w:rsidRPr="650833EB">
        <w:rPr>
          <w:lang w:val="en-US"/>
        </w:rPr>
        <w:t>reserves</w:t>
      </w:r>
      <w:r w:rsidR="00D66DB5">
        <w:rPr>
          <w:lang w:val="en-US"/>
        </w:rPr>
        <w:t>’</w:t>
      </w:r>
      <w:r w:rsidRPr="650833EB">
        <w:rPr>
          <w:lang w:val="en-US"/>
        </w:rPr>
        <w:t>, often far away from their traditional Country, language groups and families. This was a form of internal migration forced upon them by the imperial government.</w:t>
      </w:r>
    </w:p>
    <w:p w14:paraId="7E271A26" w14:textId="77777777" w:rsidR="006D6221" w:rsidRDefault="006D6221" w:rsidP="006D6221">
      <w:r>
        <w:t>Define the key terms below:</w:t>
      </w:r>
    </w:p>
    <w:p w14:paraId="7D4F1269" w14:textId="2085E9F7" w:rsidR="006F65E0" w:rsidRDefault="00CF0E95" w:rsidP="00CF0E95">
      <w:pPr>
        <w:pStyle w:val="ListBullet"/>
        <w:rPr>
          <w:lang w:val="en"/>
        </w:rPr>
      </w:pPr>
      <w:r>
        <w:rPr>
          <w:lang w:val="en"/>
        </w:rPr>
        <w:t>d</w:t>
      </w:r>
      <w:r w:rsidR="006F65E0">
        <w:rPr>
          <w:lang w:val="en"/>
        </w:rPr>
        <w:t>isplacement</w:t>
      </w:r>
    </w:p>
    <w:p w14:paraId="7D198D88" w14:textId="1B5D2495" w:rsidR="00CF0E95" w:rsidRDefault="00CF0E95" w:rsidP="00CF0E95">
      <w:pPr>
        <w:pStyle w:val="ListBullet"/>
        <w:rPr>
          <w:lang w:val="en"/>
        </w:rPr>
      </w:pPr>
      <w:r>
        <w:rPr>
          <w:lang w:val="en"/>
        </w:rPr>
        <w:t>missions</w:t>
      </w:r>
    </w:p>
    <w:p w14:paraId="1255156B" w14:textId="0DD8FB1D" w:rsidR="00CF0E95" w:rsidRPr="006F65E0" w:rsidRDefault="00CF0E95" w:rsidP="00CF0E95">
      <w:pPr>
        <w:pStyle w:val="ListBullet"/>
        <w:rPr>
          <w:lang w:val="en"/>
        </w:rPr>
      </w:pPr>
      <w:r>
        <w:rPr>
          <w:lang w:val="en"/>
        </w:rPr>
        <w:t>reserves</w:t>
      </w:r>
      <w:r w:rsidR="00D66DB5">
        <w:rPr>
          <w:lang w:val="en"/>
        </w:rPr>
        <w:t>.</w:t>
      </w:r>
    </w:p>
    <w:p w14:paraId="6AAF4101" w14:textId="7B3789E6" w:rsidR="006F65E0" w:rsidRDefault="00AE0B49" w:rsidP="00480941">
      <w:r w:rsidRPr="00AE0B49">
        <w:t xml:space="preserve">Contrast the migration experience of a British settler with the displacement experience of Aboriginal </w:t>
      </w:r>
      <w:r w:rsidR="005D6352">
        <w:t>and/or Torres Strait Islander</w:t>
      </w:r>
      <w:r w:rsidR="00B13AFC">
        <w:t xml:space="preserve"> </w:t>
      </w:r>
      <w:r w:rsidR="00D66DB5">
        <w:t>P</w:t>
      </w:r>
      <w:r w:rsidR="00B13AFC">
        <w:t>eoples</w:t>
      </w:r>
      <w:r w:rsidRPr="00AE0B49">
        <w:t xml:space="preserve"> during the 19th century. Use the table below to brainstorm your ideas.</w:t>
      </w:r>
    </w:p>
    <w:p w14:paraId="1509E189" w14:textId="17082CBA" w:rsidR="00480941" w:rsidRDefault="00081DDC" w:rsidP="00045089">
      <w:pPr>
        <w:pStyle w:val="Caption"/>
      </w:pPr>
      <w:r>
        <w:t xml:space="preserve"> </w:t>
      </w:r>
      <w:r w:rsidR="00045089">
        <w:t xml:space="preserve">Table </w:t>
      </w:r>
      <w:r>
        <w:fldChar w:fldCharType="begin"/>
      </w:r>
      <w:r>
        <w:instrText>SEQ Table \* ARABIC</w:instrText>
      </w:r>
      <w:r>
        <w:fldChar w:fldCharType="separate"/>
      </w:r>
      <w:r w:rsidR="00686076">
        <w:rPr>
          <w:noProof/>
        </w:rPr>
        <w:t>7</w:t>
      </w:r>
      <w:r>
        <w:fldChar w:fldCharType="end"/>
      </w:r>
      <w:r w:rsidR="005C6569">
        <w:t xml:space="preserve"> – </w:t>
      </w:r>
      <w:r w:rsidR="0062565D">
        <w:t>comparison of settler and Aboriginal experience</w:t>
      </w:r>
    </w:p>
    <w:tbl>
      <w:tblPr>
        <w:tblStyle w:val="Tableheader"/>
        <w:tblW w:w="0" w:type="auto"/>
        <w:tblLook w:val="04A0" w:firstRow="1" w:lastRow="0" w:firstColumn="1" w:lastColumn="0" w:noHBand="0" w:noVBand="1"/>
        <w:tblDescription w:val="Table to compare the experience of European settlers and Aboriginal and/or Torres Strait Islander Peoples. Points for comparison include- Reason for moving, connection to land, emotional impact."/>
      </w:tblPr>
      <w:tblGrid>
        <w:gridCol w:w="2407"/>
        <w:gridCol w:w="3400"/>
        <w:gridCol w:w="3544"/>
      </w:tblGrid>
      <w:tr w:rsidR="00064568" w:rsidRPr="00677832" w14:paraId="1DCAB52B" w14:textId="77777777" w:rsidTr="65083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71E0090" w14:textId="4A0D147B" w:rsidR="0062565D" w:rsidRPr="00677832" w:rsidRDefault="0062565D" w:rsidP="00F56D86">
            <w:r>
              <w:t>Feature</w:t>
            </w:r>
          </w:p>
        </w:tc>
        <w:tc>
          <w:tcPr>
            <w:tcW w:w="3400" w:type="dxa"/>
          </w:tcPr>
          <w:p w14:paraId="15086C35" w14:textId="53732D6A" w:rsidR="0062565D" w:rsidRPr="00677832" w:rsidRDefault="0062565D" w:rsidP="00F56D86">
            <w:pPr>
              <w:cnfStyle w:val="100000000000" w:firstRow="1" w:lastRow="0" w:firstColumn="0" w:lastColumn="0" w:oddVBand="0" w:evenVBand="0" w:oddHBand="0" w:evenHBand="0" w:firstRowFirstColumn="0" w:firstRowLastColumn="0" w:lastRowFirstColumn="0" w:lastRowLastColumn="0"/>
            </w:pPr>
            <w:r>
              <w:t>British Settler</w:t>
            </w:r>
          </w:p>
        </w:tc>
        <w:tc>
          <w:tcPr>
            <w:tcW w:w="3544" w:type="dxa"/>
          </w:tcPr>
          <w:p w14:paraId="7F2BE333" w14:textId="3346DF29" w:rsidR="0062565D" w:rsidRDefault="0062565D" w:rsidP="00F56D86">
            <w:pPr>
              <w:cnfStyle w:val="100000000000" w:firstRow="1" w:lastRow="0" w:firstColumn="0" w:lastColumn="0" w:oddVBand="0" w:evenVBand="0" w:oddHBand="0" w:evenHBand="0" w:firstRowFirstColumn="0" w:firstRowLastColumn="0" w:lastRowFirstColumn="0" w:lastRowLastColumn="0"/>
            </w:pPr>
            <w:r>
              <w:t>Aboriginal and</w:t>
            </w:r>
            <w:r w:rsidR="0082395A">
              <w:t>/or</w:t>
            </w:r>
            <w:r>
              <w:t xml:space="preserve"> Torres Strait Islander</w:t>
            </w:r>
            <w:r w:rsidR="2C9F3964">
              <w:t xml:space="preserve"> Peoples</w:t>
            </w:r>
          </w:p>
        </w:tc>
      </w:tr>
      <w:tr w:rsidR="00064568" w14:paraId="53524183" w14:textId="77777777" w:rsidTr="00220299">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2407" w:type="dxa"/>
          </w:tcPr>
          <w:p w14:paraId="0494EDD2" w14:textId="3F410517" w:rsidR="0062565D" w:rsidRDefault="004309D0" w:rsidP="00F56D86">
            <w:r>
              <w:t>Reason for moving</w:t>
            </w:r>
          </w:p>
        </w:tc>
        <w:tc>
          <w:tcPr>
            <w:tcW w:w="3400" w:type="dxa"/>
          </w:tcPr>
          <w:p w14:paraId="20D28F20" w14:textId="77777777" w:rsidR="0062565D" w:rsidRDefault="007B2A31" w:rsidP="004309D0">
            <w:pPr>
              <w:cnfStyle w:val="000000100000" w:firstRow="0" w:lastRow="0" w:firstColumn="0" w:lastColumn="0" w:oddVBand="0" w:evenVBand="0" w:oddHBand="1" w:evenHBand="0" w:firstRowFirstColumn="0" w:firstRowLastColumn="0" w:lastRowFirstColumn="0" w:lastRowLastColumn="0"/>
            </w:pPr>
            <w:r>
              <w:t>Seeking opportunity/land</w:t>
            </w:r>
          </w:p>
          <w:p w14:paraId="6499463D" w14:textId="01F591A3" w:rsidR="001C3922" w:rsidRDefault="001C3922" w:rsidP="004309D0">
            <w:pPr>
              <w:cnfStyle w:val="000000100000" w:firstRow="0" w:lastRow="0" w:firstColumn="0" w:lastColumn="0" w:oddVBand="0" w:evenVBand="0" w:oddHBand="1" w:evenHBand="0" w:firstRowFirstColumn="0" w:firstRowLastColumn="0" w:lastRowFirstColumn="0" w:lastRowLastColumn="0"/>
            </w:pPr>
          </w:p>
        </w:tc>
        <w:tc>
          <w:tcPr>
            <w:tcW w:w="3544" w:type="dxa"/>
          </w:tcPr>
          <w:p w14:paraId="672886F9" w14:textId="053A8385" w:rsidR="0062565D" w:rsidRDefault="007B2A31" w:rsidP="00F56D86">
            <w:pPr>
              <w:cnfStyle w:val="000000100000" w:firstRow="0" w:lastRow="0" w:firstColumn="0" w:lastColumn="0" w:oddVBand="0" w:evenVBand="0" w:oddHBand="1" w:evenHBand="0" w:firstRowFirstColumn="0" w:firstRowLastColumn="0" w:lastRowFirstColumn="0" w:lastRowLastColumn="0"/>
            </w:pPr>
            <w:r>
              <w:t>Forced removal by authorities</w:t>
            </w:r>
          </w:p>
        </w:tc>
      </w:tr>
      <w:tr w:rsidR="00064568" w14:paraId="14C6AB6D" w14:textId="77777777" w:rsidTr="650833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5A82099" w14:textId="00135F01" w:rsidR="0062565D" w:rsidRDefault="004309D0" w:rsidP="00F56D86">
            <w:r>
              <w:t>Connection to land</w:t>
            </w:r>
          </w:p>
        </w:tc>
        <w:tc>
          <w:tcPr>
            <w:tcW w:w="3400" w:type="dxa"/>
          </w:tcPr>
          <w:p w14:paraId="234CD9A7" w14:textId="77777777" w:rsidR="0062565D" w:rsidRDefault="0062565D" w:rsidP="004309D0">
            <w:pPr>
              <w:cnfStyle w:val="000000010000" w:firstRow="0" w:lastRow="0" w:firstColumn="0" w:lastColumn="0" w:oddVBand="0" w:evenVBand="0" w:oddHBand="0" w:evenHBand="1" w:firstRowFirstColumn="0" w:firstRowLastColumn="0" w:lastRowFirstColumn="0" w:lastRowLastColumn="0"/>
            </w:pPr>
          </w:p>
          <w:p w14:paraId="6BF12FFB" w14:textId="77777777" w:rsidR="001C3922" w:rsidRDefault="001C3922" w:rsidP="004309D0">
            <w:pPr>
              <w:cnfStyle w:val="000000010000" w:firstRow="0" w:lastRow="0" w:firstColumn="0" w:lastColumn="0" w:oddVBand="0" w:evenVBand="0" w:oddHBand="0" w:evenHBand="1" w:firstRowFirstColumn="0" w:firstRowLastColumn="0" w:lastRowFirstColumn="0" w:lastRowLastColumn="0"/>
            </w:pPr>
          </w:p>
          <w:p w14:paraId="44E60753" w14:textId="77777777" w:rsidR="001C3922" w:rsidRDefault="001C3922" w:rsidP="004309D0">
            <w:pPr>
              <w:cnfStyle w:val="000000010000" w:firstRow="0" w:lastRow="0" w:firstColumn="0" w:lastColumn="0" w:oddVBand="0" w:evenVBand="0" w:oddHBand="0" w:evenHBand="1" w:firstRowFirstColumn="0" w:firstRowLastColumn="0" w:lastRowFirstColumn="0" w:lastRowLastColumn="0"/>
            </w:pPr>
          </w:p>
        </w:tc>
        <w:tc>
          <w:tcPr>
            <w:tcW w:w="3544" w:type="dxa"/>
          </w:tcPr>
          <w:p w14:paraId="47B3CC00" w14:textId="216346A8" w:rsidR="0062565D" w:rsidRDefault="0062565D" w:rsidP="00F56D86">
            <w:pPr>
              <w:cnfStyle w:val="000000010000" w:firstRow="0" w:lastRow="0" w:firstColumn="0" w:lastColumn="0" w:oddVBand="0" w:evenVBand="0" w:oddHBand="0" w:evenHBand="1" w:firstRowFirstColumn="0" w:firstRowLastColumn="0" w:lastRowFirstColumn="0" w:lastRowLastColumn="0"/>
            </w:pPr>
          </w:p>
        </w:tc>
      </w:tr>
      <w:tr w:rsidR="00064568" w14:paraId="249C506E" w14:textId="77777777" w:rsidTr="6508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4AB3C3B" w14:textId="2425D551" w:rsidR="0062565D" w:rsidRDefault="004309D0" w:rsidP="00F56D86">
            <w:r>
              <w:t>Emotional impact</w:t>
            </w:r>
          </w:p>
        </w:tc>
        <w:tc>
          <w:tcPr>
            <w:tcW w:w="3400" w:type="dxa"/>
          </w:tcPr>
          <w:p w14:paraId="602E3FAC" w14:textId="77777777" w:rsidR="0062565D" w:rsidRDefault="0062565D" w:rsidP="004309D0">
            <w:pPr>
              <w:cnfStyle w:val="000000100000" w:firstRow="0" w:lastRow="0" w:firstColumn="0" w:lastColumn="0" w:oddVBand="0" w:evenVBand="0" w:oddHBand="1" w:evenHBand="0" w:firstRowFirstColumn="0" w:firstRowLastColumn="0" w:lastRowFirstColumn="0" w:lastRowLastColumn="0"/>
            </w:pPr>
          </w:p>
          <w:p w14:paraId="21F74F62" w14:textId="77777777" w:rsidR="001C3922" w:rsidRDefault="001C3922" w:rsidP="004309D0">
            <w:pPr>
              <w:cnfStyle w:val="000000100000" w:firstRow="0" w:lastRow="0" w:firstColumn="0" w:lastColumn="0" w:oddVBand="0" w:evenVBand="0" w:oddHBand="1" w:evenHBand="0" w:firstRowFirstColumn="0" w:firstRowLastColumn="0" w:lastRowFirstColumn="0" w:lastRowLastColumn="0"/>
            </w:pPr>
          </w:p>
        </w:tc>
        <w:tc>
          <w:tcPr>
            <w:tcW w:w="3544" w:type="dxa"/>
          </w:tcPr>
          <w:p w14:paraId="27AD2284" w14:textId="24DBF7CC" w:rsidR="0062565D" w:rsidRDefault="0062565D" w:rsidP="00F56D86">
            <w:pPr>
              <w:cnfStyle w:val="000000100000" w:firstRow="0" w:lastRow="0" w:firstColumn="0" w:lastColumn="0" w:oddVBand="0" w:evenVBand="0" w:oddHBand="1" w:evenHBand="0" w:firstRowFirstColumn="0" w:firstRowLastColumn="0" w:lastRowFirstColumn="0" w:lastRowLastColumn="0"/>
            </w:pPr>
          </w:p>
        </w:tc>
      </w:tr>
    </w:tbl>
    <w:p w14:paraId="5A2A21C6" w14:textId="77777777" w:rsidR="00D66DB5" w:rsidRDefault="00D66DB5">
      <w:pPr>
        <w:suppressAutoHyphens w:val="0"/>
        <w:spacing w:before="0" w:after="160" w:line="259" w:lineRule="auto"/>
      </w:pPr>
      <w:r>
        <w:br w:type="page"/>
      </w:r>
    </w:p>
    <w:p w14:paraId="32E20D73" w14:textId="0C8B52EE" w:rsidR="00A27A19" w:rsidRPr="00A27A19" w:rsidRDefault="00A27A19" w:rsidP="00887AA2">
      <w:pPr>
        <w:pStyle w:val="Heading2"/>
        <w:rPr>
          <w:rStyle w:val="Strong"/>
          <w:b w:val="0"/>
          <w:color w:val="auto"/>
          <w:sz w:val="22"/>
          <w:szCs w:val="24"/>
        </w:rPr>
      </w:pPr>
      <w:bookmarkStart w:id="19" w:name="_Toc233191173"/>
      <w:r>
        <w:lastRenderedPageBreak/>
        <w:t xml:space="preserve">Resource </w:t>
      </w:r>
      <w:r w:rsidR="00CD4917">
        <w:t>1</w:t>
      </w:r>
      <w:r w:rsidR="00707C9B">
        <w:t>2</w:t>
      </w:r>
      <w:r>
        <w:t xml:space="preserve"> – writing scaffold</w:t>
      </w:r>
      <w:bookmarkEnd w:id="19"/>
    </w:p>
    <w:p w14:paraId="45A40833" w14:textId="613AE7C1" w:rsidR="00F155E6" w:rsidRDefault="00F216F5" w:rsidP="00D66DB5">
      <w:pPr>
        <w:rPr>
          <w:rStyle w:val="Strong"/>
          <w:b w:val="0"/>
          <w:bCs w:val="0"/>
        </w:rPr>
      </w:pPr>
      <w:r w:rsidRPr="002D2DFB">
        <w:rPr>
          <w:rStyle w:val="Strong"/>
        </w:rPr>
        <w:t xml:space="preserve">Writing </w:t>
      </w:r>
      <w:r w:rsidR="00AB0E79">
        <w:rPr>
          <w:rStyle w:val="Strong"/>
        </w:rPr>
        <w:t>t</w:t>
      </w:r>
      <w:r w:rsidRPr="002D2DFB">
        <w:rPr>
          <w:rStyle w:val="Strong"/>
        </w:rPr>
        <w:t>ask</w:t>
      </w:r>
      <w:r>
        <w:rPr>
          <w:rStyle w:val="Strong"/>
          <w:b w:val="0"/>
          <w:bCs w:val="0"/>
        </w:rPr>
        <w:t xml:space="preserve">: </w:t>
      </w:r>
      <w:r w:rsidR="00F155E6">
        <w:rPr>
          <w:rStyle w:val="Strong"/>
          <w:b w:val="0"/>
          <w:bCs w:val="0"/>
        </w:rPr>
        <w:t xml:space="preserve">using </w:t>
      </w:r>
      <w:r>
        <w:rPr>
          <w:rStyle w:val="Strong"/>
          <w:b w:val="0"/>
          <w:bCs w:val="0"/>
        </w:rPr>
        <w:t xml:space="preserve">Sources </w:t>
      </w:r>
      <w:r w:rsidR="00BA4E6A">
        <w:rPr>
          <w:rStyle w:val="Strong"/>
          <w:b w:val="0"/>
          <w:bCs w:val="0"/>
        </w:rPr>
        <w:t>4</w:t>
      </w:r>
      <w:r>
        <w:rPr>
          <w:rStyle w:val="Strong"/>
          <w:b w:val="0"/>
          <w:bCs w:val="0"/>
        </w:rPr>
        <w:t xml:space="preserve"> and </w:t>
      </w:r>
      <w:r w:rsidR="00BA4E6A">
        <w:rPr>
          <w:rStyle w:val="Strong"/>
          <w:b w:val="0"/>
          <w:bCs w:val="0"/>
        </w:rPr>
        <w:t>5</w:t>
      </w:r>
      <w:r>
        <w:rPr>
          <w:rStyle w:val="Strong"/>
          <w:b w:val="0"/>
          <w:bCs w:val="0"/>
        </w:rPr>
        <w:t xml:space="preserve"> and your own knowledge</w:t>
      </w:r>
      <w:r w:rsidR="00D66DB5">
        <w:rPr>
          <w:rStyle w:val="Strong"/>
          <w:b w:val="0"/>
          <w:bCs w:val="0"/>
        </w:rPr>
        <w:t>,</w:t>
      </w:r>
      <w:r>
        <w:rPr>
          <w:rStyle w:val="Strong"/>
          <w:b w:val="0"/>
          <w:bCs w:val="0"/>
        </w:rPr>
        <w:t xml:space="preserve"> write a PEEL paragraph addressing the following question:</w:t>
      </w:r>
    </w:p>
    <w:p w14:paraId="6E9963D4" w14:textId="262AE506" w:rsidR="00F216F5" w:rsidRPr="00D66DB5" w:rsidRDefault="00F216F5" w:rsidP="00D66DB5">
      <w:r w:rsidRPr="00BF01DF">
        <w:rPr>
          <w:rStyle w:val="Strong"/>
          <w:b w:val="0"/>
        </w:rPr>
        <w:t>Explain the impact of the movement of peoples on the Aboriginal and</w:t>
      </w:r>
      <w:r w:rsidR="00B83E82" w:rsidRPr="00BF01DF">
        <w:rPr>
          <w:rStyle w:val="Strong"/>
          <w:b w:val="0"/>
        </w:rPr>
        <w:t>/or</w:t>
      </w:r>
      <w:r w:rsidRPr="00BF01DF">
        <w:rPr>
          <w:rStyle w:val="Strong"/>
          <w:b w:val="0"/>
        </w:rPr>
        <w:t xml:space="preserve"> Torres Strait </w:t>
      </w:r>
      <w:r w:rsidR="00B83E82" w:rsidRPr="00BF01DF">
        <w:rPr>
          <w:rStyle w:val="Strong"/>
          <w:b w:val="0"/>
        </w:rPr>
        <w:t>I</w:t>
      </w:r>
      <w:r w:rsidRPr="00BF01DF">
        <w:rPr>
          <w:rStyle w:val="Strong"/>
          <w:b w:val="0"/>
        </w:rPr>
        <w:t>slander</w:t>
      </w:r>
      <w:r w:rsidR="00B83E82" w:rsidRPr="00BF01DF">
        <w:rPr>
          <w:rStyle w:val="Strong"/>
          <w:b w:val="0"/>
        </w:rPr>
        <w:t xml:space="preserve"> Peoples</w:t>
      </w:r>
      <w:r w:rsidR="00A27A19">
        <w:rPr>
          <w:rStyle w:val="Strong"/>
          <w:b w:val="0"/>
          <w:bCs w:val="0"/>
        </w:rPr>
        <w:t xml:space="preserve">. </w:t>
      </w:r>
      <w:r>
        <w:rPr>
          <w:rStyle w:val="Strong"/>
          <w:b w:val="0"/>
          <w:bCs w:val="0"/>
        </w:rPr>
        <w:t>Use the scaffold to plan your response.</w:t>
      </w:r>
    </w:p>
    <w:p w14:paraId="0D97AB23" w14:textId="5893F582" w:rsidR="00F216F5" w:rsidRDefault="00F216F5" w:rsidP="00045089">
      <w:pPr>
        <w:pStyle w:val="Caption"/>
      </w:pPr>
      <w:r w:rsidRPr="00081DDC">
        <w:t xml:space="preserve"> </w:t>
      </w:r>
      <w:r w:rsidR="00045089">
        <w:t xml:space="preserve">Table </w:t>
      </w:r>
      <w:r>
        <w:fldChar w:fldCharType="begin"/>
      </w:r>
      <w:r>
        <w:instrText>SEQ Table \* ARABIC</w:instrText>
      </w:r>
      <w:r>
        <w:fldChar w:fldCharType="separate"/>
      </w:r>
      <w:r w:rsidR="00686076">
        <w:rPr>
          <w:noProof/>
        </w:rPr>
        <w:t>8</w:t>
      </w:r>
      <w:r>
        <w:fldChar w:fldCharType="end"/>
      </w:r>
      <w:r>
        <w:t xml:space="preserve"> – PEEL paragraph scaffold</w:t>
      </w:r>
    </w:p>
    <w:tbl>
      <w:tblPr>
        <w:tblStyle w:val="Tableheader"/>
        <w:tblW w:w="0" w:type="auto"/>
        <w:tblLook w:val="04A0" w:firstRow="1" w:lastRow="0" w:firstColumn="1" w:lastColumn="0" w:noHBand="0" w:noVBand="1"/>
        <w:tblDescription w:val="The Table contains a PEEL paragrph scaffold allowing students to break the paragraph up into the Point, Evicence, Explanation and Link. The table contains prompts and sentence starters to assist in guiding students."/>
      </w:tblPr>
      <w:tblGrid>
        <w:gridCol w:w="2407"/>
        <w:gridCol w:w="2407"/>
        <w:gridCol w:w="2408"/>
        <w:gridCol w:w="2408"/>
      </w:tblGrid>
      <w:tr w:rsidR="00F05BD8" w:rsidRPr="00677832" w14:paraId="12AB958D" w14:textId="77777777" w:rsidTr="00F56D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E8D1F95" w14:textId="77777777" w:rsidR="00F216F5" w:rsidRPr="00677832" w:rsidRDefault="00F216F5" w:rsidP="00F56D86">
            <w:r>
              <w:t>Structure</w:t>
            </w:r>
          </w:p>
        </w:tc>
        <w:tc>
          <w:tcPr>
            <w:tcW w:w="3210" w:type="dxa"/>
          </w:tcPr>
          <w:p w14:paraId="57013DA4" w14:textId="77777777" w:rsidR="00F216F5" w:rsidRPr="00677832" w:rsidRDefault="00F216F5" w:rsidP="00F56D86">
            <w:pPr>
              <w:cnfStyle w:val="100000000000" w:firstRow="1" w:lastRow="0" w:firstColumn="0" w:lastColumn="0" w:oddVBand="0" w:evenVBand="0" w:oddHBand="0" w:evenHBand="0" w:firstRowFirstColumn="0" w:firstRowLastColumn="0" w:lastRowFirstColumn="0" w:lastRowLastColumn="0"/>
            </w:pPr>
            <w:r>
              <w:t>What to include</w:t>
            </w:r>
          </w:p>
        </w:tc>
        <w:tc>
          <w:tcPr>
            <w:tcW w:w="3210" w:type="dxa"/>
          </w:tcPr>
          <w:p w14:paraId="65A6A45A" w14:textId="77777777" w:rsidR="00F216F5" w:rsidRDefault="00F216F5" w:rsidP="00F56D86">
            <w:pPr>
              <w:cnfStyle w:val="100000000000" w:firstRow="1" w:lastRow="0" w:firstColumn="0" w:lastColumn="0" w:oddVBand="0" w:evenVBand="0" w:oddHBand="0" w:evenHBand="0" w:firstRowFirstColumn="0" w:firstRowLastColumn="0" w:lastRowFirstColumn="0" w:lastRowLastColumn="0"/>
            </w:pPr>
            <w:r>
              <w:t>Sentence starters</w:t>
            </w:r>
          </w:p>
        </w:tc>
        <w:tc>
          <w:tcPr>
            <w:tcW w:w="3210" w:type="dxa"/>
          </w:tcPr>
          <w:p w14:paraId="44FC007D" w14:textId="3E2EF4EA" w:rsidR="00F216F5" w:rsidRDefault="003D145D" w:rsidP="00F56D86">
            <w:pPr>
              <w:cnfStyle w:val="100000000000" w:firstRow="1" w:lastRow="0" w:firstColumn="0" w:lastColumn="0" w:oddVBand="0" w:evenVBand="0" w:oddHBand="0" w:evenHBand="0" w:firstRowFirstColumn="0" w:firstRowLastColumn="0" w:lastRowFirstColumn="0" w:lastRowLastColumn="0"/>
            </w:pPr>
            <w:r>
              <w:t>Student response</w:t>
            </w:r>
          </w:p>
        </w:tc>
      </w:tr>
      <w:tr w:rsidR="00F05BD8" w14:paraId="5E6B9C1D" w14:textId="77777777" w:rsidTr="00F5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B950967" w14:textId="48498885" w:rsidR="00F216F5" w:rsidRDefault="00F216F5" w:rsidP="00F56D86">
            <w:r>
              <w:t>P</w:t>
            </w:r>
            <w:r w:rsidR="00D66DB5" w:rsidRPr="00D66DB5">
              <w:rPr>
                <w:rFonts w:ascii="Consolas" w:hAnsi="Consolas" w:cs="Consolas"/>
                <w:b w:val="0"/>
                <w:color w:val="000000"/>
                <w:szCs w:val="22"/>
              </w:rPr>
              <w:t xml:space="preserve"> </w:t>
            </w:r>
            <w:r w:rsidR="00D66DB5" w:rsidRPr="00D66DB5">
              <w:t>–</w:t>
            </w:r>
            <w:r w:rsidR="00D66DB5" w:rsidRPr="00D66DB5" w:rsidDel="00D66DB5">
              <w:t xml:space="preserve"> </w:t>
            </w:r>
            <w:r>
              <w:t>Point</w:t>
            </w:r>
          </w:p>
        </w:tc>
        <w:tc>
          <w:tcPr>
            <w:tcW w:w="3210" w:type="dxa"/>
          </w:tcPr>
          <w:p w14:paraId="7F96A3AF" w14:textId="77777777" w:rsidR="00F216F5" w:rsidRDefault="00F216F5" w:rsidP="00F56D86">
            <w:pPr>
              <w:cnfStyle w:val="000000100000" w:firstRow="0" w:lastRow="0" w:firstColumn="0" w:lastColumn="0" w:oddVBand="0" w:evenVBand="0" w:oddHBand="1" w:evenHBand="0" w:firstRowFirstColumn="0" w:firstRowLastColumn="0" w:lastRowFirstColumn="0" w:lastRowLastColumn="0"/>
            </w:pPr>
            <w:r>
              <w:t>State the main impact of the movement of peoples.</w:t>
            </w:r>
          </w:p>
          <w:p w14:paraId="511266A9" w14:textId="77777777" w:rsidR="00F216F5" w:rsidRDefault="00F216F5" w:rsidP="00F56D86">
            <w:pPr>
              <w:cnfStyle w:val="000000100000" w:firstRow="0" w:lastRow="0" w:firstColumn="0" w:lastColumn="0" w:oddVBand="0" w:evenVBand="0" w:oddHBand="1" w:evenHBand="0" w:firstRowFirstColumn="0" w:firstRowLastColumn="0" w:lastRowFirstColumn="0" w:lastRowLastColumn="0"/>
            </w:pPr>
          </w:p>
        </w:tc>
        <w:tc>
          <w:tcPr>
            <w:tcW w:w="3210" w:type="dxa"/>
          </w:tcPr>
          <w:p w14:paraId="49F9456C" w14:textId="7BFA4E1A" w:rsidR="00F216F5" w:rsidRDefault="00F216F5" w:rsidP="00F56D86">
            <w:pPr>
              <w:cnfStyle w:val="000000100000" w:firstRow="0" w:lastRow="0" w:firstColumn="0" w:lastColumn="0" w:oddVBand="0" w:evenVBand="0" w:oddHBand="1" w:evenHBand="0" w:firstRowFirstColumn="0" w:firstRowLastColumn="0" w:lastRowFirstColumn="0" w:lastRowLastColumn="0"/>
            </w:pPr>
            <w:r w:rsidRPr="005119DC">
              <w:t>One significant impact of the movement of peoples on Aboriginal and</w:t>
            </w:r>
            <w:r w:rsidR="00B83E82">
              <w:t xml:space="preserve">/or </w:t>
            </w:r>
            <w:r w:rsidRPr="005119DC">
              <w:t xml:space="preserve">Torres Strait Islander </w:t>
            </w:r>
            <w:r w:rsidR="00B83E82">
              <w:t>P</w:t>
            </w:r>
            <w:r w:rsidRPr="005119DC">
              <w:t>eoples was</w:t>
            </w:r>
            <w:r w:rsidR="00D66DB5">
              <w:t xml:space="preserve"> </w:t>
            </w:r>
            <w:r w:rsidRPr="005119DC">
              <w:t>…</w:t>
            </w:r>
          </w:p>
        </w:tc>
        <w:tc>
          <w:tcPr>
            <w:tcW w:w="3210" w:type="dxa"/>
          </w:tcPr>
          <w:p w14:paraId="7AE92CE1" w14:textId="77777777" w:rsidR="00F216F5" w:rsidRDefault="00F216F5" w:rsidP="00F56D86">
            <w:pPr>
              <w:cnfStyle w:val="000000100000" w:firstRow="0" w:lastRow="0" w:firstColumn="0" w:lastColumn="0" w:oddVBand="0" w:evenVBand="0" w:oddHBand="1" w:evenHBand="0" w:firstRowFirstColumn="0" w:firstRowLastColumn="0" w:lastRowFirstColumn="0" w:lastRowLastColumn="0"/>
            </w:pPr>
          </w:p>
        </w:tc>
      </w:tr>
      <w:tr w:rsidR="00F05BD8" w14:paraId="41A66676" w14:textId="77777777" w:rsidTr="00F56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6150DF6C" w14:textId="480733D4" w:rsidR="00F216F5" w:rsidRDefault="00F216F5" w:rsidP="00F56D86">
            <w:r>
              <w:t>E</w:t>
            </w:r>
            <w:r w:rsidR="00D66DB5" w:rsidRPr="00D66DB5">
              <w:rPr>
                <w:rFonts w:ascii="Consolas" w:hAnsi="Consolas" w:cs="Consolas"/>
                <w:b w:val="0"/>
                <w:color w:val="000000"/>
                <w:szCs w:val="22"/>
              </w:rPr>
              <w:t xml:space="preserve"> </w:t>
            </w:r>
            <w:r w:rsidR="00D66DB5" w:rsidRPr="00D66DB5">
              <w:t>–</w:t>
            </w:r>
            <w:r w:rsidR="00D66DB5" w:rsidRPr="00D66DB5" w:rsidDel="00D66DB5">
              <w:t xml:space="preserve"> </w:t>
            </w:r>
            <w:r>
              <w:t>Evidence</w:t>
            </w:r>
          </w:p>
        </w:tc>
        <w:tc>
          <w:tcPr>
            <w:tcW w:w="3210" w:type="dxa"/>
          </w:tcPr>
          <w:p w14:paraId="769818BC" w14:textId="19415450" w:rsidR="00F216F5" w:rsidRDefault="00F216F5" w:rsidP="00F56D86">
            <w:pPr>
              <w:cnfStyle w:val="000000010000" w:firstRow="0" w:lastRow="0" w:firstColumn="0" w:lastColumn="0" w:oddVBand="0" w:evenVBand="0" w:oddHBand="0" w:evenHBand="1" w:firstRowFirstColumn="0" w:firstRowLastColumn="0" w:lastRowFirstColumn="0" w:lastRowLastColumn="0"/>
            </w:pPr>
            <w:r>
              <w:t xml:space="preserve">Use a historical source </w:t>
            </w:r>
            <w:proofErr w:type="spellStart"/>
            <w:r>
              <w:t>or</w:t>
            </w:r>
            <w:proofErr w:type="spellEnd"/>
            <w:r>
              <w:t xml:space="preserve"> example to support your point</w:t>
            </w:r>
            <w:r w:rsidR="00D66DB5">
              <w:t>.</w:t>
            </w:r>
          </w:p>
          <w:p w14:paraId="43F9D0B8" w14:textId="77777777" w:rsidR="00F216F5" w:rsidRDefault="00F216F5" w:rsidP="00F56D86">
            <w:pPr>
              <w:cnfStyle w:val="000000010000" w:firstRow="0" w:lastRow="0" w:firstColumn="0" w:lastColumn="0" w:oddVBand="0" w:evenVBand="0" w:oddHBand="0" w:evenHBand="1" w:firstRowFirstColumn="0" w:firstRowLastColumn="0" w:lastRowFirstColumn="0" w:lastRowLastColumn="0"/>
            </w:pPr>
          </w:p>
        </w:tc>
        <w:tc>
          <w:tcPr>
            <w:tcW w:w="3210" w:type="dxa"/>
          </w:tcPr>
          <w:p w14:paraId="61C8F663" w14:textId="503ADDA9" w:rsidR="00F216F5" w:rsidRDefault="00F216F5" w:rsidP="00F56D86">
            <w:pPr>
              <w:cnfStyle w:val="000000010000" w:firstRow="0" w:lastRow="0" w:firstColumn="0" w:lastColumn="0" w:oddVBand="0" w:evenVBand="0" w:oddHBand="0" w:evenHBand="1" w:firstRowFirstColumn="0" w:firstRowLastColumn="0" w:lastRowFirstColumn="0" w:lastRowLastColumn="0"/>
            </w:pPr>
            <w:r>
              <w:t>Evidence of this impact can be found in</w:t>
            </w:r>
            <w:r w:rsidR="00D66DB5">
              <w:t xml:space="preserve"> </w:t>
            </w:r>
            <w:r>
              <w:t>….</w:t>
            </w:r>
          </w:p>
        </w:tc>
        <w:tc>
          <w:tcPr>
            <w:tcW w:w="3210" w:type="dxa"/>
          </w:tcPr>
          <w:p w14:paraId="75A1221B" w14:textId="77777777" w:rsidR="00F216F5" w:rsidRDefault="00F216F5" w:rsidP="00F56D86">
            <w:pPr>
              <w:cnfStyle w:val="000000010000" w:firstRow="0" w:lastRow="0" w:firstColumn="0" w:lastColumn="0" w:oddVBand="0" w:evenVBand="0" w:oddHBand="0" w:evenHBand="1" w:firstRowFirstColumn="0" w:firstRowLastColumn="0" w:lastRowFirstColumn="0" w:lastRowLastColumn="0"/>
            </w:pPr>
          </w:p>
        </w:tc>
      </w:tr>
      <w:tr w:rsidR="00F05BD8" w14:paraId="44AD9C43" w14:textId="77777777" w:rsidTr="00F5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27B59210" w14:textId="575C19DD" w:rsidR="00F216F5" w:rsidRDefault="00F216F5" w:rsidP="00F56D86">
            <w:r>
              <w:t>E</w:t>
            </w:r>
            <w:r w:rsidR="00D66DB5" w:rsidRPr="00D66DB5">
              <w:rPr>
                <w:rFonts w:ascii="Consolas" w:hAnsi="Consolas" w:cs="Consolas"/>
                <w:b w:val="0"/>
                <w:color w:val="000000"/>
                <w:szCs w:val="22"/>
              </w:rPr>
              <w:t xml:space="preserve"> </w:t>
            </w:r>
            <w:r w:rsidR="00D66DB5" w:rsidRPr="00D66DB5">
              <w:t>–</w:t>
            </w:r>
            <w:r w:rsidR="00D66DB5" w:rsidRPr="00D66DB5" w:rsidDel="00D66DB5">
              <w:t xml:space="preserve"> </w:t>
            </w:r>
            <w:r>
              <w:t>Explain</w:t>
            </w:r>
          </w:p>
        </w:tc>
        <w:tc>
          <w:tcPr>
            <w:tcW w:w="3210" w:type="dxa"/>
          </w:tcPr>
          <w:p w14:paraId="58A8DCC4" w14:textId="59403BE8" w:rsidR="00F216F5" w:rsidRDefault="00F216F5" w:rsidP="00F56D86">
            <w:pPr>
              <w:cnfStyle w:val="000000100000" w:firstRow="0" w:lastRow="0" w:firstColumn="0" w:lastColumn="0" w:oddVBand="0" w:evenVBand="0" w:oddHBand="1" w:evenHBand="0" w:firstRowFirstColumn="0" w:firstRowLastColumn="0" w:lastRowFirstColumn="0" w:lastRowLastColumn="0"/>
            </w:pPr>
            <w:r w:rsidRPr="00D35C88">
              <w:t>Explain how the evidence supports the point and what it shows about the impact.</w:t>
            </w:r>
          </w:p>
        </w:tc>
        <w:tc>
          <w:tcPr>
            <w:tcW w:w="3210" w:type="dxa"/>
          </w:tcPr>
          <w:p w14:paraId="612A28A3" w14:textId="6E85AC39" w:rsidR="00F216F5" w:rsidRDefault="00F216F5" w:rsidP="00F56D86">
            <w:pPr>
              <w:cnfStyle w:val="000000100000" w:firstRow="0" w:lastRow="0" w:firstColumn="0" w:lastColumn="0" w:oddVBand="0" w:evenVBand="0" w:oddHBand="1" w:evenHBand="0" w:firstRowFirstColumn="0" w:firstRowLastColumn="0" w:lastRowFirstColumn="0" w:lastRowLastColumn="0"/>
            </w:pPr>
            <w:r>
              <w:t>This has a significant impact because</w:t>
            </w:r>
            <w:r w:rsidR="00D66DB5">
              <w:t xml:space="preserve"> </w:t>
            </w:r>
            <w:r>
              <w:t>…</w:t>
            </w:r>
          </w:p>
        </w:tc>
        <w:tc>
          <w:tcPr>
            <w:tcW w:w="3210" w:type="dxa"/>
          </w:tcPr>
          <w:p w14:paraId="2965E276" w14:textId="77777777" w:rsidR="00F216F5" w:rsidRDefault="00F216F5" w:rsidP="00F56D86">
            <w:pPr>
              <w:cnfStyle w:val="000000100000" w:firstRow="0" w:lastRow="0" w:firstColumn="0" w:lastColumn="0" w:oddVBand="0" w:evenVBand="0" w:oddHBand="1" w:evenHBand="0" w:firstRowFirstColumn="0" w:firstRowLastColumn="0" w:lastRowFirstColumn="0" w:lastRowLastColumn="0"/>
            </w:pPr>
          </w:p>
        </w:tc>
      </w:tr>
      <w:tr w:rsidR="00F05BD8" w14:paraId="600B6EA3" w14:textId="77777777" w:rsidTr="00F56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350968C" w14:textId="035928ED" w:rsidR="00F216F5" w:rsidRDefault="00F216F5" w:rsidP="00F56D86">
            <w:r>
              <w:t>L</w:t>
            </w:r>
            <w:r w:rsidR="00D66DB5" w:rsidRPr="00D66DB5">
              <w:rPr>
                <w:rFonts w:ascii="Consolas" w:hAnsi="Consolas" w:cs="Consolas"/>
                <w:b w:val="0"/>
                <w:color w:val="000000"/>
                <w:szCs w:val="22"/>
              </w:rPr>
              <w:t xml:space="preserve"> </w:t>
            </w:r>
            <w:r w:rsidR="00D66DB5" w:rsidRPr="00D66DB5">
              <w:t>–</w:t>
            </w:r>
            <w:r w:rsidR="00D66DB5" w:rsidRPr="00D66DB5" w:rsidDel="00D66DB5">
              <w:t xml:space="preserve"> </w:t>
            </w:r>
            <w:r>
              <w:t>Link</w:t>
            </w:r>
          </w:p>
        </w:tc>
        <w:tc>
          <w:tcPr>
            <w:tcW w:w="3210" w:type="dxa"/>
          </w:tcPr>
          <w:p w14:paraId="55AC5B64" w14:textId="5EC9E78A" w:rsidR="00F216F5" w:rsidRDefault="00F216F5" w:rsidP="00F56D86">
            <w:pPr>
              <w:cnfStyle w:val="000000010000" w:firstRow="0" w:lastRow="0" w:firstColumn="0" w:lastColumn="0" w:oddVBand="0" w:evenVBand="0" w:oddHBand="0" w:evenHBand="1" w:firstRowFirstColumn="0" w:firstRowLastColumn="0" w:lastRowFirstColumn="0" w:lastRowLastColumn="0"/>
            </w:pPr>
            <w:r>
              <w:t>Link the explanation back to the question</w:t>
            </w:r>
            <w:r w:rsidR="00D66DB5">
              <w:t>.</w:t>
            </w:r>
          </w:p>
          <w:p w14:paraId="503ADFB2" w14:textId="77777777" w:rsidR="00F216F5" w:rsidRDefault="00F216F5" w:rsidP="00F56D86">
            <w:pPr>
              <w:cnfStyle w:val="000000010000" w:firstRow="0" w:lastRow="0" w:firstColumn="0" w:lastColumn="0" w:oddVBand="0" w:evenVBand="0" w:oddHBand="0" w:evenHBand="1" w:firstRowFirstColumn="0" w:firstRowLastColumn="0" w:lastRowFirstColumn="0" w:lastRowLastColumn="0"/>
            </w:pPr>
          </w:p>
        </w:tc>
        <w:tc>
          <w:tcPr>
            <w:tcW w:w="3210" w:type="dxa"/>
          </w:tcPr>
          <w:p w14:paraId="7DA49DBB" w14:textId="38F3388C" w:rsidR="00F216F5" w:rsidRDefault="00F216F5" w:rsidP="00F56D86">
            <w:pPr>
              <w:cnfStyle w:val="000000010000" w:firstRow="0" w:lastRow="0" w:firstColumn="0" w:lastColumn="0" w:oddVBand="0" w:evenVBand="0" w:oddHBand="0" w:evenHBand="1" w:firstRowFirstColumn="0" w:firstRowLastColumn="0" w:lastRowFirstColumn="0" w:lastRowLastColumn="0"/>
            </w:pPr>
            <w:r>
              <w:t>Therefore, the movement of people had a major impact on Aboriginal and</w:t>
            </w:r>
            <w:r w:rsidR="004203CD">
              <w:t>/or</w:t>
            </w:r>
            <w:r>
              <w:t xml:space="preserve"> Torres Strait Islander </w:t>
            </w:r>
            <w:r w:rsidR="004203CD">
              <w:t>P</w:t>
            </w:r>
            <w:r>
              <w:t>eoples because ….</w:t>
            </w:r>
          </w:p>
        </w:tc>
        <w:tc>
          <w:tcPr>
            <w:tcW w:w="3210" w:type="dxa"/>
          </w:tcPr>
          <w:p w14:paraId="2F44089E" w14:textId="77777777" w:rsidR="00F216F5" w:rsidRDefault="00F216F5" w:rsidP="00F56D86">
            <w:pPr>
              <w:cnfStyle w:val="000000010000" w:firstRow="0" w:lastRow="0" w:firstColumn="0" w:lastColumn="0" w:oddVBand="0" w:evenVBand="0" w:oddHBand="0" w:evenHBand="1" w:firstRowFirstColumn="0" w:firstRowLastColumn="0" w:lastRowFirstColumn="0" w:lastRowLastColumn="0"/>
            </w:pPr>
          </w:p>
        </w:tc>
      </w:tr>
    </w:tbl>
    <w:p w14:paraId="642A7BF5" w14:textId="52530BAC" w:rsidR="00D66DB5" w:rsidRPr="00D66DB5" w:rsidRDefault="00D66DB5" w:rsidP="00F216F5">
      <w:pPr>
        <w:pStyle w:val="FeatureBox3"/>
        <w:rPr>
          <w:b/>
          <w:bCs/>
        </w:rPr>
      </w:pPr>
      <w:r w:rsidRPr="00D66DB5">
        <w:rPr>
          <w:b/>
          <w:bCs/>
        </w:rPr>
        <w:lastRenderedPageBreak/>
        <w:t>Suggested response:</w:t>
      </w:r>
    </w:p>
    <w:p w14:paraId="16328E2C" w14:textId="625196B2" w:rsidR="00F216F5" w:rsidRPr="00B405B6" w:rsidRDefault="00F216F5" w:rsidP="00F216F5">
      <w:pPr>
        <w:pStyle w:val="FeatureBox3"/>
      </w:pPr>
      <w:r w:rsidRPr="00867CE0">
        <w:t>One significant impact of the movement of peoples on Aboriginal and</w:t>
      </w:r>
      <w:r w:rsidR="004203CD">
        <w:t>/or</w:t>
      </w:r>
      <w:r w:rsidRPr="00867CE0">
        <w:t xml:space="preserve"> Torres Strait Islander </w:t>
      </w:r>
      <w:r w:rsidR="001122F5">
        <w:t>P</w:t>
      </w:r>
      <w:r w:rsidRPr="00867CE0">
        <w:t>eoples was the loss of access to their traditional lands and resources.</w:t>
      </w:r>
      <w:r>
        <w:t xml:space="preserve"> For example, an account written by Watkin Tench in </w:t>
      </w:r>
      <w:r>
        <w:rPr>
          <w:i/>
          <w:iCs/>
        </w:rPr>
        <w:t>A Complete Account of the Settlement at Port Jackson</w:t>
      </w:r>
      <w:r>
        <w:t xml:space="preserve"> (1793) recorded an Aboriginal perspective: </w:t>
      </w:r>
      <w:r w:rsidR="006B3615">
        <w:t>‘</w:t>
      </w:r>
      <w:r>
        <w:t>They took our land and drove us away from the places where we hunted.</w:t>
      </w:r>
      <w:r w:rsidR="006B3615">
        <w:t>’</w:t>
      </w:r>
      <w:r>
        <w:t xml:space="preserve"> </w:t>
      </w:r>
      <w:r w:rsidRPr="00D910C9">
        <w:t>This evidence shows that the arrival of Europeans disrupted Aboriginal peoples’ connection to Country. As settlers established farms and settlements around Port Jackson, Aboriginal groups were forced to leave areas they had traditionally used for hunting and gathering. This made it more difficult for communities to access food and maintain their traditional way of life.</w:t>
      </w:r>
      <w:r>
        <w:t xml:space="preserve"> </w:t>
      </w:r>
      <w:r w:rsidRPr="00D910C9">
        <w:t>Therefore, the movement of peoples to Australia had a significant impact on Aboriginal and</w:t>
      </w:r>
      <w:r w:rsidR="001122F5">
        <w:t>/or</w:t>
      </w:r>
      <w:r w:rsidRPr="00D910C9">
        <w:t xml:space="preserve"> Torres Strait Islander </w:t>
      </w:r>
      <w:r w:rsidR="006B3615">
        <w:t>P</w:t>
      </w:r>
      <w:r w:rsidRPr="00D910C9">
        <w:t>eoples because it led to the loss of land and disrupted traditional cultural and economic practices.</w:t>
      </w:r>
    </w:p>
    <w:p w14:paraId="45B08C11" w14:textId="245A6364" w:rsidR="0048688D" w:rsidRDefault="003C65F9" w:rsidP="0048688D">
      <w:r>
        <w:br w:type="page"/>
      </w:r>
    </w:p>
    <w:p w14:paraId="2C2184A1" w14:textId="4CB53EFE" w:rsidR="0048688D" w:rsidRPr="00BF01DF" w:rsidRDefault="0048688D" w:rsidP="00887AA2">
      <w:pPr>
        <w:pStyle w:val="Heading2"/>
      </w:pPr>
      <w:bookmarkStart w:id="20" w:name="_Toc233191174"/>
      <w:r w:rsidRPr="00BF01DF">
        <w:lastRenderedPageBreak/>
        <w:t xml:space="preserve">Resource </w:t>
      </w:r>
      <w:r w:rsidR="00784827" w:rsidRPr="00BF01DF">
        <w:t>1</w:t>
      </w:r>
      <w:r w:rsidR="00707C9B" w:rsidRPr="00BF01DF">
        <w:t>3</w:t>
      </w:r>
      <w:r w:rsidR="00784827" w:rsidRPr="00BF01DF">
        <w:t xml:space="preserve"> </w:t>
      </w:r>
      <w:r w:rsidR="00372FAF" w:rsidRPr="00372FAF">
        <w:t>–</w:t>
      </w:r>
      <w:r w:rsidR="00372FAF">
        <w:t xml:space="preserve"> </w:t>
      </w:r>
      <w:r w:rsidR="00784827" w:rsidRPr="00BF01DF">
        <w:t>t</w:t>
      </w:r>
      <w:r w:rsidR="00A52B96" w:rsidRPr="00BF01DF">
        <w:t>he t</w:t>
      </w:r>
      <w:r w:rsidR="00A328DA" w:rsidRPr="00BF01DF">
        <w:t>ransatlantic slave trade</w:t>
      </w:r>
      <w:bookmarkEnd w:id="20"/>
    </w:p>
    <w:p w14:paraId="1CE9DA79" w14:textId="250041A3" w:rsidR="0048688D" w:rsidRDefault="00A61CCC" w:rsidP="0048688D">
      <w:r>
        <w:t>Watch</w:t>
      </w:r>
      <w:r w:rsidR="003C2B4E">
        <w:t xml:space="preserve"> the following vi</w:t>
      </w:r>
      <w:r w:rsidR="00836049">
        <w:t>de</w:t>
      </w:r>
      <w:r w:rsidR="6DF33DFD">
        <w:t xml:space="preserve">o </w:t>
      </w:r>
      <w:hyperlink r:id="rId33" w:history="1">
        <w:r w:rsidR="6DF33DFD" w:rsidRPr="4C566B32">
          <w:rPr>
            <w:rStyle w:val="Hyperlink"/>
          </w:rPr>
          <w:t>The Atlantic Slave Trade: Crash Course World History (0:00–5.44)</w:t>
        </w:r>
      </w:hyperlink>
      <w:r>
        <w:t xml:space="preserve"> </w:t>
      </w:r>
      <w:r w:rsidR="003C2B4E">
        <w:t xml:space="preserve">and complete the questions below. </w:t>
      </w:r>
    </w:p>
    <w:p w14:paraId="578CF5F8" w14:textId="7400640B" w:rsidR="00DE4AA6" w:rsidRPr="008618CA" w:rsidRDefault="00DE4AA6" w:rsidP="0048688D">
      <w:pPr>
        <w:rPr>
          <w:b/>
          <w:bCs/>
        </w:rPr>
      </w:pPr>
      <w:r w:rsidRPr="008618CA">
        <w:rPr>
          <w:b/>
          <w:bCs/>
        </w:rPr>
        <w:t>Questions:</w:t>
      </w:r>
    </w:p>
    <w:p w14:paraId="2B85E018" w14:textId="2F012D43" w:rsidR="00C95C63" w:rsidRDefault="00C95C63">
      <w:pPr>
        <w:pStyle w:val="ListNumber"/>
        <w:numPr>
          <w:ilvl w:val="0"/>
          <w:numId w:val="18"/>
        </w:numPr>
      </w:pPr>
      <w:r w:rsidRPr="008618CA">
        <w:t xml:space="preserve">What was the transatlantic slave trade, and why did European colonies rely on enslaved labour?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687202" w:rsidRPr="004C5243" w14:paraId="3D218B02" w14:textId="77777777" w:rsidTr="003C0376">
        <w:tc>
          <w:tcPr>
            <w:tcW w:w="9628" w:type="dxa"/>
            <w:vAlign w:val="bottom"/>
          </w:tcPr>
          <w:p w14:paraId="55587230" w14:textId="77777777" w:rsidR="00687202" w:rsidRPr="004C5243" w:rsidRDefault="00687202" w:rsidP="003C0376">
            <w:pPr>
              <w:spacing w:before="0" w:after="0" w:line="240" w:lineRule="auto"/>
            </w:pPr>
          </w:p>
        </w:tc>
      </w:tr>
      <w:tr w:rsidR="00687202" w:rsidRPr="004C5243" w14:paraId="576C00E9" w14:textId="77777777" w:rsidTr="003C0376">
        <w:tc>
          <w:tcPr>
            <w:tcW w:w="9628" w:type="dxa"/>
            <w:vAlign w:val="bottom"/>
          </w:tcPr>
          <w:p w14:paraId="4ADE90F6" w14:textId="77777777" w:rsidR="00687202" w:rsidRPr="004C5243" w:rsidRDefault="00687202" w:rsidP="003C0376">
            <w:pPr>
              <w:spacing w:after="0" w:line="240" w:lineRule="auto"/>
            </w:pPr>
          </w:p>
        </w:tc>
      </w:tr>
      <w:tr w:rsidR="00687202" w:rsidRPr="004C5243" w14:paraId="756897AB" w14:textId="77777777" w:rsidTr="003C0376">
        <w:tc>
          <w:tcPr>
            <w:tcW w:w="9628" w:type="dxa"/>
            <w:vAlign w:val="bottom"/>
          </w:tcPr>
          <w:p w14:paraId="656BD8CA" w14:textId="77777777" w:rsidR="00687202" w:rsidRPr="004C5243" w:rsidRDefault="00687202" w:rsidP="003C0376">
            <w:pPr>
              <w:spacing w:after="0" w:line="240" w:lineRule="auto"/>
            </w:pPr>
          </w:p>
        </w:tc>
      </w:tr>
    </w:tbl>
    <w:p w14:paraId="5929C875" w14:textId="5DEC9F60" w:rsidR="00894EB8" w:rsidRDefault="00C95C63">
      <w:pPr>
        <w:pStyle w:val="ListNumber"/>
        <w:numPr>
          <w:ilvl w:val="0"/>
          <w:numId w:val="18"/>
        </w:numPr>
      </w:pPr>
      <w:r w:rsidRPr="008B3872">
        <w:t xml:space="preserve">Explain the </w:t>
      </w:r>
      <w:r w:rsidR="006B3615">
        <w:t>‘</w:t>
      </w:r>
      <w:r w:rsidRPr="008B3872">
        <w:t>Triangular Trade</w:t>
      </w:r>
      <w:r w:rsidR="006B3615">
        <w:t>’</w:t>
      </w:r>
      <w:r w:rsidRPr="008B3872">
        <w:t xml:space="preserve">. What goods, people and resources were exchanged between Africa, Europe and the Americas?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687202" w:rsidRPr="004C5243" w14:paraId="46CB3F63" w14:textId="77777777" w:rsidTr="003C0376">
        <w:tc>
          <w:tcPr>
            <w:tcW w:w="9628" w:type="dxa"/>
            <w:vAlign w:val="bottom"/>
          </w:tcPr>
          <w:p w14:paraId="0BC2AF49" w14:textId="77777777" w:rsidR="00687202" w:rsidRPr="004C5243" w:rsidRDefault="00687202" w:rsidP="003C0376">
            <w:pPr>
              <w:spacing w:before="0" w:after="0" w:line="240" w:lineRule="auto"/>
            </w:pPr>
          </w:p>
        </w:tc>
      </w:tr>
      <w:tr w:rsidR="00687202" w:rsidRPr="004C5243" w14:paraId="350C51D8" w14:textId="77777777" w:rsidTr="003C0376">
        <w:tc>
          <w:tcPr>
            <w:tcW w:w="9628" w:type="dxa"/>
            <w:vAlign w:val="bottom"/>
          </w:tcPr>
          <w:p w14:paraId="7E4B97D2" w14:textId="77777777" w:rsidR="00687202" w:rsidRPr="004C5243" w:rsidRDefault="00687202" w:rsidP="003C0376">
            <w:pPr>
              <w:spacing w:after="0" w:line="240" w:lineRule="auto"/>
            </w:pPr>
          </w:p>
        </w:tc>
      </w:tr>
      <w:tr w:rsidR="00687202" w:rsidRPr="004C5243" w14:paraId="5D1DE714" w14:textId="77777777" w:rsidTr="003C0376">
        <w:tc>
          <w:tcPr>
            <w:tcW w:w="9628" w:type="dxa"/>
            <w:vAlign w:val="bottom"/>
          </w:tcPr>
          <w:p w14:paraId="34AC9D5E" w14:textId="77777777" w:rsidR="00687202" w:rsidRPr="004C5243" w:rsidRDefault="00687202" w:rsidP="003C0376">
            <w:pPr>
              <w:spacing w:after="0" w:line="240" w:lineRule="auto"/>
            </w:pPr>
          </w:p>
        </w:tc>
      </w:tr>
    </w:tbl>
    <w:p w14:paraId="30D51C8E" w14:textId="5801EBE1" w:rsidR="00894EB8" w:rsidRDefault="00C95C63">
      <w:pPr>
        <w:pStyle w:val="ListNumber"/>
        <w:numPr>
          <w:ilvl w:val="0"/>
          <w:numId w:val="18"/>
        </w:numPr>
      </w:pPr>
      <w:r w:rsidRPr="008B3872">
        <w:t xml:space="preserve">Describe the conditions enslaved Africans experienced during the </w:t>
      </w:r>
      <w:r w:rsidR="006B3615">
        <w:t>‘</w:t>
      </w:r>
      <w:r w:rsidRPr="008B3872">
        <w:t>Middle Passage</w:t>
      </w:r>
      <w:r w:rsidR="006B3615">
        <w:t>’</w:t>
      </w:r>
      <w:r w:rsidRPr="008B3872">
        <w:t xml:space="preserve">.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687202" w:rsidRPr="004C5243" w14:paraId="5AF14F0F" w14:textId="77777777" w:rsidTr="003C0376">
        <w:tc>
          <w:tcPr>
            <w:tcW w:w="9628" w:type="dxa"/>
            <w:vAlign w:val="bottom"/>
          </w:tcPr>
          <w:p w14:paraId="1290E015" w14:textId="77777777" w:rsidR="00687202" w:rsidRPr="004C5243" w:rsidRDefault="00687202" w:rsidP="003C0376">
            <w:pPr>
              <w:spacing w:before="0" w:after="0" w:line="240" w:lineRule="auto"/>
            </w:pPr>
          </w:p>
        </w:tc>
      </w:tr>
      <w:tr w:rsidR="00687202" w:rsidRPr="004C5243" w14:paraId="2D1F840A" w14:textId="77777777" w:rsidTr="003C0376">
        <w:tc>
          <w:tcPr>
            <w:tcW w:w="9628" w:type="dxa"/>
            <w:vAlign w:val="bottom"/>
          </w:tcPr>
          <w:p w14:paraId="7672CC96" w14:textId="77777777" w:rsidR="00687202" w:rsidRPr="004C5243" w:rsidRDefault="00687202" w:rsidP="003C0376">
            <w:pPr>
              <w:spacing w:after="0" w:line="240" w:lineRule="auto"/>
            </w:pPr>
          </w:p>
        </w:tc>
      </w:tr>
      <w:tr w:rsidR="00687202" w:rsidRPr="004C5243" w14:paraId="3C3A0999" w14:textId="77777777" w:rsidTr="003C0376">
        <w:tc>
          <w:tcPr>
            <w:tcW w:w="9628" w:type="dxa"/>
            <w:vAlign w:val="bottom"/>
          </w:tcPr>
          <w:p w14:paraId="2D193CB0" w14:textId="77777777" w:rsidR="00687202" w:rsidRPr="004C5243" w:rsidRDefault="00687202" w:rsidP="003C0376">
            <w:pPr>
              <w:spacing w:after="0" w:line="240" w:lineRule="auto"/>
            </w:pPr>
          </w:p>
        </w:tc>
      </w:tr>
    </w:tbl>
    <w:p w14:paraId="4EC9ACF1" w14:textId="4220352B" w:rsidR="00894EB8" w:rsidRDefault="00C95C63">
      <w:pPr>
        <w:pStyle w:val="ListNumber"/>
        <w:numPr>
          <w:ilvl w:val="0"/>
          <w:numId w:val="18"/>
        </w:numPr>
      </w:pPr>
      <w:r w:rsidRPr="008B3872">
        <w:t xml:space="preserve">Why were death rates so high on the slave ships?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687202" w:rsidRPr="004C5243" w14:paraId="3A70FEFB" w14:textId="77777777" w:rsidTr="003C0376">
        <w:tc>
          <w:tcPr>
            <w:tcW w:w="9628" w:type="dxa"/>
            <w:vAlign w:val="bottom"/>
          </w:tcPr>
          <w:p w14:paraId="170BCAD5" w14:textId="77777777" w:rsidR="00687202" w:rsidRPr="004C5243" w:rsidRDefault="00687202" w:rsidP="003C0376">
            <w:pPr>
              <w:spacing w:before="0" w:after="0" w:line="240" w:lineRule="auto"/>
            </w:pPr>
          </w:p>
        </w:tc>
      </w:tr>
      <w:tr w:rsidR="00687202" w:rsidRPr="004C5243" w14:paraId="4BB4908E" w14:textId="77777777" w:rsidTr="003C0376">
        <w:tc>
          <w:tcPr>
            <w:tcW w:w="9628" w:type="dxa"/>
            <w:vAlign w:val="bottom"/>
          </w:tcPr>
          <w:p w14:paraId="1BF2C677" w14:textId="77777777" w:rsidR="00687202" w:rsidRPr="004C5243" w:rsidRDefault="00687202" w:rsidP="003C0376">
            <w:pPr>
              <w:spacing w:after="0" w:line="240" w:lineRule="auto"/>
            </w:pPr>
          </w:p>
        </w:tc>
      </w:tr>
      <w:tr w:rsidR="00687202" w:rsidRPr="004C5243" w14:paraId="39191644" w14:textId="77777777" w:rsidTr="003C0376">
        <w:tc>
          <w:tcPr>
            <w:tcW w:w="9628" w:type="dxa"/>
            <w:vAlign w:val="bottom"/>
          </w:tcPr>
          <w:p w14:paraId="691A82CE" w14:textId="77777777" w:rsidR="00687202" w:rsidRPr="004C5243" w:rsidRDefault="00687202" w:rsidP="003C0376">
            <w:pPr>
              <w:spacing w:after="0" w:line="240" w:lineRule="auto"/>
            </w:pPr>
          </w:p>
        </w:tc>
      </w:tr>
    </w:tbl>
    <w:p w14:paraId="15AEBA0C" w14:textId="4614A16B" w:rsidR="00894EB8" w:rsidRDefault="00C95C63">
      <w:pPr>
        <w:pStyle w:val="ListNumber"/>
        <w:numPr>
          <w:ilvl w:val="0"/>
          <w:numId w:val="18"/>
        </w:numPr>
      </w:pPr>
      <w:r w:rsidRPr="008B3872">
        <w:t xml:space="preserve">What often happened to enslaved Africans when they arrived in the Americas?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687202" w:rsidRPr="004C5243" w14:paraId="77E5A535" w14:textId="77777777" w:rsidTr="003C0376">
        <w:tc>
          <w:tcPr>
            <w:tcW w:w="9628" w:type="dxa"/>
            <w:vAlign w:val="bottom"/>
          </w:tcPr>
          <w:p w14:paraId="3070F14B" w14:textId="77777777" w:rsidR="00687202" w:rsidRPr="004C5243" w:rsidRDefault="00687202" w:rsidP="003C0376">
            <w:pPr>
              <w:spacing w:before="0" w:after="0" w:line="240" w:lineRule="auto"/>
            </w:pPr>
          </w:p>
        </w:tc>
      </w:tr>
      <w:tr w:rsidR="00687202" w:rsidRPr="004C5243" w14:paraId="53D0D495" w14:textId="77777777" w:rsidTr="003C0376">
        <w:tc>
          <w:tcPr>
            <w:tcW w:w="9628" w:type="dxa"/>
            <w:vAlign w:val="bottom"/>
          </w:tcPr>
          <w:p w14:paraId="3FFFCFB9" w14:textId="77777777" w:rsidR="00687202" w:rsidRPr="004C5243" w:rsidRDefault="00687202" w:rsidP="003C0376">
            <w:pPr>
              <w:spacing w:after="0" w:line="240" w:lineRule="auto"/>
            </w:pPr>
          </w:p>
        </w:tc>
      </w:tr>
      <w:tr w:rsidR="00687202" w:rsidRPr="004C5243" w14:paraId="57472715" w14:textId="77777777" w:rsidTr="003C0376">
        <w:tc>
          <w:tcPr>
            <w:tcW w:w="9628" w:type="dxa"/>
            <w:vAlign w:val="bottom"/>
          </w:tcPr>
          <w:p w14:paraId="0D7832F2" w14:textId="77777777" w:rsidR="00687202" w:rsidRPr="004C5243" w:rsidRDefault="00687202" w:rsidP="003C0376">
            <w:pPr>
              <w:spacing w:after="0" w:line="240" w:lineRule="auto"/>
            </w:pPr>
          </w:p>
        </w:tc>
      </w:tr>
    </w:tbl>
    <w:p w14:paraId="16AE12CB" w14:textId="77777777" w:rsidR="00EF3334" w:rsidRDefault="00EF3334">
      <w:pPr>
        <w:suppressAutoHyphens w:val="0"/>
        <w:spacing w:before="0" w:after="160" w:line="259" w:lineRule="auto"/>
      </w:pPr>
      <w:r>
        <w:br w:type="page"/>
      </w:r>
    </w:p>
    <w:p w14:paraId="74AAD26C" w14:textId="32AFA086" w:rsidR="47343F57" w:rsidRDefault="00C95C63">
      <w:pPr>
        <w:pStyle w:val="ListNumber"/>
        <w:numPr>
          <w:ilvl w:val="0"/>
          <w:numId w:val="18"/>
        </w:numPr>
      </w:pPr>
      <w:r w:rsidRPr="008B3872">
        <w:lastRenderedPageBreak/>
        <w:t>Describe the types of work enslaved people were forced to complete on plantations. How did plantation owners control enslaved people, and how did enslaved Africans resist slavery?</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687202" w:rsidRPr="004C5243" w14:paraId="3615BD62" w14:textId="77777777" w:rsidTr="003C0376">
        <w:tc>
          <w:tcPr>
            <w:tcW w:w="9628" w:type="dxa"/>
            <w:vAlign w:val="bottom"/>
          </w:tcPr>
          <w:p w14:paraId="4CBAD1F7" w14:textId="77777777" w:rsidR="00687202" w:rsidRPr="004C5243" w:rsidRDefault="00687202" w:rsidP="003C0376">
            <w:pPr>
              <w:spacing w:before="0" w:after="0" w:line="240" w:lineRule="auto"/>
            </w:pPr>
          </w:p>
        </w:tc>
      </w:tr>
      <w:tr w:rsidR="00687202" w:rsidRPr="004C5243" w14:paraId="100396C1" w14:textId="77777777" w:rsidTr="003C0376">
        <w:tc>
          <w:tcPr>
            <w:tcW w:w="9628" w:type="dxa"/>
            <w:vAlign w:val="bottom"/>
          </w:tcPr>
          <w:p w14:paraId="7B0F2B78" w14:textId="77777777" w:rsidR="00687202" w:rsidRPr="004C5243" w:rsidRDefault="00687202" w:rsidP="003C0376">
            <w:pPr>
              <w:spacing w:after="0" w:line="240" w:lineRule="auto"/>
            </w:pPr>
          </w:p>
        </w:tc>
      </w:tr>
      <w:tr w:rsidR="00687202" w:rsidRPr="004C5243" w14:paraId="494E3CD2" w14:textId="77777777" w:rsidTr="003C0376">
        <w:tc>
          <w:tcPr>
            <w:tcW w:w="9628" w:type="dxa"/>
            <w:vAlign w:val="bottom"/>
          </w:tcPr>
          <w:p w14:paraId="74BB1CD6" w14:textId="77777777" w:rsidR="00687202" w:rsidRPr="004C5243" w:rsidRDefault="00687202" w:rsidP="003C0376">
            <w:pPr>
              <w:spacing w:after="0" w:line="240" w:lineRule="auto"/>
            </w:pPr>
          </w:p>
        </w:tc>
      </w:tr>
    </w:tbl>
    <w:p w14:paraId="19F2B615" w14:textId="77777777" w:rsidR="00687202" w:rsidRDefault="00687202">
      <w:pPr>
        <w:suppressAutoHyphens w:val="0"/>
        <w:spacing w:before="0" w:after="160" w:line="259" w:lineRule="auto"/>
        <w:rPr>
          <w:rFonts w:eastAsiaTheme="majorEastAsia"/>
          <w:bCs/>
          <w:color w:val="002664"/>
          <w:sz w:val="36"/>
          <w:szCs w:val="48"/>
        </w:rPr>
      </w:pPr>
      <w:r>
        <w:br w:type="page"/>
      </w:r>
    </w:p>
    <w:p w14:paraId="5F697075" w14:textId="668F13AD" w:rsidR="00121B4E" w:rsidRPr="009E38D2" w:rsidRDefault="00DC627B" w:rsidP="00887AA2">
      <w:pPr>
        <w:pStyle w:val="Heading2"/>
        <w:rPr>
          <w:rStyle w:val="Strong"/>
          <w:b w:val="0"/>
          <w:color w:val="auto"/>
          <w:sz w:val="22"/>
          <w:szCs w:val="24"/>
        </w:rPr>
      </w:pPr>
      <w:bookmarkStart w:id="21" w:name="_Toc233191175"/>
      <w:r>
        <w:lastRenderedPageBreak/>
        <w:t xml:space="preserve">Resource </w:t>
      </w:r>
      <w:r w:rsidR="00E0694D">
        <w:t>1</w:t>
      </w:r>
      <w:r w:rsidR="00707C9B">
        <w:t>4</w:t>
      </w:r>
      <w:r>
        <w:t xml:space="preserve"> </w:t>
      </w:r>
      <w:r w:rsidR="00372FAF" w:rsidRPr="00372FAF">
        <w:t>–</w:t>
      </w:r>
      <w:r w:rsidR="00372FAF">
        <w:t xml:space="preserve"> </w:t>
      </w:r>
      <w:r w:rsidR="004B35CF">
        <w:t>map of the transatlantic</w:t>
      </w:r>
      <w:r w:rsidR="00E0694D">
        <w:t xml:space="preserve"> slave trade</w:t>
      </w:r>
      <w:bookmarkEnd w:id="21"/>
    </w:p>
    <w:p w14:paraId="42F746B1" w14:textId="0AD9AE43" w:rsidR="00121B4E" w:rsidRPr="00CC6A17" w:rsidRDefault="006612F4" w:rsidP="003B6394">
      <w:pPr>
        <w:pStyle w:val="Caption"/>
      </w:pPr>
      <w:r>
        <w:t xml:space="preserve">Figure </w:t>
      </w:r>
      <w:r>
        <w:fldChar w:fldCharType="begin"/>
      </w:r>
      <w:r>
        <w:instrText>SEQ Figure \* ARABIC</w:instrText>
      </w:r>
      <w:r>
        <w:fldChar w:fldCharType="separate"/>
      </w:r>
      <w:r w:rsidR="00045089">
        <w:rPr>
          <w:noProof/>
        </w:rPr>
        <w:t>5</w:t>
      </w:r>
      <w:r>
        <w:fldChar w:fldCharType="end"/>
      </w:r>
      <w:r>
        <w:t xml:space="preserve"> </w:t>
      </w:r>
      <w:r w:rsidRPr="006612F4">
        <w:t>–</w:t>
      </w:r>
      <w:r>
        <w:t xml:space="preserve"> the slave trade routes</w:t>
      </w:r>
      <w:r w:rsidR="00C06882" w:rsidRPr="00C06882">
        <w:rPr>
          <w:rFonts w:ascii="Aptos" w:eastAsia="Aptos" w:hAnsi="Aptos" w:cs="Times New Roman"/>
          <w:noProof/>
          <w:kern w:val="2"/>
          <w:sz w:val="24"/>
          <w14:ligatures w14:val="standardContextual"/>
        </w:rPr>
        <w:drawing>
          <wp:inline distT="0" distB="0" distL="0" distR="0" wp14:anchorId="178606C6" wp14:editId="7D04F24E">
            <wp:extent cx="5731510" cy="3656965"/>
            <wp:effectExtent l="0" t="0" r="2540" b="635"/>
            <wp:docPr id="1097185164" name="Picture 2" descr="Map of Triangle Trade Route in late 1700s showing trade flow between West Indies, Europe, and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85164" name="Picture 2" descr="Map of Triangle Trade Route in late 1700s showing trade flow between West Indies, Europe, and Afric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656965"/>
                    </a:xfrm>
                    <a:prstGeom prst="rect">
                      <a:avLst/>
                    </a:prstGeom>
                    <a:noFill/>
                    <a:ln>
                      <a:noFill/>
                    </a:ln>
                  </pic:spPr>
                </pic:pic>
              </a:graphicData>
            </a:graphic>
          </wp:inline>
        </w:drawing>
      </w:r>
    </w:p>
    <w:p w14:paraId="371995C2" w14:textId="23A4031F" w:rsidR="00CC6A17" w:rsidRPr="00CC6A17" w:rsidRDefault="00CC6A17" w:rsidP="00CC6A17">
      <w:pPr>
        <w:pStyle w:val="Caption"/>
      </w:pPr>
      <w:hyperlink r:id="rId35" w:history="1">
        <w:r w:rsidRPr="00CC6A17">
          <w:rPr>
            <w:rStyle w:val="Hyperlink"/>
          </w:rPr>
          <w:t>‘Slave route</w:t>
        </w:r>
      </w:hyperlink>
      <w:r w:rsidRPr="00CC6A17">
        <w:t xml:space="preserve">’ by Dorothy Schneider and Carl J. Schneider is licensed under </w:t>
      </w:r>
      <w:hyperlink r:id="rId36" w:history="1">
        <w:r w:rsidRPr="00CC6A17">
          <w:rPr>
            <w:rStyle w:val="Hyperlink"/>
          </w:rPr>
          <w:t>CC BY-SA 4.0</w:t>
        </w:r>
      </w:hyperlink>
      <w:r w:rsidRPr="00CC6A17">
        <w:t>.</w:t>
      </w:r>
    </w:p>
    <w:p w14:paraId="0B8AA3F2" w14:textId="5BFEF8C2" w:rsidR="00BE3560" w:rsidRDefault="00990F0F" w:rsidP="00121B4E">
      <w:pPr>
        <w:rPr>
          <w:rStyle w:val="Strong"/>
        </w:rPr>
      </w:pPr>
      <w:r>
        <w:rPr>
          <w:rStyle w:val="Strong"/>
        </w:rPr>
        <w:t>Activity:</w:t>
      </w:r>
    </w:p>
    <w:p w14:paraId="283FD75E" w14:textId="20CC33BD" w:rsidR="00990F0F" w:rsidRPr="004B47A2" w:rsidRDefault="00990F0F" w:rsidP="00121B4E">
      <w:pPr>
        <w:rPr>
          <w:rStyle w:val="Strong"/>
          <w:b w:val="0"/>
          <w:bCs w:val="0"/>
        </w:rPr>
      </w:pPr>
      <w:r w:rsidRPr="004B47A2">
        <w:rPr>
          <w:rStyle w:val="Strong"/>
          <w:b w:val="0"/>
          <w:bCs w:val="0"/>
        </w:rPr>
        <w:t>Label the following continent and resources on the blank world map below</w:t>
      </w:r>
    </w:p>
    <w:p w14:paraId="1D859426" w14:textId="5BF21739" w:rsidR="00990F0F" w:rsidRPr="00990F0F" w:rsidRDefault="00045089" w:rsidP="00045089">
      <w:pPr>
        <w:pStyle w:val="Caption"/>
      </w:pPr>
      <w:r>
        <w:t xml:space="preserve">Table </w:t>
      </w:r>
      <w:r>
        <w:fldChar w:fldCharType="begin"/>
      </w:r>
      <w:r>
        <w:instrText>SEQ Table \* ARABIC</w:instrText>
      </w:r>
      <w:r>
        <w:fldChar w:fldCharType="separate"/>
      </w:r>
      <w:r w:rsidR="00686076">
        <w:rPr>
          <w:noProof/>
        </w:rPr>
        <w:t>9</w:t>
      </w:r>
      <w:r>
        <w:fldChar w:fldCharType="end"/>
      </w:r>
      <w:r w:rsidR="00B41387">
        <w:t xml:space="preserve"> – </w:t>
      </w:r>
      <w:r w:rsidR="006D6221">
        <w:t>t</w:t>
      </w:r>
      <w:r w:rsidR="00B41387">
        <w:t>ran</w:t>
      </w:r>
      <w:r w:rsidR="00401E53">
        <w:t>satlantic trade routes</w:t>
      </w:r>
    </w:p>
    <w:tbl>
      <w:tblPr>
        <w:tblStyle w:val="Tableheader"/>
        <w:tblW w:w="0" w:type="auto"/>
        <w:tblLook w:val="04A0" w:firstRow="1" w:lastRow="0" w:firstColumn="1" w:lastColumn="0" w:noHBand="0" w:noVBand="1"/>
        <w:tblDescription w:val="Table to show the Transatlantic slave trade routes and the resources transferred at each stage"/>
      </w:tblPr>
      <w:tblGrid>
        <w:gridCol w:w="4814"/>
        <w:gridCol w:w="4814"/>
      </w:tblGrid>
      <w:tr w:rsidR="00912A09" w:rsidRPr="00990F0F" w14:paraId="3702D88A" w14:textId="77777777" w:rsidTr="00F56D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8913845" w14:textId="5DC78C87" w:rsidR="00990F0F" w:rsidRPr="00990F0F" w:rsidRDefault="00D80853" w:rsidP="00990F0F">
            <w:pPr>
              <w:widowControl/>
              <w:mirrorIndents w:val="0"/>
              <w:rPr>
                <w:bCs/>
              </w:rPr>
            </w:pPr>
            <w:r>
              <w:rPr>
                <w:bCs/>
              </w:rPr>
              <w:t>Continent</w:t>
            </w:r>
          </w:p>
        </w:tc>
        <w:tc>
          <w:tcPr>
            <w:tcW w:w="4814" w:type="dxa"/>
          </w:tcPr>
          <w:p w14:paraId="662866F6" w14:textId="7897285B" w:rsidR="00990F0F" w:rsidRPr="00990F0F" w:rsidRDefault="00D80853" w:rsidP="00990F0F">
            <w:pPr>
              <w:widowControl/>
              <w:mirrorIndents w:val="0"/>
              <w:cnfStyle w:val="100000000000" w:firstRow="1" w:lastRow="0" w:firstColumn="0" w:lastColumn="0" w:oddVBand="0" w:evenVBand="0" w:oddHBand="0" w:evenHBand="0" w:firstRowFirstColumn="0" w:firstRowLastColumn="0" w:lastRowFirstColumn="0" w:lastRowLastColumn="0"/>
              <w:rPr>
                <w:bCs/>
              </w:rPr>
            </w:pPr>
            <w:r>
              <w:rPr>
                <w:bCs/>
              </w:rPr>
              <w:t>Resources</w:t>
            </w:r>
          </w:p>
        </w:tc>
      </w:tr>
      <w:tr w:rsidR="00912A09" w:rsidRPr="00990F0F" w14:paraId="6CE451F3" w14:textId="77777777" w:rsidTr="00F5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339F290" w14:textId="6FA3E520" w:rsidR="00990F0F" w:rsidRPr="00990F0F" w:rsidRDefault="00D8143F" w:rsidP="00990F0F">
            <w:pPr>
              <w:widowControl/>
              <w:mirrorIndents w:val="0"/>
              <w:rPr>
                <w:bCs/>
              </w:rPr>
            </w:pPr>
            <w:r>
              <w:rPr>
                <w:bCs/>
              </w:rPr>
              <w:t>Europe</w:t>
            </w:r>
            <w:r w:rsidR="00961634">
              <w:rPr>
                <w:bCs/>
              </w:rPr>
              <w:t xml:space="preserve"> to Africa</w:t>
            </w:r>
          </w:p>
        </w:tc>
        <w:tc>
          <w:tcPr>
            <w:tcW w:w="4814" w:type="dxa"/>
          </w:tcPr>
          <w:p w14:paraId="611B3C47" w14:textId="2F053EBD" w:rsidR="00990F0F" w:rsidRPr="00990F0F" w:rsidRDefault="00AE2A30" w:rsidP="00990F0F">
            <w:pPr>
              <w:widowControl/>
              <w:mirrorIndents w:val="0"/>
              <w:cnfStyle w:val="000000100000" w:firstRow="0" w:lastRow="0" w:firstColumn="0" w:lastColumn="0" w:oddVBand="0" w:evenVBand="0" w:oddHBand="1" w:evenHBand="0" w:firstRowFirstColumn="0" w:firstRowLastColumn="0" w:lastRowFirstColumn="0" w:lastRowLastColumn="0"/>
            </w:pPr>
            <w:r w:rsidRPr="00393EA8">
              <w:t>goods</w:t>
            </w:r>
          </w:p>
        </w:tc>
      </w:tr>
      <w:tr w:rsidR="00912A09" w:rsidRPr="00990F0F" w14:paraId="4536FEB4" w14:textId="77777777" w:rsidTr="00F56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E28C62D" w14:textId="035A1D30" w:rsidR="00990F0F" w:rsidRPr="00990F0F" w:rsidRDefault="00D8143F" w:rsidP="00990F0F">
            <w:pPr>
              <w:widowControl/>
              <w:mirrorIndents w:val="0"/>
              <w:rPr>
                <w:bCs/>
              </w:rPr>
            </w:pPr>
            <w:r>
              <w:rPr>
                <w:bCs/>
              </w:rPr>
              <w:t>Africa</w:t>
            </w:r>
            <w:r w:rsidR="00961634">
              <w:rPr>
                <w:bCs/>
              </w:rPr>
              <w:t xml:space="preserve"> to Americas</w:t>
            </w:r>
          </w:p>
        </w:tc>
        <w:tc>
          <w:tcPr>
            <w:tcW w:w="4814" w:type="dxa"/>
          </w:tcPr>
          <w:p w14:paraId="4D47593B" w14:textId="65326FE9" w:rsidR="00990F0F" w:rsidRPr="00990F0F" w:rsidRDefault="00AE2A30" w:rsidP="00990F0F">
            <w:pPr>
              <w:widowControl/>
              <w:mirrorIndents w:val="0"/>
              <w:cnfStyle w:val="000000010000" w:firstRow="0" w:lastRow="0" w:firstColumn="0" w:lastColumn="0" w:oddVBand="0" w:evenVBand="0" w:oddHBand="0" w:evenHBand="1" w:firstRowFirstColumn="0" w:firstRowLastColumn="0" w:lastRowFirstColumn="0" w:lastRowLastColumn="0"/>
            </w:pPr>
            <w:r w:rsidRPr="00393EA8">
              <w:t>enslaved Africans</w:t>
            </w:r>
          </w:p>
        </w:tc>
      </w:tr>
      <w:tr w:rsidR="00912A09" w:rsidRPr="00990F0F" w14:paraId="4DE27EB4" w14:textId="77777777" w:rsidTr="00F5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4558CDA" w14:textId="3CD7F7A4" w:rsidR="00D8143F" w:rsidRDefault="00D8143F" w:rsidP="00990F0F">
            <w:pPr>
              <w:rPr>
                <w:bCs/>
              </w:rPr>
            </w:pPr>
            <w:r>
              <w:rPr>
                <w:bCs/>
              </w:rPr>
              <w:t>Americas</w:t>
            </w:r>
            <w:r w:rsidR="00961634">
              <w:rPr>
                <w:bCs/>
              </w:rPr>
              <w:t xml:space="preserve"> to Europe</w:t>
            </w:r>
          </w:p>
        </w:tc>
        <w:tc>
          <w:tcPr>
            <w:tcW w:w="4814" w:type="dxa"/>
          </w:tcPr>
          <w:p w14:paraId="310953D9" w14:textId="7F835B4C" w:rsidR="00D8143F" w:rsidRPr="00393EA8" w:rsidRDefault="00393EA8" w:rsidP="00990F0F">
            <w:pPr>
              <w:cnfStyle w:val="000000100000" w:firstRow="0" w:lastRow="0" w:firstColumn="0" w:lastColumn="0" w:oddVBand="0" w:evenVBand="0" w:oddHBand="1" w:evenHBand="0" w:firstRowFirstColumn="0" w:firstRowLastColumn="0" w:lastRowFirstColumn="0" w:lastRowLastColumn="0"/>
            </w:pPr>
            <w:r w:rsidRPr="00393EA8">
              <w:t>Sugar, cotton, raw materials</w:t>
            </w:r>
          </w:p>
        </w:tc>
      </w:tr>
    </w:tbl>
    <w:p w14:paraId="5FBD27E8" w14:textId="794C37DA" w:rsidR="00BE3560" w:rsidRPr="006612F4" w:rsidRDefault="006612F4" w:rsidP="006612F4">
      <w:pPr>
        <w:pStyle w:val="Caption"/>
      </w:pPr>
      <w:r>
        <w:lastRenderedPageBreak/>
        <w:t xml:space="preserve">Figure </w:t>
      </w:r>
      <w:r>
        <w:fldChar w:fldCharType="begin"/>
      </w:r>
      <w:r>
        <w:instrText>SEQ Figure \* ARABIC</w:instrText>
      </w:r>
      <w:r>
        <w:fldChar w:fldCharType="separate"/>
      </w:r>
      <w:r w:rsidR="00045089">
        <w:rPr>
          <w:noProof/>
        </w:rPr>
        <w:t>6</w:t>
      </w:r>
      <w:r>
        <w:fldChar w:fldCharType="end"/>
      </w:r>
      <w:r>
        <w:t xml:space="preserve"> </w:t>
      </w:r>
      <w:r w:rsidRPr="006612F4">
        <w:t>–</w:t>
      </w:r>
      <w:r>
        <w:t xml:space="preserve"> blank world map</w:t>
      </w:r>
    </w:p>
    <w:p w14:paraId="333E0936" w14:textId="27E9EEEA" w:rsidR="004D674D" w:rsidRPr="00BF01DF" w:rsidRDefault="00C6386E" w:rsidP="00BF01DF">
      <w:r>
        <w:rPr>
          <w:b/>
          <w:bCs/>
          <w:noProof/>
        </w:rPr>
        <w:drawing>
          <wp:inline distT="0" distB="0" distL="0" distR="0" wp14:anchorId="547F5588" wp14:editId="5A49BFC6">
            <wp:extent cx="7750758" cy="5261302"/>
            <wp:effectExtent l="0" t="0" r="0" b="0"/>
            <wp:docPr id="1857868480" name="Picture 3" descr="blank map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68480" name="Picture 3" descr="blank map of the worl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7775093" cy="5277821"/>
                    </a:xfrm>
                    <a:prstGeom prst="rect">
                      <a:avLst/>
                    </a:prstGeom>
                    <a:noFill/>
                  </pic:spPr>
                </pic:pic>
              </a:graphicData>
            </a:graphic>
          </wp:inline>
        </w:drawing>
      </w:r>
    </w:p>
    <w:p w14:paraId="74B58DD8" w14:textId="355F58AF" w:rsidR="004567DE" w:rsidRDefault="004567DE" w:rsidP="004567DE">
      <w:r>
        <w:t>‘</w:t>
      </w:r>
      <w:hyperlink r:id="rId38" w:history="1">
        <w:r w:rsidRPr="00561A15">
          <w:rPr>
            <w:rStyle w:val="Hyperlink"/>
          </w:rPr>
          <w:t>Simplified blank world map without Antarctica</w:t>
        </w:r>
      </w:hyperlink>
      <w:r>
        <w:t>’ by skimel is available in the</w:t>
      </w:r>
      <w:r w:rsidRPr="00A653CB">
        <w:t xml:space="preserve"> </w:t>
      </w:r>
      <w:hyperlink r:id="rId39" w:history="1">
        <w:r>
          <w:rPr>
            <w:rStyle w:val="Hyperlink"/>
          </w:rPr>
          <w:t>p</w:t>
        </w:r>
        <w:r w:rsidRPr="00FC079E">
          <w:rPr>
            <w:rStyle w:val="Hyperlink"/>
          </w:rPr>
          <w:t xml:space="preserve">ublic </w:t>
        </w:r>
        <w:r>
          <w:rPr>
            <w:rStyle w:val="Hyperlink"/>
          </w:rPr>
          <w:t>d</w:t>
        </w:r>
        <w:r w:rsidRPr="00FC079E">
          <w:rPr>
            <w:rStyle w:val="Hyperlink"/>
          </w:rPr>
          <w:t>omain</w:t>
        </w:r>
      </w:hyperlink>
      <w:r w:rsidRPr="00A653CB">
        <w:t>.</w:t>
      </w:r>
    </w:p>
    <w:p w14:paraId="1EEC2A89" w14:textId="25DA13BB" w:rsidR="004D674D" w:rsidRPr="004567DE" w:rsidRDefault="004D674D" w:rsidP="004567DE">
      <w:r>
        <w:br w:type="page"/>
      </w:r>
    </w:p>
    <w:p w14:paraId="3D711D6C" w14:textId="61390A8E" w:rsidR="00914E79" w:rsidRDefault="00914E79" w:rsidP="00887AA2">
      <w:pPr>
        <w:pStyle w:val="Heading2"/>
      </w:pPr>
      <w:bookmarkStart w:id="22" w:name="_Toc233191176"/>
      <w:r>
        <w:lastRenderedPageBreak/>
        <w:t xml:space="preserve">Resource </w:t>
      </w:r>
      <w:r w:rsidR="005B2793">
        <w:t>1</w:t>
      </w:r>
      <w:r w:rsidR="00707C9B">
        <w:t>5</w:t>
      </w:r>
      <w:r w:rsidR="00EA28E8">
        <w:t xml:space="preserve"> </w:t>
      </w:r>
      <w:r>
        <w:t xml:space="preserve">– </w:t>
      </w:r>
      <w:r w:rsidR="0063428E">
        <w:t>impact</w:t>
      </w:r>
      <w:r w:rsidR="00134D0D">
        <w:t>s</w:t>
      </w:r>
      <w:r w:rsidR="0063428E">
        <w:t xml:space="preserve"> of the transatlantic slave trade</w:t>
      </w:r>
      <w:bookmarkEnd w:id="22"/>
    </w:p>
    <w:p w14:paraId="0DC6B61C" w14:textId="542D6CCA" w:rsidR="003742F5" w:rsidRDefault="00EC1EA7" w:rsidP="0063428E">
      <w:r>
        <w:t>R</w:t>
      </w:r>
      <w:r w:rsidRPr="00EC1EA7">
        <w:t xml:space="preserve">ead the article </w:t>
      </w:r>
      <w:hyperlink r:id="rId40" w:history="1">
        <w:r w:rsidRPr="00EC1EA7">
          <w:rPr>
            <w:rStyle w:val="Hyperlink"/>
          </w:rPr>
          <w:t>Transatlantic Slave Trade Causes and Effects</w:t>
        </w:r>
      </w:hyperlink>
      <w:r w:rsidR="002141C0">
        <w:t>.</w:t>
      </w:r>
    </w:p>
    <w:p w14:paraId="00F773D5" w14:textId="6F0F24B8" w:rsidR="00914E79" w:rsidRDefault="002141C0" w:rsidP="0063428E">
      <w:r>
        <w:t>H</w:t>
      </w:r>
      <w:r w:rsidR="00EC1EA7" w:rsidRPr="00EC1EA7">
        <w:t>ighlight key points related to the impacts of slavery</w:t>
      </w:r>
      <w:r>
        <w:t xml:space="preserve"> and record your findings of the short</w:t>
      </w:r>
      <w:r w:rsidR="00134D0D">
        <w:t>-term</w:t>
      </w:r>
      <w:r>
        <w:t xml:space="preserve"> and </w:t>
      </w:r>
      <w:r w:rsidR="00134D0D">
        <w:t>long-</w:t>
      </w:r>
      <w:r>
        <w:t>term impacts in the T cha</w:t>
      </w:r>
      <w:r w:rsidR="00CD11FC">
        <w:t>r</w:t>
      </w:r>
      <w:r>
        <w:t>t below</w:t>
      </w:r>
    </w:p>
    <w:p w14:paraId="30235419" w14:textId="3300A2ED" w:rsidR="00914E79" w:rsidRDefault="00914E79" w:rsidP="00045089">
      <w:pPr>
        <w:pStyle w:val="Caption"/>
      </w:pPr>
      <w:r>
        <w:t xml:space="preserve"> </w:t>
      </w:r>
      <w:r w:rsidR="00045089">
        <w:t xml:space="preserve">Table </w:t>
      </w:r>
      <w:r>
        <w:fldChar w:fldCharType="begin"/>
      </w:r>
      <w:r>
        <w:instrText>SEQ Table \* ARABIC</w:instrText>
      </w:r>
      <w:r>
        <w:fldChar w:fldCharType="separate"/>
      </w:r>
      <w:r w:rsidR="00686076">
        <w:rPr>
          <w:noProof/>
        </w:rPr>
        <w:t>10</w:t>
      </w:r>
      <w:r>
        <w:fldChar w:fldCharType="end"/>
      </w:r>
      <w:r>
        <w:t xml:space="preserve"> – </w:t>
      </w:r>
      <w:r w:rsidR="008213EE">
        <w:t xml:space="preserve">comparison table of </w:t>
      </w:r>
      <w:r w:rsidR="00906845">
        <w:t>short</w:t>
      </w:r>
      <w:r w:rsidR="00134D0D">
        <w:t>-term</w:t>
      </w:r>
      <w:r w:rsidR="00906845">
        <w:t xml:space="preserve"> and </w:t>
      </w:r>
      <w:r w:rsidR="00134D0D">
        <w:t>long-</w:t>
      </w:r>
      <w:r w:rsidR="00906845">
        <w:t>term impacts of the slave trade</w:t>
      </w:r>
    </w:p>
    <w:tbl>
      <w:tblPr>
        <w:tblStyle w:val="Tableheader"/>
        <w:tblW w:w="9634" w:type="dxa"/>
        <w:tblLook w:val="04A0" w:firstRow="1" w:lastRow="0" w:firstColumn="1" w:lastColumn="0" w:noHBand="0" w:noVBand="1"/>
        <w:tblDescription w:val="Comparison table of short and long term causes of the transatlantic slave trade."/>
      </w:tblPr>
      <w:tblGrid>
        <w:gridCol w:w="4957"/>
        <w:gridCol w:w="4677"/>
      </w:tblGrid>
      <w:tr w:rsidR="0058784D" w:rsidRPr="00906845" w14:paraId="37AE6314" w14:textId="77777777" w:rsidTr="009068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3C374094" w14:textId="65AAAA3D" w:rsidR="00906845" w:rsidRPr="00906845" w:rsidRDefault="00906845" w:rsidP="00906845">
            <w:pPr>
              <w:widowControl/>
              <w:mirrorIndents w:val="0"/>
              <w:jc w:val="center"/>
            </w:pPr>
            <w:r>
              <w:t>Short</w:t>
            </w:r>
            <w:r w:rsidR="006D6221">
              <w:t>-</w:t>
            </w:r>
            <w:r>
              <w:t>term impacts</w:t>
            </w:r>
          </w:p>
        </w:tc>
        <w:tc>
          <w:tcPr>
            <w:tcW w:w="4677" w:type="dxa"/>
          </w:tcPr>
          <w:p w14:paraId="2EB55398" w14:textId="5F51D953" w:rsidR="00906845" w:rsidRPr="00906845" w:rsidRDefault="00906845" w:rsidP="00906845">
            <w:pPr>
              <w:widowControl/>
              <w:mirrorIndents w:val="0"/>
              <w:jc w:val="center"/>
              <w:cnfStyle w:val="100000000000" w:firstRow="1" w:lastRow="0" w:firstColumn="0" w:lastColumn="0" w:oddVBand="0" w:evenVBand="0" w:oddHBand="0" w:evenHBand="0" w:firstRowFirstColumn="0" w:firstRowLastColumn="0" w:lastRowFirstColumn="0" w:lastRowLastColumn="0"/>
            </w:pPr>
            <w:r>
              <w:t>Long</w:t>
            </w:r>
            <w:r w:rsidR="006D6221">
              <w:t>-</w:t>
            </w:r>
            <w:r>
              <w:t>term impacts</w:t>
            </w:r>
          </w:p>
        </w:tc>
      </w:tr>
      <w:tr w:rsidR="0058784D" w:rsidRPr="00906845" w14:paraId="6ED63734" w14:textId="77777777" w:rsidTr="00906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76B38BA0" w14:textId="216ED059" w:rsidR="00906845" w:rsidRDefault="00906845" w:rsidP="00906845">
            <w:pPr>
              <w:widowControl/>
              <w:mirrorIndents w:val="0"/>
              <w:rPr>
                <w:b w:val="0"/>
              </w:rPr>
            </w:pPr>
          </w:p>
          <w:p w14:paraId="67F0F7A5" w14:textId="77777777" w:rsidR="00906845" w:rsidRDefault="00906845" w:rsidP="00906845">
            <w:pPr>
              <w:widowControl/>
              <w:mirrorIndents w:val="0"/>
              <w:rPr>
                <w:b w:val="0"/>
              </w:rPr>
            </w:pPr>
          </w:p>
          <w:p w14:paraId="57ABBAC4" w14:textId="77777777" w:rsidR="00906845" w:rsidRDefault="00906845" w:rsidP="00906845">
            <w:pPr>
              <w:widowControl/>
              <w:mirrorIndents w:val="0"/>
              <w:rPr>
                <w:b w:val="0"/>
              </w:rPr>
            </w:pPr>
          </w:p>
          <w:p w14:paraId="24217E3A" w14:textId="77777777" w:rsidR="00906845" w:rsidRDefault="00906845" w:rsidP="00906845">
            <w:pPr>
              <w:widowControl/>
              <w:mirrorIndents w:val="0"/>
              <w:rPr>
                <w:b w:val="0"/>
              </w:rPr>
            </w:pPr>
          </w:p>
          <w:p w14:paraId="3D04E102" w14:textId="77777777" w:rsidR="00906845" w:rsidRDefault="00906845" w:rsidP="00906845">
            <w:pPr>
              <w:widowControl/>
              <w:mirrorIndents w:val="0"/>
              <w:rPr>
                <w:b w:val="0"/>
              </w:rPr>
            </w:pPr>
          </w:p>
          <w:p w14:paraId="4581B7B5" w14:textId="77777777" w:rsidR="00906845" w:rsidRDefault="00906845" w:rsidP="00906845">
            <w:pPr>
              <w:widowControl/>
              <w:mirrorIndents w:val="0"/>
              <w:rPr>
                <w:b w:val="0"/>
              </w:rPr>
            </w:pPr>
          </w:p>
          <w:p w14:paraId="496A27AE" w14:textId="77777777" w:rsidR="00906845" w:rsidRDefault="00906845" w:rsidP="00906845">
            <w:pPr>
              <w:widowControl/>
              <w:mirrorIndents w:val="0"/>
              <w:rPr>
                <w:b w:val="0"/>
              </w:rPr>
            </w:pPr>
          </w:p>
          <w:p w14:paraId="5DA6A3D2" w14:textId="77777777" w:rsidR="00906845" w:rsidRDefault="00906845" w:rsidP="00906845">
            <w:pPr>
              <w:widowControl/>
              <w:mirrorIndents w:val="0"/>
              <w:rPr>
                <w:b w:val="0"/>
              </w:rPr>
            </w:pPr>
          </w:p>
          <w:p w14:paraId="3CD76261" w14:textId="77777777" w:rsidR="00906845" w:rsidRDefault="00906845" w:rsidP="00906845">
            <w:pPr>
              <w:widowControl/>
              <w:mirrorIndents w:val="0"/>
              <w:rPr>
                <w:b w:val="0"/>
              </w:rPr>
            </w:pPr>
          </w:p>
          <w:p w14:paraId="6C446D43" w14:textId="77777777" w:rsidR="00906845" w:rsidRDefault="00906845" w:rsidP="00906845">
            <w:pPr>
              <w:widowControl/>
              <w:mirrorIndents w:val="0"/>
              <w:rPr>
                <w:b w:val="0"/>
              </w:rPr>
            </w:pPr>
          </w:p>
          <w:p w14:paraId="341580F0" w14:textId="77777777" w:rsidR="00906845" w:rsidRDefault="00906845" w:rsidP="00906845">
            <w:pPr>
              <w:widowControl/>
              <w:mirrorIndents w:val="0"/>
              <w:rPr>
                <w:b w:val="0"/>
              </w:rPr>
            </w:pPr>
          </w:p>
          <w:p w14:paraId="7E25F73D" w14:textId="77777777" w:rsidR="00906845" w:rsidRDefault="00906845" w:rsidP="00906845">
            <w:pPr>
              <w:widowControl/>
              <w:mirrorIndents w:val="0"/>
              <w:rPr>
                <w:b w:val="0"/>
              </w:rPr>
            </w:pPr>
          </w:p>
          <w:p w14:paraId="178825E2" w14:textId="77777777" w:rsidR="00906845" w:rsidRDefault="00906845" w:rsidP="00906845">
            <w:pPr>
              <w:widowControl/>
              <w:mirrorIndents w:val="0"/>
              <w:rPr>
                <w:b w:val="0"/>
              </w:rPr>
            </w:pPr>
          </w:p>
          <w:p w14:paraId="381BDA25" w14:textId="67557B78" w:rsidR="00906845" w:rsidRPr="00906845" w:rsidRDefault="00906845" w:rsidP="00906845">
            <w:pPr>
              <w:widowControl/>
              <w:mirrorIndents w:val="0"/>
            </w:pPr>
          </w:p>
        </w:tc>
        <w:tc>
          <w:tcPr>
            <w:tcW w:w="4677" w:type="dxa"/>
          </w:tcPr>
          <w:p w14:paraId="1F8C9C27" w14:textId="57CC4197" w:rsidR="00906845" w:rsidRPr="00906845" w:rsidRDefault="00906845" w:rsidP="00906845">
            <w:pPr>
              <w:widowControl/>
              <w:mirrorIndents w:val="0"/>
              <w:cnfStyle w:val="000000100000" w:firstRow="0" w:lastRow="0" w:firstColumn="0" w:lastColumn="0" w:oddVBand="0" w:evenVBand="0" w:oddHBand="1" w:evenHBand="0" w:firstRowFirstColumn="0" w:firstRowLastColumn="0" w:lastRowFirstColumn="0" w:lastRowLastColumn="0"/>
            </w:pPr>
          </w:p>
          <w:p w14:paraId="704F4E6B" w14:textId="77777777" w:rsidR="00906845" w:rsidRPr="00906845" w:rsidRDefault="00906845" w:rsidP="00906845">
            <w:pPr>
              <w:widowControl/>
              <w:mirrorIndents w:val="0"/>
              <w:cnfStyle w:val="000000100000" w:firstRow="0" w:lastRow="0" w:firstColumn="0" w:lastColumn="0" w:oddVBand="0" w:evenVBand="0" w:oddHBand="1" w:evenHBand="0" w:firstRowFirstColumn="0" w:firstRowLastColumn="0" w:lastRowFirstColumn="0" w:lastRowLastColumn="0"/>
            </w:pPr>
          </w:p>
          <w:p w14:paraId="2D805F4D" w14:textId="77777777" w:rsidR="00906845" w:rsidRPr="00906845" w:rsidRDefault="00906845" w:rsidP="00906845">
            <w:pPr>
              <w:widowControl/>
              <w:mirrorIndents w:val="0"/>
              <w:cnfStyle w:val="000000100000" w:firstRow="0" w:lastRow="0" w:firstColumn="0" w:lastColumn="0" w:oddVBand="0" w:evenVBand="0" w:oddHBand="1" w:evenHBand="0" w:firstRowFirstColumn="0" w:firstRowLastColumn="0" w:lastRowFirstColumn="0" w:lastRowLastColumn="0"/>
            </w:pPr>
          </w:p>
        </w:tc>
      </w:tr>
    </w:tbl>
    <w:p w14:paraId="79E6CE73" w14:textId="77777777" w:rsidR="006D6221" w:rsidRDefault="006D6221">
      <w:pPr>
        <w:suppressAutoHyphens w:val="0"/>
        <w:spacing w:before="0" w:after="160" w:line="259" w:lineRule="auto"/>
      </w:pPr>
      <w:r>
        <w:br w:type="page"/>
      </w:r>
    </w:p>
    <w:p w14:paraId="28FA6451" w14:textId="4F96C6B1" w:rsidR="00CD3FAE" w:rsidRDefault="00CD3FAE" w:rsidP="00CD3FAE">
      <w:pPr>
        <w:pStyle w:val="Heading1"/>
      </w:pPr>
      <w:bookmarkStart w:id="23" w:name="_Toc233191177"/>
      <w:r>
        <w:lastRenderedPageBreak/>
        <w:t xml:space="preserve">Learning </w:t>
      </w:r>
      <w:r w:rsidR="00A66ADF">
        <w:t xml:space="preserve">sequence 2 </w:t>
      </w:r>
      <w:r w:rsidR="001361F3">
        <w:t>–</w:t>
      </w:r>
      <w:r w:rsidR="00A66ADF">
        <w:t xml:space="preserve"> </w:t>
      </w:r>
      <w:r w:rsidR="00372FAF">
        <w:t>r</w:t>
      </w:r>
      <w:r w:rsidR="00A66ADF">
        <w:t>evolutions</w:t>
      </w:r>
      <w:r w:rsidR="001361F3">
        <w:t>, human rights and</w:t>
      </w:r>
      <w:r w:rsidR="00CA048C">
        <w:t xml:space="preserve"> the rise of</w:t>
      </w:r>
      <w:r w:rsidR="001361F3">
        <w:t xml:space="preserve"> nation-states</w:t>
      </w:r>
      <w:bookmarkEnd w:id="23"/>
    </w:p>
    <w:p w14:paraId="69ACC692" w14:textId="5EFDF659" w:rsidR="0043108C" w:rsidRDefault="75D925BA" w:rsidP="00887AA2">
      <w:pPr>
        <w:pStyle w:val="Heading2"/>
      </w:pPr>
      <w:bookmarkStart w:id="24" w:name="_Toc233191178"/>
      <w:r>
        <w:t>Resource</w:t>
      </w:r>
      <w:r w:rsidR="00896CD5">
        <w:t xml:space="preserve"> </w:t>
      </w:r>
      <w:r w:rsidR="349BCEA5">
        <w:t>1</w:t>
      </w:r>
      <w:r w:rsidR="00707C9B">
        <w:t>6</w:t>
      </w:r>
      <w:r w:rsidR="00896CD5">
        <w:t xml:space="preserve"> – </w:t>
      </w:r>
      <w:r w:rsidR="004840F9">
        <w:t>key revolutions of the 1700s</w:t>
      </w:r>
      <w:bookmarkEnd w:id="24"/>
    </w:p>
    <w:p w14:paraId="33BF7359" w14:textId="3A773025" w:rsidR="004840F9" w:rsidRPr="004840F9" w:rsidRDefault="003B6316" w:rsidP="004840F9">
      <w:r>
        <w:t xml:space="preserve">Read the summaries of the </w:t>
      </w:r>
      <w:r w:rsidR="00884711">
        <w:t xml:space="preserve">2 </w:t>
      </w:r>
      <w:r>
        <w:t>revolutions below and complete the table to compare the causes, key ideas and documents</w:t>
      </w:r>
    </w:p>
    <w:p w14:paraId="59469591" w14:textId="77777777" w:rsidR="00FD5B59" w:rsidRPr="006D6221" w:rsidRDefault="004840F9" w:rsidP="00896CD5">
      <w:pPr>
        <w:pStyle w:val="FeatureBox"/>
        <w:rPr>
          <w:b/>
          <w:bCs/>
        </w:rPr>
      </w:pPr>
      <w:r w:rsidRPr="006D6221">
        <w:rPr>
          <w:b/>
          <w:bCs/>
        </w:rPr>
        <w:t xml:space="preserve">American </w:t>
      </w:r>
      <w:r w:rsidR="00FD5B59" w:rsidRPr="006D6221">
        <w:rPr>
          <w:b/>
          <w:bCs/>
        </w:rPr>
        <w:t>R</w:t>
      </w:r>
      <w:r w:rsidRPr="006D6221">
        <w:rPr>
          <w:b/>
          <w:bCs/>
        </w:rPr>
        <w:t>evolution</w:t>
      </w:r>
    </w:p>
    <w:p w14:paraId="29F2B65F" w14:textId="14389205" w:rsidR="00896CD5" w:rsidRPr="00896CD5" w:rsidRDefault="00896CD5" w:rsidP="00896CD5">
      <w:pPr>
        <w:pStyle w:val="FeatureBox"/>
      </w:pPr>
      <w:r w:rsidRPr="00896CD5">
        <w:t>The American Revolutionary War (1775–1783) was a conflict between the 13 American colonies and Britain. The colonies were ruled by Britain but had no representation in the British Parliament, which led to anger over taxes and political control.</w:t>
      </w:r>
    </w:p>
    <w:p w14:paraId="5F4B13AE" w14:textId="77777777" w:rsidR="00896CD5" w:rsidRPr="00896CD5" w:rsidRDefault="00896CD5" w:rsidP="00896CD5">
      <w:pPr>
        <w:pStyle w:val="FeatureBox"/>
      </w:pPr>
      <w:r w:rsidRPr="00896CD5">
        <w:t>Colonists believed they deserved the same rights as British citizens. Influenced by Enlightenment ideas about natural rights and freedom, they began protesting British rule.</w:t>
      </w:r>
    </w:p>
    <w:p w14:paraId="5E3EEAC0" w14:textId="29789D41" w:rsidR="00896CD5" w:rsidRPr="00896CD5" w:rsidRDefault="00896CD5" w:rsidP="00896CD5">
      <w:pPr>
        <w:pStyle w:val="FeatureBox"/>
      </w:pPr>
      <w:r w:rsidRPr="00896CD5">
        <w:t>In 1776</w:t>
      </w:r>
      <w:r w:rsidR="006D6221">
        <w:t>,</w:t>
      </w:r>
      <w:r w:rsidRPr="00896CD5">
        <w:t xml:space="preserve"> the colonies issued the United States Declaration of Independence, mainly written by Thomas Jefferson. The document declared that all people have natural rights, including life, liberty and the pursuit of happiness, and that governments gain power from the consent of the governed.</w:t>
      </w:r>
    </w:p>
    <w:p w14:paraId="3A3D1A10" w14:textId="171C3968" w:rsidR="003B6316" w:rsidRDefault="00896CD5" w:rsidP="00EC01F2">
      <w:pPr>
        <w:pStyle w:val="FeatureBox"/>
      </w:pPr>
      <w:r w:rsidRPr="00896CD5">
        <w:t>After winning the war, the colonies formed the United States, creating a government based on democratic principles and constitutional law.</w:t>
      </w:r>
    </w:p>
    <w:p w14:paraId="2761BB2E" w14:textId="77777777" w:rsidR="005F36C9" w:rsidRPr="005F36C9" w:rsidRDefault="005F36C9" w:rsidP="005F36C9"/>
    <w:p w14:paraId="551DAC2E" w14:textId="56E3697D" w:rsidR="003B6316" w:rsidRPr="006D6221" w:rsidRDefault="00EC01F2" w:rsidP="003B6316">
      <w:pPr>
        <w:pStyle w:val="FeatureBox"/>
        <w:rPr>
          <w:b/>
          <w:bCs/>
        </w:rPr>
      </w:pPr>
      <w:r w:rsidRPr="006D6221">
        <w:rPr>
          <w:b/>
          <w:bCs/>
        </w:rPr>
        <w:t>French</w:t>
      </w:r>
      <w:r w:rsidR="003B6316" w:rsidRPr="006D6221">
        <w:rPr>
          <w:b/>
          <w:bCs/>
        </w:rPr>
        <w:t xml:space="preserve"> Revolution</w:t>
      </w:r>
    </w:p>
    <w:p w14:paraId="5660E525" w14:textId="097ED150" w:rsidR="00EC01F2" w:rsidRPr="00EC01F2" w:rsidRDefault="00EC01F2" w:rsidP="00EC01F2">
      <w:pPr>
        <w:pStyle w:val="FeatureBox"/>
      </w:pPr>
      <w:r w:rsidRPr="00EC01F2">
        <w:t>The French Revolution (1789–1799) began in France due to economic problems, social inequality and political dissatisfaction.</w:t>
      </w:r>
    </w:p>
    <w:p w14:paraId="5E43A710" w14:textId="7394AD78" w:rsidR="00EC01F2" w:rsidRPr="00EC01F2" w:rsidRDefault="00EC01F2" w:rsidP="00EC01F2">
      <w:pPr>
        <w:pStyle w:val="FeatureBox"/>
      </w:pPr>
      <w:r w:rsidRPr="00EC01F2">
        <w:t xml:space="preserve">France was ruled by an absolute monarch, Louis XVI, while society was divided into </w:t>
      </w:r>
      <w:r w:rsidR="00A60513">
        <w:t>3</w:t>
      </w:r>
      <w:r w:rsidRPr="00EC01F2">
        <w:t xml:space="preserve"> estates. The Third Estate, which included peasants and the middle class, paid most of the taxes but had little political power.</w:t>
      </w:r>
    </w:p>
    <w:p w14:paraId="646CFCDB" w14:textId="77777777" w:rsidR="00EC01F2" w:rsidRPr="00EC01F2" w:rsidRDefault="00EC01F2" w:rsidP="00EC01F2">
      <w:pPr>
        <w:pStyle w:val="FeatureBox"/>
      </w:pPr>
      <w:r w:rsidRPr="00EC01F2">
        <w:t xml:space="preserve">Inspired partly by the American Revolution and Enlightenment ideas, people demanded greater equality and political representation. In 1789 revolutionaries created the Declaration of the Rights </w:t>
      </w:r>
      <w:r w:rsidRPr="00EC01F2">
        <w:lastRenderedPageBreak/>
        <w:t>of Man and of the Citizen, which stated that all citizens are equal before the law and have rights such as liberty, property, and security.</w:t>
      </w:r>
    </w:p>
    <w:p w14:paraId="2EDE27C1" w14:textId="74D2666D" w:rsidR="003B6316" w:rsidRDefault="00EC01F2" w:rsidP="005A601C">
      <w:pPr>
        <w:pStyle w:val="FeatureBox"/>
      </w:pPr>
      <w:r w:rsidRPr="00EC01F2">
        <w:t>The revolution eventually overthrew the monarchy and led to the establishment of a republic, spreading ideas of liberty, equality and popular sovereignty</w:t>
      </w:r>
      <w:r w:rsidR="3D7ACB12">
        <w:t>.</w:t>
      </w:r>
    </w:p>
    <w:p w14:paraId="546C2547" w14:textId="5B985407" w:rsidR="00697FCB" w:rsidRPr="0043108C" w:rsidRDefault="00045089" w:rsidP="00045089">
      <w:pPr>
        <w:pStyle w:val="Caption"/>
      </w:pPr>
      <w:r>
        <w:t xml:space="preserve">Table </w:t>
      </w:r>
      <w:r>
        <w:fldChar w:fldCharType="begin"/>
      </w:r>
      <w:r>
        <w:instrText>SEQ Table \* ARABIC</w:instrText>
      </w:r>
      <w:r>
        <w:fldChar w:fldCharType="separate"/>
      </w:r>
      <w:r w:rsidR="00686076">
        <w:rPr>
          <w:noProof/>
        </w:rPr>
        <w:t>11</w:t>
      </w:r>
      <w:r>
        <w:fldChar w:fldCharType="end"/>
      </w:r>
      <w:r>
        <w:t xml:space="preserve"> </w:t>
      </w:r>
      <w:r w:rsidR="005F36C9">
        <w:t xml:space="preserve">– </w:t>
      </w:r>
      <w:r w:rsidR="006D6221">
        <w:t>c</w:t>
      </w:r>
      <w:r w:rsidR="001B626B">
        <w:t>omparing revolutio</w:t>
      </w:r>
      <w:r w:rsidR="00CE686D">
        <w:t>ns</w:t>
      </w:r>
    </w:p>
    <w:tbl>
      <w:tblPr>
        <w:tblStyle w:val="Tableheader"/>
        <w:tblW w:w="0" w:type="auto"/>
        <w:tblLook w:val="04A0" w:firstRow="1" w:lastRow="0" w:firstColumn="1" w:lastColumn="0" w:noHBand="0" w:noVBand="1"/>
        <w:tblDescription w:val="Table comparing American revolution and French revolution"/>
      </w:tblPr>
      <w:tblGrid>
        <w:gridCol w:w="2028"/>
        <w:gridCol w:w="2466"/>
        <w:gridCol w:w="2568"/>
        <w:gridCol w:w="2568"/>
      </w:tblGrid>
      <w:tr w:rsidR="00B006DC" w:rsidRPr="00677832" w14:paraId="58653F78" w14:textId="3FABFDB0" w:rsidTr="005A6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565E12E1" w14:textId="62420F1B" w:rsidR="00CE686D" w:rsidRPr="00677832" w:rsidRDefault="00CE686D" w:rsidP="00F56D86">
            <w:r>
              <w:t>Revolution</w:t>
            </w:r>
          </w:p>
        </w:tc>
        <w:tc>
          <w:tcPr>
            <w:tcW w:w="2466" w:type="dxa"/>
          </w:tcPr>
          <w:p w14:paraId="7207383C" w14:textId="2572140E" w:rsidR="00CE686D" w:rsidRPr="00677832" w:rsidRDefault="00CE686D" w:rsidP="00F56D86">
            <w:pPr>
              <w:cnfStyle w:val="100000000000" w:firstRow="1" w:lastRow="0" w:firstColumn="0" w:lastColumn="0" w:oddVBand="0" w:evenVBand="0" w:oddHBand="0" w:evenHBand="0" w:firstRowFirstColumn="0" w:firstRowLastColumn="0" w:lastRowFirstColumn="0" w:lastRowLastColumn="0"/>
            </w:pPr>
            <w:r>
              <w:t>Causes</w:t>
            </w:r>
          </w:p>
        </w:tc>
        <w:tc>
          <w:tcPr>
            <w:tcW w:w="2568" w:type="dxa"/>
          </w:tcPr>
          <w:p w14:paraId="1A054CEF" w14:textId="16A1EE37" w:rsidR="00CE686D" w:rsidRDefault="00CE686D" w:rsidP="00F56D86">
            <w:pPr>
              <w:cnfStyle w:val="100000000000" w:firstRow="1" w:lastRow="0" w:firstColumn="0" w:lastColumn="0" w:oddVBand="0" w:evenVBand="0" w:oddHBand="0" w:evenHBand="0" w:firstRowFirstColumn="0" w:firstRowLastColumn="0" w:lastRowFirstColumn="0" w:lastRowLastColumn="0"/>
            </w:pPr>
            <w:r>
              <w:t>Key ideas</w:t>
            </w:r>
          </w:p>
        </w:tc>
        <w:tc>
          <w:tcPr>
            <w:tcW w:w="2568" w:type="dxa"/>
          </w:tcPr>
          <w:p w14:paraId="44301D02" w14:textId="33ED60FD" w:rsidR="00CE686D" w:rsidRDefault="00CE686D" w:rsidP="00F56D86">
            <w:pPr>
              <w:cnfStyle w:val="100000000000" w:firstRow="1" w:lastRow="0" w:firstColumn="0" w:lastColumn="0" w:oddVBand="0" w:evenVBand="0" w:oddHBand="0" w:evenHBand="0" w:firstRowFirstColumn="0" w:firstRowLastColumn="0" w:lastRowFirstColumn="0" w:lastRowLastColumn="0"/>
            </w:pPr>
            <w:r>
              <w:t>Important documents</w:t>
            </w:r>
          </w:p>
        </w:tc>
      </w:tr>
      <w:tr w:rsidR="00B006DC" w14:paraId="1DAB0006" w14:textId="465A41E0" w:rsidTr="005A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3F40C5D8" w14:textId="6130A3AE" w:rsidR="00CE686D" w:rsidRDefault="00DE41A8" w:rsidP="00F56D86">
            <w:r>
              <w:t xml:space="preserve">American </w:t>
            </w:r>
            <w:r w:rsidR="00470236">
              <w:t>Revolution</w:t>
            </w:r>
          </w:p>
        </w:tc>
        <w:tc>
          <w:tcPr>
            <w:tcW w:w="2466" w:type="dxa"/>
          </w:tcPr>
          <w:p w14:paraId="32F2D4D9" w14:textId="4CD7E4F6" w:rsidR="00CE686D" w:rsidRDefault="00CE686D" w:rsidP="00F56D86">
            <w:pPr>
              <w:cnfStyle w:val="000000100000" w:firstRow="0" w:lastRow="0" w:firstColumn="0" w:lastColumn="0" w:oddVBand="0" w:evenVBand="0" w:oddHBand="1" w:evenHBand="0" w:firstRowFirstColumn="0" w:firstRowLastColumn="0" w:lastRowFirstColumn="0" w:lastRowLastColumn="0"/>
            </w:pPr>
          </w:p>
          <w:p w14:paraId="28DC5975" w14:textId="77777777" w:rsidR="00CE686D" w:rsidRDefault="00CE686D" w:rsidP="00F56D86">
            <w:pPr>
              <w:cnfStyle w:val="000000100000" w:firstRow="0" w:lastRow="0" w:firstColumn="0" w:lastColumn="0" w:oddVBand="0" w:evenVBand="0" w:oddHBand="1" w:evenHBand="0" w:firstRowFirstColumn="0" w:firstRowLastColumn="0" w:lastRowFirstColumn="0" w:lastRowLastColumn="0"/>
            </w:pPr>
          </w:p>
          <w:p w14:paraId="2860A211" w14:textId="77777777" w:rsidR="00CE686D" w:rsidRDefault="00CE686D" w:rsidP="00F56D86">
            <w:pPr>
              <w:cnfStyle w:val="000000100000" w:firstRow="0" w:lastRow="0" w:firstColumn="0" w:lastColumn="0" w:oddVBand="0" w:evenVBand="0" w:oddHBand="1" w:evenHBand="0" w:firstRowFirstColumn="0" w:firstRowLastColumn="0" w:lastRowFirstColumn="0" w:lastRowLastColumn="0"/>
            </w:pPr>
          </w:p>
        </w:tc>
        <w:tc>
          <w:tcPr>
            <w:tcW w:w="2568" w:type="dxa"/>
          </w:tcPr>
          <w:p w14:paraId="1E36215F" w14:textId="7B2269A8" w:rsidR="00CE686D" w:rsidRDefault="00CE686D" w:rsidP="00F56D86">
            <w:pPr>
              <w:cnfStyle w:val="000000100000" w:firstRow="0" w:lastRow="0" w:firstColumn="0" w:lastColumn="0" w:oddVBand="0" w:evenVBand="0" w:oddHBand="1" w:evenHBand="0" w:firstRowFirstColumn="0" w:firstRowLastColumn="0" w:lastRowFirstColumn="0" w:lastRowLastColumn="0"/>
            </w:pPr>
          </w:p>
        </w:tc>
        <w:tc>
          <w:tcPr>
            <w:tcW w:w="2568" w:type="dxa"/>
          </w:tcPr>
          <w:p w14:paraId="0F9DFCC1" w14:textId="77777777" w:rsidR="00CE686D" w:rsidRDefault="00CE686D" w:rsidP="00F56D86">
            <w:pPr>
              <w:cnfStyle w:val="000000100000" w:firstRow="0" w:lastRow="0" w:firstColumn="0" w:lastColumn="0" w:oddVBand="0" w:evenVBand="0" w:oddHBand="1" w:evenHBand="0" w:firstRowFirstColumn="0" w:firstRowLastColumn="0" w:lastRowFirstColumn="0" w:lastRowLastColumn="0"/>
            </w:pPr>
          </w:p>
        </w:tc>
      </w:tr>
      <w:tr w:rsidR="00B006DC" w14:paraId="28A637F8" w14:textId="7B676DA6" w:rsidTr="005A6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42C96BC" w14:textId="22043E34" w:rsidR="00CE686D" w:rsidRDefault="00DE41A8" w:rsidP="00F56D86">
            <w:r>
              <w:t xml:space="preserve">French </w:t>
            </w:r>
            <w:r w:rsidR="00470236">
              <w:t>Revolution</w:t>
            </w:r>
          </w:p>
        </w:tc>
        <w:tc>
          <w:tcPr>
            <w:tcW w:w="2466" w:type="dxa"/>
          </w:tcPr>
          <w:p w14:paraId="7D9F78BE" w14:textId="77777777" w:rsidR="00CE686D" w:rsidRDefault="00CE686D" w:rsidP="00F56D86">
            <w:pPr>
              <w:cnfStyle w:val="000000010000" w:firstRow="0" w:lastRow="0" w:firstColumn="0" w:lastColumn="0" w:oddVBand="0" w:evenVBand="0" w:oddHBand="0" w:evenHBand="1" w:firstRowFirstColumn="0" w:firstRowLastColumn="0" w:lastRowFirstColumn="0" w:lastRowLastColumn="0"/>
            </w:pPr>
          </w:p>
          <w:p w14:paraId="69E8180B" w14:textId="77777777" w:rsidR="00CE686D" w:rsidRDefault="00CE686D" w:rsidP="00F56D86">
            <w:pPr>
              <w:cnfStyle w:val="000000010000" w:firstRow="0" w:lastRow="0" w:firstColumn="0" w:lastColumn="0" w:oddVBand="0" w:evenVBand="0" w:oddHBand="0" w:evenHBand="1" w:firstRowFirstColumn="0" w:firstRowLastColumn="0" w:lastRowFirstColumn="0" w:lastRowLastColumn="0"/>
            </w:pPr>
          </w:p>
          <w:p w14:paraId="07EF4421" w14:textId="77777777" w:rsidR="00CE686D" w:rsidRDefault="00CE686D" w:rsidP="00F56D86">
            <w:pPr>
              <w:cnfStyle w:val="000000010000" w:firstRow="0" w:lastRow="0" w:firstColumn="0" w:lastColumn="0" w:oddVBand="0" w:evenVBand="0" w:oddHBand="0" w:evenHBand="1" w:firstRowFirstColumn="0" w:firstRowLastColumn="0" w:lastRowFirstColumn="0" w:lastRowLastColumn="0"/>
            </w:pPr>
          </w:p>
        </w:tc>
        <w:tc>
          <w:tcPr>
            <w:tcW w:w="2568" w:type="dxa"/>
          </w:tcPr>
          <w:p w14:paraId="01154935" w14:textId="77777777" w:rsidR="00CE686D" w:rsidRDefault="00CE686D" w:rsidP="00F56D86">
            <w:pPr>
              <w:cnfStyle w:val="000000010000" w:firstRow="0" w:lastRow="0" w:firstColumn="0" w:lastColumn="0" w:oddVBand="0" w:evenVBand="0" w:oddHBand="0" w:evenHBand="1" w:firstRowFirstColumn="0" w:firstRowLastColumn="0" w:lastRowFirstColumn="0" w:lastRowLastColumn="0"/>
            </w:pPr>
          </w:p>
        </w:tc>
        <w:tc>
          <w:tcPr>
            <w:tcW w:w="2568" w:type="dxa"/>
          </w:tcPr>
          <w:p w14:paraId="49E66D25" w14:textId="77777777" w:rsidR="00CE686D" w:rsidRDefault="00CE686D" w:rsidP="00F56D86">
            <w:pPr>
              <w:cnfStyle w:val="000000010000" w:firstRow="0" w:lastRow="0" w:firstColumn="0" w:lastColumn="0" w:oddVBand="0" w:evenVBand="0" w:oddHBand="0" w:evenHBand="1" w:firstRowFirstColumn="0" w:firstRowLastColumn="0" w:lastRowFirstColumn="0" w:lastRowLastColumn="0"/>
            </w:pPr>
          </w:p>
        </w:tc>
      </w:tr>
    </w:tbl>
    <w:p w14:paraId="2B2A4192" w14:textId="723ADC90" w:rsidR="00AF6EF5" w:rsidRDefault="00AF6EF5" w:rsidP="75A888A9">
      <w:r>
        <w:br w:type="page"/>
      </w:r>
    </w:p>
    <w:p w14:paraId="0BB8DECF" w14:textId="41ED3800" w:rsidR="00AF6EF5" w:rsidRDefault="00AF6EF5" w:rsidP="00887AA2">
      <w:pPr>
        <w:pStyle w:val="Heading2"/>
      </w:pPr>
      <w:bookmarkStart w:id="25" w:name="_Toc233191179"/>
      <w:r>
        <w:lastRenderedPageBreak/>
        <w:t xml:space="preserve">Resource </w:t>
      </w:r>
      <w:r w:rsidR="7267E5AF">
        <w:t>1</w:t>
      </w:r>
      <w:r w:rsidR="00707C9B">
        <w:t>7</w:t>
      </w:r>
      <w:r w:rsidR="006634FA">
        <w:t xml:space="preserve"> </w:t>
      </w:r>
      <w:r w:rsidR="00B57FE5" w:rsidRPr="00B57FE5">
        <w:t>–</w:t>
      </w:r>
      <w:r w:rsidR="00B57FE5">
        <w:t xml:space="preserve"> </w:t>
      </w:r>
      <w:r w:rsidR="00692420">
        <w:t>key documents of the revolutions</w:t>
      </w:r>
      <w:bookmarkEnd w:id="25"/>
    </w:p>
    <w:p w14:paraId="419B1AE8" w14:textId="202AEA7A" w:rsidR="00F4635E" w:rsidRDefault="00F4635E" w:rsidP="00F4635E">
      <w:r>
        <w:t>Define the key terms below:</w:t>
      </w:r>
    </w:p>
    <w:p w14:paraId="1821CA41" w14:textId="5A7FE479" w:rsidR="00F4635E" w:rsidRDefault="004D280D" w:rsidP="00F4635E">
      <w:pPr>
        <w:pStyle w:val="ListBullet"/>
      </w:pPr>
      <w:r>
        <w:t>rights</w:t>
      </w:r>
    </w:p>
    <w:p w14:paraId="25300DFD" w14:textId="2F428BF0" w:rsidR="004D280D" w:rsidRDefault="004D280D" w:rsidP="00F4635E">
      <w:pPr>
        <w:pStyle w:val="ListBullet"/>
      </w:pPr>
      <w:r>
        <w:t>government power</w:t>
      </w:r>
    </w:p>
    <w:p w14:paraId="2B4672DF" w14:textId="46D4FD3E" w:rsidR="004D280D" w:rsidRDefault="004D280D" w:rsidP="00F4635E">
      <w:pPr>
        <w:pStyle w:val="ListBullet"/>
      </w:pPr>
      <w:r>
        <w:t>democracy</w:t>
      </w:r>
    </w:p>
    <w:p w14:paraId="5C84034E" w14:textId="2AA87AD1" w:rsidR="004D280D" w:rsidRDefault="004D280D" w:rsidP="00F4635E">
      <w:pPr>
        <w:pStyle w:val="ListBullet"/>
      </w:pPr>
      <w:r>
        <w:t>eq</w:t>
      </w:r>
      <w:r w:rsidR="00780FC1">
        <w:t>uality</w:t>
      </w:r>
    </w:p>
    <w:p w14:paraId="295677AF" w14:textId="3761B97F" w:rsidR="00AF6EF5" w:rsidRPr="00121B4E" w:rsidRDefault="00AF6EF5" w:rsidP="00AF6EF5">
      <w:pPr>
        <w:rPr>
          <w:rStyle w:val="Strong"/>
        </w:rPr>
      </w:pPr>
      <w:r w:rsidRPr="00121B4E">
        <w:rPr>
          <w:rStyle w:val="Strong"/>
        </w:rPr>
        <w:t xml:space="preserve">Source </w:t>
      </w:r>
      <w:r w:rsidR="004D674D">
        <w:rPr>
          <w:rStyle w:val="Strong"/>
        </w:rPr>
        <w:t>6</w:t>
      </w:r>
    </w:p>
    <w:p w14:paraId="753A4438" w14:textId="43B94F48" w:rsidR="00AF6EF5" w:rsidRDefault="00AF6EF5" w:rsidP="00AF6EF5">
      <w:pPr>
        <w:pStyle w:val="Caption"/>
        <w:rPr>
          <w:rStyle w:val="Strong"/>
          <w:b w:val="0"/>
          <w:bCs w:val="0"/>
        </w:rPr>
      </w:pPr>
      <w:r>
        <w:rPr>
          <w:rStyle w:val="Strong"/>
          <w:b w:val="0"/>
          <w:bCs w:val="0"/>
        </w:rPr>
        <w:t xml:space="preserve">Extract from </w:t>
      </w:r>
      <w:r w:rsidR="00780FC1">
        <w:rPr>
          <w:rStyle w:val="Strong"/>
          <w:b w:val="0"/>
          <w:bCs w:val="0"/>
        </w:rPr>
        <w:t>the American Declaration of Independence (17</w:t>
      </w:r>
      <w:r w:rsidR="000B458F">
        <w:rPr>
          <w:rStyle w:val="Strong"/>
          <w:b w:val="0"/>
          <w:bCs w:val="0"/>
        </w:rPr>
        <w:t>76)</w:t>
      </w:r>
    </w:p>
    <w:p w14:paraId="2D99EB9C" w14:textId="298B643B" w:rsidR="00350F0A" w:rsidRDefault="001A4406" w:rsidP="001F5D1C">
      <w:pPr>
        <w:pStyle w:val="FeatureBox"/>
      </w:pPr>
      <w:r>
        <w:t>‘</w:t>
      </w:r>
      <w:r w:rsidR="00651525" w:rsidRPr="00651525">
        <w:t>We hold these truths to be self-evident, that all men are created equal, that they are endowed with certain unalienable Rights, that among these are Life, Liberty and the pursuit of Happiness.</w:t>
      </w:r>
    </w:p>
    <w:p w14:paraId="6A2E1F1E" w14:textId="05916BFB" w:rsidR="00AF6EF5" w:rsidRPr="00651525" w:rsidRDefault="00651525" w:rsidP="001F5D1C">
      <w:pPr>
        <w:pStyle w:val="FeatureBox"/>
      </w:pPr>
      <w:r w:rsidRPr="00651525">
        <w:t>That to secure these rights, Governments are instituted among Men, deriving their just powers from the consent of the governed.</w:t>
      </w:r>
      <w:r w:rsidR="001A4406">
        <w:t>’</w:t>
      </w:r>
    </w:p>
    <w:p w14:paraId="33D6B303" w14:textId="5BB8D00E" w:rsidR="00A33082" w:rsidRPr="00A33082" w:rsidRDefault="00A33082" w:rsidP="00F90591">
      <w:pPr>
        <w:pStyle w:val="Imageattributioncaption"/>
      </w:pPr>
      <w:r>
        <w:t>Source:</w:t>
      </w:r>
      <w:r w:rsidRPr="00736C2B">
        <w:t xml:space="preserve"> </w:t>
      </w:r>
      <w:r>
        <w:t>‘</w:t>
      </w:r>
      <w:hyperlink r:id="rId41" w:history="1">
        <w:r>
          <w:rPr>
            <w:rStyle w:val="Hyperlink"/>
          </w:rPr>
          <w:t>Declaration of Independence: a transcription</w:t>
        </w:r>
      </w:hyperlink>
      <w:r>
        <w:t>’</w:t>
      </w:r>
      <w:r w:rsidRPr="00736C2B">
        <w:t xml:space="preserve">(1776) </w:t>
      </w:r>
      <w:r w:rsidRPr="009A39AD">
        <w:rPr>
          <w:i/>
          <w:iCs/>
        </w:rPr>
        <w:t>America’s Founding Documents</w:t>
      </w:r>
      <w:r>
        <w:t>,</w:t>
      </w:r>
      <w:r w:rsidRPr="00A33082">
        <w:t xml:space="preserve"> </w:t>
      </w:r>
      <w:r>
        <w:t>US National Archives and Records Administration.</w:t>
      </w:r>
    </w:p>
    <w:p w14:paraId="066CB7D7" w14:textId="3B160538" w:rsidR="00AF6EF5" w:rsidRDefault="00AF6EF5" w:rsidP="00AF6EF5">
      <w:pPr>
        <w:rPr>
          <w:rStyle w:val="Strong"/>
        </w:rPr>
      </w:pPr>
      <w:r w:rsidRPr="00121B4E">
        <w:rPr>
          <w:rStyle w:val="Strong"/>
        </w:rPr>
        <w:t xml:space="preserve">Source </w:t>
      </w:r>
      <w:r w:rsidR="004D674D">
        <w:rPr>
          <w:rStyle w:val="Strong"/>
        </w:rPr>
        <w:t>7</w:t>
      </w:r>
    </w:p>
    <w:p w14:paraId="13D562D6" w14:textId="35733B92" w:rsidR="00AF6EF5" w:rsidRDefault="00AF6EF5" w:rsidP="00AF6EF5">
      <w:pPr>
        <w:pStyle w:val="Caption"/>
        <w:rPr>
          <w:rStyle w:val="Strong"/>
          <w:b w:val="0"/>
          <w:bCs w:val="0"/>
        </w:rPr>
      </w:pPr>
      <w:r>
        <w:rPr>
          <w:rStyle w:val="Strong"/>
          <w:b w:val="0"/>
          <w:bCs w:val="0"/>
        </w:rPr>
        <w:t xml:space="preserve">Extract from </w:t>
      </w:r>
      <w:r w:rsidR="000B458F">
        <w:t xml:space="preserve">the Declaration of the Rights of </w:t>
      </w:r>
      <w:r w:rsidR="006261B6">
        <w:t>M</w:t>
      </w:r>
      <w:r w:rsidR="000B458F">
        <w:t>an and of the Citizen (1789)</w:t>
      </w:r>
    </w:p>
    <w:p w14:paraId="309E39C9" w14:textId="1663CFED" w:rsidR="00350F0A" w:rsidRDefault="00350F0A" w:rsidP="00AF6EF5">
      <w:pPr>
        <w:pStyle w:val="FeatureBox"/>
      </w:pPr>
      <w:r>
        <w:t>‘</w:t>
      </w:r>
      <w:r w:rsidR="00C4191A" w:rsidRPr="00C4191A">
        <w:t>Men are born and remain free and equal in rights. Social distinctions may be founded only upon the general good.</w:t>
      </w:r>
    </w:p>
    <w:p w14:paraId="7C3D7A44" w14:textId="599C9417" w:rsidR="00AF6EF5" w:rsidRDefault="00C4191A" w:rsidP="00AF6EF5">
      <w:pPr>
        <w:pStyle w:val="FeatureBox"/>
        <w:rPr>
          <w:rStyle w:val="Strong"/>
          <w:b w:val="0"/>
          <w:bCs w:val="0"/>
        </w:rPr>
      </w:pPr>
      <w:r w:rsidRPr="00C4191A">
        <w:t>The aim of all political association is the preservation of the natural and imprescriptible rights of man. These rights are liberty, property, security, and resistance to oppression.</w:t>
      </w:r>
      <w:r w:rsidR="00350F0A">
        <w:t>’</w:t>
      </w:r>
    </w:p>
    <w:p w14:paraId="328F4B08" w14:textId="532D13B6" w:rsidR="00F90591" w:rsidRPr="00F90591" w:rsidRDefault="00F90591" w:rsidP="00F90591">
      <w:pPr>
        <w:pStyle w:val="Imageattributioncaption"/>
        <w:rPr>
          <w:lang w:eastAsia="en-AU"/>
        </w:rPr>
      </w:pPr>
      <w:r w:rsidRPr="00F90591">
        <w:t xml:space="preserve">Source: </w:t>
      </w:r>
      <w:r>
        <w:t>‘</w:t>
      </w:r>
      <w:hyperlink r:id="rId42" w:history="1">
        <w:r w:rsidRPr="00F90591">
          <w:rPr>
            <w:rStyle w:val="Hyperlink"/>
          </w:rPr>
          <w:t>Declaration of the Rights of Man and of the Citizen</w:t>
        </w:r>
      </w:hyperlink>
      <w:r>
        <w:t>’</w:t>
      </w:r>
      <w:r w:rsidRPr="00587B8F">
        <w:t xml:space="preserve"> </w:t>
      </w:r>
      <w:r w:rsidRPr="00736C2B">
        <w:t>(1789) National Constituent Assembly of France</w:t>
      </w:r>
      <w:r>
        <w:t>,</w:t>
      </w:r>
      <w:r w:rsidRPr="00736C2B">
        <w:t xml:space="preserve"> </w:t>
      </w:r>
      <w:r w:rsidRPr="00587B8F">
        <w:t>La Maison Élysée</w:t>
      </w:r>
      <w:r>
        <w:t>.</w:t>
      </w:r>
    </w:p>
    <w:p w14:paraId="4C9D2CBA" w14:textId="534A8411" w:rsidR="00AF6EF5" w:rsidRPr="009639F3" w:rsidRDefault="00AF6EF5" w:rsidP="00350F0A">
      <w:pPr>
        <w:rPr>
          <w:rStyle w:val="Strong"/>
          <w:b w:val="0"/>
          <w:bCs w:val="0"/>
        </w:rPr>
      </w:pPr>
      <w:r>
        <w:rPr>
          <w:rStyle w:val="Strong"/>
          <w:b w:val="0"/>
          <w:bCs w:val="0"/>
        </w:rPr>
        <w:t xml:space="preserve">Use </w:t>
      </w:r>
      <w:r w:rsidR="009E4EDE">
        <w:rPr>
          <w:rStyle w:val="Strong"/>
          <w:b w:val="0"/>
          <w:bCs w:val="0"/>
        </w:rPr>
        <w:t xml:space="preserve">Sources </w:t>
      </w:r>
      <w:r w:rsidR="004D674D">
        <w:rPr>
          <w:rStyle w:val="Strong"/>
          <w:b w:val="0"/>
          <w:bCs w:val="0"/>
        </w:rPr>
        <w:t>6</w:t>
      </w:r>
      <w:r w:rsidR="009E4EDE">
        <w:rPr>
          <w:rStyle w:val="Strong"/>
          <w:b w:val="0"/>
          <w:bCs w:val="0"/>
        </w:rPr>
        <w:t xml:space="preserve"> and </w:t>
      </w:r>
      <w:r w:rsidR="004D674D">
        <w:rPr>
          <w:rStyle w:val="Strong"/>
          <w:b w:val="0"/>
          <w:bCs w:val="0"/>
        </w:rPr>
        <w:t>7</w:t>
      </w:r>
      <w:r w:rsidR="009E4EDE">
        <w:rPr>
          <w:rStyle w:val="Strong"/>
          <w:b w:val="0"/>
          <w:bCs w:val="0"/>
        </w:rPr>
        <w:t xml:space="preserve"> to complete the table below</w:t>
      </w:r>
      <w:r w:rsidR="006261B6">
        <w:rPr>
          <w:rStyle w:val="Strong"/>
          <w:b w:val="0"/>
          <w:bCs w:val="0"/>
        </w:rPr>
        <w:t>.</w:t>
      </w:r>
    </w:p>
    <w:p w14:paraId="44C9B69C" w14:textId="3EC53F1C" w:rsidR="00AF6EF5" w:rsidRDefault="00045089" w:rsidP="00045089">
      <w:pPr>
        <w:pStyle w:val="Caption"/>
      </w:pPr>
      <w:r>
        <w:lastRenderedPageBreak/>
        <w:t xml:space="preserve">Table </w:t>
      </w:r>
      <w:r>
        <w:fldChar w:fldCharType="begin"/>
      </w:r>
      <w:r>
        <w:instrText>SEQ Table \* ARABIC</w:instrText>
      </w:r>
      <w:r>
        <w:fldChar w:fldCharType="separate"/>
      </w:r>
      <w:r w:rsidR="00686076">
        <w:rPr>
          <w:noProof/>
        </w:rPr>
        <w:t>12</w:t>
      </w:r>
      <w:r>
        <w:fldChar w:fldCharType="end"/>
      </w:r>
      <w:r w:rsidR="00AF6EF5" w:rsidRPr="00081DDC">
        <w:t xml:space="preserve"> </w:t>
      </w:r>
      <w:r w:rsidR="00AF6EF5">
        <w:t xml:space="preserve">– </w:t>
      </w:r>
      <w:r>
        <w:t>k</w:t>
      </w:r>
      <w:r w:rsidR="00E47F6D">
        <w:t>ey documents of the revolutions</w:t>
      </w:r>
    </w:p>
    <w:tbl>
      <w:tblPr>
        <w:tblStyle w:val="Tableheader"/>
        <w:tblW w:w="0" w:type="auto"/>
        <w:tblLook w:val="04A0" w:firstRow="1" w:lastRow="0" w:firstColumn="1" w:lastColumn="0" w:noHBand="0" w:noVBand="1"/>
        <w:tblDescription w:val="Table comparing the key documents of the revolutions: Declaration of Independence and Rghts of man."/>
      </w:tblPr>
      <w:tblGrid>
        <w:gridCol w:w="2407"/>
        <w:gridCol w:w="2407"/>
        <w:gridCol w:w="2408"/>
        <w:gridCol w:w="2408"/>
      </w:tblGrid>
      <w:tr w:rsidR="0058784D" w:rsidRPr="00677832" w14:paraId="2A1431B7" w14:textId="77777777" w:rsidTr="005A2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96F4CC0" w14:textId="61980A9C" w:rsidR="00AF6EF5" w:rsidRPr="00677832" w:rsidRDefault="00E47F6D" w:rsidP="00F56D86">
            <w:r>
              <w:t>Document</w:t>
            </w:r>
          </w:p>
        </w:tc>
        <w:tc>
          <w:tcPr>
            <w:tcW w:w="2407" w:type="dxa"/>
          </w:tcPr>
          <w:p w14:paraId="0DE01F92" w14:textId="1B7D5F3A" w:rsidR="00AF6EF5" w:rsidRPr="00677832" w:rsidRDefault="790E5443" w:rsidP="00F56D86">
            <w:pPr>
              <w:cnfStyle w:val="100000000000" w:firstRow="1" w:lastRow="0" w:firstColumn="0" w:lastColumn="0" w:oddVBand="0" w:evenVBand="0" w:oddHBand="0" w:evenHBand="0" w:firstRowFirstColumn="0" w:firstRowLastColumn="0" w:lastRowFirstColumn="0" w:lastRowLastColumn="0"/>
            </w:pPr>
            <w:r>
              <w:t>R</w:t>
            </w:r>
            <w:r w:rsidR="005A23DB">
              <w:t>ights mentioned</w:t>
            </w:r>
          </w:p>
        </w:tc>
        <w:tc>
          <w:tcPr>
            <w:tcW w:w="2408" w:type="dxa"/>
          </w:tcPr>
          <w:p w14:paraId="6A27D1E5" w14:textId="1E7C6CA8" w:rsidR="00AF6EF5" w:rsidRDefault="005A23DB" w:rsidP="00F56D86">
            <w:pPr>
              <w:cnfStyle w:val="100000000000" w:firstRow="1" w:lastRow="0" w:firstColumn="0" w:lastColumn="0" w:oddVBand="0" w:evenVBand="0" w:oddHBand="0" w:evenHBand="0" w:firstRowFirstColumn="0" w:firstRowLastColumn="0" w:lastRowFirstColumn="0" w:lastRowLastColumn="0"/>
            </w:pPr>
            <w:r>
              <w:t>Ideas about government</w:t>
            </w:r>
          </w:p>
        </w:tc>
        <w:tc>
          <w:tcPr>
            <w:tcW w:w="2408" w:type="dxa"/>
          </w:tcPr>
          <w:p w14:paraId="14AC1E54" w14:textId="33BAF7F5" w:rsidR="00AF6EF5" w:rsidRDefault="2BD5B3B6" w:rsidP="00F56D86">
            <w:pPr>
              <w:cnfStyle w:val="100000000000" w:firstRow="1" w:lastRow="0" w:firstColumn="0" w:lastColumn="0" w:oddVBand="0" w:evenVBand="0" w:oddHBand="0" w:evenHBand="0" w:firstRowFirstColumn="0" w:firstRowLastColumn="0" w:lastRowFirstColumn="0" w:lastRowLastColumn="0"/>
            </w:pPr>
            <w:r>
              <w:t>K</w:t>
            </w:r>
            <w:r w:rsidR="005A23DB">
              <w:t>ey quote</w:t>
            </w:r>
          </w:p>
        </w:tc>
      </w:tr>
      <w:tr w:rsidR="0058784D" w14:paraId="02E3C580" w14:textId="77777777" w:rsidTr="005A2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3C411F8" w14:textId="6D34B0C2" w:rsidR="00AF6EF5" w:rsidRDefault="005A23DB" w:rsidP="00F56D86">
            <w:r>
              <w:t>Declaration of Independence</w:t>
            </w:r>
          </w:p>
        </w:tc>
        <w:tc>
          <w:tcPr>
            <w:tcW w:w="2407" w:type="dxa"/>
          </w:tcPr>
          <w:p w14:paraId="3733AD5C" w14:textId="77777777" w:rsidR="00AF6EF5" w:rsidRDefault="00AF6EF5" w:rsidP="005A23DB">
            <w:pPr>
              <w:cnfStyle w:val="000000100000" w:firstRow="0" w:lastRow="0" w:firstColumn="0" w:lastColumn="0" w:oddVBand="0" w:evenVBand="0" w:oddHBand="1" w:evenHBand="0" w:firstRowFirstColumn="0" w:firstRowLastColumn="0" w:lastRowFirstColumn="0" w:lastRowLastColumn="0"/>
            </w:pPr>
          </w:p>
          <w:p w14:paraId="3045D03A" w14:textId="77777777" w:rsidR="005A23DB" w:rsidRDefault="005A23DB" w:rsidP="005A23DB">
            <w:pPr>
              <w:cnfStyle w:val="000000100000" w:firstRow="0" w:lastRow="0" w:firstColumn="0" w:lastColumn="0" w:oddVBand="0" w:evenVBand="0" w:oddHBand="1" w:evenHBand="0" w:firstRowFirstColumn="0" w:firstRowLastColumn="0" w:lastRowFirstColumn="0" w:lastRowLastColumn="0"/>
            </w:pPr>
          </w:p>
        </w:tc>
        <w:tc>
          <w:tcPr>
            <w:tcW w:w="2408" w:type="dxa"/>
          </w:tcPr>
          <w:p w14:paraId="015208A2" w14:textId="68F9FEBF" w:rsidR="00AF6EF5" w:rsidRDefault="00AF6EF5" w:rsidP="00F56D86">
            <w:pPr>
              <w:cnfStyle w:val="000000100000" w:firstRow="0" w:lastRow="0" w:firstColumn="0" w:lastColumn="0" w:oddVBand="0" w:evenVBand="0" w:oddHBand="1" w:evenHBand="0" w:firstRowFirstColumn="0" w:firstRowLastColumn="0" w:lastRowFirstColumn="0" w:lastRowLastColumn="0"/>
            </w:pPr>
          </w:p>
        </w:tc>
        <w:tc>
          <w:tcPr>
            <w:tcW w:w="2408" w:type="dxa"/>
          </w:tcPr>
          <w:p w14:paraId="4321CDDF" w14:textId="77777777" w:rsidR="00AF6EF5" w:rsidRDefault="00AF6EF5" w:rsidP="00F56D86">
            <w:pPr>
              <w:cnfStyle w:val="000000100000" w:firstRow="0" w:lastRow="0" w:firstColumn="0" w:lastColumn="0" w:oddVBand="0" w:evenVBand="0" w:oddHBand="1" w:evenHBand="0" w:firstRowFirstColumn="0" w:firstRowLastColumn="0" w:lastRowFirstColumn="0" w:lastRowLastColumn="0"/>
            </w:pPr>
          </w:p>
        </w:tc>
      </w:tr>
      <w:tr w:rsidR="0058784D" w14:paraId="1FC6BD6E" w14:textId="77777777" w:rsidTr="005A2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71C6423" w14:textId="14FC26CC" w:rsidR="00AF6EF5" w:rsidRDefault="005A23DB" w:rsidP="00F56D86">
            <w:r>
              <w:t xml:space="preserve">Rights of </w:t>
            </w:r>
            <w:r w:rsidR="00666987">
              <w:t>M</w:t>
            </w:r>
            <w:r>
              <w:t>an</w:t>
            </w:r>
          </w:p>
        </w:tc>
        <w:tc>
          <w:tcPr>
            <w:tcW w:w="2407" w:type="dxa"/>
          </w:tcPr>
          <w:p w14:paraId="78B7EE37" w14:textId="77777777" w:rsidR="00AF6EF5" w:rsidRDefault="00AF6EF5" w:rsidP="005A23DB">
            <w:pPr>
              <w:cnfStyle w:val="000000010000" w:firstRow="0" w:lastRow="0" w:firstColumn="0" w:lastColumn="0" w:oddVBand="0" w:evenVBand="0" w:oddHBand="0" w:evenHBand="1" w:firstRowFirstColumn="0" w:firstRowLastColumn="0" w:lastRowFirstColumn="0" w:lastRowLastColumn="0"/>
            </w:pPr>
          </w:p>
          <w:p w14:paraId="3EF3F740" w14:textId="77777777" w:rsidR="005A23DB" w:rsidRDefault="005A23DB" w:rsidP="005A23DB">
            <w:pPr>
              <w:cnfStyle w:val="000000010000" w:firstRow="0" w:lastRow="0" w:firstColumn="0" w:lastColumn="0" w:oddVBand="0" w:evenVBand="0" w:oddHBand="0" w:evenHBand="1" w:firstRowFirstColumn="0" w:firstRowLastColumn="0" w:lastRowFirstColumn="0" w:lastRowLastColumn="0"/>
            </w:pPr>
          </w:p>
          <w:p w14:paraId="3C1D95E4" w14:textId="77777777" w:rsidR="005A23DB" w:rsidRDefault="005A23DB" w:rsidP="005A23DB">
            <w:pPr>
              <w:cnfStyle w:val="000000010000" w:firstRow="0" w:lastRow="0" w:firstColumn="0" w:lastColumn="0" w:oddVBand="0" w:evenVBand="0" w:oddHBand="0" w:evenHBand="1" w:firstRowFirstColumn="0" w:firstRowLastColumn="0" w:lastRowFirstColumn="0" w:lastRowLastColumn="0"/>
            </w:pPr>
          </w:p>
        </w:tc>
        <w:tc>
          <w:tcPr>
            <w:tcW w:w="2408" w:type="dxa"/>
          </w:tcPr>
          <w:p w14:paraId="560C1A80" w14:textId="59AECB4A" w:rsidR="00AF6EF5" w:rsidRDefault="00AF6EF5" w:rsidP="00F56D86">
            <w:pPr>
              <w:cnfStyle w:val="000000010000" w:firstRow="0" w:lastRow="0" w:firstColumn="0" w:lastColumn="0" w:oddVBand="0" w:evenVBand="0" w:oddHBand="0" w:evenHBand="1" w:firstRowFirstColumn="0" w:firstRowLastColumn="0" w:lastRowFirstColumn="0" w:lastRowLastColumn="0"/>
            </w:pPr>
          </w:p>
        </w:tc>
        <w:tc>
          <w:tcPr>
            <w:tcW w:w="2408" w:type="dxa"/>
          </w:tcPr>
          <w:p w14:paraId="29619610" w14:textId="77777777" w:rsidR="00AF6EF5" w:rsidRDefault="00AF6EF5" w:rsidP="00F56D86">
            <w:pPr>
              <w:cnfStyle w:val="000000010000" w:firstRow="0" w:lastRow="0" w:firstColumn="0" w:lastColumn="0" w:oddVBand="0" w:evenVBand="0" w:oddHBand="0" w:evenHBand="1" w:firstRowFirstColumn="0" w:firstRowLastColumn="0" w:lastRowFirstColumn="0" w:lastRowLastColumn="0"/>
            </w:pPr>
          </w:p>
        </w:tc>
      </w:tr>
    </w:tbl>
    <w:p w14:paraId="2062CF3F" w14:textId="635D64F0" w:rsidR="005A601C" w:rsidRPr="0063666B" w:rsidRDefault="00374C6C" w:rsidP="00121B4E">
      <w:pPr>
        <w:rPr>
          <w:rStyle w:val="Strong"/>
          <w:b w:val="0"/>
          <w:bCs w:val="0"/>
        </w:rPr>
      </w:pPr>
      <w:r w:rsidRPr="0063666B">
        <w:rPr>
          <w:rStyle w:val="Strong"/>
          <w:b w:val="0"/>
          <w:bCs w:val="0"/>
        </w:rPr>
        <w:t xml:space="preserve">Complete the Venn diagram below to compare the similarities and difference between the Declaration of Independence and the Rights of </w:t>
      </w:r>
      <w:r w:rsidR="00666987">
        <w:rPr>
          <w:rStyle w:val="Strong"/>
          <w:b w:val="0"/>
          <w:bCs w:val="0"/>
        </w:rPr>
        <w:t>M</w:t>
      </w:r>
      <w:r w:rsidRPr="0063666B">
        <w:rPr>
          <w:rStyle w:val="Strong"/>
          <w:b w:val="0"/>
          <w:bCs w:val="0"/>
        </w:rPr>
        <w:t>an.</w:t>
      </w:r>
    </w:p>
    <w:p w14:paraId="1958C60A" w14:textId="67BD2A38" w:rsidR="008C1BDB" w:rsidRPr="00001055" w:rsidRDefault="006612F4" w:rsidP="006612F4">
      <w:pPr>
        <w:pStyle w:val="Caption"/>
        <w:rPr>
          <w:rStyle w:val="Strong"/>
          <w:b w:val="0"/>
          <w:bCs w:val="0"/>
        </w:rPr>
      </w:pPr>
      <w:r>
        <w:t xml:space="preserve">Figure </w:t>
      </w:r>
      <w:r>
        <w:fldChar w:fldCharType="begin"/>
      </w:r>
      <w:r>
        <w:instrText>SEQ Figure \* ARABIC</w:instrText>
      </w:r>
      <w:r>
        <w:fldChar w:fldCharType="separate"/>
      </w:r>
      <w:r w:rsidR="00045089">
        <w:rPr>
          <w:noProof/>
        </w:rPr>
        <w:t>7</w:t>
      </w:r>
      <w:r>
        <w:fldChar w:fldCharType="end"/>
      </w:r>
      <w:r>
        <w:t xml:space="preserve"> </w:t>
      </w:r>
      <w:r w:rsidRPr="006612F4">
        <w:t>–</w:t>
      </w:r>
      <w:r>
        <w:t xml:space="preserve"> Venn diagram</w:t>
      </w:r>
    </w:p>
    <w:p w14:paraId="6BCFFD0D" w14:textId="3491AB38" w:rsidR="00BE3560" w:rsidRDefault="00144FF6" w:rsidP="00121B4E">
      <w:pPr>
        <w:rPr>
          <w:rStyle w:val="Strong"/>
        </w:rPr>
      </w:pPr>
      <w:r w:rsidRPr="006E2B1C">
        <w:rPr>
          <w:rFonts w:eastAsia="Times New Roman"/>
          <w:noProof/>
          <w:color w:val="002664"/>
          <w:sz w:val="36"/>
          <w:szCs w:val="36"/>
          <w:lang w:eastAsia="en-AU"/>
        </w:rPr>
        <w:drawing>
          <wp:inline distT="0" distB="0" distL="0" distR="0" wp14:anchorId="53625397" wp14:editId="57E5A143">
            <wp:extent cx="6119667" cy="3762375"/>
            <wp:effectExtent l="0" t="0" r="0" b="0"/>
            <wp:docPr id="362727069" name="Picture 3" descr="Diagram of two overlapping circles forming a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27069" name="Picture 3" descr="Diagram of two overlapping circles forming a Venn diagra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3054" cy="3764457"/>
                    </a:xfrm>
                    <a:prstGeom prst="rect">
                      <a:avLst/>
                    </a:prstGeom>
                    <a:noFill/>
                    <a:ln>
                      <a:noFill/>
                    </a:ln>
                  </pic:spPr>
                </pic:pic>
              </a:graphicData>
            </a:graphic>
          </wp:inline>
        </w:drawing>
      </w:r>
    </w:p>
    <w:p w14:paraId="685730BE" w14:textId="77777777" w:rsidR="00350F0A" w:rsidRDefault="00350F0A">
      <w:pPr>
        <w:suppressAutoHyphens w:val="0"/>
        <w:spacing w:before="0" w:after="160" w:line="259" w:lineRule="auto"/>
      </w:pPr>
      <w:r>
        <w:rPr>
          <w:bCs/>
        </w:rPr>
        <w:br w:type="page"/>
      </w:r>
    </w:p>
    <w:p w14:paraId="7B6967AF" w14:textId="340CC10F" w:rsidR="00601559" w:rsidRPr="00E214C3" w:rsidRDefault="00601559" w:rsidP="00887AA2">
      <w:pPr>
        <w:pStyle w:val="Heading2"/>
      </w:pPr>
      <w:bookmarkStart w:id="26" w:name="_Toc233191180"/>
      <w:r w:rsidRPr="00E214C3">
        <w:lastRenderedPageBreak/>
        <w:t xml:space="preserve">Resource </w:t>
      </w:r>
      <w:r w:rsidR="147AA5B9" w:rsidRPr="00E214C3">
        <w:t>1</w:t>
      </w:r>
      <w:r w:rsidR="00707C9B" w:rsidRPr="00E214C3">
        <w:t>8</w:t>
      </w:r>
      <w:r w:rsidRPr="00E214C3">
        <w:t xml:space="preserve"> – </w:t>
      </w:r>
      <w:r w:rsidR="0006522F" w:rsidRPr="00E214C3">
        <w:t>modern day human rights, rule of law in governance and democratic ideals</w:t>
      </w:r>
      <w:bookmarkEnd w:id="26"/>
    </w:p>
    <w:p w14:paraId="1AB6B103" w14:textId="7F32BF51" w:rsidR="003D3660" w:rsidRDefault="003D3660" w:rsidP="00797A45">
      <w:r>
        <w:t>Complete the table</w:t>
      </w:r>
      <w:r w:rsidR="008403EB">
        <w:t xml:space="preserve"> below by adding examples of each revolutionary idea </w:t>
      </w:r>
      <w:r w:rsidR="008C53F5">
        <w:t>from modern society</w:t>
      </w:r>
    </w:p>
    <w:p w14:paraId="1EAAAD83" w14:textId="7EB9CB98" w:rsidR="00601559" w:rsidRDefault="00601559" w:rsidP="00045089">
      <w:pPr>
        <w:pStyle w:val="Caption"/>
      </w:pPr>
      <w:r w:rsidRPr="00081DDC">
        <w:t xml:space="preserve"> </w:t>
      </w:r>
      <w:r w:rsidR="00045089">
        <w:t xml:space="preserve">Table </w:t>
      </w:r>
      <w:r>
        <w:fldChar w:fldCharType="begin"/>
      </w:r>
      <w:r>
        <w:instrText>SEQ Table \* ARABIC</w:instrText>
      </w:r>
      <w:r>
        <w:fldChar w:fldCharType="separate"/>
      </w:r>
      <w:r w:rsidR="00686076">
        <w:rPr>
          <w:noProof/>
        </w:rPr>
        <w:t>13</w:t>
      </w:r>
      <w:r>
        <w:fldChar w:fldCharType="end"/>
      </w:r>
      <w:r>
        <w:t xml:space="preserve"> – </w:t>
      </w:r>
      <w:r w:rsidR="008C53F5">
        <w:t xml:space="preserve">connections </w:t>
      </w:r>
      <w:r w:rsidR="00797A45">
        <w:t>between revolutionary ideas and modern society</w:t>
      </w:r>
    </w:p>
    <w:tbl>
      <w:tblPr>
        <w:tblStyle w:val="Tableheader"/>
        <w:tblW w:w="9776" w:type="dxa"/>
        <w:tblLook w:val="04A0" w:firstRow="1" w:lastRow="0" w:firstColumn="1" w:lastColumn="0" w:noHBand="0" w:noVBand="1"/>
        <w:tblDescription w:val="Table to make connections between revolutionary ideas and modern society. Key ideas include: human rights, rule of law, democracy."/>
      </w:tblPr>
      <w:tblGrid>
        <w:gridCol w:w="2407"/>
        <w:gridCol w:w="3684"/>
        <w:gridCol w:w="3685"/>
      </w:tblGrid>
      <w:tr w:rsidR="00B006DC" w:rsidRPr="00677832" w14:paraId="331F1394" w14:textId="77777777" w:rsidTr="00593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4CF3C15" w14:textId="4BEBC0A9" w:rsidR="005935AB" w:rsidRPr="00677832" w:rsidRDefault="005935AB" w:rsidP="00F56D86">
            <w:r>
              <w:t>Revolutionary Idea</w:t>
            </w:r>
          </w:p>
        </w:tc>
        <w:tc>
          <w:tcPr>
            <w:tcW w:w="3684" w:type="dxa"/>
          </w:tcPr>
          <w:p w14:paraId="6D409BA9" w14:textId="0C2CCF3C" w:rsidR="005935AB" w:rsidRPr="00677832" w:rsidRDefault="005935AB" w:rsidP="00F56D86">
            <w:pPr>
              <w:cnfStyle w:val="100000000000" w:firstRow="1" w:lastRow="0" w:firstColumn="0" w:lastColumn="0" w:oddVBand="0" w:evenVBand="0" w:oddHBand="0" w:evenHBand="0" w:firstRowFirstColumn="0" w:firstRowLastColumn="0" w:lastRowFirstColumn="0" w:lastRowLastColumn="0"/>
            </w:pPr>
            <w:r>
              <w:t>Example from revolution</w:t>
            </w:r>
          </w:p>
        </w:tc>
        <w:tc>
          <w:tcPr>
            <w:tcW w:w="3685" w:type="dxa"/>
          </w:tcPr>
          <w:p w14:paraId="62A09EC6" w14:textId="11EC5341" w:rsidR="005935AB" w:rsidRDefault="005935AB" w:rsidP="00F56D86">
            <w:pPr>
              <w:cnfStyle w:val="100000000000" w:firstRow="1" w:lastRow="0" w:firstColumn="0" w:lastColumn="0" w:oddVBand="0" w:evenVBand="0" w:oddHBand="0" w:evenHBand="0" w:firstRowFirstColumn="0" w:firstRowLastColumn="0" w:lastRowFirstColumn="0" w:lastRowLastColumn="0"/>
            </w:pPr>
            <w:r>
              <w:t>Modern example</w:t>
            </w:r>
          </w:p>
        </w:tc>
      </w:tr>
      <w:tr w:rsidR="00B006DC" w14:paraId="2037C0DA" w14:textId="77777777" w:rsidTr="00593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A3EF63F" w14:textId="5D49E527" w:rsidR="005935AB" w:rsidRDefault="007F67B6" w:rsidP="00F56D86">
            <w:r>
              <w:t>human rights</w:t>
            </w:r>
          </w:p>
        </w:tc>
        <w:tc>
          <w:tcPr>
            <w:tcW w:w="3684" w:type="dxa"/>
          </w:tcPr>
          <w:p w14:paraId="1419846C" w14:textId="01718837" w:rsidR="005935AB" w:rsidRDefault="0060785B" w:rsidP="00F56D86">
            <w:pPr>
              <w:cnfStyle w:val="000000100000" w:firstRow="0" w:lastRow="0" w:firstColumn="0" w:lastColumn="0" w:oddVBand="0" w:evenVBand="0" w:oddHBand="1" w:evenHBand="0" w:firstRowFirstColumn="0" w:firstRowLastColumn="0" w:lastRowFirstColumn="0" w:lastRowLastColumn="0"/>
            </w:pPr>
            <w:r>
              <w:t>Rights declared in revolutionary documents</w:t>
            </w:r>
          </w:p>
        </w:tc>
        <w:tc>
          <w:tcPr>
            <w:tcW w:w="3685" w:type="dxa"/>
          </w:tcPr>
          <w:p w14:paraId="31F9F163" w14:textId="77777777" w:rsidR="005935AB" w:rsidRDefault="005935AB" w:rsidP="00F56D86">
            <w:pPr>
              <w:cnfStyle w:val="000000100000" w:firstRow="0" w:lastRow="0" w:firstColumn="0" w:lastColumn="0" w:oddVBand="0" w:evenVBand="0" w:oddHBand="1" w:evenHBand="0" w:firstRowFirstColumn="0" w:firstRowLastColumn="0" w:lastRowFirstColumn="0" w:lastRowLastColumn="0"/>
            </w:pPr>
          </w:p>
        </w:tc>
      </w:tr>
      <w:tr w:rsidR="00B006DC" w14:paraId="07719F3D" w14:textId="77777777" w:rsidTr="00593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5EE2558" w14:textId="16379B28" w:rsidR="005935AB" w:rsidRDefault="007F67B6" w:rsidP="00F56D86">
            <w:r>
              <w:t>rule of law</w:t>
            </w:r>
          </w:p>
        </w:tc>
        <w:tc>
          <w:tcPr>
            <w:tcW w:w="3684" w:type="dxa"/>
          </w:tcPr>
          <w:p w14:paraId="6C1B52A5" w14:textId="6CC2F600" w:rsidR="005935AB" w:rsidRDefault="0060785B" w:rsidP="00F56D86">
            <w:pPr>
              <w:cnfStyle w:val="000000010000" w:firstRow="0" w:lastRow="0" w:firstColumn="0" w:lastColumn="0" w:oddVBand="0" w:evenVBand="0" w:oddHBand="0" w:evenHBand="1" w:firstRowFirstColumn="0" w:firstRowLastColumn="0" w:lastRowFirstColumn="0" w:lastRowLastColumn="0"/>
            </w:pPr>
            <w:r>
              <w:t xml:space="preserve">Equality before </w:t>
            </w:r>
            <w:r w:rsidR="00350F0A">
              <w:t>t</w:t>
            </w:r>
            <w:r>
              <w:t>he l</w:t>
            </w:r>
            <w:r w:rsidR="006A15E7">
              <w:t>aw</w:t>
            </w:r>
          </w:p>
          <w:p w14:paraId="49161728" w14:textId="77777777" w:rsidR="005935AB" w:rsidRDefault="005935AB" w:rsidP="00F56D86">
            <w:pPr>
              <w:cnfStyle w:val="000000010000" w:firstRow="0" w:lastRow="0" w:firstColumn="0" w:lastColumn="0" w:oddVBand="0" w:evenVBand="0" w:oddHBand="0" w:evenHBand="1" w:firstRowFirstColumn="0" w:firstRowLastColumn="0" w:lastRowFirstColumn="0" w:lastRowLastColumn="0"/>
            </w:pPr>
          </w:p>
        </w:tc>
        <w:tc>
          <w:tcPr>
            <w:tcW w:w="3685" w:type="dxa"/>
          </w:tcPr>
          <w:p w14:paraId="6F832CC6" w14:textId="77777777" w:rsidR="005935AB" w:rsidRDefault="005935AB" w:rsidP="00F56D86">
            <w:pPr>
              <w:cnfStyle w:val="000000010000" w:firstRow="0" w:lastRow="0" w:firstColumn="0" w:lastColumn="0" w:oddVBand="0" w:evenVBand="0" w:oddHBand="0" w:evenHBand="1" w:firstRowFirstColumn="0" w:firstRowLastColumn="0" w:lastRowFirstColumn="0" w:lastRowLastColumn="0"/>
            </w:pPr>
          </w:p>
        </w:tc>
      </w:tr>
      <w:tr w:rsidR="00B006DC" w14:paraId="5D0B9738" w14:textId="77777777" w:rsidTr="00593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62B417D" w14:textId="5A93CAA9" w:rsidR="005935AB" w:rsidRDefault="007F67B6" w:rsidP="00F56D86">
            <w:r>
              <w:t>democracy</w:t>
            </w:r>
          </w:p>
        </w:tc>
        <w:tc>
          <w:tcPr>
            <w:tcW w:w="3684" w:type="dxa"/>
          </w:tcPr>
          <w:p w14:paraId="547C364B" w14:textId="2B2F3EB5" w:rsidR="005935AB" w:rsidRDefault="006A15E7" w:rsidP="00F56D86">
            <w:pPr>
              <w:cnfStyle w:val="000000100000" w:firstRow="0" w:lastRow="0" w:firstColumn="0" w:lastColumn="0" w:oddVBand="0" w:evenVBand="0" w:oddHBand="1" w:evenHBand="0" w:firstRowFirstColumn="0" w:firstRowLastColumn="0" w:lastRowFirstColumn="0" w:lastRowLastColumn="0"/>
            </w:pPr>
            <w:r>
              <w:t>Government based on consent of the people</w:t>
            </w:r>
          </w:p>
        </w:tc>
        <w:tc>
          <w:tcPr>
            <w:tcW w:w="3685" w:type="dxa"/>
          </w:tcPr>
          <w:p w14:paraId="3C3BCBF0" w14:textId="77777777" w:rsidR="005935AB" w:rsidRDefault="005935AB" w:rsidP="00F56D86">
            <w:pPr>
              <w:cnfStyle w:val="000000100000" w:firstRow="0" w:lastRow="0" w:firstColumn="0" w:lastColumn="0" w:oddVBand="0" w:evenVBand="0" w:oddHBand="1" w:evenHBand="0" w:firstRowFirstColumn="0" w:firstRowLastColumn="0" w:lastRowFirstColumn="0" w:lastRowLastColumn="0"/>
            </w:pPr>
          </w:p>
        </w:tc>
      </w:tr>
    </w:tbl>
    <w:p w14:paraId="4D112572" w14:textId="17E8D39E" w:rsidR="00601559" w:rsidRDefault="00BA0955" w:rsidP="00350F0A">
      <w:pPr>
        <w:rPr>
          <w:rStyle w:val="Strong"/>
        </w:rPr>
      </w:pPr>
      <w:r>
        <w:rPr>
          <w:rStyle w:val="Strong"/>
        </w:rPr>
        <w:t xml:space="preserve">Exit </w:t>
      </w:r>
      <w:r w:rsidR="00BD3BAB">
        <w:rPr>
          <w:rStyle w:val="Strong"/>
        </w:rPr>
        <w:t>t</w:t>
      </w:r>
      <w:r>
        <w:rPr>
          <w:rStyle w:val="Strong"/>
        </w:rPr>
        <w:t xml:space="preserve">icket: </w:t>
      </w:r>
      <w:r w:rsidR="00BD3BAB">
        <w:rPr>
          <w:rStyle w:val="Strong"/>
        </w:rPr>
        <w:t>w</w:t>
      </w:r>
      <w:r w:rsidR="00984B16" w:rsidRPr="00984B16">
        <w:rPr>
          <w:rStyle w:val="Strong"/>
        </w:rPr>
        <w:t xml:space="preserve">riting </w:t>
      </w:r>
      <w:r w:rsidR="00BD3BAB">
        <w:rPr>
          <w:rStyle w:val="Strong"/>
        </w:rPr>
        <w:t>t</w:t>
      </w:r>
      <w:r w:rsidR="00984B16" w:rsidRPr="00984B16">
        <w:rPr>
          <w:rStyle w:val="Strong"/>
        </w:rPr>
        <w:t>ask</w:t>
      </w:r>
    </w:p>
    <w:p w14:paraId="10F9FDF1" w14:textId="66EA1763" w:rsidR="00726356" w:rsidRPr="00A04D76" w:rsidRDefault="00726356">
      <w:pPr>
        <w:pStyle w:val="ListNumber"/>
        <w:numPr>
          <w:ilvl w:val="0"/>
          <w:numId w:val="10"/>
        </w:numPr>
        <w:rPr>
          <w:rStyle w:val="Strong"/>
          <w:b w:val="0"/>
          <w:bCs w:val="0"/>
        </w:rPr>
      </w:pPr>
      <w:r w:rsidRPr="00A04D76">
        <w:rPr>
          <w:rStyle w:val="Strong"/>
          <w:b w:val="0"/>
          <w:bCs w:val="0"/>
        </w:rPr>
        <w:t>How di</w:t>
      </w:r>
      <w:r w:rsidR="001378F0" w:rsidRPr="00A04D76">
        <w:rPr>
          <w:rStyle w:val="Strong"/>
          <w:b w:val="0"/>
          <w:bCs w:val="0"/>
        </w:rPr>
        <w:t>d</w:t>
      </w:r>
      <w:r w:rsidRPr="00A04D76">
        <w:rPr>
          <w:rStyle w:val="Strong"/>
          <w:b w:val="0"/>
          <w:bCs w:val="0"/>
        </w:rPr>
        <w:t xml:space="preserve"> the American and French </w:t>
      </w:r>
      <w:r w:rsidR="00470236">
        <w:rPr>
          <w:rStyle w:val="Strong"/>
          <w:b w:val="0"/>
          <w:bCs w:val="0"/>
        </w:rPr>
        <w:t>R</w:t>
      </w:r>
      <w:r w:rsidRPr="00A04D76">
        <w:rPr>
          <w:rStyle w:val="Strong"/>
          <w:b w:val="0"/>
          <w:bCs w:val="0"/>
        </w:rPr>
        <w:t>evolutions influence modern democracy</w:t>
      </w:r>
      <w:r w:rsidR="001378F0" w:rsidRPr="00A04D76">
        <w:rPr>
          <w:rStyle w:val="Strong"/>
          <w:b w:val="0"/>
          <w:bCs w:val="0"/>
        </w:rPr>
        <w:t xml:space="preserve">? </w:t>
      </w:r>
    </w:p>
    <w:p w14:paraId="68754E40" w14:textId="63030E02" w:rsidR="001378F0" w:rsidRDefault="001378F0">
      <w:pPr>
        <w:pStyle w:val="ListNumber"/>
        <w:numPr>
          <w:ilvl w:val="0"/>
          <w:numId w:val="10"/>
        </w:numPr>
        <w:rPr>
          <w:rStyle w:val="Strong"/>
          <w:b w:val="0"/>
          <w:bCs w:val="0"/>
        </w:rPr>
      </w:pPr>
      <w:r>
        <w:rPr>
          <w:rStyle w:val="Strong"/>
          <w:b w:val="0"/>
          <w:bCs w:val="0"/>
        </w:rPr>
        <w:t xml:space="preserve">Use the </w:t>
      </w:r>
      <w:r w:rsidR="00DB7411">
        <w:rPr>
          <w:rStyle w:val="Strong"/>
          <w:b w:val="0"/>
          <w:bCs w:val="0"/>
        </w:rPr>
        <w:t xml:space="preserve">sentence starter </w:t>
      </w:r>
      <w:r>
        <w:rPr>
          <w:rStyle w:val="Strong"/>
          <w:b w:val="0"/>
          <w:bCs w:val="0"/>
        </w:rPr>
        <w:t xml:space="preserve">scaffold below </w:t>
      </w:r>
      <w:r w:rsidR="05AE238F" w:rsidRPr="58C91822">
        <w:rPr>
          <w:rStyle w:val="Strong"/>
          <w:b w:val="0"/>
          <w:bCs w:val="0"/>
        </w:rPr>
        <w:t>and</w:t>
      </w:r>
      <w:r w:rsidR="007D586A">
        <w:rPr>
          <w:rStyle w:val="Strong"/>
          <w:b w:val="0"/>
          <w:bCs w:val="0"/>
        </w:rPr>
        <w:t xml:space="preserve"> </w:t>
      </w:r>
      <w:r w:rsidR="007D586A" w:rsidRPr="002E79AA">
        <w:rPr>
          <w:rStyle w:val="Strong"/>
          <w:b w:val="0"/>
          <w:bCs w:val="0"/>
        </w:rPr>
        <w:t>2</w:t>
      </w:r>
      <w:r w:rsidR="007D586A" w:rsidDel="001A7D52">
        <w:rPr>
          <w:rStyle w:val="Strong"/>
          <w:b w:val="0"/>
          <w:bCs w:val="0"/>
        </w:rPr>
        <w:t xml:space="preserve"> </w:t>
      </w:r>
      <w:r w:rsidR="007D586A">
        <w:rPr>
          <w:rStyle w:val="Strong"/>
          <w:b w:val="0"/>
          <w:bCs w:val="0"/>
        </w:rPr>
        <w:t>keywords</w:t>
      </w:r>
      <w:r w:rsidR="001A7D52">
        <w:rPr>
          <w:rStyle w:val="Strong"/>
          <w:b w:val="0"/>
          <w:bCs w:val="0"/>
        </w:rPr>
        <w:t xml:space="preserve"> from the word bank</w:t>
      </w:r>
      <w:r w:rsidR="005B5BD2">
        <w:rPr>
          <w:rStyle w:val="Strong"/>
          <w:b w:val="0"/>
          <w:bCs w:val="0"/>
        </w:rPr>
        <w:t xml:space="preserve"> to support your response.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68351A" w14:paraId="38C78355" w14:textId="77777777" w:rsidTr="0068351A">
        <w:tc>
          <w:tcPr>
            <w:tcW w:w="3209" w:type="dxa"/>
          </w:tcPr>
          <w:p w14:paraId="60A74473" w14:textId="6670BDE4" w:rsidR="0068351A" w:rsidRDefault="001A2738" w:rsidP="0068351A">
            <w:r>
              <w:t>h</w:t>
            </w:r>
            <w:r w:rsidR="0068351A">
              <w:t>uman rights</w:t>
            </w:r>
          </w:p>
        </w:tc>
        <w:tc>
          <w:tcPr>
            <w:tcW w:w="3209" w:type="dxa"/>
          </w:tcPr>
          <w:p w14:paraId="0BF9E412" w14:textId="1BC583A9" w:rsidR="0068351A" w:rsidRDefault="0068351A" w:rsidP="0068351A">
            <w:r>
              <w:t>rule of law</w:t>
            </w:r>
          </w:p>
        </w:tc>
        <w:tc>
          <w:tcPr>
            <w:tcW w:w="3210" w:type="dxa"/>
          </w:tcPr>
          <w:p w14:paraId="0CAF366C" w14:textId="464706FF" w:rsidR="0068351A" w:rsidRDefault="0068351A" w:rsidP="0068351A">
            <w:r>
              <w:t>equality</w:t>
            </w:r>
          </w:p>
        </w:tc>
      </w:tr>
      <w:tr w:rsidR="0068351A" w14:paraId="29BB0F33" w14:textId="77777777" w:rsidTr="0068351A">
        <w:tc>
          <w:tcPr>
            <w:tcW w:w="3209" w:type="dxa"/>
          </w:tcPr>
          <w:p w14:paraId="59063343" w14:textId="4E356CEB" w:rsidR="0068351A" w:rsidRDefault="0068351A" w:rsidP="0068351A">
            <w:r>
              <w:t>liberty</w:t>
            </w:r>
          </w:p>
        </w:tc>
        <w:tc>
          <w:tcPr>
            <w:tcW w:w="3209" w:type="dxa"/>
          </w:tcPr>
          <w:p w14:paraId="5DE973F2" w14:textId="3C760104" w:rsidR="0068351A" w:rsidRDefault="0068351A" w:rsidP="0068351A">
            <w:r>
              <w:t>democracy</w:t>
            </w:r>
          </w:p>
        </w:tc>
        <w:tc>
          <w:tcPr>
            <w:tcW w:w="3210" w:type="dxa"/>
          </w:tcPr>
          <w:p w14:paraId="6011E640" w14:textId="5157F921" w:rsidR="0068351A" w:rsidRDefault="0068351A" w:rsidP="0068351A">
            <w:r>
              <w:t>government power</w:t>
            </w:r>
          </w:p>
        </w:tc>
      </w:tr>
    </w:tbl>
    <w:p w14:paraId="3F98E781" w14:textId="77777777" w:rsidR="0000477B" w:rsidRPr="00716260" w:rsidRDefault="0000477B" w:rsidP="00B10597">
      <w:pPr>
        <w:pStyle w:val="FeatureBox"/>
        <w:numPr>
          <w:ilvl w:val="0"/>
          <w:numId w:val="35"/>
        </w:numPr>
      </w:pPr>
      <w:r w:rsidRPr="00716260">
        <w:t>The American and French Revolutions influenced modern democracy by introducing ideas such as ________________________.</w:t>
      </w:r>
    </w:p>
    <w:p w14:paraId="67F6047F" w14:textId="77777777" w:rsidR="0000477B" w:rsidRPr="00716260" w:rsidRDefault="0000477B" w:rsidP="00B10597">
      <w:pPr>
        <w:pStyle w:val="FeatureBox"/>
        <w:numPr>
          <w:ilvl w:val="0"/>
          <w:numId w:val="35"/>
        </w:numPr>
      </w:pPr>
      <w:r w:rsidRPr="00716260">
        <w:t>One important idea was ________________________, which means ________________________.</w:t>
      </w:r>
    </w:p>
    <w:p w14:paraId="641764A9" w14:textId="77777777" w:rsidR="0000477B" w:rsidRPr="00716260" w:rsidRDefault="0000477B" w:rsidP="00B10597">
      <w:pPr>
        <w:pStyle w:val="FeatureBox"/>
        <w:numPr>
          <w:ilvl w:val="0"/>
          <w:numId w:val="35"/>
        </w:numPr>
      </w:pPr>
      <w:r w:rsidRPr="00716260">
        <w:t>This idea is still important today because ________________________.</w:t>
      </w:r>
    </w:p>
    <w:p w14:paraId="37972480" w14:textId="3C80608F" w:rsidR="00962F2D" w:rsidRPr="00C343C5" w:rsidRDefault="00962F2D" w:rsidP="00887AA2">
      <w:pPr>
        <w:pStyle w:val="Heading2"/>
      </w:pPr>
      <w:bookmarkStart w:id="27" w:name="_Toc233191181"/>
      <w:r w:rsidRPr="00C343C5">
        <w:lastRenderedPageBreak/>
        <w:t xml:space="preserve">Resource </w:t>
      </w:r>
      <w:r w:rsidR="67205BB7" w:rsidRPr="00C343C5">
        <w:t>1</w:t>
      </w:r>
      <w:r w:rsidR="00707C9B">
        <w:t>9</w:t>
      </w:r>
      <w:r w:rsidRPr="00C343C5">
        <w:t xml:space="preserve"> </w:t>
      </w:r>
      <w:r w:rsidR="00372FAF" w:rsidRPr="00372FAF">
        <w:t>–</w:t>
      </w:r>
      <w:r w:rsidR="00372FAF">
        <w:t xml:space="preserve"> </w:t>
      </w:r>
      <w:r w:rsidR="00854856">
        <w:t>analysing</w:t>
      </w:r>
      <w:r w:rsidR="00854856" w:rsidRPr="00C343C5">
        <w:t xml:space="preserve"> </w:t>
      </w:r>
      <w:r w:rsidRPr="00C343C5">
        <w:t>sources</w:t>
      </w:r>
      <w:bookmarkEnd w:id="27"/>
    </w:p>
    <w:p w14:paraId="38F93E5F" w14:textId="2129B9ED" w:rsidR="00E448DE" w:rsidRDefault="004E1BA8" w:rsidP="00E448DE">
      <w:r>
        <w:t>Read the source below and complete the source analysis questions</w:t>
      </w:r>
    </w:p>
    <w:p w14:paraId="54BD7C45" w14:textId="75191931" w:rsidR="004A1399" w:rsidRDefault="009E4130" w:rsidP="00E448DE">
      <w:pPr>
        <w:rPr>
          <w:b/>
          <w:bCs/>
        </w:rPr>
      </w:pPr>
      <w:r w:rsidRPr="009E4130">
        <w:rPr>
          <w:b/>
          <w:bCs/>
        </w:rPr>
        <w:t xml:space="preserve">Source </w:t>
      </w:r>
      <w:r w:rsidR="004D674D">
        <w:rPr>
          <w:b/>
          <w:bCs/>
        </w:rPr>
        <w:t>8</w:t>
      </w:r>
    </w:p>
    <w:p w14:paraId="0B0C6BDF" w14:textId="1D5D5298" w:rsidR="00225AD0" w:rsidRPr="00225AD0" w:rsidRDefault="00225AD0" w:rsidP="00FB5ED2">
      <w:pPr>
        <w:pStyle w:val="Caption"/>
      </w:pPr>
      <w:r w:rsidRPr="00B23877">
        <w:t>Excerpt from the United States Declaration of Independence (1776)</w:t>
      </w:r>
    </w:p>
    <w:p w14:paraId="354D5D8B" w14:textId="1C2C85C5" w:rsidR="00E448DE" w:rsidRPr="009E4130" w:rsidRDefault="009E4130" w:rsidP="009E4130">
      <w:pPr>
        <w:pStyle w:val="FeatureBox"/>
        <w:pBdr>
          <w:bottom w:val="single" w:sz="24" w:space="0" w:color="002664"/>
        </w:pBdr>
        <w:ind w:left="360"/>
        <w:jc w:val="center"/>
        <w:rPr>
          <w:sz w:val="24"/>
          <w:szCs w:val="28"/>
        </w:rPr>
      </w:pPr>
      <w:r w:rsidRPr="009E4130">
        <w:rPr>
          <w:sz w:val="24"/>
          <w:szCs w:val="28"/>
        </w:rPr>
        <w:t>‘Governments derive their just powers from the consent of the governed.’</w:t>
      </w:r>
    </w:p>
    <w:p w14:paraId="52B5BF5E" w14:textId="77777777" w:rsidR="00E81E81" w:rsidRPr="00F479E9" w:rsidRDefault="00C9532B" w:rsidP="00F3344C">
      <w:pPr>
        <w:pStyle w:val="ListNumber"/>
        <w:numPr>
          <w:ilvl w:val="0"/>
          <w:numId w:val="2"/>
        </w:numPr>
      </w:pPr>
      <w:r w:rsidRPr="00F479E9">
        <w:t>Identify</w:t>
      </w:r>
      <w:r w:rsidRPr="00F479E9">
        <w:br/>
      </w:r>
      <w:r w:rsidRPr="00C9532B">
        <w:t>What does this source say about where government power comes from?</w:t>
      </w:r>
      <w:r w:rsidR="00213D9B">
        <w:t xml:space="preserve">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E81E81" w:rsidRPr="004C5243" w14:paraId="122BB118" w14:textId="77777777" w:rsidTr="003C0376">
        <w:tc>
          <w:tcPr>
            <w:tcW w:w="9628" w:type="dxa"/>
            <w:vAlign w:val="bottom"/>
          </w:tcPr>
          <w:p w14:paraId="217B4C52" w14:textId="77777777" w:rsidR="00E81E81" w:rsidRPr="004C5243" w:rsidRDefault="00E81E81" w:rsidP="003C0376">
            <w:pPr>
              <w:spacing w:before="0" w:after="0" w:line="240" w:lineRule="auto"/>
            </w:pPr>
          </w:p>
        </w:tc>
      </w:tr>
      <w:tr w:rsidR="00E81E81" w:rsidRPr="004C5243" w14:paraId="736AA07E" w14:textId="77777777" w:rsidTr="003C0376">
        <w:tc>
          <w:tcPr>
            <w:tcW w:w="9628" w:type="dxa"/>
            <w:vAlign w:val="bottom"/>
          </w:tcPr>
          <w:p w14:paraId="3135AE40" w14:textId="77777777" w:rsidR="00E81E81" w:rsidRPr="004C5243" w:rsidRDefault="00E81E81" w:rsidP="003C0376">
            <w:pPr>
              <w:spacing w:after="0" w:line="240" w:lineRule="auto"/>
            </w:pPr>
          </w:p>
        </w:tc>
      </w:tr>
      <w:tr w:rsidR="00E81E81" w:rsidRPr="004C5243" w14:paraId="66E252B4" w14:textId="77777777" w:rsidTr="003C0376">
        <w:tc>
          <w:tcPr>
            <w:tcW w:w="9628" w:type="dxa"/>
            <w:vAlign w:val="bottom"/>
          </w:tcPr>
          <w:p w14:paraId="5C9BFA68" w14:textId="77777777" w:rsidR="00E81E81" w:rsidRPr="004C5243" w:rsidRDefault="00E81E81" w:rsidP="003C0376">
            <w:pPr>
              <w:spacing w:after="0" w:line="240" w:lineRule="auto"/>
            </w:pPr>
          </w:p>
        </w:tc>
      </w:tr>
      <w:tr w:rsidR="00E81E81" w:rsidRPr="004C5243" w14:paraId="2B6A945A" w14:textId="77777777" w:rsidTr="003C0376">
        <w:tc>
          <w:tcPr>
            <w:tcW w:w="9628" w:type="dxa"/>
            <w:vAlign w:val="bottom"/>
          </w:tcPr>
          <w:p w14:paraId="2DD3A4EB" w14:textId="77777777" w:rsidR="00E81E81" w:rsidRPr="004C5243" w:rsidRDefault="00E81E81" w:rsidP="003C0376">
            <w:pPr>
              <w:spacing w:after="0" w:line="240" w:lineRule="auto"/>
            </w:pPr>
          </w:p>
        </w:tc>
      </w:tr>
      <w:tr w:rsidR="0054517B" w:rsidRPr="004C5243" w14:paraId="78BF9077" w14:textId="77777777" w:rsidTr="003C0376">
        <w:tc>
          <w:tcPr>
            <w:tcW w:w="9628" w:type="dxa"/>
            <w:vAlign w:val="bottom"/>
          </w:tcPr>
          <w:p w14:paraId="3F88A8C6" w14:textId="77777777" w:rsidR="0054517B" w:rsidRPr="004C5243" w:rsidRDefault="0054517B" w:rsidP="003C0376">
            <w:pPr>
              <w:spacing w:after="0" w:line="240" w:lineRule="auto"/>
            </w:pPr>
          </w:p>
        </w:tc>
      </w:tr>
    </w:tbl>
    <w:p w14:paraId="3CC70543" w14:textId="52B707DE" w:rsidR="00213D9B" w:rsidRDefault="00C9532B" w:rsidP="00F3344C">
      <w:pPr>
        <w:pStyle w:val="ListNumber"/>
        <w:numPr>
          <w:ilvl w:val="0"/>
          <w:numId w:val="2"/>
        </w:numPr>
      </w:pPr>
      <w:r w:rsidRPr="00F479E9">
        <w:t>Interpret</w:t>
      </w:r>
      <w:r w:rsidRPr="00C9532B">
        <w:br/>
        <w:t>How does this idea challenge the power of kings?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54517B" w:rsidRPr="004C5243" w14:paraId="25B73A5A" w14:textId="77777777" w:rsidTr="003C0376">
        <w:tc>
          <w:tcPr>
            <w:tcW w:w="9628" w:type="dxa"/>
            <w:vAlign w:val="bottom"/>
          </w:tcPr>
          <w:p w14:paraId="344066DF" w14:textId="77777777" w:rsidR="0054517B" w:rsidRPr="004C5243" w:rsidRDefault="0054517B" w:rsidP="003C0376">
            <w:pPr>
              <w:spacing w:before="0" w:after="0" w:line="240" w:lineRule="auto"/>
            </w:pPr>
          </w:p>
        </w:tc>
      </w:tr>
      <w:tr w:rsidR="0054517B" w:rsidRPr="004C5243" w14:paraId="01A449CC" w14:textId="77777777" w:rsidTr="003C0376">
        <w:tc>
          <w:tcPr>
            <w:tcW w:w="9628" w:type="dxa"/>
            <w:vAlign w:val="bottom"/>
          </w:tcPr>
          <w:p w14:paraId="01465129" w14:textId="77777777" w:rsidR="0054517B" w:rsidRPr="004C5243" w:rsidRDefault="0054517B" w:rsidP="003C0376">
            <w:pPr>
              <w:spacing w:after="0" w:line="240" w:lineRule="auto"/>
            </w:pPr>
          </w:p>
        </w:tc>
      </w:tr>
      <w:tr w:rsidR="0054517B" w:rsidRPr="004C5243" w14:paraId="6E219A82" w14:textId="77777777" w:rsidTr="003C0376">
        <w:tc>
          <w:tcPr>
            <w:tcW w:w="9628" w:type="dxa"/>
            <w:vAlign w:val="bottom"/>
          </w:tcPr>
          <w:p w14:paraId="16AFB78F" w14:textId="77777777" w:rsidR="0054517B" w:rsidRPr="004C5243" w:rsidRDefault="0054517B" w:rsidP="003C0376">
            <w:pPr>
              <w:spacing w:after="0" w:line="240" w:lineRule="auto"/>
            </w:pPr>
          </w:p>
        </w:tc>
      </w:tr>
      <w:tr w:rsidR="0054517B" w:rsidRPr="004C5243" w14:paraId="7591D2FB" w14:textId="77777777" w:rsidTr="003C0376">
        <w:tc>
          <w:tcPr>
            <w:tcW w:w="9628" w:type="dxa"/>
            <w:vAlign w:val="bottom"/>
          </w:tcPr>
          <w:p w14:paraId="1A316F91" w14:textId="77777777" w:rsidR="0054517B" w:rsidRPr="004C5243" w:rsidRDefault="0054517B" w:rsidP="003C0376">
            <w:pPr>
              <w:spacing w:after="0" w:line="240" w:lineRule="auto"/>
            </w:pPr>
          </w:p>
        </w:tc>
      </w:tr>
      <w:tr w:rsidR="0054517B" w:rsidRPr="004C5243" w14:paraId="256E717A" w14:textId="77777777" w:rsidTr="003C0376">
        <w:tc>
          <w:tcPr>
            <w:tcW w:w="9628" w:type="dxa"/>
            <w:vAlign w:val="bottom"/>
          </w:tcPr>
          <w:p w14:paraId="7657E80F" w14:textId="77777777" w:rsidR="0054517B" w:rsidRPr="004C5243" w:rsidRDefault="0054517B" w:rsidP="003C0376">
            <w:pPr>
              <w:spacing w:after="0" w:line="240" w:lineRule="auto"/>
            </w:pPr>
          </w:p>
        </w:tc>
      </w:tr>
    </w:tbl>
    <w:p w14:paraId="07F130A8" w14:textId="2891C082" w:rsidR="00C9532B" w:rsidRDefault="00C9532B">
      <w:pPr>
        <w:pStyle w:val="ListNumber"/>
        <w:numPr>
          <w:ilvl w:val="0"/>
          <w:numId w:val="2"/>
        </w:numPr>
      </w:pPr>
      <w:r w:rsidRPr="00F479E9">
        <w:t>Explain</w:t>
      </w:r>
      <w:r w:rsidRPr="00C9532B">
        <w:br/>
        <w:t>How could this idea lead to the creation of nation-states?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54517B" w:rsidRPr="004C5243" w14:paraId="1F92F991" w14:textId="77777777" w:rsidTr="003C0376">
        <w:tc>
          <w:tcPr>
            <w:tcW w:w="9628" w:type="dxa"/>
            <w:vAlign w:val="bottom"/>
          </w:tcPr>
          <w:p w14:paraId="65022D5B" w14:textId="77777777" w:rsidR="0054517B" w:rsidRPr="004C5243" w:rsidRDefault="0054517B" w:rsidP="003C0376">
            <w:pPr>
              <w:spacing w:before="0" w:after="0" w:line="240" w:lineRule="auto"/>
            </w:pPr>
          </w:p>
        </w:tc>
      </w:tr>
      <w:tr w:rsidR="0054517B" w:rsidRPr="004C5243" w14:paraId="2790306B" w14:textId="77777777" w:rsidTr="003C0376">
        <w:tc>
          <w:tcPr>
            <w:tcW w:w="9628" w:type="dxa"/>
            <w:vAlign w:val="bottom"/>
          </w:tcPr>
          <w:p w14:paraId="647CECAA" w14:textId="77777777" w:rsidR="0054517B" w:rsidRPr="004C5243" w:rsidRDefault="0054517B" w:rsidP="003C0376">
            <w:pPr>
              <w:spacing w:after="0" w:line="240" w:lineRule="auto"/>
            </w:pPr>
          </w:p>
        </w:tc>
      </w:tr>
      <w:tr w:rsidR="0054517B" w:rsidRPr="004C5243" w14:paraId="0E14ED1E" w14:textId="77777777" w:rsidTr="003C0376">
        <w:tc>
          <w:tcPr>
            <w:tcW w:w="9628" w:type="dxa"/>
            <w:vAlign w:val="bottom"/>
          </w:tcPr>
          <w:p w14:paraId="619E399B" w14:textId="77777777" w:rsidR="0054517B" w:rsidRPr="004C5243" w:rsidRDefault="0054517B" w:rsidP="003C0376">
            <w:pPr>
              <w:spacing w:after="0" w:line="240" w:lineRule="auto"/>
            </w:pPr>
          </w:p>
        </w:tc>
      </w:tr>
      <w:tr w:rsidR="0054517B" w:rsidRPr="004C5243" w14:paraId="5208153A" w14:textId="77777777" w:rsidTr="003C0376">
        <w:tc>
          <w:tcPr>
            <w:tcW w:w="9628" w:type="dxa"/>
            <w:vAlign w:val="bottom"/>
          </w:tcPr>
          <w:p w14:paraId="53D94A66" w14:textId="77777777" w:rsidR="0054517B" w:rsidRPr="004C5243" w:rsidRDefault="0054517B" w:rsidP="003C0376">
            <w:pPr>
              <w:spacing w:after="0" w:line="240" w:lineRule="auto"/>
            </w:pPr>
          </w:p>
        </w:tc>
      </w:tr>
      <w:tr w:rsidR="0054517B" w:rsidRPr="004C5243" w14:paraId="318EA1D7" w14:textId="77777777" w:rsidTr="003C0376">
        <w:tc>
          <w:tcPr>
            <w:tcW w:w="9628" w:type="dxa"/>
            <w:vAlign w:val="bottom"/>
          </w:tcPr>
          <w:p w14:paraId="1B233AAC" w14:textId="77777777" w:rsidR="0054517B" w:rsidRPr="004C5243" w:rsidRDefault="0054517B" w:rsidP="003C0376">
            <w:pPr>
              <w:spacing w:after="0" w:line="240" w:lineRule="auto"/>
            </w:pPr>
          </w:p>
        </w:tc>
      </w:tr>
    </w:tbl>
    <w:p w14:paraId="600585AF" w14:textId="4F2A3B1B" w:rsidR="002E4CAE" w:rsidRDefault="002E4CAE">
      <w:pPr>
        <w:suppressAutoHyphens w:val="0"/>
        <w:spacing w:before="0" w:after="160" w:line="259" w:lineRule="auto"/>
      </w:pPr>
      <w:r>
        <w:br w:type="page"/>
      </w:r>
    </w:p>
    <w:p w14:paraId="03E07892" w14:textId="16234BAE" w:rsidR="002E4CAE" w:rsidRDefault="002E4CAE" w:rsidP="00887AA2">
      <w:pPr>
        <w:pStyle w:val="Heading2"/>
      </w:pPr>
      <w:bookmarkStart w:id="28" w:name="_Toc233191182"/>
      <w:r>
        <w:lastRenderedPageBreak/>
        <w:t xml:space="preserve">Resource </w:t>
      </w:r>
      <w:r w:rsidR="00707C9B">
        <w:t>20</w:t>
      </w:r>
      <w:r>
        <w:t xml:space="preserve"> – </w:t>
      </w:r>
      <w:r w:rsidR="002B1841">
        <w:t>overview of the rise of nation</w:t>
      </w:r>
      <w:r w:rsidR="00EB21C4">
        <w:t>-states</w:t>
      </w:r>
      <w:bookmarkEnd w:id="28"/>
    </w:p>
    <w:p w14:paraId="557E20AD" w14:textId="44B65F59" w:rsidR="002E4CAE" w:rsidRDefault="002E4CAE" w:rsidP="002E4CAE">
      <w:r>
        <w:t xml:space="preserve">Read the </w:t>
      </w:r>
      <w:r w:rsidR="00EB21C4">
        <w:t>text about the rise of nation-states</w:t>
      </w:r>
      <w:r w:rsidR="00614B0B">
        <w:t>. For each statement:</w:t>
      </w:r>
    </w:p>
    <w:p w14:paraId="4D8C21DB" w14:textId="658FC852" w:rsidR="00614B0B" w:rsidRDefault="00FB7E4E" w:rsidP="00350F0A">
      <w:pPr>
        <w:pStyle w:val="ListBullet"/>
      </w:pPr>
      <w:r>
        <w:t>d</w:t>
      </w:r>
      <w:r w:rsidR="00614B0B">
        <w:t>ecide if the statement is True (T) or False (F)</w:t>
      </w:r>
    </w:p>
    <w:p w14:paraId="0D0E416F" w14:textId="4E1B2D98" w:rsidR="00614B0B" w:rsidRDefault="00FB7E4E" w:rsidP="00350F0A">
      <w:pPr>
        <w:pStyle w:val="ListBullet"/>
      </w:pPr>
      <w:r>
        <w:t>f</w:t>
      </w:r>
      <w:r w:rsidR="00614B0B">
        <w:t xml:space="preserve">ind a sentence </w:t>
      </w:r>
      <w:r w:rsidR="00267C80">
        <w:t>or phrase in the text that supports your answer</w:t>
      </w:r>
    </w:p>
    <w:p w14:paraId="28EAEDC5" w14:textId="77777777" w:rsidR="00302B34" w:rsidRPr="00302B34" w:rsidRDefault="00302B34" w:rsidP="00350F0A">
      <w:pPr>
        <w:pStyle w:val="FeatureBox"/>
      </w:pPr>
      <w:r w:rsidRPr="00302B34">
        <w:t>During the late 18th and 19th centuries, many societies began to move away from systems where power was held by kings and emperors. Ideas from the Enlightenment and major revolutions challenged the belief that monarchs should rule with absolute authority. Events such as the American Revolutionary War and the French Revolution promoted new ideas about government, including that people have rights and that governments should rule with the consent of the citizens. These ideas encouraged the development of political systems where power was linked more closely to the people rather than to a single ruler.</w:t>
      </w:r>
    </w:p>
    <w:p w14:paraId="57B060BA" w14:textId="77777777" w:rsidR="00302B34" w:rsidRPr="00302B34" w:rsidRDefault="00302B34" w:rsidP="00350F0A">
      <w:pPr>
        <w:pStyle w:val="FeatureBox"/>
      </w:pPr>
      <w:r w:rsidRPr="00302B34">
        <w:t>At the same time, the growth of nationalism encouraged people who shared a common language, culture or history to see themselves as part of a nation. Many groups believed they should govern themselves within their own state. This belief contributed to the creation of new nation-states in Europe, including those formed through the Unification of Germany and the Unification of Italy. By the late nineteenth century, nationalism had become an important force in shaping new political systems and identities.</w:t>
      </w:r>
    </w:p>
    <w:p w14:paraId="0B83D350" w14:textId="4C42220E" w:rsidR="0028200E" w:rsidRDefault="00302B34" w:rsidP="00350F0A">
      <w:pPr>
        <w:pStyle w:val="FeatureBox"/>
      </w:pPr>
      <w:r w:rsidRPr="00302B34">
        <w:t>Nationalism also played a significant role in shaping political borders and the way people identified with their country. As nationalist movements grew stronger, people increasingly showed loyalty to their nation rather than to a monarch or empire. Governments began to promote shared symbols such as national flags, anthems and common histories to strengthen a sense of national identity. While nationalism helped unify some groups into nation-states, it also created tensions where different cultural or ethnic groups lived within the same borders, influencing political conflicts and debates about national identity.</w:t>
      </w:r>
    </w:p>
    <w:p w14:paraId="255A8F8B" w14:textId="04DD412E" w:rsidR="00ED5763" w:rsidRDefault="00045089" w:rsidP="00C8613D">
      <w:pPr>
        <w:pStyle w:val="Caption"/>
        <w:rPr>
          <w:b/>
          <w:bCs/>
          <w:iCs w:val="0"/>
        </w:rPr>
      </w:pPr>
      <w:r>
        <w:t xml:space="preserve">Table </w:t>
      </w:r>
      <w:r>
        <w:fldChar w:fldCharType="begin"/>
      </w:r>
      <w:r>
        <w:instrText>SEQ Table \* ARABIC</w:instrText>
      </w:r>
      <w:r>
        <w:fldChar w:fldCharType="separate"/>
      </w:r>
      <w:r w:rsidR="00686076">
        <w:rPr>
          <w:noProof/>
        </w:rPr>
        <w:t>14</w:t>
      </w:r>
      <w:r>
        <w:fldChar w:fldCharType="end"/>
      </w:r>
      <w:r>
        <w:t xml:space="preserve"> </w:t>
      </w:r>
      <w:r w:rsidRPr="00045089">
        <w:t>–</w:t>
      </w:r>
      <w:r>
        <w:t xml:space="preserve"> nation-states true or false</w:t>
      </w:r>
    </w:p>
    <w:p w14:paraId="57AE6AF8" w14:textId="453BE204" w:rsidR="007961FB" w:rsidRPr="002C6291" w:rsidRDefault="00036F11" w:rsidP="0028200E">
      <w:pPr>
        <w:suppressAutoHyphens w:val="0"/>
        <w:spacing w:before="0" w:after="160"/>
        <w:rPr>
          <w:b/>
          <w:bCs/>
          <w:iCs/>
        </w:rPr>
      </w:pPr>
      <w:r w:rsidRPr="002C6291">
        <w:rPr>
          <w:b/>
          <w:bCs/>
          <w:iCs/>
        </w:rPr>
        <w:t>Literal (facts from the text)</w:t>
      </w:r>
    </w:p>
    <w:tbl>
      <w:tblPr>
        <w:tblStyle w:val="Tableheader"/>
        <w:tblW w:w="10343" w:type="dxa"/>
        <w:tblLayout w:type="fixed"/>
        <w:tblLook w:val="04A0" w:firstRow="1" w:lastRow="0" w:firstColumn="1" w:lastColumn="0" w:noHBand="0" w:noVBand="1"/>
        <w:tblDescription w:val="Tale contains statements for students to read and determine if they are True or False based on the text above. Students to support this with a true or false statement."/>
      </w:tblPr>
      <w:tblGrid>
        <w:gridCol w:w="6516"/>
        <w:gridCol w:w="709"/>
        <w:gridCol w:w="3118"/>
      </w:tblGrid>
      <w:tr w:rsidR="00B006DC" w:rsidRPr="00677832" w14:paraId="332CCD72" w14:textId="77777777" w:rsidTr="00BF01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5B4E561D" w14:textId="137D64C5" w:rsidR="0028200E" w:rsidRPr="00677832" w:rsidRDefault="0028200E" w:rsidP="00042DBF">
            <w:pPr>
              <w:spacing w:line="240" w:lineRule="auto"/>
            </w:pPr>
            <w:r>
              <w:t>Statement</w:t>
            </w:r>
          </w:p>
        </w:tc>
        <w:tc>
          <w:tcPr>
            <w:tcW w:w="709" w:type="dxa"/>
          </w:tcPr>
          <w:p w14:paraId="674A7D43" w14:textId="1F154442" w:rsidR="0028200E" w:rsidRPr="00677832" w:rsidRDefault="007961FB" w:rsidP="00042DBF">
            <w:pPr>
              <w:spacing w:line="240" w:lineRule="auto"/>
              <w:cnfStyle w:val="100000000000" w:firstRow="1" w:lastRow="0" w:firstColumn="0" w:lastColumn="0" w:oddVBand="0" w:evenVBand="0" w:oddHBand="0" w:evenHBand="0" w:firstRowFirstColumn="0" w:firstRowLastColumn="0" w:lastRowFirstColumn="0" w:lastRowLastColumn="0"/>
            </w:pPr>
            <w:r>
              <w:t>T/F</w:t>
            </w:r>
          </w:p>
        </w:tc>
        <w:tc>
          <w:tcPr>
            <w:tcW w:w="3118" w:type="dxa"/>
          </w:tcPr>
          <w:p w14:paraId="2FB44E4E" w14:textId="0CB60425" w:rsidR="0028200E" w:rsidRDefault="000A06A6" w:rsidP="00042DBF">
            <w:pPr>
              <w:spacing w:line="240" w:lineRule="auto"/>
              <w:cnfStyle w:val="100000000000" w:firstRow="1" w:lastRow="0" w:firstColumn="0" w:lastColumn="0" w:oddVBand="0" w:evenVBand="0" w:oddHBand="0" w:evenHBand="0" w:firstRowFirstColumn="0" w:firstRowLastColumn="0" w:lastRowFirstColumn="0" w:lastRowLastColumn="0"/>
            </w:pPr>
            <w:r>
              <w:t>Ev</w:t>
            </w:r>
            <w:r>
              <w:rPr>
                <w:rStyle w:val="CommentReference"/>
                <w:sz w:val="22"/>
                <w:szCs w:val="24"/>
              </w:rPr>
              <w:t>i</w:t>
            </w:r>
            <w:r w:rsidR="005908DC">
              <w:rPr>
                <w:rStyle w:val="CommentReference"/>
                <w:sz w:val="22"/>
                <w:szCs w:val="24"/>
              </w:rPr>
              <w:t>d</w:t>
            </w:r>
            <w:r>
              <w:t>ence</w:t>
            </w:r>
            <w:r w:rsidR="007961FB">
              <w:t xml:space="preserve"> from text</w:t>
            </w:r>
          </w:p>
        </w:tc>
      </w:tr>
      <w:tr w:rsidR="00B006DC" w14:paraId="51371C30" w14:textId="77777777" w:rsidTr="00BF0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58D2505A" w14:textId="7980A68C" w:rsidR="0028200E" w:rsidRPr="00257FDD" w:rsidRDefault="00920C58">
            <w:pPr>
              <w:pStyle w:val="ListNumber"/>
              <w:numPr>
                <w:ilvl w:val="0"/>
                <w:numId w:val="3"/>
              </w:numPr>
              <w:rPr>
                <w:b w:val="0"/>
                <w:bCs/>
              </w:rPr>
            </w:pPr>
            <w:r w:rsidRPr="00257FDD">
              <w:rPr>
                <w:b w:val="0"/>
                <w:bCs/>
              </w:rPr>
              <w:t>M</w:t>
            </w:r>
            <w:r w:rsidR="00036F11" w:rsidRPr="00257FDD">
              <w:rPr>
                <w:b w:val="0"/>
                <w:bCs/>
              </w:rPr>
              <w:t>any societies were originally ruled by kings or emp</w:t>
            </w:r>
            <w:r w:rsidR="00074952" w:rsidRPr="00257FDD">
              <w:rPr>
                <w:b w:val="0"/>
                <w:bCs/>
              </w:rPr>
              <w:t>erors.</w:t>
            </w:r>
          </w:p>
        </w:tc>
        <w:tc>
          <w:tcPr>
            <w:tcW w:w="709" w:type="dxa"/>
          </w:tcPr>
          <w:p w14:paraId="1761608B" w14:textId="20CBE64D" w:rsidR="0028200E" w:rsidRDefault="0028200E" w:rsidP="00F56D86">
            <w:pPr>
              <w:cnfStyle w:val="000000100000" w:firstRow="0" w:lastRow="0" w:firstColumn="0" w:lastColumn="0" w:oddVBand="0" w:evenVBand="0" w:oddHBand="1" w:evenHBand="0" w:firstRowFirstColumn="0" w:firstRowLastColumn="0" w:lastRowFirstColumn="0" w:lastRowLastColumn="0"/>
            </w:pPr>
          </w:p>
        </w:tc>
        <w:tc>
          <w:tcPr>
            <w:tcW w:w="3118" w:type="dxa"/>
          </w:tcPr>
          <w:p w14:paraId="0DC171CA" w14:textId="77777777" w:rsidR="0028200E" w:rsidRDefault="0028200E" w:rsidP="00F56D86">
            <w:pPr>
              <w:cnfStyle w:val="000000100000" w:firstRow="0" w:lastRow="0" w:firstColumn="0" w:lastColumn="0" w:oddVBand="0" w:evenVBand="0" w:oddHBand="1" w:evenHBand="0" w:firstRowFirstColumn="0" w:firstRowLastColumn="0" w:lastRowFirstColumn="0" w:lastRowLastColumn="0"/>
            </w:pPr>
          </w:p>
        </w:tc>
      </w:tr>
      <w:tr w:rsidR="00B006DC" w14:paraId="142BD3CD" w14:textId="77777777" w:rsidTr="00BF01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4A41340E" w14:textId="3D90136C" w:rsidR="0028200E" w:rsidRPr="009C4E59" w:rsidRDefault="00074952">
            <w:pPr>
              <w:pStyle w:val="ListNumber"/>
              <w:numPr>
                <w:ilvl w:val="0"/>
                <w:numId w:val="3"/>
              </w:numPr>
              <w:rPr>
                <w:b w:val="0"/>
              </w:rPr>
            </w:pPr>
            <w:r w:rsidRPr="009C4E59">
              <w:rPr>
                <w:b w:val="0"/>
              </w:rPr>
              <w:lastRenderedPageBreak/>
              <w:t xml:space="preserve">The American and French </w:t>
            </w:r>
            <w:r w:rsidR="00470236">
              <w:rPr>
                <w:b w:val="0"/>
              </w:rPr>
              <w:t>R</w:t>
            </w:r>
            <w:r w:rsidR="00470236" w:rsidRPr="009C4E59">
              <w:rPr>
                <w:b w:val="0"/>
              </w:rPr>
              <w:t xml:space="preserve">evolutions </w:t>
            </w:r>
            <w:r w:rsidRPr="009C4E59">
              <w:rPr>
                <w:b w:val="0"/>
              </w:rPr>
              <w:t>supported the idea that govern</w:t>
            </w:r>
            <w:r w:rsidR="00871B3D" w:rsidRPr="009C4E59">
              <w:rPr>
                <w:b w:val="0"/>
              </w:rPr>
              <w:t>ments should represent the people</w:t>
            </w:r>
            <w:r w:rsidR="00AE485E" w:rsidRPr="009C4E59">
              <w:rPr>
                <w:b w:val="0"/>
              </w:rPr>
              <w:t>.</w:t>
            </w:r>
          </w:p>
        </w:tc>
        <w:tc>
          <w:tcPr>
            <w:tcW w:w="709" w:type="dxa"/>
          </w:tcPr>
          <w:p w14:paraId="63FD9552" w14:textId="77777777" w:rsidR="0028200E" w:rsidRDefault="0028200E" w:rsidP="007961FB">
            <w:pPr>
              <w:cnfStyle w:val="000000010000" w:firstRow="0" w:lastRow="0" w:firstColumn="0" w:lastColumn="0" w:oddVBand="0" w:evenVBand="0" w:oddHBand="0" w:evenHBand="1" w:firstRowFirstColumn="0" w:firstRowLastColumn="0" w:lastRowFirstColumn="0" w:lastRowLastColumn="0"/>
            </w:pPr>
          </w:p>
        </w:tc>
        <w:tc>
          <w:tcPr>
            <w:tcW w:w="3118" w:type="dxa"/>
          </w:tcPr>
          <w:p w14:paraId="12564F45" w14:textId="77777777" w:rsidR="0028200E" w:rsidRDefault="0028200E" w:rsidP="00F56D86">
            <w:pPr>
              <w:cnfStyle w:val="000000010000" w:firstRow="0" w:lastRow="0" w:firstColumn="0" w:lastColumn="0" w:oddVBand="0" w:evenVBand="0" w:oddHBand="0" w:evenHBand="1" w:firstRowFirstColumn="0" w:firstRowLastColumn="0" w:lastRowFirstColumn="0" w:lastRowLastColumn="0"/>
            </w:pPr>
          </w:p>
        </w:tc>
      </w:tr>
      <w:tr w:rsidR="00B006DC" w14:paraId="60CC9682" w14:textId="77777777" w:rsidTr="00BF0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706908C1" w14:textId="7872F1FD" w:rsidR="0028200E" w:rsidRPr="009C4E59" w:rsidRDefault="00871B3D">
            <w:pPr>
              <w:pStyle w:val="ListNumber"/>
              <w:numPr>
                <w:ilvl w:val="0"/>
                <w:numId w:val="3"/>
              </w:numPr>
              <w:rPr>
                <w:b w:val="0"/>
              </w:rPr>
            </w:pPr>
            <w:r w:rsidRPr="009C4E59">
              <w:rPr>
                <w:b w:val="0"/>
              </w:rPr>
              <w:t>Nationalism encouraged people with shared culture or language to see themselves as part of a nation</w:t>
            </w:r>
            <w:r w:rsidR="00AE485E" w:rsidRPr="009C4E59">
              <w:rPr>
                <w:b w:val="0"/>
              </w:rPr>
              <w:t>.</w:t>
            </w:r>
          </w:p>
        </w:tc>
        <w:tc>
          <w:tcPr>
            <w:tcW w:w="709" w:type="dxa"/>
          </w:tcPr>
          <w:p w14:paraId="0881D78B" w14:textId="40C7551D" w:rsidR="0028200E" w:rsidRDefault="0028200E" w:rsidP="00F56D86">
            <w:pPr>
              <w:cnfStyle w:val="000000100000" w:firstRow="0" w:lastRow="0" w:firstColumn="0" w:lastColumn="0" w:oddVBand="0" w:evenVBand="0" w:oddHBand="1" w:evenHBand="0" w:firstRowFirstColumn="0" w:firstRowLastColumn="0" w:lastRowFirstColumn="0" w:lastRowLastColumn="0"/>
            </w:pPr>
          </w:p>
        </w:tc>
        <w:tc>
          <w:tcPr>
            <w:tcW w:w="3118" w:type="dxa"/>
          </w:tcPr>
          <w:p w14:paraId="783693AF" w14:textId="77777777" w:rsidR="0028200E" w:rsidRDefault="0028200E" w:rsidP="00F56D86">
            <w:pPr>
              <w:cnfStyle w:val="000000100000" w:firstRow="0" w:lastRow="0" w:firstColumn="0" w:lastColumn="0" w:oddVBand="0" w:evenVBand="0" w:oddHBand="1" w:evenHBand="0" w:firstRowFirstColumn="0" w:firstRowLastColumn="0" w:lastRowFirstColumn="0" w:lastRowLastColumn="0"/>
            </w:pPr>
          </w:p>
        </w:tc>
      </w:tr>
      <w:tr w:rsidR="00B006DC" w14:paraId="185D79EE" w14:textId="77777777" w:rsidTr="00BF01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06356935" w14:textId="2EDF051A" w:rsidR="00DE09FB" w:rsidRPr="009C4E59" w:rsidRDefault="00DE09FB">
            <w:pPr>
              <w:pStyle w:val="ListNumber"/>
              <w:numPr>
                <w:ilvl w:val="0"/>
                <w:numId w:val="3"/>
              </w:numPr>
              <w:rPr>
                <w:b w:val="0"/>
              </w:rPr>
            </w:pPr>
            <w:r w:rsidRPr="009C4E59">
              <w:rPr>
                <w:b w:val="0"/>
              </w:rPr>
              <w:t>Nationalism had no influence on the creation of new countries in Europe</w:t>
            </w:r>
            <w:r w:rsidR="00AE485E" w:rsidRPr="009C4E59">
              <w:rPr>
                <w:b w:val="0"/>
              </w:rPr>
              <w:t>.</w:t>
            </w:r>
          </w:p>
        </w:tc>
        <w:tc>
          <w:tcPr>
            <w:tcW w:w="709" w:type="dxa"/>
          </w:tcPr>
          <w:p w14:paraId="4A11BBDE" w14:textId="77777777" w:rsidR="00DE09FB" w:rsidRDefault="00DE09FB" w:rsidP="00F56D86">
            <w:pPr>
              <w:cnfStyle w:val="000000010000" w:firstRow="0" w:lastRow="0" w:firstColumn="0" w:lastColumn="0" w:oddVBand="0" w:evenVBand="0" w:oddHBand="0" w:evenHBand="1" w:firstRowFirstColumn="0" w:firstRowLastColumn="0" w:lastRowFirstColumn="0" w:lastRowLastColumn="0"/>
            </w:pPr>
          </w:p>
        </w:tc>
        <w:tc>
          <w:tcPr>
            <w:tcW w:w="3118" w:type="dxa"/>
          </w:tcPr>
          <w:p w14:paraId="25611488" w14:textId="77777777" w:rsidR="00DE09FB" w:rsidRDefault="00DE09FB" w:rsidP="00F56D86">
            <w:pPr>
              <w:cnfStyle w:val="000000010000" w:firstRow="0" w:lastRow="0" w:firstColumn="0" w:lastColumn="0" w:oddVBand="0" w:evenVBand="0" w:oddHBand="0" w:evenHBand="1" w:firstRowFirstColumn="0" w:firstRowLastColumn="0" w:lastRowFirstColumn="0" w:lastRowLastColumn="0"/>
            </w:pPr>
          </w:p>
        </w:tc>
      </w:tr>
    </w:tbl>
    <w:p w14:paraId="31D0551C" w14:textId="60F61B71" w:rsidR="0008385D" w:rsidRPr="00ED5763" w:rsidRDefault="00212F77" w:rsidP="00ED5763">
      <w:pPr>
        <w:rPr>
          <w:rStyle w:val="Strong"/>
        </w:rPr>
      </w:pPr>
      <w:r w:rsidRPr="00ED5763">
        <w:rPr>
          <w:rStyle w:val="Strong"/>
        </w:rPr>
        <w:t>Interpretative (understanding ideas)</w:t>
      </w:r>
    </w:p>
    <w:tbl>
      <w:tblPr>
        <w:tblStyle w:val="Tableheader"/>
        <w:tblW w:w="10353" w:type="dxa"/>
        <w:tblLook w:val="04A0" w:firstRow="1" w:lastRow="0" w:firstColumn="1" w:lastColumn="0" w:noHBand="0" w:noVBand="1"/>
      </w:tblPr>
      <w:tblGrid>
        <w:gridCol w:w="6374"/>
        <w:gridCol w:w="709"/>
        <w:gridCol w:w="3270"/>
      </w:tblGrid>
      <w:tr w:rsidR="00B006DC" w14:paraId="45C5E43B" w14:textId="77777777" w:rsidTr="00F56D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52785ED" w14:textId="77777777" w:rsidR="006B2FDD" w:rsidRPr="00677832" w:rsidRDefault="006B2FDD" w:rsidP="00042DBF">
            <w:pPr>
              <w:spacing w:line="240" w:lineRule="auto"/>
            </w:pPr>
            <w:r>
              <w:t>Statement</w:t>
            </w:r>
          </w:p>
        </w:tc>
        <w:tc>
          <w:tcPr>
            <w:tcW w:w="709" w:type="dxa"/>
          </w:tcPr>
          <w:p w14:paraId="58498AAC" w14:textId="77777777" w:rsidR="006B2FDD" w:rsidRPr="00677832" w:rsidRDefault="006B2FDD" w:rsidP="00042DBF">
            <w:pPr>
              <w:spacing w:line="240" w:lineRule="auto"/>
              <w:cnfStyle w:val="100000000000" w:firstRow="1" w:lastRow="0" w:firstColumn="0" w:lastColumn="0" w:oddVBand="0" w:evenVBand="0" w:oddHBand="0" w:evenHBand="0" w:firstRowFirstColumn="0" w:firstRowLastColumn="0" w:lastRowFirstColumn="0" w:lastRowLastColumn="0"/>
            </w:pPr>
            <w:r>
              <w:t>T/F</w:t>
            </w:r>
          </w:p>
        </w:tc>
        <w:tc>
          <w:tcPr>
            <w:tcW w:w="3270" w:type="dxa"/>
          </w:tcPr>
          <w:p w14:paraId="1859BD75" w14:textId="29AB6C5F" w:rsidR="006B2FDD" w:rsidRDefault="000A06A6" w:rsidP="00042DBF">
            <w:pPr>
              <w:spacing w:line="240" w:lineRule="auto"/>
              <w:cnfStyle w:val="100000000000" w:firstRow="1" w:lastRow="0" w:firstColumn="0" w:lastColumn="0" w:oddVBand="0" w:evenVBand="0" w:oddHBand="0" w:evenHBand="0" w:firstRowFirstColumn="0" w:firstRowLastColumn="0" w:lastRowFirstColumn="0" w:lastRowLastColumn="0"/>
            </w:pPr>
            <w:r>
              <w:t>E</w:t>
            </w:r>
            <w:r w:rsidR="006B2FDD">
              <w:t>vidence from text</w:t>
            </w:r>
          </w:p>
        </w:tc>
      </w:tr>
      <w:tr w:rsidR="00B006DC" w14:paraId="189CD2EE" w14:textId="77777777" w:rsidTr="00F5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3D18426" w14:textId="57479D2C" w:rsidR="006B2FDD" w:rsidRPr="00ED5763" w:rsidRDefault="00AE485E">
            <w:pPr>
              <w:pStyle w:val="ListNumber"/>
              <w:numPr>
                <w:ilvl w:val="0"/>
                <w:numId w:val="19"/>
              </w:numPr>
              <w:rPr>
                <w:b w:val="0"/>
                <w:bCs/>
              </w:rPr>
            </w:pPr>
            <w:r w:rsidRPr="00ED5763">
              <w:rPr>
                <w:b w:val="0"/>
                <w:bCs/>
              </w:rPr>
              <w:t>Revolutionary ideas challenged the belief that monarchs should rule with absolute power</w:t>
            </w:r>
            <w:r w:rsidR="00645FB3" w:rsidRPr="00ED5763">
              <w:rPr>
                <w:b w:val="0"/>
                <w:bCs/>
              </w:rPr>
              <w:t>.</w:t>
            </w:r>
          </w:p>
        </w:tc>
        <w:tc>
          <w:tcPr>
            <w:tcW w:w="709" w:type="dxa"/>
          </w:tcPr>
          <w:p w14:paraId="27C7820B" w14:textId="77777777" w:rsidR="006B2FDD" w:rsidRDefault="006B2FDD" w:rsidP="00F56D86">
            <w:pPr>
              <w:cnfStyle w:val="000000100000" w:firstRow="0" w:lastRow="0" w:firstColumn="0" w:lastColumn="0" w:oddVBand="0" w:evenVBand="0" w:oddHBand="1" w:evenHBand="0" w:firstRowFirstColumn="0" w:firstRowLastColumn="0" w:lastRowFirstColumn="0" w:lastRowLastColumn="0"/>
            </w:pPr>
          </w:p>
        </w:tc>
        <w:tc>
          <w:tcPr>
            <w:tcW w:w="3270" w:type="dxa"/>
          </w:tcPr>
          <w:p w14:paraId="2BD4AA7A" w14:textId="77777777" w:rsidR="006B2FDD" w:rsidRDefault="006B2FDD" w:rsidP="00F56D86">
            <w:pPr>
              <w:cnfStyle w:val="000000100000" w:firstRow="0" w:lastRow="0" w:firstColumn="0" w:lastColumn="0" w:oddVBand="0" w:evenVBand="0" w:oddHBand="1" w:evenHBand="0" w:firstRowFirstColumn="0" w:firstRowLastColumn="0" w:lastRowFirstColumn="0" w:lastRowLastColumn="0"/>
            </w:pPr>
          </w:p>
        </w:tc>
      </w:tr>
      <w:tr w:rsidR="00B006DC" w14:paraId="55559473" w14:textId="77777777" w:rsidTr="00F56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354A84F" w14:textId="7444B5A2" w:rsidR="006B2FDD" w:rsidRPr="00ED5763" w:rsidRDefault="00645FB3">
            <w:pPr>
              <w:pStyle w:val="ListNumber"/>
              <w:numPr>
                <w:ilvl w:val="0"/>
                <w:numId w:val="19"/>
              </w:numPr>
              <w:rPr>
                <w:b w:val="0"/>
                <w:bCs/>
              </w:rPr>
            </w:pPr>
            <w:r w:rsidRPr="00ED5763">
              <w:rPr>
                <w:b w:val="0"/>
                <w:bCs/>
              </w:rPr>
              <w:t>Nationalism helped people develop a stronger sense of national identity</w:t>
            </w:r>
            <w:r w:rsidR="004D713B" w:rsidRPr="00ED5763">
              <w:rPr>
                <w:b w:val="0"/>
                <w:bCs/>
              </w:rPr>
              <w:t>.</w:t>
            </w:r>
          </w:p>
        </w:tc>
        <w:tc>
          <w:tcPr>
            <w:tcW w:w="709" w:type="dxa"/>
          </w:tcPr>
          <w:p w14:paraId="71C9D336" w14:textId="77777777" w:rsidR="006B2FDD" w:rsidRDefault="006B2FDD" w:rsidP="00F56D86">
            <w:pPr>
              <w:cnfStyle w:val="000000010000" w:firstRow="0" w:lastRow="0" w:firstColumn="0" w:lastColumn="0" w:oddVBand="0" w:evenVBand="0" w:oddHBand="0" w:evenHBand="1" w:firstRowFirstColumn="0" w:firstRowLastColumn="0" w:lastRowFirstColumn="0" w:lastRowLastColumn="0"/>
            </w:pPr>
          </w:p>
        </w:tc>
        <w:tc>
          <w:tcPr>
            <w:tcW w:w="3270" w:type="dxa"/>
          </w:tcPr>
          <w:p w14:paraId="66B8A9C3" w14:textId="77777777" w:rsidR="006B2FDD" w:rsidRDefault="006B2FDD" w:rsidP="00F56D86">
            <w:pPr>
              <w:cnfStyle w:val="000000010000" w:firstRow="0" w:lastRow="0" w:firstColumn="0" w:lastColumn="0" w:oddVBand="0" w:evenVBand="0" w:oddHBand="0" w:evenHBand="1" w:firstRowFirstColumn="0" w:firstRowLastColumn="0" w:lastRowFirstColumn="0" w:lastRowLastColumn="0"/>
            </w:pPr>
          </w:p>
        </w:tc>
      </w:tr>
      <w:tr w:rsidR="00B006DC" w14:paraId="3C451373" w14:textId="77777777" w:rsidTr="00F5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F2CEE39" w14:textId="28E32D68" w:rsidR="006B2FDD" w:rsidRPr="004C22BD" w:rsidRDefault="004D713B">
            <w:pPr>
              <w:pStyle w:val="ListNumber"/>
              <w:numPr>
                <w:ilvl w:val="0"/>
                <w:numId w:val="19"/>
              </w:numPr>
              <w:rPr>
                <w:b w:val="0"/>
              </w:rPr>
            </w:pPr>
            <w:r w:rsidRPr="004C22BD">
              <w:rPr>
                <w:b w:val="0"/>
              </w:rPr>
              <w:t>The rise of nation-</w:t>
            </w:r>
            <w:r w:rsidR="002C6291" w:rsidRPr="004C22BD">
              <w:rPr>
                <w:b w:val="0"/>
              </w:rPr>
              <w:t>states</w:t>
            </w:r>
            <w:r w:rsidRPr="004C22BD">
              <w:rPr>
                <w:b w:val="0"/>
              </w:rPr>
              <w:t xml:space="preserve"> meant that </w:t>
            </w:r>
            <w:r w:rsidR="002C6291" w:rsidRPr="004C22BD">
              <w:rPr>
                <w:b w:val="0"/>
              </w:rPr>
              <w:t>loyalty</w:t>
            </w:r>
            <w:r w:rsidRPr="004C22BD">
              <w:rPr>
                <w:b w:val="0"/>
              </w:rPr>
              <w:t xml:space="preserve"> shifted from kings to citizens</w:t>
            </w:r>
            <w:r w:rsidR="002C6291" w:rsidRPr="004C22BD">
              <w:rPr>
                <w:b w:val="0"/>
              </w:rPr>
              <w:t xml:space="preserve"> and nations.</w:t>
            </w:r>
          </w:p>
        </w:tc>
        <w:tc>
          <w:tcPr>
            <w:tcW w:w="709" w:type="dxa"/>
          </w:tcPr>
          <w:p w14:paraId="09BBD082" w14:textId="77777777" w:rsidR="006B2FDD" w:rsidRDefault="006B2FDD" w:rsidP="00F56D86">
            <w:pPr>
              <w:cnfStyle w:val="000000100000" w:firstRow="0" w:lastRow="0" w:firstColumn="0" w:lastColumn="0" w:oddVBand="0" w:evenVBand="0" w:oddHBand="1" w:evenHBand="0" w:firstRowFirstColumn="0" w:firstRowLastColumn="0" w:lastRowFirstColumn="0" w:lastRowLastColumn="0"/>
            </w:pPr>
          </w:p>
        </w:tc>
        <w:tc>
          <w:tcPr>
            <w:tcW w:w="3270" w:type="dxa"/>
          </w:tcPr>
          <w:p w14:paraId="053ACFDD" w14:textId="77777777" w:rsidR="006B2FDD" w:rsidRDefault="006B2FDD" w:rsidP="00F56D86">
            <w:pPr>
              <w:cnfStyle w:val="000000100000" w:firstRow="0" w:lastRow="0" w:firstColumn="0" w:lastColumn="0" w:oddVBand="0" w:evenVBand="0" w:oddHBand="1" w:evenHBand="0" w:firstRowFirstColumn="0" w:firstRowLastColumn="0" w:lastRowFirstColumn="0" w:lastRowLastColumn="0"/>
            </w:pPr>
          </w:p>
        </w:tc>
      </w:tr>
      <w:tr w:rsidR="00B006DC" w14:paraId="6E9C8B38" w14:textId="77777777" w:rsidTr="00F56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107E52A" w14:textId="012670C7" w:rsidR="006B2FDD" w:rsidRPr="004C22BD" w:rsidRDefault="002C6291">
            <w:pPr>
              <w:pStyle w:val="ListNumber"/>
              <w:numPr>
                <w:ilvl w:val="0"/>
                <w:numId w:val="19"/>
              </w:numPr>
              <w:rPr>
                <w:b w:val="0"/>
              </w:rPr>
            </w:pPr>
            <w:r w:rsidRPr="004C22BD">
              <w:rPr>
                <w:b w:val="0"/>
              </w:rPr>
              <w:t>Nationalism only had positive effects on societies</w:t>
            </w:r>
            <w:r w:rsidR="54293CCF">
              <w:rPr>
                <w:b w:val="0"/>
              </w:rPr>
              <w:t>.</w:t>
            </w:r>
          </w:p>
        </w:tc>
        <w:tc>
          <w:tcPr>
            <w:tcW w:w="709" w:type="dxa"/>
          </w:tcPr>
          <w:p w14:paraId="66EF538C" w14:textId="77777777" w:rsidR="006B2FDD" w:rsidRDefault="006B2FDD" w:rsidP="00F56D86">
            <w:pPr>
              <w:cnfStyle w:val="000000010000" w:firstRow="0" w:lastRow="0" w:firstColumn="0" w:lastColumn="0" w:oddVBand="0" w:evenVBand="0" w:oddHBand="0" w:evenHBand="1" w:firstRowFirstColumn="0" w:firstRowLastColumn="0" w:lastRowFirstColumn="0" w:lastRowLastColumn="0"/>
            </w:pPr>
          </w:p>
        </w:tc>
        <w:tc>
          <w:tcPr>
            <w:tcW w:w="3270" w:type="dxa"/>
          </w:tcPr>
          <w:p w14:paraId="06651328" w14:textId="77777777" w:rsidR="006B2FDD" w:rsidRDefault="006B2FDD" w:rsidP="00F56D86">
            <w:pPr>
              <w:cnfStyle w:val="000000010000" w:firstRow="0" w:lastRow="0" w:firstColumn="0" w:lastColumn="0" w:oddVBand="0" w:evenVBand="0" w:oddHBand="0" w:evenHBand="1" w:firstRowFirstColumn="0" w:firstRowLastColumn="0" w:lastRowFirstColumn="0" w:lastRowLastColumn="0"/>
            </w:pPr>
          </w:p>
        </w:tc>
      </w:tr>
    </w:tbl>
    <w:p w14:paraId="0ED880E1" w14:textId="1659043D" w:rsidR="00C563A1" w:rsidRPr="00ED5763" w:rsidRDefault="00BD694E" w:rsidP="00ED5763">
      <w:pPr>
        <w:rPr>
          <w:rStyle w:val="Strong"/>
        </w:rPr>
      </w:pPr>
      <w:r w:rsidRPr="00ED5763">
        <w:rPr>
          <w:rStyle w:val="Strong"/>
        </w:rPr>
        <w:t>Inferential (</w:t>
      </w:r>
      <w:r w:rsidR="00FB7E4E" w:rsidRPr="00ED5763">
        <w:rPr>
          <w:rStyle w:val="Strong"/>
        </w:rPr>
        <w:t>historical thinking</w:t>
      </w:r>
      <w:r w:rsidRPr="00ED5763">
        <w:rPr>
          <w:rStyle w:val="Strong"/>
        </w:rPr>
        <w:t>)</w:t>
      </w:r>
    </w:p>
    <w:tbl>
      <w:tblPr>
        <w:tblStyle w:val="Tableheader"/>
        <w:tblW w:w="10353" w:type="dxa"/>
        <w:tblLook w:val="04A0" w:firstRow="1" w:lastRow="0" w:firstColumn="1" w:lastColumn="0" w:noHBand="0" w:noVBand="1"/>
      </w:tblPr>
      <w:tblGrid>
        <w:gridCol w:w="6374"/>
        <w:gridCol w:w="709"/>
        <w:gridCol w:w="3270"/>
      </w:tblGrid>
      <w:tr w:rsidR="00B006DC" w14:paraId="25691D3E" w14:textId="77777777" w:rsidTr="00F56D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72B5740" w14:textId="77777777" w:rsidR="003444C3" w:rsidRPr="00677832" w:rsidRDefault="003444C3" w:rsidP="00042DBF">
            <w:pPr>
              <w:spacing w:line="240" w:lineRule="auto"/>
            </w:pPr>
            <w:r>
              <w:t>Statement</w:t>
            </w:r>
          </w:p>
        </w:tc>
        <w:tc>
          <w:tcPr>
            <w:tcW w:w="709" w:type="dxa"/>
          </w:tcPr>
          <w:p w14:paraId="64BF0199" w14:textId="77777777" w:rsidR="003444C3" w:rsidRPr="00677832" w:rsidRDefault="003444C3" w:rsidP="00042DBF">
            <w:pPr>
              <w:spacing w:line="240" w:lineRule="auto"/>
              <w:cnfStyle w:val="100000000000" w:firstRow="1" w:lastRow="0" w:firstColumn="0" w:lastColumn="0" w:oddVBand="0" w:evenVBand="0" w:oddHBand="0" w:evenHBand="0" w:firstRowFirstColumn="0" w:firstRowLastColumn="0" w:lastRowFirstColumn="0" w:lastRowLastColumn="0"/>
            </w:pPr>
            <w:r>
              <w:t>T/F</w:t>
            </w:r>
          </w:p>
        </w:tc>
        <w:tc>
          <w:tcPr>
            <w:tcW w:w="3270" w:type="dxa"/>
          </w:tcPr>
          <w:p w14:paraId="0EAD3223" w14:textId="77777777" w:rsidR="003444C3" w:rsidRDefault="003444C3" w:rsidP="00042DBF">
            <w:pPr>
              <w:spacing w:line="240" w:lineRule="auto"/>
              <w:cnfStyle w:val="100000000000" w:firstRow="1" w:lastRow="0" w:firstColumn="0" w:lastColumn="0" w:oddVBand="0" w:evenVBand="0" w:oddHBand="0" w:evenHBand="0" w:firstRowFirstColumn="0" w:firstRowLastColumn="0" w:lastRowFirstColumn="0" w:lastRowLastColumn="0"/>
            </w:pPr>
            <w:r>
              <w:t>evidence from text</w:t>
            </w:r>
          </w:p>
        </w:tc>
      </w:tr>
      <w:tr w:rsidR="00B006DC" w14:paraId="08E7D0DF" w14:textId="77777777" w:rsidTr="00F5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C9393A9" w14:textId="42F31159" w:rsidR="003444C3" w:rsidRPr="00ED5763" w:rsidRDefault="00C563A1">
            <w:pPr>
              <w:pStyle w:val="ListNumber"/>
              <w:numPr>
                <w:ilvl w:val="0"/>
                <w:numId w:val="20"/>
              </w:numPr>
              <w:rPr>
                <w:b w:val="0"/>
                <w:bCs/>
              </w:rPr>
            </w:pPr>
            <w:r w:rsidRPr="00ED5763">
              <w:rPr>
                <w:b w:val="0"/>
                <w:bCs/>
              </w:rPr>
              <w:t xml:space="preserve">National symbols such as flags and </w:t>
            </w:r>
            <w:r w:rsidR="00A66266" w:rsidRPr="00ED5763">
              <w:rPr>
                <w:b w:val="0"/>
                <w:bCs/>
              </w:rPr>
              <w:t>anthems</w:t>
            </w:r>
            <w:r w:rsidRPr="00ED5763">
              <w:rPr>
                <w:b w:val="0"/>
                <w:bCs/>
              </w:rPr>
              <w:t xml:space="preserve"> can strengthen</w:t>
            </w:r>
            <w:r w:rsidR="00A66266" w:rsidRPr="00ED5763">
              <w:rPr>
                <w:b w:val="0"/>
                <w:bCs/>
              </w:rPr>
              <w:t xml:space="preserve"> a sense of national identity</w:t>
            </w:r>
            <w:r w:rsidR="2340BEF9" w:rsidRPr="00ED5763">
              <w:rPr>
                <w:b w:val="0"/>
                <w:bCs/>
              </w:rPr>
              <w:t>.</w:t>
            </w:r>
          </w:p>
        </w:tc>
        <w:tc>
          <w:tcPr>
            <w:tcW w:w="709" w:type="dxa"/>
          </w:tcPr>
          <w:p w14:paraId="5494A6D1" w14:textId="77777777" w:rsidR="003444C3" w:rsidRDefault="003444C3" w:rsidP="00F56D86">
            <w:pPr>
              <w:cnfStyle w:val="000000100000" w:firstRow="0" w:lastRow="0" w:firstColumn="0" w:lastColumn="0" w:oddVBand="0" w:evenVBand="0" w:oddHBand="1" w:evenHBand="0" w:firstRowFirstColumn="0" w:firstRowLastColumn="0" w:lastRowFirstColumn="0" w:lastRowLastColumn="0"/>
            </w:pPr>
          </w:p>
        </w:tc>
        <w:tc>
          <w:tcPr>
            <w:tcW w:w="3270" w:type="dxa"/>
          </w:tcPr>
          <w:p w14:paraId="65D07365" w14:textId="77777777" w:rsidR="003444C3" w:rsidRDefault="003444C3" w:rsidP="00F56D86">
            <w:pPr>
              <w:cnfStyle w:val="000000100000" w:firstRow="0" w:lastRow="0" w:firstColumn="0" w:lastColumn="0" w:oddVBand="0" w:evenVBand="0" w:oddHBand="1" w:evenHBand="0" w:firstRowFirstColumn="0" w:firstRowLastColumn="0" w:lastRowFirstColumn="0" w:lastRowLastColumn="0"/>
            </w:pPr>
          </w:p>
        </w:tc>
      </w:tr>
      <w:tr w:rsidR="00B006DC" w14:paraId="360C6869" w14:textId="77777777" w:rsidTr="00F56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044B30F" w14:textId="33EBCDEE" w:rsidR="003444C3" w:rsidRPr="00ED5763" w:rsidRDefault="00A66266">
            <w:pPr>
              <w:pStyle w:val="ListNumber"/>
              <w:numPr>
                <w:ilvl w:val="0"/>
                <w:numId w:val="20"/>
              </w:numPr>
              <w:rPr>
                <w:b w:val="0"/>
                <w:bCs/>
              </w:rPr>
            </w:pPr>
            <w:r w:rsidRPr="00ED5763">
              <w:rPr>
                <w:b w:val="0"/>
                <w:bCs/>
              </w:rPr>
              <w:t xml:space="preserve">Nationalism sometimes caused tensions </w:t>
            </w:r>
            <w:r w:rsidR="007849BC" w:rsidRPr="00ED5763">
              <w:rPr>
                <w:b w:val="0"/>
                <w:bCs/>
              </w:rPr>
              <w:t>between different cultural groups within the same borders</w:t>
            </w:r>
            <w:r w:rsidR="5CB6FEDF" w:rsidRPr="00ED5763">
              <w:rPr>
                <w:b w:val="0"/>
                <w:bCs/>
              </w:rPr>
              <w:t>.</w:t>
            </w:r>
          </w:p>
        </w:tc>
        <w:tc>
          <w:tcPr>
            <w:tcW w:w="709" w:type="dxa"/>
          </w:tcPr>
          <w:p w14:paraId="26961B32" w14:textId="77777777" w:rsidR="003444C3" w:rsidRDefault="003444C3" w:rsidP="00F56D86">
            <w:pPr>
              <w:cnfStyle w:val="000000010000" w:firstRow="0" w:lastRow="0" w:firstColumn="0" w:lastColumn="0" w:oddVBand="0" w:evenVBand="0" w:oddHBand="0" w:evenHBand="1" w:firstRowFirstColumn="0" w:firstRowLastColumn="0" w:lastRowFirstColumn="0" w:lastRowLastColumn="0"/>
            </w:pPr>
          </w:p>
        </w:tc>
        <w:tc>
          <w:tcPr>
            <w:tcW w:w="3270" w:type="dxa"/>
          </w:tcPr>
          <w:p w14:paraId="679E1159" w14:textId="77777777" w:rsidR="003444C3" w:rsidRDefault="003444C3" w:rsidP="00F56D86">
            <w:pPr>
              <w:cnfStyle w:val="000000010000" w:firstRow="0" w:lastRow="0" w:firstColumn="0" w:lastColumn="0" w:oddVBand="0" w:evenVBand="0" w:oddHBand="0" w:evenHBand="1" w:firstRowFirstColumn="0" w:firstRowLastColumn="0" w:lastRowFirstColumn="0" w:lastRowLastColumn="0"/>
            </w:pPr>
          </w:p>
        </w:tc>
      </w:tr>
      <w:tr w:rsidR="00B006DC" w14:paraId="77A744F7" w14:textId="77777777" w:rsidTr="00F5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50E5F43" w14:textId="41A03C28" w:rsidR="003444C3" w:rsidRPr="00257FDD" w:rsidRDefault="007849BC">
            <w:pPr>
              <w:pStyle w:val="ListNumber"/>
              <w:numPr>
                <w:ilvl w:val="0"/>
                <w:numId w:val="20"/>
              </w:numPr>
              <w:rPr>
                <w:b w:val="0"/>
              </w:rPr>
            </w:pPr>
            <w:r w:rsidRPr="00257FDD">
              <w:rPr>
                <w:b w:val="0"/>
              </w:rPr>
              <w:t xml:space="preserve">The idea that government power comes from the people </w:t>
            </w:r>
            <w:r w:rsidRPr="00257FDD">
              <w:rPr>
                <w:b w:val="0"/>
              </w:rPr>
              <w:lastRenderedPageBreak/>
              <w:t>helped shape modern democratic</w:t>
            </w:r>
            <w:r w:rsidR="00212F77" w:rsidRPr="00257FDD">
              <w:rPr>
                <w:b w:val="0"/>
              </w:rPr>
              <w:t xml:space="preserve"> governments</w:t>
            </w:r>
            <w:r w:rsidR="4C3BF52B">
              <w:rPr>
                <w:b w:val="0"/>
              </w:rPr>
              <w:t>.</w:t>
            </w:r>
          </w:p>
        </w:tc>
        <w:tc>
          <w:tcPr>
            <w:tcW w:w="709" w:type="dxa"/>
          </w:tcPr>
          <w:p w14:paraId="63693C05" w14:textId="77777777" w:rsidR="003444C3" w:rsidRDefault="003444C3" w:rsidP="00F56D86">
            <w:pPr>
              <w:cnfStyle w:val="000000100000" w:firstRow="0" w:lastRow="0" w:firstColumn="0" w:lastColumn="0" w:oddVBand="0" w:evenVBand="0" w:oddHBand="1" w:evenHBand="0" w:firstRowFirstColumn="0" w:firstRowLastColumn="0" w:lastRowFirstColumn="0" w:lastRowLastColumn="0"/>
            </w:pPr>
          </w:p>
        </w:tc>
        <w:tc>
          <w:tcPr>
            <w:tcW w:w="3270" w:type="dxa"/>
          </w:tcPr>
          <w:p w14:paraId="57306BE0" w14:textId="77777777" w:rsidR="003444C3" w:rsidRDefault="003444C3" w:rsidP="00F56D86">
            <w:pPr>
              <w:cnfStyle w:val="000000100000" w:firstRow="0" w:lastRow="0" w:firstColumn="0" w:lastColumn="0" w:oddVBand="0" w:evenVBand="0" w:oddHBand="1" w:evenHBand="0" w:firstRowFirstColumn="0" w:firstRowLastColumn="0" w:lastRowFirstColumn="0" w:lastRowLastColumn="0"/>
            </w:pPr>
          </w:p>
        </w:tc>
      </w:tr>
    </w:tbl>
    <w:p w14:paraId="404F06EE" w14:textId="77777777" w:rsidR="00CC21C6" w:rsidRDefault="00CC21C6">
      <w:pPr>
        <w:suppressAutoHyphens w:val="0"/>
        <w:spacing w:before="0" w:after="160" w:line="259" w:lineRule="auto"/>
      </w:pPr>
      <w:r>
        <w:br w:type="page"/>
      </w:r>
    </w:p>
    <w:p w14:paraId="2DEBF23F" w14:textId="586BF2D0" w:rsidR="002D3FB9" w:rsidRDefault="002D3FB9" w:rsidP="00887AA2">
      <w:pPr>
        <w:pStyle w:val="Heading2"/>
      </w:pPr>
      <w:bookmarkStart w:id="29" w:name="_Toc233191183"/>
      <w:r>
        <w:lastRenderedPageBreak/>
        <w:t xml:space="preserve">Resource </w:t>
      </w:r>
      <w:r w:rsidR="006634FA">
        <w:t>2</w:t>
      </w:r>
      <w:r w:rsidR="00707C9B">
        <w:t>1</w:t>
      </w:r>
      <w:r>
        <w:t xml:space="preserve"> – </w:t>
      </w:r>
      <w:r w:rsidR="002C0585">
        <w:t xml:space="preserve">nationalism and the rise of the </w:t>
      </w:r>
      <w:r w:rsidR="00D203E4">
        <w:t>nation</w:t>
      </w:r>
      <w:r w:rsidR="002C0585">
        <w:t xml:space="preserve"> </w:t>
      </w:r>
      <w:r w:rsidR="00D203E4">
        <w:t xml:space="preserve">state video </w:t>
      </w:r>
      <w:r w:rsidR="00DD30E0">
        <w:t>worksheet</w:t>
      </w:r>
      <w:bookmarkEnd w:id="29"/>
    </w:p>
    <w:p w14:paraId="15AA22EA" w14:textId="5B45E3A2" w:rsidR="00EB1E5A" w:rsidRDefault="00132AF0" w:rsidP="002D3FB9">
      <w:r w:rsidRPr="001C4BD8">
        <w:t>Watch the video on</w:t>
      </w:r>
      <w:hyperlink r:id="rId44" w:history="1">
        <w:r w:rsidR="00CC21C6" w:rsidRPr="00CC21C6">
          <w:t xml:space="preserve"> </w:t>
        </w:r>
        <w:r w:rsidR="00CC21C6" w:rsidRPr="00CC21C6">
          <w:rPr>
            <w:rStyle w:val="Hyperlink"/>
          </w:rPr>
          <w:t>Imagined Communities and Real Power: How Nationalism Shaped the Modern World</w:t>
        </w:r>
        <w:r w:rsidRPr="001373DF">
          <w:rPr>
            <w:rStyle w:val="Hyperlink"/>
          </w:rPr>
          <w:t xml:space="preserve"> </w:t>
        </w:r>
        <w:r>
          <w:rPr>
            <w:rStyle w:val="Hyperlink"/>
          </w:rPr>
          <w:t>(0:00–</w:t>
        </w:r>
        <w:r w:rsidRPr="001373DF">
          <w:rPr>
            <w:rStyle w:val="Hyperlink"/>
          </w:rPr>
          <w:t>6</w:t>
        </w:r>
        <w:r>
          <w:rPr>
            <w:rStyle w:val="Hyperlink"/>
          </w:rPr>
          <w:t xml:space="preserve">: 00) </w:t>
        </w:r>
      </w:hyperlink>
    </w:p>
    <w:p w14:paraId="5E55FF72" w14:textId="1DE0E853" w:rsidR="002D3FB9" w:rsidRDefault="00132AF0" w:rsidP="00D07FE0">
      <w:r>
        <w:t>Complete the questions below</w:t>
      </w:r>
      <w:r w:rsidR="00D07FE0">
        <w:t>:</w:t>
      </w:r>
    </w:p>
    <w:p w14:paraId="1CF031CE" w14:textId="21E923B6" w:rsidR="00E67486" w:rsidRPr="00862429" w:rsidRDefault="00E67486" w:rsidP="00D07FE0">
      <w:pPr>
        <w:rPr>
          <w:b/>
          <w:bCs/>
        </w:rPr>
      </w:pPr>
      <w:r w:rsidRPr="00862429">
        <w:rPr>
          <w:b/>
          <w:bCs/>
        </w:rPr>
        <w:t>Segment 1:</w:t>
      </w:r>
      <w:r w:rsidR="00546B85">
        <w:rPr>
          <w:b/>
          <w:bCs/>
        </w:rPr>
        <w:t xml:space="preserve"> </w:t>
      </w:r>
      <w:r w:rsidR="003A107B">
        <w:t>c</w:t>
      </w:r>
      <w:r w:rsidR="00546B85" w:rsidRPr="00BF01DF">
        <w:t>oncept of nation and differing perspectives (1:03</w:t>
      </w:r>
      <w:r w:rsidR="00E875A4" w:rsidRPr="00E875A4">
        <w:t>–</w:t>
      </w:r>
      <w:r w:rsidR="00546B85" w:rsidRPr="00BF01DF">
        <w:t>2:40)</w:t>
      </w:r>
    </w:p>
    <w:p w14:paraId="2435A057" w14:textId="6B08921F" w:rsidR="002D3FB9" w:rsidRDefault="002A38EA" w:rsidP="002C44A5">
      <w:pPr>
        <w:pStyle w:val="ListBullet"/>
      </w:pPr>
      <w:r>
        <w:t>Define the</w:t>
      </w:r>
      <w:r w:rsidR="003D1BA6">
        <w:t xml:space="preserve"> term nation</w:t>
      </w:r>
      <w:r w:rsidR="002C44A5">
        <w:t>.</w:t>
      </w:r>
    </w:p>
    <w:p w14:paraId="75D4EC7C" w14:textId="092B4B02" w:rsidR="00B550D2" w:rsidRPr="00E875A4" w:rsidRDefault="00950733" w:rsidP="002C44A5">
      <w:pPr>
        <w:pStyle w:val="ListBullet"/>
        <w:rPr>
          <w:b/>
          <w:bCs/>
        </w:rPr>
      </w:pPr>
      <w:r>
        <w:t>Describe the different perspectives of nation offered by Anderson and Gellner</w:t>
      </w:r>
      <w:r w:rsidR="002C44A5">
        <w:t>.</w:t>
      </w:r>
    </w:p>
    <w:p w14:paraId="098ABB6B" w14:textId="7CD18D2D" w:rsidR="00EE3A1C" w:rsidRPr="00862429" w:rsidRDefault="002A38EA" w:rsidP="00E875A4">
      <w:pPr>
        <w:rPr>
          <w:b/>
          <w:bCs/>
        </w:rPr>
      </w:pPr>
      <w:r w:rsidRPr="00862429">
        <w:rPr>
          <w:b/>
          <w:bCs/>
        </w:rPr>
        <w:t>Segment 2:</w:t>
      </w:r>
      <w:r w:rsidR="00546B85">
        <w:rPr>
          <w:b/>
          <w:bCs/>
        </w:rPr>
        <w:t xml:space="preserve"> </w:t>
      </w:r>
      <w:r w:rsidR="00F02533" w:rsidRPr="00BF01DF">
        <w:t>What existed before the nation-state</w:t>
      </w:r>
      <w:r w:rsidR="002C44A5">
        <w:t>?</w:t>
      </w:r>
      <w:r w:rsidR="00F02533" w:rsidRPr="00BF01DF">
        <w:t xml:space="preserve"> (2:20</w:t>
      </w:r>
      <w:r w:rsidR="00E875A4" w:rsidRPr="00E875A4">
        <w:t>–</w:t>
      </w:r>
      <w:r w:rsidR="00F02533" w:rsidRPr="00BF01DF">
        <w:t>3:30)</w:t>
      </w:r>
    </w:p>
    <w:p w14:paraId="0426B350" w14:textId="77777777" w:rsidR="0049590C" w:rsidRDefault="00EE3A1C" w:rsidP="002C44A5">
      <w:pPr>
        <w:pStyle w:val="ListBullet"/>
      </w:pPr>
      <w:r>
        <w:rPr>
          <w:lang w:eastAsia="en-AU"/>
        </w:rPr>
        <w:t xml:space="preserve">How </w:t>
      </w:r>
      <w:r w:rsidR="0049590C">
        <w:rPr>
          <w:lang w:eastAsia="en-AU"/>
        </w:rPr>
        <w:t>did seek identity before the existence of the nation state?</w:t>
      </w:r>
    </w:p>
    <w:p w14:paraId="0BBD1889" w14:textId="35F41501" w:rsidR="00B550D2" w:rsidRPr="00E875A4" w:rsidRDefault="008E0B0B" w:rsidP="002C44A5">
      <w:pPr>
        <w:pStyle w:val="ListBullet"/>
        <w:rPr>
          <w:b/>
          <w:bCs/>
          <w:lang w:eastAsia="en-AU"/>
        </w:rPr>
      </w:pPr>
      <w:r>
        <w:rPr>
          <w:lang w:eastAsia="en-AU"/>
        </w:rPr>
        <w:t xml:space="preserve">Explain the statement: </w:t>
      </w:r>
      <w:r w:rsidR="00D4490E">
        <w:rPr>
          <w:lang w:eastAsia="en-AU"/>
        </w:rPr>
        <w:t>‘political authority was personal and local, not national’</w:t>
      </w:r>
    </w:p>
    <w:p w14:paraId="2A80F242" w14:textId="11B35A54" w:rsidR="00D85A52" w:rsidRPr="00862429" w:rsidRDefault="00003079" w:rsidP="00E875A4">
      <w:pPr>
        <w:rPr>
          <w:b/>
          <w:bCs/>
          <w:lang w:eastAsia="en-AU"/>
        </w:rPr>
      </w:pPr>
      <w:r w:rsidRPr="00862429">
        <w:rPr>
          <w:b/>
          <w:bCs/>
          <w:lang w:eastAsia="en-AU"/>
        </w:rPr>
        <w:t xml:space="preserve">Segment 3: </w:t>
      </w:r>
      <w:r w:rsidR="003A107B">
        <w:rPr>
          <w:lang w:eastAsia="en-AU"/>
        </w:rPr>
        <w:t>t</w:t>
      </w:r>
      <w:r w:rsidR="001C7822" w:rsidRPr="00BF01DF">
        <w:rPr>
          <w:lang w:eastAsia="en-AU"/>
        </w:rPr>
        <w:t>he impact of the French Revolution (3:30</w:t>
      </w:r>
      <w:r w:rsidR="00E875A4" w:rsidRPr="00E875A4">
        <w:t>–</w:t>
      </w:r>
      <w:r w:rsidR="001C7822" w:rsidRPr="00BF01DF">
        <w:rPr>
          <w:lang w:eastAsia="en-AU"/>
        </w:rPr>
        <w:t>4:30)</w:t>
      </w:r>
    </w:p>
    <w:p w14:paraId="323348C1" w14:textId="68C75DDE" w:rsidR="00BD378C" w:rsidRDefault="00257B55" w:rsidP="002C44A5">
      <w:pPr>
        <w:pStyle w:val="ListBullet"/>
      </w:pPr>
      <w:r>
        <w:rPr>
          <w:lang w:eastAsia="en-AU"/>
        </w:rPr>
        <w:t xml:space="preserve">Define the term </w:t>
      </w:r>
      <w:r w:rsidR="00AC32FF">
        <w:rPr>
          <w:lang w:eastAsia="en-AU"/>
        </w:rPr>
        <w:t>sovereignty</w:t>
      </w:r>
      <w:r w:rsidR="003A107B">
        <w:rPr>
          <w:lang w:eastAsia="en-AU"/>
        </w:rPr>
        <w:t>.</w:t>
      </w:r>
    </w:p>
    <w:p w14:paraId="6DD60F3F" w14:textId="41ED93B5" w:rsidR="00AC32FF" w:rsidRDefault="00BD378C" w:rsidP="002C44A5">
      <w:pPr>
        <w:pStyle w:val="ListBullet"/>
      </w:pPr>
      <w:r>
        <w:rPr>
          <w:lang w:eastAsia="en-AU"/>
        </w:rPr>
        <w:t xml:space="preserve">Describe the changes to </w:t>
      </w:r>
      <w:r w:rsidR="00AC32FF">
        <w:rPr>
          <w:lang w:eastAsia="en-AU"/>
        </w:rPr>
        <w:t>identity that occurred a s a result of the formation of the nation-state</w:t>
      </w:r>
      <w:r w:rsidR="003A107B">
        <w:rPr>
          <w:lang w:eastAsia="en-AU"/>
        </w:rPr>
        <w:t>.</w:t>
      </w:r>
    </w:p>
    <w:p w14:paraId="7A59A20B" w14:textId="3865FCD1" w:rsidR="00862429" w:rsidRDefault="00AC32FF" w:rsidP="00E875A4">
      <w:pPr>
        <w:rPr>
          <w:b/>
          <w:bCs/>
          <w:lang w:eastAsia="en-AU"/>
        </w:rPr>
      </w:pPr>
      <w:r w:rsidRPr="00862429">
        <w:rPr>
          <w:b/>
          <w:bCs/>
          <w:lang w:eastAsia="en-AU"/>
        </w:rPr>
        <w:t xml:space="preserve">Segment 4: </w:t>
      </w:r>
      <w:r w:rsidR="003A107B">
        <w:rPr>
          <w:lang w:eastAsia="en-AU"/>
        </w:rPr>
        <w:t>n</w:t>
      </w:r>
      <w:r w:rsidR="005009DC" w:rsidRPr="00BF01DF">
        <w:rPr>
          <w:lang w:eastAsia="en-AU"/>
        </w:rPr>
        <w:t>ationalism as a strategies tool for leaders (4.30</w:t>
      </w:r>
      <w:r w:rsidR="00E875A4" w:rsidRPr="00E875A4">
        <w:t>–</w:t>
      </w:r>
      <w:r w:rsidR="005009DC" w:rsidRPr="00BF01DF">
        <w:rPr>
          <w:lang w:eastAsia="en-AU"/>
        </w:rPr>
        <w:t>5:00)</w:t>
      </w:r>
    </w:p>
    <w:p w14:paraId="3206848F" w14:textId="15C3E17C" w:rsidR="003F596A" w:rsidRPr="00E875A4" w:rsidRDefault="00FF7716" w:rsidP="002C44A5">
      <w:pPr>
        <w:pStyle w:val="ListBullet"/>
        <w:rPr>
          <w:b/>
          <w:bCs/>
          <w:lang w:eastAsia="en-AU"/>
        </w:rPr>
      </w:pPr>
      <w:r>
        <w:rPr>
          <w:lang w:eastAsia="en-AU"/>
        </w:rPr>
        <w:t>How were nationalism and unity used by leaders of the time?</w:t>
      </w:r>
    </w:p>
    <w:p w14:paraId="3949C507" w14:textId="1C879FA3" w:rsidR="00FF7716" w:rsidRDefault="00FF7716" w:rsidP="00E875A4">
      <w:pPr>
        <w:rPr>
          <w:b/>
          <w:bCs/>
          <w:lang w:eastAsia="en-AU"/>
        </w:rPr>
      </w:pPr>
      <w:r w:rsidRPr="00FF7716">
        <w:rPr>
          <w:b/>
          <w:bCs/>
          <w:lang w:eastAsia="en-AU"/>
        </w:rPr>
        <w:t>Segment 5:</w:t>
      </w:r>
      <w:r w:rsidR="0081672D">
        <w:rPr>
          <w:b/>
          <w:bCs/>
          <w:lang w:eastAsia="en-AU"/>
        </w:rPr>
        <w:t xml:space="preserve"> </w:t>
      </w:r>
      <w:r w:rsidR="0081672D" w:rsidRPr="00BF01DF">
        <w:rPr>
          <w:lang w:eastAsia="en-AU"/>
        </w:rPr>
        <w:t>Impact of nationalism on ordinary citizens (5:00</w:t>
      </w:r>
      <w:r w:rsidR="00E875A4" w:rsidRPr="00E875A4">
        <w:t>–</w:t>
      </w:r>
      <w:r w:rsidR="0081672D" w:rsidRPr="00BF01DF">
        <w:rPr>
          <w:lang w:eastAsia="en-AU"/>
        </w:rPr>
        <w:t>6:00)</w:t>
      </w:r>
    </w:p>
    <w:p w14:paraId="5C62B652" w14:textId="70B08CE5" w:rsidR="00FF7716" w:rsidRDefault="005E1EC2" w:rsidP="002C44A5">
      <w:pPr>
        <w:pStyle w:val="ListBullet"/>
        <w:rPr>
          <w:lang w:eastAsia="en-AU"/>
        </w:rPr>
      </w:pPr>
      <w:r>
        <w:rPr>
          <w:lang w:eastAsia="en-AU"/>
        </w:rPr>
        <w:t>Explain the impact of nationalism on citizens of nation-states</w:t>
      </w:r>
      <w:r w:rsidR="003A107B">
        <w:rPr>
          <w:lang w:eastAsia="en-AU"/>
        </w:rPr>
        <w:t>.</w:t>
      </w:r>
    </w:p>
    <w:p w14:paraId="19BE3581" w14:textId="61D9DA60" w:rsidR="00B96046" w:rsidRDefault="00B96046" w:rsidP="00E875A4">
      <w:pPr>
        <w:rPr>
          <w:lang w:eastAsia="en-AU"/>
        </w:rPr>
      </w:pPr>
      <w:r w:rsidRPr="00B96046">
        <w:rPr>
          <w:b/>
          <w:bCs/>
          <w:lang w:eastAsia="en-AU"/>
        </w:rPr>
        <w:t>Segment 6:</w:t>
      </w:r>
      <w:r w:rsidR="004D30C7">
        <w:rPr>
          <w:lang w:eastAsia="en-AU"/>
        </w:rPr>
        <w:t xml:space="preserve"> </w:t>
      </w:r>
      <w:r w:rsidR="003A107B">
        <w:rPr>
          <w:lang w:eastAsia="en-AU"/>
        </w:rPr>
        <w:t>a</w:t>
      </w:r>
      <w:r w:rsidRPr="002D51DC">
        <w:rPr>
          <w:lang w:eastAsia="en-AU"/>
        </w:rPr>
        <w:t>nnotate the source</w:t>
      </w:r>
      <w:r w:rsidR="002D51DC" w:rsidRPr="002D51DC">
        <w:rPr>
          <w:lang w:eastAsia="en-AU"/>
        </w:rPr>
        <w:t xml:space="preserve"> below as you watch the video</w:t>
      </w:r>
      <w:r w:rsidR="00A9341A">
        <w:rPr>
          <w:lang w:eastAsia="en-AU"/>
        </w:rPr>
        <w:t xml:space="preserve"> </w:t>
      </w:r>
      <w:r w:rsidR="004F630E">
        <w:rPr>
          <w:lang w:eastAsia="en-AU"/>
        </w:rPr>
        <w:t>(5:</w:t>
      </w:r>
      <w:r w:rsidR="004141E4">
        <w:rPr>
          <w:lang w:eastAsia="en-AU"/>
        </w:rPr>
        <w:t>40</w:t>
      </w:r>
      <w:r w:rsidR="00E875A4" w:rsidRPr="00E875A4">
        <w:t>–</w:t>
      </w:r>
      <w:r w:rsidR="00F50C96">
        <w:rPr>
          <w:lang w:eastAsia="en-AU"/>
        </w:rPr>
        <w:t>6:00)</w:t>
      </w:r>
      <w:r w:rsidR="003A107B">
        <w:rPr>
          <w:lang w:eastAsia="en-AU"/>
        </w:rPr>
        <w:t>.</w:t>
      </w:r>
    </w:p>
    <w:p w14:paraId="54B05616" w14:textId="77777777" w:rsidR="00E875A4" w:rsidRDefault="00E875A4">
      <w:pPr>
        <w:suppressAutoHyphens w:val="0"/>
        <w:spacing w:before="0" w:after="160" w:line="259" w:lineRule="auto"/>
        <w:rPr>
          <w:rStyle w:val="Strong"/>
        </w:rPr>
      </w:pPr>
      <w:r>
        <w:rPr>
          <w:rStyle w:val="Strong"/>
        </w:rPr>
        <w:br w:type="page"/>
      </w:r>
    </w:p>
    <w:p w14:paraId="36F1F70C" w14:textId="7B5DB331" w:rsidR="005547FC" w:rsidRPr="00E875A4" w:rsidRDefault="00B046C8" w:rsidP="00E875A4">
      <w:pPr>
        <w:rPr>
          <w:rStyle w:val="Strong"/>
        </w:rPr>
      </w:pPr>
      <w:r w:rsidRPr="00E875A4">
        <w:rPr>
          <w:rStyle w:val="Strong"/>
        </w:rPr>
        <w:lastRenderedPageBreak/>
        <w:t xml:space="preserve">Source </w:t>
      </w:r>
      <w:r w:rsidR="004D674D" w:rsidRPr="00E875A4">
        <w:rPr>
          <w:rStyle w:val="Strong"/>
        </w:rPr>
        <w:t>9</w:t>
      </w:r>
    </w:p>
    <w:p w14:paraId="29F3CF23" w14:textId="1D8068F2" w:rsidR="005547FC" w:rsidRPr="005547FC" w:rsidRDefault="006612F4" w:rsidP="006612F4">
      <w:pPr>
        <w:pStyle w:val="Caption"/>
        <w:rPr>
          <w:lang w:eastAsia="en-AU"/>
        </w:rPr>
      </w:pPr>
      <w:r>
        <w:t xml:space="preserve">Figure </w:t>
      </w:r>
      <w:r>
        <w:fldChar w:fldCharType="begin"/>
      </w:r>
      <w:r>
        <w:instrText>SEQ Figure \* ARABIC</w:instrText>
      </w:r>
      <w:r>
        <w:fldChar w:fldCharType="separate"/>
      </w:r>
      <w:r w:rsidR="00045089">
        <w:rPr>
          <w:noProof/>
        </w:rPr>
        <w:t>8</w:t>
      </w:r>
      <w:r>
        <w:fldChar w:fldCharType="end"/>
      </w:r>
      <w:r>
        <w:t xml:space="preserve"> </w:t>
      </w:r>
      <w:r w:rsidRPr="006612F4">
        <w:t>–</w:t>
      </w:r>
      <w:r>
        <w:t xml:space="preserve"> </w:t>
      </w:r>
      <w:r w:rsidR="00AC62E9" w:rsidRPr="1FD0575B">
        <w:rPr>
          <w:lang w:eastAsia="en-AU"/>
        </w:rPr>
        <w:t>Liberty</w:t>
      </w:r>
      <w:r w:rsidR="00754E02">
        <w:rPr>
          <w:lang w:eastAsia="en-AU"/>
        </w:rPr>
        <w:t xml:space="preserve"> </w:t>
      </w:r>
      <w:r w:rsidR="009D795A">
        <w:rPr>
          <w:lang w:eastAsia="en-AU"/>
        </w:rPr>
        <w:t>L</w:t>
      </w:r>
      <w:r w:rsidR="00754E02">
        <w:rPr>
          <w:lang w:eastAsia="en-AU"/>
        </w:rPr>
        <w:t xml:space="preserve">eading the </w:t>
      </w:r>
      <w:r w:rsidR="009D795A">
        <w:rPr>
          <w:lang w:eastAsia="en-AU"/>
        </w:rPr>
        <w:t>P</w:t>
      </w:r>
      <w:r w:rsidR="00754E02">
        <w:rPr>
          <w:lang w:eastAsia="en-AU"/>
        </w:rPr>
        <w:t>eople</w:t>
      </w:r>
    </w:p>
    <w:p w14:paraId="36FDB7E8" w14:textId="1F3975C7" w:rsidR="00956D16" w:rsidRPr="002D51DC" w:rsidRDefault="005547FC" w:rsidP="00360238">
      <w:pPr>
        <w:pStyle w:val="ListNumber"/>
        <w:numPr>
          <w:ilvl w:val="0"/>
          <w:numId w:val="0"/>
        </w:numPr>
        <w:rPr>
          <w:lang w:eastAsia="en-AU"/>
        </w:rPr>
      </w:pPr>
      <w:r w:rsidRPr="00AD6BD8">
        <w:rPr>
          <w:noProof/>
          <w:lang w:eastAsia="en-AU"/>
        </w:rPr>
        <w:drawing>
          <wp:inline distT="0" distB="0" distL="0" distR="0" wp14:anchorId="486BB967" wp14:editId="6543B0B1">
            <wp:extent cx="5648325" cy="4536440"/>
            <wp:effectExtent l="0" t="0" r="9525" b="0"/>
            <wp:docPr id="1272186118" name="Picture 1" descr="Painting depicts a dramatic revolutionary scene with a central female figure holding a French flag, surrounded by armed fighters and fallen soldi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86118" name="Picture 1" descr="Painting depicts a dramatic revolutionary scene with a central female figure holding a French flag, surrounded by armed fighters and fallen soldiers.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8325" cy="4536440"/>
                    </a:xfrm>
                    <a:prstGeom prst="rect">
                      <a:avLst/>
                    </a:prstGeom>
                    <a:noFill/>
                    <a:ln>
                      <a:noFill/>
                    </a:ln>
                  </pic:spPr>
                </pic:pic>
              </a:graphicData>
            </a:graphic>
          </wp:inline>
        </w:drawing>
      </w:r>
    </w:p>
    <w:p w14:paraId="4BEE4554" w14:textId="6246C24F" w:rsidR="00D72DCD" w:rsidRPr="00E875A4" w:rsidRDefault="00360238" w:rsidP="00E777E4">
      <w:pPr>
        <w:pStyle w:val="Imageattributioncaption"/>
        <w:rPr>
          <w:lang w:eastAsia="en-AU"/>
        </w:rPr>
      </w:pPr>
      <w:r>
        <w:rPr>
          <w:lang w:eastAsia="en-AU"/>
        </w:rPr>
        <w:t>‘</w:t>
      </w:r>
      <w:hyperlink r:id="rId46" w:history="1">
        <w:r w:rsidR="0009415B" w:rsidRPr="00B84BB5">
          <w:rPr>
            <w:rStyle w:val="Hyperlink"/>
            <w:lang w:eastAsia="en-AU"/>
          </w:rPr>
          <w:t xml:space="preserve">Liberty Leading the </w:t>
        </w:r>
        <w:r w:rsidR="003D023A" w:rsidRPr="00B84BB5">
          <w:rPr>
            <w:rStyle w:val="Hyperlink"/>
            <w:lang w:eastAsia="en-AU"/>
          </w:rPr>
          <w:t>People</w:t>
        </w:r>
      </w:hyperlink>
      <w:r>
        <w:rPr>
          <w:lang w:eastAsia="en-AU"/>
        </w:rPr>
        <w:t>’</w:t>
      </w:r>
      <w:r w:rsidR="003D023A" w:rsidRPr="5CAFA377">
        <w:rPr>
          <w:lang w:eastAsia="en-AU"/>
        </w:rPr>
        <w:t xml:space="preserve"> </w:t>
      </w:r>
      <w:r w:rsidR="0009415B" w:rsidRPr="5CAFA377">
        <w:rPr>
          <w:lang w:eastAsia="en-AU"/>
        </w:rPr>
        <w:t>by Eugene Delacr</w:t>
      </w:r>
      <w:r w:rsidR="00855EE6">
        <w:rPr>
          <w:lang w:eastAsia="en-AU"/>
        </w:rPr>
        <w:t>oi</w:t>
      </w:r>
      <w:r w:rsidR="0009415B" w:rsidRPr="5CAFA377">
        <w:rPr>
          <w:lang w:eastAsia="en-AU"/>
        </w:rPr>
        <w:t xml:space="preserve">x </w:t>
      </w:r>
      <w:r w:rsidR="00B84BB5">
        <w:rPr>
          <w:lang w:eastAsia="en-AU"/>
        </w:rPr>
        <w:t>i</w:t>
      </w:r>
      <w:r w:rsidR="00B84BB5" w:rsidRPr="0022109C">
        <w:t>s licensed under</w:t>
      </w:r>
      <w:r w:rsidR="00B84BB5">
        <w:t xml:space="preserve"> </w:t>
      </w:r>
      <w:hyperlink r:id="rId47" w:history="1">
        <w:r w:rsidR="00B84BB5" w:rsidRPr="00B84BB5">
          <w:rPr>
            <w:rStyle w:val="Hyperlink"/>
          </w:rPr>
          <w:t>CC BY-SA 2.0</w:t>
        </w:r>
      </w:hyperlink>
      <w:r w:rsidR="00B84BB5">
        <w:t>.</w:t>
      </w:r>
    </w:p>
    <w:p w14:paraId="3B7637CF" w14:textId="4147DB76" w:rsidR="00D72DCD" w:rsidRDefault="00D72DCD">
      <w:pPr>
        <w:suppressAutoHyphens w:val="0"/>
        <w:spacing w:before="0" w:after="160" w:line="259" w:lineRule="auto"/>
        <w:rPr>
          <w:rFonts w:eastAsia="Times New Roman"/>
          <w:sz w:val="18"/>
          <w:szCs w:val="18"/>
          <w:lang w:eastAsia="en-AU"/>
        </w:rPr>
      </w:pPr>
      <w:r>
        <w:rPr>
          <w:rFonts w:eastAsia="Times New Roman"/>
          <w:sz w:val="18"/>
          <w:szCs w:val="18"/>
          <w:lang w:eastAsia="en-AU"/>
        </w:rPr>
        <w:br w:type="page"/>
      </w:r>
    </w:p>
    <w:p w14:paraId="693E659F" w14:textId="0AEF5BD0" w:rsidR="00951F54" w:rsidRDefault="00951F54" w:rsidP="005F4F50">
      <w:pPr>
        <w:pStyle w:val="Heading2"/>
        <w:spacing w:before="240" w:after="0"/>
      </w:pPr>
      <w:bookmarkStart w:id="30" w:name="_Toc233191184"/>
      <w:r>
        <w:lastRenderedPageBreak/>
        <w:t xml:space="preserve">Resource </w:t>
      </w:r>
      <w:r w:rsidR="006634FA">
        <w:t>2</w:t>
      </w:r>
      <w:r w:rsidR="00AC62E9">
        <w:t>2</w:t>
      </w:r>
      <w:r>
        <w:t xml:space="preserve"> – source </w:t>
      </w:r>
      <w:r w:rsidR="006F6D6B">
        <w:t>analysis scaffold</w:t>
      </w:r>
      <w:r w:rsidR="00315B34">
        <w:t>: assessing values and limitations</w:t>
      </w:r>
      <w:bookmarkEnd w:id="30"/>
    </w:p>
    <w:p w14:paraId="19CD820B" w14:textId="58F3F5D7" w:rsidR="00951F54" w:rsidRPr="00801B45" w:rsidRDefault="00055188" w:rsidP="005F4F50">
      <w:pPr>
        <w:spacing w:before="120"/>
      </w:pPr>
      <w:r>
        <w:t xml:space="preserve">Conduct a source analysis of </w:t>
      </w:r>
      <w:r w:rsidR="003E4E7D" w:rsidRPr="0006714A">
        <w:rPr>
          <w:i/>
          <w:iCs/>
        </w:rPr>
        <w:t xml:space="preserve">Liberty Leading the People </w:t>
      </w:r>
      <w:r w:rsidR="003E4E7D" w:rsidRPr="003F24B6">
        <w:t>by Eugene</w:t>
      </w:r>
      <w:r w:rsidR="0006714A" w:rsidRPr="003F24B6">
        <w:t xml:space="preserve"> Delacroix</w:t>
      </w:r>
    </w:p>
    <w:p w14:paraId="252295ED" w14:textId="4F3675DE" w:rsidR="00801B45" w:rsidRPr="00886691" w:rsidRDefault="00801B45" w:rsidP="005F4F50">
      <w:pPr>
        <w:widowControl w:val="0"/>
        <w:spacing w:before="120"/>
        <w:mirrorIndents/>
        <w:rPr>
          <w:rFonts w:eastAsia="Calibri"/>
        </w:rPr>
      </w:pPr>
      <w:r>
        <w:t xml:space="preserve">Focus question: </w:t>
      </w:r>
      <w:r w:rsidR="003F24B6">
        <w:rPr>
          <w:rFonts w:eastAsia="Calibri"/>
        </w:rPr>
        <w:t>a</w:t>
      </w:r>
      <w:r w:rsidR="00886691" w:rsidRPr="002231C0">
        <w:rPr>
          <w:rFonts w:eastAsia="Calibri"/>
        </w:rPr>
        <w:t xml:space="preserve">ssess </w:t>
      </w:r>
      <w:r w:rsidR="00886691" w:rsidRPr="00886691">
        <w:rPr>
          <w:rFonts w:eastAsia="Calibri"/>
        </w:rPr>
        <w:t>the</w:t>
      </w:r>
      <w:r w:rsidR="00886691" w:rsidRPr="002231C0">
        <w:rPr>
          <w:rFonts w:eastAsia="Calibri"/>
        </w:rPr>
        <w:t xml:space="preserve"> value and limitations</w:t>
      </w:r>
      <w:r w:rsidR="00886691" w:rsidRPr="00886691">
        <w:rPr>
          <w:rFonts w:eastAsia="Calibri"/>
        </w:rPr>
        <w:t xml:space="preserve"> of the painting </w:t>
      </w:r>
      <w:r w:rsidR="00886691" w:rsidRPr="00886691">
        <w:rPr>
          <w:rFonts w:eastAsia="Calibri"/>
          <w:i/>
          <w:iCs/>
        </w:rPr>
        <w:t xml:space="preserve">Liberty Leading the People </w:t>
      </w:r>
      <w:r w:rsidR="00886691" w:rsidRPr="003F24B6">
        <w:rPr>
          <w:rFonts w:eastAsia="Calibri"/>
        </w:rPr>
        <w:t>by Eugene Delacroix</w:t>
      </w:r>
      <w:r w:rsidR="00886691" w:rsidRPr="002231C0">
        <w:rPr>
          <w:rFonts w:eastAsia="Calibri"/>
        </w:rPr>
        <w:t xml:space="preserve"> for</w:t>
      </w:r>
      <w:r w:rsidR="00886691" w:rsidRPr="00886691">
        <w:rPr>
          <w:rFonts w:eastAsia="Calibri"/>
        </w:rPr>
        <w:t xml:space="preserve"> an</w:t>
      </w:r>
      <w:r w:rsidR="00886691" w:rsidRPr="002231C0">
        <w:rPr>
          <w:rFonts w:eastAsia="Calibri"/>
        </w:rPr>
        <w:t xml:space="preserve"> understanding </w:t>
      </w:r>
      <w:r w:rsidR="00886691" w:rsidRPr="00886691">
        <w:rPr>
          <w:rFonts w:eastAsia="Calibri"/>
        </w:rPr>
        <w:t xml:space="preserve">of </w:t>
      </w:r>
      <w:r w:rsidR="00886691" w:rsidRPr="002231C0">
        <w:rPr>
          <w:rFonts w:eastAsia="Calibri"/>
        </w:rPr>
        <w:t>the rise of nation-states and nationalism.</w:t>
      </w:r>
    </w:p>
    <w:p w14:paraId="7C02AE71" w14:textId="083F762B" w:rsidR="00951F54" w:rsidRDefault="00C8613D" w:rsidP="00C8613D">
      <w:pPr>
        <w:pStyle w:val="Caption"/>
      </w:pPr>
      <w:r>
        <w:t xml:space="preserve">Table </w:t>
      </w:r>
      <w:r>
        <w:fldChar w:fldCharType="begin"/>
      </w:r>
      <w:r>
        <w:instrText>SEQ Table \* ARABIC</w:instrText>
      </w:r>
      <w:r>
        <w:fldChar w:fldCharType="separate"/>
      </w:r>
      <w:r w:rsidR="00686076">
        <w:rPr>
          <w:noProof/>
        </w:rPr>
        <w:t>15</w:t>
      </w:r>
      <w:r>
        <w:fldChar w:fldCharType="end"/>
      </w:r>
      <w:r w:rsidR="00951F54">
        <w:t xml:space="preserve"> – </w:t>
      </w:r>
      <w:r w:rsidR="009D7DEB">
        <w:t>source analysis scaffold</w:t>
      </w:r>
      <w:r w:rsidR="00A35DA0">
        <w:t xml:space="preserve"> for </w:t>
      </w:r>
      <w:r w:rsidR="00A35DA0" w:rsidRPr="00A35DA0">
        <w:rPr>
          <w:i/>
          <w:iCs w:val="0"/>
        </w:rPr>
        <w:t xml:space="preserve">Liberty Leading </w:t>
      </w:r>
      <w:r w:rsidR="00042ED9" w:rsidRPr="00A35DA0">
        <w:rPr>
          <w:i/>
          <w:iCs w:val="0"/>
        </w:rPr>
        <w:t>the</w:t>
      </w:r>
      <w:r w:rsidR="00A35DA0" w:rsidRPr="00A35DA0">
        <w:rPr>
          <w:i/>
          <w:iCs w:val="0"/>
        </w:rPr>
        <w:t xml:space="preserve"> People</w:t>
      </w:r>
    </w:p>
    <w:tbl>
      <w:tblPr>
        <w:tblStyle w:val="Tableheader"/>
        <w:tblW w:w="9634" w:type="dxa"/>
        <w:tblLook w:val="04A0" w:firstRow="1" w:lastRow="0" w:firstColumn="1" w:lastColumn="0" w:noHBand="0" w:noVBand="1"/>
        <w:tblDescription w:val="This table provides prompts for a source analysis of the source: Liberty Leading the people. points for analysis include Origin, Purpose, Contetn, Perspectives, values and limitations."/>
      </w:tblPr>
      <w:tblGrid>
        <w:gridCol w:w="1635"/>
        <w:gridCol w:w="7999"/>
      </w:tblGrid>
      <w:tr w:rsidR="00F05BD8" w:rsidRPr="00677832" w14:paraId="1A20141B" w14:textId="77777777" w:rsidTr="003F2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0DEB2C13" w14:textId="73FF12AC" w:rsidR="00D01A9C" w:rsidRPr="00677832" w:rsidRDefault="00D01A9C" w:rsidP="00F56D86"/>
        </w:tc>
        <w:tc>
          <w:tcPr>
            <w:tcW w:w="7999" w:type="dxa"/>
          </w:tcPr>
          <w:p w14:paraId="120694AB" w14:textId="206BDCCA" w:rsidR="00D01A9C" w:rsidRPr="00677832" w:rsidRDefault="00D01A9C" w:rsidP="00F56D86">
            <w:pPr>
              <w:cnfStyle w:val="100000000000" w:firstRow="1" w:lastRow="0" w:firstColumn="0" w:lastColumn="0" w:oddVBand="0" w:evenVBand="0" w:oddHBand="0" w:evenHBand="0" w:firstRowFirstColumn="0" w:firstRowLastColumn="0" w:lastRowFirstColumn="0" w:lastRowLastColumn="0"/>
            </w:pPr>
            <w:r>
              <w:t>Prompts</w:t>
            </w:r>
          </w:p>
        </w:tc>
      </w:tr>
      <w:tr w:rsidR="00F05BD8" w14:paraId="3CF5430D" w14:textId="77777777" w:rsidTr="003F2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5BB00EBF" w14:textId="7AB23C05" w:rsidR="00D01A9C" w:rsidRDefault="00D01A9C" w:rsidP="00F56D86">
            <w:r>
              <w:t>Origin</w:t>
            </w:r>
          </w:p>
        </w:tc>
        <w:tc>
          <w:tcPr>
            <w:tcW w:w="7999" w:type="dxa"/>
          </w:tcPr>
          <w:p w14:paraId="4FE4A07F" w14:textId="77777777" w:rsidR="00D01A9C" w:rsidRDefault="00D01A9C" w:rsidP="00F56D86">
            <w:pPr>
              <w:cnfStyle w:val="000000100000" w:firstRow="0" w:lastRow="0" w:firstColumn="0" w:lastColumn="0" w:oddVBand="0" w:evenVBand="0" w:oddHBand="1" w:evenHBand="0" w:firstRowFirstColumn="0" w:firstRowLastColumn="0" w:lastRowFirstColumn="0" w:lastRowLastColumn="0"/>
            </w:pPr>
            <w:r>
              <w:t>Who created it?</w:t>
            </w:r>
          </w:p>
          <w:p w14:paraId="0C32A568" w14:textId="0D8C0691" w:rsidR="00D01A9C" w:rsidRDefault="00D01A9C" w:rsidP="00F56D86">
            <w:pPr>
              <w:cnfStyle w:val="000000100000" w:firstRow="0" w:lastRow="0" w:firstColumn="0" w:lastColumn="0" w:oddVBand="0" w:evenVBand="0" w:oddHBand="1" w:evenHBand="0" w:firstRowFirstColumn="0" w:firstRowLastColumn="0" w:lastRowFirstColumn="0" w:lastRowLastColumn="0"/>
            </w:pPr>
            <w:r>
              <w:t>When was it created?</w:t>
            </w:r>
          </w:p>
        </w:tc>
      </w:tr>
      <w:tr w:rsidR="00F05BD8" w14:paraId="2568C467" w14:textId="77777777" w:rsidTr="003F2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281A13C1" w14:textId="4BA2FDDC" w:rsidR="00D01A9C" w:rsidRDefault="00D01A9C" w:rsidP="00F56D86">
            <w:r>
              <w:t>Purpose</w:t>
            </w:r>
          </w:p>
        </w:tc>
        <w:tc>
          <w:tcPr>
            <w:tcW w:w="7999" w:type="dxa"/>
          </w:tcPr>
          <w:p w14:paraId="0B749847" w14:textId="2CA8CEBF" w:rsidR="00D01A9C" w:rsidRDefault="00D01A9C" w:rsidP="00F56D86">
            <w:pPr>
              <w:cnfStyle w:val="000000010000" w:firstRow="0" w:lastRow="0" w:firstColumn="0" w:lastColumn="0" w:oddVBand="0" w:evenVBand="0" w:oddHBand="0" w:evenHBand="1" w:firstRowFirstColumn="0" w:firstRowLastColumn="0" w:lastRowFirstColumn="0" w:lastRowLastColumn="0"/>
            </w:pPr>
            <w:r>
              <w:t xml:space="preserve">What is its intended purpose? </w:t>
            </w:r>
          </w:p>
          <w:p w14:paraId="13028202" w14:textId="23A52E90" w:rsidR="00D01A9C" w:rsidRDefault="00D01A9C" w:rsidP="00F56D86">
            <w:pPr>
              <w:cnfStyle w:val="000000010000" w:firstRow="0" w:lastRow="0" w:firstColumn="0" w:lastColumn="0" w:oddVBand="0" w:evenVBand="0" w:oddHBand="0" w:evenHBand="1" w:firstRowFirstColumn="0" w:firstRowLastColumn="0" w:lastRowFirstColumn="0" w:lastRowLastColumn="0"/>
            </w:pPr>
            <w:r>
              <w:t>What message does the creator</w:t>
            </w:r>
            <w:r w:rsidR="784F363C">
              <w:t xml:space="preserve"> want to convey?</w:t>
            </w:r>
          </w:p>
        </w:tc>
      </w:tr>
      <w:tr w:rsidR="00F05BD8" w14:paraId="6CFB3AA4" w14:textId="77777777" w:rsidTr="003F2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3F437C0F" w14:textId="274BAB68" w:rsidR="00D01A9C" w:rsidRDefault="00D01A9C" w:rsidP="00F56D86">
            <w:r>
              <w:t>Content</w:t>
            </w:r>
          </w:p>
        </w:tc>
        <w:tc>
          <w:tcPr>
            <w:tcW w:w="7999" w:type="dxa"/>
          </w:tcPr>
          <w:p w14:paraId="54DF50F4" w14:textId="77777777" w:rsidR="00D01A9C" w:rsidRPr="003F24B6" w:rsidRDefault="00D01A9C" w:rsidP="003F24B6">
            <w:pPr>
              <w:cnfStyle w:val="000000100000" w:firstRow="0" w:lastRow="0" w:firstColumn="0" w:lastColumn="0" w:oddVBand="0" w:evenVBand="0" w:oddHBand="1" w:evenHBand="0" w:firstRowFirstColumn="0" w:firstRowLastColumn="0" w:lastRowFirstColumn="0" w:lastRowLastColumn="0"/>
            </w:pPr>
            <w:r w:rsidRPr="003F24B6">
              <w:t>Who is shown in the painting?</w:t>
            </w:r>
          </w:p>
          <w:p w14:paraId="163186C5" w14:textId="77777777" w:rsidR="00D01A9C" w:rsidRPr="003F24B6" w:rsidRDefault="00D01A9C" w:rsidP="003F24B6">
            <w:pPr>
              <w:cnfStyle w:val="000000100000" w:firstRow="0" w:lastRow="0" w:firstColumn="0" w:lastColumn="0" w:oddVBand="0" w:evenVBand="0" w:oddHBand="1" w:evenHBand="0" w:firstRowFirstColumn="0" w:firstRowLastColumn="0" w:lastRowFirstColumn="0" w:lastRowLastColumn="0"/>
            </w:pPr>
            <w:r w:rsidRPr="003F24B6">
              <w:t>What symbols do you notice?</w:t>
            </w:r>
          </w:p>
          <w:p w14:paraId="1AFB20B8" w14:textId="38A539BD" w:rsidR="00D01A9C" w:rsidRPr="003F24B6" w:rsidRDefault="00D01A9C" w:rsidP="003F24B6">
            <w:pPr>
              <w:cnfStyle w:val="000000100000" w:firstRow="0" w:lastRow="0" w:firstColumn="0" w:lastColumn="0" w:oddVBand="0" w:evenVBand="0" w:oddHBand="1" w:evenHBand="0" w:firstRowFirstColumn="0" w:firstRowLastColumn="0" w:lastRowFirstColumn="0" w:lastRowLastColumn="0"/>
            </w:pPr>
            <w:r w:rsidRPr="003F24B6">
              <w:t>What actions are taking place?</w:t>
            </w:r>
          </w:p>
        </w:tc>
      </w:tr>
      <w:tr w:rsidR="00F05BD8" w14:paraId="3AC749DC" w14:textId="77777777" w:rsidTr="003F2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6601BD92" w14:textId="5E9ACF3C" w:rsidR="00D01A9C" w:rsidRDefault="00D01A9C" w:rsidP="00F56D86">
            <w:r>
              <w:t>Perspective</w:t>
            </w:r>
          </w:p>
        </w:tc>
        <w:tc>
          <w:tcPr>
            <w:tcW w:w="7999" w:type="dxa"/>
          </w:tcPr>
          <w:p w14:paraId="5F6B0511" w14:textId="77777777" w:rsidR="004E59A9" w:rsidRDefault="00D01A9C" w:rsidP="00F56D86">
            <w:pPr>
              <w:cnfStyle w:val="000000010000" w:firstRow="0" w:lastRow="0" w:firstColumn="0" w:lastColumn="0" w:oddVBand="0" w:evenVBand="0" w:oddHBand="0" w:evenHBand="1" w:firstRowFirstColumn="0" w:firstRowLastColumn="0" w:lastRowFirstColumn="0" w:lastRowLastColumn="0"/>
            </w:pPr>
            <w:r w:rsidRPr="00892086">
              <w:t>What opinion or perspective is being expressed?</w:t>
            </w:r>
          </w:p>
          <w:p w14:paraId="2A1137B4" w14:textId="0E515E9D" w:rsidR="00D01A9C" w:rsidRDefault="00D01A9C" w:rsidP="00F56D86">
            <w:pPr>
              <w:cnfStyle w:val="000000010000" w:firstRow="0" w:lastRow="0" w:firstColumn="0" w:lastColumn="0" w:oddVBand="0" w:evenVBand="0" w:oddHBand="0" w:evenHBand="1" w:firstRowFirstColumn="0" w:firstRowLastColumn="0" w:lastRowFirstColumn="0" w:lastRowLastColumn="0"/>
            </w:pPr>
            <w:r w:rsidRPr="00892086">
              <w:t>What does the creator seem to believe about government</w:t>
            </w:r>
            <w:r w:rsidR="65CB6DFB">
              <w:t>?</w:t>
            </w:r>
          </w:p>
          <w:p w14:paraId="6BD285F8" w14:textId="40A708FB" w:rsidR="00D01A9C" w:rsidRDefault="00D01A9C" w:rsidP="00F56D86">
            <w:pPr>
              <w:cnfStyle w:val="000000010000" w:firstRow="0" w:lastRow="0" w:firstColumn="0" w:lastColumn="0" w:oddVBand="0" w:evenVBand="0" w:oddHBand="0" w:evenHBand="1" w:firstRowFirstColumn="0" w:firstRowLastColumn="0" w:lastRowFirstColumn="0" w:lastRowLastColumn="0"/>
            </w:pPr>
            <w:r>
              <w:t>Are there any perspectives missing</w:t>
            </w:r>
            <w:r w:rsidR="65CB6DFB">
              <w:t>?</w:t>
            </w:r>
          </w:p>
        </w:tc>
      </w:tr>
      <w:tr w:rsidR="00F05BD8" w14:paraId="7C8CBD6F" w14:textId="77777777" w:rsidTr="003F2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29BF9B0D" w14:textId="18365385" w:rsidR="00D01A9C" w:rsidRDefault="00D01A9C" w:rsidP="00F56D86">
            <w:r>
              <w:t>Values</w:t>
            </w:r>
          </w:p>
        </w:tc>
        <w:tc>
          <w:tcPr>
            <w:tcW w:w="7999" w:type="dxa"/>
          </w:tcPr>
          <w:p w14:paraId="45D3A146" w14:textId="6F557C18" w:rsidR="00D01A9C" w:rsidRDefault="00D01A9C" w:rsidP="00F56D86">
            <w:pPr>
              <w:cnfStyle w:val="000000100000" w:firstRow="0" w:lastRow="0" w:firstColumn="0" w:lastColumn="0" w:oddVBand="0" w:evenVBand="0" w:oddHBand="1" w:evenHBand="0" w:firstRowFirstColumn="0" w:firstRowLastColumn="0" w:lastRowFirstColumn="0" w:lastRowLastColumn="0"/>
            </w:pPr>
            <w:r>
              <w:t>How does this source help us to understand the rise of the nation-state</w:t>
            </w:r>
            <w:r w:rsidR="5172CC5E">
              <w:t>?</w:t>
            </w:r>
          </w:p>
          <w:p w14:paraId="36AC1DF6" w14:textId="2A72A227" w:rsidR="00D01A9C" w:rsidRDefault="00D01A9C" w:rsidP="00F56D86">
            <w:pPr>
              <w:cnfStyle w:val="000000100000" w:firstRow="0" w:lastRow="0" w:firstColumn="0" w:lastColumn="0" w:oddVBand="0" w:evenVBand="0" w:oddHBand="1" w:evenHBand="0" w:firstRowFirstColumn="0" w:firstRowLastColumn="0" w:lastRowFirstColumn="0" w:lastRowLastColumn="0"/>
            </w:pPr>
            <w:r>
              <w:t>What does the source reveal about people’s views about government</w:t>
            </w:r>
            <w:r w:rsidR="5172CC5E">
              <w:t>?</w:t>
            </w:r>
          </w:p>
        </w:tc>
      </w:tr>
      <w:tr w:rsidR="00F05BD8" w14:paraId="3961CD44" w14:textId="77777777" w:rsidTr="003F2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0C923BD8" w14:textId="65E080EA" w:rsidR="00D01A9C" w:rsidRDefault="7DDFC0DD" w:rsidP="00F56D86">
            <w:r>
              <w:t>L</w:t>
            </w:r>
            <w:r w:rsidR="00D01A9C">
              <w:t>imitations</w:t>
            </w:r>
          </w:p>
        </w:tc>
        <w:tc>
          <w:tcPr>
            <w:tcW w:w="7999" w:type="dxa"/>
          </w:tcPr>
          <w:p w14:paraId="18D2D4A1" w14:textId="7CBD148F" w:rsidR="00D01A9C" w:rsidRDefault="00D01A9C" w:rsidP="00F56D86">
            <w:pPr>
              <w:cnfStyle w:val="000000010000" w:firstRow="0" w:lastRow="0" w:firstColumn="0" w:lastColumn="0" w:oddVBand="0" w:evenVBand="0" w:oddHBand="0" w:evenHBand="1" w:firstRowFirstColumn="0" w:firstRowLastColumn="0" w:lastRowFirstColumn="0" w:lastRowLastColumn="0"/>
            </w:pPr>
            <w:r>
              <w:t>Is there bias present?</w:t>
            </w:r>
          </w:p>
          <w:p w14:paraId="04149685" w14:textId="0FA40BD3" w:rsidR="00D01A9C" w:rsidRDefault="00D01A9C" w:rsidP="00F56D86">
            <w:pPr>
              <w:cnfStyle w:val="000000010000" w:firstRow="0" w:lastRow="0" w:firstColumn="0" w:lastColumn="0" w:oddVBand="0" w:evenVBand="0" w:oddHBand="0" w:evenHBand="1" w:firstRowFirstColumn="0" w:firstRowLastColumn="0" w:lastRowFirstColumn="0" w:lastRowLastColumn="0"/>
            </w:pPr>
            <w:r>
              <w:t>Are all views represented?</w:t>
            </w:r>
          </w:p>
          <w:p w14:paraId="610E9121" w14:textId="3276B96C" w:rsidR="00D01A9C" w:rsidRDefault="00D01A9C" w:rsidP="00F56D86">
            <w:pPr>
              <w:cnfStyle w:val="000000010000" w:firstRow="0" w:lastRow="0" w:firstColumn="0" w:lastColumn="0" w:oddVBand="0" w:evenVBand="0" w:oddHBand="0" w:evenHBand="1" w:firstRowFirstColumn="0" w:firstRowLastColumn="0" w:lastRowFirstColumn="0" w:lastRowLastColumn="0"/>
            </w:pPr>
            <w:r>
              <w:t>Does the nature of the source impact the value?</w:t>
            </w:r>
          </w:p>
        </w:tc>
      </w:tr>
    </w:tbl>
    <w:p w14:paraId="755E03CC" w14:textId="4F994BF5" w:rsidR="00962F2D" w:rsidRDefault="00962F2D" w:rsidP="00962F2D">
      <w:pPr>
        <w:pStyle w:val="Heading1"/>
      </w:pPr>
      <w:bookmarkStart w:id="31" w:name="_Toc233191185"/>
      <w:r>
        <w:lastRenderedPageBreak/>
        <w:t xml:space="preserve">Learning </w:t>
      </w:r>
      <w:r w:rsidR="00EE7DD9">
        <w:t>s</w:t>
      </w:r>
      <w:r>
        <w:t>equence 3</w:t>
      </w:r>
      <w:r w:rsidR="00372FAF" w:rsidRPr="00372FAF">
        <w:rPr>
          <w:rFonts w:ascii="Consolas" w:eastAsiaTheme="minorHAnsi" w:hAnsi="Consolas" w:cs="Consolas"/>
          <w:bCs w:val="0"/>
          <w:color w:val="000000"/>
          <w:sz w:val="22"/>
          <w:szCs w:val="22"/>
        </w:rPr>
        <w:t xml:space="preserve"> </w:t>
      </w:r>
      <w:r w:rsidR="00372FAF" w:rsidRPr="00372FAF">
        <w:t>–</w:t>
      </w:r>
      <w:r w:rsidR="00372FAF">
        <w:t xml:space="preserve"> </w:t>
      </w:r>
      <w:r>
        <w:t xml:space="preserve">World War </w:t>
      </w:r>
      <w:r w:rsidR="002B465E">
        <w:t>I</w:t>
      </w:r>
      <w:r w:rsidR="00531DEF">
        <w:t xml:space="preserve">, </w:t>
      </w:r>
      <w:r w:rsidR="002B465E">
        <w:t>peace and the rise of new ideologies</w:t>
      </w:r>
      <w:bookmarkEnd w:id="31"/>
    </w:p>
    <w:p w14:paraId="1B57C53B" w14:textId="5EC9B1BC" w:rsidR="00962F2D" w:rsidRPr="0048688D" w:rsidRDefault="00962F2D" w:rsidP="00887AA2">
      <w:pPr>
        <w:pStyle w:val="Heading2"/>
      </w:pPr>
      <w:bookmarkStart w:id="32" w:name="_Toc233191186"/>
      <w:r w:rsidRPr="5CAFA377">
        <w:t xml:space="preserve">Resource </w:t>
      </w:r>
      <w:r w:rsidR="227C1FA5" w:rsidRPr="5CAFA377">
        <w:t>2</w:t>
      </w:r>
      <w:r w:rsidR="00AC62E9">
        <w:t>3</w:t>
      </w:r>
      <w:r w:rsidR="227C1FA5" w:rsidRPr="5CAFA377">
        <w:t xml:space="preserve"> </w:t>
      </w:r>
      <w:r w:rsidR="00372FAF" w:rsidRPr="00372FAF">
        <w:t>–</w:t>
      </w:r>
      <w:r w:rsidR="00372FAF">
        <w:t xml:space="preserve"> </w:t>
      </w:r>
      <w:r w:rsidRPr="5CAFA377">
        <w:t>W</w:t>
      </w:r>
      <w:r w:rsidR="00353AD5" w:rsidRPr="5CAFA377">
        <w:t xml:space="preserve">orld </w:t>
      </w:r>
      <w:r w:rsidRPr="5CAFA377">
        <w:t>W</w:t>
      </w:r>
      <w:r w:rsidR="00353AD5" w:rsidRPr="5CAFA377">
        <w:t xml:space="preserve">ar </w:t>
      </w:r>
      <w:r w:rsidRPr="5CAFA377">
        <w:t>I timeline</w:t>
      </w:r>
      <w:bookmarkEnd w:id="32"/>
    </w:p>
    <w:p w14:paraId="11362880" w14:textId="1C357ACF" w:rsidR="00962F2D" w:rsidRDefault="00EA699C" w:rsidP="00962F2D">
      <w:r>
        <w:t>Organise the dates and events below into correct chronological order</w:t>
      </w:r>
      <w:r w:rsidR="00416956">
        <w:t xml:space="preserve"> in the blank table</w:t>
      </w:r>
      <w:r w:rsidR="3ED2C174">
        <w:t>.</w:t>
      </w:r>
    </w:p>
    <w:p w14:paraId="1BD181B6" w14:textId="3E5D6F9B" w:rsidR="00D93664" w:rsidRDefault="00691616" w:rsidP="00962F2D">
      <w:r>
        <w:t>As you complete this task take note of the following questions:</w:t>
      </w:r>
    </w:p>
    <w:p w14:paraId="38999A71" w14:textId="0F72682A" w:rsidR="00691616" w:rsidRDefault="00FA3C30">
      <w:pPr>
        <w:pStyle w:val="ListNumber"/>
        <w:numPr>
          <w:ilvl w:val="0"/>
          <w:numId w:val="9"/>
        </w:numPr>
      </w:pPr>
      <w:r>
        <w:t xml:space="preserve">What patterns do you notice about tensions in Europe before </w:t>
      </w:r>
      <w:r w:rsidR="00041F08">
        <w:t>WWI?</w:t>
      </w:r>
    </w:p>
    <w:p w14:paraId="79BD10AD" w14:textId="6C010E0C" w:rsidR="00041F08" w:rsidRDefault="00041F08">
      <w:pPr>
        <w:pStyle w:val="ListNumber"/>
        <w:numPr>
          <w:ilvl w:val="0"/>
          <w:numId w:val="9"/>
        </w:numPr>
      </w:pPr>
      <w:r>
        <w:t xml:space="preserve">Do you think an assassination alone caused the war, or were there </w:t>
      </w:r>
      <w:r w:rsidR="00A37055">
        <w:t>deeper problems already present?</w:t>
      </w:r>
    </w:p>
    <w:p w14:paraId="2D6C6EA6" w14:textId="4885BE0A" w:rsidR="00A773A6" w:rsidRDefault="00C8613D" w:rsidP="00C8613D">
      <w:pPr>
        <w:pStyle w:val="Caption"/>
      </w:pPr>
      <w:r>
        <w:t xml:space="preserve">Table </w:t>
      </w:r>
      <w:r>
        <w:fldChar w:fldCharType="begin"/>
      </w:r>
      <w:r>
        <w:instrText>SEQ Table \* ARABIC</w:instrText>
      </w:r>
      <w:r>
        <w:fldChar w:fldCharType="separate"/>
      </w:r>
      <w:r w:rsidR="00686076">
        <w:rPr>
          <w:noProof/>
        </w:rPr>
        <w:t>16</w:t>
      </w:r>
      <w:r>
        <w:fldChar w:fldCharType="end"/>
      </w:r>
      <w:r w:rsidR="00A773A6">
        <w:t xml:space="preserve"> – </w:t>
      </w:r>
      <w:r w:rsidR="00C527C9">
        <w:t>jumbled timeline of World War I</w:t>
      </w:r>
    </w:p>
    <w:tbl>
      <w:tblPr>
        <w:tblStyle w:val="Tableheader"/>
        <w:tblW w:w="9630" w:type="dxa"/>
        <w:tblLook w:val="04A0" w:firstRow="1" w:lastRow="0" w:firstColumn="1" w:lastColumn="0" w:noHBand="0" w:noVBand="1"/>
        <w:tblDescription w:val="This table contains important dates during World War I. These dates are in a jumbled timeline out of chronological order."/>
      </w:tblPr>
      <w:tblGrid>
        <w:gridCol w:w="1129"/>
        <w:gridCol w:w="1351"/>
        <w:gridCol w:w="1210"/>
        <w:gridCol w:w="5940"/>
      </w:tblGrid>
      <w:tr w:rsidR="00E84CCA" w:rsidRPr="00677832" w14:paraId="24444DF1" w14:textId="615ACBA9" w:rsidTr="00416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3DD8FED" w14:textId="67562535" w:rsidR="00FF4F74" w:rsidRPr="00677832" w:rsidRDefault="00FF4F74" w:rsidP="002D44DD">
            <w:pPr>
              <w:spacing w:line="240" w:lineRule="auto"/>
              <w:jc w:val="center"/>
            </w:pPr>
            <w:r>
              <w:t>Day</w:t>
            </w:r>
          </w:p>
        </w:tc>
        <w:tc>
          <w:tcPr>
            <w:tcW w:w="1351" w:type="dxa"/>
          </w:tcPr>
          <w:p w14:paraId="0B7DE78D" w14:textId="5D9EB2B8" w:rsidR="00FF4F74" w:rsidRDefault="00FF4F74" w:rsidP="002D44DD">
            <w:pPr>
              <w:spacing w:line="240" w:lineRule="auto"/>
              <w:jc w:val="center"/>
              <w:cnfStyle w:val="100000000000" w:firstRow="1" w:lastRow="0" w:firstColumn="0" w:lastColumn="0" w:oddVBand="0" w:evenVBand="0" w:oddHBand="0" w:evenHBand="0" w:firstRowFirstColumn="0" w:firstRowLastColumn="0" w:lastRowFirstColumn="0" w:lastRowLastColumn="0"/>
            </w:pPr>
            <w:r>
              <w:t>Month</w:t>
            </w:r>
          </w:p>
        </w:tc>
        <w:tc>
          <w:tcPr>
            <w:tcW w:w="1210" w:type="dxa"/>
          </w:tcPr>
          <w:p w14:paraId="55E744B9" w14:textId="717DF3A0" w:rsidR="00FF4F74" w:rsidRPr="00677832" w:rsidRDefault="00FF4F74" w:rsidP="002D44DD">
            <w:pPr>
              <w:spacing w:line="240" w:lineRule="auto"/>
              <w:jc w:val="center"/>
              <w:cnfStyle w:val="100000000000" w:firstRow="1" w:lastRow="0" w:firstColumn="0" w:lastColumn="0" w:oddVBand="0" w:evenVBand="0" w:oddHBand="0" w:evenHBand="0" w:firstRowFirstColumn="0" w:firstRowLastColumn="0" w:lastRowFirstColumn="0" w:lastRowLastColumn="0"/>
            </w:pPr>
            <w:r>
              <w:t>Year</w:t>
            </w:r>
          </w:p>
        </w:tc>
        <w:tc>
          <w:tcPr>
            <w:tcW w:w="5940" w:type="dxa"/>
          </w:tcPr>
          <w:p w14:paraId="7343EC28" w14:textId="70A671BF" w:rsidR="00FF4F74" w:rsidRDefault="00B3738F" w:rsidP="002D44DD">
            <w:pPr>
              <w:spacing w:line="240" w:lineRule="auto"/>
              <w:jc w:val="center"/>
              <w:cnfStyle w:val="100000000000" w:firstRow="1" w:lastRow="0" w:firstColumn="0" w:lastColumn="0" w:oddVBand="0" w:evenVBand="0" w:oddHBand="0" w:evenHBand="0" w:firstRowFirstColumn="0" w:firstRowLastColumn="0" w:lastRowFirstColumn="0" w:lastRowLastColumn="0"/>
            </w:pPr>
            <w:r>
              <w:t>Jumbled timeline</w:t>
            </w:r>
          </w:p>
        </w:tc>
      </w:tr>
      <w:tr w:rsidR="00E84CCA" w14:paraId="1DF86951" w14:textId="293A4871" w:rsidTr="00416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B6EDD22" w14:textId="2EFCC65D" w:rsidR="00FF4F74" w:rsidRDefault="006674F0" w:rsidP="002D44DD">
            <w:pPr>
              <w:spacing w:line="240" w:lineRule="auto"/>
            </w:pPr>
            <w:r>
              <w:t>-</w:t>
            </w:r>
          </w:p>
        </w:tc>
        <w:tc>
          <w:tcPr>
            <w:tcW w:w="1351" w:type="dxa"/>
          </w:tcPr>
          <w:p w14:paraId="07C0147F" w14:textId="33607BAB" w:rsidR="00FF4F74" w:rsidRDefault="00BF120F" w:rsidP="002D44DD">
            <w:pPr>
              <w:spacing w:line="240" w:lineRule="auto"/>
              <w:cnfStyle w:val="000000100000" w:firstRow="0" w:lastRow="0" w:firstColumn="0" w:lastColumn="0" w:oddVBand="0" w:evenVBand="0" w:oddHBand="1" w:evenHBand="0" w:firstRowFirstColumn="0" w:firstRowLastColumn="0" w:lastRowFirstColumn="0" w:lastRowLastColumn="0"/>
            </w:pPr>
            <w:r>
              <w:t>Nov</w:t>
            </w:r>
          </w:p>
        </w:tc>
        <w:tc>
          <w:tcPr>
            <w:tcW w:w="1210" w:type="dxa"/>
          </w:tcPr>
          <w:p w14:paraId="3154D191" w14:textId="6DC1B80E" w:rsidR="00FF4F74" w:rsidRDefault="00DE35E9" w:rsidP="002D44DD">
            <w:pPr>
              <w:spacing w:line="240" w:lineRule="auto"/>
              <w:cnfStyle w:val="000000100000" w:firstRow="0" w:lastRow="0" w:firstColumn="0" w:lastColumn="0" w:oddVBand="0" w:evenVBand="0" w:oddHBand="1" w:evenHBand="0" w:firstRowFirstColumn="0" w:firstRowLastColumn="0" w:lastRowFirstColumn="0" w:lastRowLastColumn="0"/>
            </w:pPr>
            <w:r>
              <w:t>1917</w:t>
            </w:r>
          </w:p>
        </w:tc>
        <w:tc>
          <w:tcPr>
            <w:tcW w:w="5940" w:type="dxa"/>
          </w:tcPr>
          <w:p w14:paraId="3BF9E234" w14:textId="72634E25" w:rsidR="00FF4F74" w:rsidRDefault="001A432A" w:rsidP="002D44DD">
            <w:pPr>
              <w:spacing w:line="240" w:lineRule="auto"/>
              <w:cnfStyle w:val="000000100000" w:firstRow="0" w:lastRow="0" w:firstColumn="0" w:lastColumn="0" w:oddVBand="0" w:evenVBand="0" w:oddHBand="1" w:evenHBand="0" w:firstRowFirstColumn="0" w:firstRowLastColumn="0" w:lastRowFirstColumn="0" w:lastRowLastColumn="0"/>
            </w:pPr>
            <w:r w:rsidRPr="001A432A">
              <w:t>The USSR withdraws from the war</w:t>
            </w:r>
          </w:p>
        </w:tc>
      </w:tr>
      <w:tr w:rsidR="00E84CCA" w14:paraId="09E26B48" w14:textId="7BBFA862" w:rsidTr="00416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DED0065" w14:textId="79722DF0" w:rsidR="00FF4F74" w:rsidRDefault="006674F0" w:rsidP="002D44DD">
            <w:pPr>
              <w:spacing w:line="240" w:lineRule="auto"/>
            </w:pPr>
            <w:r>
              <w:t>-</w:t>
            </w:r>
          </w:p>
        </w:tc>
        <w:tc>
          <w:tcPr>
            <w:tcW w:w="1351" w:type="dxa"/>
          </w:tcPr>
          <w:p w14:paraId="7DFF8563" w14:textId="74525E81" w:rsidR="00FF4F74" w:rsidRDefault="00BF120F" w:rsidP="002D44DD">
            <w:pPr>
              <w:spacing w:line="240" w:lineRule="auto"/>
              <w:cnfStyle w:val="000000010000" w:firstRow="0" w:lastRow="0" w:firstColumn="0" w:lastColumn="0" w:oddVBand="0" w:evenVBand="0" w:oddHBand="0" w:evenHBand="1" w:firstRowFirstColumn="0" w:firstRowLastColumn="0" w:lastRowFirstColumn="0" w:lastRowLastColumn="0"/>
            </w:pPr>
            <w:r>
              <w:t>Aug</w:t>
            </w:r>
          </w:p>
        </w:tc>
        <w:tc>
          <w:tcPr>
            <w:tcW w:w="1210" w:type="dxa"/>
          </w:tcPr>
          <w:p w14:paraId="57B9B1AF" w14:textId="7B5C1B20" w:rsidR="00FF4F74" w:rsidRDefault="00DE35E9" w:rsidP="002D44DD">
            <w:pPr>
              <w:spacing w:line="240" w:lineRule="auto"/>
              <w:cnfStyle w:val="000000010000" w:firstRow="0" w:lastRow="0" w:firstColumn="0" w:lastColumn="0" w:oddVBand="0" w:evenVBand="0" w:oddHBand="0" w:evenHBand="1" w:firstRowFirstColumn="0" w:firstRowLastColumn="0" w:lastRowFirstColumn="0" w:lastRowLastColumn="0"/>
            </w:pPr>
            <w:r>
              <w:t>1914</w:t>
            </w:r>
          </w:p>
        </w:tc>
        <w:tc>
          <w:tcPr>
            <w:tcW w:w="5940" w:type="dxa"/>
          </w:tcPr>
          <w:p w14:paraId="02ABB064" w14:textId="6DD51013" w:rsidR="00FF4F74" w:rsidRDefault="00156F21" w:rsidP="002D44DD">
            <w:pPr>
              <w:spacing w:line="240" w:lineRule="auto"/>
              <w:cnfStyle w:val="000000010000" w:firstRow="0" w:lastRow="0" w:firstColumn="0" w:lastColumn="0" w:oddVBand="0" w:evenVBand="0" w:oddHBand="0" w:evenHBand="1" w:firstRowFirstColumn="0" w:firstRowLastColumn="0" w:lastRowFirstColumn="0" w:lastRowLastColumn="0"/>
            </w:pPr>
            <w:r w:rsidRPr="00156F21">
              <w:t>The Schlieffen Plan fails</w:t>
            </w:r>
          </w:p>
        </w:tc>
      </w:tr>
      <w:tr w:rsidR="00E84CCA" w14:paraId="1B8BA0C8" w14:textId="77777777" w:rsidTr="00416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B97A7E4" w14:textId="675089B3" w:rsidR="004713A8" w:rsidRPr="003F24B6" w:rsidRDefault="004713A8" w:rsidP="002D44DD">
            <w:pPr>
              <w:spacing w:line="240" w:lineRule="auto"/>
              <w:rPr>
                <w:b w:val="0"/>
              </w:rPr>
            </w:pPr>
            <w:r w:rsidRPr="003F24B6">
              <w:rPr>
                <w:b w:val="0"/>
              </w:rPr>
              <w:t>20</w:t>
            </w:r>
          </w:p>
        </w:tc>
        <w:tc>
          <w:tcPr>
            <w:tcW w:w="1351" w:type="dxa"/>
          </w:tcPr>
          <w:p w14:paraId="6410C0F9" w14:textId="3407E244" w:rsidR="004713A8" w:rsidRDefault="004713A8" w:rsidP="002D44DD">
            <w:pPr>
              <w:spacing w:line="240" w:lineRule="auto"/>
              <w:cnfStyle w:val="000000100000" w:firstRow="0" w:lastRow="0" w:firstColumn="0" w:lastColumn="0" w:oddVBand="0" w:evenVBand="0" w:oddHBand="1" w:evenHBand="0" w:firstRowFirstColumn="0" w:firstRowLastColumn="0" w:lastRowFirstColumn="0" w:lastRowLastColumn="0"/>
            </w:pPr>
            <w:r>
              <w:t>May</w:t>
            </w:r>
          </w:p>
        </w:tc>
        <w:tc>
          <w:tcPr>
            <w:tcW w:w="1210" w:type="dxa"/>
          </w:tcPr>
          <w:p w14:paraId="71C806EA" w14:textId="7A7819B1" w:rsidR="004713A8" w:rsidRDefault="009257B8" w:rsidP="002D44DD">
            <w:pPr>
              <w:spacing w:line="240" w:lineRule="auto"/>
              <w:cnfStyle w:val="000000100000" w:firstRow="0" w:lastRow="0" w:firstColumn="0" w:lastColumn="0" w:oddVBand="0" w:evenVBand="0" w:oddHBand="1" w:evenHBand="0" w:firstRowFirstColumn="0" w:firstRowLastColumn="0" w:lastRowFirstColumn="0" w:lastRowLastColumn="0"/>
            </w:pPr>
            <w:r>
              <w:t>1882</w:t>
            </w:r>
          </w:p>
        </w:tc>
        <w:tc>
          <w:tcPr>
            <w:tcW w:w="5940" w:type="dxa"/>
          </w:tcPr>
          <w:p w14:paraId="21BE45E2" w14:textId="79E80A77" w:rsidR="004713A8" w:rsidRPr="00156F21" w:rsidRDefault="009257B8" w:rsidP="002D44DD">
            <w:pPr>
              <w:spacing w:line="240" w:lineRule="auto"/>
              <w:cnfStyle w:val="000000100000" w:firstRow="0" w:lastRow="0" w:firstColumn="0" w:lastColumn="0" w:oddVBand="0" w:evenVBand="0" w:oddHBand="1" w:evenHBand="0" w:firstRowFirstColumn="0" w:firstRowLastColumn="0" w:lastRowFirstColumn="0" w:lastRowLastColumn="0"/>
            </w:pPr>
            <w:r>
              <w:t>The Triple Alliance signed</w:t>
            </w:r>
          </w:p>
        </w:tc>
      </w:tr>
      <w:tr w:rsidR="00E84CCA" w14:paraId="0506DE35" w14:textId="4ED7A43D" w:rsidTr="00416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71768FE" w14:textId="00095DBB" w:rsidR="00FF4F74" w:rsidRPr="00D4320C" w:rsidRDefault="00BF120F" w:rsidP="002D44DD">
            <w:pPr>
              <w:spacing w:line="240" w:lineRule="auto"/>
              <w:rPr>
                <w:b w:val="0"/>
                <w:bCs/>
              </w:rPr>
            </w:pPr>
            <w:r w:rsidRPr="00D4320C">
              <w:rPr>
                <w:b w:val="0"/>
                <w:bCs/>
              </w:rPr>
              <w:t>6</w:t>
            </w:r>
          </w:p>
        </w:tc>
        <w:tc>
          <w:tcPr>
            <w:tcW w:w="1351" w:type="dxa"/>
          </w:tcPr>
          <w:p w14:paraId="542D27C7" w14:textId="117E18A4" w:rsidR="00FF4F74" w:rsidRDefault="00BF120F" w:rsidP="002D44DD">
            <w:pPr>
              <w:spacing w:line="240" w:lineRule="auto"/>
              <w:cnfStyle w:val="000000010000" w:firstRow="0" w:lastRow="0" w:firstColumn="0" w:lastColumn="0" w:oddVBand="0" w:evenVBand="0" w:oddHBand="0" w:evenHBand="1" w:firstRowFirstColumn="0" w:firstRowLastColumn="0" w:lastRowFirstColumn="0" w:lastRowLastColumn="0"/>
            </w:pPr>
            <w:r>
              <w:t>April</w:t>
            </w:r>
          </w:p>
        </w:tc>
        <w:tc>
          <w:tcPr>
            <w:tcW w:w="1210" w:type="dxa"/>
          </w:tcPr>
          <w:p w14:paraId="4873295E" w14:textId="11B831E1" w:rsidR="00FF4F74" w:rsidRDefault="00DE35E9" w:rsidP="002D44DD">
            <w:pPr>
              <w:spacing w:line="240" w:lineRule="auto"/>
              <w:cnfStyle w:val="000000010000" w:firstRow="0" w:lastRow="0" w:firstColumn="0" w:lastColumn="0" w:oddVBand="0" w:evenVBand="0" w:oddHBand="0" w:evenHBand="1" w:firstRowFirstColumn="0" w:firstRowLastColumn="0" w:lastRowFirstColumn="0" w:lastRowLastColumn="0"/>
            </w:pPr>
            <w:r>
              <w:t>1917</w:t>
            </w:r>
          </w:p>
        </w:tc>
        <w:tc>
          <w:tcPr>
            <w:tcW w:w="5940" w:type="dxa"/>
          </w:tcPr>
          <w:p w14:paraId="41C49B4A" w14:textId="02B14D4F" w:rsidR="00FF4F74" w:rsidRPr="00892086" w:rsidRDefault="00852696" w:rsidP="002D44DD">
            <w:pPr>
              <w:spacing w:line="240" w:lineRule="auto"/>
              <w:cnfStyle w:val="000000010000" w:firstRow="0" w:lastRow="0" w:firstColumn="0" w:lastColumn="0" w:oddVBand="0" w:evenVBand="0" w:oddHBand="0" w:evenHBand="1" w:firstRowFirstColumn="0" w:firstRowLastColumn="0" w:lastRowFirstColumn="0" w:lastRowLastColumn="0"/>
            </w:pPr>
            <w:r w:rsidRPr="00852696">
              <w:t>The USA enters the war</w:t>
            </w:r>
            <w:r>
              <w:t xml:space="preserve"> </w:t>
            </w:r>
          </w:p>
        </w:tc>
      </w:tr>
      <w:tr w:rsidR="00E84CCA" w14:paraId="7305003D" w14:textId="77777777" w:rsidTr="00416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4F2034C" w14:textId="55B78678" w:rsidR="00B3738F" w:rsidRPr="00D4320C" w:rsidRDefault="00BF120F" w:rsidP="002D44DD">
            <w:pPr>
              <w:spacing w:line="240" w:lineRule="auto"/>
              <w:rPr>
                <w:b w:val="0"/>
                <w:bCs/>
              </w:rPr>
            </w:pPr>
            <w:r w:rsidRPr="00D4320C">
              <w:rPr>
                <w:b w:val="0"/>
                <w:bCs/>
              </w:rPr>
              <w:t>28</w:t>
            </w:r>
          </w:p>
        </w:tc>
        <w:tc>
          <w:tcPr>
            <w:tcW w:w="1351" w:type="dxa"/>
          </w:tcPr>
          <w:p w14:paraId="53753940" w14:textId="726D58DA" w:rsidR="00B3738F" w:rsidRDefault="00AB4771" w:rsidP="002D44DD">
            <w:pPr>
              <w:spacing w:line="240" w:lineRule="auto"/>
              <w:cnfStyle w:val="000000100000" w:firstRow="0" w:lastRow="0" w:firstColumn="0" w:lastColumn="0" w:oddVBand="0" w:evenVBand="0" w:oddHBand="1" w:evenHBand="0" w:firstRowFirstColumn="0" w:firstRowLastColumn="0" w:lastRowFirstColumn="0" w:lastRowLastColumn="0"/>
            </w:pPr>
            <w:r>
              <w:t>July</w:t>
            </w:r>
          </w:p>
        </w:tc>
        <w:tc>
          <w:tcPr>
            <w:tcW w:w="1210" w:type="dxa"/>
          </w:tcPr>
          <w:p w14:paraId="53222065" w14:textId="296A4230" w:rsidR="00B3738F" w:rsidRDefault="00DE35E9" w:rsidP="002D44DD">
            <w:pPr>
              <w:spacing w:line="240" w:lineRule="auto"/>
              <w:cnfStyle w:val="000000100000" w:firstRow="0" w:lastRow="0" w:firstColumn="0" w:lastColumn="0" w:oddVBand="0" w:evenVBand="0" w:oddHBand="1" w:evenHBand="0" w:firstRowFirstColumn="0" w:firstRowLastColumn="0" w:lastRowFirstColumn="0" w:lastRowLastColumn="0"/>
            </w:pPr>
            <w:r>
              <w:t>1914</w:t>
            </w:r>
          </w:p>
        </w:tc>
        <w:tc>
          <w:tcPr>
            <w:tcW w:w="5940" w:type="dxa"/>
          </w:tcPr>
          <w:p w14:paraId="5F419BDB" w14:textId="5A7CC8D6" w:rsidR="00B3738F" w:rsidRPr="00892086" w:rsidRDefault="00852696" w:rsidP="002D44DD">
            <w:pPr>
              <w:spacing w:line="240" w:lineRule="auto"/>
              <w:cnfStyle w:val="000000100000" w:firstRow="0" w:lastRow="0" w:firstColumn="0" w:lastColumn="0" w:oddVBand="0" w:evenVBand="0" w:oddHBand="1" w:evenHBand="0" w:firstRowFirstColumn="0" w:firstRowLastColumn="0" w:lastRowFirstColumn="0" w:lastRowLastColumn="0"/>
            </w:pPr>
            <w:r w:rsidRPr="00852696">
              <w:t xml:space="preserve">Austria </w:t>
            </w:r>
            <w:r w:rsidR="003F24B6">
              <w:t>a</w:t>
            </w:r>
            <w:r w:rsidRPr="00852696">
              <w:t>ttacks Serbia</w:t>
            </w:r>
          </w:p>
        </w:tc>
      </w:tr>
      <w:tr w:rsidR="00E84CCA" w14:paraId="000176A4" w14:textId="200AEEBF" w:rsidTr="00416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3874FAC" w14:textId="4CD37002" w:rsidR="00FF4F74" w:rsidRPr="00D4320C" w:rsidRDefault="00BF120F" w:rsidP="002D44DD">
            <w:pPr>
              <w:spacing w:line="240" w:lineRule="auto"/>
              <w:rPr>
                <w:b w:val="0"/>
                <w:bCs/>
              </w:rPr>
            </w:pPr>
            <w:r w:rsidRPr="00D4320C">
              <w:rPr>
                <w:b w:val="0"/>
                <w:bCs/>
              </w:rPr>
              <w:t>21</w:t>
            </w:r>
          </w:p>
        </w:tc>
        <w:tc>
          <w:tcPr>
            <w:tcW w:w="1351" w:type="dxa"/>
          </w:tcPr>
          <w:p w14:paraId="5E9CC504" w14:textId="41517EE3" w:rsidR="00FF4F74" w:rsidRDefault="00AB4771" w:rsidP="002D44DD">
            <w:pPr>
              <w:spacing w:line="240" w:lineRule="auto"/>
              <w:cnfStyle w:val="000000010000" w:firstRow="0" w:lastRow="0" w:firstColumn="0" w:lastColumn="0" w:oddVBand="0" w:evenVBand="0" w:oddHBand="0" w:evenHBand="1" w:firstRowFirstColumn="0" w:firstRowLastColumn="0" w:lastRowFirstColumn="0" w:lastRowLastColumn="0"/>
            </w:pPr>
            <w:r>
              <w:t>Mar</w:t>
            </w:r>
          </w:p>
        </w:tc>
        <w:tc>
          <w:tcPr>
            <w:tcW w:w="1210" w:type="dxa"/>
          </w:tcPr>
          <w:p w14:paraId="43E6957B" w14:textId="26B00199" w:rsidR="00FF4F74" w:rsidRDefault="00864B39" w:rsidP="002D44DD">
            <w:pPr>
              <w:spacing w:line="240" w:lineRule="auto"/>
              <w:cnfStyle w:val="000000010000" w:firstRow="0" w:lastRow="0" w:firstColumn="0" w:lastColumn="0" w:oddVBand="0" w:evenVBand="0" w:oddHBand="0" w:evenHBand="1" w:firstRowFirstColumn="0" w:firstRowLastColumn="0" w:lastRowFirstColumn="0" w:lastRowLastColumn="0"/>
            </w:pPr>
            <w:r>
              <w:t>1918</w:t>
            </w:r>
          </w:p>
        </w:tc>
        <w:tc>
          <w:tcPr>
            <w:tcW w:w="5940" w:type="dxa"/>
          </w:tcPr>
          <w:p w14:paraId="5E75D274" w14:textId="0E391D91" w:rsidR="00FF4F74" w:rsidRDefault="00852696" w:rsidP="002D44DD">
            <w:pPr>
              <w:spacing w:line="240" w:lineRule="auto"/>
              <w:cnfStyle w:val="000000010000" w:firstRow="0" w:lastRow="0" w:firstColumn="0" w:lastColumn="0" w:oddVBand="0" w:evenVBand="0" w:oddHBand="0" w:evenHBand="1" w:firstRowFirstColumn="0" w:firstRowLastColumn="0" w:lastRowFirstColumn="0" w:lastRowLastColumn="0"/>
            </w:pPr>
            <w:r w:rsidRPr="00852696">
              <w:t>The Ludendorff Offensive</w:t>
            </w:r>
          </w:p>
        </w:tc>
      </w:tr>
      <w:tr w:rsidR="00E84CCA" w14:paraId="56075088" w14:textId="43B5E9DF" w:rsidTr="00416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33114B8" w14:textId="667CCD92" w:rsidR="00FF4F74" w:rsidRPr="00D4320C" w:rsidRDefault="00BF120F" w:rsidP="002D44DD">
            <w:pPr>
              <w:spacing w:line="240" w:lineRule="auto"/>
              <w:rPr>
                <w:b w:val="0"/>
                <w:bCs/>
              </w:rPr>
            </w:pPr>
            <w:r w:rsidRPr="00D4320C">
              <w:rPr>
                <w:b w:val="0"/>
                <w:bCs/>
              </w:rPr>
              <w:t>1</w:t>
            </w:r>
          </w:p>
        </w:tc>
        <w:tc>
          <w:tcPr>
            <w:tcW w:w="1351" w:type="dxa"/>
          </w:tcPr>
          <w:p w14:paraId="765DAB2C" w14:textId="3209682A" w:rsidR="00FF4F74" w:rsidRDefault="00AB4771" w:rsidP="002D44DD">
            <w:pPr>
              <w:spacing w:line="240" w:lineRule="auto"/>
              <w:cnfStyle w:val="000000100000" w:firstRow="0" w:lastRow="0" w:firstColumn="0" w:lastColumn="0" w:oddVBand="0" w:evenVBand="0" w:oddHBand="1" w:evenHBand="0" w:firstRowFirstColumn="0" w:firstRowLastColumn="0" w:lastRowFirstColumn="0" w:lastRowLastColumn="0"/>
            </w:pPr>
            <w:r>
              <w:t>July</w:t>
            </w:r>
          </w:p>
        </w:tc>
        <w:tc>
          <w:tcPr>
            <w:tcW w:w="1210" w:type="dxa"/>
          </w:tcPr>
          <w:p w14:paraId="40B760BF" w14:textId="54BBAC53" w:rsidR="00FF4F74" w:rsidRDefault="00864B39" w:rsidP="002D44DD">
            <w:pPr>
              <w:spacing w:line="240" w:lineRule="auto"/>
              <w:cnfStyle w:val="000000100000" w:firstRow="0" w:lastRow="0" w:firstColumn="0" w:lastColumn="0" w:oddVBand="0" w:evenVBand="0" w:oddHBand="1" w:evenHBand="0" w:firstRowFirstColumn="0" w:firstRowLastColumn="0" w:lastRowFirstColumn="0" w:lastRowLastColumn="0"/>
            </w:pPr>
            <w:r>
              <w:t>1916</w:t>
            </w:r>
          </w:p>
        </w:tc>
        <w:tc>
          <w:tcPr>
            <w:tcW w:w="5940" w:type="dxa"/>
          </w:tcPr>
          <w:p w14:paraId="34D9E55B" w14:textId="714FE0BF" w:rsidR="00FF4F74" w:rsidRDefault="006B7107" w:rsidP="002D44DD">
            <w:pPr>
              <w:spacing w:line="240" w:lineRule="auto"/>
              <w:cnfStyle w:val="000000100000" w:firstRow="0" w:lastRow="0" w:firstColumn="0" w:lastColumn="0" w:oddVBand="0" w:evenVBand="0" w:oddHBand="1" w:evenHBand="0" w:firstRowFirstColumn="0" w:firstRowLastColumn="0" w:lastRowFirstColumn="0" w:lastRowLastColumn="0"/>
            </w:pPr>
            <w:r w:rsidRPr="006B7107">
              <w:t>The Battle of the Somme</w:t>
            </w:r>
          </w:p>
        </w:tc>
      </w:tr>
      <w:tr w:rsidR="00E84CCA" w14:paraId="08E25144" w14:textId="77777777" w:rsidTr="00416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1C44165" w14:textId="326F6ED8" w:rsidR="002D44DD" w:rsidRPr="00D4320C" w:rsidRDefault="00BF120F" w:rsidP="002D44DD">
            <w:pPr>
              <w:spacing w:line="240" w:lineRule="auto"/>
              <w:rPr>
                <w:b w:val="0"/>
                <w:bCs/>
              </w:rPr>
            </w:pPr>
            <w:r w:rsidRPr="00D4320C">
              <w:rPr>
                <w:b w:val="0"/>
                <w:bCs/>
              </w:rPr>
              <w:t>11</w:t>
            </w:r>
          </w:p>
        </w:tc>
        <w:tc>
          <w:tcPr>
            <w:tcW w:w="1351" w:type="dxa"/>
          </w:tcPr>
          <w:p w14:paraId="010D9198" w14:textId="48D6FBF1" w:rsidR="002D44DD" w:rsidRDefault="00AB4771" w:rsidP="002D44DD">
            <w:pPr>
              <w:spacing w:line="240" w:lineRule="auto"/>
              <w:cnfStyle w:val="000000010000" w:firstRow="0" w:lastRow="0" w:firstColumn="0" w:lastColumn="0" w:oddVBand="0" w:evenVBand="0" w:oddHBand="0" w:evenHBand="1" w:firstRowFirstColumn="0" w:firstRowLastColumn="0" w:lastRowFirstColumn="0" w:lastRowLastColumn="0"/>
            </w:pPr>
            <w:r>
              <w:t>Nov</w:t>
            </w:r>
          </w:p>
        </w:tc>
        <w:tc>
          <w:tcPr>
            <w:tcW w:w="1210" w:type="dxa"/>
          </w:tcPr>
          <w:p w14:paraId="009715CA" w14:textId="3454C0B7" w:rsidR="002D44DD" w:rsidRDefault="00864B39" w:rsidP="002D44DD">
            <w:pPr>
              <w:spacing w:line="240" w:lineRule="auto"/>
              <w:cnfStyle w:val="000000010000" w:firstRow="0" w:lastRow="0" w:firstColumn="0" w:lastColumn="0" w:oddVBand="0" w:evenVBand="0" w:oddHBand="0" w:evenHBand="1" w:firstRowFirstColumn="0" w:firstRowLastColumn="0" w:lastRowFirstColumn="0" w:lastRowLastColumn="0"/>
            </w:pPr>
            <w:r>
              <w:t>1918</w:t>
            </w:r>
          </w:p>
        </w:tc>
        <w:tc>
          <w:tcPr>
            <w:tcW w:w="5940" w:type="dxa"/>
          </w:tcPr>
          <w:p w14:paraId="3F2BA83F" w14:textId="73A80E5B" w:rsidR="002D44DD" w:rsidRDefault="006B7107" w:rsidP="002D44DD">
            <w:pPr>
              <w:spacing w:line="240" w:lineRule="auto"/>
              <w:cnfStyle w:val="000000010000" w:firstRow="0" w:lastRow="0" w:firstColumn="0" w:lastColumn="0" w:oddVBand="0" w:evenVBand="0" w:oddHBand="0" w:evenHBand="1" w:firstRowFirstColumn="0" w:firstRowLastColumn="0" w:lastRowFirstColumn="0" w:lastRowLastColumn="0"/>
            </w:pPr>
            <w:r w:rsidRPr="006B7107">
              <w:t>The Armistice</w:t>
            </w:r>
          </w:p>
        </w:tc>
      </w:tr>
      <w:tr w:rsidR="00E84CCA" w14:paraId="3DDAB559" w14:textId="77777777" w:rsidTr="00416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AF999D2" w14:textId="1DCEDDCD" w:rsidR="002D44DD" w:rsidRPr="00D4320C" w:rsidRDefault="00BF120F" w:rsidP="002D44DD">
            <w:pPr>
              <w:spacing w:line="240" w:lineRule="auto"/>
              <w:rPr>
                <w:b w:val="0"/>
                <w:bCs/>
              </w:rPr>
            </w:pPr>
            <w:r w:rsidRPr="00D4320C">
              <w:rPr>
                <w:b w:val="0"/>
                <w:bCs/>
              </w:rPr>
              <w:t>28</w:t>
            </w:r>
          </w:p>
        </w:tc>
        <w:tc>
          <w:tcPr>
            <w:tcW w:w="1351" w:type="dxa"/>
          </w:tcPr>
          <w:p w14:paraId="148ECEC8" w14:textId="6B9068E6" w:rsidR="002D44DD" w:rsidRDefault="00AB4771" w:rsidP="002D44DD">
            <w:pPr>
              <w:spacing w:line="240" w:lineRule="auto"/>
              <w:cnfStyle w:val="000000100000" w:firstRow="0" w:lastRow="0" w:firstColumn="0" w:lastColumn="0" w:oddVBand="0" w:evenVBand="0" w:oddHBand="1" w:evenHBand="0" w:firstRowFirstColumn="0" w:firstRowLastColumn="0" w:lastRowFirstColumn="0" w:lastRowLastColumn="0"/>
            </w:pPr>
            <w:r>
              <w:t>June</w:t>
            </w:r>
          </w:p>
        </w:tc>
        <w:tc>
          <w:tcPr>
            <w:tcW w:w="1210" w:type="dxa"/>
          </w:tcPr>
          <w:p w14:paraId="459F78B1" w14:textId="3DA78854" w:rsidR="002D44DD" w:rsidRDefault="00864B39" w:rsidP="002D44DD">
            <w:pPr>
              <w:spacing w:line="240" w:lineRule="auto"/>
              <w:cnfStyle w:val="000000100000" w:firstRow="0" w:lastRow="0" w:firstColumn="0" w:lastColumn="0" w:oddVBand="0" w:evenVBand="0" w:oddHBand="1" w:evenHBand="0" w:firstRowFirstColumn="0" w:firstRowLastColumn="0" w:lastRowFirstColumn="0" w:lastRowLastColumn="0"/>
            </w:pPr>
            <w:r>
              <w:t>1919</w:t>
            </w:r>
          </w:p>
        </w:tc>
        <w:tc>
          <w:tcPr>
            <w:tcW w:w="5940" w:type="dxa"/>
          </w:tcPr>
          <w:p w14:paraId="11E5F452" w14:textId="3D04E63C" w:rsidR="002D44DD" w:rsidRDefault="006B7107" w:rsidP="002D44DD">
            <w:pPr>
              <w:spacing w:line="240" w:lineRule="auto"/>
              <w:cnfStyle w:val="000000100000" w:firstRow="0" w:lastRow="0" w:firstColumn="0" w:lastColumn="0" w:oddVBand="0" w:evenVBand="0" w:oddHBand="1" w:evenHBand="0" w:firstRowFirstColumn="0" w:firstRowLastColumn="0" w:lastRowFirstColumn="0" w:lastRowLastColumn="0"/>
            </w:pPr>
            <w:r w:rsidRPr="006B7107">
              <w:t xml:space="preserve">The Treaty </w:t>
            </w:r>
            <w:r w:rsidR="00991BB9" w:rsidRPr="006B7107">
              <w:t>of</w:t>
            </w:r>
            <w:r w:rsidRPr="006B7107">
              <w:t xml:space="preserve"> Versailles signed</w:t>
            </w:r>
          </w:p>
        </w:tc>
      </w:tr>
      <w:tr w:rsidR="00E84CCA" w14:paraId="40A5825D" w14:textId="77777777" w:rsidTr="00416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A773BE2" w14:textId="567C60A6" w:rsidR="002D44DD" w:rsidRPr="00D4320C" w:rsidRDefault="00991BB9" w:rsidP="002D44DD">
            <w:pPr>
              <w:spacing w:line="240" w:lineRule="auto"/>
              <w:rPr>
                <w:b w:val="0"/>
                <w:bCs/>
              </w:rPr>
            </w:pPr>
            <w:r>
              <w:rPr>
                <w:b w:val="0"/>
                <w:bCs/>
              </w:rPr>
              <w:t>25</w:t>
            </w:r>
          </w:p>
        </w:tc>
        <w:tc>
          <w:tcPr>
            <w:tcW w:w="1351" w:type="dxa"/>
          </w:tcPr>
          <w:p w14:paraId="2B413148" w14:textId="3CD3950C" w:rsidR="002D44DD" w:rsidRDefault="00D4320C" w:rsidP="002D44DD">
            <w:pPr>
              <w:spacing w:line="240" w:lineRule="auto"/>
              <w:cnfStyle w:val="000000010000" w:firstRow="0" w:lastRow="0" w:firstColumn="0" w:lastColumn="0" w:oddVBand="0" w:evenVBand="0" w:oddHBand="0" w:evenHBand="1" w:firstRowFirstColumn="0" w:firstRowLastColumn="0" w:lastRowFirstColumn="0" w:lastRowLastColumn="0"/>
            </w:pPr>
            <w:r>
              <w:t>Dec</w:t>
            </w:r>
          </w:p>
        </w:tc>
        <w:tc>
          <w:tcPr>
            <w:tcW w:w="1210" w:type="dxa"/>
          </w:tcPr>
          <w:p w14:paraId="7F0C6B5F" w14:textId="79139462" w:rsidR="002D44DD" w:rsidRDefault="00864B39" w:rsidP="002D44DD">
            <w:pPr>
              <w:spacing w:line="240" w:lineRule="auto"/>
              <w:cnfStyle w:val="000000010000" w:firstRow="0" w:lastRow="0" w:firstColumn="0" w:lastColumn="0" w:oddVBand="0" w:evenVBand="0" w:oddHBand="0" w:evenHBand="1" w:firstRowFirstColumn="0" w:firstRowLastColumn="0" w:lastRowFirstColumn="0" w:lastRowLastColumn="0"/>
            </w:pPr>
            <w:r>
              <w:t>1914</w:t>
            </w:r>
          </w:p>
        </w:tc>
        <w:tc>
          <w:tcPr>
            <w:tcW w:w="5940" w:type="dxa"/>
          </w:tcPr>
          <w:p w14:paraId="1A802203" w14:textId="40736638" w:rsidR="002D44DD" w:rsidRDefault="006B7107" w:rsidP="002D44DD">
            <w:pPr>
              <w:spacing w:line="240" w:lineRule="auto"/>
              <w:cnfStyle w:val="000000010000" w:firstRow="0" w:lastRow="0" w:firstColumn="0" w:lastColumn="0" w:oddVBand="0" w:evenVBand="0" w:oddHBand="0" w:evenHBand="1" w:firstRowFirstColumn="0" w:firstRowLastColumn="0" w:lastRowFirstColumn="0" w:lastRowLastColumn="0"/>
            </w:pPr>
            <w:r w:rsidRPr="006B7107">
              <w:t>The Christmas Day Truce</w:t>
            </w:r>
          </w:p>
        </w:tc>
      </w:tr>
      <w:tr w:rsidR="00E84CCA" w14:paraId="227B3642" w14:textId="77777777" w:rsidTr="00416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E22BD13" w14:textId="6FF799BD" w:rsidR="002D44DD" w:rsidRPr="00D4320C" w:rsidRDefault="00BF120F" w:rsidP="002D44DD">
            <w:pPr>
              <w:spacing w:line="240" w:lineRule="auto"/>
              <w:rPr>
                <w:b w:val="0"/>
                <w:bCs/>
              </w:rPr>
            </w:pPr>
            <w:r w:rsidRPr="00D4320C">
              <w:rPr>
                <w:b w:val="0"/>
                <w:bCs/>
              </w:rPr>
              <w:t>28</w:t>
            </w:r>
          </w:p>
        </w:tc>
        <w:tc>
          <w:tcPr>
            <w:tcW w:w="1351" w:type="dxa"/>
          </w:tcPr>
          <w:p w14:paraId="55BC49FB" w14:textId="4C00BD4F" w:rsidR="002D44DD" w:rsidRDefault="00D4320C" w:rsidP="002D44DD">
            <w:pPr>
              <w:spacing w:line="240" w:lineRule="auto"/>
              <w:cnfStyle w:val="000000100000" w:firstRow="0" w:lastRow="0" w:firstColumn="0" w:lastColumn="0" w:oddVBand="0" w:evenVBand="0" w:oddHBand="1" w:evenHBand="0" w:firstRowFirstColumn="0" w:firstRowLastColumn="0" w:lastRowFirstColumn="0" w:lastRowLastColumn="0"/>
            </w:pPr>
            <w:r>
              <w:t>June</w:t>
            </w:r>
          </w:p>
        </w:tc>
        <w:tc>
          <w:tcPr>
            <w:tcW w:w="1210" w:type="dxa"/>
          </w:tcPr>
          <w:p w14:paraId="336F1859" w14:textId="22242A2E" w:rsidR="002D44DD" w:rsidRDefault="001A432A" w:rsidP="002D44DD">
            <w:pPr>
              <w:spacing w:line="240" w:lineRule="auto"/>
              <w:cnfStyle w:val="000000100000" w:firstRow="0" w:lastRow="0" w:firstColumn="0" w:lastColumn="0" w:oddVBand="0" w:evenVBand="0" w:oddHBand="1" w:evenHBand="0" w:firstRowFirstColumn="0" w:firstRowLastColumn="0" w:lastRowFirstColumn="0" w:lastRowLastColumn="0"/>
            </w:pPr>
            <w:r>
              <w:t>1914</w:t>
            </w:r>
          </w:p>
        </w:tc>
        <w:tc>
          <w:tcPr>
            <w:tcW w:w="5940" w:type="dxa"/>
          </w:tcPr>
          <w:p w14:paraId="4805D2F7" w14:textId="58D5E210" w:rsidR="002D44DD" w:rsidRDefault="00084A8A" w:rsidP="002D44DD">
            <w:pPr>
              <w:spacing w:line="240" w:lineRule="auto"/>
              <w:cnfStyle w:val="000000100000" w:firstRow="0" w:lastRow="0" w:firstColumn="0" w:lastColumn="0" w:oddVBand="0" w:evenVBand="0" w:oddHBand="1" w:evenHBand="0" w:firstRowFirstColumn="0" w:firstRowLastColumn="0" w:lastRowFirstColumn="0" w:lastRowLastColumn="0"/>
            </w:pPr>
            <w:r w:rsidRPr="00084A8A">
              <w:t>Assassination of Archduke Ferdinand</w:t>
            </w:r>
          </w:p>
        </w:tc>
      </w:tr>
      <w:tr w:rsidR="00E84CCA" w14:paraId="75E2A44C" w14:textId="77777777" w:rsidTr="00BF01DF">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29" w:type="dxa"/>
          </w:tcPr>
          <w:p w14:paraId="0E3C72BA" w14:textId="76C1A627" w:rsidR="002D44DD" w:rsidRPr="00D4320C" w:rsidRDefault="00BF120F" w:rsidP="002D44DD">
            <w:pPr>
              <w:spacing w:line="240" w:lineRule="auto"/>
              <w:rPr>
                <w:b w:val="0"/>
                <w:bCs/>
              </w:rPr>
            </w:pPr>
            <w:r w:rsidRPr="00D4320C">
              <w:rPr>
                <w:b w:val="0"/>
                <w:bCs/>
              </w:rPr>
              <w:t>31</w:t>
            </w:r>
          </w:p>
        </w:tc>
        <w:tc>
          <w:tcPr>
            <w:tcW w:w="1351" w:type="dxa"/>
          </w:tcPr>
          <w:p w14:paraId="4009F3FB" w14:textId="4B1D4457" w:rsidR="002D44DD" w:rsidRDefault="00D4320C" w:rsidP="002D44DD">
            <w:pPr>
              <w:spacing w:line="240" w:lineRule="auto"/>
              <w:cnfStyle w:val="000000010000" w:firstRow="0" w:lastRow="0" w:firstColumn="0" w:lastColumn="0" w:oddVBand="0" w:evenVBand="0" w:oddHBand="0" w:evenHBand="1" w:firstRowFirstColumn="0" w:firstRowLastColumn="0" w:lastRowFirstColumn="0" w:lastRowLastColumn="0"/>
            </w:pPr>
            <w:r>
              <w:t>Aug</w:t>
            </w:r>
          </w:p>
        </w:tc>
        <w:tc>
          <w:tcPr>
            <w:tcW w:w="1210" w:type="dxa"/>
          </w:tcPr>
          <w:p w14:paraId="58E1B6AE" w14:textId="05C4E63F" w:rsidR="002D44DD" w:rsidRDefault="001A432A" w:rsidP="002D44DD">
            <w:pPr>
              <w:spacing w:line="240" w:lineRule="auto"/>
              <w:cnfStyle w:val="000000010000" w:firstRow="0" w:lastRow="0" w:firstColumn="0" w:lastColumn="0" w:oddVBand="0" w:evenVBand="0" w:oddHBand="0" w:evenHBand="1" w:firstRowFirstColumn="0" w:firstRowLastColumn="0" w:lastRowFirstColumn="0" w:lastRowLastColumn="0"/>
            </w:pPr>
            <w:r>
              <w:t>1907</w:t>
            </w:r>
          </w:p>
        </w:tc>
        <w:tc>
          <w:tcPr>
            <w:tcW w:w="5940" w:type="dxa"/>
          </w:tcPr>
          <w:p w14:paraId="662A0A86" w14:textId="77029342" w:rsidR="002D44DD" w:rsidRDefault="00084A8A" w:rsidP="002D44DD">
            <w:pPr>
              <w:spacing w:line="240" w:lineRule="auto"/>
              <w:cnfStyle w:val="000000010000" w:firstRow="0" w:lastRow="0" w:firstColumn="0" w:lastColumn="0" w:oddVBand="0" w:evenVBand="0" w:oddHBand="0" w:evenHBand="1" w:firstRowFirstColumn="0" w:firstRowLastColumn="0" w:lastRowFirstColumn="0" w:lastRowLastColumn="0"/>
            </w:pPr>
            <w:r w:rsidRPr="00084A8A">
              <w:t>The Triple Entente signed</w:t>
            </w:r>
          </w:p>
        </w:tc>
      </w:tr>
    </w:tbl>
    <w:p w14:paraId="6A1518A5" w14:textId="1F3C9F62" w:rsidR="00416956" w:rsidRDefault="00C8613D" w:rsidP="00C8613D">
      <w:pPr>
        <w:pStyle w:val="Caption"/>
      </w:pPr>
      <w:r>
        <w:lastRenderedPageBreak/>
        <w:t xml:space="preserve">Table </w:t>
      </w:r>
      <w:r>
        <w:fldChar w:fldCharType="begin"/>
      </w:r>
      <w:r>
        <w:instrText>SEQ Table \* ARABIC</w:instrText>
      </w:r>
      <w:r>
        <w:fldChar w:fldCharType="separate"/>
      </w:r>
      <w:r w:rsidR="00686076">
        <w:rPr>
          <w:noProof/>
        </w:rPr>
        <w:t>17</w:t>
      </w:r>
      <w:r>
        <w:fldChar w:fldCharType="end"/>
      </w:r>
      <w:r w:rsidR="00416956">
        <w:t xml:space="preserve"> – timeline of World War I</w:t>
      </w:r>
    </w:p>
    <w:tbl>
      <w:tblPr>
        <w:tblStyle w:val="Tableheader"/>
        <w:tblW w:w="9630" w:type="dxa"/>
        <w:tblLook w:val="04A0" w:firstRow="1" w:lastRow="0" w:firstColumn="1" w:lastColumn="0" w:noHBand="0" w:noVBand="1"/>
        <w:tblDescription w:val="This is  a blank timeline for students to reorder important events during World War 1 in chronological order based on day, month, year"/>
      </w:tblPr>
      <w:tblGrid>
        <w:gridCol w:w="1129"/>
        <w:gridCol w:w="1351"/>
        <w:gridCol w:w="1210"/>
        <w:gridCol w:w="5940"/>
      </w:tblGrid>
      <w:tr w:rsidR="00FB1427" w:rsidRPr="00677832" w14:paraId="005E9507" w14:textId="77777777" w:rsidTr="00F56D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65F517A" w14:textId="77777777" w:rsidR="00416956" w:rsidRPr="00677832" w:rsidRDefault="00416956" w:rsidP="00F56D86">
            <w:pPr>
              <w:spacing w:line="240" w:lineRule="auto"/>
              <w:jc w:val="center"/>
            </w:pPr>
            <w:r>
              <w:t>Day</w:t>
            </w:r>
          </w:p>
        </w:tc>
        <w:tc>
          <w:tcPr>
            <w:tcW w:w="1351" w:type="dxa"/>
          </w:tcPr>
          <w:p w14:paraId="51C57F80" w14:textId="77777777" w:rsidR="00416956" w:rsidRDefault="00416956" w:rsidP="00F56D86">
            <w:pPr>
              <w:spacing w:line="240" w:lineRule="auto"/>
              <w:jc w:val="center"/>
              <w:cnfStyle w:val="100000000000" w:firstRow="1" w:lastRow="0" w:firstColumn="0" w:lastColumn="0" w:oddVBand="0" w:evenVBand="0" w:oddHBand="0" w:evenHBand="0" w:firstRowFirstColumn="0" w:firstRowLastColumn="0" w:lastRowFirstColumn="0" w:lastRowLastColumn="0"/>
            </w:pPr>
            <w:r>
              <w:t>Month</w:t>
            </w:r>
          </w:p>
        </w:tc>
        <w:tc>
          <w:tcPr>
            <w:tcW w:w="1210" w:type="dxa"/>
          </w:tcPr>
          <w:p w14:paraId="20B92499" w14:textId="77777777" w:rsidR="00416956" w:rsidRPr="00677832" w:rsidRDefault="00416956" w:rsidP="00F56D86">
            <w:pPr>
              <w:spacing w:line="240" w:lineRule="auto"/>
              <w:jc w:val="center"/>
              <w:cnfStyle w:val="100000000000" w:firstRow="1" w:lastRow="0" w:firstColumn="0" w:lastColumn="0" w:oddVBand="0" w:evenVBand="0" w:oddHBand="0" w:evenHBand="0" w:firstRowFirstColumn="0" w:firstRowLastColumn="0" w:lastRowFirstColumn="0" w:lastRowLastColumn="0"/>
            </w:pPr>
            <w:r>
              <w:t>Year</w:t>
            </w:r>
          </w:p>
        </w:tc>
        <w:tc>
          <w:tcPr>
            <w:tcW w:w="5940" w:type="dxa"/>
          </w:tcPr>
          <w:p w14:paraId="79BDC5EA" w14:textId="734DEFEF" w:rsidR="00416956" w:rsidRDefault="00416956" w:rsidP="00F56D86">
            <w:pPr>
              <w:spacing w:line="240" w:lineRule="auto"/>
              <w:jc w:val="center"/>
              <w:cnfStyle w:val="100000000000" w:firstRow="1" w:lastRow="0" w:firstColumn="0" w:lastColumn="0" w:oddVBand="0" w:evenVBand="0" w:oddHBand="0" w:evenHBand="0" w:firstRowFirstColumn="0" w:firstRowLastColumn="0" w:lastRowFirstColumn="0" w:lastRowLastColumn="0"/>
            </w:pPr>
            <w:r>
              <w:t>Chronological order</w:t>
            </w:r>
          </w:p>
        </w:tc>
      </w:tr>
      <w:tr w:rsidR="00FB1427" w14:paraId="1FEE0BD8" w14:textId="77777777" w:rsidTr="00F5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787DA20" w14:textId="77777777" w:rsidR="00416956" w:rsidRDefault="00416956" w:rsidP="00F56D86">
            <w:pPr>
              <w:spacing w:line="240" w:lineRule="auto"/>
            </w:pPr>
          </w:p>
        </w:tc>
        <w:tc>
          <w:tcPr>
            <w:tcW w:w="1351" w:type="dxa"/>
          </w:tcPr>
          <w:p w14:paraId="41C7DA63" w14:textId="44DC9D2F" w:rsidR="00416956" w:rsidRDefault="00416956" w:rsidP="00F56D86">
            <w:pPr>
              <w:spacing w:line="240" w:lineRule="auto"/>
              <w:cnfStyle w:val="000000100000" w:firstRow="0" w:lastRow="0" w:firstColumn="0" w:lastColumn="0" w:oddVBand="0" w:evenVBand="0" w:oddHBand="1" w:evenHBand="0" w:firstRowFirstColumn="0" w:firstRowLastColumn="0" w:lastRowFirstColumn="0" w:lastRowLastColumn="0"/>
            </w:pPr>
          </w:p>
        </w:tc>
        <w:tc>
          <w:tcPr>
            <w:tcW w:w="1210" w:type="dxa"/>
          </w:tcPr>
          <w:p w14:paraId="2B11EB3F" w14:textId="1DC7E4A8" w:rsidR="00416956" w:rsidRDefault="00416956" w:rsidP="00F56D86">
            <w:pPr>
              <w:spacing w:line="240" w:lineRule="auto"/>
              <w:cnfStyle w:val="000000100000" w:firstRow="0" w:lastRow="0" w:firstColumn="0" w:lastColumn="0" w:oddVBand="0" w:evenVBand="0" w:oddHBand="1" w:evenHBand="0" w:firstRowFirstColumn="0" w:firstRowLastColumn="0" w:lastRowFirstColumn="0" w:lastRowLastColumn="0"/>
            </w:pPr>
          </w:p>
        </w:tc>
        <w:tc>
          <w:tcPr>
            <w:tcW w:w="5940" w:type="dxa"/>
          </w:tcPr>
          <w:p w14:paraId="697A9D36" w14:textId="0CAED286" w:rsidR="00416956" w:rsidRDefault="00416956" w:rsidP="00F56D86">
            <w:pPr>
              <w:spacing w:line="240" w:lineRule="auto"/>
              <w:cnfStyle w:val="000000100000" w:firstRow="0" w:lastRow="0" w:firstColumn="0" w:lastColumn="0" w:oddVBand="0" w:evenVBand="0" w:oddHBand="1" w:evenHBand="0" w:firstRowFirstColumn="0" w:firstRowLastColumn="0" w:lastRowFirstColumn="0" w:lastRowLastColumn="0"/>
            </w:pPr>
          </w:p>
        </w:tc>
      </w:tr>
      <w:tr w:rsidR="00FB1427" w14:paraId="3DCD619E" w14:textId="77777777" w:rsidTr="00F56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A490E2D" w14:textId="77777777" w:rsidR="00416956" w:rsidRDefault="00416956" w:rsidP="00F56D86">
            <w:pPr>
              <w:spacing w:line="240" w:lineRule="auto"/>
            </w:pPr>
          </w:p>
        </w:tc>
        <w:tc>
          <w:tcPr>
            <w:tcW w:w="1351" w:type="dxa"/>
          </w:tcPr>
          <w:p w14:paraId="2FB18A5F" w14:textId="6A4E1249" w:rsidR="00416956" w:rsidRDefault="00416956" w:rsidP="00F56D86">
            <w:pPr>
              <w:spacing w:line="240" w:lineRule="auto"/>
              <w:cnfStyle w:val="000000010000" w:firstRow="0" w:lastRow="0" w:firstColumn="0" w:lastColumn="0" w:oddVBand="0" w:evenVBand="0" w:oddHBand="0" w:evenHBand="1" w:firstRowFirstColumn="0" w:firstRowLastColumn="0" w:lastRowFirstColumn="0" w:lastRowLastColumn="0"/>
            </w:pPr>
          </w:p>
        </w:tc>
        <w:tc>
          <w:tcPr>
            <w:tcW w:w="1210" w:type="dxa"/>
          </w:tcPr>
          <w:p w14:paraId="491636ED" w14:textId="15958CB2" w:rsidR="00416956" w:rsidRDefault="00416956" w:rsidP="00F56D86">
            <w:pPr>
              <w:spacing w:line="240" w:lineRule="auto"/>
              <w:cnfStyle w:val="000000010000" w:firstRow="0" w:lastRow="0" w:firstColumn="0" w:lastColumn="0" w:oddVBand="0" w:evenVBand="0" w:oddHBand="0" w:evenHBand="1" w:firstRowFirstColumn="0" w:firstRowLastColumn="0" w:lastRowFirstColumn="0" w:lastRowLastColumn="0"/>
            </w:pPr>
          </w:p>
        </w:tc>
        <w:tc>
          <w:tcPr>
            <w:tcW w:w="5940" w:type="dxa"/>
          </w:tcPr>
          <w:p w14:paraId="744608D2" w14:textId="3E5FE89E" w:rsidR="00416956" w:rsidRDefault="00416956" w:rsidP="00F56D86">
            <w:pPr>
              <w:spacing w:line="240" w:lineRule="auto"/>
              <w:cnfStyle w:val="000000010000" w:firstRow="0" w:lastRow="0" w:firstColumn="0" w:lastColumn="0" w:oddVBand="0" w:evenVBand="0" w:oddHBand="0" w:evenHBand="1" w:firstRowFirstColumn="0" w:firstRowLastColumn="0" w:lastRowFirstColumn="0" w:lastRowLastColumn="0"/>
            </w:pPr>
          </w:p>
        </w:tc>
      </w:tr>
      <w:tr w:rsidR="00FB1427" w14:paraId="463E6BFD" w14:textId="77777777" w:rsidTr="00F5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B26B1A9" w14:textId="4B16A008" w:rsidR="00416956" w:rsidRDefault="00416956" w:rsidP="00F56D86">
            <w:pPr>
              <w:spacing w:line="240" w:lineRule="auto"/>
            </w:pPr>
          </w:p>
        </w:tc>
        <w:tc>
          <w:tcPr>
            <w:tcW w:w="1351" w:type="dxa"/>
          </w:tcPr>
          <w:p w14:paraId="667A49E7" w14:textId="691B9B67" w:rsidR="00416956" w:rsidRDefault="00416956" w:rsidP="00F56D86">
            <w:pPr>
              <w:spacing w:line="240" w:lineRule="auto"/>
              <w:cnfStyle w:val="000000100000" w:firstRow="0" w:lastRow="0" w:firstColumn="0" w:lastColumn="0" w:oddVBand="0" w:evenVBand="0" w:oddHBand="1" w:evenHBand="0" w:firstRowFirstColumn="0" w:firstRowLastColumn="0" w:lastRowFirstColumn="0" w:lastRowLastColumn="0"/>
            </w:pPr>
          </w:p>
        </w:tc>
        <w:tc>
          <w:tcPr>
            <w:tcW w:w="1210" w:type="dxa"/>
          </w:tcPr>
          <w:p w14:paraId="7C7214E1" w14:textId="7D854322" w:rsidR="00416956" w:rsidRDefault="00416956" w:rsidP="00F56D86">
            <w:pPr>
              <w:spacing w:line="240" w:lineRule="auto"/>
              <w:cnfStyle w:val="000000100000" w:firstRow="0" w:lastRow="0" w:firstColumn="0" w:lastColumn="0" w:oddVBand="0" w:evenVBand="0" w:oddHBand="1" w:evenHBand="0" w:firstRowFirstColumn="0" w:firstRowLastColumn="0" w:lastRowFirstColumn="0" w:lastRowLastColumn="0"/>
            </w:pPr>
          </w:p>
        </w:tc>
        <w:tc>
          <w:tcPr>
            <w:tcW w:w="5940" w:type="dxa"/>
          </w:tcPr>
          <w:p w14:paraId="3F980681" w14:textId="232DD07A" w:rsidR="00416956" w:rsidRPr="00156F21" w:rsidRDefault="00416956" w:rsidP="00F56D86">
            <w:pPr>
              <w:spacing w:line="240" w:lineRule="auto"/>
              <w:cnfStyle w:val="000000100000" w:firstRow="0" w:lastRow="0" w:firstColumn="0" w:lastColumn="0" w:oddVBand="0" w:evenVBand="0" w:oddHBand="1" w:evenHBand="0" w:firstRowFirstColumn="0" w:firstRowLastColumn="0" w:lastRowFirstColumn="0" w:lastRowLastColumn="0"/>
            </w:pPr>
          </w:p>
        </w:tc>
      </w:tr>
      <w:tr w:rsidR="00FB1427" w14:paraId="19014890" w14:textId="77777777" w:rsidTr="00F56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3C19CAE" w14:textId="3E062C85" w:rsidR="00416956" w:rsidRPr="00D4320C" w:rsidRDefault="00416956" w:rsidP="00F56D86">
            <w:pPr>
              <w:spacing w:line="240" w:lineRule="auto"/>
              <w:rPr>
                <w:b w:val="0"/>
                <w:bCs/>
              </w:rPr>
            </w:pPr>
          </w:p>
        </w:tc>
        <w:tc>
          <w:tcPr>
            <w:tcW w:w="1351" w:type="dxa"/>
          </w:tcPr>
          <w:p w14:paraId="15A49BE6" w14:textId="6037D6CF" w:rsidR="00416956" w:rsidRDefault="00416956" w:rsidP="00F56D86">
            <w:pPr>
              <w:spacing w:line="240" w:lineRule="auto"/>
              <w:cnfStyle w:val="000000010000" w:firstRow="0" w:lastRow="0" w:firstColumn="0" w:lastColumn="0" w:oddVBand="0" w:evenVBand="0" w:oddHBand="0" w:evenHBand="1" w:firstRowFirstColumn="0" w:firstRowLastColumn="0" w:lastRowFirstColumn="0" w:lastRowLastColumn="0"/>
            </w:pPr>
          </w:p>
        </w:tc>
        <w:tc>
          <w:tcPr>
            <w:tcW w:w="1210" w:type="dxa"/>
          </w:tcPr>
          <w:p w14:paraId="66FD947A" w14:textId="7818A699" w:rsidR="00416956" w:rsidRDefault="00416956" w:rsidP="00F56D86">
            <w:pPr>
              <w:spacing w:line="240" w:lineRule="auto"/>
              <w:cnfStyle w:val="000000010000" w:firstRow="0" w:lastRow="0" w:firstColumn="0" w:lastColumn="0" w:oddVBand="0" w:evenVBand="0" w:oddHBand="0" w:evenHBand="1" w:firstRowFirstColumn="0" w:firstRowLastColumn="0" w:lastRowFirstColumn="0" w:lastRowLastColumn="0"/>
            </w:pPr>
          </w:p>
        </w:tc>
        <w:tc>
          <w:tcPr>
            <w:tcW w:w="5940" w:type="dxa"/>
          </w:tcPr>
          <w:p w14:paraId="293608EE" w14:textId="2D5F5569" w:rsidR="00416956" w:rsidRPr="00892086" w:rsidRDefault="00416956" w:rsidP="00F56D86">
            <w:pPr>
              <w:spacing w:line="240" w:lineRule="auto"/>
              <w:cnfStyle w:val="000000010000" w:firstRow="0" w:lastRow="0" w:firstColumn="0" w:lastColumn="0" w:oddVBand="0" w:evenVBand="0" w:oddHBand="0" w:evenHBand="1" w:firstRowFirstColumn="0" w:firstRowLastColumn="0" w:lastRowFirstColumn="0" w:lastRowLastColumn="0"/>
            </w:pPr>
          </w:p>
        </w:tc>
      </w:tr>
      <w:tr w:rsidR="00FB1427" w14:paraId="520119EB" w14:textId="77777777" w:rsidTr="00F5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1497555" w14:textId="6A64742A" w:rsidR="00416956" w:rsidRPr="00D4320C" w:rsidRDefault="00416956" w:rsidP="00F56D86">
            <w:pPr>
              <w:spacing w:line="240" w:lineRule="auto"/>
              <w:rPr>
                <w:b w:val="0"/>
                <w:bCs/>
              </w:rPr>
            </w:pPr>
          </w:p>
        </w:tc>
        <w:tc>
          <w:tcPr>
            <w:tcW w:w="1351" w:type="dxa"/>
          </w:tcPr>
          <w:p w14:paraId="5A27207C" w14:textId="66E35F57" w:rsidR="00416956" w:rsidRDefault="00416956" w:rsidP="00F56D86">
            <w:pPr>
              <w:spacing w:line="240" w:lineRule="auto"/>
              <w:cnfStyle w:val="000000100000" w:firstRow="0" w:lastRow="0" w:firstColumn="0" w:lastColumn="0" w:oddVBand="0" w:evenVBand="0" w:oddHBand="1" w:evenHBand="0" w:firstRowFirstColumn="0" w:firstRowLastColumn="0" w:lastRowFirstColumn="0" w:lastRowLastColumn="0"/>
            </w:pPr>
          </w:p>
        </w:tc>
        <w:tc>
          <w:tcPr>
            <w:tcW w:w="1210" w:type="dxa"/>
          </w:tcPr>
          <w:p w14:paraId="2A161063" w14:textId="25992FCB" w:rsidR="00416956" w:rsidRDefault="00416956" w:rsidP="00F56D86">
            <w:pPr>
              <w:spacing w:line="240" w:lineRule="auto"/>
              <w:cnfStyle w:val="000000100000" w:firstRow="0" w:lastRow="0" w:firstColumn="0" w:lastColumn="0" w:oddVBand="0" w:evenVBand="0" w:oddHBand="1" w:evenHBand="0" w:firstRowFirstColumn="0" w:firstRowLastColumn="0" w:lastRowFirstColumn="0" w:lastRowLastColumn="0"/>
            </w:pPr>
          </w:p>
        </w:tc>
        <w:tc>
          <w:tcPr>
            <w:tcW w:w="5940" w:type="dxa"/>
          </w:tcPr>
          <w:p w14:paraId="2B7F698D" w14:textId="6615283D" w:rsidR="00416956" w:rsidRPr="00892086" w:rsidRDefault="00416956" w:rsidP="00F56D86">
            <w:pPr>
              <w:spacing w:line="240" w:lineRule="auto"/>
              <w:cnfStyle w:val="000000100000" w:firstRow="0" w:lastRow="0" w:firstColumn="0" w:lastColumn="0" w:oddVBand="0" w:evenVBand="0" w:oddHBand="1" w:evenHBand="0" w:firstRowFirstColumn="0" w:firstRowLastColumn="0" w:lastRowFirstColumn="0" w:lastRowLastColumn="0"/>
            </w:pPr>
          </w:p>
        </w:tc>
      </w:tr>
      <w:tr w:rsidR="00FB1427" w14:paraId="4616B54E" w14:textId="77777777" w:rsidTr="00F56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F4C2218" w14:textId="0ADD2987" w:rsidR="00416956" w:rsidRPr="00D4320C" w:rsidRDefault="00416956" w:rsidP="00F56D86">
            <w:pPr>
              <w:spacing w:line="240" w:lineRule="auto"/>
              <w:rPr>
                <w:b w:val="0"/>
                <w:bCs/>
              </w:rPr>
            </w:pPr>
          </w:p>
        </w:tc>
        <w:tc>
          <w:tcPr>
            <w:tcW w:w="1351" w:type="dxa"/>
          </w:tcPr>
          <w:p w14:paraId="76C49E66" w14:textId="2F3868AF" w:rsidR="00416956" w:rsidRDefault="00416956" w:rsidP="00F56D86">
            <w:pPr>
              <w:spacing w:line="240" w:lineRule="auto"/>
              <w:cnfStyle w:val="000000010000" w:firstRow="0" w:lastRow="0" w:firstColumn="0" w:lastColumn="0" w:oddVBand="0" w:evenVBand="0" w:oddHBand="0" w:evenHBand="1" w:firstRowFirstColumn="0" w:firstRowLastColumn="0" w:lastRowFirstColumn="0" w:lastRowLastColumn="0"/>
            </w:pPr>
          </w:p>
        </w:tc>
        <w:tc>
          <w:tcPr>
            <w:tcW w:w="1210" w:type="dxa"/>
          </w:tcPr>
          <w:p w14:paraId="6FFDAB49" w14:textId="46D0F770" w:rsidR="00416956" w:rsidRDefault="00416956" w:rsidP="00F56D86">
            <w:pPr>
              <w:spacing w:line="240" w:lineRule="auto"/>
              <w:cnfStyle w:val="000000010000" w:firstRow="0" w:lastRow="0" w:firstColumn="0" w:lastColumn="0" w:oddVBand="0" w:evenVBand="0" w:oddHBand="0" w:evenHBand="1" w:firstRowFirstColumn="0" w:firstRowLastColumn="0" w:lastRowFirstColumn="0" w:lastRowLastColumn="0"/>
            </w:pPr>
          </w:p>
        </w:tc>
        <w:tc>
          <w:tcPr>
            <w:tcW w:w="5940" w:type="dxa"/>
          </w:tcPr>
          <w:p w14:paraId="71A0EFA6" w14:textId="2D438E9C" w:rsidR="00416956" w:rsidRDefault="00416956" w:rsidP="00F56D86">
            <w:pPr>
              <w:spacing w:line="240" w:lineRule="auto"/>
              <w:cnfStyle w:val="000000010000" w:firstRow="0" w:lastRow="0" w:firstColumn="0" w:lastColumn="0" w:oddVBand="0" w:evenVBand="0" w:oddHBand="0" w:evenHBand="1" w:firstRowFirstColumn="0" w:firstRowLastColumn="0" w:lastRowFirstColumn="0" w:lastRowLastColumn="0"/>
            </w:pPr>
          </w:p>
        </w:tc>
      </w:tr>
      <w:tr w:rsidR="00FB1427" w14:paraId="1D566D22" w14:textId="77777777" w:rsidTr="00F5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03650DE" w14:textId="618EDD1C" w:rsidR="00416956" w:rsidRPr="00D4320C" w:rsidRDefault="00416956" w:rsidP="00F56D86">
            <w:pPr>
              <w:spacing w:line="240" w:lineRule="auto"/>
              <w:rPr>
                <w:b w:val="0"/>
                <w:bCs/>
              </w:rPr>
            </w:pPr>
          </w:p>
        </w:tc>
        <w:tc>
          <w:tcPr>
            <w:tcW w:w="1351" w:type="dxa"/>
          </w:tcPr>
          <w:p w14:paraId="6EC94530" w14:textId="6904F9E7" w:rsidR="00416956" w:rsidRDefault="00416956" w:rsidP="00F56D86">
            <w:pPr>
              <w:spacing w:line="240" w:lineRule="auto"/>
              <w:cnfStyle w:val="000000100000" w:firstRow="0" w:lastRow="0" w:firstColumn="0" w:lastColumn="0" w:oddVBand="0" w:evenVBand="0" w:oddHBand="1" w:evenHBand="0" w:firstRowFirstColumn="0" w:firstRowLastColumn="0" w:lastRowFirstColumn="0" w:lastRowLastColumn="0"/>
            </w:pPr>
          </w:p>
        </w:tc>
        <w:tc>
          <w:tcPr>
            <w:tcW w:w="1210" w:type="dxa"/>
          </w:tcPr>
          <w:p w14:paraId="3A703C0C" w14:textId="33BA17BA" w:rsidR="00416956" w:rsidRDefault="00416956" w:rsidP="00F56D86">
            <w:pPr>
              <w:spacing w:line="240" w:lineRule="auto"/>
              <w:cnfStyle w:val="000000100000" w:firstRow="0" w:lastRow="0" w:firstColumn="0" w:lastColumn="0" w:oddVBand="0" w:evenVBand="0" w:oddHBand="1" w:evenHBand="0" w:firstRowFirstColumn="0" w:firstRowLastColumn="0" w:lastRowFirstColumn="0" w:lastRowLastColumn="0"/>
            </w:pPr>
          </w:p>
        </w:tc>
        <w:tc>
          <w:tcPr>
            <w:tcW w:w="5940" w:type="dxa"/>
          </w:tcPr>
          <w:p w14:paraId="7EBC6AB4" w14:textId="030C1F83" w:rsidR="00416956" w:rsidRDefault="00416956" w:rsidP="00F56D86">
            <w:pPr>
              <w:spacing w:line="240" w:lineRule="auto"/>
              <w:cnfStyle w:val="000000100000" w:firstRow="0" w:lastRow="0" w:firstColumn="0" w:lastColumn="0" w:oddVBand="0" w:evenVBand="0" w:oddHBand="1" w:evenHBand="0" w:firstRowFirstColumn="0" w:firstRowLastColumn="0" w:lastRowFirstColumn="0" w:lastRowLastColumn="0"/>
            </w:pPr>
          </w:p>
        </w:tc>
      </w:tr>
      <w:tr w:rsidR="00FB1427" w14:paraId="1AA93E85" w14:textId="77777777" w:rsidTr="00F56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7A58101" w14:textId="6D91C34D" w:rsidR="00416956" w:rsidRPr="00D4320C" w:rsidRDefault="00416956" w:rsidP="00F56D86">
            <w:pPr>
              <w:spacing w:line="240" w:lineRule="auto"/>
              <w:rPr>
                <w:b w:val="0"/>
                <w:bCs/>
              </w:rPr>
            </w:pPr>
          </w:p>
        </w:tc>
        <w:tc>
          <w:tcPr>
            <w:tcW w:w="1351" w:type="dxa"/>
          </w:tcPr>
          <w:p w14:paraId="4352BA10" w14:textId="7181815B" w:rsidR="00416956" w:rsidRDefault="00416956" w:rsidP="00F56D86">
            <w:pPr>
              <w:spacing w:line="240" w:lineRule="auto"/>
              <w:cnfStyle w:val="000000010000" w:firstRow="0" w:lastRow="0" w:firstColumn="0" w:lastColumn="0" w:oddVBand="0" w:evenVBand="0" w:oddHBand="0" w:evenHBand="1" w:firstRowFirstColumn="0" w:firstRowLastColumn="0" w:lastRowFirstColumn="0" w:lastRowLastColumn="0"/>
            </w:pPr>
          </w:p>
        </w:tc>
        <w:tc>
          <w:tcPr>
            <w:tcW w:w="1210" w:type="dxa"/>
          </w:tcPr>
          <w:p w14:paraId="57B8C237" w14:textId="082BD4F6" w:rsidR="00416956" w:rsidRDefault="00416956" w:rsidP="00F56D86">
            <w:pPr>
              <w:spacing w:line="240" w:lineRule="auto"/>
              <w:cnfStyle w:val="000000010000" w:firstRow="0" w:lastRow="0" w:firstColumn="0" w:lastColumn="0" w:oddVBand="0" w:evenVBand="0" w:oddHBand="0" w:evenHBand="1" w:firstRowFirstColumn="0" w:firstRowLastColumn="0" w:lastRowFirstColumn="0" w:lastRowLastColumn="0"/>
            </w:pPr>
          </w:p>
        </w:tc>
        <w:tc>
          <w:tcPr>
            <w:tcW w:w="5940" w:type="dxa"/>
          </w:tcPr>
          <w:p w14:paraId="65FF9FFB" w14:textId="529ADD44" w:rsidR="00416956" w:rsidRDefault="00416956" w:rsidP="00F56D86">
            <w:pPr>
              <w:spacing w:line="240" w:lineRule="auto"/>
              <w:cnfStyle w:val="000000010000" w:firstRow="0" w:lastRow="0" w:firstColumn="0" w:lastColumn="0" w:oddVBand="0" w:evenVBand="0" w:oddHBand="0" w:evenHBand="1" w:firstRowFirstColumn="0" w:firstRowLastColumn="0" w:lastRowFirstColumn="0" w:lastRowLastColumn="0"/>
            </w:pPr>
          </w:p>
        </w:tc>
      </w:tr>
      <w:tr w:rsidR="00FB1427" w14:paraId="40AEC305" w14:textId="77777777" w:rsidTr="00F5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9D04217" w14:textId="38953083" w:rsidR="00416956" w:rsidRPr="00D4320C" w:rsidRDefault="00416956" w:rsidP="00F56D86">
            <w:pPr>
              <w:spacing w:line="240" w:lineRule="auto"/>
              <w:rPr>
                <w:b w:val="0"/>
                <w:bCs/>
              </w:rPr>
            </w:pPr>
          </w:p>
        </w:tc>
        <w:tc>
          <w:tcPr>
            <w:tcW w:w="1351" w:type="dxa"/>
          </w:tcPr>
          <w:p w14:paraId="75845B06" w14:textId="78C16B55" w:rsidR="00416956" w:rsidRDefault="00416956" w:rsidP="00F56D86">
            <w:pPr>
              <w:spacing w:line="240" w:lineRule="auto"/>
              <w:cnfStyle w:val="000000100000" w:firstRow="0" w:lastRow="0" w:firstColumn="0" w:lastColumn="0" w:oddVBand="0" w:evenVBand="0" w:oddHBand="1" w:evenHBand="0" w:firstRowFirstColumn="0" w:firstRowLastColumn="0" w:lastRowFirstColumn="0" w:lastRowLastColumn="0"/>
            </w:pPr>
          </w:p>
        </w:tc>
        <w:tc>
          <w:tcPr>
            <w:tcW w:w="1210" w:type="dxa"/>
          </w:tcPr>
          <w:p w14:paraId="71A4D9E1" w14:textId="4FE0F010" w:rsidR="00416956" w:rsidRDefault="00416956" w:rsidP="00F56D86">
            <w:pPr>
              <w:spacing w:line="240" w:lineRule="auto"/>
              <w:cnfStyle w:val="000000100000" w:firstRow="0" w:lastRow="0" w:firstColumn="0" w:lastColumn="0" w:oddVBand="0" w:evenVBand="0" w:oddHBand="1" w:evenHBand="0" w:firstRowFirstColumn="0" w:firstRowLastColumn="0" w:lastRowFirstColumn="0" w:lastRowLastColumn="0"/>
            </w:pPr>
          </w:p>
        </w:tc>
        <w:tc>
          <w:tcPr>
            <w:tcW w:w="5940" w:type="dxa"/>
          </w:tcPr>
          <w:p w14:paraId="5C4791BC" w14:textId="3681ED14" w:rsidR="00416956" w:rsidRDefault="00416956" w:rsidP="00F56D86">
            <w:pPr>
              <w:spacing w:line="240" w:lineRule="auto"/>
              <w:cnfStyle w:val="000000100000" w:firstRow="0" w:lastRow="0" w:firstColumn="0" w:lastColumn="0" w:oddVBand="0" w:evenVBand="0" w:oddHBand="1" w:evenHBand="0" w:firstRowFirstColumn="0" w:firstRowLastColumn="0" w:lastRowFirstColumn="0" w:lastRowLastColumn="0"/>
            </w:pPr>
          </w:p>
        </w:tc>
      </w:tr>
      <w:tr w:rsidR="00FB1427" w14:paraId="241EE893" w14:textId="77777777" w:rsidTr="00F56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B7C7BF9" w14:textId="77777777" w:rsidR="00416956" w:rsidRPr="00D4320C" w:rsidRDefault="00416956" w:rsidP="00F56D86">
            <w:pPr>
              <w:spacing w:line="240" w:lineRule="auto"/>
              <w:rPr>
                <w:b w:val="0"/>
                <w:bCs/>
              </w:rPr>
            </w:pPr>
          </w:p>
        </w:tc>
        <w:tc>
          <w:tcPr>
            <w:tcW w:w="1351" w:type="dxa"/>
          </w:tcPr>
          <w:p w14:paraId="41ACBB2D" w14:textId="12EF32DF" w:rsidR="00416956" w:rsidRDefault="00416956" w:rsidP="00F56D86">
            <w:pPr>
              <w:spacing w:line="240" w:lineRule="auto"/>
              <w:cnfStyle w:val="000000010000" w:firstRow="0" w:lastRow="0" w:firstColumn="0" w:lastColumn="0" w:oddVBand="0" w:evenVBand="0" w:oddHBand="0" w:evenHBand="1" w:firstRowFirstColumn="0" w:firstRowLastColumn="0" w:lastRowFirstColumn="0" w:lastRowLastColumn="0"/>
            </w:pPr>
          </w:p>
        </w:tc>
        <w:tc>
          <w:tcPr>
            <w:tcW w:w="1210" w:type="dxa"/>
          </w:tcPr>
          <w:p w14:paraId="1A957E46" w14:textId="116DA49A" w:rsidR="00416956" w:rsidRDefault="00416956" w:rsidP="00F56D86">
            <w:pPr>
              <w:spacing w:line="240" w:lineRule="auto"/>
              <w:cnfStyle w:val="000000010000" w:firstRow="0" w:lastRow="0" w:firstColumn="0" w:lastColumn="0" w:oddVBand="0" w:evenVBand="0" w:oddHBand="0" w:evenHBand="1" w:firstRowFirstColumn="0" w:firstRowLastColumn="0" w:lastRowFirstColumn="0" w:lastRowLastColumn="0"/>
            </w:pPr>
          </w:p>
        </w:tc>
        <w:tc>
          <w:tcPr>
            <w:tcW w:w="5940" w:type="dxa"/>
          </w:tcPr>
          <w:p w14:paraId="7419FD7F" w14:textId="351EBAD2" w:rsidR="00416956" w:rsidRDefault="00416956" w:rsidP="00F56D86">
            <w:pPr>
              <w:spacing w:line="240" w:lineRule="auto"/>
              <w:cnfStyle w:val="000000010000" w:firstRow="0" w:lastRow="0" w:firstColumn="0" w:lastColumn="0" w:oddVBand="0" w:evenVBand="0" w:oddHBand="0" w:evenHBand="1" w:firstRowFirstColumn="0" w:firstRowLastColumn="0" w:lastRowFirstColumn="0" w:lastRowLastColumn="0"/>
            </w:pPr>
          </w:p>
        </w:tc>
      </w:tr>
      <w:tr w:rsidR="00FB1427" w14:paraId="1DE4613C" w14:textId="77777777" w:rsidTr="00F5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0CD178F" w14:textId="291AD402" w:rsidR="00416956" w:rsidRPr="00D4320C" w:rsidRDefault="00416956" w:rsidP="00F56D86">
            <w:pPr>
              <w:spacing w:line="240" w:lineRule="auto"/>
              <w:rPr>
                <w:b w:val="0"/>
                <w:bCs/>
              </w:rPr>
            </w:pPr>
          </w:p>
        </w:tc>
        <w:tc>
          <w:tcPr>
            <w:tcW w:w="1351" w:type="dxa"/>
          </w:tcPr>
          <w:p w14:paraId="670D9FB7" w14:textId="2725EB34" w:rsidR="00416956" w:rsidRDefault="00416956" w:rsidP="00F56D86">
            <w:pPr>
              <w:spacing w:line="240" w:lineRule="auto"/>
              <w:cnfStyle w:val="000000100000" w:firstRow="0" w:lastRow="0" w:firstColumn="0" w:lastColumn="0" w:oddVBand="0" w:evenVBand="0" w:oddHBand="1" w:evenHBand="0" w:firstRowFirstColumn="0" w:firstRowLastColumn="0" w:lastRowFirstColumn="0" w:lastRowLastColumn="0"/>
            </w:pPr>
          </w:p>
        </w:tc>
        <w:tc>
          <w:tcPr>
            <w:tcW w:w="1210" w:type="dxa"/>
          </w:tcPr>
          <w:p w14:paraId="10B5165C" w14:textId="1E4FB948" w:rsidR="00416956" w:rsidRDefault="00416956" w:rsidP="00F56D86">
            <w:pPr>
              <w:spacing w:line="240" w:lineRule="auto"/>
              <w:cnfStyle w:val="000000100000" w:firstRow="0" w:lastRow="0" w:firstColumn="0" w:lastColumn="0" w:oddVBand="0" w:evenVBand="0" w:oddHBand="1" w:evenHBand="0" w:firstRowFirstColumn="0" w:firstRowLastColumn="0" w:lastRowFirstColumn="0" w:lastRowLastColumn="0"/>
            </w:pPr>
          </w:p>
        </w:tc>
        <w:tc>
          <w:tcPr>
            <w:tcW w:w="5940" w:type="dxa"/>
          </w:tcPr>
          <w:p w14:paraId="0E2789F6" w14:textId="20A141FC" w:rsidR="00416956" w:rsidRDefault="00416956" w:rsidP="00F56D86">
            <w:pPr>
              <w:spacing w:line="240" w:lineRule="auto"/>
              <w:cnfStyle w:val="000000100000" w:firstRow="0" w:lastRow="0" w:firstColumn="0" w:lastColumn="0" w:oddVBand="0" w:evenVBand="0" w:oddHBand="1" w:evenHBand="0" w:firstRowFirstColumn="0" w:firstRowLastColumn="0" w:lastRowFirstColumn="0" w:lastRowLastColumn="0"/>
            </w:pPr>
          </w:p>
        </w:tc>
      </w:tr>
      <w:tr w:rsidR="00FB1427" w14:paraId="6651C7C0" w14:textId="77777777" w:rsidTr="00AC5F59">
        <w:trPr>
          <w:cnfStyle w:val="000000010000" w:firstRow="0" w:lastRow="0" w:firstColumn="0" w:lastColumn="0" w:oddVBand="0" w:evenVBand="0" w:oddHBand="0" w:evenHBand="1"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129" w:type="dxa"/>
          </w:tcPr>
          <w:p w14:paraId="5D72FD7B" w14:textId="1E05E931" w:rsidR="00416956" w:rsidRPr="00D4320C" w:rsidRDefault="00416956" w:rsidP="00F56D86">
            <w:pPr>
              <w:spacing w:line="240" w:lineRule="auto"/>
              <w:rPr>
                <w:b w:val="0"/>
                <w:bCs/>
              </w:rPr>
            </w:pPr>
          </w:p>
        </w:tc>
        <w:tc>
          <w:tcPr>
            <w:tcW w:w="1351" w:type="dxa"/>
          </w:tcPr>
          <w:p w14:paraId="1F734ADA" w14:textId="61F52A4A" w:rsidR="00416956" w:rsidRDefault="00416956" w:rsidP="00F56D86">
            <w:pPr>
              <w:spacing w:line="240" w:lineRule="auto"/>
              <w:cnfStyle w:val="000000010000" w:firstRow="0" w:lastRow="0" w:firstColumn="0" w:lastColumn="0" w:oddVBand="0" w:evenVBand="0" w:oddHBand="0" w:evenHBand="1" w:firstRowFirstColumn="0" w:firstRowLastColumn="0" w:lastRowFirstColumn="0" w:lastRowLastColumn="0"/>
            </w:pPr>
          </w:p>
        </w:tc>
        <w:tc>
          <w:tcPr>
            <w:tcW w:w="1210" w:type="dxa"/>
          </w:tcPr>
          <w:p w14:paraId="250B47A4" w14:textId="680FCF05" w:rsidR="00416956" w:rsidRDefault="00416956" w:rsidP="00F56D86">
            <w:pPr>
              <w:spacing w:line="240" w:lineRule="auto"/>
              <w:cnfStyle w:val="000000010000" w:firstRow="0" w:lastRow="0" w:firstColumn="0" w:lastColumn="0" w:oddVBand="0" w:evenVBand="0" w:oddHBand="0" w:evenHBand="1" w:firstRowFirstColumn="0" w:firstRowLastColumn="0" w:lastRowFirstColumn="0" w:lastRowLastColumn="0"/>
            </w:pPr>
          </w:p>
        </w:tc>
        <w:tc>
          <w:tcPr>
            <w:tcW w:w="5940" w:type="dxa"/>
          </w:tcPr>
          <w:p w14:paraId="3CC82C21" w14:textId="5B0FEC1B" w:rsidR="00416956" w:rsidRDefault="00416956" w:rsidP="00F56D86">
            <w:pPr>
              <w:spacing w:line="240" w:lineRule="auto"/>
              <w:cnfStyle w:val="000000010000" w:firstRow="0" w:lastRow="0" w:firstColumn="0" w:lastColumn="0" w:oddVBand="0" w:evenVBand="0" w:oddHBand="0" w:evenHBand="1" w:firstRowFirstColumn="0" w:firstRowLastColumn="0" w:lastRowFirstColumn="0" w:lastRowLastColumn="0"/>
            </w:pPr>
          </w:p>
        </w:tc>
      </w:tr>
    </w:tbl>
    <w:p w14:paraId="7E50A2F9" w14:textId="77777777" w:rsidR="00751C7D" w:rsidRDefault="00751C7D">
      <w:pPr>
        <w:suppressAutoHyphens w:val="0"/>
        <w:spacing w:before="0" w:after="160" w:line="259" w:lineRule="auto"/>
        <w:rPr>
          <w:rFonts w:eastAsia="Times New Roman"/>
          <w:color w:val="002664"/>
          <w:sz w:val="36"/>
          <w:szCs w:val="36"/>
          <w:lang w:eastAsia="en-AU"/>
        </w:rPr>
      </w:pPr>
      <w:r>
        <w:rPr>
          <w:rFonts w:eastAsia="Times New Roman"/>
          <w:color w:val="002664"/>
          <w:sz w:val="36"/>
          <w:szCs w:val="36"/>
          <w:lang w:eastAsia="en-AU"/>
        </w:rPr>
        <w:br w:type="page"/>
      </w:r>
    </w:p>
    <w:p w14:paraId="2BB1F8C0" w14:textId="66A7C0C3" w:rsidR="00751C7D" w:rsidRPr="0048688D" w:rsidRDefault="00751C7D" w:rsidP="00887AA2">
      <w:pPr>
        <w:pStyle w:val="Heading2"/>
      </w:pPr>
      <w:bookmarkStart w:id="33" w:name="_Toc233191187"/>
      <w:r w:rsidRPr="5CAFA377">
        <w:lastRenderedPageBreak/>
        <w:t xml:space="preserve">Resource </w:t>
      </w:r>
      <w:r w:rsidR="1AD54D8E" w:rsidRPr="5CAFA377">
        <w:t>2</w:t>
      </w:r>
      <w:r w:rsidR="00D55B1F">
        <w:t>4</w:t>
      </w:r>
      <w:r w:rsidR="1AD54D8E" w:rsidRPr="5CAFA377">
        <w:t xml:space="preserve"> </w:t>
      </w:r>
      <w:r w:rsidR="00372FAF" w:rsidRPr="00372FAF">
        <w:t>–</w:t>
      </w:r>
      <w:r w:rsidR="00372FAF">
        <w:t xml:space="preserve"> </w:t>
      </w:r>
      <w:r w:rsidR="00382104" w:rsidRPr="5CAFA377">
        <w:t>MAINS causes of Worl</w:t>
      </w:r>
      <w:r w:rsidR="006670CE">
        <w:t>d</w:t>
      </w:r>
      <w:r w:rsidR="00382104" w:rsidRPr="5CAFA377">
        <w:t xml:space="preserve"> War I</w:t>
      </w:r>
      <w:bookmarkEnd w:id="33"/>
    </w:p>
    <w:p w14:paraId="61FAAA2A" w14:textId="5C828D74" w:rsidR="00751C7D" w:rsidRDefault="00C8613D" w:rsidP="00C8613D">
      <w:pPr>
        <w:pStyle w:val="Caption"/>
      </w:pPr>
      <w:r>
        <w:t xml:space="preserve">Table </w:t>
      </w:r>
      <w:r>
        <w:fldChar w:fldCharType="begin"/>
      </w:r>
      <w:r>
        <w:instrText>SEQ Table \* ARABIC</w:instrText>
      </w:r>
      <w:r>
        <w:fldChar w:fldCharType="separate"/>
      </w:r>
      <w:r w:rsidR="00686076">
        <w:rPr>
          <w:noProof/>
        </w:rPr>
        <w:t>18</w:t>
      </w:r>
      <w:r>
        <w:fldChar w:fldCharType="end"/>
      </w:r>
      <w:r>
        <w:t xml:space="preserve"> </w:t>
      </w:r>
      <w:r w:rsidRPr="00C8613D">
        <w:t>–</w:t>
      </w:r>
      <w:r>
        <w:t xml:space="preserve"> </w:t>
      </w:r>
      <w:r w:rsidR="003F24B6">
        <w:t>a</w:t>
      </w:r>
      <w:r w:rsidR="007E1509" w:rsidRPr="007E1509">
        <w:t>n easy way to remember the causes of World War I is with the MAINS acronym</w:t>
      </w:r>
    </w:p>
    <w:tbl>
      <w:tblPr>
        <w:tblStyle w:val="Tableheader"/>
        <w:tblW w:w="10207" w:type="dxa"/>
        <w:tblInd w:w="-289" w:type="dxa"/>
        <w:tblLook w:val="04A0" w:firstRow="1" w:lastRow="0" w:firstColumn="1" w:lastColumn="0" w:noHBand="0" w:noVBand="1"/>
        <w:tblDescription w:val="This table provides an overview of the main causes of World War I: Militarism, alliances, imperialism, Nationalism and significant Individuals and events"/>
      </w:tblPr>
      <w:tblGrid>
        <w:gridCol w:w="2127"/>
        <w:gridCol w:w="8080"/>
      </w:tblGrid>
      <w:tr w:rsidR="00F05BD8" w:rsidRPr="00677832" w14:paraId="633E2A01" w14:textId="77777777" w:rsidTr="00BF01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85EEE96" w14:textId="59F9F45F" w:rsidR="007E1509" w:rsidRPr="00677832" w:rsidRDefault="007E1509" w:rsidP="00F56D86">
            <w:pPr>
              <w:spacing w:line="240" w:lineRule="auto"/>
              <w:jc w:val="center"/>
            </w:pPr>
            <w:r>
              <w:t>Causes</w:t>
            </w:r>
          </w:p>
        </w:tc>
        <w:tc>
          <w:tcPr>
            <w:tcW w:w="8080" w:type="dxa"/>
          </w:tcPr>
          <w:p w14:paraId="1CF3EED3" w14:textId="7669622F" w:rsidR="007E1509" w:rsidRDefault="007E1509" w:rsidP="007E1509">
            <w:pPr>
              <w:spacing w:line="240" w:lineRule="auto"/>
              <w:cnfStyle w:val="100000000000" w:firstRow="1" w:lastRow="0" w:firstColumn="0" w:lastColumn="0" w:oddVBand="0" w:evenVBand="0" w:oddHBand="0" w:evenHBand="0" w:firstRowFirstColumn="0" w:firstRowLastColumn="0" w:lastRowFirstColumn="0" w:lastRowLastColumn="0"/>
            </w:pPr>
            <w:r>
              <w:t>Overview</w:t>
            </w:r>
          </w:p>
        </w:tc>
      </w:tr>
      <w:tr w:rsidR="00F05BD8" w14:paraId="57FBBACB" w14:textId="77777777" w:rsidTr="00BF0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2DE65DE" w14:textId="610E8708" w:rsidR="007E1509" w:rsidRDefault="007E1509" w:rsidP="00F56D86">
            <w:pPr>
              <w:spacing w:line="240" w:lineRule="auto"/>
            </w:pPr>
            <w:r w:rsidRPr="007E1509">
              <w:rPr>
                <w:iCs/>
              </w:rPr>
              <w:t>Militarism</w:t>
            </w:r>
          </w:p>
        </w:tc>
        <w:tc>
          <w:tcPr>
            <w:tcW w:w="8080" w:type="dxa"/>
          </w:tcPr>
          <w:p w14:paraId="08F6D902" w14:textId="383B840A" w:rsidR="00A749C9" w:rsidRDefault="003930C8" w:rsidP="00F56D86">
            <w:pPr>
              <w:spacing w:line="240" w:lineRule="auto"/>
              <w:cnfStyle w:val="000000100000" w:firstRow="0" w:lastRow="0" w:firstColumn="0" w:lastColumn="0" w:oddVBand="0" w:evenVBand="0" w:oddHBand="1" w:evenHBand="0" w:firstRowFirstColumn="0" w:firstRowLastColumn="0" w:lastRowFirstColumn="0" w:lastRowLastColumn="0"/>
            </w:pPr>
            <w:r>
              <w:t xml:space="preserve">Major European powers were </w:t>
            </w:r>
            <w:r w:rsidDel="0023405F">
              <w:t>competing</w:t>
            </w:r>
            <w:r w:rsidR="00D34A75" w:rsidDel="0023405F">
              <w:t xml:space="preserve"> </w:t>
            </w:r>
            <w:r w:rsidR="00D34A75">
              <w:t xml:space="preserve">for military dominance through an arms race and </w:t>
            </w:r>
            <w:r w:rsidR="00E80BE8">
              <w:t>‘the race to the sea’</w:t>
            </w:r>
            <w:r w:rsidR="008C28DD">
              <w:t xml:space="preserve">. </w:t>
            </w:r>
            <w:r w:rsidR="00A749C9">
              <w:t>Increase of their armies and navy</w:t>
            </w:r>
            <w:r w:rsidR="003F24B6">
              <w:t>.</w:t>
            </w:r>
          </w:p>
        </w:tc>
      </w:tr>
      <w:tr w:rsidR="00F05BD8" w14:paraId="63AAB566" w14:textId="77777777" w:rsidTr="00BF01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F39E21C" w14:textId="37D3E3C1" w:rsidR="007E1509" w:rsidRDefault="00A749C9" w:rsidP="00F56D86">
            <w:pPr>
              <w:spacing w:line="240" w:lineRule="auto"/>
            </w:pPr>
            <w:r w:rsidRPr="007E1509">
              <w:rPr>
                <w:iCs/>
              </w:rPr>
              <w:t>Alliances</w:t>
            </w:r>
          </w:p>
        </w:tc>
        <w:tc>
          <w:tcPr>
            <w:tcW w:w="8080" w:type="dxa"/>
          </w:tcPr>
          <w:p w14:paraId="1AA444F5" w14:textId="683A756E" w:rsidR="007E1509" w:rsidRDefault="0019019F" w:rsidP="00F56D86">
            <w:pPr>
              <w:spacing w:line="240" w:lineRule="auto"/>
              <w:cnfStyle w:val="000000010000" w:firstRow="0" w:lastRow="0" w:firstColumn="0" w:lastColumn="0" w:oddVBand="0" w:evenVBand="0" w:oddHBand="0" w:evenHBand="1" w:firstRowFirstColumn="0" w:firstRowLastColumn="0" w:lastRowFirstColumn="0" w:lastRowLastColumn="0"/>
            </w:pPr>
            <w:r>
              <w:t>Agreements between countries to support each other, especially in times of war</w:t>
            </w:r>
            <w:r w:rsidR="00470559">
              <w:t>. In WWI alliances meant that if one country went to war, it</w:t>
            </w:r>
            <w:r w:rsidR="008C28DD">
              <w:t>s allies would also join.</w:t>
            </w:r>
          </w:p>
        </w:tc>
      </w:tr>
      <w:tr w:rsidR="00F05BD8" w14:paraId="1148AE8F" w14:textId="77777777" w:rsidTr="00BF0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6FDFF8B" w14:textId="00B379B2" w:rsidR="007E1509" w:rsidRDefault="00A749C9" w:rsidP="00F56D86">
            <w:pPr>
              <w:spacing w:line="240" w:lineRule="auto"/>
            </w:pPr>
            <w:r>
              <w:rPr>
                <w:iCs/>
              </w:rPr>
              <w:t>I</w:t>
            </w:r>
            <w:r w:rsidRPr="007E1509">
              <w:rPr>
                <w:iCs/>
              </w:rPr>
              <w:t>mperialism</w:t>
            </w:r>
          </w:p>
        </w:tc>
        <w:tc>
          <w:tcPr>
            <w:tcW w:w="8080" w:type="dxa"/>
          </w:tcPr>
          <w:p w14:paraId="79414A24" w14:textId="0FC325CF" w:rsidR="007E1509" w:rsidRDefault="00A749C9" w:rsidP="00F56D86">
            <w:pPr>
              <w:spacing w:line="240" w:lineRule="auto"/>
              <w:cnfStyle w:val="000000100000" w:firstRow="0" w:lastRow="0" w:firstColumn="0" w:lastColumn="0" w:oddVBand="0" w:evenVBand="0" w:oddHBand="1" w:evenHBand="0" w:firstRowFirstColumn="0" w:firstRowLastColumn="0" w:lastRowFirstColumn="0" w:lastRowLastColumn="0"/>
            </w:pPr>
            <w:r>
              <w:rPr>
                <w:iCs/>
              </w:rPr>
              <w:t>P</w:t>
            </w:r>
            <w:r w:rsidRPr="007E1509">
              <w:rPr>
                <w:iCs/>
              </w:rPr>
              <w:t xml:space="preserve">owerful European nations (alliance members) were travelling to new lands and colonising or conquering these </w:t>
            </w:r>
            <w:r w:rsidR="00466FDA" w:rsidRPr="007E1509">
              <w:rPr>
                <w:iCs/>
              </w:rPr>
              <w:t>to</w:t>
            </w:r>
            <w:r w:rsidRPr="007E1509">
              <w:rPr>
                <w:iCs/>
              </w:rPr>
              <w:t xml:space="preserve"> acquire power and new resources</w:t>
            </w:r>
            <w:r w:rsidR="000162E2">
              <w:rPr>
                <w:iCs/>
              </w:rPr>
              <w:t>.</w:t>
            </w:r>
          </w:p>
        </w:tc>
      </w:tr>
      <w:tr w:rsidR="00F05BD8" w14:paraId="50F8CF3A" w14:textId="77777777" w:rsidTr="00BF01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C5D6045" w14:textId="0050402A" w:rsidR="007E1509" w:rsidRPr="00A749C9" w:rsidRDefault="00A749C9" w:rsidP="00F56D86">
            <w:pPr>
              <w:spacing w:line="240" w:lineRule="auto"/>
            </w:pPr>
            <w:r w:rsidRPr="007E1509">
              <w:rPr>
                <w:iCs/>
              </w:rPr>
              <w:t>Nationalism</w:t>
            </w:r>
          </w:p>
        </w:tc>
        <w:tc>
          <w:tcPr>
            <w:tcW w:w="8080" w:type="dxa"/>
          </w:tcPr>
          <w:p w14:paraId="1542F303" w14:textId="5D30748F" w:rsidR="007E1509" w:rsidRDefault="00A749C9" w:rsidP="00F56D86">
            <w:pPr>
              <w:spacing w:line="240" w:lineRule="auto"/>
              <w:cnfStyle w:val="000000010000" w:firstRow="0" w:lastRow="0" w:firstColumn="0" w:lastColumn="0" w:oddVBand="0" w:evenVBand="0" w:oddHBand="0" w:evenHBand="1" w:firstRowFirstColumn="0" w:firstRowLastColumn="0" w:lastRowFirstColumn="0" w:lastRowLastColumn="0"/>
            </w:pPr>
            <w:r w:rsidRPr="007E1509">
              <w:rPr>
                <w:iCs/>
              </w:rPr>
              <w:t>Nationalism is to do with one’s pride for their nations. Militarism and imperialism drove national pride. European nations became competitive with one another.</w:t>
            </w:r>
          </w:p>
        </w:tc>
      </w:tr>
      <w:tr w:rsidR="00F05BD8" w14:paraId="51A066E3" w14:textId="77777777" w:rsidTr="00BF0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432C7DF" w14:textId="21BA3BF7" w:rsidR="007E1509" w:rsidRPr="00E677DA" w:rsidRDefault="00A749C9" w:rsidP="00F56D86">
            <w:pPr>
              <w:spacing w:line="240" w:lineRule="auto"/>
            </w:pPr>
            <w:r w:rsidRPr="007E1509">
              <w:rPr>
                <w:iCs/>
              </w:rPr>
              <w:t xml:space="preserve">Significant </w:t>
            </w:r>
            <w:r w:rsidR="004D01F3">
              <w:rPr>
                <w:iCs/>
              </w:rPr>
              <w:t>i</w:t>
            </w:r>
            <w:r w:rsidRPr="007E1509">
              <w:rPr>
                <w:iCs/>
              </w:rPr>
              <w:t xml:space="preserve">ndividuals and </w:t>
            </w:r>
            <w:r w:rsidR="004D01F3">
              <w:rPr>
                <w:iCs/>
              </w:rPr>
              <w:t>e</w:t>
            </w:r>
            <w:r w:rsidRPr="007E1509">
              <w:rPr>
                <w:iCs/>
              </w:rPr>
              <w:t>vents</w:t>
            </w:r>
          </w:p>
        </w:tc>
        <w:tc>
          <w:tcPr>
            <w:tcW w:w="8080" w:type="dxa"/>
          </w:tcPr>
          <w:p w14:paraId="5B2AB41D" w14:textId="26F46EB7" w:rsidR="007E1509" w:rsidRDefault="00A749C9" w:rsidP="00F56D86">
            <w:pPr>
              <w:spacing w:line="240" w:lineRule="auto"/>
              <w:cnfStyle w:val="000000100000" w:firstRow="0" w:lastRow="0" w:firstColumn="0" w:lastColumn="0" w:oddVBand="0" w:evenVBand="0" w:oddHBand="1" w:evenHBand="0" w:firstRowFirstColumn="0" w:firstRowLastColumn="0" w:lastRowFirstColumn="0" w:lastRowLastColumn="0"/>
            </w:pPr>
            <w:r w:rsidRPr="007E1509">
              <w:rPr>
                <w:iCs/>
              </w:rPr>
              <w:t>Significant events, such as the assassination of Archduke Franz Ferdinand acted as a catalyst (event that speeds something up) for the start of</w:t>
            </w:r>
            <w:r w:rsidR="008C28DD">
              <w:rPr>
                <w:iCs/>
              </w:rPr>
              <w:t xml:space="preserve"> </w:t>
            </w:r>
            <w:r w:rsidR="00F2371A">
              <w:rPr>
                <w:iCs/>
              </w:rPr>
              <w:t>WWI</w:t>
            </w:r>
            <w:r w:rsidR="003F24B6">
              <w:rPr>
                <w:iCs/>
              </w:rPr>
              <w:t>.</w:t>
            </w:r>
          </w:p>
        </w:tc>
      </w:tr>
    </w:tbl>
    <w:p w14:paraId="3776C115" w14:textId="54F79E71" w:rsidR="006A6A65" w:rsidRDefault="00F679D4" w:rsidP="0031601E">
      <w:r w:rsidRPr="00C96798">
        <w:rPr>
          <w:b/>
          <w:bCs/>
        </w:rPr>
        <w:t>Source activity</w:t>
      </w:r>
      <w:r>
        <w:t>:</w:t>
      </w:r>
      <w:r w:rsidR="00DA63B8">
        <w:t xml:space="preserve"> </w:t>
      </w:r>
      <w:r w:rsidR="00D35243">
        <w:t>I</w:t>
      </w:r>
      <w:r w:rsidR="00AA0604">
        <w:t xml:space="preserve">dentify some of these causes on World War </w:t>
      </w:r>
      <w:r w:rsidR="00D35243">
        <w:t>I in the source below</w:t>
      </w:r>
    </w:p>
    <w:p w14:paraId="66A36D53" w14:textId="06B2047A" w:rsidR="006F1EA6" w:rsidRPr="00BF01DF" w:rsidRDefault="007D2DFA" w:rsidP="0031601E">
      <w:pPr>
        <w:rPr>
          <w:b/>
          <w:lang w:eastAsia="en-AU"/>
        </w:rPr>
      </w:pPr>
      <w:r w:rsidRPr="00BF01DF">
        <w:rPr>
          <w:b/>
          <w:lang w:eastAsia="en-AU"/>
        </w:rPr>
        <w:t>Source 10</w:t>
      </w:r>
    </w:p>
    <w:p w14:paraId="2F13C73E" w14:textId="4703C820" w:rsidR="00B046C8" w:rsidRPr="005547FC" w:rsidRDefault="006612F4" w:rsidP="006612F4">
      <w:pPr>
        <w:pStyle w:val="Caption"/>
      </w:pPr>
      <w:r>
        <w:t xml:space="preserve">Figure </w:t>
      </w:r>
      <w:r>
        <w:fldChar w:fldCharType="begin"/>
      </w:r>
      <w:r>
        <w:instrText>SEQ Figure \* ARABIC</w:instrText>
      </w:r>
      <w:r>
        <w:fldChar w:fldCharType="separate"/>
      </w:r>
      <w:r w:rsidR="00045089">
        <w:rPr>
          <w:noProof/>
        </w:rPr>
        <w:t>9</w:t>
      </w:r>
      <w:r>
        <w:fldChar w:fldCharType="end"/>
      </w:r>
      <w:r>
        <w:t xml:space="preserve"> </w:t>
      </w:r>
      <w:r w:rsidRPr="006612F4">
        <w:t>–</w:t>
      </w:r>
      <w:r>
        <w:t xml:space="preserve"> </w:t>
      </w:r>
      <w:r w:rsidR="00045089">
        <w:rPr>
          <w:lang w:eastAsia="en-AU"/>
        </w:rPr>
        <w:t>c</w:t>
      </w:r>
      <w:r w:rsidR="007D2DFA">
        <w:rPr>
          <w:lang w:eastAsia="en-AU"/>
        </w:rPr>
        <w:t>aricatur</w:t>
      </w:r>
      <w:r w:rsidR="00045089">
        <w:rPr>
          <w:lang w:eastAsia="en-AU"/>
        </w:rPr>
        <w:t xml:space="preserve">e </w:t>
      </w:r>
      <w:r w:rsidR="00045089" w:rsidRPr="00045089">
        <w:rPr>
          <w:lang w:eastAsia="en-AU"/>
        </w:rPr>
        <w:t>–</w:t>
      </w:r>
      <w:r w:rsidR="00045089">
        <w:rPr>
          <w:lang w:eastAsia="en-AU"/>
        </w:rPr>
        <w:t xml:space="preserve"> </w:t>
      </w:r>
      <w:r w:rsidR="007E78E7">
        <w:rPr>
          <w:lang w:eastAsia="en-AU"/>
        </w:rPr>
        <w:t>chain of friendships</w:t>
      </w:r>
    </w:p>
    <w:p w14:paraId="0A72D5E9" w14:textId="70CE2BD5" w:rsidR="00B056CC" w:rsidRDefault="00B046C8" w:rsidP="00BF01DF">
      <w:pPr>
        <w:pStyle w:val="Caption"/>
        <w:spacing w:before="0"/>
      </w:pPr>
      <w:r>
        <w:rPr>
          <w:noProof/>
        </w:rPr>
        <w:drawing>
          <wp:inline distT="0" distB="0" distL="0" distR="0" wp14:anchorId="6EAE92C6" wp14:editId="1165884C">
            <wp:extent cx="3539266" cy="2665528"/>
            <wp:effectExtent l="0" t="0" r="4445" b="1905"/>
            <wp:docPr id="1951149138" name="Picture 1" descr="Political cartoon depicting five men labeled Servia, Austria, Russia, Germany, and France in a tense standoff, each raising fists and issuing threats to one another. The cartoon illustrates escalating tensions among European powers before World War I, with speech bubbles showing warnings and alliances, highlighting the fragile and hostile diplomatic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49138" name="Picture 1" descr="Political cartoon depicting five men labeled Servia, Austria, Russia, Germany, and France in a tense standoff, each raising fists and issuing threats to one another. The cartoon illustrates escalating tensions among European powers before World War I, with speech bubbles showing warnings and alliances, highlighting the fragile and hostile diplomatic situati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53768" cy="2676450"/>
                    </a:xfrm>
                    <a:prstGeom prst="rect">
                      <a:avLst/>
                    </a:prstGeom>
                    <a:noFill/>
                  </pic:spPr>
                </pic:pic>
              </a:graphicData>
            </a:graphic>
          </wp:inline>
        </w:drawing>
      </w:r>
    </w:p>
    <w:p w14:paraId="69C68512" w14:textId="378C275D" w:rsidR="00C67C48" w:rsidRDefault="00B0391C" w:rsidP="00045089">
      <w:pPr>
        <w:pStyle w:val="Imageattributioncaption"/>
      </w:pPr>
      <w:r>
        <w:t xml:space="preserve">‘Chain of friendship cartoon’ by </w:t>
      </w:r>
      <w:r w:rsidR="00B64AD2" w:rsidRPr="00B64AD2">
        <w:t>Nelson Harding</w:t>
      </w:r>
      <w:r>
        <w:t xml:space="preserve"> is available </w:t>
      </w:r>
      <w:r w:rsidRPr="00B66BD9">
        <w:t>is available in the</w:t>
      </w:r>
      <w:r>
        <w:t xml:space="preserve"> </w:t>
      </w:r>
      <w:hyperlink r:id="rId49" w:tgtFrame="_blank" w:history="1">
        <w:r w:rsidRPr="00B66BD9">
          <w:rPr>
            <w:rStyle w:val="Hyperlink"/>
          </w:rPr>
          <w:t>public domain</w:t>
        </w:r>
      </w:hyperlink>
      <w:r w:rsidRPr="00B66BD9">
        <w:t>.</w:t>
      </w:r>
    </w:p>
    <w:p w14:paraId="79701B71" w14:textId="77777777" w:rsidR="00C67C48" w:rsidRDefault="00C67C48">
      <w:pPr>
        <w:suppressAutoHyphens w:val="0"/>
        <w:spacing w:before="0" w:after="160" w:line="259" w:lineRule="auto"/>
        <w:rPr>
          <w:iCs/>
          <w:color w:val="002664"/>
          <w:sz w:val="18"/>
          <w:szCs w:val="18"/>
        </w:rPr>
      </w:pPr>
      <w:r>
        <w:br w:type="page"/>
      </w:r>
    </w:p>
    <w:p w14:paraId="2855E368" w14:textId="5154A64C" w:rsidR="00C67C48" w:rsidRPr="00C67C48" w:rsidRDefault="00C67C48" w:rsidP="00887AA2">
      <w:pPr>
        <w:pStyle w:val="Heading2"/>
      </w:pPr>
      <w:bookmarkStart w:id="34" w:name="_Toc233191188"/>
      <w:r w:rsidRPr="5CAFA377">
        <w:lastRenderedPageBreak/>
        <w:t xml:space="preserve">Resource </w:t>
      </w:r>
      <w:r w:rsidR="52B54785" w:rsidRPr="5CAFA377">
        <w:t>2</w:t>
      </w:r>
      <w:r w:rsidR="00C06403">
        <w:t>5</w:t>
      </w:r>
      <w:r w:rsidR="52B54785" w:rsidRPr="5CAFA377">
        <w:t xml:space="preserve"> </w:t>
      </w:r>
      <w:r w:rsidR="00372FAF" w:rsidRPr="00372FAF">
        <w:t>–</w:t>
      </w:r>
      <w:r w:rsidR="00372FAF">
        <w:t xml:space="preserve"> </w:t>
      </w:r>
      <w:r w:rsidRPr="5CAFA377">
        <w:t>militarism as a cause of W</w:t>
      </w:r>
      <w:r w:rsidR="00462204" w:rsidRPr="5CAFA377">
        <w:t>orld War I</w:t>
      </w:r>
      <w:bookmarkEnd w:id="34"/>
    </w:p>
    <w:p w14:paraId="49792D96" w14:textId="77215075" w:rsidR="00CC60DF" w:rsidRDefault="00A50D9E" w:rsidP="5CAFA377">
      <w:pPr>
        <w:rPr>
          <w:color w:val="002664" w:themeColor="accent1"/>
          <w:sz w:val="18"/>
          <w:szCs w:val="18"/>
        </w:rPr>
      </w:pPr>
      <w:r>
        <w:t>W</w:t>
      </w:r>
      <w:r w:rsidR="00282743">
        <w:t xml:space="preserve">atch the video: </w:t>
      </w:r>
      <w:hyperlink r:id="rId50" w:history="1">
        <w:r w:rsidR="59BED523" w:rsidRPr="2C8585A3">
          <w:rPr>
            <w:rStyle w:val="Hyperlink"/>
          </w:rPr>
          <w:t>Causes of WWI: Militarism (2:01)</w:t>
        </w:r>
      </w:hyperlink>
      <w:r w:rsidR="00282743">
        <w:t xml:space="preserve"> and write down 3</w:t>
      </w:r>
      <w:r w:rsidR="003F24B6">
        <w:t xml:space="preserve"> to </w:t>
      </w:r>
      <w:r w:rsidR="00282743">
        <w:t>4 VIPs (</w:t>
      </w:r>
      <w:r>
        <w:t>v</w:t>
      </w:r>
      <w:r w:rsidR="00282743">
        <w:t>ery important points) about militarism, providing relevant example</w:t>
      </w:r>
      <w:r w:rsidR="003F24B6">
        <w:t>s</w:t>
      </w:r>
      <w:r w:rsidR="004B534A">
        <w:t>.</w:t>
      </w:r>
    </w:p>
    <w:p w14:paraId="44BC224F" w14:textId="4864435D" w:rsidR="00CC60DF" w:rsidRPr="00CC60DF" w:rsidRDefault="00B02D07">
      <w:pPr>
        <w:pStyle w:val="ListNumber"/>
        <w:numPr>
          <w:ilvl w:val="0"/>
          <w:numId w:val="4"/>
        </w:numPr>
      </w:pPr>
      <w:r>
        <w:t>______________________________________________________________________________</w:t>
      </w:r>
      <w:r w:rsidR="00CC60DF">
        <w:t>_</w:t>
      </w:r>
      <w:r>
        <w:t>_____________________________________________________________________</w:t>
      </w:r>
    </w:p>
    <w:p w14:paraId="57384B3F" w14:textId="06626218" w:rsidR="00CC60DF" w:rsidRPr="00BF01DF" w:rsidRDefault="00B02D07">
      <w:pPr>
        <w:pStyle w:val="ListNumber"/>
        <w:numPr>
          <w:ilvl w:val="0"/>
          <w:numId w:val="4"/>
        </w:numPr>
      </w:pPr>
      <w:r w:rsidRPr="007C67C9">
        <w:t>____________________________________________________________________________________________________________________________________________________</w:t>
      </w:r>
    </w:p>
    <w:p w14:paraId="3FD56CF5" w14:textId="4302442A" w:rsidR="00CC60DF" w:rsidRPr="00BF01DF" w:rsidRDefault="00B02D07">
      <w:pPr>
        <w:pStyle w:val="ListNumber"/>
        <w:numPr>
          <w:ilvl w:val="0"/>
          <w:numId w:val="4"/>
        </w:numPr>
      </w:pPr>
      <w:r w:rsidRPr="007C67C9">
        <w:t>____________________________________________________________________________________________________________________________________________________</w:t>
      </w:r>
    </w:p>
    <w:p w14:paraId="1F6BC082" w14:textId="105633EE" w:rsidR="00CC60DF" w:rsidRPr="00BF01DF" w:rsidRDefault="00B02D07">
      <w:pPr>
        <w:pStyle w:val="ListNumber"/>
        <w:numPr>
          <w:ilvl w:val="0"/>
          <w:numId w:val="4"/>
        </w:numPr>
      </w:pPr>
      <w:r w:rsidRPr="007C67C9">
        <w:t>_________________</w:t>
      </w:r>
      <w:r w:rsidR="00CC60DF" w:rsidRPr="007C67C9">
        <w:t>______________________________________________________________________________________________________________________________</w:t>
      </w:r>
      <w:r w:rsidRPr="007C67C9">
        <w:t>_</w:t>
      </w:r>
      <w:r w:rsidR="135CD359" w:rsidRPr="007C67C9">
        <w:t>_</w:t>
      </w:r>
      <w:r w:rsidR="001960D1" w:rsidRPr="007C67C9">
        <w:t>_</w:t>
      </w:r>
      <w:r w:rsidR="135CD359" w:rsidRPr="007C67C9">
        <w:t>__</w:t>
      </w:r>
    </w:p>
    <w:p w14:paraId="41F26737" w14:textId="2A2AA266" w:rsidR="00CC60DF" w:rsidRPr="003F24B6" w:rsidRDefault="001960D1" w:rsidP="003F24B6">
      <w:pPr>
        <w:rPr>
          <w:rStyle w:val="Strong"/>
        </w:rPr>
      </w:pPr>
      <w:r w:rsidRPr="003F24B6">
        <w:rPr>
          <w:rStyle w:val="Strong"/>
        </w:rPr>
        <w:t xml:space="preserve">Check </w:t>
      </w:r>
      <w:r w:rsidR="001C3D0C" w:rsidRPr="003F24B6">
        <w:rPr>
          <w:rStyle w:val="Strong"/>
        </w:rPr>
        <w:t>for understanding writing task</w:t>
      </w:r>
    </w:p>
    <w:p w14:paraId="07A10488" w14:textId="3728423C" w:rsidR="001C3D0C" w:rsidRDefault="00B52EBE" w:rsidP="00C67C48">
      <w:pPr>
        <w:spacing w:line="240" w:lineRule="auto"/>
      </w:pPr>
      <w:r w:rsidRPr="00EF22A3">
        <w:t>Complete the sentence using the information you have gained about militarism:</w:t>
      </w:r>
    </w:p>
    <w:p w14:paraId="3A94AEC4" w14:textId="611185EF" w:rsidR="00F601EF" w:rsidRDefault="00F601EF" w:rsidP="00C67C48">
      <w:pPr>
        <w:spacing w:line="240" w:lineRule="auto"/>
      </w:pPr>
      <w:r>
        <w:t>Include the following in your response:</w:t>
      </w:r>
    </w:p>
    <w:p w14:paraId="17166E04" w14:textId="63FCDAD1" w:rsidR="00F601EF" w:rsidRDefault="002F29D0" w:rsidP="00F601EF">
      <w:pPr>
        <w:pStyle w:val="ListBullet"/>
      </w:pPr>
      <w:r>
        <w:t>a definition</w:t>
      </w:r>
    </w:p>
    <w:p w14:paraId="52D30B98" w14:textId="5EAC0761" w:rsidR="002F29D0" w:rsidRDefault="002F29D0" w:rsidP="00F601EF">
      <w:pPr>
        <w:pStyle w:val="ListBullet"/>
      </w:pPr>
      <w:r>
        <w:t>an example</w:t>
      </w:r>
    </w:p>
    <w:p w14:paraId="178EDD4C" w14:textId="1D0CF353" w:rsidR="002F29D0" w:rsidRPr="00EF22A3" w:rsidRDefault="00F175EE" w:rsidP="00F601EF">
      <w:pPr>
        <w:pStyle w:val="ListBullet"/>
      </w:pPr>
      <w:r>
        <w:t>the impact</w:t>
      </w:r>
      <w:r w:rsidR="003F24B6">
        <w:t>.</w:t>
      </w:r>
    </w:p>
    <w:p w14:paraId="3767CBB7" w14:textId="2A51F6AC" w:rsidR="00EF22A3" w:rsidRPr="00BF01DF" w:rsidRDefault="00EF22A3" w:rsidP="00C67C48">
      <w:pPr>
        <w:spacing w:line="240" w:lineRule="auto"/>
      </w:pPr>
      <w:r w:rsidRPr="00BF01DF">
        <w:t>Militarism contributed to the outbreak of World War I because</w:t>
      </w:r>
      <w:r w:rsidR="003F24B6">
        <w:t xml:space="preserve"> </w:t>
      </w:r>
      <w:r w:rsidRPr="00BF01DF">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F54102" w:rsidRPr="004C5243" w14:paraId="2482DEBD" w14:textId="77777777" w:rsidTr="003C0376">
        <w:tc>
          <w:tcPr>
            <w:tcW w:w="9628" w:type="dxa"/>
            <w:vAlign w:val="bottom"/>
          </w:tcPr>
          <w:p w14:paraId="220B3F29" w14:textId="77777777" w:rsidR="00F54102" w:rsidRPr="004C5243" w:rsidRDefault="00F54102" w:rsidP="003C0376">
            <w:pPr>
              <w:spacing w:before="0" w:after="0" w:line="240" w:lineRule="auto"/>
            </w:pPr>
          </w:p>
        </w:tc>
      </w:tr>
      <w:tr w:rsidR="00F54102" w:rsidRPr="004C5243" w14:paraId="7D8309DA" w14:textId="77777777" w:rsidTr="003C0376">
        <w:tc>
          <w:tcPr>
            <w:tcW w:w="9628" w:type="dxa"/>
            <w:vAlign w:val="bottom"/>
          </w:tcPr>
          <w:p w14:paraId="4BA7C024" w14:textId="77777777" w:rsidR="00F54102" w:rsidRPr="004C5243" w:rsidRDefault="00F54102" w:rsidP="003C0376">
            <w:pPr>
              <w:spacing w:after="0" w:line="240" w:lineRule="auto"/>
            </w:pPr>
          </w:p>
        </w:tc>
      </w:tr>
      <w:tr w:rsidR="00F54102" w:rsidRPr="004C5243" w14:paraId="445F966C" w14:textId="77777777" w:rsidTr="003C0376">
        <w:tc>
          <w:tcPr>
            <w:tcW w:w="9628" w:type="dxa"/>
            <w:vAlign w:val="bottom"/>
          </w:tcPr>
          <w:p w14:paraId="271DFC2A" w14:textId="77777777" w:rsidR="00F54102" w:rsidRPr="004C5243" w:rsidRDefault="00F54102" w:rsidP="003C0376">
            <w:pPr>
              <w:spacing w:after="0" w:line="240" w:lineRule="auto"/>
            </w:pPr>
          </w:p>
        </w:tc>
      </w:tr>
      <w:tr w:rsidR="00F54102" w:rsidRPr="004C5243" w14:paraId="6F71CD6D" w14:textId="77777777" w:rsidTr="003C0376">
        <w:tc>
          <w:tcPr>
            <w:tcW w:w="9628" w:type="dxa"/>
            <w:vAlign w:val="bottom"/>
          </w:tcPr>
          <w:p w14:paraId="221A8BCC" w14:textId="77777777" w:rsidR="00F54102" w:rsidRPr="004C5243" w:rsidRDefault="00F54102" w:rsidP="003C0376">
            <w:pPr>
              <w:spacing w:after="0" w:line="240" w:lineRule="auto"/>
            </w:pPr>
          </w:p>
        </w:tc>
      </w:tr>
      <w:tr w:rsidR="00F54102" w:rsidRPr="004C5243" w14:paraId="42A973BF" w14:textId="77777777" w:rsidTr="003C0376">
        <w:tc>
          <w:tcPr>
            <w:tcW w:w="9628" w:type="dxa"/>
            <w:vAlign w:val="bottom"/>
          </w:tcPr>
          <w:p w14:paraId="7BE2B0E6" w14:textId="77777777" w:rsidR="00F54102" w:rsidRPr="004C5243" w:rsidRDefault="00F54102" w:rsidP="003C0376">
            <w:pPr>
              <w:spacing w:after="0" w:line="240" w:lineRule="auto"/>
            </w:pPr>
          </w:p>
        </w:tc>
      </w:tr>
    </w:tbl>
    <w:p w14:paraId="1469F56F" w14:textId="69A09A5F" w:rsidR="00450486" w:rsidRDefault="0046279B" w:rsidP="00887AA2">
      <w:pPr>
        <w:pStyle w:val="Heading2"/>
      </w:pPr>
      <w:bookmarkStart w:id="35" w:name="_Toc233191189"/>
      <w:r w:rsidRPr="5CAFA377">
        <w:lastRenderedPageBreak/>
        <w:t xml:space="preserve">Resource </w:t>
      </w:r>
      <w:r w:rsidR="603D7433" w:rsidRPr="5CAFA377">
        <w:t>2</w:t>
      </w:r>
      <w:r w:rsidR="00720E3C">
        <w:t>6</w:t>
      </w:r>
      <w:r w:rsidR="603D7433" w:rsidRPr="5CAFA377">
        <w:t xml:space="preserve"> </w:t>
      </w:r>
      <w:r w:rsidR="00372FAF" w:rsidRPr="00372FAF">
        <w:t>–</w:t>
      </w:r>
      <w:r w:rsidR="00372FAF">
        <w:t xml:space="preserve"> </w:t>
      </w:r>
      <w:r w:rsidRPr="5CAFA377">
        <w:t xml:space="preserve">alliances as a cause of </w:t>
      </w:r>
      <w:r w:rsidR="00450486" w:rsidRPr="5CAFA377">
        <w:t>W</w:t>
      </w:r>
      <w:r w:rsidRPr="5CAFA377">
        <w:t xml:space="preserve">orld </w:t>
      </w:r>
      <w:r w:rsidR="00450486" w:rsidRPr="5CAFA377">
        <w:t>W</w:t>
      </w:r>
      <w:r w:rsidRPr="5CAFA377">
        <w:t xml:space="preserve">ar </w:t>
      </w:r>
      <w:r w:rsidR="004A1702">
        <w:t>I</w:t>
      </w:r>
      <w:bookmarkEnd w:id="35"/>
    </w:p>
    <w:p w14:paraId="3A2BA417" w14:textId="77777777" w:rsidR="007A286D" w:rsidRDefault="00045089" w:rsidP="003B6394">
      <w:pPr>
        <w:pStyle w:val="Caption"/>
      </w:pPr>
      <w:r>
        <w:t xml:space="preserve">Figure </w:t>
      </w:r>
      <w:r>
        <w:fldChar w:fldCharType="begin"/>
      </w:r>
      <w:r>
        <w:instrText>SEQ Figure \* ARABIC</w:instrText>
      </w:r>
      <w:r>
        <w:fldChar w:fldCharType="separate"/>
      </w:r>
      <w:r>
        <w:rPr>
          <w:noProof/>
        </w:rPr>
        <w:t>10</w:t>
      </w:r>
      <w:r>
        <w:fldChar w:fldCharType="end"/>
      </w:r>
      <w:r>
        <w:t xml:space="preserve"> </w:t>
      </w:r>
      <w:r w:rsidRPr="00045089">
        <w:t>–</w:t>
      </w:r>
      <w:r>
        <w:t xml:space="preserve"> </w:t>
      </w:r>
      <w:r w:rsidRPr="003B6394">
        <w:t>alliances</w:t>
      </w:r>
      <w:r>
        <w:t xml:space="preserve"> during WWI</w:t>
      </w:r>
    </w:p>
    <w:p w14:paraId="49D6F00F" w14:textId="17A1EDC7" w:rsidR="00790AF6" w:rsidRDefault="009811DA" w:rsidP="003B6394">
      <w:pPr>
        <w:pStyle w:val="Caption"/>
        <w:rPr>
          <w:rFonts w:eastAsiaTheme="majorEastAsia"/>
          <w:color w:val="000000" w:themeColor="text1"/>
        </w:rPr>
      </w:pPr>
      <w:r>
        <w:rPr>
          <w:rFonts w:eastAsiaTheme="majorEastAsia"/>
          <w:noProof/>
          <w:color w:val="000000" w:themeColor="text1"/>
        </w:rPr>
        <w:drawing>
          <wp:inline distT="0" distB="0" distL="0" distR="0" wp14:anchorId="4CE2683C" wp14:editId="2AFDCBE6">
            <wp:extent cx="5660057" cy="3396867"/>
            <wp:effectExtent l="0" t="0" r="0" b="0"/>
            <wp:docPr id="1760031243" name="Picture 3" descr="Map showing military alliances in Europe in 1914, highlighting Triple Alliance countries in brown, Triple Entente countries in green, and Slavic allies of Russia in light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31243" name="Picture 3" descr="Map showing military alliances in Europe in 1914, highlighting Triple Alliance countries in brown, Triple Entente countries in green, and Slavic allies of Russia in light green."/>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5660057" cy="3396867"/>
                    </a:xfrm>
                    <a:prstGeom prst="rect">
                      <a:avLst/>
                    </a:prstGeom>
                    <a:noFill/>
                  </pic:spPr>
                </pic:pic>
              </a:graphicData>
            </a:graphic>
          </wp:inline>
        </w:drawing>
      </w:r>
    </w:p>
    <w:p w14:paraId="1A2D5534" w14:textId="115A956D" w:rsidR="004A1702" w:rsidRDefault="00B0391C" w:rsidP="004B534A">
      <w:pPr>
        <w:pStyle w:val="Imageattributioncaption"/>
      </w:pPr>
      <w:r>
        <w:t>‘</w:t>
      </w:r>
      <w:hyperlink r:id="rId52" w:history="1">
        <w:r w:rsidR="003F24B6" w:rsidRPr="003F24B6">
          <w:rPr>
            <w:rStyle w:val="Hyperlink"/>
          </w:rPr>
          <w:t>Map Europe alliances</w:t>
        </w:r>
        <w:r w:rsidR="00931278" w:rsidRPr="003F24B6">
          <w:rPr>
            <w:rStyle w:val="Hyperlink"/>
          </w:rPr>
          <w:t xml:space="preserve"> 1914-en.svg</w:t>
        </w:r>
      </w:hyperlink>
      <w:r>
        <w:t xml:space="preserve">’ </w:t>
      </w:r>
      <w:r w:rsidR="004454AE">
        <w:t xml:space="preserve">by </w:t>
      </w:r>
      <w:r w:rsidR="004454AE" w:rsidRPr="004454AE">
        <w:t xml:space="preserve">Fluteflute &amp; User:Bibi Saint-Pol </w:t>
      </w:r>
      <w:r w:rsidR="004454AE">
        <w:t xml:space="preserve">is licensed under </w:t>
      </w:r>
      <w:hyperlink r:id="rId53" w:history="1">
        <w:r w:rsidR="004454AE" w:rsidRPr="004454AE">
          <w:rPr>
            <w:rStyle w:val="Hyperlink"/>
          </w:rPr>
          <w:t>CC BY-SA 2.0</w:t>
        </w:r>
      </w:hyperlink>
      <w:r w:rsidR="004454AE">
        <w:t>.</w:t>
      </w:r>
    </w:p>
    <w:p w14:paraId="4AE6B5CB" w14:textId="2FA01EE3" w:rsidR="00790AF6" w:rsidRDefault="009811DA" w:rsidP="5CAFA377">
      <w:pPr>
        <w:keepNext/>
        <w:keepLines/>
        <w:spacing w:before="600" w:after="360"/>
        <w:contextualSpacing/>
        <w:rPr>
          <w:rFonts w:eastAsiaTheme="majorEastAsia"/>
          <w:color w:val="000000" w:themeColor="text1"/>
        </w:rPr>
      </w:pPr>
      <w:r w:rsidRPr="00BF01DF">
        <w:rPr>
          <w:rFonts w:eastAsiaTheme="majorEastAsia"/>
          <w:b/>
          <w:color w:val="000000" w:themeColor="text1"/>
        </w:rPr>
        <w:t>Task</w:t>
      </w:r>
      <w:r>
        <w:rPr>
          <w:rFonts w:eastAsiaTheme="majorEastAsia"/>
          <w:color w:val="000000" w:themeColor="text1"/>
        </w:rPr>
        <w:t>: u</w:t>
      </w:r>
      <w:r w:rsidR="00790AF6" w:rsidRPr="5CAFA377">
        <w:rPr>
          <w:rFonts w:eastAsiaTheme="majorEastAsia"/>
          <w:color w:val="000000" w:themeColor="text1"/>
        </w:rPr>
        <w:t xml:space="preserve">se the </w:t>
      </w:r>
      <w:r w:rsidR="00D61FC7" w:rsidRPr="5CAFA377">
        <w:rPr>
          <w:rFonts w:eastAsiaTheme="majorEastAsia"/>
          <w:color w:val="000000" w:themeColor="text1"/>
        </w:rPr>
        <w:t>map to l</w:t>
      </w:r>
      <w:r w:rsidR="00BA62A8" w:rsidRPr="5CAFA377">
        <w:rPr>
          <w:rFonts w:eastAsiaTheme="majorEastAsia"/>
          <w:color w:val="000000" w:themeColor="text1"/>
        </w:rPr>
        <w:t xml:space="preserve">ist the key participants of </w:t>
      </w:r>
      <w:r w:rsidR="00D61FC7" w:rsidRPr="5CAFA377">
        <w:rPr>
          <w:rFonts w:eastAsiaTheme="majorEastAsia"/>
          <w:color w:val="000000" w:themeColor="text1"/>
        </w:rPr>
        <w:t>each alliance</w:t>
      </w:r>
      <w:r w:rsidR="30C27E9D" w:rsidRPr="3BFD61D8">
        <w:rPr>
          <w:rFonts w:eastAsiaTheme="majorEastAsia"/>
          <w:color w:val="000000" w:themeColor="text1"/>
        </w:rPr>
        <w:t xml:space="preserve"> </w:t>
      </w:r>
      <w:r w:rsidR="4AF2E8A6" w:rsidRPr="69586F4E">
        <w:rPr>
          <w:rFonts w:eastAsiaTheme="majorEastAsia"/>
          <w:color w:val="000000" w:themeColor="text1"/>
        </w:rPr>
        <w:t>in Tab</w:t>
      </w:r>
      <w:r w:rsidR="00160EDE">
        <w:rPr>
          <w:rFonts w:eastAsiaTheme="majorEastAsia"/>
          <w:color w:val="000000" w:themeColor="text1"/>
        </w:rPr>
        <w:t>l</w:t>
      </w:r>
      <w:r w:rsidR="4AF2E8A6" w:rsidRPr="69586F4E">
        <w:rPr>
          <w:rFonts w:eastAsiaTheme="majorEastAsia"/>
          <w:color w:val="000000" w:themeColor="text1"/>
        </w:rPr>
        <w:t>e 1</w:t>
      </w:r>
      <w:r w:rsidR="00E777E4">
        <w:rPr>
          <w:rFonts w:eastAsiaTheme="majorEastAsia"/>
          <w:color w:val="000000" w:themeColor="text1"/>
        </w:rPr>
        <w:t>9</w:t>
      </w:r>
      <w:r w:rsidR="4AF2E8A6" w:rsidRPr="69586F4E">
        <w:rPr>
          <w:rFonts w:eastAsiaTheme="majorEastAsia"/>
          <w:color w:val="000000" w:themeColor="text1"/>
        </w:rPr>
        <w:t xml:space="preserve"> below</w:t>
      </w:r>
      <w:r>
        <w:rPr>
          <w:rFonts w:eastAsiaTheme="majorEastAsia"/>
          <w:color w:val="000000" w:themeColor="text1"/>
        </w:rPr>
        <w:t>.</w:t>
      </w:r>
    </w:p>
    <w:p w14:paraId="0349B3D9" w14:textId="10B8D066" w:rsidR="00D66DEE" w:rsidRDefault="00C8613D" w:rsidP="00C8613D">
      <w:pPr>
        <w:pStyle w:val="Caption"/>
      </w:pPr>
      <w:r>
        <w:t xml:space="preserve">Table </w:t>
      </w:r>
      <w:r>
        <w:fldChar w:fldCharType="begin"/>
      </w:r>
      <w:r>
        <w:instrText>SEQ Table \* ARABIC</w:instrText>
      </w:r>
      <w:r>
        <w:fldChar w:fldCharType="separate"/>
      </w:r>
      <w:r w:rsidR="00686076">
        <w:rPr>
          <w:noProof/>
        </w:rPr>
        <w:t>19</w:t>
      </w:r>
      <w:r>
        <w:fldChar w:fldCharType="end"/>
      </w:r>
      <w:r w:rsidR="00702192">
        <w:t xml:space="preserve"> – alliances in </w:t>
      </w:r>
      <w:r w:rsidR="00CC2C70">
        <w:t>World War I</w:t>
      </w:r>
    </w:p>
    <w:tbl>
      <w:tblPr>
        <w:tblStyle w:val="Tableheader"/>
        <w:tblW w:w="9634" w:type="dxa"/>
        <w:tblLook w:val="04A0" w:firstRow="1" w:lastRow="0" w:firstColumn="1" w:lastColumn="0" w:noHBand="0" w:noVBand="1"/>
        <w:tblDescription w:val="Table for students to list the countries that belonged to each alliance"/>
      </w:tblPr>
      <w:tblGrid>
        <w:gridCol w:w="4957"/>
        <w:gridCol w:w="4677"/>
      </w:tblGrid>
      <w:tr w:rsidR="0092192B" w:rsidRPr="00F54102" w14:paraId="03B8A205" w14:textId="77777777" w:rsidTr="00F54102">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4957" w:type="dxa"/>
          </w:tcPr>
          <w:p w14:paraId="2DAC50AF" w14:textId="57ACE890" w:rsidR="00BA62A8" w:rsidRPr="00F54102" w:rsidRDefault="00790AF6" w:rsidP="00F54102">
            <w:bookmarkStart w:id="36" w:name="_Toc227061677"/>
            <w:bookmarkStart w:id="37" w:name="_Toc227062224"/>
            <w:bookmarkStart w:id="38" w:name="_Toc227063017"/>
            <w:bookmarkStart w:id="39" w:name="_Toc227063587"/>
            <w:r w:rsidRPr="00F54102">
              <w:t>Triple Entente</w:t>
            </w:r>
            <w:bookmarkEnd w:id="36"/>
            <w:bookmarkEnd w:id="37"/>
            <w:bookmarkEnd w:id="38"/>
            <w:bookmarkEnd w:id="39"/>
          </w:p>
        </w:tc>
        <w:tc>
          <w:tcPr>
            <w:tcW w:w="4677" w:type="dxa"/>
          </w:tcPr>
          <w:p w14:paraId="46A003A5" w14:textId="4EF4C615" w:rsidR="00BA62A8" w:rsidRPr="00F54102" w:rsidRDefault="00790AF6" w:rsidP="00F54102">
            <w:pPr>
              <w:cnfStyle w:val="100000000000" w:firstRow="1" w:lastRow="0" w:firstColumn="0" w:lastColumn="0" w:oddVBand="0" w:evenVBand="0" w:oddHBand="0" w:evenHBand="0" w:firstRowFirstColumn="0" w:firstRowLastColumn="0" w:lastRowFirstColumn="0" w:lastRowLastColumn="0"/>
            </w:pPr>
            <w:bookmarkStart w:id="40" w:name="_Toc227061678"/>
            <w:bookmarkStart w:id="41" w:name="_Toc227062225"/>
            <w:bookmarkStart w:id="42" w:name="_Toc227063018"/>
            <w:bookmarkStart w:id="43" w:name="_Toc227063588"/>
            <w:r w:rsidRPr="00F54102">
              <w:t xml:space="preserve">Triple </w:t>
            </w:r>
            <w:bookmarkEnd w:id="40"/>
            <w:bookmarkEnd w:id="41"/>
            <w:bookmarkEnd w:id="42"/>
            <w:bookmarkEnd w:id="43"/>
            <w:r w:rsidR="009B727B" w:rsidRPr="00F54102">
              <w:t>Alliance</w:t>
            </w:r>
          </w:p>
        </w:tc>
      </w:tr>
      <w:tr w:rsidR="0092192B" w:rsidRPr="00F54102" w14:paraId="42A2BFAE" w14:textId="77777777" w:rsidTr="00F5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31F05C1C" w14:textId="14727447" w:rsidR="004A1702" w:rsidRPr="00F54102" w:rsidRDefault="004A1702" w:rsidP="00F54102"/>
        </w:tc>
        <w:tc>
          <w:tcPr>
            <w:tcW w:w="4677" w:type="dxa"/>
          </w:tcPr>
          <w:p w14:paraId="6D0A63C7" w14:textId="77777777" w:rsidR="00BA62A8" w:rsidRPr="00F54102" w:rsidRDefault="00BA62A8" w:rsidP="00F54102">
            <w:pPr>
              <w:cnfStyle w:val="000000100000" w:firstRow="0" w:lastRow="0" w:firstColumn="0" w:lastColumn="0" w:oddVBand="0" w:evenVBand="0" w:oddHBand="1" w:evenHBand="0" w:firstRowFirstColumn="0" w:firstRowLastColumn="0" w:lastRowFirstColumn="0" w:lastRowLastColumn="0"/>
            </w:pPr>
          </w:p>
        </w:tc>
      </w:tr>
      <w:tr w:rsidR="0092192B" w:rsidRPr="00F54102" w14:paraId="6CE1E410" w14:textId="77777777" w:rsidTr="00F54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64715811" w14:textId="77777777" w:rsidR="008B34AA" w:rsidRPr="00F54102" w:rsidRDefault="008B34AA" w:rsidP="00F54102"/>
        </w:tc>
        <w:tc>
          <w:tcPr>
            <w:tcW w:w="4677" w:type="dxa"/>
          </w:tcPr>
          <w:p w14:paraId="6B4C6595" w14:textId="77777777" w:rsidR="008B34AA" w:rsidRPr="00F54102" w:rsidRDefault="008B34AA" w:rsidP="00F54102">
            <w:pPr>
              <w:cnfStyle w:val="000000010000" w:firstRow="0" w:lastRow="0" w:firstColumn="0" w:lastColumn="0" w:oddVBand="0" w:evenVBand="0" w:oddHBand="0" w:evenHBand="1" w:firstRowFirstColumn="0" w:firstRowLastColumn="0" w:lastRowFirstColumn="0" w:lastRowLastColumn="0"/>
            </w:pPr>
          </w:p>
        </w:tc>
      </w:tr>
      <w:tr w:rsidR="0092192B" w:rsidRPr="00F54102" w14:paraId="286658AB" w14:textId="77777777" w:rsidTr="00F5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78A04FBF" w14:textId="3EE081BE" w:rsidR="00D61FC7" w:rsidRPr="00F54102" w:rsidRDefault="00D61FC7" w:rsidP="00F54102"/>
        </w:tc>
        <w:tc>
          <w:tcPr>
            <w:tcW w:w="4677" w:type="dxa"/>
          </w:tcPr>
          <w:p w14:paraId="392054EA" w14:textId="51EF1885" w:rsidR="00BA62A8" w:rsidRPr="00F54102" w:rsidRDefault="00BA62A8" w:rsidP="00F54102">
            <w:pPr>
              <w:cnfStyle w:val="000000100000" w:firstRow="0" w:lastRow="0" w:firstColumn="0" w:lastColumn="0" w:oddVBand="0" w:evenVBand="0" w:oddHBand="1" w:evenHBand="0" w:firstRowFirstColumn="0" w:firstRowLastColumn="0" w:lastRowFirstColumn="0" w:lastRowLastColumn="0"/>
            </w:pPr>
          </w:p>
        </w:tc>
      </w:tr>
    </w:tbl>
    <w:p w14:paraId="694BB8C2" w14:textId="77777777" w:rsidR="008701FD" w:rsidRDefault="008701FD">
      <w:pPr>
        <w:suppressAutoHyphens w:val="0"/>
        <w:spacing w:before="0" w:after="160" w:line="259" w:lineRule="auto"/>
        <w:rPr>
          <w:color w:val="002664"/>
          <w:sz w:val="32"/>
          <w:szCs w:val="40"/>
        </w:rPr>
      </w:pPr>
      <w:r>
        <w:br w:type="page"/>
      </w:r>
    </w:p>
    <w:p w14:paraId="3BEDD816" w14:textId="2EA6C3BA" w:rsidR="0042586B" w:rsidRPr="008B3D8B" w:rsidRDefault="0042586B" w:rsidP="00887AA2">
      <w:pPr>
        <w:pStyle w:val="Heading2"/>
      </w:pPr>
      <w:bookmarkStart w:id="44" w:name="_Toc233191190"/>
      <w:r w:rsidRPr="008B3D8B">
        <w:lastRenderedPageBreak/>
        <w:t xml:space="preserve">Resource </w:t>
      </w:r>
      <w:r w:rsidR="0DEA3A5C" w:rsidRPr="008B3D8B">
        <w:t>2</w:t>
      </w:r>
      <w:r w:rsidR="00720E3C">
        <w:t>7</w:t>
      </w:r>
      <w:r w:rsidR="0DEA3A5C" w:rsidRPr="008B3D8B">
        <w:t xml:space="preserve"> </w:t>
      </w:r>
      <w:r w:rsidR="00372FAF" w:rsidRPr="00372FAF">
        <w:t>–</w:t>
      </w:r>
      <w:r w:rsidR="00372FAF">
        <w:t xml:space="preserve"> </w:t>
      </w:r>
      <w:r w:rsidRPr="008B3D8B">
        <w:t>alliances and the domino effect</w:t>
      </w:r>
      <w:bookmarkEnd w:id="44"/>
    </w:p>
    <w:p w14:paraId="609ADA13" w14:textId="77777777" w:rsidR="00927807" w:rsidRPr="00927807" w:rsidRDefault="00927807" w:rsidP="00BF01DF">
      <w:pPr>
        <w:rPr>
          <w:lang w:eastAsia="en-AU"/>
        </w:rPr>
      </w:pPr>
      <w:r w:rsidRPr="00927807">
        <w:rPr>
          <w:lang w:eastAsia="en-AU"/>
        </w:rPr>
        <w:t>Before World War I, many European countries formed alliances, which were agreements to support each other in times of conflict. These alliances were meant to provide security and protection, but they also increased tensions between countries.</w:t>
      </w:r>
    </w:p>
    <w:p w14:paraId="2FACE963" w14:textId="291F6318" w:rsidR="00927807" w:rsidRPr="00927807" w:rsidRDefault="00927807" w:rsidP="00BF01DF">
      <w:pPr>
        <w:rPr>
          <w:lang w:eastAsia="en-AU"/>
        </w:rPr>
      </w:pPr>
      <w:r w:rsidRPr="00927807">
        <w:rPr>
          <w:lang w:eastAsia="en-AU"/>
        </w:rPr>
        <w:t xml:space="preserve">By 1914, Europe was divided into </w:t>
      </w:r>
      <w:r w:rsidR="00A60513">
        <w:rPr>
          <w:lang w:eastAsia="en-AU"/>
        </w:rPr>
        <w:t>2</w:t>
      </w:r>
      <w:r w:rsidRPr="00927807">
        <w:rPr>
          <w:lang w:eastAsia="en-AU"/>
        </w:rPr>
        <w:t xml:space="preserve"> major alliance groups:</w:t>
      </w:r>
    </w:p>
    <w:p w14:paraId="178256AE" w14:textId="3192D3A0" w:rsidR="00927807" w:rsidRPr="00927807" w:rsidRDefault="00927807" w:rsidP="00327CBF">
      <w:pPr>
        <w:pStyle w:val="ListBullet"/>
        <w:rPr>
          <w:lang w:eastAsia="en-AU"/>
        </w:rPr>
      </w:pPr>
      <w:r w:rsidRPr="00927807">
        <w:rPr>
          <w:lang w:eastAsia="en-AU"/>
        </w:rPr>
        <w:t xml:space="preserve">Triple Alliance </w:t>
      </w:r>
    </w:p>
    <w:p w14:paraId="7E441145" w14:textId="1A11A27A" w:rsidR="00927807" w:rsidRPr="00927807" w:rsidRDefault="00927807" w:rsidP="00327CBF">
      <w:pPr>
        <w:pStyle w:val="ListBullet"/>
        <w:rPr>
          <w:lang w:eastAsia="en-AU"/>
        </w:rPr>
      </w:pPr>
      <w:r w:rsidRPr="00927807">
        <w:rPr>
          <w:lang w:eastAsia="en-AU"/>
        </w:rPr>
        <w:t xml:space="preserve">Triple Entente </w:t>
      </w:r>
    </w:p>
    <w:p w14:paraId="147AFACE" w14:textId="30484CB7" w:rsidR="00927807" w:rsidRDefault="00927807" w:rsidP="00BF01DF">
      <w:pPr>
        <w:rPr>
          <w:lang w:eastAsia="en-AU"/>
        </w:rPr>
      </w:pPr>
      <w:r w:rsidRPr="00927807">
        <w:rPr>
          <w:lang w:eastAsia="en-AU"/>
        </w:rPr>
        <w:t xml:space="preserve">Because these countries had promised to defend each other, a conflict between </w:t>
      </w:r>
      <w:r w:rsidR="00A60513">
        <w:rPr>
          <w:lang w:eastAsia="en-AU"/>
        </w:rPr>
        <w:t>2</w:t>
      </w:r>
      <w:r w:rsidRPr="00927807">
        <w:rPr>
          <w:lang w:eastAsia="en-AU"/>
        </w:rPr>
        <w:t xml:space="preserve"> nations could quickly involve many others. When Austria-Hungary declared war on Serbia in 1914, its allies and Serbia’s allies became involved. This created a chain reaction, turning a regional conflict in the Balkans into a large-scale international war.</w:t>
      </w:r>
    </w:p>
    <w:p w14:paraId="6734F7C5" w14:textId="47C2BA89" w:rsidR="00495220" w:rsidRPr="00495220" w:rsidRDefault="00495220" w:rsidP="00BF01DF">
      <w:pPr>
        <w:rPr>
          <w:lang w:eastAsia="en-AU"/>
        </w:rPr>
      </w:pPr>
      <w:r w:rsidRPr="00495220">
        <w:rPr>
          <w:lang w:eastAsia="en-AU"/>
        </w:rPr>
        <w:t xml:space="preserve">Alliances worked like </w:t>
      </w:r>
      <w:r w:rsidRPr="00495220">
        <w:rPr>
          <w:b/>
          <w:lang w:eastAsia="en-AU"/>
        </w:rPr>
        <w:t>dominoes</w:t>
      </w:r>
      <w:r w:rsidRPr="00495220">
        <w:rPr>
          <w:lang w:eastAsia="en-AU"/>
        </w:rPr>
        <w:t>. When one country went to war, others were pulled into the conflict.</w:t>
      </w:r>
    </w:p>
    <w:p w14:paraId="4E453311" w14:textId="377DAA6C" w:rsidR="00036C58" w:rsidRPr="00495220" w:rsidRDefault="002A5F06" w:rsidP="00BF01DF">
      <w:pPr>
        <w:pStyle w:val="FeatureBox"/>
        <w:rPr>
          <w:lang w:eastAsia="en-AU"/>
        </w:rPr>
      </w:pPr>
      <w:r w:rsidRPr="00DE5E55">
        <w:rPr>
          <w:lang w:eastAsia="en-AU"/>
        </w:rPr>
        <w:t>E</w:t>
      </w:r>
      <w:r w:rsidR="00DE5E55" w:rsidRPr="00DE5E55">
        <w:rPr>
          <w:lang w:eastAsia="en-AU"/>
        </w:rPr>
        <w:t xml:space="preserve">nter the names of countries to </w:t>
      </w:r>
      <w:r w:rsidR="00495220" w:rsidRPr="00495220">
        <w:rPr>
          <w:lang w:eastAsia="en-AU"/>
        </w:rPr>
        <w:t>show how the war sprea</w:t>
      </w:r>
      <w:r w:rsidR="00DE5E55" w:rsidRPr="00DE5E55">
        <w:rPr>
          <w:lang w:eastAsia="en-AU"/>
        </w:rPr>
        <w:t>d</w:t>
      </w:r>
      <w:r w:rsidR="002930F6">
        <w:rPr>
          <w:lang w:eastAsia="en-AU"/>
        </w:rPr>
        <w:t xml:space="preserve"> in the scenario chain below.</w:t>
      </w:r>
    </w:p>
    <w:p w14:paraId="3301319F" w14:textId="4C72F9F5" w:rsidR="00495220" w:rsidRPr="00495220" w:rsidRDefault="00495220" w:rsidP="00495220">
      <w:pPr>
        <w:suppressAutoHyphens w:val="0"/>
        <w:spacing w:before="100" w:beforeAutospacing="1" w:after="100" w:afterAutospacing="1" w:line="240" w:lineRule="auto"/>
        <w:rPr>
          <w:rFonts w:eastAsia="Times New Roman"/>
          <w:lang w:eastAsia="en-AU"/>
        </w:rPr>
      </w:pPr>
      <w:r w:rsidRPr="6CF6E010">
        <w:rPr>
          <w:rFonts w:eastAsia="Times New Roman"/>
          <w:lang w:eastAsia="en-AU"/>
        </w:rPr>
        <w:t>Serbia → _______________ → _______________ → _______________ → _______________</w:t>
      </w:r>
    </w:p>
    <w:p w14:paraId="64B6310F" w14:textId="71F438B4" w:rsidR="00916205" w:rsidRPr="00741739" w:rsidRDefault="00F0797F" w:rsidP="0046279B">
      <w:pPr>
        <w:pStyle w:val="Caption"/>
        <w:rPr>
          <w:b/>
          <w:bCs/>
          <w:color w:val="000000" w:themeColor="text1"/>
          <w:sz w:val="22"/>
          <w:szCs w:val="22"/>
        </w:rPr>
      </w:pPr>
      <w:r w:rsidRPr="00741739">
        <w:rPr>
          <w:b/>
          <w:bCs/>
          <w:color w:val="000000" w:themeColor="text1"/>
          <w:sz w:val="22"/>
          <w:szCs w:val="22"/>
        </w:rPr>
        <w:t>Questions:</w:t>
      </w:r>
    </w:p>
    <w:p w14:paraId="1EBFA7B2" w14:textId="77777777" w:rsidR="00F0797F" w:rsidRDefault="00F0797F">
      <w:pPr>
        <w:pStyle w:val="ListNumber"/>
        <w:numPr>
          <w:ilvl w:val="0"/>
          <w:numId w:val="5"/>
        </w:numPr>
      </w:pPr>
      <w:r w:rsidRPr="00F0797F">
        <w:t>What do you notice about how the war spreads between countries?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F54102" w:rsidRPr="004C5243" w14:paraId="773DFD5A" w14:textId="77777777" w:rsidTr="003C0376">
        <w:tc>
          <w:tcPr>
            <w:tcW w:w="9628" w:type="dxa"/>
            <w:vAlign w:val="bottom"/>
          </w:tcPr>
          <w:p w14:paraId="448D2E82" w14:textId="77777777" w:rsidR="00F54102" w:rsidRPr="004C5243" w:rsidRDefault="00F54102" w:rsidP="003C0376">
            <w:pPr>
              <w:spacing w:before="0" w:after="0" w:line="240" w:lineRule="auto"/>
            </w:pPr>
          </w:p>
        </w:tc>
      </w:tr>
      <w:tr w:rsidR="00F54102" w:rsidRPr="004C5243" w14:paraId="0610184F" w14:textId="77777777" w:rsidTr="003C0376">
        <w:tc>
          <w:tcPr>
            <w:tcW w:w="9628" w:type="dxa"/>
            <w:vAlign w:val="bottom"/>
          </w:tcPr>
          <w:p w14:paraId="202D5484" w14:textId="77777777" w:rsidR="00F54102" w:rsidRPr="004C5243" w:rsidRDefault="00F54102" w:rsidP="003C0376">
            <w:pPr>
              <w:spacing w:after="0" w:line="240" w:lineRule="auto"/>
            </w:pPr>
          </w:p>
        </w:tc>
      </w:tr>
      <w:tr w:rsidR="00F54102" w:rsidRPr="004C5243" w14:paraId="245BA3F1" w14:textId="77777777" w:rsidTr="003C0376">
        <w:tc>
          <w:tcPr>
            <w:tcW w:w="9628" w:type="dxa"/>
            <w:vAlign w:val="bottom"/>
          </w:tcPr>
          <w:p w14:paraId="328145B3" w14:textId="77777777" w:rsidR="00F54102" w:rsidRPr="004C5243" w:rsidRDefault="00F54102" w:rsidP="003C0376">
            <w:pPr>
              <w:spacing w:after="0" w:line="240" w:lineRule="auto"/>
            </w:pPr>
          </w:p>
        </w:tc>
      </w:tr>
      <w:tr w:rsidR="00F54102" w:rsidRPr="004C5243" w14:paraId="3DFB8D45" w14:textId="77777777" w:rsidTr="003C0376">
        <w:tc>
          <w:tcPr>
            <w:tcW w:w="9628" w:type="dxa"/>
            <w:vAlign w:val="bottom"/>
          </w:tcPr>
          <w:p w14:paraId="2922FAC8" w14:textId="77777777" w:rsidR="00F54102" w:rsidRPr="004C5243" w:rsidRDefault="00F54102" w:rsidP="003C0376">
            <w:pPr>
              <w:spacing w:after="0" w:line="240" w:lineRule="auto"/>
            </w:pPr>
          </w:p>
        </w:tc>
      </w:tr>
    </w:tbl>
    <w:p w14:paraId="2EDE8B4D" w14:textId="789DC931" w:rsidR="00F54102" w:rsidRDefault="00F0797F" w:rsidP="00F54102">
      <w:pPr>
        <w:pStyle w:val="ListNumber"/>
        <w:numPr>
          <w:ilvl w:val="0"/>
          <w:numId w:val="5"/>
        </w:numPr>
      </w:pPr>
      <w:r w:rsidRPr="00F0797F">
        <w:t>Why did alliances make the conflict grow so quickly?</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F54102" w:rsidRPr="004C5243" w14:paraId="5BE6C758" w14:textId="77777777" w:rsidTr="003C0376">
        <w:tc>
          <w:tcPr>
            <w:tcW w:w="9628" w:type="dxa"/>
            <w:vAlign w:val="bottom"/>
          </w:tcPr>
          <w:p w14:paraId="2A92C6F1" w14:textId="77777777" w:rsidR="00F54102" w:rsidRPr="004C5243" w:rsidRDefault="00F54102" w:rsidP="003C0376">
            <w:pPr>
              <w:spacing w:before="0" w:after="0" w:line="240" w:lineRule="auto"/>
            </w:pPr>
          </w:p>
        </w:tc>
      </w:tr>
      <w:tr w:rsidR="00F54102" w:rsidRPr="004C5243" w14:paraId="52C99E3C" w14:textId="77777777" w:rsidTr="003C0376">
        <w:tc>
          <w:tcPr>
            <w:tcW w:w="9628" w:type="dxa"/>
            <w:vAlign w:val="bottom"/>
          </w:tcPr>
          <w:p w14:paraId="3F7A52DC" w14:textId="77777777" w:rsidR="00F54102" w:rsidRPr="004C5243" w:rsidRDefault="00F54102" w:rsidP="003C0376">
            <w:pPr>
              <w:spacing w:after="0" w:line="240" w:lineRule="auto"/>
            </w:pPr>
          </w:p>
        </w:tc>
      </w:tr>
      <w:tr w:rsidR="00F54102" w:rsidRPr="004C5243" w14:paraId="6AAF765E" w14:textId="77777777" w:rsidTr="003C0376">
        <w:tc>
          <w:tcPr>
            <w:tcW w:w="9628" w:type="dxa"/>
            <w:vAlign w:val="bottom"/>
          </w:tcPr>
          <w:p w14:paraId="1BC8353F" w14:textId="77777777" w:rsidR="00F54102" w:rsidRPr="004C5243" w:rsidRDefault="00F54102" w:rsidP="003C0376">
            <w:pPr>
              <w:spacing w:after="0" w:line="240" w:lineRule="auto"/>
            </w:pPr>
          </w:p>
        </w:tc>
      </w:tr>
      <w:tr w:rsidR="00F54102" w:rsidRPr="004C5243" w14:paraId="5133B113" w14:textId="77777777" w:rsidTr="003C0376">
        <w:tc>
          <w:tcPr>
            <w:tcW w:w="9628" w:type="dxa"/>
            <w:vAlign w:val="bottom"/>
          </w:tcPr>
          <w:p w14:paraId="685CF519" w14:textId="77777777" w:rsidR="00F54102" w:rsidRPr="004C5243" w:rsidRDefault="00F54102" w:rsidP="003C0376">
            <w:pPr>
              <w:spacing w:after="0" w:line="240" w:lineRule="auto"/>
            </w:pPr>
          </w:p>
        </w:tc>
      </w:tr>
    </w:tbl>
    <w:p w14:paraId="20D994A4" w14:textId="75573D7B" w:rsidR="00327CBF" w:rsidRDefault="00327CBF">
      <w:pPr>
        <w:pStyle w:val="ListNumber"/>
        <w:numPr>
          <w:ilvl w:val="0"/>
          <w:numId w:val="5"/>
        </w:numPr>
        <w:suppressAutoHyphens w:val="0"/>
        <w:spacing w:before="0" w:after="160" w:line="259" w:lineRule="auto"/>
      </w:pPr>
      <w:r>
        <w:br w:type="page"/>
      </w:r>
    </w:p>
    <w:p w14:paraId="7205A1FA" w14:textId="52C0BC6C" w:rsidR="00441761" w:rsidRDefault="00441761" w:rsidP="00887AA2">
      <w:pPr>
        <w:pStyle w:val="Heading2"/>
      </w:pPr>
      <w:bookmarkStart w:id="45" w:name="_Toc233191191"/>
      <w:r w:rsidRPr="5CAFA377">
        <w:lastRenderedPageBreak/>
        <w:t xml:space="preserve">Resource </w:t>
      </w:r>
      <w:r w:rsidR="6C2B1B63" w:rsidRPr="5CAFA377">
        <w:t>2</w:t>
      </w:r>
      <w:r w:rsidR="00720E3C">
        <w:t>8</w:t>
      </w:r>
      <w:r w:rsidR="00A43F8A">
        <w:t xml:space="preserve"> </w:t>
      </w:r>
      <w:r w:rsidR="00372FAF" w:rsidRPr="00372FAF">
        <w:t>–</w:t>
      </w:r>
      <w:r w:rsidR="00372FAF">
        <w:t xml:space="preserve"> </w:t>
      </w:r>
      <w:r w:rsidRPr="5CAFA377">
        <w:t>imperialism as a cause of WW</w:t>
      </w:r>
      <w:r w:rsidR="008B6606" w:rsidRPr="5CAFA377">
        <w:t>I</w:t>
      </w:r>
      <w:r w:rsidR="00327CBF">
        <w:rPr>
          <w:rFonts w:ascii="Consolas" w:hAnsi="Consolas" w:cs="Consolas"/>
          <w:color w:val="000000"/>
          <w:sz w:val="22"/>
          <w:szCs w:val="22"/>
        </w:rPr>
        <w:t xml:space="preserve"> </w:t>
      </w:r>
      <w:r w:rsidR="00BF2EAA" w:rsidRPr="00BF2EAA">
        <w:t>–</w:t>
      </w:r>
      <w:r w:rsidR="00BF2EAA">
        <w:t xml:space="preserve"> </w:t>
      </w:r>
      <w:r w:rsidR="006866A3" w:rsidRPr="5CAFA377">
        <w:t>PMI</w:t>
      </w:r>
      <w:bookmarkEnd w:id="45"/>
    </w:p>
    <w:p w14:paraId="0E06CA24" w14:textId="51AAA495" w:rsidR="0082672F" w:rsidRDefault="0082672F" w:rsidP="00E22501">
      <w:r w:rsidRPr="00E22501">
        <w:t xml:space="preserve">Observe the map of </w:t>
      </w:r>
      <w:r w:rsidR="00E22501" w:rsidRPr="00E22501">
        <w:t>the key imperial powers of the world in 1914</w:t>
      </w:r>
      <w:r w:rsidR="00EF0CBE">
        <w:t xml:space="preserve">. Complete the questions and </w:t>
      </w:r>
      <w:r w:rsidR="00E22501" w:rsidRPr="00E22501">
        <w:t>PMI</w:t>
      </w:r>
      <w:r w:rsidR="009120E9">
        <w:t xml:space="preserve"> below.</w:t>
      </w:r>
    </w:p>
    <w:p w14:paraId="24A7C167" w14:textId="77777777" w:rsidR="00EF0CBE" w:rsidRPr="00EF0CBE" w:rsidRDefault="00EF0CBE">
      <w:pPr>
        <w:pStyle w:val="ListNumber"/>
        <w:numPr>
          <w:ilvl w:val="0"/>
          <w:numId w:val="6"/>
        </w:numPr>
      </w:pPr>
      <w:r w:rsidRPr="00EF0CBE">
        <w:t>Which countries appear to control the largest empires?</w:t>
      </w:r>
    </w:p>
    <w:p w14:paraId="52B34669" w14:textId="4BCA2B38" w:rsidR="00EF0CBE" w:rsidRPr="00EF0CBE" w:rsidRDefault="00EF0CBE">
      <w:pPr>
        <w:pStyle w:val="ListNumber"/>
        <w:numPr>
          <w:ilvl w:val="0"/>
          <w:numId w:val="6"/>
        </w:numPr>
      </w:pPr>
      <w:r w:rsidRPr="00EF0CBE">
        <w:t>Which countries appear to have few colonies?</w:t>
      </w:r>
    </w:p>
    <w:p w14:paraId="42A11A9D" w14:textId="1CA5C738" w:rsidR="00EF0CBE" w:rsidRPr="00EF0CBE" w:rsidRDefault="00EF0CBE">
      <w:pPr>
        <w:pStyle w:val="ListNumber"/>
        <w:numPr>
          <w:ilvl w:val="0"/>
          <w:numId w:val="6"/>
        </w:numPr>
      </w:pPr>
      <w:r w:rsidRPr="00EF0CBE">
        <w:t>Why might countries with fewer colonies feel frustrated or competitive?</w:t>
      </w:r>
    </w:p>
    <w:p w14:paraId="3986C52A" w14:textId="4FEA122A" w:rsidR="00EF0CBE" w:rsidRPr="00EF0CBE" w:rsidRDefault="00EF0CBE">
      <w:pPr>
        <w:pStyle w:val="ListNumber"/>
        <w:numPr>
          <w:ilvl w:val="0"/>
          <w:numId w:val="6"/>
        </w:numPr>
      </w:pPr>
      <w:r w:rsidRPr="00EF0CBE">
        <w:t>How might this have increased tensions and contributed to the unstable situation in Europe?</w:t>
      </w:r>
    </w:p>
    <w:p w14:paraId="4E37315A" w14:textId="2CA050BC" w:rsidR="00E22501" w:rsidRPr="00E22501" w:rsidRDefault="00045089" w:rsidP="00045089">
      <w:pPr>
        <w:pStyle w:val="Caption"/>
      </w:pPr>
      <w:r>
        <w:t xml:space="preserve">Figure </w:t>
      </w:r>
      <w:r>
        <w:fldChar w:fldCharType="begin"/>
      </w:r>
      <w:r>
        <w:instrText>SEQ Figure \* ARABIC</w:instrText>
      </w:r>
      <w:r>
        <w:fldChar w:fldCharType="separate"/>
      </w:r>
      <w:r>
        <w:rPr>
          <w:noProof/>
        </w:rPr>
        <w:t>11</w:t>
      </w:r>
      <w:r>
        <w:fldChar w:fldCharType="end"/>
      </w:r>
      <w:r>
        <w:t xml:space="preserve"> </w:t>
      </w:r>
      <w:r w:rsidRPr="00045089">
        <w:t>–</w:t>
      </w:r>
      <w:r>
        <w:t xml:space="preserve"> imperialism in 1914</w:t>
      </w:r>
    </w:p>
    <w:p w14:paraId="5B53BF1A" w14:textId="7C4C1C14" w:rsidR="00916205" w:rsidRDefault="009070CA" w:rsidP="00BF01DF">
      <w:bookmarkStart w:id="46" w:name="_Toc227061680"/>
      <w:bookmarkStart w:id="47" w:name="_Toc227062227"/>
      <w:bookmarkStart w:id="48" w:name="_Toc227063021"/>
      <w:bookmarkStart w:id="49" w:name="_Toc227063591"/>
      <w:r>
        <w:rPr>
          <w:noProof/>
        </w:rPr>
        <w:drawing>
          <wp:inline distT="0" distB="0" distL="0" distR="0" wp14:anchorId="37BA9270" wp14:editId="35A7F034">
            <wp:extent cx="5730875" cy="2512060"/>
            <wp:effectExtent l="0" t="0" r="3175" b="2540"/>
            <wp:docPr id="1857556528" name="Picture 1" descr="World map showing colonial possessions of major powers in 1914, with countries color-coded by colonial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56528" name="Picture 1" descr="World map showing colonial possessions of major powers in 1914, with countries color-coded by colonial rul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0875" cy="2512060"/>
                    </a:xfrm>
                    <a:prstGeom prst="rect">
                      <a:avLst/>
                    </a:prstGeom>
                    <a:noFill/>
                  </pic:spPr>
                </pic:pic>
              </a:graphicData>
            </a:graphic>
          </wp:inline>
        </w:drawing>
      </w:r>
      <w:bookmarkEnd w:id="46"/>
      <w:bookmarkEnd w:id="47"/>
      <w:bookmarkEnd w:id="48"/>
      <w:bookmarkEnd w:id="49"/>
    </w:p>
    <w:p w14:paraId="7C379E5C" w14:textId="2C7A923E" w:rsidR="00B77326" w:rsidRDefault="00D617FB" w:rsidP="00B77326">
      <w:pPr>
        <w:pStyle w:val="Imageattributioncaption"/>
      </w:pPr>
      <w:r>
        <w:t>‘</w:t>
      </w:r>
      <w:hyperlink r:id="rId55" w:history="1">
        <w:r w:rsidRPr="00B77326">
          <w:rPr>
            <w:rStyle w:val="Hyperlink"/>
          </w:rPr>
          <w:t>Colonisation 1914</w:t>
        </w:r>
      </w:hyperlink>
      <w:r>
        <w:t xml:space="preserve">’ by </w:t>
      </w:r>
      <w:r w:rsidR="00C4364A" w:rsidRPr="00C4364A">
        <w:t>ArdadN</w:t>
      </w:r>
      <w:r w:rsidR="00B77326" w:rsidRPr="00B77326">
        <w:t xml:space="preserve"> </w:t>
      </w:r>
      <w:r w:rsidR="00B77326">
        <w:t xml:space="preserve">is </w:t>
      </w:r>
      <w:r w:rsidR="00B77326" w:rsidRPr="00B66BD9">
        <w:t>available in the</w:t>
      </w:r>
      <w:r w:rsidR="00B77326">
        <w:t xml:space="preserve"> </w:t>
      </w:r>
      <w:hyperlink r:id="rId56" w:tgtFrame="_blank" w:history="1">
        <w:r w:rsidR="00B77326" w:rsidRPr="00B66BD9">
          <w:rPr>
            <w:rStyle w:val="Hyperlink"/>
          </w:rPr>
          <w:t>public domain</w:t>
        </w:r>
      </w:hyperlink>
      <w:r w:rsidR="00B77326" w:rsidRPr="00B66BD9">
        <w:t>.</w:t>
      </w:r>
    </w:p>
    <w:p w14:paraId="02064019" w14:textId="71BA44D1" w:rsidR="006866A3" w:rsidRPr="00C4364A" w:rsidRDefault="00C8613D" w:rsidP="00C8613D">
      <w:pPr>
        <w:pStyle w:val="Caption"/>
      </w:pPr>
      <w:r>
        <w:t xml:space="preserve">Table </w:t>
      </w:r>
      <w:r>
        <w:fldChar w:fldCharType="begin"/>
      </w:r>
      <w:r>
        <w:instrText>SEQ Table \* ARABIC</w:instrText>
      </w:r>
      <w:r>
        <w:fldChar w:fldCharType="separate"/>
      </w:r>
      <w:r w:rsidR="00686076">
        <w:rPr>
          <w:noProof/>
        </w:rPr>
        <w:t>20</w:t>
      </w:r>
      <w:r>
        <w:fldChar w:fldCharType="end"/>
      </w:r>
      <w:r>
        <w:t xml:space="preserve"> </w:t>
      </w:r>
      <w:r w:rsidRPr="00C8613D">
        <w:t>–</w:t>
      </w:r>
      <w:r>
        <w:t xml:space="preserve"> </w:t>
      </w:r>
      <w:r w:rsidR="00FE4E3F">
        <w:t xml:space="preserve">PMI </w:t>
      </w:r>
      <w:r w:rsidR="002C420C">
        <w:t>m</w:t>
      </w:r>
      <w:r w:rsidR="00FE4E3F">
        <w:t>ap of imperialism 1</w:t>
      </w:r>
      <w:r w:rsidR="004A1702">
        <w:t>9</w:t>
      </w:r>
      <w:r w:rsidR="00FE4E3F">
        <w:t>14</w:t>
      </w:r>
    </w:p>
    <w:tbl>
      <w:tblPr>
        <w:tblStyle w:val="Tableheader"/>
        <w:tblW w:w="10214" w:type="dxa"/>
        <w:tblLook w:val="04A0" w:firstRow="1" w:lastRow="0" w:firstColumn="1" w:lastColumn="0" w:noHBand="0" w:noVBand="1"/>
        <w:tblDescription w:val="Plus, minus and interesting table of imperialism in 1914"/>
      </w:tblPr>
      <w:tblGrid>
        <w:gridCol w:w="3397"/>
        <w:gridCol w:w="3402"/>
        <w:gridCol w:w="3415"/>
      </w:tblGrid>
      <w:tr w:rsidR="00064568" w:rsidRPr="006866A3" w14:paraId="102BE986" w14:textId="4A0B41F4" w:rsidTr="006866A3">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3397" w:type="dxa"/>
          </w:tcPr>
          <w:p w14:paraId="1A0240DA" w14:textId="7E176A72" w:rsidR="006866A3" w:rsidRPr="006866A3" w:rsidRDefault="006866A3" w:rsidP="006866A3">
            <w:pPr>
              <w:widowControl/>
              <w:mirrorIndents w:val="0"/>
              <w:jc w:val="center"/>
              <w:rPr>
                <w:bCs/>
              </w:rPr>
            </w:pPr>
            <w:r>
              <w:rPr>
                <w:bCs/>
              </w:rPr>
              <w:t>Plus</w:t>
            </w:r>
          </w:p>
        </w:tc>
        <w:tc>
          <w:tcPr>
            <w:tcW w:w="3402" w:type="dxa"/>
          </w:tcPr>
          <w:p w14:paraId="637EBD2A" w14:textId="11563B4C" w:rsidR="006866A3" w:rsidRPr="006866A3" w:rsidRDefault="006866A3" w:rsidP="006866A3">
            <w:pPr>
              <w:widowControl/>
              <w:mirrorIndents w:val="0"/>
              <w:jc w:val="center"/>
              <w:cnfStyle w:val="100000000000" w:firstRow="1" w:lastRow="0" w:firstColumn="0" w:lastColumn="0" w:oddVBand="0" w:evenVBand="0" w:oddHBand="0" w:evenHBand="0" w:firstRowFirstColumn="0" w:firstRowLastColumn="0" w:lastRowFirstColumn="0" w:lastRowLastColumn="0"/>
              <w:rPr>
                <w:bCs/>
              </w:rPr>
            </w:pPr>
            <w:r>
              <w:rPr>
                <w:bCs/>
              </w:rPr>
              <w:t>Minus</w:t>
            </w:r>
          </w:p>
        </w:tc>
        <w:tc>
          <w:tcPr>
            <w:tcW w:w="3415" w:type="dxa"/>
          </w:tcPr>
          <w:p w14:paraId="2CEE11F9" w14:textId="4A4CC466" w:rsidR="006866A3" w:rsidRPr="00327CBF" w:rsidRDefault="006866A3" w:rsidP="006866A3">
            <w:pPr>
              <w:jc w:val="center"/>
              <w:cnfStyle w:val="100000000000" w:firstRow="1" w:lastRow="0" w:firstColumn="0" w:lastColumn="0" w:oddVBand="0" w:evenVBand="0" w:oddHBand="0" w:evenHBand="0" w:firstRowFirstColumn="0" w:firstRowLastColumn="0" w:lastRowFirstColumn="0" w:lastRowLastColumn="0"/>
            </w:pPr>
            <w:r w:rsidRPr="00327CBF">
              <w:t>Interesting</w:t>
            </w:r>
          </w:p>
        </w:tc>
      </w:tr>
      <w:tr w:rsidR="00064568" w:rsidRPr="006866A3" w14:paraId="159A6909" w14:textId="68C85563" w:rsidTr="006866A3">
        <w:trPr>
          <w:cnfStyle w:val="000000100000" w:firstRow="0" w:lastRow="0" w:firstColumn="0" w:lastColumn="0" w:oddVBand="0" w:evenVBand="0" w:oddHBand="1" w:evenHBand="0"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3397" w:type="dxa"/>
          </w:tcPr>
          <w:p w14:paraId="427A21A5" w14:textId="77777777" w:rsidR="009120E9" w:rsidRDefault="009120E9" w:rsidP="006866A3">
            <w:pPr>
              <w:widowControl/>
              <w:mirrorIndents w:val="0"/>
              <w:rPr>
                <w:b w:val="0"/>
                <w:bCs/>
              </w:rPr>
            </w:pPr>
          </w:p>
          <w:p w14:paraId="0E1B9CEF" w14:textId="77777777" w:rsidR="009120E9" w:rsidRDefault="009120E9" w:rsidP="006866A3">
            <w:pPr>
              <w:widowControl/>
              <w:mirrorIndents w:val="0"/>
              <w:rPr>
                <w:bCs/>
              </w:rPr>
            </w:pPr>
          </w:p>
          <w:p w14:paraId="49B4377C" w14:textId="77777777" w:rsidR="006866A3" w:rsidRPr="006866A3" w:rsidRDefault="006866A3" w:rsidP="006866A3">
            <w:pPr>
              <w:widowControl/>
              <w:mirrorIndents w:val="0"/>
              <w:rPr>
                <w:bCs/>
              </w:rPr>
            </w:pPr>
          </w:p>
        </w:tc>
        <w:tc>
          <w:tcPr>
            <w:tcW w:w="3402" w:type="dxa"/>
          </w:tcPr>
          <w:p w14:paraId="21C17461" w14:textId="77777777" w:rsidR="006866A3" w:rsidRPr="006866A3" w:rsidRDefault="006866A3" w:rsidP="006866A3">
            <w:pPr>
              <w:widowControl/>
              <w:mirrorIndents w:val="0"/>
              <w:cnfStyle w:val="000000100000" w:firstRow="0" w:lastRow="0" w:firstColumn="0" w:lastColumn="0" w:oddVBand="0" w:evenVBand="0" w:oddHBand="1" w:evenHBand="0" w:firstRowFirstColumn="0" w:firstRowLastColumn="0" w:lastRowFirstColumn="0" w:lastRowLastColumn="0"/>
              <w:rPr>
                <w:bCs/>
              </w:rPr>
            </w:pPr>
          </w:p>
        </w:tc>
        <w:tc>
          <w:tcPr>
            <w:tcW w:w="3415" w:type="dxa"/>
          </w:tcPr>
          <w:p w14:paraId="6880AEC6" w14:textId="77777777" w:rsidR="006866A3" w:rsidRPr="006866A3" w:rsidRDefault="006866A3" w:rsidP="006866A3">
            <w:pPr>
              <w:cnfStyle w:val="000000100000" w:firstRow="0" w:lastRow="0" w:firstColumn="0" w:lastColumn="0" w:oddVBand="0" w:evenVBand="0" w:oddHBand="1" w:evenHBand="0" w:firstRowFirstColumn="0" w:firstRowLastColumn="0" w:lastRowFirstColumn="0" w:lastRowLastColumn="0"/>
              <w:rPr>
                <w:bCs/>
              </w:rPr>
            </w:pPr>
          </w:p>
        </w:tc>
      </w:tr>
    </w:tbl>
    <w:p w14:paraId="58BD52EE" w14:textId="7E5D0CFF" w:rsidR="0074164E" w:rsidRDefault="0074164E" w:rsidP="00887AA2">
      <w:pPr>
        <w:pStyle w:val="Heading2"/>
      </w:pPr>
      <w:bookmarkStart w:id="50" w:name="_Toc233191192"/>
      <w:r w:rsidRPr="5CAFA377">
        <w:lastRenderedPageBreak/>
        <w:t xml:space="preserve">Resource </w:t>
      </w:r>
      <w:r w:rsidR="3671BC91" w:rsidRPr="5CAFA377">
        <w:t>2</w:t>
      </w:r>
      <w:r w:rsidR="00720E3C">
        <w:t>9</w:t>
      </w:r>
      <w:r w:rsidR="00A43F8A">
        <w:t xml:space="preserve"> </w:t>
      </w:r>
      <w:r w:rsidR="00372FAF" w:rsidRPr="00372FAF">
        <w:t>–</w:t>
      </w:r>
      <w:r w:rsidR="00372FAF">
        <w:t xml:space="preserve"> </w:t>
      </w:r>
      <w:r w:rsidR="005026A5" w:rsidRPr="5CAFA377">
        <w:t xml:space="preserve">significant </w:t>
      </w:r>
      <w:r w:rsidR="00F15BA8" w:rsidRPr="5CAFA377">
        <w:t>individuals and events that caused WWI</w:t>
      </w:r>
      <w:bookmarkEnd w:id="50"/>
    </w:p>
    <w:p w14:paraId="1322AD0F" w14:textId="553893E8" w:rsidR="009F526E" w:rsidRDefault="00E9757B" w:rsidP="00BF01DF">
      <w:bookmarkStart w:id="51" w:name="_Toc227061682"/>
      <w:bookmarkStart w:id="52" w:name="_Toc227062229"/>
      <w:bookmarkStart w:id="53" w:name="_Toc227063023"/>
      <w:bookmarkStart w:id="54" w:name="_Toc227063593"/>
      <w:r w:rsidRPr="5CAFA377">
        <w:t xml:space="preserve">Watch the video </w:t>
      </w:r>
      <w:hyperlink r:id="rId57">
        <w:r w:rsidR="00256117" w:rsidRPr="5CAFA377">
          <w:rPr>
            <w:rStyle w:val="Hyperlink"/>
            <w:rFonts w:eastAsiaTheme="majorEastAsia"/>
            <w:sz w:val="24"/>
          </w:rPr>
          <w:t>A shot that changed the world – The assassination of Franz Ferdinand (8:11)</w:t>
        </w:r>
      </w:hyperlink>
      <w:r w:rsidR="00256117" w:rsidRPr="5CAFA377">
        <w:rPr>
          <w:color w:val="002664" w:themeColor="accent1"/>
        </w:rPr>
        <w:t xml:space="preserve"> and </w:t>
      </w:r>
      <w:r w:rsidR="000C2559" w:rsidRPr="5CAFA377">
        <w:t>sequence the events below in order of events that occurred.</w:t>
      </w:r>
      <w:bookmarkEnd w:id="51"/>
      <w:bookmarkEnd w:id="52"/>
      <w:bookmarkEnd w:id="53"/>
      <w:bookmarkEnd w:id="54"/>
    </w:p>
    <w:p w14:paraId="5B08789D" w14:textId="7FA47A05" w:rsidR="000C0A66" w:rsidRPr="000C0A66" w:rsidRDefault="00C8613D" w:rsidP="000C0A66">
      <w:pPr>
        <w:pStyle w:val="Caption"/>
      </w:pPr>
      <w:r>
        <w:t xml:space="preserve">Table </w:t>
      </w:r>
      <w:r>
        <w:fldChar w:fldCharType="begin"/>
      </w:r>
      <w:r>
        <w:instrText>SEQ Table \* ARABIC</w:instrText>
      </w:r>
      <w:r>
        <w:fldChar w:fldCharType="separate"/>
      </w:r>
      <w:r w:rsidR="00686076">
        <w:rPr>
          <w:noProof/>
        </w:rPr>
        <w:t>21</w:t>
      </w:r>
      <w:r>
        <w:fldChar w:fldCharType="end"/>
      </w:r>
      <w:r>
        <w:t xml:space="preserve"> </w:t>
      </w:r>
      <w:r w:rsidRPr="00C8613D">
        <w:t>–</w:t>
      </w:r>
      <w:r>
        <w:t xml:space="preserve"> </w:t>
      </w:r>
      <w:r w:rsidR="000C0A66" w:rsidRPr="000C0A66">
        <w:t>events leading to the assassination of Archduke Franz Ferdinand</w:t>
      </w:r>
    </w:p>
    <w:tbl>
      <w:tblPr>
        <w:tblStyle w:val="Tableheader"/>
        <w:tblW w:w="9493" w:type="dxa"/>
        <w:tblLook w:val="04A0" w:firstRow="1" w:lastRow="0" w:firstColumn="1" w:lastColumn="0" w:noHBand="0" w:noVBand="1"/>
        <w:tblDescription w:val="A list of events that took place during the assassination of Franz Ferdinand. These are in correct order. "/>
      </w:tblPr>
      <w:tblGrid>
        <w:gridCol w:w="1271"/>
        <w:gridCol w:w="8222"/>
      </w:tblGrid>
      <w:tr w:rsidR="00034B8B" w:rsidRPr="00034B8B" w14:paraId="530485B3" w14:textId="77777777" w:rsidTr="00C63FC2">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271" w:type="dxa"/>
          </w:tcPr>
          <w:p w14:paraId="57AC4797" w14:textId="285F03E5" w:rsidR="00034B8B" w:rsidRPr="00034B8B" w:rsidRDefault="00C63FC2" w:rsidP="00034B8B">
            <w:pPr>
              <w:widowControl/>
              <w:mirrorIndents w:val="0"/>
              <w:rPr>
                <w:rFonts w:eastAsiaTheme="majorEastAsia"/>
                <w:bCs/>
                <w:sz w:val="24"/>
              </w:rPr>
            </w:pPr>
            <w:r>
              <w:rPr>
                <w:rFonts w:eastAsiaTheme="majorEastAsia"/>
                <w:bCs/>
                <w:sz w:val="24"/>
              </w:rPr>
              <w:t>Number order</w:t>
            </w:r>
          </w:p>
        </w:tc>
        <w:tc>
          <w:tcPr>
            <w:tcW w:w="8222" w:type="dxa"/>
          </w:tcPr>
          <w:p w14:paraId="074351FD" w14:textId="5358DC45" w:rsidR="00034B8B" w:rsidRPr="00034B8B" w:rsidRDefault="00C63FC2" w:rsidP="00034B8B">
            <w:pPr>
              <w:widowControl/>
              <w:mirrorIndents w:val="0"/>
              <w:cnfStyle w:val="100000000000" w:firstRow="1" w:lastRow="0" w:firstColumn="0" w:lastColumn="0" w:oddVBand="0" w:evenVBand="0" w:oddHBand="0" w:evenHBand="0" w:firstRowFirstColumn="0" w:firstRowLastColumn="0" w:lastRowFirstColumn="0" w:lastRowLastColumn="0"/>
              <w:rPr>
                <w:rFonts w:eastAsiaTheme="majorEastAsia"/>
                <w:bCs/>
                <w:sz w:val="24"/>
              </w:rPr>
            </w:pPr>
            <w:r>
              <w:rPr>
                <w:rFonts w:eastAsiaTheme="majorEastAsia"/>
                <w:bCs/>
                <w:sz w:val="24"/>
              </w:rPr>
              <w:t>Events</w:t>
            </w:r>
          </w:p>
        </w:tc>
      </w:tr>
      <w:tr w:rsidR="00C63FC2" w:rsidRPr="00034B8B" w14:paraId="39A94BC8" w14:textId="77777777" w:rsidTr="00C63FC2">
        <w:trPr>
          <w:cnfStyle w:val="000000100000" w:firstRow="0" w:lastRow="0" w:firstColumn="0" w:lastColumn="0" w:oddVBand="0" w:evenVBand="0" w:oddHBand="1" w:evenHBand="0"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1271" w:type="dxa"/>
          </w:tcPr>
          <w:p w14:paraId="534723D9" w14:textId="77777777" w:rsidR="00C63FC2" w:rsidRPr="00034B8B" w:rsidRDefault="00C63FC2" w:rsidP="00034B8B">
            <w:pPr>
              <w:rPr>
                <w:rFonts w:eastAsiaTheme="majorEastAsia"/>
                <w:b w:val="0"/>
                <w:bCs/>
                <w:sz w:val="24"/>
              </w:rPr>
            </w:pPr>
          </w:p>
        </w:tc>
        <w:tc>
          <w:tcPr>
            <w:tcW w:w="8222" w:type="dxa"/>
          </w:tcPr>
          <w:p w14:paraId="6B370AE1" w14:textId="61695D4A" w:rsidR="00C63FC2" w:rsidRPr="00034B8B" w:rsidRDefault="00580D20" w:rsidP="00034B8B">
            <w:pPr>
              <w:cnfStyle w:val="000000100000" w:firstRow="0" w:lastRow="0" w:firstColumn="0" w:lastColumn="0" w:oddVBand="0" w:evenVBand="0" w:oddHBand="1" w:evenHBand="0" w:firstRowFirstColumn="0" w:firstRowLastColumn="0" w:lastRowFirstColumn="0" w:lastRowLastColumn="0"/>
              <w:rPr>
                <w:rFonts w:eastAsiaTheme="majorEastAsia"/>
                <w:bCs/>
                <w:sz w:val="24"/>
              </w:rPr>
            </w:pPr>
            <w:r w:rsidRPr="00580D20">
              <w:rPr>
                <w:rFonts w:eastAsiaTheme="majorEastAsia"/>
                <w:bCs/>
                <w:sz w:val="24"/>
              </w:rPr>
              <w:t>A group called the Black Hand, a Serbian nationalist organisation, plans to assassinate Archduke Franz Ferdinand.</w:t>
            </w:r>
          </w:p>
        </w:tc>
      </w:tr>
      <w:tr w:rsidR="00C63FC2" w:rsidRPr="00034B8B" w14:paraId="0EB8463C" w14:textId="77777777" w:rsidTr="00C63FC2">
        <w:trPr>
          <w:cnfStyle w:val="000000010000" w:firstRow="0" w:lastRow="0" w:firstColumn="0" w:lastColumn="0" w:oddVBand="0" w:evenVBand="0" w:oddHBand="0" w:evenHBand="1"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1271" w:type="dxa"/>
          </w:tcPr>
          <w:p w14:paraId="10CD743B" w14:textId="77777777" w:rsidR="00C63FC2" w:rsidRPr="00034B8B" w:rsidRDefault="00C63FC2" w:rsidP="00034B8B">
            <w:pPr>
              <w:rPr>
                <w:rFonts w:eastAsiaTheme="majorEastAsia"/>
                <w:b w:val="0"/>
                <w:bCs/>
                <w:sz w:val="24"/>
              </w:rPr>
            </w:pPr>
          </w:p>
        </w:tc>
        <w:tc>
          <w:tcPr>
            <w:tcW w:w="8222" w:type="dxa"/>
          </w:tcPr>
          <w:p w14:paraId="34F0A35F" w14:textId="3550EBBC" w:rsidR="00C63FC2" w:rsidRPr="00034B8B" w:rsidRDefault="00580D20" w:rsidP="00034B8B">
            <w:pPr>
              <w:cnfStyle w:val="000000010000" w:firstRow="0" w:lastRow="0" w:firstColumn="0" w:lastColumn="0" w:oddVBand="0" w:evenVBand="0" w:oddHBand="0" w:evenHBand="1" w:firstRowFirstColumn="0" w:firstRowLastColumn="0" w:lastRowFirstColumn="0" w:lastRowLastColumn="0"/>
              <w:rPr>
                <w:rFonts w:eastAsiaTheme="majorEastAsia"/>
                <w:bCs/>
                <w:sz w:val="24"/>
              </w:rPr>
            </w:pPr>
            <w:r w:rsidRPr="00580D20">
              <w:rPr>
                <w:rFonts w:eastAsiaTheme="majorEastAsia"/>
                <w:bCs/>
                <w:sz w:val="24"/>
              </w:rPr>
              <w:t>Archduke Franz Ferdinand travels to Sarajevo in Bosnia with his wife Sophie.</w:t>
            </w:r>
          </w:p>
        </w:tc>
      </w:tr>
      <w:tr w:rsidR="00C63FC2" w:rsidRPr="00034B8B" w14:paraId="42407F2C" w14:textId="77777777" w:rsidTr="00C63FC2">
        <w:trPr>
          <w:cnfStyle w:val="000000100000" w:firstRow="0" w:lastRow="0" w:firstColumn="0" w:lastColumn="0" w:oddVBand="0" w:evenVBand="0" w:oddHBand="1" w:evenHBand="0"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1271" w:type="dxa"/>
          </w:tcPr>
          <w:p w14:paraId="1646675E" w14:textId="77777777" w:rsidR="00C63FC2" w:rsidRPr="00034B8B" w:rsidRDefault="00C63FC2" w:rsidP="00034B8B">
            <w:pPr>
              <w:rPr>
                <w:rFonts w:eastAsiaTheme="majorEastAsia"/>
                <w:b w:val="0"/>
                <w:bCs/>
                <w:sz w:val="24"/>
              </w:rPr>
            </w:pPr>
          </w:p>
        </w:tc>
        <w:tc>
          <w:tcPr>
            <w:tcW w:w="8222" w:type="dxa"/>
          </w:tcPr>
          <w:p w14:paraId="25F850CD" w14:textId="5508E4AD" w:rsidR="00C63FC2" w:rsidRPr="00034B8B" w:rsidRDefault="00580D20" w:rsidP="00034B8B">
            <w:pPr>
              <w:cnfStyle w:val="000000100000" w:firstRow="0" w:lastRow="0" w:firstColumn="0" w:lastColumn="0" w:oddVBand="0" w:evenVBand="0" w:oddHBand="1" w:evenHBand="0" w:firstRowFirstColumn="0" w:firstRowLastColumn="0" w:lastRowFirstColumn="0" w:lastRowLastColumn="0"/>
              <w:rPr>
                <w:rFonts w:eastAsiaTheme="majorEastAsia"/>
                <w:bCs/>
                <w:sz w:val="24"/>
              </w:rPr>
            </w:pPr>
            <w:r w:rsidRPr="00580D20">
              <w:rPr>
                <w:rFonts w:eastAsiaTheme="majorEastAsia"/>
                <w:bCs/>
                <w:sz w:val="24"/>
              </w:rPr>
              <w:t>Several assassins are positioned along the motorcade route, waiting for a chance to attack.</w:t>
            </w:r>
          </w:p>
        </w:tc>
      </w:tr>
      <w:tr w:rsidR="00C63FC2" w:rsidRPr="00034B8B" w14:paraId="293B9265" w14:textId="77777777" w:rsidTr="00C63FC2">
        <w:trPr>
          <w:cnfStyle w:val="000000010000" w:firstRow="0" w:lastRow="0" w:firstColumn="0" w:lastColumn="0" w:oddVBand="0" w:evenVBand="0" w:oddHBand="0" w:evenHBand="1"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1271" w:type="dxa"/>
          </w:tcPr>
          <w:p w14:paraId="12D8F694" w14:textId="77777777" w:rsidR="00C63FC2" w:rsidRPr="00034B8B" w:rsidRDefault="00C63FC2" w:rsidP="00034B8B">
            <w:pPr>
              <w:rPr>
                <w:rFonts w:eastAsiaTheme="majorEastAsia"/>
                <w:b w:val="0"/>
                <w:bCs/>
                <w:sz w:val="24"/>
              </w:rPr>
            </w:pPr>
          </w:p>
        </w:tc>
        <w:tc>
          <w:tcPr>
            <w:tcW w:w="8222" w:type="dxa"/>
          </w:tcPr>
          <w:p w14:paraId="287846A9" w14:textId="29DCBA1E" w:rsidR="00C63FC2" w:rsidRPr="00034B8B" w:rsidRDefault="00580D20" w:rsidP="00034B8B">
            <w:pPr>
              <w:cnfStyle w:val="000000010000" w:firstRow="0" w:lastRow="0" w:firstColumn="0" w:lastColumn="0" w:oddVBand="0" w:evenVBand="0" w:oddHBand="0" w:evenHBand="1" w:firstRowFirstColumn="0" w:firstRowLastColumn="0" w:lastRowFirstColumn="0" w:lastRowLastColumn="0"/>
              <w:rPr>
                <w:rFonts w:eastAsiaTheme="majorEastAsia"/>
                <w:bCs/>
                <w:sz w:val="24"/>
              </w:rPr>
            </w:pPr>
            <w:r w:rsidRPr="00580D20">
              <w:rPr>
                <w:rFonts w:eastAsiaTheme="majorEastAsia"/>
                <w:bCs/>
                <w:sz w:val="24"/>
              </w:rPr>
              <w:t>One assassin throws a bomb at the Archduke’s car, but it misses and injures others instead.</w:t>
            </w:r>
          </w:p>
        </w:tc>
      </w:tr>
      <w:tr w:rsidR="00C63FC2" w:rsidRPr="00034B8B" w14:paraId="26C0266A" w14:textId="77777777" w:rsidTr="00C63FC2">
        <w:trPr>
          <w:cnfStyle w:val="000000100000" w:firstRow="0" w:lastRow="0" w:firstColumn="0" w:lastColumn="0" w:oddVBand="0" w:evenVBand="0" w:oddHBand="1" w:evenHBand="0"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1271" w:type="dxa"/>
          </w:tcPr>
          <w:p w14:paraId="322B48D4" w14:textId="77777777" w:rsidR="00C63FC2" w:rsidRPr="00034B8B" w:rsidRDefault="00C63FC2" w:rsidP="00034B8B">
            <w:pPr>
              <w:rPr>
                <w:rFonts w:eastAsiaTheme="majorEastAsia"/>
                <w:b w:val="0"/>
                <w:bCs/>
                <w:sz w:val="24"/>
              </w:rPr>
            </w:pPr>
          </w:p>
        </w:tc>
        <w:tc>
          <w:tcPr>
            <w:tcW w:w="8222" w:type="dxa"/>
          </w:tcPr>
          <w:p w14:paraId="4195B150" w14:textId="7311DE38" w:rsidR="00C63FC2" w:rsidRPr="00034B8B" w:rsidRDefault="00580D20" w:rsidP="00034B8B">
            <w:pPr>
              <w:cnfStyle w:val="000000100000" w:firstRow="0" w:lastRow="0" w:firstColumn="0" w:lastColumn="0" w:oddVBand="0" w:evenVBand="0" w:oddHBand="1" w:evenHBand="0" w:firstRowFirstColumn="0" w:firstRowLastColumn="0" w:lastRowFirstColumn="0" w:lastRowLastColumn="0"/>
              <w:rPr>
                <w:rFonts w:eastAsiaTheme="majorEastAsia"/>
                <w:bCs/>
                <w:sz w:val="24"/>
              </w:rPr>
            </w:pPr>
            <w:r w:rsidRPr="00580D20">
              <w:rPr>
                <w:rFonts w:eastAsiaTheme="majorEastAsia"/>
                <w:bCs/>
                <w:sz w:val="24"/>
              </w:rPr>
              <w:t>The Archduke decides to continue his visit and later changes plans to visit those injured in hospital.</w:t>
            </w:r>
          </w:p>
        </w:tc>
      </w:tr>
      <w:tr w:rsidR="00580D20" w:rsidRPr="00034B8B" w14:paraId="1C8E756E" w14:textId="77777777" w:rsidTr="00C63FC2">
        <w:trPr>
          <w:cnfStyle w:val="000000010000" w:firstRow="0" w:lastRow="0" w:firstColumn="0" w:lastColumn="0" w:oddVBand="0" w:evenVBand="0" w:oddHBand="0" w:evenHBand="1"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1271" w:type="dxa"/>
          </w:tcPr>
          <w:p w14:paraId="180F8309" w14:textId="77777777" w:rsidR="00580D20" w:rsidRPr="00034B8B" w:rsidRDefault="00580D20" w:rsidP="00034B8B">
            <w:pPr>
              <w:rPr>
                <w:rFonts w:eastAsiaTheme="majorEastAsia"/>
                <w:b w:val="0"/>
                <w:bCs/>
                <w:sz w:val="24"/>
              </w:rPr>
            </w:pPr>
          </w:p>
        </w:tc>
        <w:tc>
          <w:tcPr>
            <w:tcW w:w="8222" w:type="dxa"/>
          </w:tcPr>
          <w:p w14:paraId="2622B535" w14:textId="6D48A1DF" w:rsidR="00580D20" w:rsidRPr="00580D20" w:rsidRDefault="00580D20" w:rsidP="00034B8B">
            <w:pPr>
              <w:cnfStyle w:val="000000010000" w:firstRow="0" w:lastRow="0" w:firstColumn="0" w:lastColumn="0" w:oddVBand="0" w:evenVBand="0" w:oddHBand="0" w:evenHBand="1" w:firstRowFirstColumn="0" w:firstRowLastColumn="0" w:lastRowFirstColumn="0" w:lastRowLastColumn="0"/>
              <w:rPr>
                <w:rFonts w:eastAsiaTheme="majorEastAsia"/>
                <w:bCs/>
                <w:sz w:val="24"/>
              </w:rPr>
            </w:pPr>
            <w:r w:rsidRPr="00580D20">
              <w:rPr>
                <w:rFonts w:eastAsiaTheme="majorEastAsia"/>
                <w:bCs/>
                <w:sz w:val="24"/>
              </w:rPr>
              <w:t>The driver takes a wrong turn and stops the car near one of the conspirators.</w:t>
            </w:r>
          </w:p>
        </w:tc>
      </w:tr>
      <w:tr w:rsidR="00580D20" w:rsidRPr="00034B8B" w14:paraId="376403F9" w14:textId="77777777" w:rsidTr="00C63FC2">
        <w:trPr>
          <w:cnfStyle w:val="000000100000" w:firstRow="0" w:lastRow="0" w:firstColumn="0" w:lastColumn="0" w:oddVBand="0" w:evenVBand="0" w:oddHBand="1" w:evenHBand="0"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1271" w:type="dxa"/>
          </w:tcPr>
          <w:p w14:paraId="056B2678" w14:textId="77777777" w:rsidR="00580D20" w:rsidRPr="00034B8B" w:rsidRDefault="00580D20" w:rsidP="00034B8B">
            <w:pPr>
              <w:rPr>
                <w:rFonts w:eastAsiaTheme="majorEastAsia"/>
                <w:b w:val="0"/>
                <w:bCs/>
                <w:sz w:val="24"/>
              </w:rPr>
            </w:pPr>
          </w:p>
        </w:tc>
        <w:tc>
          <w:tcPr>
            <w:tcW w:w="8222" w:type="dxa"/>
          </w:tcPr>
          <w:p w14:paraId="7AAF6FE1" w14:textId="115244D7" w:rsidR="00580D20" w:rsidRPr="00580D20" w:rsidRDefault="00580D20" w:rsidP="00034B8B">
            <w:pPr>
              <w:cnfStyle w:val="000000100000" w:firstRow="0" w:lastRow="0" w:firstColumn="0" w:lastColumn="0" w:oddVBand="0" w:evenVBand="0" w:oddHBand="1" w:evenHBand="0" w:firstRowFirstColumn="0" w:firstRowLastColumn="0" w:lastRowFirstColumn="0" w:lastRowLastColumn="0"/>
              <w:rPr>
                <w:rFonts w:eastAsiaTheme="majorEastAsia"/>
                <w:bCs/>
                <w:sz w:val="24"/>
              </w:rPr>
            </w:pPr>
            <w:r w:rsidRPr="00580D20">
              <w:rPr>
                <w:rFonts w:eastAsiaTheme="majorEastAsia"/>
                <w:bCs/>
                <w:sz w:val="24"/>
              </w:rPr>
              <w:t>Gavrilo Princip steps forward and shoots the Archduke and his wife.</w:t>
            </w:r>
          </w:p>
        </w:tc>
      </w:tr>
      <w:tr w:rsidR="00580D20" w:rsidRPr="00034B8B" w14:paraId="4FB821F1" w14:textId="77777777" w:rsidTr="00C63FC2">
        <w:trPr>
          <w:cnfStyle w:val="000000010000" w:firstRow="0" w:lastRow="0" w:firstColumn="0" w:lastColumn="0" w:oddVBand="0" w:evenVBand="0" w:oddHBand="0" w:evenHBand="1"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1271" w:type="dxa"/>
          </w:tcPr>
          <w:p w14:paraId="3EA8E458" w14:textId="77777777" w:rsidR="00580D20" w:rsidRPr="00034B8B" w:rsidRDefault="00580D20" w:rsidP="00034B8B">
            <w:pPr>
              <w:rPr>
                <w:rFonts w:eastAsiaTheme="majorEastAsia"/>
                <w:b w:val="0"/>
                <w:bCs/>
                <w:sz w:val="24"/>
              </w:rPr>
            </w:pPr>
          </w:p>
        </w:tc>
        <w:tc>
          <w:tcPr>
            <w:tcW w:w="8222" w:type="dxa"/>
          </w:tcPr>
          <w:p w14:paraId="38DBB90C" w14:textId="77777777" w:rsidR="00580D20" w:rsidRPr="00580D20" w:rsidRDefault="00580D20" w:rsidP="00580D20">
            <w:pPr>
              <w:cnfStyle w:val="000000010000" w:firstRow="0" w:lastRow="0" w:firstColumn="0" w:lastColumn="0" w:oddVBand="0" w:evenVBand="0" w:oddHBand="0" w:evenHBand="1" w:firstRowFirstColumn="0" w:firstRowLastColumn="0" w:lastRowFirstColumn="0" w:lastRowLastColumn="0"/>
              <w:rPr>
                <w:rFonts w:eastAsiaTheme="majorEastAsia"/>
                <w:bCs/>
                <w:sz w:val="24"/>
              </w:rPr>
            </w:pPr>
            <w:r w:rsidRPr="00580D20">
              <w:rPr>
                <w:rFonts w:eastAsiaTheme="majorEastAsia"/>
                <w:bCs/>
                <w:sz w:val="24"/>
              </w:rPr>
              <w:t>Austria-Hungary blames Serbia, leading to the start of a wider conflict.</w:t>
            </w:r>
          </w:p>
          <w:p w14:paraId="704CDC9B" w14:textId="77777777" w:rsidR="00580D20" w:rsidRPr="00580D20" w:rsidRDefault="00580D20" w:rsidP="00034B8B">
            <w:pPr>
              <w:cnfStyle w:val="000000010000" w:firstRow="0" w:lastRow="0" w:firstColumn="0" w:lastColumn="0" w:oddVBand="0" w:evenVBand="0" w:oddHBand="0" w:evenHBand="1" w:firstRowFirstColumn="0" w:firstRowLastColumn="0" w:lastRowFirstColumn="0" w:lastRowLastColumn="0"/>
              <w:rPr>
                <w:rFonts w:eastAsiaTheme="majorEastAsia"/>
                <w:bCs/>
                <w:sz w:val="24"/>
              </w:rPr>
            </w:pPr>
          </w:p>
        </w:tc>
      </w:tr>
    </w:tbl>
    <w:p w14:paraId="011FB4DA" w14:textId="77777777" w:rsidR="00327CBF" w:rsidRDefault="00327CBF">
      <w:pPr>
        <w:suppressAutoHyphens w:val="0"/>
        <w:spacing w:before="0" w:after="160" w:line="259" w:lineRule="auto"/>
      </w:pPr>
      <w:r>
        <w:rPr>
          <w:bCs/>
        </w:rPr>
        <w:br w:type="page"/>
      </w:r>
    </w:p>
    <w:p w14:paraId="0436C2D2" w14:textId="0E918ECB" w:rsidR="00F57836" w:rsidRPr="003B76C2" w:rsidRDefault="009015F3" w:rsidP="00887AA2">
      <w:pPr>
        <w:pStyle w:val="Heading2"/>
      </w:pPr>
      <w:bookmarkStart w:id="55" w:name="_Toc233191193"/>
      <w:r w:rsidRPr="003B76C2">
        <w:lastRenderedPageBreak/>
        <w:t xml:space="preserve">Resource 30 – the Paris Peace </w:t>
      </w:r>
      <w:r w:rsidR="007950ED" w:rsidRPr="003B76C2">
        <w:t>C</w:t>
      </w:r>
      <w:r w:rsidRPr="003B76C2">
        <w:t>onference</w:t>
      </w:r>
      <w:r w:rsidR="007950ED" w:rsidRPr="003B76C2">
        <w:t xml:space="preserve"> video worksheet</w:t>
      </w:r>
      <w:bookmarkEnd w:id="55"/>
    </w:p>
    <w:p w14:paraId="7E885DD1" w14:textId="77777777" w:rsidR="00D80804" w:rsidRDefault="005F2404" w:rsidP="00D80804">
      <w:r>
        <w:t xml:space="preserve">Watch the video </w:t>
      </w:r>
      <w:hyperlink r:id="rId58" w:history="1">
        <w:r w:rsidR="00F625A5" w:rsidRPr="00F625A5">
          <w:rPr>
            <w:rStyle w:val="Hyperlink"/>
          </w:rPr>
          <w:t>Outcome of World War I (5:39)</w:t>
        </w:r>
      </w:hyperlink>
      <w:r w:rsidR="00F625A5">
        <w:t xml:space="preserve"> and complete the questions below.</w:t>
      </w:r>
    </w:p>
    <w:p w14:paraId="1E4A54C0" w14:textId="77777777" w:rsidR="00B66218" w:rsidRDefault="00B66218">
      <w:pPr>
        <w:pStyle w:val="ListNumber"/>
        <w:numPr>
          <w:ilvl w:val="0"/>
          <w:numId w:val="7"/>
        </w:numPr>
        <w:rPr>
          <w:rFonts w:eastAsia="Calibri"/>
        </w:rPr>
      </w:pPr>
      <w:r w:rsidRPr="00BF01DF">
        <w:rPr>
          <w:rFonts w:eastAsia="Calibri"/>
        </w:rPr>
        <w:t xml:space="preserve">What were some of the major political changes that occurred after World War I?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F54102" w:rsidRPr="004C5243" w14:paraId="7D214BC9" w14:textId="77777777" w:rsidTr="003C0376">
        <w:tc>
          <w:tcPr>
            <w:tcW w:w="9628" w:type="dxa"/>
            <w:vAlign w:val="bottom"/>
          </w:tcPr>
          <w:p w14:paraId="0B60015F" w14:textId="77777777" w:rsidR="00F54102" w:rsidRPr="004C5243" w:rsidRDefault="00F54102" w:rsidP="003C0376">
            <w:pPr>
              <w:spacing w:before="0" w:after="0" w:line="240" w:lineRule="auto"/>
            </w:pPr>
          </w:p>
        </w:tc>
      </w:tr>
      <w:tr w:rsidR="00F54102" w:rsidRPr="004C5243" w14:paraId="282D2A6B" w14:textId="77777777" w:rsidTr="003C0376">
        <w:tc>
          <w:tcPr>
            <w:tcW w:w="9628" w:type="dxa"/>
            <w:vAlign w:val="bottom"/>
          </w:tcPr>
          <w:p w14:paraId="016559A8" w14:textId="77777777" w:rsidR="00F54102" w:rsidRPr="004C5243" w:rsidRDefault="00F54102" w:rsidP="003C0376">
            <w:pPr>
              <w:spacing w:after="0" w:line="240" w:lineRule="auto"/>
            </w:pPr>
          </w:p>
        </w:tc>
      </w:tr>
      <w:tr w:rsidR="00F54102" w:rsidRPr="004C5243" w14:paraId="771D5DA0" w14:textId="77777777" w:rsidTr="003C0376">
        <w:tc>
          <w:tcPr>
            <w:tcW w:w="9628" w:type="dxa"/>
            <w:vAlign w:val="bottom"/>
          </w:tcPr>
          <w:p w14:paraId="67C1210A" w14:textId="77777777" w:rsidR="00F54102" w:rsidRPr="004C5243" w:rsidRDefault="00F54102" w:rsidP="003C0376">
            <w:pPr>
              <w:spacing w:after="0" w:line="240" w:lineRule="auto"/>
            </w:pPr>
          </w:p>
        </w:tc>
      </w:tr>
      <w:tr w:rsidR="00F54102" w:rsidRPr="004C5243" w14:paraId="0941B760" w14:textId="77777777" w:rsidTr="003C0376">
        <w:tc>
          <w:tcPr>
            <w:tcW w:w="9628" w:type="dxa"/>
            <w:vAlign w:val="bottom"/>
          </w:tcPr>
          <w:p w14:paraId="3C9DB551" w14:textId="77777777" w:rsidR="00F54102" w:rsidRPr="004C5243" w:rsidRDefault="00F54102" w:rsidP="003C0376">
            <w:pPr>
              <w:spacing w:after="0" w:line="240" w:lineRule="auto"/>
            </w:pPr>
          </w:p>
        </w:tc>
      </w:tr>
    </w:tbl>
    <w:p w14:paraId="24A20013" w14:textId="77777777" w:rsidR="00B66218" w:rsidRPr="00327CBF" w:rsidRDefault="00B66218">
      <w:pPr>
        <w:pStyle w:val="ListNumber"/>
        <w:numPr>
          <w:ilvl w:val="0"/>
          <w:numId w:val="7"/>
        </w:numPr>
        <w:rPr>
          <w:rFonts w:eastAsia="Calibri"/>
        </w:rPr>
      </w:pPr>
      <w:r w:rsidRPr="00327CBF">
        <w:rPr>
          <w:rFonts w:eastAsia="Calibri"/>
        </w:rPr>
        <w:t xml:space="preserve">What was the League of Nations and what were its aims?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F54102" w:rsidRPr="004C5243" w14:paraId="19AD9555" w14:textId="77777777" w:rsidTr="003C0376">
        <w:tc>
          <w:tcPr>
            <w:tcW w:w="9628" w:type="dxa"/>
            <w:vAlign w:val="bottom"/>
          </w:tcPr>
          <w:p w14:paraId="5EBD27D2" w14:textId="77777777" w:rsidR="00F54102" w:rsidRPr="004C5243" w:rsidRDefault="00F54102" w:rsidP="003C0376">
            <w:pPr>
              <w:spacing w:before="0" w:after="0" w:line="240" w:lineRule="auto"/>
            </w:pPr>
          </w:p>
        </w:tc>
      </w:tr>
      <w:tr w:rsidR="00F54102" w:rsidRPr="004C5243" w14:paraId="37E3C378" w14:textId="77777777" w:rsidTr="003C0376">
        <w:tc>
          <w:tcPr>
            <w:tcW w:w="9628" w:type="dxa"/>
            <w:vAlign w:val="bottom"/>
          </w:tcPr>
          <w:p w14:paraId="3346A2E4" w14:textId="77777777" w:rsidR="00F54102" w:rsidRPr="004C5243" w:rsidRDefault="00F54102" w:rsidP="003C0376">
            <w:pPr>
              <w:spacing w:after="0" w:line="240" w:lineRule="auto"/>
            </w:pPr>
          </w:p>
        </w:tc>
      </w:tr>
      <w:tr w:rsidR="00F54102" w:rsidRPr="004C5243" w14:paraId="0DDF79D4" w14:textId="77777777" w:rsidTr="003C0376">
        <w:tc>
          <w:tcPr>
            <w:tcW w:w="9628" w:type="dxa"/>
            <w:vAlign w:val="bottom"/>
          </w:tcPr>
          <w:p w14:paraId="37CEA6BD" w14:textId="77777777" w:rsidR="00F54102" w:rsidRPr="004C5243" w:rsidRDefault="00F54102" w:rsidP="003C0376">
            <w:pPr>
              <w:spacing w:after="0" w:line="240" w:lineRule="auto"/>
            </w:pPr>
          </w:p>
        </w:tc>
      </w:tr>
      <w:tr w:rsidR="00F54102" w:rsidRPr="004C5243" w14:paraId="3CC2825C" w14:textId="77777777" w:rsidTr="003C0376">
        <w:tc>
          <w:tcPr>
            <w:tcW w:w="9628" w:type="dxa"/>
            <w:vAlign w:val="bottom"/>
          </w:tcPr>
          <w:p w14:paraId="51517356" w14:textId="77777777" w:rsidR="00F54102" w:rsidRPr="004C5243" w:rsidRDefault="00F54102" w:rsidP="003C0376">
            <w:pPr>
              <w:spacing w:after="0" w:line="240" w:lineRule="auto"/>
            </w:pPr>
          </w:p>
        </w:tc>
      </w:tr>
    </w:tbl>
    <w:p w14:paraId="75E9A6D3" w14:textId="77777777" w:rsidR="00B66218" w:rsidRPr="00327CBF" w:rsidRDefault="00B66218">
      <w:pPr>
        <w:pStyle w:val="ListNumber"/>
        <w:numPr>
          <w:ilvl w:val="0"/>
          <w:numId w:val="7"/>
        </w:numPr>
        <w:rPr>
          <w:rFonts w:eastAsia="Calibri"/>
        </w:rPr>
      </w:pPr>
      <w:r w:rsidRPr="00327CBF">
        <w:rPr>
          <w:rFonts w:eastAsia="Calibri"/>
        </w:rPr>
        <w:t xml:space="preserve">What was the Treaty of Versailles and what where its terms for Germany in the aftermath of the war?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F54102" w:rsidRPr="004C5243" w14:paraId="32693EE1" w14:textId="77777777" w:rsidTr="003C0376">
        <w:tc>
          <w:tcPr>
            <w:tcW w:w="9628" w:type="dxa"/>
            <w:vAlign w:val="bottom"/>
          </w:tcPr>
          <w:p w14:paraId="0D0FCE47" w14:textId="77777777" w:rsidR="00F54102" w:rsidRPr="004C5243" w:rsidRDefault="00F54102" w:rsidP="003C0376">
            <w:pPr>
              <w:spacing w:before="0" w:after="0" w:line="240" w:lineRule="auto"/>
            </w:pPr>
          </w:p>
        </w:tc>
      </w:tr>
      <w:tr w:rsidR="00F54102" w:rsidRPr="004C5243" w14:paraId="6AF33D5A" w14:textId="77777777" w:rsidTr="003C0376">
        <w:tc>
          <w:tcPr>
            <w:tcW w:w="9628" w:type="dxa"/>
            <w:vAlign w:val="bottom"/>
          </w:tcPr>
          <w:p w14:paraId="0A9E035A" w14:textId="77777777" w:rsidR="00F54102" w:rsidRPr="004C5243" w:rsidRDefault="00F54102" w:rsidP="003C0376">
            <w:pPr>
              <w:spacing w:after="0" w:line="240" w:lineRule="auto"/>
            </w:pPr>
          </w:p>
        </w:tc>
      </w:tr>
      <w:tr w:rsidR="00F54102" w:rsidRPr="004C5243" w14:paraId="722EBAD1" w14:textId="77777777" w:rsidTr="003C0376">
        <w:tc>
          <w:tcPr>
            <w:tcW w:w="9628" w:type="dxa"/>
            <w:vAlign w:val="bottom"/>
          </w:tcPr>
          <w:p w14:paraId="1085A59A" w14:textId="77777777" w:rsidR="00F54102" w:rsidRPr="004C5243" w:rsidRDefault="00F54102" w:rsidP="003C0376">
            <w:pPr>
              <w:spacing w:after="0" w:line="240" w:lineRule="auto"/>
            </w:pPr>
          </w:p>
        </w:tc>
      </w:tr>
      <w:tr w:rsidR="00F54102" w:rsidRPr="004C5243" w14:paraId="780C5252" w14:textId="77777777" w:rsidTr="003C0376">
        <w:tc>
          <w:tcPr>
            <w:tcW w:w="9628" w:type="dxa"/>
            <w:vAlign w:val="bottom"/>
          </w:tcPr>
          <w:p w14:paraId="05C1D4C6" w14:textId="77777777" w:rsidR="00F54102" w:rsidRPr="004C5243" w:rsidRDefault="00F54102" w:rsidP="003C0376">
            <w:pPr>
              <w:spacing w:after="0" w:line="240" w:lineRule="auto"/>
            </w:pPr>
          </w:p>
        </w:tc>
      </w:tr>
    </w:tbl>
    <w:p w14:paraId="659938F1" w14:textId="2453299D" w:rsidR="00B66218" w:rsidRDefault="00B66218">
      <w:pPr>
        <w:pStyle w:val="ListNumber"/>
        <w:numPr>
          <w:ilvl w:val="0"/>
          <w:numId w:val="7"/>
        </w:numPr>
        <w:rPr>
          <w:rFonts w:eastAsia="Calibri"/>
        </w:rPr>
      </w:pPr>
      <w:r w:rsidRPr="00B66218">
        <w:rPr>
          <w:rFonts w:eastAsia="Calibri"/>
        </w:rPr>
        <w:t>What impact did World War I have on national borders in Europe?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F54102" w:rsidRPr="004C5243" w14:paraId="38D4129C" w14:textId="77777777" w:rsidTr="003C0376">
        <w:tc>
          <w:tcPr>
            <w:tcW w:w="9628" w:type="dxa"/>
            <w:vAlign w:val="bottom"/>
          </w:tcPr>
          <w:p w14:paraId="0BBEFBF1" w14:textId="77777777" w:rsidR="00F54102" w:rsidRPr="004C5243" w:rsidRDefault="00F54102" w:rsidP="003C0376">
            <w:pPr>
              <w:spacing w:before="0" w:after="0" w:line="240" w:lineRule="auto"/>
            </w:pPr>
          </w:p>
        </w:tc>
      </w:tr>
      <w:tr w:rsidR="00F54102" w:rsidRPr="004C5243" w14:paraId="74BD5240" w14:textId="77777777" w:rsidTr="003C0376">
        <w:tc>
          <w:tcPr>
            <w:tcW w:w="9628" w:type="dxa"/>
            <w:vAlign w:val="bottom"/>
          </w:tcPr>
          <w:p w14:paraId="3ADABE25" w14:textId="77777777" w:rsidR="00F54102" w:rsidRPr="004C5243" w:rsidRDefault="00F54102" w:rsidP="003C0376">
            <w:pPr>
              <w:spacing w:after="0" w:line="240" w:lineRule="auto"/>
            </w:pPr>
          </w:p>
        </w:tc>
      </w:tr>
      <w:tr w:rsidR="00F54102" w:rsidRPr="004C5243" w14:paraId="699BC8EC" w14:textId="77777777" w:rsidTr="003C0376">
        <w:tc>
          <w:tcPr>
            <w:tcW w:w="9628" w:type="dxa"/>
            <w:vAlign w:val="bottom"/>
          </w:tcPr>
          <w:p w14:paraId="1E096606" w14:textId="77777777" w:rsidR="00F54102" w:rsidRPr="004C5243" w:rsidRDefault="00F54102" w:rsidP="003C0376">
            <w:pPr>
              <w:spacing w:after="0" w:line="240" w:lineRule="auto"/>
            </w:pPr>
          </w:p>
        </w:tc>
      </w:tr>
      <w:tr w:rsidR="00F54102" w:rsidRPr="004C5243" w14:paraId="4C49DF3C" w14:textId="77777777" w:rsidTr="003C0376">
        <w:tc>
          <w:tcPr>
            <w:tcW w:w="9628" w:type="dxa"/>
            <w:vAlign w:val="bottom"/>
          </w:tcPr>
          <w:p w14:paraId="1877F049" w14:textId="77777777" w:rsidR="00F54102" w:rsidRPr="004C5243" w:rsidRDefault="00F54102" w:rsidP="003C0376">
            <w:pPr>
              <w:spacing w:after="0" w:line="240" w:lineRule="auto"/>
            </w:pPr>
          </w:p>
        </w:tc>
      </w:tr>
    </w:tbl>
    <w:p w14:paraId="422A5409" w14:textId="77777777" w:rsidR="00B66218" w:rsidRDefault="00B66218">
      <w:pPr>
        <w:pStyle w:val="ListNumber"/>
        <w:numPr>
          <w:ilvl w:val="0"/>
          <w:numId w:val="7"/>
        </w:numPr>
        <w:rPr>
          <w:rFonts w:eastAsia="Calibri"/>
        </w:rPr>
      </w:pPr>
      <w:r w:rsidRPr="00B66218">
        <w:rPr>
          <w:rFonts w:eastAsia="Calibri"/>
        </w:rPr>
        <w:t xml:space="preserve">When did the war officially come to an end?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F54102" w:rsidRPr="004C5243" w14:paraId="00D24EB1" w14:textId="77777777" w:rsidTr="003C0376">
        <w:tc>
          <w:tcPr>
            <w:tcW w:w="9628" w:type="dxa"/>
            <w:vAlign w:val="bottom"/>
          </w:tcPr>
          <w:p w14:paraId="4905DBE9" w14:textId="77777777" w:rsidR="00F54102" w:rsidRPr="004C5243" w:rsidRDefault="00F54102" w:rsidP="003C0376">
            <w:pPr>
              <w:spacing w:before="0" w:after="0" w:line="240" w:lineRule="auto"/>
            </w:pPr>
          </w:p>
        </w:tc>
      </w:tr>
      <w:tr w:rsidR="00F54102" w:rsidRPr="004C5243" w14:paraId="66842C3B" w14:textId="77777777" w:rsidTr="003C0376">
        <w:tc>
          <w:tcPr>
            <w:tcW w:w="9628" w:type="dxa"/>
            <w:vAlign w:val="bottom"/>
          </w:tcPr>
          <w:p w14:paraId="1F2195FF" w14:textId="77777777" w:rsidR="00F54102" w:rsidRPr="004C5243" w:rsidRDefault="00F54102" w:rsidP="003C0376">
            <w:pPr>
              <w:spacing w:after="0" w:line="240" w:lineRule="auto"/>
            </w:pPr>
          </w:p>
        </w:tc>
      </w:tr>
    </w:tbl>
    <w:p w14:paraId="6239DF2D" w14:textId="0F28F963" w:rsidR="007A0219" w:rsidRPr="000A54F8" w:rsidRDefault="007A0219" w:rsidP="00887AA2">
      <w:pPr>
        <w:pStyle w:val="Heading2"/>
      </w:pPr>
      <w:bookmarkStart w:id="56" w:name="_Toc233191194"/>
      <w:r w:rsidRPr="5CAFA377">
        <w:lastRenderedPageBreak/>
        <w:t xml:space="preserve">Resource </w:t>
      </w:r>
      <w:r w:rsidR="00720E3C">
        <w:t>3</w:t>
      </w:r>
      <w:r w:rsidR="00246F15">
        <w:t>1</w:t>
      </w:r>
      <w:r w:rsidR="2D7AD59D" w:rsidRPr="5CAFA377">
        <w:t xml:space="preserve"> </w:t>
      </w:r>
      <w:r w:rsidR="00372FAF" w:rsidRPr="00372FAF">
        <w:t>–</w:t>
      </w:r>
      <w:r w:rsidR="00372FAF">
        <w:t xml:space="preserve"> </w:t>
      </w:r>
      <w:r w:rsidR="00D66314" w:rsidRPr="5CAFA377">
        <w:t xml:space="preserve">source analysis group task: </w:t>
      </w:r>
      <w:r w:rsidR="000E4D36" w:rsidRPr="5CAFA377">
        <w:t>the impact of the Paris Peace conference</w:t>
      </w:r>
      <w:bookmarkEnd w:id="56"/>
    </w:p>
    <w:p w14:paraId="3B55966F" w14:textId="030E4497" w:rsidR="00781493" w:rsidRDefault="00781493" w:rsidP="00781493">
      <w:r>
        <w:t>Using established groups, the teacher will assign each group one major political ideology that emerged during the interwar period. Each group will become the ‘expert’ group for their assigned ideology, investigating its key features and explaining why it gained support during this time.</w:t>
      </w:r>
    </w:p>
    <w:p w14:paraId="2A80AB00" w14:textId="0244EFE9" w:rsidR="00E961A9" w:rsidRPr="00E961A9" w:rsidRDefault="00781493" w:rsidP="00781493">
      <w:r>
        <w:t>Students will then complete the relevant worksheet page using the source allocated to their group.</w:t>
      </w:r>
    </w:p>
    <w:p w14:paraId="0FA7C8E6" w14:textId="338206E0" w:rsidR="0035609D" w:rsidRDefault="0035609D" w:rsidP="00327CBF">
      <w:pPr>
        <w:pStyle w:val="ListBullet"/>
        <w:rPr>
          <w:lang w:eastAsia="en-AU"/>
        </w:rPr>
      </w:pPr>
      <w:r w:rsidRPr="007F1968">
        <w:rPr>
          <w:b/>
          <w:bCs/>
          <w:lang w:eastAsia="en-AU"/>
        </w:rPr>
        <w:t>Group 1</w:t>
      </w:r>
      <w:r w:rsidR="00454708">
        <w:rPr>
          <w:lang w:eastAsia="en-AU"/>
        </w:rPr>
        <w:t xml:space="preserve"> </w:t>
      </w:r>
      <w:r w:rsidR="003B6394">
        <w:rPr>
          <w:lang w:eastAsia="en-AU"/>
        </w:rPr>
        <w:t>–</w:t>
      </w:r>
      <w:r w:rsidR="00454708">
        <w:rPr>
          <w:lang w:eastAsia="en-AU"/>
        </w:rPr>
        <w:t xml:space="preserve"> </w:t>
      </w:r>
      <w:r w:rsidR="00D956A8">
        <w:rPr>
          <w:lang w:eastAsia="en-AU"/>
        </w:rPr>
        <w:t xml:space="preserve">Source </w:t>
      </w:r>
      <w:r w:rsidR="00100562">
        <w:rPr>
          <w:lang w:eastAsia="en-AU"/>
        </w:rPr>
        <w:t>11</w:t>
      </w:r>
      <w:r w:rsidR="00454708">
        <w:rPr>
          <w:lang w:eastAsia="en-AU"/>
        </w:rPr>
        <w:t xml:space="preserve">: </w:t>
      </w:r>
      <w:r>
        <w:rPr>
          <w:lang w:eastAsia="en-AU"/>
        </w:rPr>
        <w:t>political cartoon showing Germany being squeezed by the Treaty of Versailles’s harsh terms</w:t>
      </w:r>
      <w:r w:rsidR="001107FD">
        <w:rPr>
          <w:lang w:eastAsia="en-AU"/>
        </w:rPr>
        <w:t>.</w:t>
      </w:r>
    </w:p>
    <w:p w14:paraId="32D2C8FE" w14:textId="461879BA" w:rsidR="0035609D" w:rsidRDefault="0035609D" w:rsidP="00327CBF">
      <w:pPr>
        <w:pStyle w:val="ListBullet"/>
        <w:rPr>
          <w:rStyle w:val="Strong"/>
          <w:b w:val="0"/>
          <w:bCs w:val="0"/>
        </w:rPr>
      </w:pPr>
      <w:r w:rsidRPr="007F1968">
        <w:rPr>
          <w:rStyle w:val="Strong"/>
        </w:rPr>
        <w:t>Group 2</w:t>
      </w:r>
      <w:r w:rsidR="00454708">
        <w:rPr>
          <w:rStyle w:val="Strong"/>
          <w:b w:val="0"/>
          <w:bCs w:val="0"/>
        </w:rPr>
        <w:t xml:space="preserve"> – Source </w:t>
      </w:r>
      <w:r w:rsidR="004D580C">
        <w:rPr>
          <w:rStyle w:val="Strong"/>
          <w:b w:val="0"/>
          <w:bCs w:val="0"/>
        </w:rPr>
        <w:t>1</w:t>
      </w:r>
      <w:r w:rsidR="00100562">
        <w:rPr>
          <w:rStyle w:val="Strong"/>
          <w:b w:val="0"/>
          <w:bCs w:val="0"/>
        </w:rPr>
        <w:t>2</w:t>
      </w:r>
      <w:r w:rsidR="00454708">
        <w:rPr>
          <w:rStyle w:val="Strong"/>
          <w:b w:val="0"/>
          <w:bCs w:val="0"/>
        </w:rPr>
        <w:t xml:space="preserve">: </w:t>
      </w:r>
      <w:r>
        <w:rPr>
          <w:rStyle w:val="Strong"/>
          <w:b w:val="0"/>
          <w:bCs w:val="0"/>
        </w:rPr>
        <w:t xml:space="preserve">political cartoon on the </w:t>
      </w:r>
      <w:r w:rsidR="001E518D">
        <w:rPr>
          <w:rStyle w:val="Strong"/>
          <w:b w:val="0"/>
          <w:bCs w:val="0"/>
        </w:rPr>
        <w:t>L</w:t>
      </w:r>
      <w:r>
        <w:rPr>
          <w:rStyle w:val="Strong"/>
          <w:b w:val="0"/>
          <w:bCs w:val="0"/>
        </w:rPr>
        <w:t xml:space="preserve">eague of </w:t>
      </w:r>
      <w:r w:rsidR="001E518D">
        <w:rPr>
          <w:rStyle w:val="Strong"/>
          <w:b w:val="0"/>
          <w:bCs w:val="0"/>
        </w:rPr>
        <w:t>N</w:t>
      </w:r>
      <w:r>
        <w:rPr>
          <w:rStyle w:val="Strong"/>
          <w:b w:val="0"/>
          <w:bCs w:val="0"/>
        </w:rPr>
        <w:t>ations</w:t>
      </w:r>
      <w:r w:rsidR="001107FD">
        <w:rPr>
          <w:rStyle w:val="Strong"/>
          <w:b w:val="0"/>
          <w:bCs w:val="0"/>
        </w:rPr>
        <w:t>.</w:t>
      </w:r>
    </w:p>
    <w:p w14:paraId="5B757CE8" w14:textId="3402AD96" w:rsidR="0035609D" w:rsidRPr="00162C84" w:rsidRDefault="0035609D" w:rsidP="00327CBF">
      <w:pPr>
        <w:pStyle w:val="ListBullet"/>
        <w:rPr>
          <w:rStyle w:val="Strong"/>
          <w:b w:val="0"/>
          <w:bCs w:val="0"/>
        </w:rPr>
      </w:pPr>
      <w:r w:rsidRPr="007F1968">
        <w:rPr>
          <w:rStyle w:val="Strong"/>
        </w:rPr>
        <w:t>Group 3</w:t>
      </w:r>
      <w:r w:rsidR="00454708">
        <w:rPr>
          <w:rStyle w:val="Strong"/>
          <w:b w:val="0"/>
          <w:bCs w:val="0"/>
        </w:rPr>
        <w:t xml:space="preserve"> – Source </w:t>
      </w:r>
      <w:r w:rsidR="004D580C">
        <w:rPr>
          <w:rStyle w:val="Strong"/>
          <w:b w:val="0"/>
          <w:bCs w:val="0"/>
        </w:rPr>
        <w:t>1</w:t>
      </w:r>
      <w:r w:rsidR="00100562">
        <w:rPr>
          <w:rStyle w:val="Strong"/>
          <w:b w:val="0"/>
          <w:bCs w:val="0"/>
        </w:rPr>
        <w:t>3</w:t>
      </w:r>
      <w:r w:rsidR="00454708">
        <w:rPr>
          <w:rStyle w:val="Strong"/>
          <w:b w:val="0"/>
          <w:bCs w:val="0"/>
        </w:rPr>
        <w:t xml:space="preserve">: </w:t>
      </w:r>
      <w:r w:rsidRPr="00162C84">
        <w:rPr>
          <w:rStyle w:val="Strong"/>
          <w:b w:val="0"/>
          <w:bCs w:val="0"/>
        </w:rPr>
        <w:t>excerpt from the Treaty of Versailles text</w:t>
      </w:r>
      <w:r w:rsidR="001107FD">
        <w:rPr>
          <w:rStyle w:val="Strong"/>
          <w:b w:val="0"/>
          <w:bCs w:val="0"/>
        </w:rPr>
        <w:t>.</w:t>
      </w:r>
    </w:p>
    <w:p w14:paraId="5A11D452" w14:textId="65CA253D" w:rsidR="00BC2EA0" w:rsidRPr="00BC4CE2" w:rsidRDefault="0035609D" w:rsidP="00327CBF">
      <w:pPr>
        <w:pStyle w:val="ListBullet"/>
      </w:pPr>
      <w:r w:rsidRPr="007F1968">
        <w:rPr>
          <w:rStyle w:val="Strong"/>
        </w:rPr>
        <w:t>Group 4</w:t>
      </w:r>
      <w:r w:rsidR="00454708">
        <w:rPr>
          <w:rStyle w:val="Strong"/>
          <w:b w:val="0"/>
          <w:bCs w:val="0"/>
        </w:rPr>
        <w:t xml:space="preserve"> </w:t>
      </w:r>
      <w:r w:rsidR="00FC6F54">
        <w:rPr>
          <w:rStyle w:val="Strong"/>
          <w:b w:val="0"/>
          <w:bCs w:val="0"/>
        </w:rPr>
        <w:t>–</w:t>
      </w:r>
      <w:r w:rsidR="00454708">
        <w:rPr>
          <w:rStyle w:val="Strong"/>
          <w:b w:val="0"/>
          <w:bCs w:val="0"/>
        </w:rPr>
        <w:t xml:space="preserve"> </w:t>
      </w:r>
      <w:r w:rsidR="00FC6F54">
        <w:rPr>
          <w:rStyle w:val="Strong"/>
          <w:b w:val="0"/>
          <w:bCs w:val="0"/>
        </w:rPr>
        <w:t xml:space="preserve">Source </w:t>
      </w:r>
      <w:r w:rsidR="004D580C">
        <w:rPr>
          <w:rStyle w:val="Strong"/>
          <w:b w:val="0"/>
          <w:bCs w:val="0"/>
        </w:rPr>
        <w:t>1</w:t>
      </w:r>
      <w:r w:rsidR="00100562">
        <w:rPr>
          <w:rStyle w:val="Strong"/>
          <w:b w:val="0"/>
          <w:bCs w:val="0"/>
        </w:rPr>
        <w:t>4</w:t>
      </w:r>
      <w:r w:rsidR="004D580C">
        <w:rPr>
          <w:rStyle w:val="Strong"/>
          <w:b w:val="0"/>
          <w:bCs w:val="0"/>
        </w:rPr>
        <w:t>:</w:t>
      </w:r>
      <w:r>
        <w:rPr>
          <w:rStyle w:val="Strong"/>
          <w:b w:val="0"/>
          <w:bCs w:val="0"/>
        </w:rPr>
        <w:t xml:space="preserve"> excerpt from Woodrow Wilson’s speech</w:t>
      </w:r>
      <w:r w:rsidR="001107FD">
        <w:rPr>
          <w:rStyle w:val="Strong"/>
          <w:b w:val="0"/>
          <w:bCs w:val="0"/>
        </w:rPr>
        <w:t>.</w:t>
      </w:r>
    </w:p>
    <w:p w14:paraId="0A29383B" w14:textId="5C127388" w:rsidR="00C67C48" w:rsidRDefault="0046172E" w:rsidP="00FA258B">
      <w:pPr>
        <w:suppressAutoHyphens w:val="0"/>
        <w:spacing w:before="0" w:after="160" w:line="259" w:lineRule="auto"/>
        <w:rPr>
          <w:b/>
          <w:bCs/>
          <w:lang w:eastAsia="en-AU"/>
        </w:rPr>
      </w:pPr>
      <w:r w:rsidRPr="0046172E">
        <w:rPr>
          <w:b/>
          <w:bCs/>
          <w:lang w:eastAsia="en-AU"/>
        </w:rPr>
        <w:t xml:space="preserve">Source </w:t>
      </w:r>
      <w:r w:rsidR="005F0C2D">
        <w:rPr>
          <w:b/>
          <w:bCs/>
          <w:lang w:eastAsia="en-AU"/>
        </w:rPr>
        <w:t>11</w:t>
      </w:r>
    </w:p>
    <w:p w14:paraId="5A566650" w14:textId="40BDE864" w:rsidR="0046172E" w:rsidRDefault="00045089" w:rsidP="00045089">
      <w:pPr>
        <w:pStyle w:val="Caption"/>
        <w:rPr>
          <w:lang w:eastAsia="en-AU"/>
        </w:rPr>
      </w:pPr>
      <w:r>
        <w:t xml:space="preserve">Figure </w:t>
      </w:r>
      <w:r>
        <w:fldChar w:fldCharType="begin"/>
      </w:r>
      <w:r>
        <w:instrText>SEQ Figure \* ARABIC</w:instrText>
      </w:r>
      <w:r>
        <w:fldChar w:fldCharType="separate"/>
      </w:r>
      <w:r>
        <w:rPr>
          <w:noProof/>
        </w:rPr>
        <w:t>12</w:t>
      </w:r>
      <w:r>
        <w:fldChar w:fldCharType="end"/>
      </w:r>
      <w:r>
        <w:t xml:space="preserve"> </w:t>
      </w:r>
      <w:r w:rsidRPr="00045089">
        <w:t>–</w:t>
      </w:r>
      <w:r>
        <w:t xml:space="preserve"> </w:t>
      </w:r>
      <w:r>
        <w:rPr>
          <w:lang w:eastAsia="en-AU"/>
        </w:rPr>
        <w:t>a</w:t>
      </w:r>
      <w:r w:rsidR="00434F11">
        <w:rPr>
          <w:lang w:eastAsia="en-AU"/>
        </w:rPr>
        <w:t xml:space="preserve"> cartoon showing </w:t>
      </w:r>
      <w:r w:rsidR="00174B80">
        <w:rPr>
          <w:lang w:eastAsia="en-AU"/>
        </w:rPr>
        <w:t xml:space="preserve">USA resisting Woodrow Wilson’s attempt to join the </w:t>
      </w:r>
      <w:r w:rsidR="005F2D20">
        <w:rPr>
          <w:lang w:eastAsia="en-AU"/>
        </w:rPr>
        <w:t xml:space="preserve">League </w:t>
      </w:r>
      <w:r w:rsidR="00174B80">
        <w:rPr>
          <w:lang w:eastAsia="en-AU"/>
        </w:rPr>
        <w:t xml:space="preserve">of </w:t>
      </w:r>
      <w:r w:rsidR="005F2D20">
        <w:rPr>
          <w:lang w:eastAsia="en-AU"/>
        </w:rPr>
        <w:t>Nations,</w:t>
      </w:r>
      <w:r w:rsidR="00174B80">
        <w:rPr>
          <w:lang w:eastAsia="en-AU"/>
        </w:rPr>
        <w:t>1919</w:t>
      </w:r>
    </w:p>
    <w:p w14:paraId="40661441" w14:textId="77777777" w:rsidR="0068709C" w:rsidRDefault="0031139B" w:rsidP="0068709C">
      <w:pPr>
        <w:rPr>
          <w:lang w:eastAsia="en-AU"/>
        </w:rPr>
      </w:pPr>
      <w:r w:rsidRPr="0031139B">
        <w:rPr>
          <w:b/>
          <w:bCs/>
          <w:noProof/>
          <w:lang w:eastAsia="en-AU"/>
        </w:rPr>
        <w:drawing>
          <wp:inline distT="0" distB="0" distL="0" distR="0" wp14:anchorId="3CB400E6" wp14:editId="1F70EB48">
            <wp:extent cx="2943225" cy="3986242"/>
            <wp:effectExtent l="0" t="0" r="0" b="0"/>
            <wp:docPr id="29720580" name="Picture 2" descr="A black-and-white political cartoon depicts President Wilson pulling a child labeled &quot;U.S.A.&quot; away from a building labeled &quot;Temple of Peace,&quot; where other children are playing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0580" name="Picture 2" descr="A black-and-white political cartoon depicts President Wilson pulling a child labeled &quot;U.S.A.&quot; away from a building labeled &quot;Temple of Peace,&quot; where other children are playing together.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7839" cy="3992492"/>
                    </a:xfrm>
                    <a:prstGeom prst="rect">
                      <a:avLst/>
                    </a:prstGeom>
                    <a:noFill/>
                    <a:ln>
                      <a:noFill/>
                    </a:ln>
                  </pic:spPr>
                </pic:pic>
              </a:graphicData>
            </a:graphic>
          </wp:inline>
        </w:drawing>
      </w:r>
    </w:p>
    <w:p w14:paraId="7502D51B" w14:textId="585716C0" w:rsidR="005F2D20" w:rsidRDefault="007C35C8" w:rsidP="005F2D20">
      <w:pPr>
        <w:pStyle w:val="Imageattributioncaption"/>
      </w:pPr>
      <w:r>
        <w:rPr>
          <w:lang w:eastAsia="en-AU"/>
        </w:rPr>
        <w:t xml:space="preserve">Source: </w:t>
      </w:r>
      <w:r w:rsidR="008344BF">
        <w:rPr>
          <w:lang w:eastAsia="en-AU"/>
        </w:rPr>
        <w:t>‘</w:t>
      </w:r>
      <w:hyperlink r:id="rId60" w:history="1">
        <w:r w:rsidR="005F2D20" w:rsidRPr="008344BF">
          <w:rPr>
            <w:rStyle w:val="Hyperlink"/>
            <w:lang w:eastAsia="en-AU"/>
          </w:rPr>
          <w:t>USA resists League of Nations 1919</w:t>
        </w:r>
      </w:hyperlink>
      <w:r w:rsidR="008344BF">
        <w:rPr>
          <w:lang w:eastAsia="en-AU"/>
        </w:rPr>
        <w:t>’</w:t>
      </w:r>
      <w:r w:rsidR="005F2D20">
        <w:rPr>
          <w:lang w:eastAsia="en-AU"/>
        </w:rPr>
        <w:t xml:space="preserve"> </w:t>
      </w:r>
      <w:r w:rsidR="008344BF">
        <w:rPr>
          <w:lang w:eastAsia="en-AU"/>
        </w:rPr>
        <w:t xml:space="preserve">by Punch Magazine </w:t>
      </w:r>
      <w:r w:rsidR="005F2D20">
        <w:rPr>
          <w:lang w:eastAsia="en-AU"/>
        </w:rPr>
        <w:t>is</w:t>
      </w:r>
      <w:r w:rsidR="005F2D20">
        <w:t xml:space="preserve"> </w:t>
      </w:r>
      <w:r w:rsidR="005F2D20" w:rsidRPr="00B66BD9">
        <w:t>available in the</w:t>
      </w:r>
      <w:r w:rsidR="005F2D20">
        <w:t xml:space="preserve"> </w:t>
      </w:r>
      <w:hyperlink r:id="rId61" w:tgtFrame="_blank" w:history="1">
        <w:r w:rsidR="005F2D20" w:rsidRPr="00B66BD9">
          <w:rPr>
            <w:rStyle w:val="Hyperlink"/>
          </w:rPr>
          <w:t>public domain</w:t>
        </w:r>
      </w:hyperlink>
      <w:r w:rsidR="005F2D20" w:rsidRPr="00B66BD9">
        <w:t>.</w:t>
      </w:r>
    </w:p>
    <w:p w14:paraId="1BB41DAF" w14:textId="4911D4DA" w:rsidR="00BB594D" w:rsidRPr="00BB594D" w:rsidRDefault="00C8613D" w:rsidP="00C8613D">
      <w:pPr>
        <w:pStyle w:val="Caption"/>
      </w:pPr>
      <w:r>
        <w:lastRenderedPageBreak/>
        <w:t xml:space="preserve">Table </w:t>
      </w:r>
      <w:r>
        <w:fldChar w:fldCharType="begin"/>
      </w:r>
      <w:r>
        <w:instrText>SEQ Table \* ARABIC</w:instrText>
      </w:r>
      <w:r>
        <w:fldChar w:fldCharType="separate"/>
      </w:r>
      <w:r w:rsidR="00686076">
        <w:rPr>
          <w:noProof/>
        </w:rPr>
        <w:t>22</w:t>
      </w:r>
      <w:r>
        <w:fldChar w:fldCharType="end"/>
      </w:r>
      <w:r>
        <w:t xml:space="preserve"> </w:t>
      </w:r>
      <w:r w:rsidRPr="00C8613D">
        <w:t>–</w:t>
      </w:r>
      <w:r>
        <w:t xml:space="preserve"> s</w:t>
      </w:r>
      <w:r w:rsidR="00BB594D">
        <w:t xml:space="preserve">ource </w:t>
      </w:r>
      <w:r w:rsidR="00681C5A">
        <w:t>a</w:t>
      </w:r>
      <w:r w:rsidR="00BB594D">
        <w:t>nalysis scaffold</w:t>
      </w:r>
    </w:p>
    <w:tbl>
      <w:tblPr>
        <w:tblStyle w:val="Tableheader"/>
        <w:tblW w:w="9634" w:type="dxa"/>
        <w:tblLook w:val="04A0" w:firstRow="1" w:lastRow="0" w:firstColumn="1" w:lastColumn="0" w:noHBand="0" w:noVBand="1"/>
        <w:tblDescription w:val="Source analysis scaffold based to be used in analysiing Source 1: Origin, content, perspectives of the source, value of source"/>
      </w:tblPr>
      <w:tblGrid>
        <w:gridCol w:w="3256"/>
        <w:gridCol w:w="6378"/>
      </w:tblGrid>
      <w:tr w:rsidR="006478A5" w:rsidRPr="006866A3" w14:paraId="105B1A7D" w14:textId="77777777" w:rsidTr="00F84C7B">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3256" w:type="dxa"/>
          </w:tcPr>
          <w:p w14:paraId="73376E8B" w14:textId="73B2D3FC" w:rsidR="003A7120" w:rsidRPr="006866A3" w:rsidRDefault="00BC7390" w:rsidP="00585A5A">
            <w:pPr>
              <w:widowControl/>
              <w:spacing w:line="276" w:lineRule="auto"/>
              <w:mirrorIndents w:val="0"/>
              <w:rPr>
                <w:bCs/>
              </w:rPr>
            </w:pPr>
            <w:r>
              <w:rPr>
                <w:bCs/>
              </w:rPr>
              <w:t>Analysis</w:t>
            </w:r>
          </w:p>
        </w:tc>
        <w:tc>
          <w:tcPr>
            <w:tcW w:w="6378" w:type="dxa"/>
          </w:tcPr>
          <w:p w14:paraId="3098B618" w14:textId="3848784C" w:rsidR="003A7120" w:rsidRPr="006866A3" w:rsidRDefault="00F15895" w:rsidP="00585A5A">
            <w:pPr>
              <w:widowControl/>
              <w:spacing w:line="276" w:lineRule="auto"/>
              <w:mirrorIndents w:val="0"/>
              <w:jc w:val="center"/>
              <w:cnfStyle w:val="100000000000" w:firstRow="1" w:lastRow="0" w:firstColumn="0" w:lastColumn="0" w:oddVBand="0" w:evenVBand="0" w:oddHBand="0" w:evenHBand="0" w:firstRowFirstColumn="0" w:firstRowLastColumn="0" w:lastRowFirstColumn="0" w:lastRowLastColumn="0"/>
              <w:rPr>
                <w:bCs/>
              </w:rPr>
            </w:pPr>
            <w:r>
              <w:rPr>
                <w:bCs/>
              </w:rPr>
              <w:t>Prompts</w:t>
            </w:r>
          </w:p>
        </w:tc>
      </w:tr>
      <w:tr w:rsidR="006478A5" w:rsidRPr="006866A3" w14:paraId="5DAC9D38" w14:textId="77777777" w:rsidTr="00F84C7B">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3256" w:type="dxa"/>
          </w:tcPr>
          <w:p w14:paraId="7365F268" w14:textId="3F983334" w:rsidR="003A7120" w:rsidRPr="00F743F8" w:rsidRDefault="00F15895" w:rsidP="00BF01DF">
            <w:r w:rsidRPr="00F743F8">
              <w:t>Origin</w:t>
            </w:r>
          </w:p>
        </w:tc>
        <w:tc>
          <w:tcPr>
            <w:tcW w:w="6378" w:type="dxa"/>
          </w:tcPr>
          <w:p w14:paraId="29116FCD" w14:textId="620C0E38" w:rsidR="003A7120" w:rsidRPr="00BF01DF" w:rsidRDefault="00585A5A" w:rsidP="00BF01DF">
            <w:pPr>
              <w:cnfStyle w:val="000000100000" w:firstRow="0" w:lastRow="0" w:firstColumn="0" w:lastColumn="0" w:oddVBand="0" w:evenVBand="0" w:oddHBand="1" w:evenHBand="0" w:firstRowFirstColumn="0" w:firstRowLastColumn="0" w:lastRowFirstColumn="0" w:lastRowLastColumn="0"/>
            </w:pPr>
            <w:r w:rsidRPr="00BF01DF">
              <w:t>Who is the author</w:t>
            </w:r>
            <w:r w:rsidR="00E6045A" w:rsidRPr="00BF01DF">
              <w:t>? When was it created?</w:t>
            </w:r>
          </w:p>
        </w:tc>
      </w:tr>
      <w:tr w:rsidR="006478A5" w:rsidRPr="006866A3" w14:paraId="2219FC51" w14:textId="77777777" w:rsidTr="00F84C7B">
        <w:trPr>
          <w:cnfStyle w:val="000000010000" w:firstRow="0" w:lastRow="0" w:firstColumn="0" w:lastColumn="0" w:oddVBand="0" w:evenVBand="0" w:oddHBand="0" w:evenHBand="1"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3256" w:type="dxa"/>
          </w:tcPr>
          <w:p w14:paraId="1D57BE77" w14:textId="28D7FB44" w:rsidR="003A7120" w:rsidRPr="00F743F8" w:rsidRDefault="00F15895" w:rsidP="00BF01DF">
            <w:r w:rsidRPr="00F743F8">
              <w:t>Content</w:t>
            </w:r>
          </w:p>
        </w:tc>
        <w:tc>
          <w:tcPr>
            <w:tcW w:w="6378" w:type="dxa"/>
          </w:tcPr>
          <w:p w14:paraId="4A328E7B" w14:textId="0001378C" w:rsidR="0068709C" w:rsidRPr="00BF01DF" w:rsidRDefault="00E6045A" w:rsidP="00BF01DF">
            <w:pPr>
              <w:cnfStyle w:val="000000010000" w:firstRow="0" w:lastRow="0" w:firstColumn="0" w:lastColumn="0" w:oddVBand="0" w:evenVBand="0" w:oddHBand="0" w:evenHBand="1" w:firstRowFirstColumn="0" w:firstRowLastColumn="0" w:lastRowFirstColumn="0" w:lastRowLastColumn="0"/>
            </w:pPr>
            <w:r w:rsidRPr="00BF01DF">
              <w:t xml:space="preserve">What </w:t>
            </w:r>
            <w:r w:rsidR="00356B9B" w:rsidRPr="00BF01DF">
              <w:t>is the source about? Is there any symbolism shown?</w:t>
            </w:r>
          </w:p>
        </w:tc>
      </w:tr>
      <w:tr w:rsidR="006478A5" w:rsidRPr="006866A3" w14:paraId="787FF57F" w14:textId="77777777" w:rsidTr="00BF01DF">
        <w:trPr>
          <w:cnfStyle w:val="000000100000" w:firstRow="0" w:lastRow="0" w:firstColumn="0" w:lastColumn="0" w:oddVBand="0" w:evenVBand="0" w:oddHBand="1" w:evenHBand="0" w:firstRowFirstColumn="0" w:firstRowLastColumn="0" w:lastRowFirstColumn="0" w:lastRowLastColumn="0"/>
          <w:trHeight w:val="1067"/>
        </w:trPr>
        <w:tc>
          <w:tcPr>
            <w:cnfStyle w:val="001000000000" w:firstRow="0" w:lastRow="0" w:firstColumn="1" w:lastColumn="0" w:oddVBand="0" w:evenVBand="0" w:oddHBand="0" w:evenHBand="0" w:firstRowFirstColumn="0" w:firstRowLastColumn="0" w:lastRowFirstColumn="0" w:lastRowLastColumn="0"/>
            <w:tcW w:w="3256" w:type="dxa"/>
          </w:tcPr>
          <w:p w14:paraId="6D80C775" w14:textId="64E8D388" w:rsidR="003A7120" w:rsidRPr="00F743F8" w:rsidRDefault="00BC7390" w:rsidP="00BF01DF">
            <w:r w:rsidRPr="00F743F8">
              <w:t>Perspectives of the source</w:t>
            </w:r>
          </w:p>
        </w:tc>
        <w:tc>
          <w:tcPr>
            <w:tcW w:w="6378" w:type="dxa"/>
          </w:tcPr>
          <w:p w14:paraId="0070B67D" w14:textId="34A97121" w:rsidR="003A7120" w:rsidRPr="006866A3" w:rsidRDefault="004E14CE" w:rsidP="00BF01DF">
            <w:pPr>
              <w:cnfStyle w:val="000000100000" w:firstRow="0" w:lastRow="0" w:firstColumn="0" w:lastColumn="0" w:oddVBand="0" w:evenVBand="0" w:oddHBand="1" w:evenHBand="0" w:firstRowFirstColumn="0" w:firstRowLastColumn="0" w:lastRowFirstColumn="0" w:lastRowLastColumn="0"/>
              <w:rPr>
                <w:bCs/>
              </w:rPr>
            </w:pPr>
            <w:r w:rsidRPr="00BF01DF">
              <w:t>What idea or message is being conveyed and from whose perspective?</w:t>
            </w:r>
          </w:p>
        </w:tc>
      </w:tr>
      <w:tr w:rsidR="006478A5" w:rsidRPr="006866A3" w14:paraId="73566351" w14:textId="77777777" w:rsidTr="00F84C7B">
        <w:trPr>
          <w:cnfStyle w:val="000000010000" w:firstRow="0" w:lastRow="0" w:firstColumn="0" w:lastColumn="0" w:oddVBand="0" w:evenVBand="0" w:oddHBand="0" w:evenHBand="1"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3256" w:type="dxa"/>
          </w:tcPr>
          <w:p w14:paraId="6E48E1B9" w14:textId="361360F6" w:rsidR="003A7120" w:rsidRPr="00F743F8" w:rsidRDefault="00C52A72" w:rsidP="00BF01DF">
            <w:r w:rsidRPr="00F743F8">
              <w:t>How valuable is this source in</w:t>
            </w:r>
            <w:r w:rsidR="00627159" w:rsidRPr="00F743F8">
              <w:t xml:space="preserve"> building an understanding of the impact of the P</w:t>
            </w:r>
            <w:r w:rsidR="00F84C7B" w:rsidRPr="00F743F8">
              <w:t>aris Peace conference</w:t>
            </w:r>
            <w:r w:rsidR="00E31B41" w:rsidRPr="00F743F8">
              <w:t>?</w:t>
            </w:r>
          </w:p>
        </w:tc>
        <w:tc>
          <w:tcPr>
            <w:tcW w:w="6378" w:type="dxa"/>
          </w:tcPr>
          <w:p w14:paraId="534B925C" w14:textId="77777777" w:rsidR="003A7120" w:rsidRPr="00BF01DF" w:rsidRDefault="001D6A43" w:rsidP="00BF01DF">
            <w:pPr>
              <w:cnfStyle w:val="000000010000" w:firstRow="0" w:lastRow="0" w:firstColumn="0" w:lastColumn="0" w:oddVBand="0" w:evenVBand="0" w:oddHBand="0" w:evenHBand="1" w:firstRowFirstColumn="0" w:firstRowLastColumn="0" w:lastRowFirstColumn="0" w:lastRowLastColumn="0"/>
            </w:pPr>
            <w:r w:rsidRPr="00BF01DF">
              <w:t>What ideas are conveyed about the changes to the world after WWI?</w:t>
            </w:r>
          </w:p>
          <w:p w14:paraId="7D086AB8" w14:textId="022B4EDB" w:rsidR="000448B9" w:rsidRPr="006866A3" w:rsidRDefault="000448B9" w:rsidP="00BF01DF">
            <w:pPr>
              <w:cnfStyle w:val="000000010000" w:firstRow="0" w:lastRow="0" w:firstColumn="0" w:lastColumn="0" w:oddVBand="0" w:evenVBand="0" w:oddHBand="0" w:evenHBand="1" w:firstRowFirstColumn="0" w:firstRowLastColumn="0" w:lastRowFirstColumn="0" w:lastRowLastColumn="0"/>
              <w:rPr>
                <w:bCs/>
              </w:rPr>
            </w:pPr>
          </w:p>
        </w:tc>
      </w:tr>
    </w:tbl>
    <w:p w14:paraId="2CDAAACB" w14:textId="49BC99C0" w:rsidR="0046172E" w:rsidRPr="009F0CE2" w:rsidRDefault="00D336AD" w:rsidP="009F0CE2">
      <w:pPr>
        <w:rPr>
          <w:rStyle w:val="Strong"/>
        </w:rPr>
      </w:pPr>
      <w:r w:rsidRPr="009F0CE2">
        <w:rPr>
          <w:rStyle w:val="Strong"/>
        </w:rPr>
        <w:t xml:space="preserve">Source </w:t>
      </w:r>
      <w:r w:rsidR="00793D5D" w:rsidRPr="009F0CE2">
        <w:rPr>
          <w:rStyle w:val="Strong"/>
        </w:rPr>
        <w:t>1</w:t>
      </w:r>
      <w:r w:rsidR="003B68C5" w:rsidRPr="009F0CE2">
        <w:rPr>
          <w:rStyle w:val="Strong"/>
        </w:rPr>
        <w:t>2</w:t>
      </w:r>
    </w:p>
    <w:p w14:paraId="54430D7E" w14:textId="3856FDC9" w:rsidR="00D336AD" w:rsidRDefault="00045089" w:rsidP="00045089">
      <w:pPr>
        <w:pStyle w:val="Caption"/>
        <w:rPr>
          <w:lang w:eastAsia="en-AU"/>
        </w:rPr>
      </w:pPr>
      <w:r>
        <w:t xml:space="preserve">Figure </w:t>
      </w:r>
      <w:r>
        <w:fldChar w:fldCharType="begin"/>
      </w:r>
      <w:r>
        <w:instrText>SEQ Figure \* ARABIC</w:instrText>
      </w:r>
      <w:r>
        <w:fldChar w:fldCharType="separate"/>
      </w:r>
      <w:r>
        <w:rPr>
          <w:noProof/>
        </w:rPr>
        <w:t>13</w:t>
      </w:r>
      <w:r>
        <w:fldChar w:fldCharType="end"/>
      </w:r>
      <w:r>
        <w:t xml:space="preserve"> </w:t>
      </w:r>
      <w:r w:rsidRPr="00045089">
        <w:t>–</w:t>
      </w:r>
      <w:r>
        <w:t xml:space="preserve"> </w:t>
      </w:r>
      <w:r>
        <w:rPr>
          <w:lang w:eastAsia="en-AU"/>
        </w:rPr>
        <w:t>p</w:t>
      </w:r>
      <w:r w:rsidR="00187BEA" w:rsidRPr="00187BEA">
        <w:rPr>
          <w:lang w:eastAsia="en-AU"/>
        </w:rPr>
        <w:t>olitical cartoon 1921</w:t>
      </w:r>
      <w:r w:rsidR="008344BF">
        <w:rPr>
          <w:lang w:eastAsia="en-AU"/>
        </w:rPr>
        <w:t>: v</w:t>
      </w:r>
      <w:r w:rsidR="008D2108">
        <w:rPr>
          <w:lang w:eastAsia="en-AU"/>
        </w:rPr>
        <w:t>iew of World War I Germany reparations</w:t>
      </w:r>
      <w:r w:rsidR="00187BEA">
        <w:rPr>
          <w:lang w:eastAsia="en-AU"/>
        </w:rPr>
        <w:t xml:space="preserve"> </w:t>
      </w:r>
    </w:p>
    <w:p w14:paraId="64F9B2A7" w14:textId="699CC35E" w:rsidR="0046172E" w:rsidRPr="00327CBF" w:rsidRDefault="00D336AD" w:rsidP="00C67C48">
      <w:pPr>
        <w:suppressAutoHyphens w:val="0"/>
        <w:spacing w:before="0" w:after="0" w:line="240" w:lineRule="auto"/>
        <w:textAlignment w:val="baseline"/>
        <w:rPr>
          <w:lang w:eastAsia="en-AU"/>
        </w:rPr>
      </w:pPr>
      <w:r w:rsidRPr="00D336AD">
        <w:rPr>
          <w:rFonts w:eastAsia="Times New Roman"/>
          <w:noProof/>
          <w:color w:val="002664"/>
          <w:sz w:val="36"/>
          <w:szCs w:val="36"/>
          <w:lang w:eastAsia="en-AU"/>
        </w:rPr>
        <w:drawing>
          <wp:inline distT="0" distB="0" distL="0" distR="0" wp14:anchorId="05C129EB" wp14:editId="2137A707">
            <wp:extent cx="3516246" cy="3638550"/>
            <wp:effectExtent l="0" t="0" r="8255" b="0"/>
            <wp:docPr id="445707811" name="Picture 3" descr="Political cartoon depicting a large sack labeled &quot;REPARATIONS $55,000,000,000&quot; towering over a small figure representing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07811" name="Picture 3" descr="Political cartoon depicting a large sack labeled &quot;REPARATIONS $55,000,000,000&quot; towering over a small figure representing German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20269" cy="3642713"/>
                    </a:xfrm>
                    <a:prstGeom prst="rect">
                      <a:avLst/>
                    </a:prstGeom>
                    <a:noFill/>
                    <a:ln>
                      <a:noFill/>
                    </a:ln>
                  </pic:spPr>
                </pic:pic>
              </a:graphicData>
            </a:graphic>
          </wp:inline>
        </w:drawing>
      </w:r>
    </w:p>
    <w:p w14:paraId="006032A5" w14:textId="2F4BC858" w:rsidR="00BB594D" w:rsidRPr="00BB594D" w:rsidRDefault="00CF35E9" w:rsidP="00CF35E9">
      <w:pPr>
        <w:pStyle w:val="Imageattributioncaption"/>
      </w:pPr>
      <w:r>
        <w:t>‘</w:t>
      </w:r>
      <w:hyperlink r:id="rId63" w:history="1">
        <w:r w:rsidRPr="00CF35E9">
          <w:rPr>
            <w:rStyle w:val="Hyperlink"/>
          </w:rPr>
          <w:t>Treaty of Versailles Reparations</w:t>
        </w:r>
      </w:hyperlink>
      <w:r>
        <w:t xml:space="preserve">’ by New York World </w:t>
      </w:r>
      <w:r>
        <w:rPr>
          <w:lang w:eastAsia="en-AU"/>
        </w:rPr>
        <w:t>is</w:t>
      </w:r>
      <w:r>
        <w:t xml:space="preserve"> </w:t>
      </w:r>
      <w:r w:rsidRPr="00B66BD9">
        <w:t>available in the</w:t>
      </w:r>
      <w:r>
        <w:t xml:space="preserve"> </w:t>
      </w:r>
      <w:hyperlink r:id="rId64" w:tgtFrame="_blank" w:history="1">
        <w:r w:rsidRPr="00B66BD9">
          <w:rPr>
            <w:rStyle w:val="Hyperlink"/>
          </w:rPr>
          <w:t>public domain</w:t>
        </w:r>
      </w:hyperlink>
      <w:r w:rsidRPr="00B66BD9">
        <w:t>.</w:t>
      </w:r>
    </w:p>
    <w:p w14:paraId="1317D843" w14:textId="26B8C5FF" w:rsidR="00BB594D" w:rsidRPr="00BB594D" w:rsidRDefault="00C8613D" w:rsidP="00C8613D">
      <w:pPr>
        <w:pStyle w:val="Caption"/>
      </w:pPr>
      <w:r>
        <w:lastRenderedPageBreak/>
        <w:t xml:space="preserve">Table </w:t>
      </w:r>
      <w:r>
        <w:fldChar w:fldCharType="begin"/>
      </w:r>
      <w:r>
        <w:instrText>SEQ Table \* ARABIC</w:instrText>
      </w:r>
      <w:r>
        <w:fldChar w:fldCharType="separate"/>
      </w:r>
      <w:r w:rsidR="00686076">
        <w:rPr>
          <w:noProof/>
        </w:rPr>
        <w:t>23</w:t>
      </w:r>
      <w:r>
        <w:fldChar w:fldCharType="end"/>
      </w:r>
      <w:r>
        <w:t xml:space="preserve"> </w:t>
      </w:r>
      <w:r w:rsidRPr="00C8613D">
        <w:t>–</w:t>
      </w:r>
      <w:r>
        <w:t xml:space="preserve"> s</w:t>
      </w:r>
      <w:r w:rsidR="00BB594D" w:rsidRPr="00BB594D">
        <w:t xml:space="preserve">ource </w:t>
      </w:r>
      <w:r w:rsidR="00681C5A">
        <w:t>a</w:t>
      </w:r>
      <w:r w:rsidR="00BB594D" w:rsidRPr="00BB594D">
        <w:t>nalysis scaffold</w:t>
      </w:r>
    </w:p>
    <w:tbl>
      <w:tblPr>
        <w:tblStyle w:val="Tableheader"/>
        <w:tblW w:w="9634" w:type="dxa"/>
        <w:tblLook w:val="04A0" w:firstRow="1" w:lastRow="0" w:firstColumn="1" w:lastColumn="0" w:noHBand="0" w:noVBand="1"/>
        <w:tblDescription w:val="Source analysis scaffold based to be used in analysiing Source 2:  Origin, content, perspectives of the source, value of source"/>
      </w:tblPr>
      <w:tblGrid>
        <w:gridCol w:w="3256"/>
        <w:gridCol w:w="6378"/>
      </w:tblGrid>
      <w:tr w:rsidR="006478A5" w:rsidRPr="006866A3" w14:paraId="53293C64" w14:textId="77777777" w:rsidTr="00F56D86">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3256" w:type="dxa"/>
          </w:tcPr>
          <w:p w14:paraId="1A91A40B" w14:textId="77777777" w:rsidR="008267C4" w:rsidRPr="006866A3" w:rsidRDefault="008267C4" w:rsidP="00F56D86">
            <w:pPr>
              <w:widowControl/>
              <w:spacing w:line="276" w:lineRule="auto"/>
              <w:mirrorIndents w:val="0"/>
              <w:rPr>
                <w:bCs/>
              </w:rPr>
            </w:pPr>
            <w:r>
              <w:rPr>
                <w:bCs/>
              </w:rPr>
              <w:t>Analysis</w:t>
            </w:r>
          </w:p>
        </w:tc>
        <w:tc>
          <w:tcPr>
            <w:tcW w:w="6378" w:type="dxa"/>
          </w:tcPr>
          <w:p w14:paraId="604F096B" w14:textId="77777777" w:rsidR="008267C4" w:rsidRPr="006866A3" w:rsidRDefault="008267C4" w:rsidP="00F56D86">
            <w:pPr>
              <w:widowControl/>
              <w:spacing w:line="276" w:lineRule="auto"/>
              <w:mirrorIndents w:val="0"/>
              <w:jc w:val="center"/>
              <w:cnfStyle w:val="100000000000" w:firstRow="1" w:lastRow="0" w:firstColumn="0" w:lastColumn="0" w:oddVBand="0" w:evenVBand="0" w:oddHBand="0" w:evenHBand="0" w:firstRowFirstColumn="0" w:firstRowLastColumn="0" w:lastRowFirstColumn="0" w:lastRowLastColumn="0"/>
              <w:rPr>
                <w:bCs/>
              </w:rPr>
            </w:pPr>
            <w:r>
              <w:rPr>
                <w:bCs/>
              </w:rPr>
              <w:t>Prompts</w:t>
            </w:r>
          </w:p>
        </w:tc>
      </w:tr>
      <w:tr w:rsidR="006478A5" w:rsidRPr="00356B9B" w14:paraId="6E49AA31" w14:textId="77777777" w:rsidTr="00F56D86">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3256" w:type="dxa"/>
          </w:tcPr>
          <w:p w14:paraId="6FFE9F18" w14:textId="77777777" w:rsidR="008267C4" w:rsidRPr="00F743F8" w:rsidRDefault="008267C4" w:rsidP="00BF01DF">
            <w:r w:rsidRPr="00F743F8">
              <w:t>Origin</w:t>
            </w:r>
          </w:p>
        </w:tc>
        <w:tc>
          <w:tcPr>
            <w:tcW w:w="6378" w:type="dxa"/>
          </w:tcPr>
          <w:p w14:paraId="162A4299" w14:textId="77777777" w:rsidR="008267C4" w:rsidRPr="00BF01DF" w:rsidRDefault="008267C4" w:rsidP="00BF01DF">
            <w:pPr>
              <w:cnfStyle w:val="000000100000" w:firstRow="0" w:lastRow="0" w:firstColumn="0" w:lastColumn="0" w:oddVBand="0" w:evenVBand="0" w:oddHBand="1" w:evenHBand="0" w:firstRowFirstColumn="0" w:firstRowLastColumn="0" w:lastRowFirstColumn="0" w:lastRowLastColumn="0"/>
            </w:pPr>
            <w:r w:rsidRPr="00BF01DF">
              <w:t>Who is the author? When was it created?</w:t>
            </w:r>
          </w:p>
        </w:tc>
      </w:tr>
      <w:tr w:rsidR="006478A5" w:rsidRPr="00356B9B" w14:paraId="5418DF7B" w14:textId="77777777" w:rsidTr="00F56D86">
        <w:trPr>
          <w:cnfStyle w:val="000000010000" w:firstRow="0" w:lastRow="0" w:firstColumn="0" w:lastColumn="0" w:oddVBand="0" w:evenVBand="0" w:oddHBand="0" w:evenHBand="1"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3256" w:type="dxa"/>
          </w:tcPr>
          <w:p w14:paraId="1B130600" w14:textId="77777777" w:rsidR="008267C4" w:rsidRPr="00F743F8" w:rsidRDefault="008267C4" w:rsidP="00BF01DF">
            <w:r w:rsidRPr="00F743F8">
              <w:t>Content</w:t>
            </w:r>
          </w:p>
        </w:tc>
        <w:tc>
          <w:tcPr>
            <w:tcW w:w="6378" w:type="dxa"/>
          </w:tcPr>
          <w:p w14:paraId="1A5543DB" w14:textId="6821C559" w:rsidR="008267C4" w:rsidRPr="00BF01DF" w:rsidRDefault="008267C4" w:rsidP="00BF01DF">
            <w:pPr>
              <w:cnfStyle w:val="000000010000" w:firstRow="0" w:lastRow="0" w:firstColumn="0" w:lastColumn="0" w:oddVBand="0" w:evenVBand="0" w:oddHBand="0" w:evenHBand="1" w:firstRowFirstColumn="0" w:firstRowLastColumn="0" w:lastRowFirstColumn="0" w:lastRowLastColumn="0"/>
            </w:pPr>
            <w:r w:rsidRPr="00BF01DF">
              <w:t>What is the source about? Is there any symbolism shown?</w:t>
            </w:r>
          </w:p>
        </w:tc>
      </w:tr>
      <w:tr w:rsidR="006478A5" w:rsidRPr="006866A3" w14:paraId="45B1F91A" w14:textId="77777777" w:rsidTr="00F56D86">
        <w:trPr>
          <w:cnfStyle w:val="000000100000" w:firstRow="0" w:lastRow="0" w:firstColumn="0" w:lastColumn="0" w:oddVBand="0" w:evenVBand="0" w:oddHBand="1" w:evenHBand="0"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3256" w:type="dxa"/>
          </w:tcPr>
          <w:p w14:paraId="594250FE" w14:textId="77777777" w:rsidR="008267C4" w:rsidRPr="00F743F8" w:rsidRDefault="008267C4" w:rsidP="00BF01DF">
            <w:r w:rsidRPr="00F743F8">
              <w:t>Perspectives of the source</w:t>
            </w:r>
          </w:p>
        </w:tc>
        <w:tc>
          <w:tcPr>
            <w:tcW w:w="6378" w:type="dxa"/>
          </w:tcPr>
          <w:p w14:paraId="6029FBE9" w14:textId="77777777" w:rsidR="008267C4" w:rsidRPr="006866A3" w:rsidRDefault="008267C4" w:rsidP="00BF01DF">
            <w:pPr>
              <w:cnfStyle w:val="000000100000" w:firstRow="0" w:lastRow="0" w:firstColumn="0" w:lastColumn="0" w:oddVBand="0" w:evenVBand="0" w:oddHBand="1" w:evenHBand="0" w:firstRowFirstColumn="0" w:firstRowLastColumn="0" w:lastRowFirstColumn="0" w:lastRowLastColumn="0"/>
              <w:rPr>
                <w:bCs/>
              </w:rPr>
            </w:pPr>
            <w:r w:rsidRPr="00BF01DF">
              <w:t>What idea or message is being conveyed and from whose perspective?</w:t>
            </w:r>
          </w:p>
        </w:tc>
      </w:tr>
      <w:tr w:rsidR="006478A5" w:rsidRPr="006866A3" w14:paraId="5E32139B" w14:textId="77777777" w:rsidTr="00F56D86">
        <w:trPr>
          <w:cnfStyle w:val="000000010000" w:firstRow="0" w:lastRow="0" w:firstColumn="0" w:lastColumn="0" w:oddVBand="0" w:evenVBand="0" w:oddHBand="0" w:evenHBand="1"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3256" w:type="dxa"/>
          </w:tcPr>
          <w:p w14:paraId="57AE4405" w14:textId="207B8334" w:rsidR="008267C4" w:rsidRPr="00F743F8" w:rsidRDefault="008267C4" w:rsidP="00BF01DF">
            <w:r w:rsidRPr="00F743F8">
              <w:t>How valuable is this source in building an understanding of the impact of the Paris Peace conference</w:t>
            </w:r>
            <w:r w:rsidR="00E31B41" w:rsidRPr="00F743F8">
              <w:t>?</w:t>
            </w:r>
          </w:p>
        </w:tc>
        <w:tc>
          <w:tcPr>
            <w:tcW w:w="6378" w:type="dxa"/>
          </w:tcPr>
          <w:p w14:paraId="53744B08" w14:textId="77777777" w:rsidR="008267C4" w:rsidRPr="00BF01DF" w:rsidRDefault="008267C4" w:rsidP="00BF01DF">
            <w:pPr>
              <w:cnfStyle w:val="000000010000" w:firstRow="0" w:lastRow="0" w:firstColumn="0" w:lastColumn="0" w:oddVBand="0" w:evenVBand="0" w:oddHBand="0" w:evenHBand="1" w:firstRowFirstColumn="0" w:firstRowLastColumn="0" w:lastRowFirstColumn="0" w:lastRowLastColumn="0"/>
            </w:pPr>
            <w:r w:rsidRPr="00BF01DF">
              <w:t>What ideas are conveyed about the changes to the world after WWI?</w:t>
            </w:r>
          </w:p>
          <w:p w14:paraId="2F6F5C3B" w14:textId="77777777" w:rsidR="008267C4" w:rsidRPr="006866A3" w:rsidRDefault="008267C4" w:rsidP="00BF01DF">
            <w:pPr>
              <w:cnfStyle w:val="000000010000" w:firstRow="0" w:lastRow="0" w:firstColumn="0" w:lastColumn="0" w:oddVBand="0" w:evenVBand="0" w:oddHBand="0" w:evenHBand="1" w:firstRowFirstColumn="0" w:firstRowLastColumn="0" w:lastRowFirstColumn="0" w:lastRowLastColumn="0"/>
              <w:rPr>
                <w:bCs/>
              </w:rPr>
            </w:pPr>
          </w:p>
        </w:tc>
      </w:tr>
    </w:tbl>
    <w:p w14:paraId="1CEF194A" w14:textId="7B5FE853" w:rsidR="000D5D45" w:rsidRDefault="000C3FFA" w:rsidP="000D5D45">
      <w:pPr>
        <w:rPr>
          <w:b/>
          <w:bCs/>
          <w:lang w:eastAsia="en-AU"/>
        </w:rPr>
      </w:pPr>
      <w:r w:rsidRPr="00283582">
        <w:rPr>
          <w:b/>
          <w:bCs/>
          <w:lang w:eastAsia="en-AU"/>
        </w:rPr>
        <w:t>Source</w:t>
      </w:r>
      <w:r w:rsidR="000D5D45">
        <w:rPr>
          <w:b/>
          <w:bCs/>
          <w:lang w:eastAsia="en-AU"/>
        </w:rPr>
        <w:t xml:space="preserve"> </w:t>
      </w:r>
      <w:r w:rsidR="00793D5D">
        <w:rPr>
          <w:b/>
          <w:bCs/>
          <w:lang w:eastAsia="en-AU"/>
        </w:rPr>
        <w:t>1</w:t>
      </w:r>
      <w:r w:rsidR="003B68C5">
        <w:rPr>
          <w:b/>
          <w:bCs/>
          <w:lang w:eastAsia="en-AU"/>
        </w:rPr>
        <w:t>3</w:t>
      </w:r>
    </w:p>
    <w:p w14:paraId="4156BAD2" w14:textId="5A9B2B39" w:rsidR="00B2288F" w:rsidRPr="00B2288F" w:rsidRDefault="000D5D45" w:rsidP="00BB594D">
      <w:pPr>
        <w:pStyle w:val="Caption"/>
      </w:pPr>
      <w:r>
        <w:t>Simplified e</w:t>
      </w:r>
      <w:r w:rsidRPr="00B23877">
        <w:t>xcerpt from the</w:t>
      </w:r>
      <w:r w:rsidR="00A337BA">
        <w:t xml:space="preserve"> Treaty of Versailles</w:t>
      </w:r>
      <w:r w:rsidR="00327CBF">
        <w:t xml:space="preserve"> </w:t>
      </w:r>
      <w:r w:rsidR="00327CBF" w:rsidRPr="00327CBF">
        <w:t xml:space="preserve">– </w:t>
      </w:r>
      <w:r w:rsidR="00A337BA">
        <w:t>Article 231 ‘War Guilt Clause’</w:t>
      </w:r>
    </w:p>
    <w:p w14:paraId="62A4F328" w14:textId="72EDEB21" w:rsidR="000D5D45" w:rsidRPr="009E4130" w:rsidRDefault="009461D3" w:rsidP="000D5D45">
      <w:pPr>
        <w:pStyle w:val="FeatureBox"/>
        <w:pBdr>
          <w:bottom w:val="single" w:sz="24" w:space="0" w:color="002664"/>
        </w:pBdr>
        <w:ind w:left="360"/>
        <w:jc w:val="center"/>
        <w:rPr>
          <w:sz w:val="24"/>
          <w:szCs w:val="28"/>
        </w:rPr>
      </w:pPr>
      <w:r>
        <w:rPr>
          <w:sz w:val="24"/>
          <w:szCs w:val="28"/>
        </w:rPr>
        <w:t xml:space="preserve">‘Germany accepts responsibility for causing the war and must pay for damages to the Allies. Many of </w:t>
      </w:r>
      <w:r w:rsidR="005447D1">
        <w:rPr>
          <w:sz w:val="24"/>
          <w:szCs w:val="28"/>
        </w:rPr>
        <w:t>Germany’s lands</w:t>
      </w:r>
      <w:r>
        <w:rPr>
          <w:sz w:val="24"/>
          <w:szCs w:val="28"/>
        </w:rPr>
        <w:t xml:space="preserve"> are given to other countries, and its army is made </w:t>
      </w:r>
      <w:r w:rsidR="005447D1">
        <w:rPr>
          <w:sz w:val="24"/>
          <w:szCs w:val="28"/>
        </w:rPr>
        <w:t>much smaller’</w:t>
      </w:r>
    </w:p>
    <w:p w14:paraId="48526FF7" w14:textId="70B5B5CC" w:rsidR="00686076" w:rsidRPr="00BB594D" w:rsidRDefault="00686076" w:rsidP="00686076">
      <w:pPr>
        <w:pStyle w:val="Caption"/>
      </w:pPr>
      <w:r>
        <w:t xml:space="preserve">Table </w:t>
      </w:r>
      <w:r>
        <w:fldChar w:fldCharType="begin"/>
      </w:r>
      <w:r>
        <w:instrText>SEQ Table \* ARABIC</w:instrText>
      </w:r>
      <w:r>
        <w:fldChar w:fldCharType="separate"/>
      </w:r>
      <w:r>
        <w:rPr>
          <w:noProof/>
        </w:rPr>
        <w:t>24</w:t>
      </w:r>
      <w:r>
        <w:fldChar w:fldCharType="end"/>
      </w:r>
      <w:r>
        <w:t xml:space="preserve"> </w:t>
      </w:r>
      <w:r w:rsidRPr="00C8613D">
        <w:t>–</w:t>
      </w:r>
      <w:r>
        <w:t xml:space="preserve"> source analysis scaffold</w:t>
      </w:r>
    </w:p>
    <w:tbl>
      <w:tblPr>
        <w:tblStyle w:val="Tableheader"/>
        <w:tblW w:w="9634" w:type="dxa"/>
        <w:tblLook w:val="04A0" w:firstRow="1" w:lastRow="0" w:firstColumn="1" w:lastColumn="0" w:noHBand="0" w:noVBand="1"/>
        <w:tblDescription w:val="Source analysis scaffold based to be used in analysiing Source 3: Origin, content, perspectives of the source, value of source"/>
      </w:tblPr>
      <w:tblGrid>
        <w:gridCol w:w="3256"/>
        <w:gridCol w:w="6378"/>
      </w:tblGrid>
      <w:tr w:rsidR="006478A5" w:rsidRPr="00686076" w14:paraId="3F1C6BD7" w14:textId="77777777" w:rsidTr="00F56D86">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3256" w:type="dxa"/>
          </w:tcPr>
          <w:p w14:paraId="0DD25796" w14:textId="5D6DAE6F" w:rsidR="00B2288F" w:rsidRPr="00686076" w:rsidRDefault="00B2288F" w:rsidP="00686076">
            <w:pPr>
              <w:rPr>
                <w:lang w:eastAsia="en-AU"/>
              </w:rPr>
            </w:pPr>
            <w:r w:rsidRPr="00686076">
              <w:rPr>
                <w:lang w:eastAsia="en-AU"/>
              </w:rPr>
              <w:t>Analysis</w:t>
            </w:r>
          </w:p>
        </w:tc>
        <w:tc>
          <w:tcPr>
            <w:tcW w:w="6378" w:type="dxa"/>
          </w:tcPr>
          <w:p w14:paraId="5976D6D4" w14:textId="3F7FCAD2" w:rsidR="00B2288F" w:rsidRPr="00686076" w:rsidRDefault="00B2288F" w:rsidP="00686076">
            <w:pPr>
              <w:cnfStyle w:val="100000000000" w:firstRow="1" w:lastRow="0" w:firstColumn="0" w:lastColumn="0" w:oddVBand="0" w:evenVBand="0" w:oddHBand="0" w:evenHBand="0" w:firstRowFirstColumn="0" w:firstRowLastColumn="0" w:lastRowFirstColumn="0" w:lastRowLastColumn="0"/>
              <w:rPr>
                <w:lang w:eastAsia="en-AU"/>
              </w:rPr>
            </w:pPr>
            <w:r w:rsidRPr="00686076">
              <w:rPr>
                <w:lang w:eastAsia="en-AU"/>
              </w:rPr>
              <w:t>Prompts</w:t>
            </w:r>
          </w:p>
        </w:tc>
      </w:tr>
      <w:tr w:rsidR="006478A5" w:rsidRPr="00B2288F" w14:paraId="1A65CC6F" w14:textId="77777777" w:rsidTr="00F56D86">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3256" w:type="dxa"/>
          </w:tcPr>
          <w:p w14:paraId="4061F55E" w14:textId="77777777" w:rsidR="00B2288F" w:rsidRPr="00F743F8" w:rsidRDefault="00B2288F" w:rsidP="00BF01DF">
            <w:pPr>
              <w:rPr>
                <w:szCs w:val="22"/>
                <w:lang w:eastAsia="en-AU"/>
              </w:rPr>
            </w:pPr>
            <w:r w:rsidRPr="00F743F8">
              <w:rPr>
                <w:szCs w:val="22"/>
                <w:lang w:eastAsia="en-AU"/>
              </w:rPr>
              <w:t>Origin</w:t>
            </w:r>
          </w:p>
        </w:tc>
        <w:tc>
          <w:tcPr>
            <w:tcW w:w="6378" w:type="dxa"/>
          </w:tcPr>
          <w:p w14:paraId="64CAB6CB" w14:textId="77777777" w:rsidR="00B2288F" w:rsidRPr="00BF01DF" w:rsidRDefault="00B2288F" w:rsidP="00BF01DF">
            <w:pPr>
              <w:cnfStyle w:val="000000100000" w:firstRow="0" w:lastRow="0" w:firstColumn="0" w:lastColumn="0" w:oddVBand="0" w:evenVBand="0" w:oddHBand="1" w:evenHBand="0" w:firstRowFirstColumn="0" w:firstRowLastColumn="0" w:lastRowFirstColumn="0" w:lastRowLastColumn="0"/>
              <w:rPr>
                <w:szCs w:val="22"/>
                <w:lang w:eastAsia="en-AU"/>
              </w:rPr>
            </w:pPr>
            <w:r w:rsidRPr="00BF01DF">
              <w:rPr>
                <w:szCs w:val="22"/>
                <w:lang w:eastAsia="en-AU"/>
              </w:rPr>
              <w:t>Who is the author? When was it created?</w:t>
            </w:r>
          </w:p>
          <w:p w14:paraId="090EDDF6" w14:textId="77777777" w:rsidR="00B2288F" w:rsidRPr="00BF01DF" w:rsidRDefault="00B2288F" w:rsidP="00BF01DF">
            <w:pPr>
              <w:cnfStyle w:val="000000100000" w:firstRow="0" w:lastRow="0" w:firstColumn="0" w:lastColumn="0" w:oddVBand="0" w:evenVBand="0" w:oddHBand="1" w:evenHBand="0" w:firstRowFirstColumn="0" w:firstRowLastColumn="0" w:lastRowFirstColumn="0" w:lastRowLastColumn="0"/>
              <w:rPr>
                <w:szCs w:val="22"/>
                <w:lang w:eastAsia="en-AU"/>
              </w:rPr>
            </w:pPr>
          </w:p>
        </w:tc>
      </w:tr>
      <w:tr w:rsidR="006478A5" w:rsidRPr="00B2288F" w14:paraId="6CAA78FD" w14:textId="77777777" w:rsidTr="00F56D86">
        <w:trPr>
          <w:cnfStyle w:val="000000010000" w:firstRow="0" w:lastRow="0" w:firstColumn="0" w:lastColumn="0" w:oddVBand="0" w:evenVBand="0" w:oddHBand="0" w:evenHBand="1"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3256" w:type="dxa"/>
          </w:tcPr>
          <w:p w14:paraId="4E607C4A" w14:textId="77777777" w:rsidR="00B2288F" w:rsidRPr="00F743F8" w:rsidRDefault="00B2288F" w:rsidP="00BF01DF">
            <w:pPr>
              <w:rPr>
                <w:szCs w:val="22"/>
                <w:lang w:eastAsia="en-AU"/>
              </w:rPr>
            </w:pPr>
            <w:r w:rsidRPr="00F743F8">
              <w:rPr>
                <w:szCs w:val="22"/>
                <w:lang w:eastAsia="en-AU"/>
              </w:rPr>
              <w:t>Content</w:t>
            </w:r>
          </w:p>
        </w:tc>
        <w:tc>
          <w:tcPr>
            <w:tcW w:w="6378" w:type="dxa"/>
          </w:tcPr>
          <w:p w14:paraId="668D0509" w14:textId="77777777" w:rsidR="00B2288F" w:rsidRPr="00BF01DF" w:rsidRDefault="00B2288F" w:rsidP="00BF01DF">
            <w:pPr>
              <w:cnfStyle w:val="000000010000" w:firstRow="0" w:lastRow="0" w:firstColumn="0" w:lastColumn="0" w:oddVBand="0" w:evenVBand="0" w:oddHBand="0" w:evenHBand="1" w:firstRowFirstColumn="0" w:firstRowLastColumn="0" w:lastRowFirstColumn="0" w:lastRowLastColumn="0"/>
              <w:rPr>
                <w:szCs w:val="22"/>
                <w:lang w:eastAsia="en-AU"/>
              </w:rPr>
            </w:pPr>
            <w:r w:rsidRPr="00BF01DF">
              <w:rPr>
                <w:szCs w:val="22"/>
                <w:lang w:eastAsia="en-AU"/>
              </w:rPr>
              <w:t>What is the source about? Is there any symbolism shown?</w:t>
            </w:r>
          </w:p>
          <w:p w14:paraId="5E3FA205" w14:textId="77777777" w:rsidR="00B2288F" w:rsidRPr="00BF01DF" w:rsidRDefault="00B2288F" w:rsidP="00BF01DF">
            <w:pPr>
              <w:cnfStyle w:val="000000010000" w:firstRow="0" w:lastRow="0" w:firstColumn="0" w:lastColumn="0" w:oddVBand="0" w:evenVBand="0" w:oddHBand="0" w:evenHBand="1" w:firstRowFirstColumn="0" w:firstRowLastColumn="0" w:lastRowFirstColumn="0" w:lastRowLastColumn="0"/>
              <w:rPr>
                <w:szCs w:val="22"/>
                <w:lang w:eastAsia="en-AU"/>
              </w:rPr>
            </w:pPr>
          </w:p>
          <w:p w14:paraId="4B072886" w14:textId="77777777" w:rsidR="009C7C7F" w:rsidRPr="00BF01DF" w:rsidRDefault="009C7C7F" w:rsidP="00BF01DF">
            <w:pPr>
              <w:cnfStyle w:val="000000010000" w:firstRow="0" w:lastRow="0" w:firstColumn="0" w:lastColumn="0" w:oddVBand="0" w:evenVBand="0" w:oddHBand="0" w:evenHBand="1" w:firstRowFirstColumn="0" w:firstRowLastColumn="0" w:lastRowFirstColumn="0" w:lastRowLastColumn="0"/>
              <w:rPr>
                <w:szCs w:val="22"/>
                <w:lang w:eastAsia="en-AU"/>
              </w:rPr>
            </w:pPr>
          </w:p>
        </w:tc>
      </w:tr>
      <w:tr w:rsidR="006478A5" w:rsidRPr="00B2288F" w14:paraId="7A91AAC2" w14:textId="77777777" w:rsidTr="00F56D86">
        <w:trPr>
          <w:cnfStyle w:val="000000100000" w:firstRow="0" w:lastRow="0" w:firstColumn="0" w:lastColumn="0" w:oddVBand="0" w:evenVBand="0" w:oddHBand="1" w:evenHBand="0"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3256" w:type="dxa"/>
          </w:tcPr>
          <w:p w14:paraId="62F079B8" w14:textId="77777777" w:rsidR="00B2288F" w:rsidRPr="00F743F8" w:rsidRDefault="00B2288F" w:rsidP="00BF01DF">
            <w:pPr>
              <w:rPr>
                <w:szCs w:val="22"/>
                <w:lang w:eastAsia="en-AU"/>
              </w:rPr>
            </w:pPr>
            <w:r w:rsidRPr="00F743F8">
              <w:rPr>
                <w:szCs w:val="22"/>
                <w:lang w:eastAsia="en-AU"/>
              </w:rPr>
              <w:lastRenderedPageBreak/>
              <w:t>Perspectives of the source</w:t>
            </w:r>
          </w:p>
        </w:tc>
        <w:tc>
          <w:tcPr>
            <w:tcW w:w="6378" w:type="dxa"/>
          </w:tcPr>
          <w:p w14:paraId="77321923" w14:textId="77777777" w:rsidR="00B2288F" w:rsidRPr="00BF01DF" w:rsidRDefault="00B2288F" w:rsidP="00BF01DF">
            <w:pPr>
              <w:cnfStyle w:val="000000100000" w:firstRow="0" w:lastRow="0" w:firstColumn="0" w:lastColumn="0" w:oddVBand="0" w:evenVBand="0" w:oddHBand="1" w:evenHBand="0" w:firstRowFirstColumn="0" w:firstRowLastColumn="0" w:lastRowFirstColumn="0" w:lastRowLastColumn="0"/>
              <w:rPr>
                <w:szCs w:val="22"/>
                <w:lang w:eastAsia="en-AU"/>
              </w:rPr>
            </w:pPr>
            <w:r w:rsidRPr="00BF01DF">
              <w:rPr>
                <w:szCs w:val="22"/>
                <w:lang w:eastAsia="en-AU"/>
              </w:rPr>
              <w:t>What idea or message is being conveyed and from whose perspective?</w:t>
            </w:r>
          </w:p>
          <w:p w14:paraId="3E7A72C4" w14:textId="77777777" w:rsidR="009C7C7F" w:rsidRPr="00BF01DF" w:rsidRDefault="009C7C7F" w:rsidP="00BF01DF">
            <w:pPr>
              <w:cnfStyle w:val="000000100000" w:firstRow="0" w:lastRow="0" w:firstColumn="0" w:lastColumn="0" w:oddVBand="0" w:evenVBand="0" w:oddHBand="1" w:evenHBand="0" w:firstRowFirstColumn="0" w:firstRowLastColumn="0" w:lastRowFirstColumn="0" w:lastRowLastColumn="0"/>
              <w:rPr>
                <w:szCs w:val="22"/>
                <w:lang w:eastAsia="en-AU"/>
              </w:rPr>
            </w:pPr>
          </w:p>
        </w:tc>
      </w:tr>
      <w:tr w:rsidR="006478A5" w:rsidRPr="00B2288F" w14:paraId="51B0E893" w14:textId="77777777" w:rsidTr="00F56D86">
        <w:trPr>
          <w:cnfStyle w:val="000000010000" w:firstRow="0" w:lastRow="0" w:firstColumn="0" w:lastColumn="0" w:oddVBand="0" w:evenVBand="0" w:oddHBand="0" w:evenHBand="1"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3256" w:type="dxa"/>
          </w:tcPr>
          <w:p w14:paraId="4150C159" w14:textId="3D652075" w:rsidR="00B2288F" w:rsidRPr="00F743F8" w:rsidRDefault="00B2288F" w:rsidP="00BF01DF">
            <w:pPr>
              <w:rPr>
                <w:szCs w:val="22"/>
                <w:lang w:eastAsia="en-AU"/>
              </w:rPr>
            </w:pPr>
            <w:r w:rsidRPr="00F743F8">
              <w:rPr>
                <w:szCs w:val="22"/>
                <w:lang w:eastAsia="en-AU"/>
              </w:rPr>
              <w:t>How valuable is this source in building an understanding of the impact of the Paris Peace conference</w:t>
            </w:r>
            <w:r w:rsidR="00E31B41" w:rsidRPr="00F743F8">
              <w:rPr>
                <w:szCs w:val="22"/>
                <w:lang w:eastAsia="en-AU"/>
              </w:rPr>
              <w:t>?</w:t>
            </w:r>
          </w:p>
        </w:tc>
        <w:tc>
          <w:tcPr>
            <w:tcW w:w="6378" w:type="dxa"/>
          </w:tcPr>
          <w:p w14:paraId="52164A53" w14:textId="77777777" w:rsidR="00B2288F" w:rsidRPr="00BF01DF" w:rsidRDefault="00B2288F" w:rsidP="00BF01DF">
            <w:pPr>
              <w:cnfStyle w:val="000000010000" w:firstRow="0" w:lastRow="0" w:firstColumn="0" w:lastColumn="0" w:oddVBand="0" w:evenVBand="0" w:oddHBand="0" w:evenHBand="1" w:firstRowFirstColumn="0" w:firstRowLastColumn="0" w:lastRowFirstColumn="0" w:lastRowLastColumn="0"/>
              <w:rPr>
                <w:szCs w:val="22"/>
                <w:lang w:eastAsia="en-AU"/>
              </w:rPr>
            </w:pPr>
            <w:r w:rsidRPr="00BF01DF">
              <w:rPr>
                <w:szCs w:val="22"/>
                <w:lang w:eastAsia="en-AU"/>
              </w:rPr>
              <w:t>What ideas are conveyed about the changes to the world after WWI?</w:t>
            </w:r>
          </w:p>
          <w:p w14:paraId="23A6D388" w14:textId="77777777" w:rsidR="00B2288F" w:rsidRPr="00BF01DF" w:rsidRDefault="00B2288F" w:rsidP="00BF01DF">
            <w:pPr>
              <w:cnfStyle w:val="000000010000" w:firstRow="0" w:lastRow="0" w:firstColumn="0" w:lastColumn="0" w:oddVBand="0" w:evenVBand="0" w:oddHBand="0" w:evenHBand="1" w:firstRowFirstColumn="0" w:firstRowLastColumn="0" w:lastRowFirstColumn="0" w:lastRowLastColumn="0"/>
              <w:rPr>
                <w:szCs w:val="22"/>
                <w:lang w:eastAsia="en-AU"/>
              </w:rPr>
            </w:pPr>
          </w:p>
          <w:p w14:paraId="3C2E2792" w14:textId="77777777" w:rsidR="009C7C7F" w:rsidRPr="00BF01DF" w:rsidRDefault="009C7C7F" w:rsidP="00BF01DF">
            <w:pPr>
              <w:cnfStyle w:val="000000010000" w:firstRow="0" w:lastRow="0" w:firstColumn="0" w:lastColumn="0" w:oddVBand="0" w:evenVBand="0" w:oddHBand="0" w:evenHBand="1" w:firstRowFirstColumn="0" w:firstRowLastColumn="0" w:lastRowFirstColumn="0" w:lastRowLastColumn="0"/>
              <w:rPr>
                <w:szCs w:val="22"/>
                <w:lang w:eastAsia="en-AU"/>
              </w:rPr>
            </w:pPr>
          </w:p>
        </w:tc>
      </w:tr>
    </w:tbl>
    <w:p w14:paraId="54613211" w14:textId="356CF587" w:rsidR="009170CB" w:rsidRDefault="009170CB" w:rsidP="009170CB">
      <w:pPr>
        <w:rPr>
          <w:b/>
          <w:bCs/>
          <w:lang w:eastAsia="en-AU"/>
        </w:rPr>
      </w:pPr>
      <w:r w:rsidRPr="00283582">
        <w:rPr>
          <w:b/>
          <w:bCs/>
          <w:lang w:eastAsia="en-AU"/>
        </w:rPr>
        <w:t>Source</w:t>
      </w:r>
      <w:r>
        <w:rPr>
          <w:b/>
          <w:bCs/>
          <w:lang w:eastAsia="en-AU"/>
        </w:rPr>
        <w:t xml:space="preserve"> </w:t>
      </w:r>
      <w:r w:rsidR="00793D5D">
        <w:rPr>
          <w:b/>
          <w:bCs/>
          <w:lang w:eastAsia="en-AU"/>
        </w:rPr>
        <w:t>1</w:t>
      </w:r>
      <w:r w:rsidR="000B07E3">
        <w:rPr>
          <w:b/>
          <w:bCs/>
          <w:lang w:eastAsia="en-AU"/>
        </w:rPr>
        <w:t>4</w:t>
      </w:r>
    </w:p>
    <w:p w14:paraId="0A654B39" w14:textId="4D01DF2B" w:rsidR="009170CB" w:rsidRPr="00B2288F" w:rsidRDefault="009170CB" w:rsidP="009170CB">
      <w:pPr>
        <w:pStyle w:val="Caption"/>
      </w:pPr>
      <w:r>
        <w:t>Simplified e</w:t>
      </w:r>
      <w:r w:rsidRPr="00B23877">
        <w:t xml:space="preserve">xcerpt from </w:t>
      </w:r>
      <w:r w:rsidR="00D52776">
        <w:t xml:space="preserve">Woodrow Wilson </w:t>
      </w:r>
      <w:r w:rsidR="00AB2C81">
        <w:t>speech</w:t>
      </w:r>
      <w:r w:rsidR="00A649E2">
        <w:t xml:space="preserve"> </w:t>
      </w:r>
      <w:r w:rsidR="00CA3133">
        <w:t>to the Paris Peace conference, 1919</w:t>
      </w:r>
    </w:p>
    <w:p w14:paraId="6B037490" w14:textId="7B260919" w:rsidR="009170CB" w:rsidRPr="009E4130" w:rsidRDefault="009170CB" w:rsidP="009170CB">
      <w:pPr>
        <w:pStyle w:val="FeatureBox"/>
        <w:pBdr>
          <w:bottom w:val="single" w:sz="24" w:space="0" w:color="002664"/>
        </w:pBdr>
        <w:ind w:left="360"/>
        <w:jc w:val="center"/>
        <w:rPr>
          <w:sz w:val="24"/>
          <w:szCs w:val="28"/>
        </w:rPr>
      </w:pPr>
      <w:r>
        <w:rPr>
          <w:sz w:val="24"/>
          <w:szCs w:val="28"/>
        </w:rPr>
        <w:t>‘</w:t>
      </w:r>
      <w:r w:rsidR="0090013B">
        <w:rPr>
          <w:sz w:val="24"/>
          <w:szCs w:val="28"/>
        </w:rPr>
        <w:t>I believe in the principal of self-determination. All peoples should have the right to choose their rulers. We must create a League of Nation</w:t>
      </w:r>
      <w:r w:rsidR="009C7C7F">
        <w:rPr>
          <w:sz w:val="24"/>
          <w:szCs w:val="28"/>
        </w:rPr>
        <w:t>s to keep peace and help nations work together</w:t>
      </w:r>
      <w:r>
        <w:rPr>
          <w:sz w:val="24"/>
          <w:szCs w:val="28"/>
        </w:rPr>
        <w:t>’</w:t>
      </w:r>
    </w:p>
    <w:p w14:paraId="674BA83A" w14:textId="728F0DE5" w:rsidR="00C70416" w:rsidRPr="00C70416" w:rsidRDefault="00C8613D" w:rsidP="00C8613D">
      <w:pPr>
        <w:pStyle w:val="Caption"/>
        <w:rPr>
          <w:lang w:eastAsia="en-AU"/>
        </w:rPr>
      </w:pPr>
      <w:r>
        <w:t xml:space="preserve">Table </w:t>
      </w:r>
      <w:r>
        <w:fldChar w:fldCharType="begin"/>
      </w:r>
      <w:r>
        <w:instrText>SEQ Table \* ARABIC</w:instrText>
      </w:r>
      <w:r>
        <w:fldChar w:fldCharType="separate"/>
      </w:r>
      <w:r w:rsidR="00686076">
        <w:rPr>
          <w:noProof/>
        </w:rPr>
        <w:t>25</w:t>
      </w:r>
      <w:r>
        <w:fldChar w:fldCharType="end"/>
      </w:r>
      <w:r>
        <w:t xml:space="preserve"> </w:t>
      </w:r>
      <w:r w:rsidR="009E1445" w:rsidRPr="009E1445">
        <w:rPr>
          <w:lang w:eastAsia="en-AU"/>
        </w:rPr>
        <w:t>–</w:t>
      </w:r>
      <w:r w:rsidR="009E1445" w:rsidRPr="009E1445" w:rsidDel="009E1445">
        <w:rPr>
          <w:lang w:eastAsia="en-AU"/>
        </w:rPr>
        <w:t xml:space="preserve"> </w:t>
      </w:r>
      <w:r w:rsidR="009E1445">
        <w:rPr>
          <w:lang w:eastAsia="en-AU"/>
        </w:rPr>
        <w:t>s</w:t>
      </w:r>
      <w:r w:rsidR="00C70416" w:rsidRPr="00C70416">
        <w:rPr>
          <w:lang w:eastAsia="en-AU"/>
        </w:rPr>
        <w:t xml:space="preserve">ource </w:t>
      </w:r>
      <w:r w:rsidR="00686076">
        <w:rPr>
          <w:lang w:eastAsia="en-AU"/>
        </w:rPr>
        <w:t>a</w:t>
      </w:r>
      <w:r w:rsidR="00C70416" w:rsidRPr="00C70416">
        <w:rPr>
          <w:lang w:eastAsia="en-AU"/>
        </w:rPr>
        <w:t>nalysis scaffold</w:t>
      </w:r>
    </w:p>
    <w:tbl>
      <w:tblPr>
        <w:tblStyle w:val="Tableheader"/>
        <w:tblW w:w="9634" w:type="dxa"/>
        <w:tblLook w:val="04A0" w:firstRow="1" w:lastRow="0" w:firstColumn="1" w:lastColumn="0" w:noHBand="0" w:noVBand="1"/>
        <w:tblDescription w:val="Source analysis scaffold based to be used in analysing Source 4: Origin, content, perspectives of the source, value of source."/>
      </w:tblPr>
      <w:tblGrid>
        <w:gridCol w:w="3256"/>
        <w:gridCol w:w="6378"/>
      </w:tblGrid>
      <w:tr w:rsidR="006478A5" w:rsidRPr="00686076" w14:paraId="233C390F" w14:textId="77777777" w:rsidTr="00686076">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3256" w:type="dxa"/>
          </w:tcPr>
          <w:p w14:paraId="701A095E" w14:textId="77777777" w:rsidR="009170CB" w:rsidRPr="00686076" w:rsidRDefault="009170CB" w:rsidP="00686076">
            <w:pPr>
              <w:rPr>
                <w:lang w:eastAsia="en-AU"/>
              </w:rPr>
            </w:pPr>
            <w:r w:rsidRPr="00686076">
              <w:rPr>
                <w:lang w:eastAsia="en-AU"/>
              </w:rPr>
              <w:t>Analysis</w:t>
            </w:r>
          </w:p>
        </w:tc>
        <w:tc>
          <w:tcPr>
            <w:tcW w:w="6378" w:type="dxa"/>
          </w:tcPr>
          <w:p w14:paraId="6A5A3F53" w14:textId="77777777" w:rsidR="009170CB" w:rsidRPr="00686076" w:rsidRDefault="009170CB" w:rsidP="00686076">
            <w:pPr>
              <w:cnfStyle w:val="100000000000" w:firstRow="1" w:lastRow="0" w:firstColumn="0" w:lastColumn="0" w:oddVBand="0" w:evenVBand="0" w:oddHBand="0" w:evenHBand="0" w:firstRowFirstColumn="0" w:firstRowLastColumn="0" w:lastRowFirstColumn="0" w:lastRowLastColumn="0"/>
              <w:rPr>
                <w:lang w:eastAsia="en-AU"/>
              </w:rPr>
            </w:pPr>
            <w:r w:rsidRPr="00686076">
              <w:rPr>
                <w:lang w:eastAsia="en-AU"/>
              </w:rPr>
              <w:t>Prompts</w:t>
            </w:r>
          </w:p>
        </w:tc>
      </w:tr>
      <w:tr w:rsidR="006478A5" w:rsidRPr="00B2288F" w14:paraId="3476AE79" w14:textId="77777777" w:rsidTr="00686076">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3256" w:type="dxa"/>
          </w:tcPr>
          <w:p w14:paraId="5865A91F" w14:textId="77777777" w:rsidR="009170CB" w:rsidRPr="00F743F8" w:rsidRDefault="009170CB" w:rsidP="00BF01DF">
            <w:pPr>
              <w:rPr>
                <w:szCs w:val="22"/>
                <w:lang w:eastAsia="en-AU"/>
              </w:rPr>
            </w:pPr>
            <w:r w:rsidRPr="00F743F8">
              <w:rPr>
                <w:szCs w:val="22"/>
                <w:lang w:eastAsia="en-AU"/>
              </w:rPr>
              <w:t>Origin</w:t>
            </w:r>
          </w:p>
        </w:tc>
        <w:tc>
          <w:tcPr>
            <w:tcW w:w="6378" w:type="dxa"/>
          </w:tcPr>
          <w:p w14:paraId="4F15FEB3" w14:textId="77777777" w:rsidR="009170CB" w:rsidRPr="00BF01DF" w:rsidRDefault="009170CB" w:rsidP="00BF01DF">
            <w:pPr>
              <w:cnfStyle w:val="000000100000" w:firstRow="0" w:lastRow="0" w:firstColumn="0" w:lastColumn="0" w:oddVBand="0" w:evenVBand="0" w:oddHBand="1" w:evenHBand="0" w:firstRowFirstColumn="0" w:firstRowLastColumn="0" w:lastRowFirstColumn="0" w:lastRowLastColumn="0"/>
              <w:rPr>
                <w:szCs w:val="22"/>
                <w:lang w:eastAsia="en-AU"/>
              </w:rPr>
            </w:pPr>
            <w:r w:rsidRPr="00BF01DF">
              <w:rPr>
                <w:szCs w:val="22"/>
                <w:lang w:eastAsia="en-AU"/>
              </w:rPr>
              <w:t>Who is the author? When was it created?</w:t>
            </w:r>
          </w:p>
          <w:p w14:paraId="19D8FD36" w14:textId="77777777" w:rsidR="009C7C7F" w:rsidRPr="00BF01DF" w:rsidRDefault="009C7C7F" w:rsidP="00BF01DF">
            <w:pPr>
              <w:cnfStyle w:val="000000100000" w:firstRow="0" w:lastRow="0" w:firstColumn="0" w:lastColumn="0" w:oddVBand="0" w:evenVBand="0" w:oddHBand="1" w:evenHBand="0" w:firstRowFirstColumn="0" w:firstRowLastColumn="0" w:lastRowFirstColumn="0" w:lastRowLastColumn="0"/>
              <w:rPr>
                <w:szCs w:val="22"/>
                <w:lang w:eastAsia="en-AU"/>
              </w:rPr>
            </w:pPr>
          </w:p>
        </w:tc>
      </w:tr>
      <w:tr w:rsidR="006478A5" w:rsidRPr="00B2288F" w14:paraId="1593E59F" w14:textId="77777777" w:rsidTr="00686076">
        <w:trPr>
          <w:cnfStyle w:val="000000010000" w:firstRow="0" w:lastRow="0" w:firstColumn="0" w:lastColumn="0" w:oddVBand="0" w:evenVBand="0" w:oddHBand="0" w:evenHBand="1"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3256" w:type="dxa"/>
          </w:tcPr>
          <w:p w14:paraId="48103817" w14:textId="77777777" w:rsidR="009170CB" w:rsidRPr="00F743F8" w:rsidRDefault="009170CB" w:rsidP="00BF01DF">
            <w:pPr>
              <w:rPr>
                <w:szCs w:val="22"/>
                <w:lang w:eastAsia="en-AU"/>
              </w:rPr>
            </w:pPr>
            <w:r w:rsidRPr="00F743F8">
              <w:rPr>
                <w:szCs w:val="22"/>
                <w:lang w:eastAsia="en-AU"/>
              </w:rPr>
              <w:t>Content</w:t>
            </w:r>
          </w:p>
        </w:tc>
        <w:tc>
          <w:tcPr>
            <w:tcW w:w="6378" w:type="dxa"/>
          </w:tcPr>
          <w:p w14:paraId="3144A5EB" w14:textId="77777777" w:rsidR="009170CB" w:rsidRPr="00BF01DF" w:rsidRDefault="009170CB" w:rsidP="00BF01DF">
            <w:pPr>
              <w:cnfStyle w:val="000000010000" w:firstRow="0" w:lastRow="0" w:firstColumn="0" w:lastColumn="0" w:oddVBand="0" w:evenVBand="0" w:oddHBand="0" w:evenHBand="1" w:firstRowFirstColumn="0" w:firstRowLastColumn="0" w:lastRowFirstColumn="0" w:lastRowLastColumn="0"/>
              <w:rPr>
                <w:szCs w:val="22"/>
                <w:lang w:eastAsia="en-AU"/>
              </w:rPr>
            </w:pPr>
            <w:r w:rsidRPr="00BF01DF">
              <w:rPr>
                <w:szCs w:val="22"/>
                <w:lang w:eastAsia="en-AU"/>
              </w:rPr>
              <w:t>What is the source about? Is there any symbolism shown?</w:t>
            </w:r>
          </w:p>
          <w:p w14:paraId="319E00DD" w14:textId="77777777" w:rsidR="009C7C7F" w:rsidRPr="00BF01DF" w:rsidRDefault="009C7C7F" w:rsidP="00BF01DF">
            <w:pPr>
              <w:cnfStyle w:val="000000010000" w:firstRow="0" w:lastRow="0" w:firstColumn="0" w:lastColumn="0" w:oddVBand="0" w:evenVBand="0" w:oddHBand="0" w:evenHBand="1" w:firstRowFirstColumn="0" w:firstRowLastColumn="0" w:lastRowFirstColumn="0" w:lastRowLastColumn="0"/>
              <w:rPr>
                <w:szCs w:val="22"/>
                <w:lang w:eastAsia="en-AU"/>
              </w:rPr>
            </w:pPr>
          </w:p>
        </w:tc>
      </w:tr>
      <w:tr w:rsidR="006478A5" w:rsidRPr="00B2288F" w14:paraId="2FA8B225" w14:textId="77777777" w:rsidTr="00686076">
        <w:trPr>
          <w:cnfStyle w:val="000000100000" w:firstRow="0" w:lastRow="0" w:firstColumn="0" w:lastColumn="0" w:oddVBand="0" w:evenVBand="0" w:oddHBand="1" w:evenHBand="0"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3256" w:type="dxa"/>
          </w:tcPr>
          <w:p w14:paraId="65DCB53D" w14:textId="77777777" w:rsidR="009170CB" w:rsidRPr="00F743F8" w:rsidRDefault="009170CB" w:rsidP="00BF01DF">
            <w:pPr>
              <w:rPr>
                <w:szCs w:val="22"/>
                <w:lang w:eastAsia="en-AU"/>
              </w:rPr>
            </w:pPr>
            <w:r w:rsidRPr="00F743F8">
              <w:rPr>
                <w:szCs w:val="22"/>
                <w:lang w:eastAsia="en-AU"/>
              </w:rPr>
              <w:t>Perspectives of the source</w:t>
            </w:r>
          </w:p>
        </w:tc>
        <w:tc>
          <w:tcPr>
            <w:tcW w:w="6378" w:type="dxa"/>
          </w:tcPr>
          <w:p w14:paraId="5F21D301" w14:textId="77777777" w:rsidR="009170CB" w:rsidRPr="00BF01DF" w:rsidRDefault="009170CB" w:rsidP="00BF01DF">
            <w:pPr>
              <w:cnfStyle w:val="000000100000" w:firstRow="0" w:lastRow="0" w:firstColumn="0" w:lastColumn="0" w:oddVBand="0" w:evenVBand="0" w:oddHBand="1" w:evenHBand="0" w:firstRowFirstColumn="0" w:firstRowLastColumn="0" w:lastRowFirstColumn="0" w:lastRowLastColumn="0"/>
              <w:rPr>
                <w:szCs w:val="22"/>
                <w:lang w:eastAsia="en-AU"/>
              </w:rPr>
            </w:pPr>
            <w:r w:rsidRPr="00BF01DF">
              <w:rPr>
                <w:szCs w:val="22"/>
                <w:lang w:eastAsia="en-AU"/>
              </w:rPr>
              <w:t>What idea or message is being conveyed and from whose perspective?</w:t>
            </w:r>
          </w:p>
        </w:tc>
      </w:tr>
      <w:tr w:rsidR="006478A5" w:rsidRPr="00B2288F" w14:paraId="0C886FF9" w14:textId="77777777" w:rsidTr="00686076">
        <w:trPr>
          <w:cnfStyle w:val="000000010000" w:firstRow="0" w:lastRow="0" w:firstColumn="0" w:lastColumn="0" w:oddVBand="0" w:evenVBand="0" w:oddHBand="0" w:evenHBand="1"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3256" w:type="dxa"/>
          </w:tcPr>
          <w:p w14:paraId="75C6F4AE" w14:textId="6B9AF5AD" w:rsidR="009170CB" w:rsidRPr="00F743F8" w:rsidRDefault="009170CB" w:rsidP="00BF01DF">
            <w:pPr>
              <w:rPr>
                <w:szCs w:val="22"/>
                <w:lang w:eastAsia="en-AU"/>
              </w:rPr>
            </w:pPr>
            <w:r w:rsidRPr="00F743F8">
              <w:rPr>
                <w:szCs w:val="22"/>
                <w:lang w:eastAsia="en-AU"/>
              </w:rPr>
              <w:lastRenderedPageBreak/>
              <w:t>How valuable is this source in building an understanding of the impact of the Paris Peace conference</w:t>
            </w:r>
            <w:r w:rsidR="00E31B41" w:rsidRPr="00F743F8">
              <w:rPr>
                <w:szCs w:val="22"/>
                <w:lang w:eastAsia="en-AU"/>
              </w:rPr>
              <w:t>?</w:t>
            </w:r>
          </w:p>
        </w:tc>
        <w:tc>
          <w:tcPr>
            <w:tcW w:w="6378" w:type="dxa"/>
          </w:tcPr>
          <w:p w14:paraId="6CA59CBD" w14:textId="77777777" w:rsidR="009170CB" w:rsidRPr="00BF01DF" w:rsidRDefault="009170CB" w:rsidP="00BF01DF">
            <w:pPr>
              <w:cnfStyle w:val="000000010000" w:firstRow="0" w:lastRow="0" w:firstColumn="0" w:lastColumn="0" w:oddVBand="0" w:evenVBand="0" w:oddHBand="0" w:evenHBand="1" w:firstRowFirstColumn="0" w:firstRowLastColumn="0" w:lastRowFirstColumn="0" w:lastRowLastColumn="0"/>
              <w:rPr>
                <w:szCs w:val="22"/>
                <w:lang w:eastAsia="en-AU"/>
              </w:rPr>
            </w:pPr>
            <w:r w:rsidRPr="00BF01DF">
              <w:rPr>
                <w:szCs w:val="22"/>
                <w:lang w:eastAsia="en-AU"/>
              </w:rPr>
              <w:t>What ideas are conveyed about the changes to the world after WWI?</w:t>
            </w:r>
          </w:p>
          <w:p w14:paraId="41CB4A27" w14:textId="77777777" w:rsidR="009170CB" w:rsidRDefault="009170CB" w:rsidP="00BF01DF">
            <w:pPr>
              <w:cnfStyle w:val="000000010000" w:firstRow="0" w:lastRow="0" w:firstColumn="0" w:lastColumn="0" w:oddVBand="0" w:evenVBand="0" w:oddHBand="0" w:evenHBand="1" w:firstRowFirstColumn="0" w:firstRowLastColumn="0" w:lastRowFirstColumn="0" w:lastRowLastColumn="0"/>
              <w:rPr>
                <w:szCs w:val="22"/>
                <w:lang w:eastAsia="en-AU"/>
              </w:rPr>
            </w:pPr>
          </w:p>
          <w:p w14:paraId="287ADD4C" w14:textId="77777777" w:rsidR="00FF71E5" w:rsidRPr="00BF01DF" w:rsidRDefault="00FF71E5" w:rsidP="00BF01DF">
            <w:pPr>
              <w:cnfStyle w:val="000000010000" w:firstRow="0" w:lastRow="0" w:firstColumn="0" w:lastColumn="0" w:oddVBand="0" w:evenVBand="0" w:oddHBand="0" w:evenHBand="1" w:firstRowFirstColumn="0" w:firstRowLastColumn="0" w:lastRowFirstColumn="0" w:lastRowLastColumn="0"/>
              <w:rPr>
                <w:szCs w:val="22"/>
                <w:lang w:eastAsia="en-AU"/>
              </w:rPr>
            </w:pPr>
          </w:p>
        </w:tc>
      </w:tr>
    </w:tbl>
    <w:p w14:paraId="2280A5C9" w14:textId="77777777" w:rsidR="009E1445" w:rsidRDefault="009E1445">
      <w:pPr>
        <w:suppressAutoHyphens w:val="0"/>
        <w:spacing w:before="0" w:after="160" w:line="259" w:lineRule="auto"/>
        <w:rPr>
          <w:rFonts w:eastAsia="Times New Roman"/>
          <w:color w:val="002664"/>
          <w:szCs w:val="22"/>
          <w:lang w:eastAsia="en-AU"/>
        </w:rPr>
      </w:pPr>
      <w:r>
        <w:rPr>
          <w:rFonts w:eastAsia="Times New Roman"/>
          <w:color w:val="002664"/>
          <w:szCs w:val="22"/>
          <w:lang w:eastAsia="en-AU"/>
        </w:rPr>
        <w:br w:type="page"/>
      </w:r>
    </w:p>
    <w:p w14:paraId="0B8EEB10" w14:textId="7C52CBE7" w:rsidR="008E3D7C" w:rsidRPr="00BF01DF" w:rsidRDefault="002C4A92" w:rsidP="00887AA2">
      <w:pPr>
        <w:pStyle w:val="Heading2"/>
      </w:pPr>
      <w:bookmarkStart w:id="57" w:name="_Toc233191195"/>
      <w:r w:rsidRPr="00BF01DF">
        <w:lastRenderedPageBreak/>
        <w:t xml:space="preserve">Resource </w:t>
      </w:r>
      <w:r w:rsidR="00A43F8A" w:rsidRPr="00BF01DF">
        <w:t>3</w:t>
      </w:r>
      <w:r w:rsidR="00542310" w:rsidRPr="00BF01DF">
        <w:t>2</w:t>
      </w:r>
      <w:r w:rsidR="4BED1E13" w:rsidRPr="00BF01DF">
        <w:t xml:space="preserve"> </w:t>
      </w:r>
      <w:r w:rsidR="00372FAF" w:rsidRPr="00372FAF">
        <w:t>–</w:t>
      </w:r>
      <w:r w:rsidR="00372FAF">
        <w:t xml:space="preserve"> </w:t>
      </w:r>
      <w:r w:rsidR="00E94B73" w:rsidRPr="00BF01DF">
        <w:t>p</w:t>
      </w:r>
      <w:r w:rsidR="004A3410" w:rsidRPr="00BF01DF">
        <w:t>olitical ideologies in the interwar perio</w:t>
      </w:r>
      <w:r w:rsidR="00C72F03" w:rsidRPr="00BF01DF">
        <w:t>d</w:t>
      </w:r>
      <w:r w:rsidR="0054259C" w:rsidRPr="00BF01DF">
        <w:t xml:space="preserve"> </w:t>
      </w:r>
      <w:r w:rsidR="009E1445">
        <w:t>j</w:t>
      </w:r>
      <w:r w:rsidR="0054259C" w:rsidRPr="00BF01DF">
        <w:t>igsaw task</w:t>
      </w:r>
      <w:bookmarkEnd w:id="57"/>
    </w:p>
    <w:p w14:paraId="1F77A25A" w14:textId="5776B6AA" w:rsidR="00CA3C66" w:rsidRDefault="00CA3C66" w:rsidP="00BF01DF">
      <w:pPr>
        <w:pStyle w:val="FeatureBox"/>
      </w:pPr>
      <w:r>
        <w:t>Each group will be allocated a</w:t>
      </w:r>
      <w:r w:rsidR="00B21D57">
        <w:t xml:space="preserve"> political</w:t>
      </w:r>
      <w:r>
        <w:t xml:space="preserve"> ideology</w:t>
      </w:r>
      <w:r w:rsidR="00AA2472">
        <w:t>. In your group complete the following research questions</w:t>
      </w:r>
      <w:r w:rsidR="007E18A8">
        <w:t>.</w:t>
      </w:r>
    </w:p>
    <w:p w14:paraId="1ABF88B1" w14:textId="77777777" w:rsidR="004B78D5" w:rsidRDefault="004B78D5">
      <w:pPr>
        <w:pStyle w:val="ListNumber"/>
        <w:numPr>
          <w:ilvl w:val="0"/>
          <w:numId w:val="8"/>
        </w:numPr>
      </w:pPr>
      <w:r>
        <w:t>What is the ideology?</w:t>
      </w:r>
    </w:p>
    <w:p w14:paraId="40EBB449" w14:textId="77777777" w:rsidR="004B78D5" w:rsidRDefault="004B78D5">
      <w:pPr>
        <w:pStyle w:val="ListNumber"/>
        <w:numPr>
          <w:ilvl w:val="0"/>
          <w:numId w:val="8"/>
        </w:numPr>
      </w:pPr>
      <w:r>
        <w:t>Why did it become popular after World War I and the interwar period?</w:t>
      </w:r>
    </w:p>
    <w:p w14:paraId="2D702106" w14:textId="77777777" w:rsidR="004B78D5" w:rsidRDefault="004B78D5">
      <w:pPr>
        <w:pStyle w:val="ListNumber"/>
        <w:numPr>
          <w:ilvl w:val="0"/>
          <w:numId w:val="8"/>
        </w:numPr>
      </w:pPr>
      <w:r>
        <w:t>How did economic, social and political factors contribute to its rise?</w:t>
      </w:r>
    </w:p>
    <w:p w14:paraId="41AFA81D" w14:textId="454FA512" w:rsidR="004B78D5" w:rsidRDefault="00F31EB2">
      <w:pPr>
        <w:pStyle w:val="ListNumber"/>
        <w:numPr>
          <w:ilvl w:val="0"/>
          <w:numId w:val="8"/>
        </w:numPr>
      </w:pPr>
      <w:r>
        <w:t xml:space="preserve">What </w:t>
      </w:r>
      <w:r w:rsidR="00F015EC">
        <w:t>e</w:t>
      </w:r>
      <w:r w:rsidR="004B78D5">
        <w:t xml:space="preserve">xamples </w:t>
      </w:r>
      <w:r w:rsidR="00F015EC">
        <w:t>can you find</w:t>
      </w:r>
      <w:r w:rsidR="004B78D5">
        <w:t xml:space="preserve"> of where and/or how it was adopted.</w:t>
      </w:r>
    </w:p>
    <w:p w14:paraId="2B5F3736" w14:textId="521FC2D8" w:rsidR="0046172E" w:rsidRDefault="00127E5E" w:rsidP="00BF01DF">
      <w:pPr>
        <w:pStyle w:val="FeatureBox"/>
        <w:rPr>
          <w:lang w:eastAsia="en-AU"/>
        </w:rPr>
      </w:pPr>
      <w:r w:rsidRPr="00686076">
        <w:rPr>
          <w:b/>
          <w:bCs/>
          <w:lang w:eastAsia="en-AU"/>
        </w:rPr>
        <w:t>Jigsaw activity:</w:t>
      </w:r>
      <w:r>
        <w:rPr>
          <w:lang w:eastAsia="en-AU"/>
        </w:rPr>
        <w:t xml:space="preserve"> complete this summary in your mixed groups </w:t>
      </w:r>
      <w:r w:rsidR="00DF6561">
        <w:rPr>
          <w:lang w:eastAsia="en-AU"/>
        </w:rPr>
        <w:t xml:space="preserve">after listening to experts present their </w:t>
      </w:r>
      <w:r w:rsidR="00FF4CE5">
        <w:rPr>
          <w:lang w:eastAsia="en-AU"/>
        </w:rPr>
        <w:t xml:space="preserve">political </w:t>
      </w:r>
      <w:r w:rsidR="00DF6561">
        <w:rPr>
          <w:lang w:eastAsia="en-AU"/>
        </w:rPr>
        <w:t>ideology</w:t>
      </w:r>
      <w:r w:rsidR="00FF4CE5">
        <w:rPr>
          <w:lang w:eastAsia="en-AU"/>
        </w:rPr>
        <w:t xml:space="preserve"> researched.</w:t>
      </w:r>
    </w:p>
    <w:p w14:paraId="6DC94E19" w14:textId="7D3252B3" w:rsidR="0046172E" w:rsidRDefault="00C8613D" w:rsidP="00C8613D">
      <w:pPr>
        <w:pStyle w:val="Caption"/>
        <w:rPr>
          <w:lang w:eastAsia="en-AU"/>
        </w:rPr>
      </w:pPr>
      <w:r>
        <w:t xml:space="preserve">Table </w:t>
      </w:r>
      <w:r>
        <w:fldChar w:fldCharType="begin"/>
      </w:r>
      <w:r>
        <w:instrText>SEQ Table \* ARABIC</w:instrText>
      </w:r>
      <w:r>
        <w:fldChar w:fldCharType="separate"/>
      </w:r>
      <w:r w:rsidR="00686076">
        <w:rPr>
          <w:noProof/>
        </w:rPr>
        <w:t>26</w:t>
      </w:r>
      <w:r>
        <w:fldChar w:fldCharType="end"/>
      </w:r>
      <w:r>
        <w:t xml:space="preserve"> </w:t>
      </w:r>
      <w:r w:rsidRPr="00C8613D">
        <w:t>–</w:t>
      </w:r>
      <w:r>
        <w:t xml:space="preserve"> </w:t>
      </w:r>
      <w:r w:rsidR="00993550">
        <w:rPr>
          <w:lang w:eastAsia="en-AU"/>
        </w:rPr>
        <w:t>summa</w:t>
      </w:r>
      <w:r w:rsidR="00E94B73">
        <w:rPr>
          <w:lang w:eastAsia="en-AU"/>
        </w:rPr>
        <w:t>ry of political ideologies in the interwar period</w:t>
      </w:r>
    </w:p>
    <w:tbl>
      <w:tblPr>
        <w:tblStyle w:val="Tableheader"/>
        <w:tblW w:w="9494" w:type="dxa"/>
        <w:tblLook w:val="04A0" w:firstRow="1" w:lastRow="0" w:firstColumn="1" w:lastColumn="0" w:noHBand="0" w:noVBand="1"/>
        <w:tblDescription w:val="Table for students to compare political ideologies in the interwar period: Fascism, communism, liberal democracy and nationalism."/>
      </w:tblPr>
      <w:tblGrid>
        <w:gridCol w:w="1838"/>
        <w:gridCol w:w="2552"/>
        <w:gridCol w:w="2552"/>
        <w:gridCol w:w="2552"/>
      </w:tblGrid>
      <w:tr w:rsidR="006478A5" w:rsidRPr="00B2288F" w14:paraId="0EC86A5F" w14:textId="1E7464FA" w:rsidTr="00C12F31">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838" w:type="dxa"/>
          </w:tcPr>
          <w:p w14:paraId="51146342" w14:textId="29E72557" w:rsidR="00C12F31" w:rsidRPr="00B2288F" w:rsidRDefault="00F67E48" w:rsidP="00BF01DF">
            <w:pPr>
              <w:rPr>
                <w:lang w:eastAsia="en-AU"/>
              </w:rPr>
            </w:pPr>
            <w:r>
              <w:rPr>
                <w:lang w:eastAsia="en-AU"/>
              </w:rPr>
              <w:t>Ideology</w:t>
            </w:r>
          </w:p>
        </w:tc>
        <w:tc>
          <w:tcPr>
            <w:tcW w:w="2552" w:type="dxa"/>
          </w:tcPr>
          <w:p w14:paraId="33E106D4" w14:textId="25CB41C8" w:rsidR="00F67E48" w:rsidRPr="00B2288F" w:rsidRDefault="00F67E48" w:rsidP="00BF01DF">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Main beliefs and values</w:t>
            </w:r>
          </w:p>
        </w:tc>
        <w:tc>
          <w:tcPr>
            <w:tcW w:w="2552" w:type="dxa"/>
          </w:tcPr>
          <w:p w14:paraId="3ECBA122" w14:textId="77777777" w:rsidR="00F67E48" w:rsidRDefault="00F67E48" w:rsidP="00BF01DF">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Reasons for proliferation</w:t>
            </w:r>
            <w:r w:rsidR="00A441C5">
              <w:rPr>
                <w:lang w:eastAsia="en-AU"/>
              </w:rPr>
              <w:t xml:space="preserve"> (increase or rise)</w:t>
            </w:r>
          </w:p>
          <w:p w14:paraId="4601C28E" w14:textId="2AB1B03D" w:rsidR="00A441C5" w:rsidRPr="00B2288F" w:rsidRDefault="00A441C5" w:rsidP="00BF01DF">
            <w:pPr>
              <w:cnfStyle w:val="100000000000" w:firstRow="1" w:lastRow="0" w:firstColumn="0" w:lastColumn="0" w:oddVBand="0" w:evenVBand="0" w:oddHBand="0" w:evenHBand="0" w:firstRowFirstColumn="0" w:firstRowLastColumn="0" w:lastRowFirstColumn="0" w:lastRowLastColumn="0"/>
              <w:rPr>
                <w:lang w:eastAsia="en-AU"/>
              </w:rPr>
            </w:pPr>
          </w:p>
        </w:tc>
        <w:tc>
          <w:tcPr>
            <w:tcW w:w="2552" w:type="dxa"/>
          </w:tcPr>
          <w:p w14:paraId="72529B97" w14:textId="108C8B2B" w:rsidR="00A441C5" w:rsidRPr="00B2288F" w:rsidRDefault="00A441C5" w:rsidP="00BF01DF">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Countries (examples)</w:t>
            </w:r>
          </w:p>
        </w:tc>
      </w:tr>
      <w:tr w:rsidR="006478A5" w:rsidRPr="00AB2C81" w14:paraId="4A17422B" w14:textId="36AA723D" w:rsidTr="00C12F3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838" w:type="dxa"/>
          </w:tcPr>
          <w:p w14:paraId="2A6A6D60" w14:textId="1B621D24" w:rsidR="00FF4CE5" w:rsidRDefault="00FF4CE5" w:rsidP="00BF01DF">
            <w:pPr>
              <w:rPr>
                <w:color w:val="000000" w:themeColor="text1"/>
                <w:lang w:eastAsia="en-AU"/>
              </w:rPr>
            </w:pPr>
            <w:r>
              <w:rPr>
                <w:color w:val="000000" w:themeColor="text1"/>
                <w:lang w:eastAsia="en-AU"/>
              </w:rPr>
              <w:t>f</w:t>
            </w:r>
            <w:r w:rsidR="00A441C5">
              <w:rPr>
                <w:color w:val="000000" w:themeColor="text1"/>
                <w:lang w:eastAsia="en-AU"/>
              </w:rPr>
              <w:t>ascism</w:t>
            </w:r>
          </w:p>
          <w:p w14:paraId="30B30E07" w14:textId="77777777" w:rsidR="00FF4CE5" w:rsidRDefault="00FF4CE5" w:rsidP="00BF01DF">
            <w:pPr>
              <w:rPr>
                <w:color w:val="000000" w:themeColor="text1"/>
                <w:lang w:eastAsia="en-AU"/>
              </w:rPr>
            </w:pPr>
          </w:p>
          <w:p w14:paraId="494345AA" w14:textId="77777777" w:rsidR="00FF5DFA" w:rsidRDefault="00FF5DFA" w:rsidP="00BF01DF">
            <w:pPr>
              <w:rPr>
                <w:color w:val="000000" w:themeColor="text1"/>
                <w:lang w:eastAsia="en-AU"/>
              </w:rPr>
            </w:pPr>
          </w:p>
          <w:p w14:paraId="39A57C54" w14:textId="7782A534" w:rsidR="00FF4CE5" w:rsidRPr="00B2288F" w:rsidRDefault="00FF4CE5" w:rsidP="00BF01DF">
            <w:pPr>
              <w:rPr>
                <w:color w:val="000000" w:themeColor="text1"/>
                <w:lang w:eastAsia="en-AU"/>
              </w:rPr>
            </w:pPr>
          </w:p>
        </w:tc>
        <w:tc>
          <w:tcPr>
            <w:tcW w:w="2552" w:type="dxa"/>
          </w:tcPr>
          <w:p w14:paraId="30022CFD" w14:textId="77777777" w:rsidR="00C12F31" w:rsidRDefault="00C12F31" w:rsidP="00BF01DF">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eastAsia="en-AU"/>
              </w:rPr>
            </w:pPr>
          </w:p>
          <w:p w14:paraId="5F4FA0FC" w14:textId="77777777" w:rsidR="00B9436D" w:rsidRPr="00AB2C81" w:rsidRDefault="00B9436D" w:rsidP="00BF01DF">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eastAsia="en-AU"/>
              </w:rPr>
            </w:pPr>
          </w:p>
        </w:tc>
        <w:tc>
          <w:tcPr>
            <w:tcW w:w="2552" w:type="dxa"/>
          </w:tcPr>
          <w:p w14:paraId="3ABFFB54" w14:textId="77777777" w:rsidR="00C12F31" w:rsidRPr="00AB2C81" w:rsidRDefault="00C12F31" w:rsidP="00BF01DF">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eastAsia="en-AU"/>
              </w:rPr>
            </w:pPr>
          </w:p>
        </w:tc>
        <w:tc>
          <w:tcPr>
            <w:tcW w:w="2552" w:type="dxa"/>
          </w:tcPr>
          <w:p w14:paraId="43ED59EA" w14:textId="77777777" w:rsidR="00C12F31" w:rsidRPr="00AB2C81" w:rsidRDefault="00C12F31" w:rsidP="00BF01DF">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eastAsia="en-AU"/>
              </w:rPr>
            </w:pPr>
          </w:p>
        </w:tc>
      </w:tr>
      <w:tr w:rsidR="006478A5" w:rsidRPr="00AB2C81" w14:paraId="3AE47DA8" w14:textId="6F055D7A" w:rsidTr="00C12F31">
        <w:trPr>
          <w:cnfStyle w:val="000000010000" w:firstRow="0" w:lastRow="0" w:firstColumn="0" w:lastColumn="0" w:oddVBand="0" w:evenVBand="0" w:oddHBand="0" w:evenHBand="1"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838" w:type="dxa"/>
          </w:tcPr>
          <w:p w14:paraId="2E9345DC" w14:textId="7ED37B4E" w:rsidR="00FF4CE5" w:rsidRDefault="00FF4CE5" w:rsidP="00BF01DF">
            <w:pPr>
              <w:rPr>
                <w:color w:val="000000" w:themeColor="text1"/>
                <w:lang w:eastAsia="en-AU"/>
              </w:rPr>
            </w:pPr>
            <w:r>
              <w:rPr>
                <w:color w:val="000000" w:themeColor="text1"/>
                <w:lang w:eastAsia="en-AU"/>
              </w:rPr>
              <w:t>c</w:t>
            </w:r>
            <w:r w:rsidR="00C12F31" w:rsidRPr="00B2288F">
              <w:rPr>
                <w:color w:val="000000" w:themeColor="text1"/>
                <w:lang w:eastAsia="en-AU"/>
              </w:rPr>
              <w:t>o</w:t>
            </w:r>
            <w:r w:rsidR="00431664">
              <w:rPr>
                <w:color w:val="000000" w:themeColor="text1"/>
                <w:lang w:eastAsia="en-AU"/>
              </w:rPr>
              <w:t>mmunism</w:t>
            </w:r>
          </w:p>
          <w:p w14:paraId="0E9DC20F" w14:textId="77777777" w:rsidR="00FF4CE5" w:rsidRDefault="00FF4CE5" w:rsidP="00BF01DF">
            <w:pPr>
              <w:rPr>
                <w:color w:val="000000" w:themeColor="text1"/>
                <w:lang w:eastAsia="en-AU"/>
              </w:rPr>
            </w:pPr>
          </w:p>
          <w:p w14:paraId="79525950" w14:textId="10590724" w:rsidR="00FF4CE5" w:rsidRPr="00FF4CE5" w:rsidRDefault="00FF4CE5" w:rsidP="00BF01DF">
            <w:pPr>
              <w:rPr>
                <w:color w:val="000000" w:themeColor="text1"/>
                <w:lang w:eastAsia="en-AU"/>
              </w:rPr>
            </w:pPr>
          </w:p>
        </w:tc>
        <w:tc>
          <w:tcPr>
            <w:tcW w:w="2552" w:type="dxa"/>
          </w:tcPr>
          <w:p w14:paraId="71F74370" w14:textId="77777777" w:rsidR="00C12F31" w:rsidRDefault="00C12F31" w:rsidP="00BF01DF">
            <w:pPr>
              <w:cnfStyle w:val="000000010000" w:firstRow="0" w:lastRow="0" w:firstColumn="0" w:lastColumn="0" w:oddVBand="0" w:evenVBand="0" w:oddHBand="0" w:evenHBand="1" w:firstRowFirstColumn="0" w:firstRowLastColumn="0" w:lastRowFirstColumn="0" w:lastRowLastColumn="0"/>
              <w:rPr>
                <w:color w:val="000000" w:themeColor="text1"/>
                <w:sz w:val="18"/>
                <w:szCs w:val="18"/>
                <w:lang w:eastAsia="en-AU"/>
              </w:rPr>
            </w:pPr>
          </w:p>
          <w:p w14:paraId="60BF1406" w14:textId="77777777" w:rsidR="00B9436D" w:rsidRDefault="00B9436D" w:rsidP="00BF01DF">
            <w:pPr>
              <w:cnfStyle w:val="000000010000" w:firstRow="0" w:lastRow="0" w:firstColumn="0" w:lastColumn="0" w:oddVBand="0" w:evenVBand="0" w:oddHBand="0" w:evenHBand="1" w:firstRowFirstColumn="0" w:firstRowLastColumn="0" w:lastRowFirstColumn="0" w:lastRowLastColumn="0"/>
              <w:rPr>
                <w:color w:val="000000" w:themeColor="text1"/>
                <w:sz w:val="18"/>
                <w:szCs w:val="18"/>
                <w:lang w:eastAsia="en-AU"/>
              </w:rPr>
            </w:pPr>
          </w:p>
          <w:p w14:paraId="7244ECB6" w14:textId="77777777" w:rsidR="00B9436D" w:rsidRDefault="00B9436D" w:rsidP="00BF01DF">
            <w:pPr>
              <w:cnfStyle w:val="000000010000" w:firstRow="0" w:lastRow="0" w:firstColumn="0" w:lastColumn="0" w:oddVBand="0" w:evenVBand="0" w:oddHBand="0" w:evenHBand="1" w:firstRowFirstColumn="0" w:firstRowLastColumn="0" w:lastRowFirstColumn="0" w:lastRowLastColumn="0"/>
              <w:rPr>
                <w:color w:val="000000" w:themeColor="text1"/>
                <w:sz w:val="18"/>
                <w:szCs w:val="18"/>
                <w:lang w:eastAsia="en-AU"/>
              </w:rPr>
            </w:pPr>
          </w:p>
          <w:p w14:paraId="150A1D44" w14:textId="77777777" w:rsidR="00B9436D" w:rsidRPr="00AB2C81" w:rsidRDefault="00B9436D" w:rsidP="00BF01DF">
            <w:pPr>
              <w:cnfStyle w:val="000000010000" w:firstRow="0" w:lastRow="0" w:firstColumn="0" w:lastColumn="0" w:oddVBand="0" w:evenVBand="0" w:oddHBand="0" w:evenHBand="1" w:firstRowFirstColumn="0" w:firstRowLastColumn="0" w:lastRowFirstColumn="0" w:lastRowLastColumn="0"/>
              <w:rPr>
                <w:color w:val="000000" w:themeColor="text1"/>
                <w:sz w:val="18"/>
                <w:szCs w:val="18"/>
                <w:lang w:eastAsia="en-AU"/>
              </w:rPr>
            </w:pPr>
          </w:p>
        </w:tc>
        <w:tc>
          <w:tcPr>
            <w:tcW w:w="2552" w:type="dxa"/>
          </w:tcPr>
          <w:p w14:paraId="58C6F28D" w14:textId="77777777" w:rsidR="00C12F31" w:rsidRPr="00AB2C81" w:rsidRDefault="00C12F31" w:rsidP="00BF01DF">
            <w:pPr>
              <w:cnfStyle w:val="000000010000" w:firstRow="0" w:lastRow="0" w:firstColumn="0" w:lastColumn="0" w:oddVBand="0" w:evenVBand="0" w:oddHBand="0" w:evenHBand="1" w:firstRowFirstColumn="0" w:firstRowLastColumn="0" w:lastRowFirstColumn="0" w:lastRowLastColumn="0"/>
              <w:rPr>
                <w:color w:val="000000" w:themeColor="text1"/>
                <w:sz w:val="18"/>
                <w:szCs w:val="18"/>
                <w:lang w:eastAsia="en-AU"/>
              </w:rPr>
            </w:pPr>
          </w:p>
        </w:tc>
        <w:tc>
          <w:tcPr>
            <w:tcW w:w="2552" w:type="dxa"/>
          </w:tcPr>
          <w:p w14:paraId="3BE00D54" w14:textId="77777777" w:rsidR="00C12F31" w:rsidRPr="00AB2C81" w:rsidRDefault="00C12F31" w:rsidP="00BF01DF">
            <w:pPr>
              <w:cnfStyle w:val="000000010000" w:firstRow="0" w:lastRow="0" w:firstColumn="0" w:lastColumn="0" w:oddVBand="0" w:evenVBand="0" w:oddHBand="0" w:evenHBand="1" w:firstRowFirstColumn="0" w:firstRowLastColumn="0" w:lastRowFirstColumn="0" w:lastRowLastColumn="0"/>
              <w:rPr>
                <w:color w:val="000000" w:themeColor="text1"/>
                <w:sz w:val="18"/>
                <w:szCs w:val="18"/>
                <w:lang w:eastAsia="en-AU"/>
              </w:rPr>
            </w:pPr>
          </w:p>
        </w:tc>
      </w:tr>
      <w:tr w:rsidR="006478A5" w:rsidRPr="00AB2C81" w14:paraId="48A8A437" w14:textId="7E4521C0" w:rsidTr="00C12F31">
        <w:trPr>
          <w:cnfStyle w:val="000000100000" w:firstRow="0" w:lastRow="0" w:firstColumn="0" w:lastColumn="0" w:oddVBand="0" w:evenVBand="0" w:oddHBand="1" w:evenHBand="0"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1838" w:type="dxa"/>
          </w:tcPr>
          <w:p w14:paraId="70EDC9F0" w14:textId="092D4D31" w:rsidR="00FF4CE5" w:rsidRDefault="00431664" w:rsidP="00BF01DF">
            <w:pPr>
              <w:rPr>
                <w:color w:val="000000" w:themeColor="text1"/>
                <w:lang w:eastAsia="en-AU"/>
              </w:rPr>
            </w:pPr>
            <w:r>
              <w:rPr>
                <w:color w:val="000000" w:themeColor="text1"/>
                <w:lang w:eastAsia="en-AU"/>
              </w:rPr>
              <w:t>liberal democracy</w:t>
            </w:r>
          </w:p>
          <w:p w14:paraId="6EE10312" w14:textId="77777777" w:rsidR="00FF4CE5" w:rsidRDefault="00FF4CE5" w:rsidP="00BF01DF">
            <w:pPr>
              <w:rPr>
                <w:color w:val="000000" w:themeColor="text1"/>
                <w:lang w:eastAsia="en-AU"/>
              </w:rPr>
            </w:pPr>
          </w:p>
          <w:p w14:paraId="2DD25F4A" w14:textId="77777777" w:rsidR="00FF4CE5" w:rsidRDefault="00FF4CE5" w:rsidP="00BF01DF">
            <w:pPr>
              <w:rPr>
                <w:color w:val="000000" w:themeColor="text1"/>
                <w:lang w:eastAsia="en-AU"/>
              </w:rPr>
            </w:pPr>
          </w:p>
          <w:p w14:paraId="6AB57111" w14:textId="35B84D14" w:rsidR="00FF4CE5" w:rsidRPr="00B2288F" w:rsidRDefault="00FF4CE5" w:rsidP="00BF01DF">
            <w:pPr>
              <w:rPr>
                <w:color w:val="000000" w:themeColor="text1"/>
                <w:lang w:eastAsia="en-AU"/>
              </w:rPr>
            </w:pPr>
          </w:p>
        </w:tc>
        <w:tc>
          <w:tcPr>
            <w:tcW w:w="2552" w:type="dxa"/>
          </w:tcPr>
          <w:p w14:paraId="4C9E9C78" w14:textId="77777777" w:rsidR="00C12F31" w:rsidRDefault="00C12F31" w:rsidP="00BF01DF">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eastAsia="en-AU"/>
              </w:rPr>
            </w:pPr>
          </w:p>
          <w:p w14:paraId="314F7238" w14:textId="77777777" w:rsidR="00B9436D" w:rsidRDefault="00B9436D" w:rsidP="00BF01DF">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eastAsia="en-AU"/>
              </w:rPr>
            </w:pPr>
          </w:p>
          <w:p w14:paraId="02370B08" w14:textId="77777777" w:rsidR="00B9436D" w:rsidRDefault="00B9436D" w:rsidP="00BF01DF">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eastAsia="en-AU"/>
              </w:rPr>
            </w:pPr>
          </w:p>
          <w:p w14:paraId="13668081" w14:textId="77777777" w:rsidR="00B9436D" w:rsidRDefault="00B9436D" w:rsidP="00BF01DF">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eastAsia="en-AU"/>
              </w:rPr>
            </w:pPr>
          </w:p>
          <w:p w14:paraId="3B31CF0D" w14:textId="77777777" w:rsidR="00B9436D" w:rsidRPr="00AB2C81" w:rsidRDefault="00B9436D" w:rsidP="00BF01DF">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eastAsia="en-AU"/>
              </w:rPr>
            </w:pPr>
          </w:p>
        </w:tc>
        <w:tc>
          <w:tcPr>
            <w:tcW w:w="2552" w:type="dxa"/>
          </w:tcPr>
          <w:p w14:paraId="743FF5C2" w14:textId="77777777" w:rsidR="00C12F31" w:rsidRPr="00AB2C81" w:rsidRDefault="00C12F31" w:rsidP="00BF01DF">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eastAsia="en-AU"/>
              </w:rPr>
            </w:pPr>
          </w:p>
        </w:tc>
        <w:tc>
          <w:tcPr>
            <w:tcW w:w="2552" w:type="dxa"/>
          </w:tcPr>
          <w:p w14:paraId="3D2CBAA3" w14:textId="77777777" w:rsidR="00C12F31" w:rsidRPr="00AB2C81" w:rsidRDefault="00C12F31" w:rsidP="00BF01DF">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eastAsia="en-AU"/>
              </w:rPr>
            </w:pPr>
          </w:p>
        </w:tc>
      </w:tr>
      <w:tr w:rsidR="006478A5" w:rsidRPr="00AB2C81" w14:paraId="069727A6" w14:textId="3160E402" w:rsidTr="00C12F31">
        <w:trPr>
          <w:cnfStyle w:val="000000010000" w:firstRow="0" w:lastRow="0" w:firstColumn="0" w:lastColumn="0" w:oddVBand="0" w:evenVBand="0" w:oddHBand="0" w:evenHBand="1"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1838" w:type="dxa"/>
          </w:tcPr>
          <w:p w14:paraId="25974E26" w14:textId="5E5F449C" w:rsidR="00FF4CE5" w:rsidRDefault="00FF4CE5" w:rsidP="00BF01DF">
            <w:pPr>
              <w:rPr>
                <w:color w:val="000000" w:themeColor="text1"/>
                <w:lang w:eastAsia="en-AU"/>
              </w:rPr>
            </w:pPr>
            <w:r>
              <w:rPr>
                <w:color w:val="000000" w:themeColor="text1"/>
                <w:lang w:eastAsia="en-AU"/>
              </w:rPr>
              <w:t>n</w:t>
            </w:r>
            <w:r w:rsidR="00B9436D">
              <w:rPr>
                <w:color w:val="000000" w:themeColor="text1"/>
                <w:lang w:eastAsia="en-AU"/>
              </w:rPr>
              <w:t>ationalism</w:t>
            </w:r>
          </w:p>
          <w:p w14:paraId="08B0A634" w14:textId="6D4869BC" w:rsidR="00FF4CE5" w:rsidRPr="00B2288F" w:rsidRDefault="00FF4CE5" w:rsidP="00BF01DF">
            <w:pPr>
              <w:rPr>
                <w:color w:val="000000" w:themeColor="text1"/>
                <w:lang w:eastAsia="en-AU"/>
              </w:rPr>
            </w:pPr>
          </w:p>
        </w:tc>
        <w:tc>
          <w:tcPr>
            <w:tcW w:w="2552" w:type="dxa"/>
          </w:tcPr>
          <w:p w14:paraId="71C7089F" w14:textId="77777777" w:rsidR="00C12F31" w:rsidRDefault="00C12F31" w:rsidP="00BF01DF">
            <w:pPr>
              <w:cnfStyle w:val="000000010000" w:firstRow="0" w:lastRow="0" w:firstColumn="0" w:lastColumn="0" w:oddVBand="0" w:evenVBand="0" w:oddHBand="0" w:evenHBand="1" w:firstRowFirstColumn="0" w:firstRowLastColumn="0" w:lastRowFirstColumn="0" w:lastRowLastColumn="0"/>
              <w:rPr>
                <w:color w:val="000000" w:themeColor="text1"/>
                <w:sz w:val="18"/>
                <w:szCs w:val="18"/>
                <w:lang w:eastAsia="en-AU"/>
              </w:rPr>
            </w:pPr>
          </w:p>
          <w:p w14:paraId="2CF7E5B8" w14:textId="77777777" w:rsidR="00B9436D" w:rsidRDefault="00B9436D" w:rsidP="00BF01DF">
            <w:pPr>
              <w:cnfStyle w:val="000000010000" w:firstRow="0" w:lastRow="0" w:firstColumn="0" w:lastColumn="0" w:oddVBand="0" w:evenVBand="0" w:oddHBand="0" w:evenHBand="1" w:firstRowFirstColumn="0" w:firstRowLastColumn="0" w:lastRowFirstColumn="0" w:lastRowLastColumn="0"/>
              <w:rPr>
                <w:color w:val="000000" w:themeColor="text1"/>
                <w:sz w:val="18"/>
                <w:szCs w:val="18"/>
                <w:lang w:eastAsia="en-AU"/>
              </w:rPr>
            </w:pPr>
          </w:p>
          <w:p w14:paraId="22A9C141" w14:textId="77777777" w:rsidR="00B9436D" w:rsidRDefault="00B9436D" w:rsidP="00BF01DF">
            <w:pPr>
              <w:cnfStyle w:val="000000010000" w:firstRow="0" w:lastRow="0" w:firstColumn="0" w:lastColumn="0" w:oddVBand="0" w:evenVBand="0" w:oddHBand="0" w:evenHBand="1" w:firstRowFirstColumn="0" w:firstRowLastColumn="0" w:lastRowFirstColumn="0" w:lastRowLastColumn="0"/>
              <w:rPr>
                <w:color w:val="000000" w:themeColor="text1"/>
                <w:sz w:val="18"/>
                <w:szCs w:val="18"/>
                <w:lang w:eastAsia="en-AU"/>
              </w:rPr>
            </w:pPr>
          </w:p>
          <w:p w14:paraId="52E50174" w14:textId="77777777" w:rsidR="00B9436D" w:rsidRDefault="00B9436D" w:rsidP="00BF01DF">
            <w:pPr>
              <w:cnfStyle w:val="000000010000" w:firstRow="0" w:lastRow="0" w:firstColumn="0" w:lastColumn="0" w:oddVBand="0" w:evenVBand="0" w:oddHBand="0" w:evenHBand="1" w:firstRowFirstColumn="0" w:firstRowLastColumn="0" w:lastRowFirstColumn="0" w:lastRowLastColumn="0"/>
              <w:rPr>
                <w:color w:val="000000" w:themeColor="text1"/>
                <w:sz w:val="18"/>
                <w:szCs w:val="18"/>
                <w:lang w:eastAsia="en-AU"/>
              </w:rPr>
            </w:pPr>
          </w:p>
          <w:p w14:paraId="5BD622CF" w14:textId="77777777" w:rsidR="00B9436D" w:rsidRPr="00AB2C81" w:rsidRDefault="00B9436D" w:rsidP="00BF01DF">
            <w:pPr>
              <w:cnfStyle w:val="000000010000" w:firstRow="0" w:lastRow="0" w:firstColumn="0" w:lastColumn="0" w:oddVBand="0" w:evenVBand="0" w:oddHBand="0" w:evenHBand="1" w:firstRowFirstColumn="0" w:firstRowLastColumn="0" w:lastRowFirstColumn="0" w:lastRowLastColumn="0"/>
              <w:rPr>
                <w:color w:val="000000" w:themeColor="text1"/>
                <w:sz w:val="18"/>
                <w:szCs w:val="18"/>
                <w:lang w:eastAsia="en-AU"/>
              </w:rPr>
            </w:pPr>
          </w:p>
        </w:tc>
        <w:tc>
          <w:tcPr>
            <w:tcW w:w="2552" w:type="dxa"/>
          </w:tcPr>
          <w:p w14:paraId="69B3BF26" w14:textId="77777777" w:rsidR="00C12F31" w:rsidRPr="00AB2C81" w:rsidRDefault="00C12F31" w:rsidP="00BF01DF">
            <w:pPr>
              <w:cnfStyle w:val="000000010000" w:firstRow="0" w:lastRow="0" w:firstColumn="0" w:lastColumn="0" w:oddVBand="0" w:evenVBand="0" w:oddHBand="0" w:evenHBand="1" w:firstRowFirstColumn="0" w:firstRowLastColumn="0" w:lastRowFirstColumn="0" w:lastRowLastColumn="0"/>
              <w:rPr>
                <w:color w:val="000000" w:themeColor="text1"/>
                <w:sz w:val="18"/>
                <w:szCs w:val="18"/>
                <w:lang w:eastAsia="en-AU"/>
              </w:rPr>
            </w:pPr>
          </w:p>
        </w:tc>
        <w:tc>
          <w:tcPr>
            <w:tcW w:w="2552" w:type="dxa"/>
          </w:tcPr>
          <w:p w14:paraId="6D1801AE" w14:textId="77777777" w:rsidR="00C12F31" w:rsidRPr="00AB2C81" w:rsidRDefault="00C12F31" w:rsidP="00BF01DF">
            <w:pPr>
              <w:cnfStyle w:val="000000010000" w:firstRow="0" w:lastRow="0" w:firstColumn="0" w:lastColumn="0" w:oddVBand="0" w:evenVBand="0" w:oddHBand="0" w:evenHBand="1" w:firstRowFirstColumn="0" w:firstRowLastColumn="0" w:lastRowFirstColumn="0" w:lastRowLastColumn="0"/>
              <w:rPr>
                <w:color w:val="000000" w:themeColor="text1"/>
                <w:sz w:val="18"/>
                <w:szCs w:val="18"/>
                <w:lang w:eastAsia="en-AU"/>
              </w:rPr>
            </w:pPr>
          </w:p>
        </w:tc>
      </w:tr>
    </w:tbl>
    <w:p w14:paraId="0E4FAD9C" w14:textId="77777777" w:rsidR="007E18A8" w:rsidRDefault="007E18A8">
      <w:pPr>
        <w:suppressAutoHyphens w:val="0"/>
        <w:spacing w:before="0" w:after="160" w:line="259" w:lineRule="auto"/>
        <w:rPr>
          <w:rFonts w:eastAsiaTheme="majorEastAsia"/>
          <w:bCs/>
          <w:color w:val="002664"/>
          <w:sz w:val="40"/>
          <w:szCs w:val="52"/>
          <w:lang w:eastAsia="en-AU"/>
        </w:rPr>
      </w:pPr>
      <w:r>
        <w:rPr>
          <w:lang w:eastAsia="en-AU"/>
        </w:rPr>
        <w:br w:type="page"/>
      </w:r>
    </w:p>
    <w:p w14:paraId="31D80553" w14:textId="14BE3BB1" w:rsidR="6F90AEFF" w:rsidRDefault="6F90AEFF" w:rsidP="00887AA2">
      <w:pPr>
        <w:pStyle w:val="Heading1"/>
      </w:pPr>
      <w:bookmarkStart w:id="58" w:name="_Toc233191196"/>
      <w:r w:rsidRPr="71BCC748">
        <w:lastRenderedPageBreak/>
        <w:t>Appendix 1 – glossary of key vocabulary</w:t>
      </w:r>
      <w:bookmarkEnd w:id="58"/>
    </w:p>
    <w:p w14:paraId="25485DFA" w14:textId="70EC1C7E" w:rsidR="6F90AEFF" w:rsidRDefault="6F90AEFF" w:rsidP="00B90ADB">
      <w:pPr>
        <w:suppressAutoHyphens w:val="0"/>
        <w:rPr>
          <w:rFonts w:eastAsia="Arial"/>
          <w:color w:val="000000" w:themeColor="text1"/>
          <w:szCs w:val="22"/>
          <w:lang w:val="en-GB"/>
        </w:rPr>
      </w:pPr>
      <w:r w:rsidRPr="71BCC748">
        <w:rPr>
          <w:rFonts w:eastAsia="Arial"/>
          <w:color w:val="000000" w:themeColor="text1"/>
          <w:szCs w:val="22"/>
        </w:rPr>
        <w:t>Use the glossary to record definitions of new subject-specific terms introduced throughout this unit. You can add extra rows as you learn and encounter new vocabulary.</w:t>
      </w:r>
    </w:p>
    <w:p w14:paraId="0A338E13" w14:textId="71494662" w:rsidR="6F90AEFF" w:rsidRDefault="00C8613D" w:rsidP="00686076">
      <w:pPr>
        <w:pStyle w:val="Caption"/>
        <w:rPr>
          <w:rFonts w:eastAsia="Arial"/>
          <w:color w:val="002664" w:themeColor="accent1"/>
        </w:rPr>
      </w:pPr>
      <w:r>
        <w:t xml:space="preserve">Table </w:t>
      </w:r>
      <w:r>
        <w:fldChar w:fldCharType="begin"/>
      </w:r>
      <w:r>
        <w:instrText>SEQ Table \* ARABIC</w:instrText>
      </w:r>
      <w:r>
        <w:fldChar w:fldCharType="separate"/>
      </w:r>
      <w:r w:rsidR="00686076">
        <w:rPr>
          <w:noProof/>
        </w:rPr>
        <w:t>27</w:t>
      </w:r>
      <w:r>
        <w:fldChar w:fldCharType="end"/>
      </w:r>
      <w:r>
        <w:t xml:space="preserve"> </w:t>
      </w:r>
      <w:r w:rsidRPr="00C8613D">
        <w:t>–</w:t>
      </w:r>
      <w:r>
        <w:t xml:space="preserve"> </w:t>
      </w:r>
      <w:r w:rsidR="6F90AEFF" w:rsidRPr="71BCC748">
        <w:rPr>
          <w:rFonts w:eastAsia="Arial"/>
          <w:color w:val="002664" w:themeColor="accent1"/>
        </w:rPr>
        <w:t>glossary</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Description w:val="This table contains a glossary of key terminology for the unit. First column includes the words, The second column includes students own definition of the term. Third column included the actual dictionary definition and fourth column is for students to identify synonyms.."/>
      </w:tblPr>
      <w:tblGrid>
        <w:gridCol w:w="2400"/>
        <w:gridCol w:w="2400"/>
        <w:gridCol w:w="2400"/>
        <w:gridCol w:w="2400"/>
      </w:tblGrid>
      <w:tr w:rsidR="71BCC748" w14:paraId="4C85569C" w14:textId="77777777" w:rsidTr="71BCC748">
        <w:trPr>
          <w:trHeight w:val="285"/>
        </w:trPr>
        <w:tc>
          <w:tcPr>
            <w:tcW w:w="2400" w:type="dxa"/>
            <w:tcBorders>
              <w:top w:val="nil"/>
              <w:left w:val="single" w:sz="6" w:space="0" w:color="auto"/>
              <w:bottom w:val="nil"/>
              <w:right w:val="nil"/>
            </w:tcBorders>
            <w:shd w:val="clear" w:color="auto" w:fill="002664" w:themeFill="accent1"/>
          </w:tcPr>
          <w:p w14:paraId="3A95DC7F" w14:textId="21FEB1E0" w:rsidR="71BCC748" w:rsidRDefault="71BCC748" w:rsidP="00394BE3">
            <w:pPr>
              <w:jc w:val="center"/>
              <w:rPr>
                <w:rFonts w:eastAsia="Arial"/>
                <w:color w:val="F5F5F5"/>
                <w:szCs w:val="22"/>
              </w:rPr>
            </w:pPr>
            <w:r w:rsidRPr="71BCC748">
              <w:rPr>
                <w:rFonts w:eastAsia="Arial"/>
                <w:b/>
                <w:bCs/>
                <w:color w:val="FFFFFF" w:themeColor="background1"/>
                <w:szCs w:val="22"/>
              </w:rPr>
              <w:t>Glossary word</w:t>
            </w:r>
            <w:r w:rsidRPr="71BCC748">
              <w:rPr>
                <w:rFonts w:eastAsia="Arial"/>
                <w:b/>
                <w:bCs/>
                <w:color w:val="F5F5F5"/>
                <w:szCs w:val="22"/>
              </w:rPr>
              <w:t> </w:t>
            </w:r>
          </w:p>
        </w:tc>
        <w:tc>
          <w:tcPr>
            <w:tcW w:w="2400" w:type="dxa"/>
            <w:tcBorders>
              <w:top w:val="nil"/>
              <w:left w:val="single" w:sz="6" w:space="0" w:color="auto"/>
              <w:bottom w:val="nil"/>
              <w:right w:val="nil"/>
            </w:tcBorders>
            <w:shd w:val="clear" w:color="auto" w:fill="002664" w:themeFill="accent1"/>
          </w:tcPr>
          <w:p w14:paraId="6562FFB9" w14:textId="0F654C7D" w:rsidR="71BCC748" w:rsidRDefault="71BCC748" w:rsidP="00394BE3">
            <w:pPr>
              <w:jc w:val="center"/>
              <w:rPr>
                <w:rFonts w:eastAsia="Arial"/>
                <w:color w:val="F5F5F5"/>
                <w:szCs w:val="22"/>
              </w:rPr>
            </w:pPr>
            <w:r w:rsidRPr="71BCC748">
              <w:rPr>
                <w:rFonts w:eastAsia="Arial"/>
                <w:b/>
                <w:bCs/>
                <w:color w:val="FFFFFF" w:themeColor="background1"/>
                <w:szCs w:val="22"/>
              </w:rPr>
              <w:t>What I think it means</w:t>
            </w:r>
          </w:p>
        </w:tc>
        <w:tc>
          <w:tcPr>
            <w:tcW w:w="2400" w:type="dxa"/>
            <w:tcBorders>
              <w:top w:val="nil"/>
              <w:left w:val="single" w:sz="6" w:space="0" w:color="auto"/>
              <w:bottom w:val="nil"/>
              <w:right w:val="nil"/>
            </w:tcBorders>
            <w:shd w:val="clear" w:color="auto" w:fill="002664" w:themeFill="accent1"/>
          </w:tcPr>
          <w:p w14:paraId="088D4886" w14:textId="582B938C" w:rsidR="71BCC748" w:rsidRDefault="71BCC748" w:rsidP="00394BE3">
            <w:pPr>
              <w:jc w:val="center"/>
              <w:rPr>
                <w:rFonts w:eastAsia="Arial"/>
                <w:color w:val="F5F5F5"/>
                <w:szCs w:val="22"/>
              </w:rPr>
            </w:pPr>
            <w:r w:rsidRPr="71BCC748">
              <w:rPr>
                <w:rFonts w:eastAsia="Arial"/>
                <w:b/>
                <w:bCs/>
                <w:color w:val="FFFFFF" w:themeColor="background1"/>
                <w:szCs w:val="22"/>
              </w:rPr>
              <w:t>Dictionary definit</w:t>
            </w:r>
            <w:r w:rsidR="00220D28">
              <w:rPr>
                <w:rFonts w:eastAsia="Arial"/>
                <w:b/>
                <w:bCs/>
                <w:color w:val="FFFFFF" w:themeColor="background1"/>
                <w:szCs w:val="22"/>
              </w:rPr>
              <w:t>i</w:t>
            </w:r>
            <w:r w:rsidRPr="71BCC748">
              <w:rPr>
                <w:rFonts w:eastAsia="Arial"/>
                <w:b/>
                <w:bCs/>
                <w:color w:val="FFFFFF" w:themeColor="background1"/>
                <w:szCs w:val="22"/>
              </w:rPr>
              <w:t>on</w:t>
            </w:r>
          </w:p>
        </w:tc>
        <w:tc>
          <w:tcPr>
            <w:tcW w:w="2400" w:type="dxa"/>
            <w:tcBorders>
              <w:top w:val="nil"/>
              <w:left w:val="single" w:sz="6" w:space="0" w:color="auto"/>
              <w:bottom w:val="nil"/>
              <w:right w:val="nil"/>
            </w:tcBorders>
            <w:shd w:val="clear" w:color="auto" w:fill="002664" w:themeFill="accent1"/>
          </w:tcPr>
          <w:p w14:paraId="0C6EE6B1" w14:textId="6E5FD6DD" w:rsidR="71BCC748" w:rsidRDefault="71BCC748" w:rsidP="00394BE3">
            <w:pPr>
              <w:jc w:val="center"/>
              <w:rPr>
                <w:rFonts w:eastAsia="Arial"/>
                <w:color w:val="F5F5F5"/>
                <w:szCs w:val="22"/>
              </w:rPr>
            </w:pPr>
            <w:r w:rsidRPr="71BCC748">
              <w:rPr>
                <w:rFonts w:eastAsia="Arial"/>
                <w:b/>
                <w:bCs/>
                <w:color w:val="FFFFFF" w:themeColor="background1"/>
                <w:szCs w:val="22"/>
              </w:rPr>
              <w:t>Examples of its use or synonyms</w:t>
            </w:r>
          </w:p>
        </w:tc>
      </w:tr>
      <w:tr w:rsidR="71BCC748" w14:paraId="1C1701D5"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7014166E" w14:textId="34DEEEEE" w:rsidR="71BCC748" w:rsidRDefault="71BCC748">
            <w:pPr>
              <w:rPr>
                <w:rFonts w:eastAsia="Arial"/>
                <w:szCs w:val="22"/>
              </w:rPr>
            </w:pPr>
            <w:r w:rsidRPr="71BCC748">
              <w:rPr>
                <w:rFonts w:eastAsia="Arial"/>
                <w:b/>
                <w:bCs/>
                <w:szCs w:val="22"/>
              </w:rPr>
              <w:t>alliances</w:t>
            </w: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4F2A9229" w14:textId="64318356"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0252DC01" w14:textId="084DA446"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327D5441" w14:textId="64F82414" w:rsidR="71BCC748" w:rsidRDefault="71BCC748">
            <w:pPr>
              <w:rPr>
                <w:rFonts w:eastAsia="Arial"/>
                <w:szCs w:val="22"/>
              </w:rPr>
            </w:pPr>
          </w:p>
        </w:tc>
      </w:tr>
      <w:tr w:rsidR="71BCC748" w14:paraId="09E94190"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30E7251B" w14:textId="2143AF30" w:rsidR="71BCC748" w:rsidRDefault="71BCC748">
            <w:pPr>
              <w:rPr>
                <w:rFonts w:eastAsia="Arial"/>
                <w:szCs w:val="22"/>
              </w:rPr>
            </w:pPr>
            <w:r w:rsidRPr="71BCC748">
              <w:rPr>
                <w:rFonts w:eastAsia="Arial"/>
                <w:b/>
                <w:bCs/>
                <w:szCs w:val="22"/>
              </w:rPr>
              <w:t>citizenship</w:t>
            </w: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5112FC99" w14:textId="019145F4"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0A859CE1" w14:textId="3D6028C6"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73B81C7F" w14:textId="1DC184C7" w:rsidR="71BCC748" w:rsidRDefault="71BCC748">
            <w:pPr>
              <w:rPr>
                <w:rFonts w:eastAsia="Arial"/>
                <w:szCs w:val="22"/>
              </w:rPr>
            </w:pPr>
          </w:p>
        </w:tc>
      </w:tr>
      <w:tr w:rsidR="71BCC748" w14:paraId="4B10A13D"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75A25A81" w14:textId="6FB03554" w:rsidR="71BCC748" w:rsidRDefault="71BCC748">
            <w:pPr>
              <w:rPr>
                <w:rFonts w:eastAsia="Arial"/>
                <w:szCs w:val="22"/>
              </w:rPr>
            </w:pPr>
            <w:r w:rsidRPr="71BCC748">
              <w:rPr>
                <w:rFonts w:eastAsia="Arial"/>
                <w:b/>
                <w:bCs/>
                <w:szCs w:val="22"/>
              </w:rPr>
              <w:t>colonisation</w:t>
            </w: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72AD9C36" w14:textId="29FE4B69"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68FD5B22" w14:textId="5DAE4BEC"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0D7BE502" w14:textId="2A7C6EA7" w:rsidR="71BCC748" w:rsidRDefault="71BCC748">
            <w:pPr>
              <w:rPr>
                <w:rFonts w:eastAsia="Arial"/>
                <w:szCs w:val="22"/>
              </w:rPr>
            </w:pPr>
          </w:p>
        </w:tc>
      </w:tr>
      <w:tr w:rsidR="71BCC748" w14:paraId="56320426"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0E693E66" w14:textId="6ABDAF22" w:rsidR="71BCC748" w:rsidRDefault="71BCC748">
            <w:pPr>
              <w:rPr>
                <w:rFonts w:eastAsia="Arial"/>
                <w:szCs w:val="22"/>
              </w:rPr>
            </w:pPr>
            <w:r w:rsidRPr="71BCC748">
              <w:rPr>
                <w:rFonts w:eastAsia="Arial"/>
                <w:b/>
                <w:bCs/>
                <w:szCs w:val="22"/>
              </w:rPr>
              <w:t>constitution</w:t>
            </w: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14A72033" w14:textId="07E14378"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4792B13A" w14:textId="08AE4643"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298E5A02" w14:textId="45FE335D" w:rsidR="71BCC748" w:rsidRDefault="71BCC748">
            <w:pPr>
              <w:rPr>
                <w:rFonts w:eastAsia="Arial"/>
                <w:szCs w:val="22"/>
              </w:rPr>
            </w:pPr>
          </w:p>
        </w:tc>
      </w:tr>
      <w:tr w:rsidR="71BCC748" w14:paraId="5971569D"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05299137" w14:textId="39A90050" w:rsidR="71BCC748" w:rsidRDefault="71BCC748">
            <w:pPr>
              <w:rPr>
                <w:rFonts w:eastAsia="Arial"/>
                <w:szCs w:val="22"/>
              </w:rPr>
            </w:pPr>
            <w:r w:rsidRPr="71BCC748">
              <w:rPr>
                <w:rFonts w:eastAsia="Arial"/>
                <w:b/>
                <w:bCs/>
                <w:szCs w:val="22"/>
              </w:rPr>
              <w:t>declaration</w:t>
            </w: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039C0749" w14:textId="6F483CD8"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729C488A" w14:textId="0A31D410"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37C37511" w14:textId="5B552B71" w:rsidR="71BCC748" w:rsidRDefault="71BCC748">
            <w:pPr>
              <w:rPr>
                <w:rFonts w:eastAsia="Arial"/>
                <w:szCs w:val="22"/>
              </w:rPr>
            </w:pPr>
          </w:p>
        </w:tc>
      </w:tr>
      <w:tr w:rsidR="71BCC748" w14:paraId="5EE447A8"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37209A60" w14:textId="058E717B" w:rsidR="71BCC748" w:rsidRDefault="71BCC748">
            <w:pPr>
              <w:rPr>
                <w:rFonts w:eastAsia="Arial"/>
                <w:szCs w:val="22"/>
              </w:rPr>
            </w:pPr>
            <w:r w:rsidRPr="71BCC748">
              <w:rPr>
                <w:rFonts w:eastAsia="Arial"/>
                <w:b/>
                <w:bCs/>
                <w:szCs w:val="22"/>
              </w:rPr>
              <w:t>democracy</w:t>
            </w: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7F4F7446" w14:textId="554DD0E5"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27649ECE" w14:textId="6E42F8B1"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6655C8E0" w14:textId="75CBCAAE" w:rsidR="71BCC748" w:rsidRDefault="71BCC748">
            <w:pPr>
              <w:rPr>
                <w:rFonts w:eastAsia="Arial"/>
                <w:szCs w:val="22"/>
              </w:rPr>
            </w:pPr>
          </w:p>
        </w:tc>
      </w:tr>
      <w:tr w:rsidR="71BCC748" w14:paraId="7B817D14"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225D689B" w14:textId="044BD042" w:rsidR="71BCC748" w:rsidRDefault="71BCC748">
            <w:pPr>
              <w:rPr>
                <w:rFonts w:eastAsia="Arial"/>
                <w:szCs w:val="22"/>
              </w:rPr>
            </w:pPr>
            <w:r w:rsidRPr="71BCC748">
              <w:rPr>
                <w:rFonts w:eastAsia="Arial"/>
                <w:b/>
                <w:bCs/>
                <w:szCs w:val="22"/>
              </w:rPr>
              <w:t>displacement</w:t>
            </w: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36C50314" w14:textId="35B6A91F"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13379D1C" w14:textId="43EB0FA9"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1690F518" w14:textId="0B1C1FCD" w:rsidR="71BCC748" w:rsidRDefault="71BCC748">
            <w:pPr>
              <w:rPr>
                <w:rFonts w:eastAsia="Arial"/>
                <w:szCs w:val="22"/>
              </w:rPr>
            </w:pPr>
          </w:p>
        </w:tc>
      </w:tr>
      <w:tr w:rsidR="71BCC748" w14:paraId="444D7FCF"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349DAB25" w14:textId="3BA3D603" w:rsidR="71BCC748" w:rsidRDefault="71BCC748">
            <w:pPr>
              <w:rPr>
                <w:rFonts w:eastAsia="Arial"/>
                <w:szCs w:val="22"/>
              </w:rPr>
            </w:pPr>
            <w:r w:rsidRPr="71BCC748">
              <w:rPr>
                <w:rFonts w:eastAsia="Arial"/>
                <w:b/>
                <w:bCs/>
                <w:szCs w:val="22"/>
              </w:rPr>
              <w:t>Equality</w:t>
            </w: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3D8D8704" w14:textId="17570174"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31FCC9EE" w14:textId="79C9A39C"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792538E9" w14:textId="559AACCD" w:rsidR="71BCC748" w:rsidRDefault="71BCC748">
            <w:pPr>
              <w:rPr>
                <w:rFonts w:eastAsia="Arial"/>
                <w:szCs w:val="22"/>
              </w:rPr>
            </w:pPr>
          </w:p>
        </w:tc>
      </w:tr>
      <w:tr w:rsidR="71BCC748" w14:paraId="2A2AD24C"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7885D0EE" w14:textId="0E18375C" w:rsidR="71BCC748" w:rsidRDefault="71BCC748">
            <w:pPr>
              <w:rPr>
                <w:rFonts w:eastAsia="Arial"/>
                <w:szCs w:val="22"/>
              </w:rPr>
            </w:pPr>
            <w:r w:rsidRPr="71BCC748">
              <w:rPr>
                <w:rFonts w:eastAsia="Arial"/>
                <w:b/>
                <w:bCs/>
                <w:szCs w:val="22"/>
              </w:rPr>
              <w:t>exploitation</w:t>
            </w: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2A1A7419" w14:textId="622F270E"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3BA6F12E" w14:textId="3E84C0BF"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12F9C586" w14:textId="21D10633" w:rsidR="71BCC748" w:rsidRDefault="71BCC748">
            <w:pPr>
              <w:rPr>
                <w:rFonts w:eastAsia="Arial"/>
                <w:szCs w:val="22"/>
              </w:rPr>
            </w:pPr>
          </w:p>
        </w:tc>
      </w:tr>
      <w:tr w:rsidR="71BCC748" w14:paraId="179225A4"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35DC3FE4" w14:textId="3355E948" w:rsidR="71BCC748" w:rsidRDefault="71BCC748">
            <w:pPr>
              <w:rPr>
                <w:rFonts w:eastAsia="Arial"/>
                <w:szCs w:val="22"/>
              </w:rPr>
            </w:pPr>
            <w:r w:rsidRPr="71BCC748">
              <w:rPr>
                <w:rFonts w:eastAsia="Arial"/>
                <w:b/>
                <w:bCs/>
                <w:szCs w:val="22"/>
              </w:rPr>
              <w:t>fascism</w:t>
            </w: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02344550" w14:textId="2FB6043B"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599765E0" w14:textId="4ABBC812"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788CBFCA" w14:textId="6900CB42" w:rsidR="71BCC748" w:rsidRDefault="71BCC748">
            <w:pPr>
              <w:rPr>
                <w:rFonts w:eastAsia="Arial"/>
                <w:szCs w:val="22"/>
              </w:rPr>
            </w:pPr>
          </w:p>
        </w:tc>
      </w:tr>
      <w:tr w:rsidR="71BCC748" w14:paraId="505E72BE"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6D00CE4A" w14:textId="28509513" w:rsidR="71BCC748" w:rsidRDefault="71BCC748">
            <w:pPr>
              <w:rPr>
                <w:rFonts w:eastAsia="Arial"/>
                <w:szCs w:val="22"/>
              </w:rPr>
            </w:pPr>
            <w:r w:rsidRPr="71BCC748">
              <w:rPr>
                <w:rFonts w:eastAsia="Arial"/>
                <w:b/>
                <w:bCs/>
                <w:szCs w:val="22"/>
              </w:rPr>
              <w:t>geopolitical</w:t>
            </w: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36A172F2" w14:textId="693EE5B4"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32FC4D84" w14:textId="49E41C23"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12059FEF" w14:textId="5F288A20" w:rsidR="71BCC748" w:rsidRDefault="71BCC748">
            <w:pPr>
              <w:rPr>
                <w:rFonts w:eastAsia="Arial"/>
                <w:szCs w:val="22"/>
              </w:rPr>
            </w:pPr>
          </w:p>
        </w:tc>
      </w:tr>
      <w:tr w:rsidR="71BCC748" w14:paraId="77AA7782"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7DC9D760" w14:textId="20E2BCEC" w:rsidR="71BCC748" w:rsidRDefault="71BCC748">
            <w:pPr>
              <w:rPr>
                <w:rFonts w:eastAsia="Arial"/>
                <w:szCs w:val="22"/>
              </w:rPr>
            </w:pPr>
            <w:r w:rsidRPr="71BCC748">
              <w:rPr>
                <w:rFonts w:eastAsia="Arial"/>
                <w:b/>
                <w:bCs/>
                <w:szCs w:val="22"/>
              </w:rPr>
              <w:t>human rights</w:t>
            </w: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73E2B012" w14:textId="6F658247"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46316D91" w14:textId="762040F2"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44C8200E" w14:textId="4C48A64C" w:rsidR="71BCC748" w:rsidRDefault="71BCC748">
            <w:pPr>
              <w:rPr>
                <w:rFonts w:eastAsia="Arial"/>
                <w:szCs w:val="22"/>
              </w:rPr>
            </w:pPr>
          </w:p>
        </w:tc>
      </w:tr>
      <w:tr w:rsidR="71BCC748" w14:paraId="48ABEDBD"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tcPr>
          <w:p w14:paraId="09CFEC1E" w14:textId="7099EC5B" w:rsidR="71BCC748" w:rsidRDefault="71BCC748">
            <w:pPr>
              <w:rPr>
                <w:rFonts w:eastAsia="Arial"/>
                <w:szCs w:val="22"/>
              </w:rPr>
            </w:pPr>
            <w:r w:rsidRPr="71BCC748">
              <w:rPr>
                <w:rFonts w:eastAsia="Arial"/>
                <w:b/>
                <w:bCs/>
                <w:szCs w:val="22"/>
              </w:rPr>
              <w:t>ideology</w:t>
            </w:r>
          </w:p>
        </w:tc>
        <w:tc>
          <w:tcPr>
            <w:tcW w:w="2400" w:type="dxa"/>
            <w:tcBorders>
              <w:top w:val="single" w:sz="6" w:space="0" w:color="auto"/>
              <w:left w:val="single" w:sz="6" w:space="0" w:color="auto"/>
              <w:bottom w:val="single" w:sz="6" w:space="0" w:color="auto"/>
              <w:right w:val="single" w:sz="6" w:space="0" w:color="auto"/>
            </w:tcBorders>
          </w:tcPr>
          <w:p w14:paraId="43AB6F20" w14:textId="479B1C00"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tcPr>
          <w:p w14:paraId="553B5833" w14:textId="4E8BBDB4"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tcPr>
          <w:p w14:paraId="4D2F83BB" w14:textId="24C7B782" w:rsidR="71BCC748" w:rsidRDefault="71BCC748">
            <w:pPr>
              <w:rPr>
                <w:rFonts w:eastAsia="Arial"/>
                <w:szCs w:val="22"/>
              </w:rPr>
            </w:pPr>
          </w:p>
        </w:tc>
      </w:tr>
      <w:tr w:rsidR="71BCC748" w14:paraId="60068E9E"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76237B16" w14:textId="64E26789" w:rsidR="71BCC748" w:rsidRDefault="71BCC748">
            <w:pPr>
              <w:rPr>
                <w:rFonts w:eastAsia="Arial"/>
                <w:szCs w:val="22"/>
              </w:rPr>
            </w:pPr>
            <w:r w:rsidRPr="71BCC748">
              <w:rPr>
                <w:rFonts w:eastAsia="Arial"/>
                <w:b/>
                <w:bCs/>
                <w:szCs w:val="22"/>
              </w:rPr>
              <w:lastRenderedPageBreak/>
              <w:t>imperialism</w:t>
            </w: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5D1599E0" w14:textId="40848783"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0963007A" w14:textId="1316D65F"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0103A68A" w14:textId="5EEE8B98" w:rsidR="71BCC748" w:rsidRDefault="71BCC748">
            <w:pPr>
              <w:rPr>
                <w:rFonts w:eastAsia="Arial"/>
                <w:szCs w:val="22"/>
              </w:rPr>
            </w:pPr>
          </w:p>
        </w:tc>
      </w:tr>
      <w:tr w:rsidR="71BCC748" w14:paraId="7A76C2B9"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tcPr>
          <w:p w14:paraId="386534B3" w14:textId="32F73C0E" w:rsidR="71BCC748" w:rsidRDefault="71BCC748">
            <w:pPr>
              <w:rPr>
                <w:rFonts w:eastAsia="Arial"/>
                <w:szCs w:val="22"/>
              </w:rPr>
            </w:pPr>
            <w:r w:rsidRPr="71BCC748">
              <w:rPr>
                <w:rFonts w:eastAsia="Arial"/>
                <w:b/>
                <w:bCs/>
                <w:szCs w:val="22"/>
              </w:rPr>
              <w:t>immigration</w:t>
            </w:r>
          </w:p>
        </w:tc>
        <w:tc>
          <w:tcPr>
            <w:tcW w:w="2400" w:type="dxa"/>
            <w:tcBorders>
              <w:top w:val="single" w:sz="6" w:space="0" w:color="auto"/>
              <w:left w:val="single" w:sz="6" w:space="0" w:color="auto"/>
              <w:bottom w:val="single" w:sz="6" w:space="0" w:color="auto"/>
              <w:right w:val="single" w:sz="6" w:space="0" w:color="auto"/>
            </w:tcBorders>
          </w:tcPr>
          <w:p w14:paraId="195018A1" w14:textId="6D8DC45A"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tcPr>
          <w:p w14:paraId="062B194E" w14:textId="50866229"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tcPr>
          <w:p w14:paraId="0D522DF5" w14:textId="180CEC31" w:rsidR="71BCC748" w:rsidRDefault="71BCC748">
            <w:pPr>
              <w:rPr>
                <w:rFonts w:eastAsia="Arial"/>
                <w:szCs w:val="22"/>
              </w:rPr>
            </w:pPr>
          </w:p>
        </w:tc>
      </w:tr>
      <w:tr w:rsidR="71BCC748" w14:paraId="2FAE45ED"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5C8637A5" w14:textId="2BA6B2A6" w:rsidR="71BCC748" w:rsidRDefault="71BCC748">
            <w:pPr>
              <w:rPr>
                <w:rFonts w:eastAsia="Arial"/>
                <w:szCs w:val="22"/>
              </w:rPr>
            </w:pPr>
            <w:r w:rsidRPr="71BCC748">
              <w:rPr>
                <w:rFonts w:eastAsia="Arial"/>
                <w:b/>
                <w:bCs/>
                <w:szCs w:val="22"/>
              </w:rPr>
              <w:t>Liberal democracy</w:t>
            </w: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4064DD0F" w14:textId="6982E965"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3AE8CC1B" w14:textId="329943CF"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3688573C" w14:textId="1A88BD26" w:rsidR="71BCC748" w:rsidRDefault="71BCC748">
            <w:pPr>
              <w:rPr>
                <w:rFonts w:eastAsia="Arial"/>
                <w:szCs w:val="22"/>
              </w:rPr>
            </w:pPr>
          </w:p>
        </w:tc>
      </w:tr>
      <w:tr w:rsidR="71BCC748" w14:paraId="7B964073"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tcPr>
          <w:p w14:paraId="3FFE7CF1" w14:textId="1A8A7B96" w:rsidR="71BCC748" w:rsidRDefault="71BCC748">
            <w:pPr>
              <w:rPr>
                <w:rFonts w:eastAsia="Arial"/>
                <w:szCs w:val="22"/>
              </w:rPr>
            </w:pPr>
            <w:r w:rsidRPr="71BCC748">
              <w:rPr>
                <w:rFonts w:eastAsia="Arial"/>
                <w:b/>
                <w:bCs/>
                <w:szCs w:val="22"/>
              </w:rPr>
              <w:t>liberty</w:t>
            </w:r>
          </w:p>
        </w:tc>
        <w:tc>
          <w:tcPr>
            <w:tcW w:w="2400" w:type="dxa"/>
            <w:tcBorders>
              <w:top w:val="single" w:sz="6" w:space="0" w:color="auto"/>
              <w:left w:val="single" w:sz="6" w:space="0" w:color="auto"/>
              <w:bottom w:val="single" w:sz="6" w:space="0" w:color="auto"/>
              <w:right w:val="single" w:sz="6" w:space="0" w:color="auto"/>
            </w:tcBorders>
          </w:tcPr>
          <w:p w14:paraId="03935E5C" w14:textId="5F593EDE"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tcPr>
          <w:p w14:paraId="1B9DBB79" w14:textId="588AFB4A"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tcPr>
          <w:p w14:paraId="4920B4E5" w14:textId="2CA91B4B" w:rsidR="71BCC748" w:rsidRDefault="71BCC748">
            <w:pPr>
              <w:rPr>
                <w:rFonts w:eastAsia="Arial"/>
                <w:szCs w:val="22"/>
              </w:rPr>
            </w:pPr>
          </w:p>
        </w:tc>
      </w:tr>
      <w:tr w:rsidR="71BCC748" w14:paraId="0978C126"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79B5D633" w14:textId="6FD42029" w:rsidR="71BCC748" w:rsidRDefault="71BCC748">
            <w:pPr>
              <w:rPr>
                <w:rFonts w:eastAsia="Arial"/>
                <w:szCs w:val="22"/>
              </w:rPr>
            </w:pPr>
            <w:r w:rsidRPr="71BCC748">
              <w:rPr>
                <w:rFonts w:eastAsia="Arial"/>
                <w:b/>
                <w:bCs/>
                <w:szCs w:val="22"/>
              </w:rPr>
              <w:t>migration</w:t>
            </w: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754B894E" w14:textId="39E3B7CD"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0C2CDBCE" w14:textId="4649E5B6"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036853C3" w14:textId="7B11D7E1" w:rsidR="71BCC748" w:rsidRDefault="71BCC748">
            <w:pPr>
              <w:rPr>
                <w:rFonts w:eastAsia="Arial"/>
                <w:szCs w:val="22"/>
              </w:rPr>
            </w:pPr>
          </w:p>
        </w:tc>
      </w:tr>
      <w:tr w:rsidR="71BCC748" w14:paraId="4A40A7F4"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tcPr>
          <w:p w14:paraId="60B60B20" w14:textId="72C14E97" w:rsidR="71BCC748" w:rsidRDefault="71BCC748">
            <w:pPr>
              <w:rPr>
                <w:rFonts w:eastAsia="Arial"/>
                <w:szCs w:val="22"/>
              </w:rPr>
            </w:pPr>
            <w:r w:rsidRPr="71BCC748">
              <w:rPr>
                <w:rFonts w:eastAsia="Arial"/>
                <w:b/>
                <w:bCs/>
                <w:szCs w:val="22"/>
              </w:rPr>
              <w:t>militarism</w:t>
            </w:r>
          </w:p>
        </w:tc>
        <w:tc>
          <w:tcPr>
            <w:tcW w:w="2400" w:type="dxa"/>
            <w:tcBorders>
              <w:top w:val="single" w:sz="6" w:space="0" w:color="auto"/>
              <w:left w:val="single" w:sz="6" w:space="0" w:color="auto"/>
              <w:bottom w:val="single" w:sz="6" w:space="0" w:color="auto"/>
              <w:right w:val="single" w:sz="6" w:space="0" w:color="auto"/>
            </w:tcBorders>
          </w:tcPr>
          <w:p w14:paraId="283DB012" w14:textId="2EBA5872"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tcPr>
          <w:p w14:paraId="333BB305" w14:textId="63661CB4"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tcPr>
          <w:p w14:paraId="6B089BC9" w14:textId="53242369" w:rsidR="71BCC748" w:rsidRDefault="71BCC748">
            <w:pPr>
              <w:rPr>
                <w:rFonts w:eastAsia="Arial"/>
                <w:szCs w:val="22"/>
              </w:rPr>
            </w:pPr>
          </w:p>
        </w:tc>
      </w:tr>
      <w:tr w:rsidR="71BCC748" w14:paraId="1E497C3D"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64650104" w14:textId="3A6006E5" w:rsidR="71BCC748" w:rsidRDefault="71BCC748">
            <w:pPr>
              <w:rPr>
                <w:rFonts w:eastAsia="Arial"/>
                <w:szCs w:val="22"/>
              </w:rPr>
            </w:pPr>
            <w:r w:rsidRPr="71BCC748">
              <w:rPr>
                <w:rFonts w:eastAsia="Arial"/>
                <w:b/>
                <w:bCs/>
                <w:szCs w:val="22"/>
              </w:rPr>
              <w:t>migration</w:t>
            </w: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36B14902" w14:textId="4ECBBC0B"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403566B7" w14:textId="0C5393F6"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1B91A617" w14:textId="1851B78F" w:rsidR="71BCC748" w:rsidRDefault="71BCC748">
            <w:pPr>
              <w:rPr>
                <w:rFonts w:eastAsia="Arial"/>
                <w:szCs w:val="22"/>
              </w:rPr>
            </w:pPr>
          </w:p>
        </w:tc>
      </w:tr>
      <w:tr w:rsidR="71BCC748" w14:paraId="6A48D94C"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tcPr>
          <w:p w14:paraId="5AB32B00" w14:textId="2F3A6525" w:rsidR="71BCC748" w:rsidRDefault="71BCC748">
            <w:pPr>
              <w:rPr>
                <w:rFonts w:eastAsia="Arial"/>
                <w:szCs w:val="22"/>
              </w:rPr>
            </w:pPr>
            <w:r w:rsidRPr="71BCC748">
              <w:rPr>
                <w:rFonts w:eastAsia="Arial"/>
                <w:b/>
                <w:bCs/>
                <w:szCs w:val="22"/>
              </w:rPr>
              <w:t>monarchy</w:t>
            </w:r>
          </w:p>
        </w:tc>
        <w:tc>
          <w:tcPr>
            <w:tcW w:w="2400" w:type="dxa"/>
            <w:tcBorders>
              <w:top w:val="single" w:sz="6" w:space="0" w:color="auto"/>
              <w:left w:val="single" w:sz="6" w:space="0" w:color="auto"/>
              <w:bottom w:val="single" w:sz="6" w:space="0" w:color="auto"/>
              <w:right w:val="single" w:sz="6" w:space="0" w:color="auto"/>
            </w:tcBorders>
          </w:tcPr>
          <w:p w14:paraId="64B0AAEC" w14:textId="1CD8D0DF"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tcPr>
          <w:p w14:paraId="33D36008" w14:textId="51F8428E"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tcPr>
          <w:p w14:paraId="21FB411E" w14:textId="7A1E674D" w:rsidR="71BCC748" w:rsidRDefault="71BCC748">
            <w:pPr>
              <w:rPr>
                <w:rFonts w:eastAsia="Arial"/>
                <w:szCs w:val="22"/>
              </w:rPr>
            </w:pPr>
          </w:p>
        </w:tc>
      </w:tr>
      <w:tr w:rsidR="009F0CE2" w14:paraId="24AFF493"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26731A52" w14:textId="0C6FC5EC" w:rsidR="009F0CE2" w:rsidRPr="71BCC748" w:rsidRDefault="009F0CE2">
            <w:pPr>
              <w:rPr>
                <w:rFonts w:eastAsia="Arial"/>
                <w:b/>
                <w:bCs/>
                <w:szCs w:val="22"/>
              </w:rPr>
            </w:pPr>
            <w:r w:rsidRPr="71BCC748">
              <w:rPr>
                <w:rFonts w:eastAsia="Arial"/>
                <w:b/>
                <w:bCs/>
                <w:szCs w:val="22"/>
              </w:rPr>
              <w:t>nation-state</w:t>
            </w: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28C58B97" w14:textId="77777777" w:rsidR="009F0CE2" w:rsidRDefault="009F0CE2">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3D88E47E" w14:textId="77777777" w:rsidR="009F0CE2" w:rsidRDefault="009F0CE2">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47B277EF" w14:textId="77777777" w:rsidR="009F0CE2" w:rsidRDefault="009F0CE2">
            <w:pPr>
              <w:rPr>
                <w:rFonts w:eastAsia="Arial"/>
                <w:szCs w:val="22"/>
              </w:rPr>
            </w:pPr>
          </w:p>
        </w:tc>
      </w:tr>
      <w:tr w:rsidR="009F0CE2" w14:paraId="3E8B870F"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6F7D86A1" w14:textId="4C79E045" w:rsidR="009F0CE2" w:rsidRPr="71BCC748" w:rsidRDefault="009F0CE2">
            <w:pPr>
              <w:rPr>
                <w:rFonts w:eastAsia="Arial"/>
                <w:b/>
                <w:bCs/>
                <w:szCs w:val="22"/>
              </w:rPr>
            </w:pPr>
            <w:r w:rsidRPr="71BCC748">
              <w:rPr>
                <w:rFonts w:eastAsia="Arial"/>
                <w:b/>
                <w:bCs/>
                <w:szCs w:val="22"/>
              </w:rPr>
              <w:t>nationalism</w:t>
            </w: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3DA2B12B" w14:textId="77777777" w:rsidR="009F0CE2" w:rsidRDefault="009F0CE2">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2573A101" w14:textId="77777777" w:rsidR="009F0CE2" w:rsidRDefault="009F0CE2">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5FF469CB" w14:textId="77777777" w:rsidR="009F0CE2" w:rsidRDefault="009F0CE2">
            <w:pPr>
              <w:rPr>
                <w:rFonts w:eastAsia="Arial"/>
                <w:szCs w:val="22"/>
              </w:rPr>
            </w:pPr>
          </w:p>
        </w:tc>
      </w:tr>
      <w:tr w:rsidR="71BCC748" w14:paraId="269B7654"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107B56DD" w14:textId="470B4FDB" w:rsidR="71BCC748" w:rsidRDefault="71BCC748">
            <w:pPr>
              <w:rPr>
                <w:rFonts w:eastAsia="Arial"/>
                <w:szCs w:val="22"/>
              </w:rPr>
            </w:pPr>
            <w:r w:rsidRPr="71BCC748">
              <w:rPr>
                <w:rFonts w:eastAsia="Arial"/>
                <w:b/>
                <w:bCs/>
                <w:szCs w:val="22"/>
              </w:rPr>
              <w:t>proliferation</w:t>
            </w: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06ADB3B3" w14:textId="5B92376F"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666CC110" w14:textId="1CB00D03"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23C465CD" w14:textId="40F2572B" w:rsidR="71BCC748" w:rsidRDefault="71BCC748">
            <w:pPr>
              <w:rPr>
                <w:rFonts w:eastAsia="Arial"/>
                <w:szCs w:val="22"/>
              </w:rPr>
            </w:pPr>
          </w:p>
        </w:tc>
      </w:tr>
      <w:tr w:rsidR="71BCC748" w14:paraId="11884D2F"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0D17DB5F" w14:textId="6CF529AD" w:rsidR="71BCC748" w:rsidRDefault="71BCC748">
            <w:pPr>
              <w:rPr>
                <w:rFonts w:eastAsia="Arial"/>
                <w:szCs w:val="22"/>
              </w:rPr>
            </w:pPr>
            <w:r w:rsidRPr="71BCC748">
              <w:rPr>
                <w:rFonts w:eastAsia="Arial"/>
                <w:b/>
                <w:bCs/>
                <w:szCs w:val="22"/>
              </w:rPr>
              <w:t>reform</w:t>
            </w: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21A526DD" w14:textId="02A35F11"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3A2B7CC7" w14:textId="12C02056"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73549D94" w14:textId="2F905C7B" w:rsidR="71BCC748" w:rsidRDefault="71BCC748">
            <w:pPr>
              <w:rPr>
                <w:rFonts w:eastAsia="Arial"/>
                <w:szCs w:val="22"/>
              </w:rPr>
            </w:pPr>
          </w:p>
        </w:tc>
      </w:tr>
      <w:tr w:rsidR="71BCC748" w14:paraId="468930B7"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274EE52E" w14:textId="65517E62" w:rsidR="71BCC748" w:rsidRDefault="71BCC748">
            <w:pPr>
              <w:rPr>
                <w:rFonts w:eastAsia="Arial"/>
                <w:szCs w:val="22"/>
              </w:rPr>
            </w:pPr>
            <w:r w:rsidRPr="71BCC748">
              <w:rPr>
                <w:rFonts w:eastAsia="Arial"/>
                <w:b/>
                <w:bCs/>
                <w:szCs w:val="22"/>
              </w:rPr>
              <w:t>revolution</w:t>
            </w: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723ABC38" w14:textId="3CB9DBFF"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7EA14891" w14:textId="1E6E7103"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5146027E" w14:textId="746093F0" w:rsidR="71BCC748" w:rsidRDefault="71BCC748">
            <w:pPr>
              <w:rPr>
                <w:rFonts w:eastAsia="Arial"/>
                <w:szCs w:val="22"/>
              </w:rPr>
            </w:pPr>
          </w:p>
        </w:tc>
      </w:tr>
      <w:tr w:rsidR="71BCC748" w14:paraId="077CD755"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1B0B1191" w14:textId="229EF98A" w:rsidR="71BCC748" w:rsidRDefault="71BCC748">
            <w:pPr>
              <w:rPr>
                <w:rFonts w:eastAsia="Arial"/>
                <w:szCs w:val="22"/>
              </w:rPr>
            </w:pPr>
            <w:r w:rsidRPr="71BCC748">
              <w:rPr>
                <w:rFonts w:eastAsia="Arial"/>
                <w:b/>
                <w:bCs/>
                <w:szCs w:val="22"/>
              </w:rPr>
              <w:t>Rule of law</w:t>
            </w: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1DEA05C5" w14:textId="139431EE"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53D1FEA0" w14:textId="125FB958"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1E82E977" w14:textId="45C54283" w:rsidR="71BCC748" w:rsidRDefault="71BCC748">
            <w:pPr>
              <w:rPr>
                <w:rFonts w:eastAsia="Arial"/>
                <w:szCs w:val="22"/>
              </w:rPr>
            </w:pPr>
          </w:p>
        </w:tc>
      </w:tr>
      <w:tr w:rsidR="71BCC748" w14:paraId="67B41FCE"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73179DE8" w14:textId="7BA6AF1C" w:rsidR="71BCC748" w:rsidRDefault="71BCC748">
            <w:pPr>
              <w:rPr>
                <w:rFonts w:eastAsia="Arial"/>
                <w:szCs w:val="22"/>
              </w:rPr>
            </w:pPr>
            <w:r w:rsidRPr="71BCC748">
              <w:rPr>
                <w:rFonts w:eastAsia="Arial"/>
                <w:b/>
                <w:bCs/>
                <w:szCs w:val="22"/>
              </w:rPr>
              <w:t>sovereignty</w:t>
            </w: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328B621C" w14:textId="732E0CC8"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6A21164B" w14:textId="5BC99394"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EBEBEB" w:themeFill="background2"/>
          </w:tcPr>
          <w:p w14:paraId="0ED7C5E5" w14:textId="5F675667" w:rsidR="71BCC748" w:rsidRDefault="71BCC748">
            <w:pPr>
              <w:rPr>
                <w:rFonts w:eastAsia="Arial"/>
                <w:szCs w:val="22"/>
              </w:rPr>
            </w:pPr>
          </w:p>
        </w:tc>
      </w:tr>
      <w:tr w:rsidR="71BCC748" w14:paraId="3777D373" w14:textId="77777777" w:rsidTr="71BCC748">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6D57326A" w14:textId="11DCD619" w:rsidR="71BCC748" w:rsidRDefault="71BCC748">
            <w:pPr>
              <w:rPr>
                <w:rFonts w:eastAsia="Arial"/>
                <w:szCs w:val="22"/>
              </w:rPr>
            </w:pPr>
            <w:r w:rsidRPr="71BCC748">
              <w:rPr>
                <w:rFonts w:eastAsia="Arial"/>
                <w:b/>
                <w:bCs/>
                <w:szCs w:val="22"/>
              </w:rPr>
              <w:t>subjugation</w:t>
            </w: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4CE790CF" w14:textId="5F37B4BA"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34984A7F" w14:textId="44484F0C" w:rsidR="71BCC748" w:rsidRDefault="71BCC748">
            <w:pPr>
              <w:rPr>
                <w:rFonts w:eastAsia="Arial"/>
                <w:szCs w:val="22"/>
              </w:rPr>
            </w:pP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Pr>
          <w:p w14:paraId="680B6181" w14:textId="0E4BAA4F" w:rsidR="71BCC748" w:rsidRDefault="71BCC748">
            <w:pPr>
              <w:rPr>
                <w:rFonts w:eastAsia="Arial"/>
                <w:szCs w:val="22"/>
              </w:rPr>
            </w:pPr>
          </w:p>
        </w:tc>
      </w:tr>
    </w:tbl>
    <w:p w14:paraId="28921B68" w14:textId="281DD0B2" w:rsidR="3854AC97" w:rsidRDefault="3854AC97" w:rsidP="00E93786">
      <w:pPr>
        <w:suppressAutoHyphens w:val="0"/>
        <w:spacing w:before="0" w:after="160" w:line="259" w:lineRule="auto"/>
      </w:pPr>
    </w:p>
    <w:p w14:paraId="7402A3C2" w14:textId="5AF17BEB" w:rsidR="00BB0204" w:rsidRDefault="001E2452" w:rsidP="00887AA2">
      <w:pPr>
        <w:pStyle w:val="Heading1"/>
      </w:pPr>
      <w:bookmarkStart w:id="59" w:name="_Toc233191197"/>
      <w:r w:rsidRPr="001E2452">
        <w:lastRenderedPageBreak/>
        <w:t xml:space="preserve">Appendix </w:t>
      </w:r>
      <w:r>
        <w:t>2</w:t>
      </w:r>
      <w:r w:rsidRPr="001E2452">
        <w:t xml:space="preserve"> – </w:t>
      </w:r>
      <w:r w:rsidR="00BB0204" w:rsidRPr="00E93786">
        <w:t>caricature, chain of friendships</w:t>
      </w:r>
      <w:bookmarkEnd w:id="59"/>
    </w:p>
    <w:p w14:paraId="59B349F7" w14:textId="363E995C" w:rsidR="00E93786" w:rsidRPr="00E93786" w:rsidRDefault="00045089" w:rsidP="00045089">
      <w:pPr>
        <w:pStyle w:val="Caption"/>
      </w:pPr>
      <w:r>
        <w:t xml:space="preserve">Figure </w:t>
      </w:r>
      <w:r>
        <w:fldChar w:fldCharType="begin"/>
      </w:r>
      <w:r>
        <w:instrText>SEQ Figure \* ARABIC</w:instrText>
      </w:r>
      <w:r>
        <w:fldChar w:fldCharType="separate"/>
      </w:r>
      <w:r>
        <w:rPr>
          <w:noProof/>
        </w:rPr>
        <w:t>14</w:t>
      </w:r>
      <w:r>
        <w:fldChar w:fldCharType="end"/>
      </w:r>
      <w:r>
        <w:t xml:space="preserve"> </w:t>
      </w:r>
      <w:r w:rsidRPr="00045089">
        <w:t>–</w:t>
      </w:r>
      <w:r>
        <w:t xml:space="preserve"> caricature </w:t>
      </w:r>
      <w:r w:rsidRPr="00045089">
        <w:t>–</w:t>
      </w:r>
      <w:r>
        <w:t xml:space="preserve"> chain of friendships</w:t>
      </w:r>
    </w:p>
    <w:p w14:paraId="4E297D8B" w14:textId="77777777" w:rsidR="00E93786" w:rsidRPr="00E93786" w:rsidRDefault="00E93786" w:rsidP="00E93786">
      <w:pPr>
        <w:suppressAutoHyphens w:val="0"/>
        <w:spacing w:before="0" w:after="160" w:line="259" w:lineRule="auto"/>
        <w:rPr>
          <w:rFonts w:eastAsiaTheme="majorEastAsia"/>
          <w:bCs/>
          <w:iCs/>
          <w:color w:val="002664"/>
          <w:sz w:val="36"/>
          <w:szCs w:val="48"/>
        </w:rPr>
      </w:pPr>
      <w:r w:rsidRPr="00E93786">
        <w:rPr>
          <w:rFonts w:eastAsiaTheme="majorEastAsia"/>
          <w:bCs/>
          <w:iCs/>
          <w:noProof/>
          <w:color w:val="002664"/>
          <w:sz w:val="36"/>
          <w:szCs w:val="48"/>
        </w:rPr>
        <w:drawing>
          <wp:inline distT="0" distB="0" distL="0" distR="0" wp14:anchorId="3A0BA425" wp14:editId="48DBEF3D">
            <wp:extent cx="5830645" cy="4391235"/>
            <wp:effectExtent l="0" t="0" r="0" b="9525"/>
            <wp:docPr id="290646932" name="Picture 1" descr="Political cartoon depicting five men labeled Servia, Austria, Russia, Germany, and France in a tense standoff, each raising fists and issuing threats to one another. The cartoon illustrates escalating tensions among European powers before World War I, with speech bubbles showing warnings and alliances, highlighting the fragile and hostile diplomatic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49138" name="Picture 1" descr="Political cartoon depicting five men labeled Servia, Austria, Russia, Germany, and France in a tense standoff, each raising fists and issuing threats to one another. The cartoon illustrates escalating tensions among European powers before World War I, with speech bubbles showing warnings and alliances, highlighting the fragile and hostile diplomatic situati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66808" cy="4418470"/>
                    </a:xfrm>
                    <a:prstGeom prst="rect">
                      <a:avLst/>
                    </a:prstGeom>
                    <a:noFill/>
                  </pic:spPr>
                </pic:pic>
              </a:graphicData>
            </a:graphic>
          </wp:inline>
        </w:drawing>
      </w:r>
    </w:p>
    <w:p w14:paraId="28C21E28" w14:textId="2D990E9A" w:rsidR="00E93786" w:rsidRPr="00E93786" w:rsidRDefault="008B2808" w:rsidP="00E777E4">
      <w:pPr>
        <w:pStyle w:val="Imageattributioncaption"/>
      </w:pPr>
      <w:r>
        <w:t xml:space="preserve">‘Chain of Friendship cartoon’ by </w:t>
      </w:r>
      <w:r w:rsidR="00762922" w:rsidRPr="00762922">
        <w:t>Nelson Harding</w:t>
      </w:r>
      <w:r>
        <w:t xml:space="preserve"> </w:t>
      </w:r>
      <w:r>
        <w:rPr>
          <w:lang w:eastAsia="en-AU"/>
        </w:rPr>
        <w:t>is</w:t>
      </w:r>
      <w:r>
        <w:t xml:space="preserve"> </w:t>
      </w:r>
      <w:r w:rsidRPr="00B66BD9">
        <w:t>available in the</w:t>
      </w:r>
      <w:r>
        <w:t xml:space="preserve"> </w:t>
      </w:r>
      <w:hyperlink r:id="rId65" w:tgtFrame="_blank" w:history="1">
        <w:r w:rsidRPr="00B66BD9">
          <w:rPr>
            <w:rStyle w:val="Hyperlink"/>
          </w:rPr>
          <w:t>public domain</w:t>
        </w:r>
      </w:hyperlink>
      <w:r w:rsidRPr="00B66BD9">
        <w:t>.</w:t>
      </w:r>
    </w:p>
    <w:p w14:paraId="0404383A" w14:textId="77777777" w:rsidR="00C67C48" w:rsidRPr="00C67C48" w:rsidRDefault="00C67C48" w:rsidP="00120908">
      <w:pPr>
        <w:ind w:left="567"/>
        <w:rPr>
          <w:rFonts w:eastAsia="Calibri"/>
          <w:sz w:val="24"/>
        </w:rPr>
      </w:pPr>
      <w:r w:rsidRPr="00C67C48">
        <w:rPr>
          <w:rFonts w:eastAsia="Calibri"/>
          <w:sz w:val="24"/>
        </w:rPr>
        <w:br w:type="page"/>
      </w:r>
    </w:p>
    <w:p w14:paraId="212989F5" w14:textId="59BE5A4A" w:rsidR="001748AB" w:rsidRPr="00147B10" w:rsidRDefault="00256D67" w:rsidP="00CF6F34">
      <w:pPr>
        <w:pStyle w:val="Heading1"/>
        <w:rPr>
          <w:szCs w:val="24"/>
        </w:rPr>
      </w:pPr>
      <w:bookmarkStart w:id="60" w:name="_Toc233191198"/>
      <w:bookmarkEnd w:id="14"/>
      <w:r>
        <w:lastRenderedPageBreak/>
        <w:t>References</w:t>
      </w:r>
      <w:bookmarkEnd w:id="60"/>
    </w:p>
    <w:p w14:paraId="18802708" w14:textId="77777777" w:rsidR="00D1614C" w:rsidRPr="00E120A5" w:rsidRDefault="00D1614C" w:rsidP="00D1614C">
      <w:pPr>
        <w:pStyle w:val="FeatureBox2"/>
        <w:rPr>
          <w:b/>
          <w:bCs/>
        </w:rPr>
      </w:pPr>
      <w:r w:rsidRPr="00E120A5">
        <w:t>This resource contains NSW Curriculum and syllabus content. The NSW Curriculum is developed by the NSW Education Standards Authority</w:t>
      </w:r>
      <w:r>
        <w:t xml:space="preserve"> </w:t>
      </w:r>
      <w:r w:rsidRPr="00E120A5">
        <w:t>(NESA). This content is prepared by NESA for and on behalf of the Crown in right of the State of New South Wales. The material is protected by Crown copyright.</w:t>
      </w:r>
    </w:p>
    <w:p w14:paraId="076627DD" w14:textId="77777777" w:rsidR="00D1614C" w:rsidRPr="00E120A5" w:rsidRDefault="00D1614C" w:rsidP="00D1614C">
      <w:pPr>
        <w:pStyle w:val="FeatureBox2"/>
        <w:rPr>
          <w:b/>
          <w:bCs/>
        </w:rPr>
      </w:pPr>
      <w:r w:rsidRPr="00E120A5">
        <w:t xml:space="preserve">Please refer to the NESA Copyright Disclaimer for more information </w:t>
      </w:r>
      <w:hyperlink r:id="rId66" w:history="1">
        <w:r w:rsidRPr="00E120A5">
          <w:rPr>
            <w:rStyle w:val="Hyperlink"/>
          </w:rPr>
          <w:t>https://www.nsw.gov.au/education-and-training/nesa/copyright</w:t>
        </w:r>
      </w:hyperlink>
      <w:r w:rsidRPr="00E120A5">
        <w:t>.</w:t>
      </w:r>
    </w:p>
    <w:p w14:paraId="75140779" w14:textId="77777777" w:rsidR="00D1614C" w:rsidRDefault="00D1614C" w:rsidP="00D1614C">
      <w:pPr>
        <w:pStyle w:val="FeatureBox2"/>
      </w:pPr>
      <w:r w:rsidRPr="00E120A5">
        <w:t xml:space="preserve">NESA holds the only official and up-to-date versions of the NSW Curriculum and syllabus documents. Please visit NESA </w:t>
      </w:r>
      <w:hyperlink r:id="rId67" w:history="1">
        <w:r w:rsidRPr="00E120A5">
          <w:rPr>
            <w:rStyle w:val="Hyperlink"/>
          </w:rPr>
          <w:t>https://www.nsw.gov.au/education-and-training/nesa</w:t>
        </w:r>
      </w:hyperlink>
      <w:r w:rsidRPr="00E120A5">
        <w:t xml:space="preserve"> and NSW Curriculum </w:t>
      </w:r>
      <w:hyperlink r:id="rId68" w:history="1">
        <w:r w:rsidRPr="00E120A5">
          <w:rPr>
            <w:rStyle w:val="Hyperlink"/>
          </w:rPr>
          <w:t>https://curriculum.nsw.edu.au</w:t>
        </w:r>
      </w:hyperlink>
      <w:r w:rsidRPr="00E120A5">
        <w:t>.</w:t>
      </w:r>
    </w:p>
    <w:p w14:paraId="6D099134" w14:textId="706C476C" w:rsidR="001748AB" w:rsidRDefault="00826568" w:rsidP="001748AB">
      <w:hyperlink r:id="rId69" w:history="1">
        <w:r w:rsidRPr="008A1363">
          <w:rPr>
            <w:rStyle w:val="Hyperlink"/>
          </w:rPr>
          <w:t>History 7</w:t>
        </w:r>
        <w:r w:rsidR="00430FC7" w:rsidRPr="008A1363">
          <w:rPr>
            <w:rStyle w:val="Hyperlink"/>
          </w:rPr>
          <w:t>–</w:t>
        </w:r>
        <w:r w:rsidRPr="008A1363">
          <w:rPr>
            <w:rStyle w:val="Hyperlink"/>
          </w:rPr>
          <w:t>10</w:t>
        </w:r>
        <w:r w:rsidR="00430FC7" w:rsidRPr="008A1363">
          <w:rPr>
            <w:rStyle w:val="Hyperlink"/>
          </w:rPr>
          <w:t xml:space="preserve"> Syllabus </w:t>
        </w:r>
      </w:hyperlink>
      <w:r w:rsidR="001748AB">
        <w:t xml:space="preserve">© NSW Education Standards Authority (NESA) for and on behalf of the Crown in right of the State of New South </w:t>
      </w:r>
      <w:r w:rsidR="001748AB" w:rsidRPr="00A579CA">
        <w:t xml:space="preserve">Wales, </w:t>
      </w:r>
      <w:r w:rsidR="00372D9A">
        <w:t>2024.</w:t>
      </w:r>
    </w:p>
    <w:p w14:paraId="2F7EF9C3" w14:textId="77777777" w:rsidR="00EF6200" w:rsidRPr="00736C2B" w:rsidRDefault="00EF6200" w:rsidP="00EF6200">
      <w:r w:rsidRPr="00736C2B">
        <w:t xml:space="preserve">BBC Bitesize (n.d.) </w:t>
      </w:r>
      <w:hyperlink r:id="rId70" w:anchor="z3jbvwx" w:history="1">
        <w:r w:rsidRPr="00870BBD">
          <w:rPr>
            <w:rStyle w:val="Hyperlink"/>
            <w:i/>
            <w:iCs/>
          </w:rPr>
          <w:t>The transatlantic slave trade overview</w:t>
        </w:r>
      </w:hyperlink>
      <w:r>
        <w:t xml:space="preserve">, </w:t>
      </w:r>
      <w:r w:rsidRPr="00736C2B">
        <w:t>BBC Bitesize</w:t>
      </w:r>
      <w:r>
        <w:t>, accessed 22 June 2026.</w:t>
      </w:r>
    </w:p>
    <w:p w14:paraId="60D932DF" w14:textId="77777777" w:rsidR="006D4117" w:rsidRPr="00736C2B" w:rsidRDefault="006D4117" w:rsidP="006D4117">
      <w:r w:rsidRPr="00736C2B">
        <w:t xml:space="preserve">Breuilly J, Halikiopoulou D </w:t>
      </w:r>
      <w:r>
        <w:t>and</w:t>
      </w:r>
      <w:r w:rsidRPr="00736C2B">
        <w:t xml:space="preserve"> Höglund K (2022) </w:t>
      </w:r>
      <w:hyperlink r:id="rId71" w:history="1">
        <w:r w:rsidRPr="00B9444A">
          <w:rPr>
            <w:rStyle w:val="Hyperlink"/>
          </w:rPr>
          <w:t>The rise of the nation-state during the Age of Revolution: Revisiting the debate on the roots of nations and nationalism</w:t>
        </w:r>
      </w:hyperlink>
      <w:r w:rsidRPr="00736C2B">
        <w:t xml:space="preserve">. Nations and Nationalism, 28(4), 1137–1159. </w:t>
      </w:r>
    </w:p>
    <w:p w14:paraId="4AEE3E4C" w14:textId="2D5E5619" w:rsidR="008C7F47" w:rsidRDefault="008C7F47" w:rsidP="004966AC">
      <w:r w:rsidRPr="00364E92">
        <w:t>CrashCourse (</w:t>
      </w:r>
      <w:r w:rsidR="00762614" w:rsidRPr="00364E92">
        <w:t xml:space="preserve">5 July </w:t>
      </w:r>
      <w:r w:rsidRPr="00364E92">
        <w:t xml:space="preserve">2012) </w:t>
      </w:r>
      <w:r w:rsidR="00364E92">
        <w:t>‘</w:t>
      </w:r>
      <w:hyperlink r:id="rId72" w:history="1">
        <w:r w:rsidRPr="00364E92">
          <w:rPr>
            <w:rStyle w:val="Hyperlink"/>
            <w:i/>
            <w:iCs/>
          </w:rPr>
          <w:t>The Atlantic Slave Trade: Crash Course World History #24</w:t>
        </w:r>
      </w:hyperlink>
      <w:r w:rsidR="00364E92">
        <w:rPr>
          <w:i/>
          <w:iCs/>
        </w:rPr>
        <w:t>’</w:t>
      </w:r>
      <w:r w:rsidRPr="00364E92">
        <w:t xml:space="preserve"> [</w:t>
      </w:r>
      <w:r w:rsidR="00364E92" w:rsidRPr="00364E92">
        <w:t>v</w:t>
      </w:r>
      <w:r w:rsidRPr="00364E92">
        <w:t>ideo]</w:t>
      </w:r>
      <w:r w:rsidR="00364E92" w:rsidRPr="00364E92">
        <w:t>,</w:t>
      </w:r>
      <w:r w:rsidRPr="00364E92">
        <w:t xml:space="preserve"> </w:t>
      </w:r>
      <w:r w:rsidR="00364E92" w:rsidRPr="00364E92">
        <w:rPr>
          <w:i/>
          <w:iCs/>
        </w:rPr>
        <w:t>CrashCourse</w:t>
      </w:r>
      <w:r w:rsidR="00364E92">
        <w:t>,</w:t>
      </w:r>
      <w:r w:rsidR="00364E92" w:rsidRPr="00364E92">
        <w:t xml:space="preserve"> </w:t>
      </w:r>
      <w:r w:rsidRPr="00364E92">
        <w:t>YouTube</w:t>
      </w:r>
      <w:r w:rsidR="00364E92" w:rsidRPr="00364E92">
        <w:t>, accessed 22 June 2026</w:t>
      </w:r>
      <w:r w:rsidRPr="00364E92">
        <w:t>.</w:t>
      </w:r>
    </w:p>
    <w:p w14:paraId="1BC19602" w14:textId="210DA74A" w:rsidR="006D4117" w:rsidRDefault="006D4117" w:rsidP="006D4117">
      <w:r w:rsidRPr="004966AC">
        <w:t>Delacroix E (</w:t>
      </w:r>
      <w:r>
        <w:t>c.1830</w:t>
      </w:r>
      <w:r w:rsidRPr="004966AC">
        <w:t xml:space="preserve">) </w:t>
      </w:r>
      <w:hyperlink r:id="rId73" w:history="1">
        <w:r w:rsidRPr="00522E4E">
          <w:rPr>
            <w:rStyle w:val="Hyperlink"/>
            <w:i/>
            <w:iCs/>
          </w:rPr>
          <w:t>Liberty Leading the People</w:t>
        </w:r>
      </w:hyperlink>
      <w:r>
        <w:rPr>
          <w:i/>
          <w:iCs/>
        </w:rPr>
        <w:t xml:space="preserve"> </w:t>
      </w:r>
      <w:r w:rsidRPr="007060E1">
        <w:t>[</w:t>
      </w:r>
      <w:r>
        <w:t>a</w:t>
      </w:r>
      <w:r w:rsidRPr="007060E1">
        <w:t>rtwork]</w:t>
      </w:r>
      <w:r>
        <w:t>,</w:t>
      </w:r>
      <w:r w:rsidRPr="004966AC">
        <w:t xml:space="preserve"> Wikimedia Commons</w:t>
      </w:r>
      <w:r>
        <w:t>, accessed 22 June 2026</w:t>
      </w:r>
      <w:r w:rsidRPr="004966AC">
        <w:t>.</w:t>
      </w:r>
    </w:p>
    <w:p w14:paraId="1D566429" w14:textId="0FBC67AA" w:rsidR="00762614" w:rsidRDefault="00762614" w:rsidP="00762614">
      <w:r w:rsidRPr="00762922">
        <w:t xml:space="preserve">Harding </w:t>
      </w:r>
      <w:r>
        <w:t xml:space="preserve">N (1916) </w:t>
      </w:r>
      <w:hyperlink r:id="rId74" w:history="1">
        <w:r w:rsidRPr="009B1836">
          <w:rPr>
            <w:rStyle w:val="Hyperlink"/>
            <w:i/>
            <w:iCs/>
          </w:rPr>
          <w:t>Chain of friendships</w:t>
        </w:r>
      </w:hyperlink>
      <w:r w:rsidRPr="004966AC">
        <w:t xml:space="preserve"> [</w:t>
      </w:r>
      <w:r>
        <w:t>political c</w:t>
      </w:r>
      <w:r w:rsidRPr="004966AC">
        <w:t>artoon]</w:t>
      </w:r>
      <w:r>
        <w:t>,</w:t>
      </w:r>
      <w:r w:rsidRPr="004966AC">
        <w:t xml:space="preserve"> </w:t>
      </w:r>
      <w:r w:rsidRPr="00762922">
        <w:t>Wikimedia Commons</w:t>
      </w:r>
      <w:r>
        <w:t>, accessed 22 June 2026.</w:t>
      </w:r>
    </w:p>
    <w:p w14:paraId="5443CB14" w14:textId="77777777" w:rsidR="006A1B84" w:rsidRDefault="006A1B84" w:rsidP="006A1B84">
      <w:r w:rsidRPr="006A1B84">
        <w:t xml:space="preserve">Kerry, C. H., &amp; Co. (1907). </w:t>
      </w:r>
      <w:r w:rsidRPr="006A1B84">
        <w:rPr>
          <w:i/>
          <w:iCs/>
        </w:rPr>
        <w:t>A pioneer settler</w:t>
      </w:r>
      <w:r w:rsidRPr="006A1B84">
        <w:t xml:space="preserve"> [Photograph]. Wikimedia Commons. https://commons.wikimedia.org/wiki/File:A_pioneer_settler_(2362700123).jpg</w:t>
      </w:r>
    </w:p>
    <w:p w14:paraId="47D2B10E" w14:textId="77777777" w:rsidR="00EF6200" w:rsidRPr="00736C2B" w:rsidRDefault="00EF6200" w:rsidP="00EF6200">
      <w:r w:rsidRPr="00736C2B">
        <w:t xml:space="preserve">National Constituent Assembly of France (1789) </w:t>
      </w:r>
      <w:hyperlink r:id="rId75" w:history="1">
        <w:r w:rsidRPr="005A259E">
          <w:rPr>
            <w:rStyle w:val="Hyperlink"/>
            <w:i/>
            <w:iCs/>
          </w:rPr>
          <w:t>Declaration of the Rights of Man and of the Citizen</w:t>
        </w:r>
      </w:hyperlink>
      <w:r>
        <w:t>,</w:t>
      </w:r>
      <w:r w:rsidRPr="00587B8F">
        <w:t xml:space="preserve"> La Maison Élysée</w:t>
      </w:r>
      <w:r>
        <w:t>, accessed 22 June 2026</w:t>
      </w:r>
      <w:r w:rsidRPr="00736C2B">
        <w:t xml:space="preserve">. </w:t>
      </w:r>
    </w:p>
    <w:p w14:paraId="78DF4A69" w14:textId="77777777" w:rsidR="00EF6200" w:rsidRPr="00736C2B" w:rsidRDefault="00EF6200" w:rsidP="00EF6200">
      <w:r w:rsidRPr="00736C2B">
        <w:lastRenderedPageBreak/>
        <w:t xml:space="preserve">National Geographic Kids (n.d.) </w:t>
      </w:r>
      <w:hyperlink r:id="rId76" w:history="1">
        <w:r w:rsidRPr="00A53D56">
          <w:rPr>
            <w:rStyle w:val="Hyperlink"/>
            <w:i/>
            <w:iCs/>
          </w:rPr>
          <w:t>British Empire facts</w:t>
        </w:r>
      </w:hyperlink>
      <w:r>
        <w:t xml:space="preserve">, </w:t>
      </w:r>
      <w:r w:rsidRPr="00736C2B">
        <w:t>National Geographic Kids</w:t>
      </w:r>
      <w:r>
        <w:t>,</w:t>
      </w:r>
      <w:r w:rsidRPr="00736C2B">
        <w:t xml:space="preserve"> </w:t>
      </w:r>
      <w:r>
        <w:t>accessed 22 June 2026.</w:t>
      </w:r>
    </w:p>
    <w:p w14:paraId="2936A6AA" w14:textId="77777777" w:rsidR="00EF6200" w:rsidRPr="00736C2B" w:rsidRDefault="00EF6200" w:rsidP="00EF6200">
      <w:r w:rsidRPr="00736C2B">
        <w:t xml:space="preserve">Schneider D </w:t>
      </w:r>
      <w:r>
        <w:t>and</w:t>
      </w:r>
      <w:r w:rsidRPr="00736C2B">
        <w:t xml:space="preserve"> Schneider CJ (2014) </w:t>
      </w:r>
      <w:r w:rsidRPr="00E804ED">
        <w:rPr>
          <w:i/>
          <w:iCs/>
        </w:rPr>
        <w:t>Slavery in America</w:t>
      </w:r>
      <w:r>
        <w:t>,</w:t>
      </w:r>
      <w:r w:rsidRPr="00736C2B">
        <w:t xml:space="preserve"> Infobase Publishing.</w:t>
      </w:r>
    </w:p>
    <w:p w14:paraId="30A49FCD" w14:textId="77777777" w:rsidR="00EF6200" w:rsidRPr="00736C2B" w:rsidRDefault="00EF6200" w:rsidP="00EF6200">
      <w:r w:rsidRPr="00736C2B">
        <w:t xml:space="preserve">Steer P (n.d.) </w:t>
      </w:r>
      <w:hyperlink r:id="rId77" w:history="1">
        <w:r>
          <w:rPr>
            <w:rStyle w:val="Hyperlink"/>
          </w:rPr>
          <w:t>"On systematic colonisation and the culture of settler colonialism: Edward Gibbon Wakefield’s A letter from Sydney (1829)"</w:t>
        </w:r>
      </w:hyperlink>
      <w:r w:rsidRPr="00736C2B">
        <w:t xml:space="preserve"> </w:t>
      </w:r>
      <w:r w:rsidRPr="00FE3245">
        <w:rPr>
          <w:i/>
          <w:iCs/>
        </w:rPr>
        <w:t>BRANCH: Britain, Representation and Nineteenth-Century History</w:t>
      </w:r>
      <w:r>
        <w:t>, i</w:t>
      </w:r>
      <w:r w:rsidRPr="00736C2B">
        <w:t>n DF Felluga (</w:t>
      </w:r>
      <w:r>
        <w:t>e</w:t>
      </w:r>
      <w:r w:rsidRPr="00736C2B">
        <w:t xml:space="preserve">d) Extension of </w:t>
      </w:r>
      <w:r w:rsidRPr="00FE3245">
        <w:rPr>
          <w:i/>
          <w:iCs/>
        </w:rPr>
        <w:t>Romanticism and Victorianism on the Net</w:t>
      </w:r>
      <w:r>
        <w:t>, accessed 22 June 2026</w:t>
      </w:r>
      <w:r w:rsidRPr="00736C2B">
        <w:t>.</w:t>
      </w:r>
    </w:p>
    <w:p w14:paraId="36933F5C" w14:textId="77777777" w:rsidR="00EF6200" w:rsidRPr="00736C2B" w:rsidRDefault="00EF6200" w:rsidP="00EF6200">
      <w:r w:rsidRPr="00736C2B">
        <w:t xml:space="preserve">Tench W (1793) </w:t>
      </w:r>
      <w:hyperlink r:id="rId78" w:history="1">
        <w:r w:rsidRPr="0013516E">
          <w:rPr>
            <w:rStyle w:val="Hyperlink"/>
            <w:i/>
            <w:iCs/>
          </w:rPr>
          <w:t>A complete account of the settlement at Port Jackson</w:t>
        </w:r>
      </w:hyperlink>
      <w:r>
        <w:t>, Project Gutenberg EBook, accessed 22 June 2026.</w:t>
      </w:r>
    </w:p>
    <w:p w14:paraId="5C5EF75F" w14:textId="77777777" w:rsidR="001D1C4C" w:rsidRPr="00736C2B" w:rsidRDefault="001D1C4C" w:rsidP="001D1C4C">
      <w:r w:rsidRPr="00736C2B">
        <w:t xml:space="preserve">The Editors of Encyclopaedia Britannica (n.d.) </w:t>
      </w:r>
      <w:hyperlink r:id="rId79" w:history="1">
        <w:r w:rsidRPr="00C871E8">
          <w:rPr>
            <w:rStyle w:val="Hyperlink"/>
            <w:i/>
            <w:iCs/>
          </w:rPr>
          <w:t>Indentured labor</w:t>
        </w:r>
      </w:hyperlink>
      <w:r>
        <w:rPr>
          <w:i/>
          <w:iCs/>
        </w:rPr>
        <w:t>,</w:t>
      </w:r>
      <w:r w:rsidRPr="00736C2B">
        <w:t xml:space="preserve"> Encyclopaedia Britannica</w:t>
      </w:r>
      <w:r>
        <w:t>, accessed 22 June 2026</w:t>
      </w:r>
      <w:r w:rsidRPr="00736C2B">
        <w:t xml:space="preserve">. </w:t>
      </w:r>
    </w:p>
    <w:p w14:paraId="49F275A0" w14:textId="77777777" w:rsidR="00EF6200" w:rsidRPr="00736C2B" w:rsidRDefault="00EF6200" w:rsidP="00EF6200">
      <w:r w:rsidRPr="00736C2B">
        <w:t>The Editors of Encyclopaedia Britannica (23</w:t>
      </w:r>
      <w:r>
        <w:t xml:space="preserve"> </w:t>
      </w:r>
      <w:r w:rsidRPr="00736C2B">
        <w:t xml:space="preserve">November 2020) </w:t>
      </w:r>
      <w:hyperlink r:id="rId80" w:history="1">
        <w:r w:rsidRPr="00C871E8">
          <w:rPr>
            <w:rStyle w:val="Hyperlink"/>
            <w:i/>
            <w:iCs/>
          </w:rPr>
          <w:t>Transatlantic slave trade causes and effects</w:t>
        </w:r>
      </w:hyperlink>
      <w:r>
        <w:t>,</w:t>
      </w:r>
      <w:r w:rsidRPr="00736C2B">
        <w:t xml:space="preserve"> Encyclopaedia Britannica</w:t>
      </w:r>
      <w:r>
        <w:t>, accessed 22 June 2026.</w:t>
      </w:r>
    </w:p>
    <w:p w14:paraId="4C4C9AC0" w14:textId="77777777" w:rsidR="00EF6200" w:rsidRDefault="00EF6200" w:rsidP="00EF6200">
      <w:r>
        <w:t>US National Archives and Records Administration</w:t>
      </w:r>
      <w:r w:rsidRPr="00736C2B">
        <w:t xml:space="preserve"> (1776) </w:t>
      </w:r>
      <w:r>
        <w:t>‘</w:t>
      </w:r>
      <w:hyperlink r:id="rId81" w:history="1">
        <w:r>
          <w:rPr>
            <w:rStyle w:val="Hyperlink"/>
          </w:rPr>
          <w:t>Declaration of Independence: a transcription</w:t>
        </w:r>
      </w:hyperlink>
      <w:r>
        <w:t>’,</w:t>
      </w:r>
      <w:r w:rsidRPr="009A39AD">
        <w:t xml:space="preserve"> </w:t>
      </w:r>
      <w:r w:rsidRPr="009A39AD">
        <w:rPr>
          <w:i/>
          <w:iCs/>
        </w:rPr>
        <w:t>America’s Founding Documents</w:t>
      </w:r>
      <w:r>
        <w:t>, accessed 22 June 2026.</w:t>
      </w:r>
    </w:p>
    <w:p w14:paraId="69D1C54F" w14:textId="77777777" w:rsidR="001D1C4C" w:rsidRPr="00736C2B" w:rsidRDefault="001D1C4C" w:rsidP="001D1C4C">
      <w:r w:rsidRPr="00736C2B">
        <w:t xml:space="preserve">Wikimedia Commons (1919) </w:t>
      </w:r>
      <w:hyperlink r:id="rId82" w:history="1">
        <w:r w:rsidRPr="00DF0F8A">
          <w:rPr>
            <w:rStyle w:val="Hyperlink"/>
            <w:i/>
            <w:iCs/>
          </w:rPr>
          <w:t>USA resists League of Nations</w:t>
        </w:r>
      </w:hyperlink>
      <w:r w:rsidRPr="00736C2B">
        <w:t xml:space="preserve"> [</w:t>
      </w:r>
      <w:r>
        <w:t>p</w:t>
      </w:r>
      <w:r w:rsidRPr="00736C2B">
        <w:t>olitical cartoon</w:t>
      </w:r>
      <w:r>
        <w:t xml:space="preserve"> – artist unknown</w:t>
      </w:r>
      <w:r w:rsidRPr="00736C2B">
        <w:t>]</w:t>
      </w:r>
      <w:r>
        <w:t>,</w:t>
      </w:r>
      <w:r w:rsidRPr="00736C2B">
        <w:t xml:space="preserve"> Wikimedia Commons</w:t>
      </w:r>
      <w:r>
        <w:t>,</w:t>
      </w:r>
      <w:r w:rsidRPr="00DF0F8A">
        <w:t xml:space="preserve"> </w:t>
      </w:r>
      <w:r>
        <w:t>accessed</w:t>
      </w:r>
      <w:r w:rsidRPr="00736C2B">
        <w:t xml:space="preserve"> </w:t>
      </w:r>
      <w:r>
        <w:t>22 June</w:t>
      </w:r>
      <w:r w:rsidRPr="00736C2B">
        <w:t xml:space="preserve"> 2026</w:t>
      </w:r>
      <w:r>
        <w:t>.</w:t>
      </w:r>
    </w:p>
    <w:p w14:paraId="31D9A5F9" w14:textId="77777777" w:rsidR="00EF6200" w:rsidRPr="004966AC" w:rsidRDefault="00EF6200" w:rsidP="00EF6200">
      <w:r w:rsidRPr="004966AC">
        <w:t>Wikimedia Commons (</w:t>
      </w:r>
      <w:r>
        <w:t>c.1921</w:t>
      </w:r>
      <w:r w:rsidRPr="004966AC">
        <w:t xml:space="preserve">) </w:t>
      </w:r>
      <w:hyperlink r:id="rId83" w:history="1">
        <w:r w:rsidRPr="009E1445">
          <w:rPr>
            <w:rStyle w:val="Hyperlink"/>
            <w:i/>
            <w:iCs/>
          </w:rPr>
          <w:t>Treaty of Versailles reparations – Let’s see you collect</w:t>
        </w:r>
      </w:hyperlink>
      <w:r w:rsidRPr="004966AC">
        <w:t xml:space="preserve"> [</w:t>
      </w:r>
      <w:r>
        <w:t>p</w:t>
      </w:r>
      <w:r w:rsidRPr="004966AC">
        <w:t>olitical cartoon</w:t>
      </w:r>
      <w:r>
        <w:t xml:space="preserve"> – artist unknown</w:t>
      </w:r>
      <w:r w:rsidRPr="004966AC">
        <w:t>]</w:t>
      </w:r>
      <w:r>
        <w:t>,</w:t>
      </w:r>
      <w:r w:rsidRPr="004966AC">
        <w:t xml:space="preserve"> Wikimedia Commons</w:t>
      </w:r>
      <w:r>
        <w:t>,</w:t>
      </w:r>
      <w:r w:rsidRPr="00DF0F8A">
        <w:t xml:space="preserve"> </w:t>
      </w:r>
      <w:r>
        <w:t>accessed</w:t>
      </w:r>
      <w:r w:rsidRPr="00736C2B">
        <w:t xml:space="preserve"> </w:t>
      </w:r>
      <w:r>
        <w:t>22 June</w:t>
      </w:r>
      <w:r w:rsidRPr="00736C2B">
        <w:t xml:space="preserve"> 2026</w:t>
      </w:r>
      <w:r>
        <w:t>.</w:t>
      </w:r>
    </w:p>
    <w:p w14:paraId="579DD9B1" w14:textId="77777777" w:rsidR="00EF6200" w:rsidRPr="00736C2B" w:rsidRDefault="00EF6200" w:rsidP="00EF6200">
      <w:r w:rsidRPr="00736C2B">
        <w:t>Wikimedia Commons</w:t>
      </w:r>
      <w:r>
        <w:t xml:space="preserve"> </w:t>
      </w:r>
      <w:r w:rsidRPr="00736C2B">
        <w:t>(28</w:t>
      </w:r>
      <w:r>
        <w:t xml:space="preserve"> </w:t>
      </w:r>
      <w:r w:rsidRPr="00736C2B">
        <w:t>February</w:t>
      </w:r>
      <w:r>
        <w:t xml:space="preserve"> </w:t>
      </w:r>
      <w:r w:rsidRPr="00736C2B">
        <w:t>2026)</w:t>
      </w:r>
      <w:r>
        <w:t xml:space="preserve"> </w:t>
      </w:r>
      <w:hyperlink r:id="rId84" w:history="1">
        <w:r w:rsidRPr="00F33604">
          <w:rPr>
            <w:rStyle w:val="Hyperlink"/>
          </w:rPr>
          <w:t>Workers in the fuse factory Woolwich Arsenal</w:t>
        </w:r>
      </w:hyperlink>
      <w:r>
        <w:t>,</w:t>
      </w:r>
      <w:r w:rsidRPr="00736C2B">
        <w:t xml:space="preserve"> </w:t>
      </w:r>
      <w:r>
        <w:t xml:space="preserve">[photograph], </w:t>
      </w:r>
      <w:r w:rsidRPr="00736C2B">
        <w:t>Wikimedia Commons</w:t>
      </w:r>
      <w:r>
        <w:t>,</w:t>
      </w:r>
      <w:r w:rsidRPr="00736C2B">
        <w:t xml:space="preserve"> </w:t>
      </w:r>
      <w:r>
        <w:t>accessed</w:t>
      </w:r>
      <w:r w:rsidRPr="00736C2B">
        <w:t xml:space="preserve"> 17</w:t>
      </w:r>
      <w:r>
        <w:t xml:space="preserve"> </w:t>
      </w:r>
      <w:r w:rsidRPr="00736C2B">
        <w:t>May 2026</w:t>
      </w:r>
      <w:r>
        <w:t>.</w:t>
      </w:r>
    </w:p>
    <w:p w14:paraId="5DB542B3" w14:textId="77777777" w:rsidR="00EF6200" w:rsidRPr="00736C2B" w:rsidRDefault="00EF6200" w:rsidP="00EF6200">
      <w:r w:rsidRPr="004966AC">
        <w:t xml:space="preserve">Wikimedia Commons </w:t>
      </w:r>
      <w:r w:rsidRPr="00736C2B">
        <w:t>(27</w:t>
      </w:r>
      <w:r>
        <w:t xml:space="preserve"> </w:t>
      </w:r>
      <w:r w:rsidRPr="00736C2B">
        <w:t>April 2026)</w:t>
      </w:r>
      <w:r>
        <w:t xml:space="preserve"> </w:t>
      </w:r>
      <w:hyperlink r:id="rId85" w:history="1">
        <w:r w:rsidRPr="00F33604">
          <w:rPr>
            <w:rStyle w:val="Hyperlink"/>
          </w:rPr>
          <w:t>Map Europe alliances 1914-en.svg</w:t>
        </w:r>
      </w:hyperlink>
      <w:r>
        <w:t>,</w:t>
      </w:r>
      <w:r w:rsidRPr="00736C2B">
        <w:t xml:space="preserve"> Wikimedia Commons</w:t>
      </w:r>
      <w:r>
        <w:t>,</w:t>
      </w:r>
      <w:r w:rsidRPr="00736C2B">
        <w:t xml:space="preserve"> </w:t>
      </w:r>
      <w:r>
        <w:t>accessed</w:t>
      </w:r>
      <w:r w:rsidRPr="00736C2B">
        <w:t xml:space="preserve"> 17</w:t>
      </w:r>
      <w:r>
        <w:t xml:space="preserve"> </w:t>
      </w:r>
      <w:r w:rsidRPr="00736C2B">
        <w:t>May 2026</w:t>
      </w:r>
      <w:r>
        <w:t>.</w:t>
      </w:r>
    </w:p>
    <w:p w14:paraId="0AD631D1" w14:textId="77777777" w:rsidR="00EF6200" w:rsidRPr="006A1B84" w:rsidRDefault="00EF6200" w:rsidP="006A1B84">
      <w:pPr>
        <w:sectPr w:rsidR="00EF6200" w:rsidRPr="006A1B84" w:rsidSect="006A1B84">
          <w:headerReference w:type="even" r:id="rId86"/>
          <w:headerReference w:type="default" r:id="rId87"/>
          <w:footerReference w:type="default" r:id="rId88"/>
          <w:headerReference w:type="first" r:id="rId89"/>
          <w:footerReference w:type="first" r:id="rId90"/>
          <w:pgSz w:w="11906" w:h="16838"/>
          <w:pgMar w:top="1134" w:right="1134" w:bottom="1134" w:left="1134" w:header="709" w:footer="709" w:gutter="0"/>
          <w:pgNumType w:start="0"/>
          <w:cols w:space="708"/>
          <w:titlePg/>
          <w:docGrid w:linePitch="360"/>
        </w:sectPr>
      </w:pPr>
    </w:p>
    <w:p w14:paraId="60AF60BA" w14:textId="11897EC7" w:rsidR="004D6705" w:rsidRPr="001748AB" w:rsidRDefault="004D6705" w:rsidP="004D6705">
      <w:pPr>
        <w:rPr>
          <w:rStyle w:val="Strong"/>
          <w:szCs w:val="22"/>
        </w:rPr>
      </w:pPr>
      <w:r w:rsidRPr="001748AB">
        <w:rPr>
          <w:rStyle w:val="Strong"/>
          <w:szCs w:val="22"/>
        </w:rPr>
        <w:lastRenderedPageBreak/>
        <w:t xml:space="preserve">© State of New South Wales (Department of Education), </w:t>
      </w:r>
      <w:r w:rsidR="00F659BD" w:rsidRPr="001748AB">
        <w:rPr>
          <w:rStyle w:val="Strong"/>
          <w:szCs w:val="22"/>
        </w:rPr>
        <w:t>202</w:t>
      </w:r>
      <w:r w:rsidR="00F659BD">
        <w:rPr>
          <w:rStyle w:val="Strong"/>
          <w:szCs w:val="22"/>
        </w:rPr>
        <w:t>6</w:t>
      </w:r>
    </w:p>
    <w:p w14:paraId="431EA52C" w14:textId="77777777" w:rsidR="004D6705" w:rsidRDefault="004D6705" w:rsidP="004D6705">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09B36E84" w14:textId="77777777" w:rsidR="004D6705" w:rsidRDefault="004D6705" w:rsidP="004D6705">
      <w:r>
        <w:t xml:space="preserve">Copyright material available in this resource and owned by the NSW Department of Education is licensed under a </w:t>
      </w:r>
      <w:hyperlink r:id="rId91" w:history="1">
        <w:r w:rsidRPr="003B3E41">
          <w:rPr>
            <w:rStyle w:val="Hyperlink"/>
          </w:rPr>
          <w:t>Creative Commons Attribution 4.0 International (CC BY 4.0) license</w:t>
        </w:r>
      </w:hyperlink>
      <w:r>
        <w:t>.</w:t>
      </w:r>
    </w:p>
    <w:p w14:paraId="43A37626" w14:textId="77777777" w:rsidR="004D6705" w:rsidRDefault="004D6705" w:rsidP="004D6705">
      <w:r>
        <w:rPr>
          <w:noProof/>
        </w:rPr>
        <w:drawing>
          <wp:inline distT="0" distB="0" distL="0" distR="0" wp14:anchorId="57D3A6EF" wp14:editId="6DB7F9B6">
            <wp:extent cx="1228725" cy="428625"/>
            <wp:effectExtent l="0" t="0" r="9525" b="9525"/>
            <wp:docPr id="32" name="Picture 32" descr="Creative Commons Attribution license log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0F8727C" w14:textId="77777777" w:rsidR="004D6705" w:rsidRDefault="004D6705" w:rsidP="004D6705">
      <w:r>
        <w:t>This license allows you to share and adapt the material for any purpose, even commercially.</w:t>
      </w:r>
    </w:p>
    <w:p w14:paraId="064CE15B" w14:textId="11E19B6A" w:rsidR="004D6705" w:rsidRDefault="004D6705" w:rsidP="004D6705">
      <w:r>
        <w:t xml:space="preserve">Attribution should be given to © State of New South Wales (Department of Education), </w:t>
      </w:r>
      <w:r w:rsidR="00F659BD">
        <w:t>2026</w:t>
      </w:r>
      <w:r>
        <w:t>.</w:t>
      </w:r>
    </w:p>
    <w:p w14:paraId="4E6E1F86" w14:textId="77777777" w:rsidR="004D6705" w:rsidRDefault="004D6705" w:rsidP="004D6705">
      <w:r>
        <w:t>Material in this resource not available under a Creative Commons license:</w:t>
      </w:r>
    </w:p>
    <w:p w14:paraId="71BC2BBF" w14:textId="77777777" w:rsidR="004D6705" w:rsidRDefault="004D6705" w:rsidP="00E131EA">
      <w:pPr>
        <w:pStyle w:val="ListBullet"/>
        <w:numPr>
          <w:ilvl w:val="0"/>
          <w:numId w:val="1"/>
        </w:numPr>
      </w:pPr>
      <w:r>
        <w:t>the NSW Department of Education logo, other logos and trademark-protected material</w:t>
      </w:r>
    </w:p>
    <w:p w14:paraId="5AE736F2" w14:textId="77777777" w:rsidR="004D6705" w:rsidRDefault="004D6705" w:rsidP="00E131EA">
      <w:pPr>
        <w:pStyle w:val="ListBullet"/>
        <w:numPr>
          <w:ilvl w:val="0"/>
          <w:numId w:val="1"/>
        </w:numPr>
      </w:pPr>
      <w:r>
        <w:t>material owned by a third party that has been reproduced with permission. You will need to obtain permission from the third party to reuse its material.</w:t>
      </w:r>
    </w:p>
    <w:p w14:paraId="7333C5CA" w14:textId="77777777" w:rsidR="004D6705" w:rsidRPr="003B3E41" w:rsidRDefault="004D6705" w:rsidP="004D6705">
      <w:pPr>
        <w:pStyle w:val="FeatureBox2"/>
        <w:rPr>
          <w:rStyle w:val="Strong"/>
        </w:rPr>
      </w:pPr>
      <w:r w:rsidRPr="003B3E41">
        <w:rPr>
          <w:rStyle w:val="Strong"/>
        </w:rPr>
        <w:t>Links to third-party material and websites</w:t>
      </w:r>
    </w:p>
    <w:p w14:paraId="2437DB75"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DEAE1C3" w14:textId="77777777" w:rsidR="004643DB" w:rsidRPr="00EC22E4" w:rsidRDefault="004D6705" w:rsidP="00DE5AC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4643DB" w:rsidRPr="00EC22E4" w:rsidSect="000607F9">
      <w:headerReference w:type="first" r:id="rId93"/>
      <w:footerReference w:type="first" r:id="rId9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62C7E" w14:textId="77777777" w:rsidR="00E23BF4" w:rsidRDefault="00E23BF4" w:rsidP="00843DF5">
      <w:r>
        <w:separator/>
      </w:r>
    </w:p>
    <w:p w14:paraId="51E5BE35" w14:textId="77777777" w:rsidR="00E23BF4" w:rsidRDefault="00E23BF4" w:rsidP="00843DF5"/>
    <w:p w14:paraId="75BEC853" w14:textId="77777777" w:rsidR="00E23BF4" w:rsidRDefault="00E23BF4" w:rsidP="00843DF5"/>
  </w:endnote>
  <w:endnote w:type="continuationSeparator" w:id="0">
    <w:p w14:paraId="3BBF0B96" w14:textId="77777777" w:rsidR="00E23BF4" w:rsidRDefault="00E23BF4" w:rsidP="00843DF5">
      <w:r>
        <w:continuationSeparator/>
      </w:r>
    </w:p>
    <w:p w14:paraId="2B2C4938" w14:textId="77777777" w:rsidR="00E23BF4" w:rsidRDefault="00E23BF4" w:rsidP="00843DF5"/>
    <w:p w14:paraId="5D01A702" w14:textId="77777777" w:rsidR="00E23BF4" w:rsidRDefault="00E23BF4" w:rsidP="00843DF5"/>
  </w:endnote>
  <w:endnote w:type="continuationNotice" w:id="1">
    <w:p w14:paraId="3CF5F8E3" w14:textId="77777777" w:rsidR="00E23BF4" w:rsidRDefault="00E23BF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C4BA119-CAE6-4E27-933D-F8A03B4F35D7}"/>
  </w:font>
  <w:font w:name="Calibri">
    <w:panose1 w:val="020F0502020204030204"/>
    <w:charset w:val="00"/>
    <w:family w:val="swiss"/>
    <w:pitch w:val="variable"/>
    <w:sig w:usb0="E4002EFF" w:usb1="C200247B" w:usb2="00000009" w:usb3="00000000" w:csb0="000001FF" w:csb1="00000000"/>
    <w:embedRegular r:id="rId2" w:fontKey="{1ED009E2-5695-4098-9D45-C8FD619F3621}"/>
    <w:embedBold r:id="rId3" w:fontKey="{439C516E-72FD-4FD5-9078-AA9CBB430BE0}"/>
    <w:embedItalic r:id="rId4" w:fontKey="{79A8E5DE-463E-45B2-BF73-68DF50012661}"/>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4250A0E1-0D81-4740-B709-D30FC8610935}"/>
  </w:font>
  <w:font w:name="Consolas">
    <w:panose1 w:val="020B0609020204030204"/>
    <w:charset w:val="00"/>
    <w:family w:val="modern"/>
    <w:pitch w:val="fixed"/>
    <w:sig w:usb0="E00006FF" w:usb1="0000FCFF" w:usb2="00000001" w:usb3="00000000" w:csb0="0000019F" w:csb1="00000000"/>
    <w:embedRegular r:id="rId6" w:fontKey="{3CA55196-8D9A-4A01-9864-A2DAEA1EEA3A}"/>
    <w:embedBold r:id="rId7" w:fontKey="{BD3676D8-FBBE-4230-ADC1-4237BF310FD1}"/>
  </w:font>
  <w:font w:name="Aptos">
    <w:charset w:val="00"/>
    <w:family w:val="swiss"/>
    <w:pitch w:val="variable"/>
    <w:sig w:usb0="20000287" w:usb1="00000003" w:usb2="00000000" w:usb3="00000000" w:csb0="0000019F" w:csb1="00000000"/>
    <w:embedRegular r:id="rId8" w:fontKey="{F0D0EC8C-0698-4AA3-A2C1-3059E8EE83EE}"/>
  </w:font>
  <w:font w:name="Livvic">
    <w:charset w:val="00"/>
    <w:family w:val="auto"/>
    <w:pitch w:val="variable"/>
    <w:sig w:usb0="A00000FF" w:usb1="4000204B" w:usb2="00000000" w:usb3="00000000" w:csb0="00000193" w:csb1="00000000"/>
    <w:embedRegular r:id="rId9" w:fontKey="{F33CF63E-8BBC-4081-A48B-974A7AA98FDA}"/>
    <w:embedBold r:id="rId10" w:fontKey="{BBF18153-C2CD-4458-A637-193A427AF0E6}"/>
  </w:font>
  <w:font w:name="Calibri Light">
    <w:panose1 w:val="020F0302020204030204"/>
    <w:charset w:val="00"/>
    <w:family w:val="swiss"/>
    <w:pitch w:val="variable"/>
    <w:sig w:usb0="E4002EFF" w:usb1="C200247B" w:usb2="00000009" w:usb3="00000000" w:csb0="000001FF" w:csb1="00000000"/>
    <w:embedRegular r:id="rId11" w:fontKey="{2061619B-A63B-4700-9FA6-E50A12C115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EBEAA" w14:textId="5FEA185B" w:rsidR="006A1B84" w:rsidRPr="00123A38" w:rsidRDefault="006A1B84" w:rsidP="00843DF5">
    <w:pPr>
      <w:pStyle w:val="Footer"/>
    </w:pPr>
    <w:r>
      <w:t xml:space="preserve">© NSW Department of Education, </w:t>
    </w:r>
    <w:r>
      <w:fldChar w:fldCharType="begin"/>
    </w:r>
    <w:r>
      <w:instrText xml:space="preserve"> DATE  \@ "MMM-yy"  \* MERGEFORMAT </w:instrText>
    </w:r>
    <w:r>
      <w:fldChar w:fldCharType="separate"/>
    </w:r>
    <w:r w:rsidR="00C3076E">
      <w:rPr>
        <w:noProof/>
      </w:rPr>
      <w:t>Jul-26</w:t>
    </w:r>
    <w:r>
      <w:fldChar w:fldCharType="end"/>
    </w:r>
    <w:r>
      <w:ptab w:relativeTo="margin" w:alignment="right" w:leader="none"/>
    </w:r>
    <w:r>
      <w:rPr>
        <w:b/>
        <w:noProof/>
        <w:sz w:val="28"/>
        <w:szCs w:val="28"/>
      </w:rPr>
      <w:drawing>
        <wp:inline distT="0" distB="0" distL="0" distR="0" wp14:anchorId="3B9BF675" wp14:editId="694ABC5F">
          <wp:extent cx="571500" cy="190500"/>
          <wp:effectExtent l="0" t="0" r="0" b="0"/>
          <wp:docPr id="932888948" name="Picture 93288894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227FC" w14:textId="77777777" w:rsidR="006A1B84" w:rsidRPr="002F375A" w:rsidRDefault="006A1B84" w:rsidP="001748AB">
    <w:pPr>
      <w:pStyle w:val="Logo"/>
      <w:tabs>
        <w:tab w:val="clear" w:pos="10200"/>
        <w:tab w:val="right" w:pos="9639"/>
      </w:tabs>
      <w:ind w:right="-1"/>
      <w:jc w:val="right"/>
    </w:pPr>
    <w:r w:rsidRPr="008426B6">
      <w:rPr>
        <w:noProof/>
      </w:rPr>
      <w:drawing>
        <wp:inline distT="0" distB="0" distL="0" distR="0" wp14:anchorId="42D388A7" wp14:editId="482E4FB3">
          <wp:extent cx="834442" cy="906218"/>
          <wp:effectExtent l="0" t="0" r="3810" b="8255"/>
          <wp:docPr id="130540352" name="Graphic 13054035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39FDA"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38ECE" w14:textId="77777777" w:rsidR="00E23BF4" w:rsidRDefault="00E23BF4" w:rsidP="00843DF5">
      <w:r>
        <w:separator/>
      </w:r>
    </w:p>
    <w:p w14:paraId="4A8A5FE8" w14:textId="77777777" w:rsidR="00E23BF4" w:rsidRDefault="00E23BF4" w:rsidP="00843DF5"/>
    <w:p w14:paraId="398E36C6" w14:textId="77777777" w:rsidR="00E23BF4" w:rsidRDefault="00E23BF4" w:rsidP="00843DF5"/>
  </w:footnote>
  <w:footnote w:type="continuationSeparator" w:id="0">
    <w:p w14:paraId="437EFB9E" w14:textId="77777777" w:rsidR="00E23BF4" w:rsidRDefault="00E23BF4" w:rsidP="00843DF5">
      <w:r>
        <w:continuationSeparator/>
      </w:r>
    </w:p>
    <w:p w14:paraId="7987A3CD" w14:textId="77777777" w:rsidR="00E23BF4" w:rsidRDefault="00E23BF4" w:rsidP="00843DF5"/>
    <w:p w14:paraId="63A3F3A5" w14:textId="77777777" w:rsidR="00E23BF4" w:rsidRDefault="00E23BF4" w:rsidP="00843DF5"/>
  </w:footnote>
  <w:footnote w:type="continuationNotice" w:id="1">
    <w:p w14:paraId="212560EA" w14:textId="77777777" w:rsidR="00E23BF4" w:rsidRDefault="00E23BF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1E894" w14:textId="77777777" w:rsidR="006A1B84" w:rsidRDefault="006A1B84">
    <w:pPr>
      <w:pStyle w:val="Header"/>
    </w:pPr>
  </w:p>
  <w:p w14:paraId="398464CF" w14:textId="77777777" w:rsidR="006A1B84" w:rsidRDefault="006A1B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88BA3" w14:textId="77777777" w:rsidR="006A1B84" w:rsidRDefault="006A1B84" w:rsidP="007D5AC7">
    <w:pPr>
      <w:pStyle w:val="Documentname"/>
    </w:pPr>
    <w:r w:rsidRPr="00B2263C">
      <w:t>History 7–10 (Stage 5) –</w:t>
    </w:r>
    <w:r>
      <w:t xml:space="preserve"> supporting resources </w:t>
    </w:r>
    <w:r w:rsidRPr="00B2263C">
      <w:t>– Historical context 4 (core)</w:t>
    </w:r>
    <w:r w:rsidRPr="00D2403C">
      <w:t xml:space="preserve"> |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A9DC4" w14:textId="77777777" w:rsidR="006A1B84" w:rsidRPr="00FA6449" w:rsidRDefault="00E23BF4" w:rsidP="00577787">
    <w:pPr>
      <w:pStyle w:val="Header"/>
      <w:spacing w:after="0"/>
    </w:pPr>
    <w:r>
      <w:pict w14:anchorId="732968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6A1B84" w:rsidRPr="009D43DD">
      <w:t>NSW Department of Education</w:t>
    </w:r>
    <w:r w:rsidR="006A1B84"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1A337"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F49A5DC2"/>
    <w:lvl w:ilvl="0">
      <w:start w:val="1"/>
      <w:numFmt w:val="decimal"/>
      <w:pStyle w:val="ListNumber"/>
      <w:lvlText w:val="%1."/>
      <w:lvlJc w:val="left"/>
      <w:pPr>
        <w:ind w:left="567" w:hanging="567"/>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7E46C970"/>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AC3BE1"/>
    <w:multiLevelType w:val="multilevel"/>
    <w:tmpl w:val="C348510C"/>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ListNumber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0835A6F"/>
    <w:multiLevelType w:val="hybridMultilevel"/>
    <w:tmpl w:val="23DC3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0712AE8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10710787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424367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092730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604057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419721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48178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222414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61906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075521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803456">
    <w:abstractNumId w:val="3"/>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914773969">
    <w:abstractNumId w:val="0"/>
  </w:num>
  <w:num w:numId="13" w16cid:durableId="2076705646">
    <w:abstractNumId w:val="1"/>
  </w:num>
  <w:num w:numId="14" w16cid:durableId="81075837">
    <w:abstractNumId w:val="6"/>
  </w:num>
  <w:num w:numId="15" w16cid:durableId="1271624023">
    <w:abstractNumId w:val="2"/>
  </w:num>
  <w:num w:numId="16" w16cid:durableId="14021714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544041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894576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331725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273476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754243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181256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33836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56832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186483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25817932">
    <w:abstractNumId w:val="4"/>
  </w:num>
  <w:num w:numId="27" w16cid:durableId="20837483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410762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191849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72413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738168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650551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955957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55833395">
    <w:abstractNumId w:val="2"/>
  </w:num>
  <w:num w:numId="35" w16cid:durableId="132408378">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C99"/>
    <w:rsid w:val="00000D5E"/>
    <w:rsid w:val="00001055"/>
    <w:rsid w:val="0000144C"/>
    <w:rsid w:val="00001E3F"/>
    <w:rsid w:val="00002466"/>
    <w:rsid w:val="00002B19"/>
    <w:rsid w:val="00003079"/>
    <w:rsid w:val="00003EFA"/>
    <w:rsid w:val="00004183"/>
    <w:rsid w:val="00004453"/>
    <w:rsid w:val="0000477B"/>
    <w:rsid w:val="00004934"/>
    <w:rsid w:val="00005413"/>
    <w:rsid w:val="00005674"/>
    <w:rsid w:val="00005AAA"/>
    <w:rsid w:val="00006DDC"/>
    <w:rsid w:val="00007076"/>
    <w:rsid w:val="000072F1"/>
    <w:rsid w:val="000077BF"/>
    <w:rsid w:val="00007ACD"/>
    <w:rsid w:val="00011B5E"/>
    <w:rsid w:val="00012923"/>
    <w:rsid w:val="0001300C"/>
    <w:rsid w:val="00013172"/>
    <w:rsid w:val="00013FF2"/>
    <w:rsid w:val="0001403C"/>
    <w:rsid w:val="00014129"/>
    <w:rsid w:val="00014F9F"/>
    <w:rsid w:val="00015179"/>
    <w:rsid w:val="000162E2"/>
    <w:rsid w:val="00016D54"/>
    <w:rsid w:val="00017B07"/>
    <w:rsid w:val="00017EB8"/>
    <w:rsid w:val="000202DF"/>
    <w:rsid w:val="00020521"/>
    <w:rsid w:val="000209D2"/>
    <w:rsid w:val="00020E92"/>
    <w:rsid w:val="000217C5"/>
    <w:rsid w:val="00021E75"/>
    <w:rsid w:val="00022E2E"/>
    <w:rsid w:val="00023CCF"/>
    <w:rsid w:val="00025035"/>
    <w:rsid w:val="000252CB"/>
    <w:rsid w:val="000257A4"/>
    <w:rsid w:val="00026436"/>
    <w:rsid w:val="00026BEC"/>
    <w:rsid w:val="0002743F"/>
    <w:rsid w:val="0002799C"/>
    <w:rsid w:val="00027DAC"/>
    <w:rsid w:val="00032A5C"/>
    <w:rsid w:val="000331B5"/>
    <w:rsid w:val="000332DC"/>
    <w:rsid w:val="00034B8B"/>
    <w:rsid w:val="00035034"/>
    <w:rsid w:val="00035FD7"/>
    <w:rsid w:val="00036C58"/>
    <w:rsid w:val="00036F11"/>
    <w:rsid w:val="0003746F"/>
    <w:rsid w:val="00037B3D"/>
    <w:rsid w:val="00040AE8"/>
    <w:rsid w:val="00040E39"/>
    <w:rsid w:val="00041074"/>
    <w:rsid w:val="000418FA"/>
    <w:rsid w:val="00041F08"/>
    <w:rsid w:val="000424D0"/>
    <w:rsid w:val="00042639"/>
    <w:rsid w:val="000428FC"/>
    <w:rsid w:val="00042DBF"/>
    <w:rsid w:val="00042DED"/>
    <w:rsid w:val="00042ED9"/>
    <w:rsid w:val="00043496"/>
    <w:rsid w:val="00044108"/>
    <w:rsid w:val="000448B9"/>
    <w:rsid w:val="00044A20"/>
    <w:rsid w:val="00044C99"/>
    <w:rsid w:val="00045089"/>
    <w:rsid w:val="00045865"/>
    <w:rsid w:val="00045F0D"/>
    <w:rsid w:val="000474AD"/>
    <w:rsid w:val="0004750C"/>
    <w:rsid w:val="00047862"/>
    <w:rsid w:val="00047AC6"/>
    <w:rsid w:val="0005015F"/>
    <w:rsid w:val="00051080"/>
    <w:rsid w:val="0005390C"/>
    <w:rsid w:val="00053E50"/>
    <w:rsid w:val="000544DE"/>
    <w:rsid w:val="0005483B"/>
    <w:rsid w:val="00054D26"/>
    <w:rsid w:val="00055188"/>
    <w:rsid w:val="00055DDF"/>
    <w:rsid w:val="0005656E"/>
    <w:rsid w:val="00057FF4"/>
    <w:rsid w:val="000607F9"/>
    <w:rsid w:val="00060ACC"/>
    <w:rsid w:val="00061D5B"/>
    <w:rsid w:val="00063453"/>
    <w:rsid w:val="00064568"/>
    <w:rsid w:val="00064A96"/>
    <w:rsid w:val="0006522F"/>
    <w:rsid w:val="0006714A"/>
    <w:rsid w:val="000673B7"/>
    <w:rsid w:val="00067A43"/>
    <w:rsid w:val="00067E50"/>
    <w:rsid w:val="00070384"/>
    <w:rsid w:val="000707CC"/>
    <w:rsid w:val="00070804"/>
    <w:rsid w:val="0007189D"/>
    <w:rsid w:val="00071969"/>
    <w:rsid w:val="00072E86"/>
    <w:rsid w:val="000733A1"/>
    <w:rsid w:val="00073AAE"/>
    <w:rsid w:val="00074952"/>
    <w:rsid w:val="00074F0F"/>
    <w:rsid w:val="00075B39"/>
    <w:rsid w:val="00075EE2"/>
    <w:rsid w:val="0007643A"/>
    <w:rsid w:val="000769CC"/>
    <w:rsid w:val="0007719B"/>
    <w:rsid w:val="00077D35"/>
    <w:rsid w:val="0008048F"/>
    <w:rsid w:val="00081DDC"/>
    <w:rsid w:val="00083602"/>
    <w:rsid w:val="0008385D"/>
    <w:rsid w:val="00083A54"/>
    <w:rsid w:val="0008448F"/>
    <w:rsid w:val="000845C0"/>
    <w:rsid w:val="00084A8A"/>
    <w:rsid w:val="0008550B"/>
    <w:rsid w:val="000868DE"/>
    <w:rsid w:val="0008786D"/>
    <w:rsid w:val="00087E6E"/>
    <w:rsid w:val="00091E29"/>
    <w:rsid w:val="0009415B"/>
    <w:rsid w:val="000955F6"/>
    <w:rsid w:val="00095B55"/>
    <w:rsid w:val="00096438"/>
    <w:rsid w:val="000969D1"/>
    <w:rsid w:val="00097577"/>
    <w:rsid w:val="00097C43"/>
    <w:rsid w:val="000A00A8"/>
    <w:rsid w:val="000A02AE"/>
    <w:rsid w:val="000A06A6"/>
    <w:rsid w:val="000A49B5"/>
    <w:rsid w:val="000A4E44"/>
    <w:rsid w:val="000A54F8"/>
    <w:rsid w:val="000A5CD8"/>
    <w:rsid w:val="000A5EEE"/>
    <w:rsid w:val="000A5FEF"/>
    <w:rsid w:val="000A6A7D"/>
    <w:rsid w:val="000B07E3"/>
    <w:rsid w:val="000B3072"/>
    <w:rsid w:val="000B3963"/>
    <w:rsid w:val="000B458F"/>
    <w:rsid w:val="000B5998"/>
    <w:rsid w:val="000B6086"/>
    <w:rsid w:val="000B65C8"/>
    <w:rsid w:val="000B6FD9"/>
    <w:rsid w:val="000B7497"/>
    <w:rsid w:val="000B7D66"/>
    <w:rsid w:val="000C05D7"/>
    <w:rsid w:val="000C0A66"/>
    <w:rsid w:val="000C1933"/>
    <w:rsid w:val="000C1B93"/>
    <w:rsid w:val="000C24ED"/>
    <w:rsid w:val="000C2559"/>
    <w:rsid w:val="000C2E53"/>
    <w:rsid w:val="000C3FFA"/>
    <w:rsid w:val="000C4344"/>
    <w:rsid w:val="000C45A2"/>
    <w:rsid w:val="000C4741"/>
    <w:rsid w:val="000C502F"/>
    <w:rsid w:val="000C5481"/>
    <w:rsid w:val="000C5DBD"/>
    <w:rsid w:val="000C5F15"/>
    <w:rsid w:val="000C6D3D"/>
    <w:rsid w:val="000C79B6"/>
    <w:rsid w:val="000D00A4"/>
    <w:rsid w:val="000D020B"/>
    <w:rsid w:val="000D0D66"/>
    <w:rsid w:val="000D0E94"/>
    <w:rsid w:val="000D1EB7"/>
    <w:rsid w:val="000D3A32"/>
    <w:rsid w:val="000D3BBE"/>
    <w:rsid w:val="000D4A21"/>
    <w:rsid w:val="000D507A"/>
    <w:rsid w:val="000D5D45"/>
    <w:rsid w:val="000D7466"/>
    <w:rsid w:val="000D78F7"/>
    <w:rsid w:val="000D7964"/>
    <w:rsid w:val="000D7D6D"/>
    <w:rsid w:val="000D7E5E"/>
    <w:rsid w:val="000E01CF"/>
    <w:rsid w:val="000E0E57"/>
    <w:rsid w:val="000E0EC1"/>
    <w:rsid w:val="000E11B5"/>
    <w:rsid w:val="000E2015"/>
    <w:rsid w:val="000E2043"/>
    <w:rsid w:val="000E2E8A"/>
    <w:rsid w:val="000E4D36"/>
    <w:rsid w:val="000E4E7C"/>
    <w:rsid w:val="000E540B"/>
    <w:rsid w:val="000E54DF"/>
    <w:rsid w:val="000E6D8E"/>
    <w:rsid w:val="000F0EC0"/>
    <w:rsid w:val="000F0EC9"/>
    <w:rsid w:val="000F1794"/>
    <w:rsid w:val="000F2966"/>
    <w:rsid w:val="000F416F"/>
    <w:rsid w:val="000F57BD"/>
    <w:rsid w:val="000F5E5A"/>
    <w:rsid w:val="000F7E23"/>
    <w:rsid w:val="00100562"/>
    <w:rsid w:val="00100AA9"/>
    <w:rsid w:val="00100DA4"/>
    <w:rsid w:val="0010224D"/>
    <w:rsid w:val="00103E4F"/>
    <w:rsid w:val="00103FAE"/>
    <w:rsid w:val="00104F40"/>
    <w:rsid w:val="001050C2"/>
    <w:rsid w:val="001052C5"/>
    <w:rsid w:val="0010539F"/>
    <w:rsid w:val="00105680"/>
    <w:rsid w:val="00105A5F"/>
    <w:rsid w:val="00106FAC"/>
    <w:rsid w:val="0010794F"/>
    <w:rsid w:val="001079A2"/>
    <w:rsid w:val="001102D2"/>
    <w:rsid w:val="001107FD"/>
    <w:rsid w:val="00110C1A"/>
    <w:rsid w:val="001122F5"/>
    <w:rsid w:val="00112528"/>
    <w:rsid w:val="0011285A"/>
    <w:rsid w:val="00112F80"/>
    <w:rsid w:val="00113093"/>
    <w:rsid w:val="001139D2"/>
    <w:rsid w:val="00113F75"/>
    <w:rsid w:val="00115DF2"/>
    <w:rsid w:val="001176EB"/>
    <w:rsid w:val="0011794C"/>
    <w:rsid w:val="00120908"/>
    <w:rsid w:val="00120D6A"/>
    <w:rsid w:val="00121B4E"/>
    <w:rsid w:val="00122056"/>
    <w:rsid w:val="00122B82"/>
    <w:rsid w:val="00123780"/>
    <w:rsid w:val="00123A38"/>
    <w:rsid w:val="00125DFF"/>
    <w:rsid w:val="0012654C"/>
    <w:rsid w:val="001267CC"/>
    <w:rsid w:val="00126D4D"/>
    <w:rsid w:val="00127E5E"/>
    <w:rsid w:val="0013230F"/>
    <w:rsid w:val="00132AF0"/>
    <w:rsid w:val="001330C1"/>
    <w:rsid w:val="001344E0"/>
    <w:rsid w:val="00134B92"/>
    <w:rsid w:val="00134D0D"/>
    <w:rsid w:val="0013572B"/>
    <w:rsid w:val="001361F3"/>
    <w:rsid w:val="001367BA"/>
    <w:rsid w:val="00136B4D"/>
    <w:rsid w:val="001378F0"/>
    <w:rsid w:val="00137CEB"/>
    <w:rsid w:val="00141676"/>
    <w:rsid w:val="00141891"/>
    <w:rsid w:val="00141C08"/>
    <w:rsid w:val="001434AA"/>
    <w:rsid w:val="001442F0"/>
    <w:rsid w:val="00144AF1"/>
    <w:rsid w:val="00144FB5"/>
    <w:rsid w:val="00144FF6"/>
    <w:rsid w:val="0014554F"/>
    <w:rsid w:val="00146301"/>
    <w:rsid w:val="00146DFC"/>
    <w:rsid w:val="0014713A"/>
    <w:rsid w:val="001478FD"/>
    <w:rsid w:val="00147B10"/>
    <w:rsid w:val="0015013C"/>
    <w:rsid w:val="0015197F"/>
    <w:rsid w:val="001521EC"/>
    <w:rsid w:val="00153D13"/>
    <w:rsid w:val="00154010"/>
    <w:rsid w:val="0015468E"/>
    <w:rsid w:val="00155121"/>
    <w:rsid w:val="0015542A"/>
    <w:rsid w:val="001569A7"/>
    <w:rsid w:val="00156F21"/>
    <w:rsid w:val="00157135"/>
    <w:rsid w:val="00157586"/>
    <w:rsid w:val="0015766C"/>
    <w:rsid w:val="00160BCA"/>
    <w:rsid w:val="00160EDE"/>
    <w:rsid w:val="001613E4"/>
    <w:rsid w:val="00162613"/>
    <w:rsid w:val="00163429"/>
    <w:rsid w:val="00163F9F"/>
    <w:rsid w:val="001652A8"/>
    <w:rsid w:val="0016590B"/>
    <w:rsid w:val="00165DEE"/>
    <w:rsid w:val="00166119"/>
    <w:rsid w:val="00166417"/>
    <w:rsid w:val="00166475"/>
    <w:rsid w:val="00166D13"/>
    <w:rsid w:val="001701E8"/>
    <w:rsid w:val="00172AA1"/>
    <w:rsid w:val="0017408C"/>
    <w:rsid w:val="001748AB"/>
    <w:rsid w:val="00174B80"/>
    <w:rsid w:val="00176B97"/>
    <w:rsid w:val="00177049"/>
    <w:rsid w:val="001804DF"/>
    <w:rsid w:val="00181B83"/>
    <w:rsid w:val="00181F54"/>
    <w:rsid w:val="0018256F"/>
    <w:rsid w:val="00182D7B"/>
    <w:rsid w:val="00183749"/>
    <w:rsid w:val="00184AE5"/>
    <w:rsid w:val="0018562C"/>
    <w:rsid w:val="00185757"/>
    <w:rsid w:val="00185FB1"/>
    <w:rsid w:val="00187BEA"/>
    <w:rsid w:val="00187D02"/>
    <w:rsid w:val="0019019F"/>
    <w:rsid w:val="001903D6"/>
    <w:rsid w:val="00190487"/>
    <w:rsid w:val="00190C6F"/>
    <w:rsid w:val="00191807"/>
    <w:rsid w:val="00192D2E"/>
    <w:rsid w:val="00192E47"/>
    <w:rsid w:val="0019465F"/>
    <w:rsid w:val="0019516B"/>
    <w:rsid w:val="001958A8"/>
    <w:rsid w:val="001960D1"/>
    <w:rsid w:val="0019617B"/>
    <w:rsid w:val="00196BD2"/>
    <w:rsid w:val="001A0D67"/>
    <w:rsid w:val="001A1013"/>
    <w:rsid w:val="001A22A8"/>
    <w:rsid w:val="001A2738"/>
    <w:rsid w:val="001A2D64"/>
    <w:rsid w:val="001A3009"/>
    <w:rsid w:val="001A432A"/>
    <w:rsid w:val="001A4406"/>
    <w:rsid w:val="001A58F8"/>
    <w:rsid w:val="001A6AC1"/>
    <w:rsid w:val="001A7D52"/>
    <w:rsid w:val="001B10F1"/>
    <w:rsid w:val="001B2797"/>
    <w:rsid w:val="001B3442"/>
    <w:rsid w:val="001B3480"/>
    <w:rsid w:val="001B35B8"/>
    <w:rsid w:val="001B3B56"/>
    <w:rsid w:val="001B45AB"/>
    <w:rsid w:val="001B480E"/>
    <w:rsid w:val="001B487C"/>
    <w:rsid w:val="001B4909"/>
    <w:rsid w:val="001B559E"/>
    <w:rsid w:val="001B5769"/>
    <w:rsid w:val="001B626B"/>
    <w:rsid w:val="001B6C40"/>
    <w:rsid w:val="001B72E3"/>
    <w:rsid w:val="001B75B6"/>
    <w:rsid w:val="001B76E4"/>
    <w:rsid w:val="001B7B28"/>
    <w:rsid w:val="001B7CFD"/>
    <w:rsid w:val="001C0493"/>
    <w:rsid w:val="001C0842"/>
    <w:rsid w:val="001C0997"/>
    <w:rsid w:val="001C0FE4"/>
    <w:rsid w:val="001C146E"/>
    <w:rsid w:val="001C178B"/>
    <w:rsid w:val="001C3263"/>
    <w:rsid w:val="001C3922"/>
    <w:rsid w:val="001C3D0C"/>
    <w:rsid w:val="001C5BE1"/>
    <w:rsid w:val="001C5D0F"/>
    <w:rsid w:val="001C6234"/>
    <w:rsid w:val="001C6D8D"/>
    <w:rsid w:val="001C702C"/>
    <w:rsid w:val="001C7523"/>
    <w:rsid w:val="001C7822"/>
    <w:rsid w:val="001C7E97"/>
    <w:rsid w:val="001D057E"/>
    <w:rsid w:val="001D05C8"/>
    <w:rsid w:val="001D0CBB"/>
    <w:rsid w:val="001D1C4C"/>
    <w:rsid w:val="001D1D95"/>
    <w:rsid w:val="001D2438"/>
    <w:rsid w:val="001D4B31"/>
    <w:rsid w:val="001D5230"/>
    <w:rsid w:val="001D52FA"/>
    <w:rsid w:val="001D5347"/>
    <w:rsid w:val="001D656F"/>
    <w:rsid w:val="001D6A43"/>
    <w:rsid w:val="001D74B7"/>
    <w:rsid w:val="001D7FAD"/>
    <w:rsid w:val="001E0C10"/>
    <w:rsid w:val="001E103F"/>
    <w:rsid w:val="001E19F8"/>
    <w:rsid w:val="001E2452"/>
    <w:rsid w:val="001E3497"/>
    <w:rsid w:val="001E3C13"/>
    <w:rsid w:val="001E3EBA"/>
    <w:rsid w:val="001E4DA5"/>
    <w:rsid w:val="001E518D"/>
    <w:rsid w:val="001E5432"/>
    <w:rsid w:val="001E5C85"/>
    <w:rsid w:val="001E6DF0"/>
    <w:rsid w:val="001E761A"/>
    <w:rsid w:val="001F0B6E"/>
    <w:rsid w:val="001F1EAD"/>
    <w:rsid w:val="001F2668"/>
    <w:rsid w:val="001F2D78"/>
    <w:rsid w:val="001F42EB"/>
    <w:rsid w:val="001F4AFB"/>
    <w:rsid w:val="001F5D1C"/>
    <w:rsid w:val="001F5EDA"/>
    <w:rsid w:val="001F5F7B"/>
    <w:rsid w:val="001F6406"/>
    <w:rsid w:val="001F7831"/>
    <w:rsid w:val="0020057D"/>
    <w:rsid w:val="00200C02"/>
    <w:rsid w:val="00200CF0"/>
    <w:rsid w:val="00200FDB"/>
    <w:rsid w:val="00201D6E"/>
    <w:rsid w:val="00203C3E"/>
    <w:rsid w:val="00205316"/>
    <w:rsid w:val="00205F6D"/>
    <w:rsid w:val="002066B9"/>
    <w:rsid w:val="0020693E"/>
    <w:rsid w:val="002069CC"/>
    <w:rsid w:val="00206B80"/>
    <w:rsid w:val="002075BD"/>
    <w:rsid w:val="00210552"/>
    <w:rsid w:val="002105AD"/>
    <w:rsid w:val="00212157"/>
    <w:rsid w:val="0021278F"/>
    <w:rsid w:val="00212F77"/>
    <w:rsid w:val="00213D9B"/>
    <w:rsid w:val="0021409E"/>
    <w:rsid w:val="002141C0"/>
    <w:rsid w:val="002148FD"/>
    <w:rsid w:val="00216244"/>
    <w:rsid w:val="00216AD4"/>
    <w:rsid w:val="002170A3"/>
    <w:rsid w:val="002178F4"/>
    <w:rsid w:val="00217BB9"/>
    <w:rsid w:val="00217EDA"/>
    <w:rsid w:val="00220299"/>
    <w:rsid w:val="002202E8"/>
    <w:rsid w:val="00220691"/>
    <w:rsid w:val="00220D28"/>
    <w:rsid w:val="00220E12"/>
    <w:rsid w:val="00221548"/>
    <w:rsid w:val="00221702"/>
    <w:rsid w:val="002223F3"/>
    <w:rsid w:val="0022246C"/>
    <w:rsid w:val="002227AD"/>
    <w:rsid w:val="002250FA"/>
    <w:rsid w:val="00225AD0"/>
    <w:rsid w:val="002262BE"/>
    <w:rsid w:val="002300CD"/>
    <w:rsid w:val="00230526"/>
    <w:rsid w:val="00233D09"/>
    <w:rsid w:val="0023405F"/>
    <w:rsid w:val="002345D8"/>
    <w:rsid w:val="002351E2"/>
    <w:rsid w:val="00235731"/>
    <w:rsid w:val="002404F2"/>
    <w:rsid w:val="00241150"/>
    <w:rsid w:val="00241416"/>
    <w:rsid w:val="002425D3"/>
    <w:rsid w:val="00242683"/>
    <w:rsid w:val="00242D98"/>
    <w:rsid w:val="00242EC2"/>
    <w:rsid w:val="0024474D"/>
    <w:rsid w:val="00244CCD"/>
    <w:rsid w:val="00245239"/>
    <w:rsid w:val="00246F15"/>
    <w:rsid w:val="00247AAD"/>
    <w:rsid w:val="00247B2A"/>
    <w:rsid w:val="00251A2D"/>
    <w:rsid w:val="0025273F"/>
    <w:rsid w:val="002531F1"/>
    <w:rsid w:val="00254348"/>
    <w:rsid w:val="0025592F"/>
    <w:rsid w:val="00255D6E"/>
    <w:rsid w:val="00255FAD"/>
    <w:rsid w:val="00256117"/>
    <w:rsid w:val="00256D67"/>
    <w:rsid w:val="00257B55"/>
    <w:rsid w:val="00257D39"/>
    <w:rsid w:val="00257FDD"/>
    <w:rsid w:val="00260691"/>
    <w:rsid w:val="002607CD"/>
    <w:rsid w:val="00260F6E"/>
    <w:rsid w:val="00261B20"/>
    <w:rsid w:val="00261E95"/>
    <w:rsid w:val="00262315"/>
    <w:rsid w:val="00262D07"/>
    <w:rsid w:val="0026327B"/>
    <w:rsid w:val="00263318"/>
    <w:rsid w:val="00263BEB"/>
    <w:rsid w:val="0026548C"/>
    <w:rsid w:val="00265984"/>
    <w:rsid w:val="00266207"/>
    <w:rsid w:val="00267C80"/>
    <w:rsid w:val="0027014B"/>
    <w:rsid w:val="0027031D"/>
    <w:rsid w:val="00270CDA"/>
    <w:rsid w:val="0027136F"/>
    <w:rsid w:val="00271BCB"/>
    <w:rsid w:val="00271C4D"/>
    <w:rsid w:val="0027370C"/>
    <w:rsid w:val="002740FF"/>
    <w:rsid w:val="00275675"/>
    <w:rsid w:val="00275851"/>
    <w:rsid w:val="002760D2"/>
    <w:rsid w:val="002761DD"/>
    <w:rsid w:val="00276CFC"/>
    <w:rsid w:val="00277BFF"/>
    <w:rsid w:val="0027C6D9"/>
    <w:rsid w:val="0028017B"/>
    <w:rsid w:val="0028017D"/>
    <w:rsid w:val="0028200E"/>
    <w:rsid w:val="00282743"/>
    <w:rsid w:val="0028291A"/>
    <w:rsid w:val="00282C56"/>
    <w:rsid w:val="00282FA5"/>
    <w:rsid w:val="002830F4"/>
    <w:rsid w:val="00283407"/>
    <w:rsid w:val="00283582"/>
    <w:rsid w:val="00283833"/>
    <w:rsid w:val="002843D5"/>
    <w:rsid w:val="00284C53"/>
    <w:rsid w:val="00286265"/>
    <w:rsid w:val="0028630D"/>
    <w:rsid w:val="00286B92"/>
    <w:rsid w:val="00290CFF"/>
    <w:rsid w:val="0029199C"/>
    <w:rsid w:val="002919CE"/>
    <w:rsid w:val="00291ADE"/>
    <w:rsid w:val="002930F6"/>
    <w:rsid w:val="00293887"/>
    <w:rsid w:val="00293E99"/>
    <w:rsid w:val="0029493D"/>
    <w:rsid w:val="0029564A"/>
    <w:rsid w:val="00297BED"/>
    <w:rsid w:val="002A0E24"/>
    <w:rsid w:val="002A259F"/>
    <w:rsid w:val="002A28B4"/>
    <w:rsid w:val="002A2B8C"/>
    <w:rsid w:val="002A30D8"/>
    <w:rsid w:val="002A31A5"/>
    <w:rsid w:val="002A35CF"/>
    <w:rsid w:val="002A38EA"/>
    <w:rsid w:val="002A475D"/>
    <w:rsid w:val="002A497D"/>
    <w:rsid w:val="002A5352"/>
    <w:rsid w:val="002A5BCF"/>
    <w:rsid w:val="002A5F06"/>
    <w:rsid w:val="002B033E"/>
    <w:rsid w:val="002B0358"/>
    <w:rsid w:val="002B1547"/>
    <w:rsid w:val="002B1629"/>
    <w:rsid w:val="002B1841"/>
    <w:rsid w:val="002B1DCA"/>
    <w:rsid w:val="002B284C"/>
    <w:rsid w:val="002B2C8A"/>
    <w:rsid w:val="002B2D34"/>
    <w:rsid w:val="002B316A"/>
    <w:rsid w:val="002B3C55"/>
    <w:rsid w:val="002B465E"/>
    <w:rsid w:val="002B50F2"/>
    <w:rsid w:val="002B676D"/>
    <w:rsid w:val="002C0585"/>
    <w:rsid w:val="002C0C44"/>
    <w:rsid w:val="002C0FC8"/>
    <w:rsid w:val="002C113A"/>
    <w:rsid w:val="002C137D"/>
    <w:rsid w:val="002C3532"/>
    <w:rsid w:val="002C420C"/>
    <w:rsid w:val="002C44A5"/>
    <w:rsid w:val="002C48DB"/>
    <w:rsid w:val="002C4A92"/>
    <w:rsid w:val="002C5338"/>
    <w:rsid w:val="002C56CF"/>
    <w:rsid w:val="002C6291"/>
    <w:rsid w:val="002C679A"/>
    <w:rsid w:val="002C7AB1"/>
    <w:rsid w:val="002C7E51"/>
    <w:rsid w:val="002D2DFB"/>
    <w:rsid w:val="002D311C"/>
    <w:rsid w:val="002D36C9"/>
    <w:rsid w:val="002D3F64"/>
    <w:rsid w:val="002D3FB9"/>
    <w:rsid w:val="002D44DD"/>
    <w:rsid w:val="002D51DC"/>
    <w:rsid w:val="002E0FAF"/>
    <w:rsid w:val="002E132D"/>
    <w:rsid w:val="002E2FC6"/>
    <w:rsid w:val="002E36FF"/>
    <w:rsid w:val="002E39E0"/>
    <w:rsid w:val="002E4CAE"/>
    <w:rsid w:val="002E57BF"/>
    <w:rsid w:val="002E59CC"/>
    <w:rsid w:val="002E5A05"/>
    <w:rsid w:val="002E5FDF"/>
    <w:rsid w:val="002E68DE"/>
    <w:rsid w:val="002E6AE8"/>
    <w:rsid w:val="002E76C9"/>
    <w:rsid w:val="002E79AA"/>
    <w:rsid w:val="002E7A0A"/>
    <w:rsid w:val="002F012D"/>
    <w:rsid w:val="002F0276"/>
    <w:rsid w:val="002F0D40"/>
    <w:rsid w:val="002F102D"/>
    <w:rsid w:val="002F1377"/>
    <w:rsid w:val="002F1922"/>
    <w:rsid w:val="002F29D0"/>
    <w:rsid w:val="002F2A60"/>
    <w:rsid w:val="002F31E4"/>
    <w:rsid w:val="002F375A"/>
    <w:rsid w:val="002F5691"/>
    <w:rsid w:val="002F6296"/>
    <w:rsid w:val="002F7918"/>
    <w:rsid w:val="002F7B44"/>
    <w:rsid w:val="002F7CFE"/>
    <w:rsid w:val="0030064F"/>
    <w:rsid w:val="003023BF"/>
    <w:rsid w:val="00302680"/>
    <w:rsid w:val="003029B0"/>
    <w:rsid w:val="00302B34"/>
    <w:rsid w:val="00303085"/>
    <w:rsid w:val="00303F46"/>
    <w:rsid w:val="00304A3C"/>
    <w:rsid w:val="00304E3D"/>
    <w:rsid w:val="003060D3"/>
    <w:rsid w:val="00306444"/>
    <w:rsid w:val="0030649B"/>
    <w:rsid w:val="00306C23"/>
    <w:rsid w:val="003074EA"/>
    <w:rsid w:val="003079CC"/>
    <w:rsid w:val="0031139B"/>
    <w:rsid w:val="0031261D"/>
    <w:rsid w:val="00312E6A"/>
    <w:rsid w:val="00313A2E"/>
    <w:rsid w:val="00313DEC"/>
    <w:rsid w:val="003142AE"/>
    <w:rsid w:val="00314789"/>
    <w:rsid w:val="003150DD"/>
    <w:rsid w:val="00315165"/>
    <w:rsid w:val="00315B34"/>
    <w:rsid w:val="0031601E"/>
    <w:rsid w:val="00316FFF"/>
    <w:rsid w:val="00323622"/>
    <w:rsid w:val="003236BC"/>
    <w:rsid w:val="003236C7"/>
    <w:rsid w:val="00323F92"/>
    <w:rsid w:val="00326256"/>
    <w:rsid w:val="0032679B"/>
    <w:rsid w:val="00327CBF"/>
    <w:rsid w:val="00330914"/>
    <w:rsid w:val="003317AA"/>
    <w:rsid w:val="003324AC"/>
    <w:rsid w:val="00333CE6"/>
    <w:rsid w:val="00333DE5"/>
    <w:rsid w:val="00334195"/>
    <w:rsid w:val="00334766"/>
    <w:rsid w:val="003355E2"/>
    <w:rsid w:val="0033587A"/>
    <w:rsid w:val="00335972"/>
    <w:rsid w:val="00335DB6"/>
    <w:rsid w:val="00337EBA"/>
    <w:rsid w:val="00340DD9"/>
    <w:rsid w:val="00340F2B"/>
    <w:rsid w:val="003418FF"/>
    <w:rsid w:val="00341C32"/>
    <w:rsid w:val="00342874"/>
    <w:rsid w:val="003444C3"/>
    <w:rsid w:val="0034467D"/>
    <w:rsid w:val="00345A2B"/>
    <w:rsid w:val="00346A25"/>
    <w:rsid w:val="00347F2C"/>
    <w:rsid w:val="00350F0A"/>
    <w:rsid w:val="003516FD"/>
    <w:rsid w:val="00351E14"/>
    <w:rsid w:val="00351E25"/>
    <w:rsid w:val="00352837"/>
    <w:rsid w:val="00353AD5"/>
    <w:rsid w:val="00353B09"/>
    <w:rsid w:val="00354994"/>
    <w:rsid w:val="00354A89"/>
    <w:rsid w:val="0035609D"/>
    <w:rsid w:val="00356583"/>
    <w:rsid w:val="00356632"/>
    <w:rsid w:val="00356B9B"/>
    <w:rsid w:val="00360238"/>
    <w:rsid w:val="00360E17"/>
    <w:rsid w:val="0036169E"/>
    <w:rsid w:val="003618AC"/>
    <w:rsid w:val="0036209C"/>
    <w:rsid w:val="00362B18"/>
    <w:rsid w:val="0036469E"/>
    <w:rsid w:val="003649FB"/>
    <w:rsid w:val="00364E92"/>
    <w:rsid w:val="00365DD9"/>
    <w:rsid w:val="00366D6A"/>
    <w:rsid w:val="00367329"/>
    <w:rsid w:val="003701B5"/>
    <w:rsid w:val="00370B0D"/>
    <w:rsid w:val="00371F68"/>
    <w:rsid w:val="0037215E"/>
    <w:rsid w:val="003724D2"/>
    <w:rsid w:val="00372687"/>
    <w:rsid w:val="00372D9A"/>
    <w:rsid w:val="00372FAF"/>
    <w:rsid w:val="003742F5"/>
    <w:rsid w:val="00374C6C"/>
    <w:rsid w:val="0037522E"/>
    <w:rsid w:val="0037558C"/>
    <w:rsid w:val="00375F87"/>
    <w:rsid w:val="00377945"/>
    <w:rsid w:val="00381545"/>
    <w:rsid w:val="00381BCA"/>
    <w:rsid w:val="00382104"/>
    <w:rsid w:val="0038351D"/>
    <w:rsid w:val="00383898"/>
    <w:rsid w:val="003848FC"/>
    <w:rsid w:val="003848FE"/>
    <w:rsid w:val="00384A56"/>
    <w:rsid w:val="0038536D"/>
    <w:rsid w:val="00385DFB"/>
    <w:rsid w:val="00390325"/>
    <w:rsid w:val="00390D66"/>
    <w:rsid w:val="00391810"/>
    <w:rsid w:val="003918BE"/>
    <w:rsid w:val="0039299F"/>
    <w:rsid w:val="003930C8"/>
    <w:rsid w:val="00393EA8"/>
    <w:rsid w:val="00393F0B"/>
    <w:rsid w:val="00394BE3"/>
    <w:rsid w:val="003952B6"/>
    <w:rsid w:val="00396AEC"/>
    <w:rsid w:val="00397583"/>
    <w:rsid w:val="003A0CFB"/>
    <w:rsid w:val="003A107B"/>
    <w:rsid w:val="003A2115"/>
    <w:rsid w:val="003A28CE"/>
    <w:rsid w:val="003A42D4"/>
    <w:rsid w:val="003A4F2F"/>
    <w:rsid w:val="003A5190"/>
    <w:rsid w:val="003A5D5B"/>
    <w:rsid w:val="003A6C65"/>
    <w:rsid w:val="003A7120"/>
    <w:rsid w:val="003A7EA5"/>
    <w:rsid w:val="003A7FE0"/>
    <w:rsid w:val="003B0768"/>
    <w:rsid w:val="003B0D05"/>
    <w:rsid w:val="003B1119"/>
    <w:rsid w:val="003B240E"/>
    <w:rsid w:val="003B3E41"/>
    <w:rsid w:val="003B6316"/>
    <w:rsid w:val="003B6394"/>
    <w:rsid w:val="003B68C5"/>
    <w:rsid w:val="003B76C2"/>
    <w:rsid w:val="003B7976"/>
    <w:rsid w:val="003B7FF3"/>
    <w:rsid w:val="003C0417"/>
    <w:rsid w:val="003C044C"/>
    <w:rsid w:val="003C0F89"/>
    <w:rsid w:val="003C1ADE"/>
    <w:rsid w:val="003C1F98"/>
    <w:rsid w:val="003C2400"/>
    <w:rsid w:val="003C26FB"/>
    <w:rsid w:val="003C2B4E"/>
    <w:rsid w:val="003C3584"/>
    <w:rsid w:val="003C4362"/>
    <w:rsid w:val="003C49D0"/>
    <w:rsid w:val="003C5453"/>
    <w:rsid w:val="003C65F9"/>
    <w:rsid w:val="003C799F"/>
    <w:rsid w:val="003C7CB3"/>
    <w:rsid w:val="003D023A"/>
    <w:rsid w:val="003D04F1"/>
    <w:rsid w:val="003D052E"/>
    <w:rsid w:val="003D13EF"/>
    <w:rsid w:val="003D145D"/>
    <w:rsid w:val="003D1619"/>
    <w:rsid w:val="003D1BA6"/>
    <w:rsid w:val="003D1F70"/>
    <w:rsid w:val="003D232F"/>
    <w:rsid w:val="003D24D1"/>
    <w:rsid w:val="003D3660"/>
    <w:rsid w:val="003D4BD2"/>
    <w:rsid w:val="003D4CAA"/>
    <w:rsid w:val="003D5DD2"/>
    <w:rsid w:val="003D7766"/>
    <w:rsid w:val="003E020A"/>
    <w:rsid w:val="003E08AE"/>
    <w:rsid w:val="003E09F2"/>
    <w:rsid w:val="003E1420"/>
    <w:rsid w:val="003E32C7"/>
    <w:rsid w:val="003E4E7D"/>
    <w:rsid w:val="003E5492"/>
    <w:rsid w:val="003E662B"/>
    <w:rsid w:val="003E7D92"/>
    <w:rsid w:val="003E7DAA"/>
    <w:rsid w:val="003F1DB1"/>
    <w:rsid w:val="003F24B6"/>
    <w:rsid w:val="003F2F42"/>
    <w:rsid w:val="003F3C26"/>
    <w:rsid w:val="003F4CEB"/>
    <w:rsid w:val="003F55CC"/>
    <w:rsid w:val="003F596A"/>
    <w:rsid w:val="003F5A78"/>
    <w:rsid w:val="003F5CC1"/>
    <w:rsid w:val="003F6382"/>
    <w:rsid w:val="003F64B0"/>
    <w:rsid w:val="003F6CDA"/>
    <w:rsid w:val="003F6E52"/>
    <w:rsid w:val="00400ACE"/>
    <w:rsid w:val="00401084"/>
    <w:rsid w:val="00401E53"/>
    <w:rsid w:val="0040272F"/>
    <w:rsid w:val="0040339F"/>
    <w:rsid w:val="00406C9B"/>
    <w:rsid w:val="00407CAD"/>
    <w:rsid w:val="00407EF0"/>
    <w:rsid w:val="00410743"/>
    <w:rsid w:val="0041213E"/>
    <w:rsid w:val="00412F2B"/>
    <w:rsid w:val="00413A3D"/>
    <w:rsid w:val="004141E4"/>
    <w:rsid w:val="004149F7"/>
    <w:rsid w:val="00416956"/>
    <w:rsid w:val="004178B3"/>
    <w:rsid w:val="004203CD"/>
    <w:rsid w:val="00421185"/>
    <w:rsid w:val="004217CC"/>
    <w:rsid w:val="004218F9"/>
    <w:rsid w:val="004237B6"/>
    <w:rsid w:val="00423D66"/>
    <w:rsid w:val="004244D4"/>
    <w:rsid w:val="00424518"/>
    <w:rsid w:val="00424596"/>
    <w:rsid w:val="00424B24"/>
    <w:rsid w:val="0042586B"/>
    <w:rsid w:val="0042664B"/>
    <w:rsid w:val="00427059"/>
    <w:rsid w:val="00427CD5"/>
    <w:rsid w:val="004309D0"/>
    <w:rsid w:val="00430F12"/>
    <w:rsid w:val="00430FC7"/>
    <w:rsid w:val="0043108C"/>
    <w:rsid w:val="004311F0"/>
    <w:rsid w:val="00431664"/>
    <w:rsid w:val="00432129"/>
    <w:rsid w:val="0043228D"/>
    <w:rsid w:val="00432303"/>
    <w:rsid w:val="004328CE"/>
    <w:rsid w:val="004339FA"/>
    <w:rsid w:val="00434428"/>
    <w:rsid w:val="00434829"/>
    <w:rsid w:val="00434922"/>
    <w:rsid w:val="004349C5"/>
    <w:rsid w:val="00434F11"/>
    <w:rsid w:val="0043540B"/>
    <w:rsid w:val="00435B69"/>
    <w:rsid w:val="00435CB1"/>
    <w:rsid w:val="00435EBD"/>
    <w:rsid w:val="004364FE"/>
    <w:rsid w:val="0043654B"/>
    <w:rsid w:val="00436C2B"/>
    <w:rsid w:val="00437A56"/>
    <w:rsid w:val="0044087D"/>
    <w:rsid w:val="00440934"/>
    <w:rsid w:val="00440D7A"/>
    <w:rsid w:val="00441365"/>
    <w:rsid w:val="00441761"/>
    <w:rsid w:val="00441B9D"/>
    <w:rsid w:val="004421BC"/>
    <w:rsid w:val="00442345"/>
    <w:rsid w:val="0044272C"/>
    <w:rsid w:val="00443776"/>
    <w:rsid w:val="004438A5"/>
    <w:rsid w:val="0044407C"/>
    <w:rsid w:val="004449E5"/>
    <w:rsid w:val="0044516F"/>
    <w:rsid w:val="004452DC"/>
    <w:rsid w:val="004453F6"/>
    <w:rsid w:val="004454AE"/>
    <w:rsid w:val="0044624A"/>
    <w:rsid w:val="00446F35"/>
    <w:rsid w:val="00450486"/>
    <w:rsid w:val="0045154C"/>
    <w:rsid w:val="00452907"/>
    <w:rsid w:val="00453980"/>
    <w:rsid w:val="00453C71"/>
    <w:rsid w:val="00453EC1"/>
    <w:rsid w:val="00454159"/>
    <w:rsid w:val="00454708"/>
    <w:rsid w:val="004548BB"/>
    <w:rsid w:val="00456066"/>
    <w:rsid w:val="004567DE"/>
    <w:rsid w:val="0045759B"/>
    <w:rsid w:val="004575AD"/>
    <w:rsid w:val="004609F3"/>
    <w:rsid w:val="0046172E"/>
    <w:rsid w:val="00462204"/>
    <w:rsid w:val="0046279B"/>
    <w:rsid w:val="00462B60"/>
    <w:rsid w:val="0046301E"/>
    <w:rsid w:val="00464104"/>
    <w:rsid w:val="004643DB"/>
    <w:rsid w:val="004647F4"/>
    <w:rsid w:val="00465A68"/>
    <w:rsid w:val="00465DD8"/>
    <w:rsid w:val="004661BD"/>
    <w:rsid w:val="004662AB"/>
    <w:rsid w:val="00466FDA"/>
    <w:rsid w:val="00467CDC"/>
    <w:rsid w:val="00470236"/>
    <w:rsid w:val="00470559"/>
    <w:rsid w:val="00470B22"/>
    <w:rsid w:val="004713A8"/>
    <w:rsid w:val="00471E88"/>
    <w:rsid w:val="00472165"/>
    <w:rsid w:val="004727AA"/>
    <w:rsid w:val="00474116"/>
    <w:rsid w:val="00474A6D"/>
    <w:rsid w:val="00474E4B"/>
    <w:rsid w:val="00475F46"/>
    <w:rsid w:val="00476D1D"/>
    <w:rsid w:val="00477375"/>
    <w:rsid w:val="00477BF5"/>
    <w:rsid w:val="00477D16"/>
    <w:rsid w:val="00480185"/>
    <w:rsid w:val="00480941"/>
    <w:rsid w:val="00481C2E"/>
    <w:rsid w:val="00482D92"/>
    <w:rsid w:val="004840F9"/>
    <w:rsid w:val="00484F42"/>
    <w:rsid w:val="00485251"/>
    <w:rsid w:val="00485316"/>
    <w:rsid w:val="0048545D"/>
    <w:rsid w:val="00485810"/>
    <w:rsid w:val="004859ED"/>
    <w:rsid w:val="0048642E"/>
    <w:rsid w:val="0048688D"/>
    <w:rsid w:val="00490271"/>
    <w:rsid w:val="00490937"/>
    <w:rsid w:val="00490BC4"/>
    <w:rsid w:val="0049128F"/>
    <w:rsid w:val="00491389"/>
    <w:rsid w:val="00491CD1"/>
    <w:rsid w:val="00492355"/>
    <w:rsid w:val="00493DA3"/>
    <w:rsid w:val="00495220"/>
    <w:rsid w:val="00495380"/>
    <w:rsid w:val="00495693"/>
    <w:rsid w:val="00495762"/>
    <w:rsid w:val="0049590C"/>
    <w:rsid w:val="004966AC"/>
    <w:rsid w:val="0049771C"/>
    <w:rsid w:val="00497828"/>
    <w:rsid w:val="00497A21"/>
    <w:rsid w:val="00497E86"/>
    <w:rsid w:val="004A065D"/>
    <w:rsid w:val="004A0C7F"/>
    <w:rsid w:val="004A1399"/>
    <w:rsid w:val="004A1590"/>
    <w:rsid w:val="004A1702"/>
    <w:rsid w:val="004A1A51"/>
    <w:rsid w:val="004A29D0"/>
    <w:rsid w:val="004A2A6E"/>
    <w:rsid w:val="004A3410"/>
    <w:rsid w:val="004A37F1"/>
    <w:rsid w:val="004A4B5E"/>
    <w:rsid w:val="004A6460"/>
    <w:rsid w:val="004A6F7A"/>
    <w:rsid w:val="004A7DC0"/>
    <w:rsid w:val="004B13C5"/>
    <w:rsid w:val="004B1B0E"/>
    <w:rsid w:val="004B2B61"/>
    <w:rsid w:val="004B35CF"/>
    <w:rsid w:val="004B3923"/>
    <w:rsid w:val="004B47A2"/>
    <w:rsid w:val="004B484F"/>
    <w:rsid w:val="004B534A"/>
    <w:rsid w:val="004B611B"/>
    <w:rsid w:val="004B7076"/>
    <w:rsid w:val="004B723A"/>
    <w:rsid w:val="004B760B"/>
    <w:rsid w:val="004B7828"/>
    <w:rsid w:val="004B78D5"/>
    <w:rsid w:val="004B7B47"/>
    <w:rsid w:val="004B7D62"/>
    <w:rsid w:val="004B7F19"/>
    <w:rsid w:val="004C0EF8"/>
    <w:rsid w:val="004C10AF"/>
    <w:rsid w:val="004C10D3"/>
    <w:rsid w:val="004C11A9"/>
    <w:rsid w:val="004C126D"/>
    <w:rsid w:val="004C175E"/>
    <w:rsid w:val="004C2102"/>
    <w:rsid w:val="004C2179"/>
    <w:rsid w:val="004C22BD"/>
    <w:rsid w:val="004C2630"/>
    <w:rsid w:val="004C2DF9"/>
    <w:rsid w:val="004C363B"/>
    <w:rsid w:val="004C39E5"/>
    <w:rsid w:val="004C3CE6"/>
    <w:rsid w:val="004C4B48"/>
    <w:rsid w:val="004C5E87"/>
    <w:rsid w:val="004C68E7"/>
    <w:rsid w:val="004C7210"/>
    <w:rsid w:val="004D01F3"/>
    <w:rsid w:val="004D0DFD"/>
    <w:rsid w:val="004D1566"/>
    <w:rsid w:val="004D1AB5"/>
    <w:rsid w:val="004D280D"/>
    <w:rsid w:val="004D3013"/>
    <w:rsid w:val="004D30C7"/>
    <w:rsid w:val="004D3EE9"/>
    <w:rsid w:val="004D4FAB"/>
    <w:rsid w:val="004D5793"/>
    <w:rsid w:val="004D580C"/>
    <w:rsid w:val="004D63FD"/>
    <w:rsid w:val="004D658C"/>
    <w:rsid w:val="004D6705"/>
    <w:rsid w:val="004D674D"/>
    <w:rsid w:val="004D713B"/>
    <w:rsid w:val="004D729F"/>
    <w:rsid w:val="004E0AFF"/>
    <w:rsid w:val="004E1043"/>
    <w:rsid w:val="004E14CE"/>
    <w:rsid w:val="004E1BA8"/>
    <w:rsid w:val="004E24C4"/>
    <w:rsid w:val="004E2B6F"/>
    <w:rsid w:val="004E441F"/>
    <w:rsid w:val="004E59A9"/>
    <w:rsid w:val="004E6108"/>
    <w:rsid w:val="004E68D2"/>
    <w:rsid w:val="004E6D1F"/>
    <w:rsid w:val="004E7825"/>
    <w:rsid w:val="004F0A88"/>
    <w:rsid w:val="004F1208"/>
    <w:rsid w:val="004F2AC5"/>
    <w:rsid w:val="004F42A0"/>
    <w:rsid w:val="004F48DD"/>
    <w:rsid w:val="004F5A3A"/>
    <w:rsid w:val="004F630E"/>
    <w:rsid w:val="004F6918"/>
    <w:rsid w:val="004F6AF2"/>
    <w:rsid w:val="005008EA"/>
    <w:rsid w:val="005009DC"/>
    <w:rsid w:val="005013F2"/>
    <w:rsid w:val="005018B5"/>
    <w:rsid w:val="00501F62"/>
    <w:rsid w:val="00502680"/>
    <w:rsid w:val="005026A5"/>
    <w:rsid w:val="00502962"/>
    <w:rsid w:val="005042FF"/>
    <w:rsid w:val="005044BA"/>
    <w:rsid w:val="005047F4"/>
    <w:rsid w:val="00504FA7"/>
    <w:rsid w:val="00506110"/>
    <w:rsid w:val="005063E5"/>
    <w:rsid w:val="00506EC4"/>
    <w:rsid w:val="00511016"/>
    <w:rsid w:val="0051157F"/>
    <w:rsid w:val="005116EA"/>
    <w:rsid w:val="00511863"/>
    <w:rsid w:val="005119DC"/>
    <w:rsid w:val="00511F57"/>
    <w:rsid w:val="00512724"/>
    <w:rsid w:val="005128E7"/>
    <w:rsid w:val="00514BDE"/>
    <w:rsid w:val="00515EAA"/>
    <w:rsid w:val="005162A0"/>
    <w:rsid w:val="00516638"/>
    <w:rsid w:val="00516EED"/>
    <w:rsid w:val="005170C7"/>
    <w:rsid w:val="00517C46"/>
    <w:rsid w:val="0052035C"/>
    <w:rsid w:val="00522023"/>
    <w:rsid w:val="00522E4E"/>
    <w:rsid w:val="0052377E"/>
    <w:rsid w:val="00523925"/>
    <w:rsid w:val="005245F5"/>
    <w:rsid w:val="005248BA"/>
    <w:rsid w:val="00525DA3"/>
    <w:rsid w:val="00526561"/>
    <w:rsid w:val="00526795"/>
    <w:rsid w:val="00526C8F"/>
    <w:rsid w:val="0052702A"/>
    <w:rsid w:val="005276D6"/>
    <w:rsid w:val="0052786B"/>
    <w:rsid w:val="00527BE8"/>
    <w:rsid w:val="00530196"/>
    <w:rsid w:val="00530DFB"/>
    <w:rsid w:val="00531586"/>
    <w:rsid w:val="00531DEF"/>
    <w:rsid w:val="00533285"/>
    <w:rsid w:val="005351E4"/>
    <w:rsid w:val="00535E23"/>
    <w:rsid w:val="00536B4F"/>
    <w:rsid w:val="00537B7E"/>
    <w:rsid w:val="00540D3C"/>
    <w:rsid w:val="00540ED0"/>
    <w:rsid w:val="005418BB"/>
    <w:rsid w:val="00541FBB"/>
    <w:rsid w:val="00542310"/>
    <w:rsid w:val="0054259C"/>
    <w:rsid w:val="00542C2C"/>
    <w:rsid w:val="00543A8A"/>
    <w:rsid w:val="00543B98"/>
    <w:rsid w:val="005447D1"/>
    <w:rsid w:val="0054517B"/>
    <w:rsid w:val="00545A4D"/>
    <w:rsid w:val="00545BA9"/>
    <w:rsid w:val="0054649F"/>
    <w:rsid w:val="00546B85"/>
    <w:rsid w:val="005472C4"/>
    <w:rsid w:val="00547E9C"/>
    <w:rsid w:val="005500B1"/>
    <w:rsid w:val="0055083D"/>
    <w:rsid w:val="00552764"/>
    <w:rsid w:val="005527DB"/>
    <w:rsid w:val="005528AE"/>
    <w:rsid w:val="00552C37"/>
    <w:rsid w:val="00552D27"/>
    <w:rsid w:val="00553684"/>
    <w:rsid w:val="00553738"/>
    <w:rsid w:val="00553C0E"/>
    <w:rsid w:val="005547FC"/>
    <w:rsid w:val="00554947"/>
    <w:rsid w:val="00554CCA"/>
    <w:rsid w:val="00555DD2"/>
    <w:rsid w:val="00556082"/>
    <w:rsid w:val="005601DE"/>
    <w:rsid w:val="005608F0"/>
    <w:rsid w:val="00560A67"/>
    <w:rsid w:val="00560AD3"/>
    <w:rsid w:val="0056128A"/>
    <w:rsid w:val="00561884"/>
    <w:rsid w:val="00561A15"/>
    <w:rsid w:val="00561C26"/>
    <w:rsid w:val="00561CF3"/>
    <w:rsid w:val="00562061"/>
    <w:rsid w:val="005627AD"/>
    <w:rsid w:val="005649D2"/>
    <w:rsid w:val="005651B7"/>
    <w:rsid w:val="0056530A"/>
    <w:rsid w:val="00565350"/>
    <w:rsid w:val="0056573C"/>
    <w:rsid w:val="00565AAB"/>
    <w:rsid w:val="00570B0C"/>
    <w:rsid w:val="00570C3D"/>
    <w:rsid w:val="00571471"/>
    <w:rsid w:val="00571977"/>
    <w:rsid w:val="005723DD"/>
    <w:rsid w:val="00572B2D"/>
    <w:rsid w:val="0057339A"/>
    <w:rsid w:val="00573517"/>
    <w:rsid w:val="00573D67"/>
    <w:rsid w:val="00574E7C"/>
    <w:rsid w:val="00575DCF"/>
    <w:rsid w:val="00576EB2"/>
    <w:rsid w:val="005775FE"/>
    <w:rsid w:val="00577787"/>
    <w:rsid w:val="00580820"/>
    <w:rsid w:val="00580D20"/>
    <w:rsid w:val="0058102D"/>
    <w:rsid w:val="0058183A"/>
    <w:rsid w:val="005818A9"/>
    <w:rsid w:val="0058348B"/>
    <w:rsid w:val="00583731"/>
    <w:rsid w:val="00584509"/>
    <w:rsid w:val="005845CD"/>
    <w:rsid w:val="00584DCF"/>
    <w:rsid w:val="005852CC"/>
    <w:rsid w:val="00585A5A"/>
    <w:rsid w:val="0058784D"/>
    <w:rsid w:val="00590362"/>
    <w:rsid w:val="005908DC"/>
    <w:rsid w:val="0059148A"/>
    <w:rsid w:val="00591D52"/>
    <w:rsid w:val="0059204D"/>
    <w:rsid w:val="00592AD4"/>
    <w:rsid w:val="005934B4"/>
    <w:rsid w:val="005935AB"/>
    <w:rsid w:val="0059481B"/>
    <w:rsid w:val="0059506A"/>
    <w:rsid w:val="005957FA"/>
    <w:rsid w:val="00595C35"/>
    <w:rsid w:val="00596024"/>
    <w:rsid w:val="00596F3B"/>
    <w:rsid w:val="00597644"/>
    <w:rsid w:val="005A018D"/>
    <w:rsid w:val="005A1E5D"/>
    <w:rsid w:val="005A23DB"/>
    <w:rsid w:val="005A2D7A"/>
    <w:rsid w:val="005A34D4"/>
    <w:rsid w:val="005A40BB"/>
    <w:rsid w:val="005A4B31"/>
    <w:rsid w:val="005A4BE1"/>
    <w:rsid w:val="005A580F"/>
    <w:rsid w:val="005A601C"/>
    <w:rsid w:val="005A67CA"/>
    <w:rsid w:val="005A770E"/>
    <w:rsid w:val="005A7781"/>
    <w:rsid w:val="005A7D5F"/>
    <w:rsid w:val="005B04E0"/>
    <w:rsid w:val="005B184F"/>
    <w:rsid w:val="005B1895"/>
    <w:rsid w:val="005B1B0F"/>
    <w:rsid w:val="005B2635"/>
    <w:rsid w:val="005B2710"/>
    <w:rsid w:val="005B2793"/>
    <w:rsid w:val="005B31C3"/>
    <w:rsid w:val="005B3340"/>
    <w:rsid w:val="005B34DE"/>
    <w:rsid w:val="005B3D98"/>
    <w:rsid w:val="005B44B5"/>
    <w:rsid w:val="005B4B00"/>
    <w:rsid w:val="005B5404"/>
    <w:rsid w:val="005B5446"/>
    <w:rsid w:val="005B57F5"/>
    <w:rsid w:val="005B5BD2"/>
    <w:rsid w:val="005B5EC8"/>
    <w:rsid w:val="005B6763"/>
    <w:rsid w:val="005B742D"/>
    <w:rsid w:val="005B76BC"/>
    <w:rsid w:val="005B77E0"/>
    <w:rsid w:val="005B7FE1"/>
    <w:rsid w:val="005C0E22"/>
    <w:rsid w:val="005C144B"/>
    <w:rsid w:val="005C14A7"/>
    <w:rsid w:val="005C178F"/>
    <w:rsid w:val="005C1BB5"/>
    <w:rsid w:val="005C1D4D"/>
    <w:rsid w:val="005C2AEA"/>
    <w:rsid w:val="005C344B"/>
    <w:rsid w:val="005C6569"/>
    <w:rsid w:val="005C68D8"/>
    <w:rsid w:val="005D0140"/>
    <w:rsid w:val="005D095E"/>
    <w:rsid w:val="005D1384"/>
    <w:rsid w:val="005D1762"/>
    <w:rsid w:val="005D1A6D"/>
    <w:rsid w:val="005D23B5"/>
    <w:rsid w:val="005D3E07"/>
    <w:rsid w:val="005D48D3"/>
    <w:rsid w:val="005D49FE"/>
    <w:rsid w:val="005D4CE5"/>
    <w:rsid w:val="005D4EEF"/>
    <w:rsid w:val="005D6352"/>
    <w:rsid w:val="005D6EE4"/>
    <w:rsid w:val="005D76A4"/>
    <w:rsid w:val="005E159A"/>
    <w:rsid w:val="005E1EC2"/>
    <w:rsid w:val="005E1F63"/>
    <w:rsid w:val="005E2E53"/>
    <w:rsid w:val="005E4434"/>
    <w:rsid w:val="005E4C63"/>
    <w:rsid w:val="005E4DE5"/>
    <w:rsid w:val="005E62D6"/>
    <w:rsid w:val="005E65BE"/>
    <w:rsid w:val="005F02C8"/>
    <w:rsid w:val="005F0962"/>
    <w:rsid w:val="005F0C2D"/>
    <w:rsid w:val="005F0F2F"/>
    <w:rsid w:val="005F2404"/>
    <w:rsid w:val="005F2D20"/>
    <w:rsid w:val="005F3049"/>
    <w:rsid w:val="005F3585"/>
    <w:rsid w:val="005F36C9"/>
    <w:rsid w:val="005F40B2"/>
    <w:rsid w:val="005F4563"/>
    <w:rsid w:val="005F49D6"/>
    <w:rsid w:val="005F4EA8"/>
    <w:rsid w:val="005F4F2E"/>
    <w:rsid w:val="005F4F50"/>
    <w:rsid w:val="005F5D5F"/>
    <w:rsid w:val="005F65A9"/>
    <w:rsid w:val="005F6AAA"/>
    <w:rsid w:val="005F6FCF"/>
    <w:rsid w:val="005F7248"/>
    <w:rsid w:val="005F769C"/>
    <w:rsid w:val="005F7BFF"/>
    <w:rsid w:val="006001B1"/>
    <w:rsid w:val="00601559"/>
    <w:rsid w:val="00602EE2"/>
    <w:rsid w:val="006034ED"/>
    <w:rsid w:val="006036D4"/>
    <w:rsid w:val="006038B6"/>
    <w:rsid w:val="0060511A"/>
    <w:rsid w:val="006054D1"/>
    <w:rsid w:val="00605A48"/>
    <w:rsid w:val="00606373"/>
    <w:rsid w:val="00606FC5"/>
    <w:rsid w:val="0060785B"/>
    <w:rsid w:val="006102CB"/>
    <w:rsid w:val="00610AB9"/>
    <w:rsid w:val="00610B79"/>
    <w:rsid w:val="006113B7"/>
    <w:rsid w:val="00612435"/>
    <w:rsid w:val="00613017"/>
    <w:rsid w:val="00613E59"/>
    <w:rsid w:val="00614B0B"/>
    <w:rsid w:val="00614D22"/>
    <w:rsid w:val="00614E1F"/>
    <w:rsid w:val="00614E31"/>
    <w:rsid w:val="006159FB"/>
    <w:rsid w:val="00617926"/>
    <w:rsid w:val="006204F3"/>
    <w:rsid w:val="00620C56"/>
    <w:rsid w:val="006215C8"/>
    <w:rsid w:val="0062234A"/>
    <w:rsid w:val="00623B75"/>
    <w:rsid w:val="00624151"/>
    <w:rsid w:val="00624D13"/>
    <w:rsid w:val="00625187"/>
    <w:rsid w:val="0062525A"/>
    <w:rsid w:val="0062565D"/>
    <w:rsid w:val="00625CE1"/>
    <w:rsid w:val="006261B6"/>
    <w:rsid w:val="00626B18"/>
    <w:rsid w:val="00626BBF"/>
    <w:rsid w:val="00626E06"/>
    <w:rsid w:val="00626F5D"/>
    <w:rsid w:val="00627159"/>
    <w:rsid w:val="006272F9"/>
    <w:rsid w:val="00627A57"/>
    <w:rsid w:val="00630424"/>
    <w:rsid w:val="00630A77"/>
    <w:rsid w:val="00630B17"/>
    <w:rsid w:val="00631074"/>
    <w:rsid w:val="00632763"/>
    <w:rsid w:val="00633AB0"/>
    <w:rsid w:val="0063428E"/>
    <w:rsid w:val="00635A1B"/>
    <w:rsid w:val="00636050"/>
    <w:rsid w:val="0063666B"/>
    <w:rsid w:val="006366A0"/>
    <w:rsid w:val="006368BB"/>
    <w:rsid w:val="00637718"/>
    <w:rsid w:val="00637DD6"/>
    <w:rsid w:val="00637FA3"/>
    <w:rsid w:val="00640531"/>
    <w:rsid w:val="00640A6C"/>
    <w:rsid w:val="00640E77"/>
    <w:rsid w:val="00642365"/>
    <w:rsid w:val="006425D6"/>
    <w:rsid w:val="0064273E"/>
    <w:rsid w:val="00643A2E"/>
    <w:rsid w:val="00643CC4"/>
    <w:rsid w:val="006444FF"/>
    <w:rsid w:val="006458CF"/>
    <w:rsid w:val="00645FB3"/>
    <w:rsid w:val="00646519"/>
    <w:rsid w:val="006478A5"/>
    <w:rsid w:val="00647D9A"/>
    <w:rsid w:val="0065149A"/>
    <w:rsid w:val="00651525"/>
    <w:rsid w:val="00652749"/>
    <w:rsid w:val="0065360F"/>
    <w:rsid w:val="006543C0"/>
    <w:rsid w:val="006547E5"/>
    <w:rsid w:val="0065563A"/>
    <w:rsid w:val="00655F26"/>
    <w:rsid w:val="00655FA8"/>
    <w:rsid w:val="00656D37"/>
    <w:rsid w:val="00656FCE"/>
    <w:rsid w:val="00657BEF"/>
    <w:rsid w:val="006601CE"/>
    <w:rsid w:val="006612F4"/>
    <w:rsid w:val="00663151"/>
    <w:rsid w:val="006634FA"/>
    <w:rsid w:val="00663F08"/>
    <w:rsid w:val="006648DB"/>
    <w:rsid w:val="00664F2F"/>
    <w:rsid w:val="0066501F"/>
    <w:rsid w:val="00665F06"/>
    <w:rsid w:val="006660EE"/>
    <w:rsid w:val="00666987"/>
    <w:rsid w:val="00666CBF"/>
    <w:rsid w:val="006670CE"/>
    <w:rsid w:val="00667430"/>
    <w:rsid w:val="006674F0"/>
    <w:rsid w:val="00667B6E"/>
    <w:rsid w:val="00670674"/>
    <w:rsid w:val="00670ADF"/>
    <w:rsid w:val="00671880"/>
    <w:rsid w:val="00672A0E"/>
    <w:rsid w:val="00674219"/>
    <w:rsid w:val="00674A5A"/>
    <w:rsid w:val="006755EC"/>
    <w:rsid w:val="00675EB5"/>
    <w:rsid w:val="0067778E"/>
    <w:rsid w:val="00677832"/>
    <w:rsid w:val="00677835"/>
    <w:rsid w:val="006778D9"/>
    <w:rsid w:val="00680388"/>
    <w:rsid w:val="00680B4F"/>
    <w:rsid w:val="00680D3F"/>
    <w:rsid w:val="0068113D"/>
    <w:rsid w:val="00681865"/>
    <w:rsid w:val="00681C5A"/>
    <w:rsid w:val="00682903"/>
    <w:rsid w:val="00682BF5"/>
    <w:rsid w:val="0068338C"/>
    <w:rsid w:val="0068351A"/>
    <w:rsid w:val="00683AA1"/>
    <w:rsid w:val="00686076"/>
    <w:rsid w:val="0068614B"/>
    <w:rsid w:val="0068620B"/>
    <w:rsid w:val="006866A3"/>
    <w:rsid w:val="00686772"/>
    <w:rsid w:val="00686C75"/>
    <w:rsid w:val="0068709C"/>
    <w:rsid w:val="00687202"/>
    <w:rsid w:val="0069047F"/>
    <w:rsid w:val="00691121"/>
    <w:rsid w:val="00691616"/>
    <w:rsid w:val="0069238C"/>
    <w:rsid w:val="00692420"/>
    <w:rsid w:val="00694132"/>
    <w:rsid w:val="00695271"/>
    <w:rsid w:val="00695DE0"/>
    <w:rsid w:val="0069617A"/>
    <w:rsid w:val="00696410"/>
    <w:rsid w:val="006973AC"/>
    <w:rsid w:val="00697B65"/>
    <w:rsid w:val="00697DD5"/>
    <w:rsid w:val="00697FCB"/>
    <w:rsid w:val="006A046F"/>
    <w:rsid w:val="006A15E7"/>
    <w:rsid w:val="006A1672"/>
    <w:rsid w:val="006A1B84"/>
    <w:rsid w:val="006A369D"/>
    <w:rsid w:val="006A383A"/>
    <w:rsid w:val="006A3884"/>
    <w:rsid w:val="006A448B"/>
    <w:rsid w:val="006A4B32"/>
    <w:rsid w:val="006A4BF3"/>
    <w:rsid w:val="006A542C"/>
    <w:rsid w:val="006A5571"/>
    <w:rsid w:val="006A55F4"/>
    <w:rsid w:val="006A6A65"/>
    <w:rsid w:val="006A70CD"/>
    <w:rsid w:val="006A78B4"/>
    <w:rsid w:val="006A7D98"/>
    <w:rsid w:val="006A7E6D"/>
    <w:rsid w:val="006B13DB"/>
    <w:rsid w:val="006B15A5"/>
    <w:rsid w:val="006B1A15"/>
    <w:rsid w:val="006B1D1E"/>
    <w:rsid w:val="006B2FDD"/>
    <w:rsid w:val="006B3488"/>
    <w:rsid w:val="006B35E4"/>
    <w:rsid w:val="006B3615"/>
    <w:rsid w:val="006B447A"/>
    <w:rsid w:val="006B5885"/>
    <w:rsid w:val="006B7107"/>
    <w:rsid w:val="006B758E"/>
    <w:rsid w:val="006B77A0"/>
    <w:rsid w:val="006C06AE"/>
    <w:rsid w:val="006C13DA"/>
    <w:rsid w:val="006C1E5A"/>
    <w:rsid w:val="006C3A29"/>
    <w:rsid w:val="006C5274"/>
    <w:rsid w:val="006C6216"/>
    <w:rsid w:val="006C6633"/>
    <w:rsid w:val="006C755A"/>
    <w:rsid w:val="006D00B0"/>
    <w:rsid w:val="006D00F3"/>
    <w:rsid w:val="006D1CF3"/>
    <w:rsid w:val="006D2F1B"/>
    <w:rsid w:val="006D32AE"/>
    <w:rsid w:val="006D349E"/>
    <w:rsid w:val="006D4117"/>
    <w:rsid w:val="006D495E"/>
    <w:rsid w:val="006D4B14"/>
    <w:rsid w:val="006D51CD"/>
    <w:rsid w:val="006D60B4"/>
    <w:rsid w:val="006D6221"/>
    <w:rsid w:val="006D6607"/>
    <w:rsid w:val="006D6786"/>
    <w:rsid w:val="006D6CCD"/>
    <w:rsid w:val="006D6F8E"/>
    <w:rsid w:val="006D7AEB"/>
    <w:rsid w:val="006E0AE7"/>
    <w:rsid w:val="006E0D49"/>
    <w:rsid w:val="006E11A0"/>
    <w:rsid w:val="006E1C84"/>
    <w:rsid w:val="006E2156"/>
    <w:rsid w:val="006E2450"/>
    <w:rsid w:val="006E2B1C"/>
    <w:rsid w:val="006E2BBA"/>
    <w:rsid w:val="006E2D55"/>
    <w:rsid w:val="006E2D7E"/>
    <w:rsid w:val="006E3575"/>
    <w:rsid w:val="006E3B73"/>
    <w:rsid w:val="006E4226"/>
    <w:rsid w:val="006E54D3"/>
    <w:rsid w:val="006F14CD"/>
    <w:rsid w:val="006F1CF4"/>
    <w:rsid w:val="006F1E5F"/>
    <w:rsid w:val="006F1EA6"/>
    <w:rsid w:val="006F29F1"/>
    <w:rsid w:val="006F3221"/>
    <w:rsid w:val="006F3380"/>
    <w:rsid w:val="006F363E"/>
    <w:rsid w:val="006F3E56"/>
    <w:rsid w:val="006F4F8F"/>
    <w:rsid w:val="006F53C8"/>
    <w:rsid w:val="006F56D3"/>
    <w:rsid w:val="006F65E0"/>
    <w:rsid w:val="006F6D6B"/>
    <w:rsid w:val="006F7708"/>
    <w:rsid w:val="006F7984"/>
    <w:rsid w:val="00702192"/>
    <w:rsid w:val="00702644"/>
    <w:rsid w:val="00702B50"/>
    <w:rsid w:val="00703039"/>
    <w:rsid w:val="00703447"/>
    <w:rsid w:val="00703FDA"/>
    <w:rsid w:val="00705702"/>
    <w:rsid w:val="00705742"/>
    <w:rsid w:val="00705B6B"/>
    <w:rsid w:val="007060E1"/>
    <w:rsid w:val="00706188"/>
    <w:rsid w:val="007062F4"/>
    <w:rsid w:val="00707C9B"/>
    <w:rsid w:val="00711CA8"/>
    <w:rsid w:val="007125FA"/>
    <w:rsid w:val="00712973"/>
    <w:rsid w:val="007146EF"/>
    <w:rsid w:val="00716ED7"/>
    <w:rsid w:val="00717237"/>
    <w:rsid w:val="007176CC"/>
    <w:rsid w:val="007178E4"/>
    <w:rsid w:val="00720E3C"/>
    <w:rsid w:val="00721B3F"/>
    <w:rsid w:val="007229D4"/>
    <w:rsid w:val="00722BBD"/>
    <w:rsid w:val="00722E24"/>
    <w:rsid w:val="0072302A"/>
    <w:rsid w:val="00724420"/>
    <w:rsid w:val="00726356"/>
    <w:rsid w:val="0072638E"/>
    <w:rsid w:val="00727219"/>
    <w:rsid w:val="00727268"/>
    <w:rsid w:val="0072782B"/>
    <w:rsid w:val="00732CF1"/>
    <w:rsid w:val="007338E5"/>
    <w:rsid w:val="0073565A"/>
    <w:rsid w:val="007357B3"/>
    <w:rsid w:val="0073601A"/>
    <w:rsid w:val="007361F1"/>
    <w:rsid w:val="00736274"/>
    <w:rsid w:val="00737773"/>
    <w:rsid w:val="0074029C"/>
    <w:rsid w:val="007404BD"/>
    <w:rsid w:val="00740BC7"/>
    <w:rsid w:val="00740DFE"/>
    <w:rsid w:val="0074164E"/>
    <w:rsid w:val="00741739"/>
    <w:rsid w:val="00742FCA"/>
    <w:rsid w:val="00743B6F"/>
    <w:rsid w:val="00743D39"/>
    <w:rsid w:val="00744D68"/>
    <w:rsid w:val="007476D0"/>
    <w:rsid w:val="007515B0"/>
    <w:rsid w:val="00751943"/>
    <w:rsid w:val="00751C7D"/>
    <w:rsid w:val="00751F44"/>
    <w:rsid w:val="007521E6"/>
    <w:rsid w:val="007523FA"/>
    <w:rsid w:val="0075260B"/>
    <w:rsid w:val="00752C61"/>
    <w:rsid w:val="00752ED5"/>
    <w:rsid w:val="00754E02"/>
    <w:rsid w:val="00755116"/>
    <w:rsid w:val="007564F8"/>
    <w:rsid w:val="00756789"/>
    <w:rsid w:val="00756942"/>
    <w:rsid w:val="00756AC4"/>
    <w:rsid w:val="00757AA0"/>
    <w:rsid w:val="007607BE"/>
    <w:rsid w:val="00761ED4"/>
    <w:rsid w:val="00762614"/>
    <w:rsid w:val="00762922"/>
    <w:rsid w:val="007654FE"/>
    <w:rsid w:val="0076669D"/>
    <w:rsid w:val="00766D19"/>
    <w:rsid w:val="00766F59"/>
    <w:rsid w:val="00767CA4"/>
    <w:rsid w:val="00770375"/>
    <w:rsid w:val="007713DF"/>
    <w:rsid w:val="00771446"/>
    <w:rsid w:val="00772CE9"/>
    <w:rsid w:val="007735C2"/>
    <w:rsid w:val="00773CDB"/>
    <w:rsid w:val="00774112"/>
    <w:rsid w:val="00775E23"/>
    <w:rsid w:val="00777C6E"/>
    <w:rsid w:val="00777D8A"/>
    <w:rsid w:val="00780360"/>
    <w:rsid w:val="00780FC1"/>
    <w:rsid w:val="00780FE4"/>
    <w:rsid w:val="00781493"/>
    <w:rsid w:val="0078200B"/>
    <w:rsid w:val="00782A63"/>
    <w:rsid w:val="0078336C"/>
    <w:rsid w:val="00783EF8"/>
    <w:rsid w:val="0078410D"/>
    <w:rsid w:val="00784430"/>
    <w:rsid w:val="0078455C"/>
    <w:rsid w:val="00784802"/>
    <w:rsid w:val="00784827"/>
    <w:rsid w:val="007849BC"/>
    <w:rsid w:val="0078510A"/>
    <w:rsid w:val="00787470"/>
    <w:rsid w:val="00787CAD"/>
    <w:rsid w:val="00790043"/>
    <w:rsid w:val="00790541"/>
    <w:rsid w:val="00790577"/>
    <w:rsid w:val="00790AF6"/>
    <w:rsid w:val="00790D1D"/>
    <w:rsid w:val="00792080"/>
    <w:rsid w:val="00792E4F"/>
    <w:rsid w:val="00793825"/>
    <w:rsid w:val="00793D5D"/>
    <w:rsid w:val="007950ED"/>
    <w:rsid w:val="0079523E"/>
    <w:rsid w:val="00795836"/>
    <w:rsid w:val="0079585A"/>
    <w:rsid w:val="00795BDD"/>
    <w:rsid w:val="007961FB"/>
    <w:rsid w:val="00796499"/>
    <w:rsid w:val="007965C5"/>
    <w:rsid w:val="00797354"/>
    <w:rsid w:val="00797A45"/>
    <w:rsid w:val="007A0219"/>
    <w:rsid w:val="007A0380"/>
    <w:rsid w:val="007A0635"/>
    <w:rsid w:val="007A08D1"/>
    <w:rsid w:val="007A1674"/>
    <w:rsid w:val="007A286D"/>
    <w:rsid w:val="007A28BB"/>
    <w:rsid w:val="007A53BF"/>
    <w:rsid w:val="007A5829"/>
    <w:rsid w:val="007A5DDD"/>
    <w:rsid w:val="007A6D60"/>
    <w:rsid w:val="007A6EAB"/>
    <w:rsid w:val="007B0069"/>
    <w:rsid w:val="007B020C"/>
    <w:rsid w:val="007B0324"/>
    <w:rsid w:val="007B0B7E"/>
    <w:rsid w:val="007B1D43"/>
    <w:rsid w:val="007B2A31"/>
    <w:rsid w:val="007B33E1"/>
    <w:rsid w:val="007B3C9A"/>
    <w:rsid w:val="007B3CC7"/>
    <w:rsid w:val="007B523A"/>
    <w:rsid w:val="007B539A"/>
    <w:rsid w:val="007C0020"/>
    <w:rsid w:val="007C0D16"/>
    <w:rsid w:val="007C1889"/>
    <w:rsid w:val="007C1F24"/>
    <w:rsid w:val="007C3399"/>
    <w:rsid w:val="007C35C8"/>
    <w:rsid w:val="007C3E02"/>
    <w:rsid w:val="007C47EE"/>
    <w:rsid w:val="007C47FE"/>
    <w:rsid w:val="007C4870"/>
    <w:rsid w:val="007C5D33"/>
    <w:rsid w:val="007C61E6"/>
    <w:rsid w:val="007C6249"/>
    <w:rsid w:val="007C63BB"/>
    <w:rsid w:val="007C67C9"/>
    <w:rsid w:val="007C67FE"/>
    <w:rsid w:val="007C7F2A"/>
    <w:rsid w:val="007D0BEC"/>
    <w:rsid w:val="007D1A4C"/>
    <w:rsid w:val="007D1B7F"/>
    <w:rsid w:val="007D2DFA"/>
    <w:rsid w:val="007D32FC"/>
    <w:rsid w:val="007D34BC"/>
    <w:rsid w:val="007D3B1F"/>
    <w:rsid w:val="007D3E45"/>
    <w:rsid w:val="007D56C3"/>
    <w:rsid w:val="007D586A"/>
    <w:rsid w:val="007D5AC7"/>
    <w:rsid w:val="007D5E66"/>
    <w:rsid w:val="007D6CF9"/>
    <w:rsid w:val="007E0C0E"/>
    <w:rsid w:val="007E137D"/>
    <w:rsid w:val="007E1509"/>
    <w:rsid w:val="007E18A8"/>
    <w:rsid w:val="007E1CDF"/>
    <w:rsid w:val="007E20E5"/>
    <w:rsid w:val="007E218B"/>
    <w:rsid w:val="007E252E"/>
    <w:rsid w:val="007E26C6"/>
    <w:rsid w:val="007E2E95"/>
    <w:rsid w:val="007E3747"/>
    <w:rsid w:val="007E390C"/>
    <w:rsid w:val="007E3B40"/>
    <w:rsid w:val="007E67CA"/>
    <w:rsid w:val="007E6A58"/>
    <w:rsid w:val="007E7338"/>
    <w:rsid w:val="007E78E7"/>
    <w:rsid w:val="007F066A"/>
    <w:rsid w:val="007F1106"/>
    <w:rsid w:val="007F14BB"/>
    <w:rsid w:val="007F1968"/>
    <w:rsid w:val="007F1B41"/>
    <w:rsid w:val="007F1DB7"/>
    <w:rsid w:val="007F20FB"/>
    <w:rsid w:val="007F2770"/>
    <w:rsid w:val="007F27F8"/>
    <w:rsid w:val="007F28A1"/>
    <w:rsid w:val="007F3690"/>
    <w:rsid w:val="007F4935"/>
    <w:rsid w:val="007F67B6"/>
    <w:rsid w:val="007F6BE6"/>
    <w:rsid w:val="007F7991"/>
    <w:rsid w:val="007F7DFE"/>
    <w:rsid w:val="0080158A"/>
    <w:rsid w:val="008018FE"/>
    <w:rsid w:val="00801971"/>
    <w:rsid w:val="00801A7F"/>
    <w:rsid w:val="00801B45"/>
    <w:rsid w:val="0080248A"/>
    <w:rsid w:val="00802A08"/>
    <w:rsid w:val="00803014"/>
    <w:rsid w:val="008034BC"/>
    <w:rsid w:val="00803535"/>
    <w:rsid w:val="0080367B"/>
    <w:rsid w:val="00803770"/>
    <w:rsid w:val="00803E37"/>
    <w:rsid w:val="00804D60"/>
    <w:rsid w:val="00804F58"/>
    <w:rsid w:val="00805803"/>
    <w:rsid w:val="00805A58"/>
    <w:rsid w:val="00805A82"/>
    <w:rsid w:val="00806905"/>
    <w:rsid w:val="00806AD1"/>
    <w:rsid w:val="00806ECB"/>
    <w:rsid w:val="008073B1"/>
    <w:rsid w:val="00807503"/>
    <w:rsid w:val="00807C74"/>
    <w:rsid w:val="00810278"/>
    <w:rsid w:val="00810D93"/>
    <w:rsid w:val="008110D5"/>
    <w:rsid w:val="00812E33"/>
    <w:rsid w:val="0081328D"/>
    <w:rsid w:val="008136D9"/>
    <w:rsid w:val="0081372D"/>
    <w:rsid w:val="00813E96"/>
    <w:rsid w:val="00814FEF"/>
    <w:rsid w:val="0081539D"/>
    <w:rsid w:val="008155D0"/>
    <w:rsid w:val="00815CA1"/>
    <w:rsid w:val="0081672D"/>
    <w:rsid w:val="00816C02"/>
    <w:rsid w:val="00816FEA"/>
    <w:rsid w:val="00817767"/>
    <w:rsid w:val="0082001E"/>
    <w:rsid w:val="0082049F"/>
    <w:rsid w:val="00820FCB"/>
    <w:rsid w:val="008213EE"/>
    <w:rsid w:val="00821505"/>
    <w:rsid w:val="008232A3"/>
    <w:rsid w:val="008233A4"/>
    <w:rsid w:val="0082349A"/>
    <w:rsid w:val="0082395A"/>
    <w:rsid w:val="00824018"/>
    <w:rsid w:val="008242EB"/>
    <w:rsid w:val="0082447B"/>
    <w:rsid w:val="00824F5A"/>
    <w:rsid w:val="00825876"/>
    <w:rsid w:val="00825E57"/>
    <w:rsid w:val="00826568"/>
    <w:rsid w:val="0082672F"/>
    <w:rsid w:val="008267C4"/>
    <w:rsid w:val="0082697A"/>
    <w:rsid w:val="00830F2E"/>
    <w:rsid w:val="00832171"/>
    <w:rsid w:val="008344BF"/>
    <w:rsid w:val="0083549B"/>
    <w:rsid w:val="008355DF"/>
    <w:rsid w:val="00836049"/>
    <w:rsid w:val="00836838"/>
    <w:rsid w:val="008374EA"/>
    <w:rsid w:val="00837F76"/>
    <w:rsid w:val="008403EB"/>
    <w:rsid w:val="00841A99"/>
    <w:rsid w:val="008422A9"/>
    <w:rsid w:val="008426B6"/>
    <w:rsid w:val="00842CE9"/>
    <w:rsid w:val="00843047"/>
    <w:rsid w:val="00843428"/>
    <w:rsid w:val="008434B7"/>
    <w:rsid w:val="008434CA"/>
    <w:rsid w:val="00843DF5"/>
    <w:rsid w:val="0084560E"/>
    <w:rsid w:val="00845C19"/>
    <w:rsid w:val="00845DBC"/>
    <w:rsid w:val="00846EE6"/>
    <w:rsid w:val="008501D4"/>
    <w:rsid w:val="00850BAB"/>
    <w:rsid w:val="0085182B"/>
    <w:rsid w:val="0085246A"/>
    <w:rsid w:val="00852696"/>
    <w:rsid w:val="0085346E"/>
    <w:rsid w:val="0085398A"/>
    <w:rsid w:val="00854856"/>
    <w:rsid w:val="008558DF"/>
    <w:rsid w:val="008559F3"/>
    <w:rsid w:val="00855EE6"/>
    <w:rsid w:val="008561F3"/>
    <w:rsid w:val="008566DA"/>
    <w:rsid w:val="00856C86"/>
    <w:rsid w:val="00856CA3"/>
    <w:rsid w:val="008575BE"/>
    <w:rsid w:val="00857703"/>
    <w:rsid w:val="00857A1A"/>
    <w:rsid w:val="0086048F"/>
    <w:rsid w:val="00860C5F"/>
    <w:rsid w:val="00861308"/>
    <w:rsid w:val="00861896"/>
    <w:rsid w:val="008618CA"/>
    <w:rsid w:val="00861F54"/>
    <w:rsid w:val="00862429"/>
    <w:rsid w:val="008633A9"/>
    <w:rsid w:val="00863825"/>
    <w:rsid w:val="00863914"/>
    <w:rsid w:val="00863C06"/>
    <w:rsid w:val="00864528"/>
    <w:rsid w:val="00864B39"/>
    <w:rsid w:val="00865BC1"/>
    <w:rsid w:val="00865BEA"/>
    <w:rsid w:val="00867CE0"/>
    <w:rsid w:val="008701FD"/>
    <w:rsid w:val="00870DC5"/>
    <w:rsid w:val="00871AFE"/>
    <w:rsid w:val="00871B3D"/>
    <w:rsid w:val="0087229B"/>
    <w:rsid w:val="0087244F"/>
    <w:rsid w:val="00873CBC"/>
    <w:rsid w:val="00873D7A"/>
    <w:rsid w:val="00873EB9"/>
    <w:rsid w:val="0087496A"/>
    <w:rsid w:val="0087516D"/>
    <w:rsid w:val="008752D9"/>
    <w:rsid w:val="00876E40"/>
    <w:rsid w:val="00877266"/>
    <w:rsid w:val="00880726"/>
    <w:rsid w:val="00881276"/>
    <w:rsid w:val="00881886"/>
    <w:rsid w:val="00881ED0"/>
    <w:rsid w:val="00881F64"/>
    <w:rsid w:val="00882012"/>
    <w:rsid w:val="0088208B"/>
    <w:rsid w:val="00882BF3"/>
    <w:rsid w:val="008831F8"/>
    <w:rsid w:val="0088344D"/>
    <w:rsid w:val="00884711"/>
    <w:rsid w:val="00884D5E"/>
    <w:rsid w:val="00884FEC"/>
    <w:rsid w:val="00885E47"/>
    <w:rsid w:val="00886691"/>
    <w:rsid w:val="00886A2A"/>
    <w:rsid w:val="00887AA2"/>
    <w:rsid w:val="0089034B"/>
    <w:rsid w:val="0089060A"/>
    <w:rsid w:val="00890EEE"/>
    <w:rsid w:val="00891623"/>
    <w:rsid w:val="00892086"/>
    <w:rsid w:val="0089316E"/>
    <w:rsid w:val="008935EB"/>
    <w:rsid w:val="008936C2"/>
    <w:rsid w:val="00893F97"/>
    <w:rsid w:val="00894375"/>
    <w:rsid w:val="00894EB8"/>
    <w:rsid w:val="008969FC"/>
    <w:rsid w:val="00896CD5"/>
    <w:rsid w:val="008971D0"/>
    <w:rsid w:val="008A1363"/>
    <w:rsid w:val="008A1EA3"/>
    <w:rsid w:val="008A2A50"/>
    <w:rsid w:val="008A2A89"/>
    <w:rsid w:val="008A2E9A"/>
    <w:rsid w:val="008A353C"/>
    <w:rsid w:val="008A3924"/>
    <w:rsid w:val="008A46ED"/>
    <w:rsid w:val="008A4CF6"/>
    <w:rsid w:val="008A4EBA"/>
    <w:rsid w:val="008A6847"/>
    <w:rsid w:val="008B0C47"/>
    <w:rsid w:val="008B1946"/>
    <w:rsid w:val="008B2808"/>
    <w:rsid w:val="008B28A8"/>
    <w:rsid w:val="008B34AA"/>
    <w:rsid w:val="008B3872"/>
    <w:rsid w:val="008B3D8B"/>
    <w:rsid w:val="008B4025"/>
    <w:rsid w:val="008B423E"/>
    <w:rsid w:val="008B4746"/>
    <w:rsid w:val="008B51A5"/>
    <w:rsid w:val="008B6606"/>
    <w:rsid w:val="008B7C37"/>
    <w:rsid w:val="008B7DE4"/>
    <w:rsid w:val="008C0565"/>
    <w:rsid w:val="008C1A27"/>
    <w:rsid w:val="008C1BDB"/>
    <w:rsid w:val="008C28DD"/>
    <w:rsid w:val="008C3473"/>
    <w:rsid w:val="008C389A"/>
    <w:rsid w:val="008C3A5C"/>
    <w:rsid w:val="008C48D4"/>
    <w:rsid w:val="008C4BEC"/>
    <w:rsid w:val="008C4DCE"/>
    <w:rsid w:val="008C53F5"/>
    <w:rsid w:val="008C6A8A"/>
    <w:rsid w:val="008C6CD9"/>
    <w:rsid w:val="008C6DD7"/>
    <w:rsid w:val="008C76B4"/>
    <w:rsid w:val="008C7A40"/>
    <w:rsid w:val="008C7F47"/>
    <w:rsid w:val="008D0E58"/>
    <w:rsid w:val="008D2108"/>
    <w:rsid w:val="008D2812"/>
    <w:rsid w:val="008D2DC1"/>
    <w:rsid w:val="008D4442"/>
    <w:rsid w:val="008D520F"/>
    <w:rsid w:val="008D5BC4"/>
    <w:rsid w:val="008D5C37"/>
    <w:rsid w:val="008D6162"/>
    <w:rsid w:val="008D737C"/>
    <w:rsid w:val="008D7876"/>
    <w:rsid w:val="008E041D"/>
    <w:rsid w:val="008E0B0B"/>
    <w:rsid w:val="008E1445"/>
    <w:rsid w:val="008E1D5C"/>
    <w:rsid w:val="008E2203"/>
    <w:rsid w:val="008E3D7C"/>
    <w:rsid w:val="008E3DE9"/>
    <w:rsid w:val="008E4055"/>
    <w:rsid w:val="008E4391"/>
    <w:rsid w:val="008E4E66"/>
    <w:rsid w:val="008E5684"/>
    <w:rsid w:val="008E6661"/>
    <w:rsid w:val="008E7084"/>
    <w:rsid w:val="008E735B"/>
    <w:rsid w:val="008F5669"/>
    <w:rsid w:val="008F70B6"/>
    <w:rsid w:val="0090013B"/>
    <w:rsid w:val="009015F3"/>
    <w:rsid w:val="009030F5"/>
    <w:rsid w:val="00903775"/>
    <w:rsid w:val="0090492F"/>
    <w:rsid w:val="009053C2"/>
    <w:rsid w:val="00906069"/>
    <w:rsid w:val="00906845"/>
    <w:rsid w:val="00906B15"/>
    <w:rsid w:val="009070CA"/>
    <w:rsid w:val="00910354"/>
    <w:rsid w:val="009107ED"/>
    <w:rsid w:val="009114FF"/>
    <w:rsid w:val="009120E9"/>
    <w:rsid w:val="00912A09"/>
    <w:rsid w:val="00913271"/>
    <w:rsid w:val="009138BF"/>
    <w:rsid w:val="009140F3"/>
    <w:rsid w:val="00914E79"/>
    <w:rsid w:val="009150BF"/>
    <w:rsid w:val="00915B46"/>
    <w:rsid w:val="00916205"/>
    <w:rsid w:val="009170CB"/>
    <w:rsid w:val="0091749E"/>
    <w:rsid w:val="00917F01"/>
    <w:rsid w:val="00920C58"/>
    <w:rsid w:val="00921890"/>
    <w:rsid w:val="0092192B"/>
    <w:rsid w:val="00921FDC"/>
    <w:rsid w:val="009221C8"/>
    <w:rsid w:val="0092331F"/>
    <w:rsid w:val="009246D7"/>
    <w:rsid w:val="00924839"/>
    <w:rsid w:val="00924C0B"/>
    <w:rsid w:val="00924EB1"/>
    <w:rsid w:val="00924F16"/>
    <w:rsid w:val="009257B8"/>
    <w:rsid w:val="00926346"/>
    <w:rsid w:val="009276A0"/>
    <w:rsid w:val="00927807"/>
    <w:rsid w:val="00927C30"/>
    <w:rsid w:val="009300BD"/>
    <w:rsid w:val="00930210"/>
    <w:rsid w:val="00930B39"/>
    <w:rsid w:val="00931278"/>
    <w:rsid w:val="00931A6C"/>
    <w:rsid w:val="00931F45"/>
    <w:rsid w:val="00932315"/>
    <w:rsid w:val="00932EDB"/>
    <w:rsid w:val="00933BF1"/>
    <w:rsid w:val="009364C2"/>
    <w:rsid w:val="0093679E"/>
    <w:rsid w:val="009367CE"/>
    <w:rsid w:val="00937E4E"/>
    <w:rsid w:val="00940CF0"/>
    <w:rsid w:val="00940ED2"/>
    <w:rsid w:val="009416B3"/>
    <w:rsid w:val="00941947"/>
    <w:rsid w:val="009428DD"/>
    <w:rsid w:val="00942F26"/>
    <w:rsid w:val="00942F88"/>
    <w:rsid w:val="0094307F"/>
    <w:rsid w:val="00944069"/>
    <w:rsid w:val="009446B8"/>
    <w:rsid w:val="0094511B"/>
    <w:rsid w:val="00945B9D"/>
    <w:rsid w:val="009461D3"/>
    <w:rsid w:val="00946C01"/>
    <w:rsid w:val="00950212"/>
    <w:rsid w:val="00950733"/>
    <w:rsid w:val="00950ABA"/>
    <w:rsid w:val="00950ED2"/>
    <w:rsid w:val="00951257"/>
    <w:rsid w:val="009515BE"/>
    <w:rsid w:val="00951E67"/>
    <w:rsid w:val="00951F54"/>
    <w:rsid w:val="009521A2"/>
    <w:rsid w:val="009526EA"/>
    <w:rsid w:val="009530B2"/>
    <w:rsid w:val="0095313E"/>
    <w:rsid w:val="0095541E"/>
    <w:rsid w:val="00955FAA"/>
    <w:rsid w:val="009560E5"/>
    <w:rsid w:val="00956D16"/>
    <w:rsid w:val="00961634"/>
    <w:rsid w:val="00962B19"/>
    <w:rsid w:val="00962F2D"/>
    <w:rsid w:val="009631F7"/>
    <w:rsid w:val="009639F3"/>
    <w:rsid w:val="00963A03"/>
    <w:rsid w:val="009654D8"/>
    <w:rsid w:val="00967792"/>
    <w:rsid w:val="00967A79"/>
    <w:rsid w:val="0097042E"/>
    <w:rsid w:val="009708FA"/>
    <w:rsid w:val="00971047"/>
    <w:rsid w:val="009717A6"/>
    <w:rsid w:val="00972E83"/>
    <w:rsid w:val="009739C8"/>
    <w:rsid w:val="0097417F"/>
    <w:rsid w:val="009743D9"/>
    <w:rsid w:val="00974BA1"/>
    <w:rsid w:val="00976A36"/>
    <w:rsid w:val="00976CCE"/>
    <w:rsid w:val="00980BAC"/>
    <w:rsid w:val="00980E1C"/>
    <w:rsid w:val="009811DA"/>
    <w:rsid w:val="00982157"/>
    <w:rsid w:val="009824E2"/>
    <w:rsid w:val="0098357E"/>
    <w:rsid w:val="0098390C"/>
    <w:rsid w:val="00984B16"/>
    <w:rsid w:val="00984CFD"/>
    <w:rsid w:val="0098503F"/>
    <w:rsid w:val="00985FB2"/>
    <w:rsid w:val="00986174"/>
    <w:rsid w:val="009865D2"/>
    <w:rsid w:val="0098678B"/>
    <w:rsid w:val="00990110"/>
    <w:rsid w:val="0099044A"/>
    <w:rsid w:val="00990F0F"/>
    <w:rsid w:val="00991BB9"/>
    <w:rsid w:val="00992569"/>
    <w:rsid w:val="009932B8"/>
    <w:rsid w:val="00993550"/>
    <w:rsid w:val="0099399A"/>
    <w:rsid w:val="0099423B"/>
    <w:rsid w:val="009944B6"/>
    <w:rsid w:val="009949B1"/>
    <w:rsid w:val="00994D89"/>
    <w:rsid w:val="00995C6E"/>
    <w:rsid w:val="009969E0"/>
    <w:rsid w:val="00996A68"/>
    <w:rsid w:val="00996BD3"/>
    <w:rsid w:val="00996E30"/>
    <w:rsid w:val="009A21C4"/>
    <w:rsid w:val="009A2AA0"/>
    <w:rsid w:val="009A37E1"/>
    <w:rsid w:val="009A3D38"/>
    <w:rsid w:val="009A41DF"/>
    <w:rsid w:val="009B1280"/>
    <w:rsid w:val="009B1836"/>
    <w:rsid w:val="009B1DBE"/>
    <w:rsid w:val="009B24E6"/>
    <w:rsid w:val="009B24F4"/>
    <w:rsid w:val="009B366D"/>
    <w:rsid w:val="009B3D61"/>
    <w:rsid w:val="009B7239"/>
    <w:rsid w:val="009B727B"/>
    <w:rsid w:val="009C1FB8"/>
    <w:rsid w:val="009C2DB5"/>
    <w:rsid w:val="009C3358"/>
    <w:rsid w:val="009C34AA"/>
    <w:rsid w:val="009C36A2"/>
    <w:rsid w:val="009C40F1"/>
    <w:rsid w:val="009C4E59"/>
    <w:rsid w:val="009C52AD"/>
    <w:rsid w:val="009C5B0E"/>
    <w:rsid w:val="009C62AE"/>
    <w:rsid w:val="009C6771"/>
    <w:rsid w:val="009C6FD4"/>
    <w:rsid w:val="009C7C7F"/>
    <w:rsid w:val="009D016E"/>
    <w:rsid w:val="009D07A0"/>
    <w:rsid w:val="009D14C2"/>
    <w:rsid w:val="009D2164"/>
    <w:rsid w:val="009D27D7"/>
    <w:rsid w:val="009D2C86"/>
    <w:rsid w:val="009D2F54"/>
    <w:rsid w:val="009D325C"/>
    <w:rsid w:val="009D349C"/>
    <w:rsid w:val="009D3A55"/>
    <w:rsid w:val="009D4037"/>
    <w:rsid w:val="009D41FC"/>
    <w:rsid w:val="009D43DD"/>
    <w:rsid w:val="009D4A8E"/>
    <w:rsid w:val="009D4BB1"/>
    <w:rsid w:val="009D4C62"/>
    <w:rsid w:val="009D5E77"/>
    <w:rsid w:val="009D723C"/>
    <w:rsid w:val="009D795A"/>
    <w:rsid w:val="009D7DEB"/>
    <w:rsid w:val="009E0B51"/>
    <w:rsid w:val="009E1445"/>
    <w:rsid w:val="009E14E7"/>
    <w:rsid w:val="009E2A33"/>
    <w:rsid w:val="009E38D2"/>
    <w:rsid w:val="009E38FB"/>
    <w:rsid w:val="009E4130"/>
    <w:rsid w:val="009E4EDE"/>
    <w:rsid w:val="009E51FC"/>
    <w:rsid w:val="009E6AE4"/>
    <w:rsid w:val="009E6BA9"/>
    <w:rsid w:val="009E6FBE"/>
    <w:rsid w:val="009E7A10"/>
    <w:rsid w:val="009F049B"/>
    <w:rsid w:val="009F0CE2"/>
    <w:rsid w:val="009F2142"/>
    <w:rsid w:val="009F253A"/>
    <w:rsid w:val="009F25CA"/>
    <w:rsid w:val="009F2F73"/>
    <w:rsid w:val="009F3175"/>
    <w:rsid w:val="009F3D11"/>
    <w:rsid w:val="009F526E"/>
    <w:rsid w:val="009F7B50"/>
    <w:rsid w:val="00A002C6"/>
    <w:rsid w:val="00A00F3D"/>
    <w:rsid w:val="00A01295"/>
    <w:rsid w:val="00A01A50"/>
    <w:rsid w:val="00A0214C"/>
    <w:rsid w:val="00A02C4A"/>
    <w:rsid w:val="00A0383C"/>
    <w:rsid w:val="00A03AD2"/>
    <w:rsid w:val="00A04D28"/>
    <w:rsid w:val="00A04D76"/>
    <w:rsid w:val="00A05F3F"/>
    <w:rsid w:val="00A06297"/>
    <w:rsid w:val="00A0697C"/>
    <w:rsid w:val="00A06C08"/>
    <w:rsid w:val="00A06D31"/>
    <w:rsid w:val="00A0770A"/>
    <w:rsid w:val="00A079E6"/>
    <w:rsid w:val="00A10577"/>
    <w:rsid w:val="00A107F1"/>
    <w:rsid w:val="00A108B7"/>
    <w:rsid w:val="00A10CCE"/>
    <w:rsid w:val="00A111DA"/>
    <w:rsid w:val="00A119B4"/>
    <w:rsid w:val="00A12737"/>
    <w:rsid w:val="00A13D28"/>
    <w:rsid w:val="00A14800"/>
    <w:rsid w:val="00A14D4C"/>
    <w:rsid w:val="00A15E04"/>
    <w:rsid w:val="00A162A0"/>
    <w:rsid w:val="00A16465"/>
    <w:rsid w:val="00A16925"/>
    <w:rsid w:val="00A170A2"/>
    <w:rsid w:val="00A21A77"/>
    <w:rsid w:val="00A2215C"/>
    <w:rsid w:val="00A231FB"/>
    <w:rsid w:val="00A24294"/>
    <w:rsid w:val="00A25B6A"/>
    <w:rsid w:val="00A25CB9"/>
    <w:rsid w:val="00A26117"/>
    <w:rsid w:val="00A2629A"/>
    <w:rsid w:val="00A26B25"/>
    <w:rsid w:val="00A27864"/>
    <w:rsid w:val="00A27896"/>
    <w:rsid w:val="00A27A19"/>
    <w:rsid w:val="00A30A8B"/>
    <w:rsid w:val="00A31102"/>
    <w:rsid w:val="00A31755"/>
    <w:rsid w:val="00A32068"/>
    <w:rsid w:val="00A320BE"/>
    <w:rsid w:val="00A3225E"/>
    <w:rsid w:val="00A32409"/>
    <w:rsid w:val="00A32739"/>
    <w:rsid w:val="00A328DA"/>
    <w:rsid w:val="00A33082"/>
    <w:rsid w:val="00A33689"/>
    <w:rsid w:val="00A337BA"/>
    <w:rsid w:val="00A35DA0"/>
    <w:rsid w:val="00A362C7"/>
    <w:rsid w:val="00A37055"/>
    <w:rsid w:val="00A37424"/>
    <w:rsid w:val="00A4123B"/>
    <w:rsid w:val="00A42B99"/>
    <w:rsid w:val="00A42EAA"/>
    <w:rsid w:val="00A43F8A"/>
    <w:rsid w:val="00A441C5"/>
    <w:rsid w:val="00A44CA5"/>
    <w:rsid w:val="00A45496"/>
    <w:rsid w:val="00A4599C"/>
    <w:rsid w:val="00A45D64"/>
    <w:rsid w:val="00A45DE5"/>
    <w:rsid w:val="00A46637"/>
    <w:rsid w:val="00A470F0"/>
    <w:rsid w:val="00A473A7"/>
    <w:rsid w:val="00A50039"/>
    <w:rsid w:val="00A50D9E"/>
    <w:rsid w:val="00A52B96"/>
    <w:rsid w:val="00A534B8"/>
    <w:rsid w:val="00A54063"/>
    <w:rsid w:val="00A5409F"/>
    <w:rsid w:val="00A5417B"/>
    <w:rsid w:val="00A55770"/>
    <w:rsid w:val="00A55A22"/>
    <w:rsid w:val="00A560A3"/>
    <w:rsid w:val="00A56811"/>
    <w:rsid w:val="00A56FAA"/>
    <w:rsid w:val="00A57034"/>
    <w:rsid w:val="00A57460"/>
    <w:rsid w:val="00A57959"/>
    <w:rsid w:val="00A579CA"/>
    <w:rsid w:val="00A57DA2"/>
    <w:rsid w:val="00A60006"/>
    <w:rsid w:val="00A60513"/>
    <w:rsid w:val="00A60ED2"/>
    <w:rsid w:val="00A6184B"/>
    <w:rsid w:val="00A61CCC"/>
    <w:rsid w:val="00A6225C"/>
    <w:rsid w:val="00A63054"/>
    <w:rsid w:val="00A649E2"/>
    <w:rsid w:val="00A64E0F"/>
    <w:rsid w:val="00A66266"/>
    <w:rsid w:val="00A6693C"/>
    <w:rsid w:val="00A66ADF"/>
    <w:rsid w:val="00A66C76"/>
    <w:rsid w:val="00A700E1"/>
    <w:rsid w:val="00A70615"/>
    <w:rsid w:val="00A73D90"/>
    <w:rsid w:val="00A749C9"/>
    <w:rsid w:val="00A74A54"/>
    <w:rsid w:val="00A758D0"/>
    <w:rsid w:val="00A76805"/>
    <w:rsid w:val="00A76FB9"/>
    <w:rsid w:val="00A772B7"/>
    <w:rsid w:val="00A773A6"/>
    <w:rsid w:val="00A81FE3"/>
    <w:rsid w:val="00A829A6"/>
    <w:rsid w:val="00A83D41"/>
    <w:rsid w:val="00A84B8F"/>
    <w:rsid w:val="00A84EC8"/>
    <w:rsid w:val="00A858DA"/>
    <w:rsid w:val="00A861ED"/>
    <w:rsid w:val="00A86B2F"/>
    <w:rsid w:val="00A873E9"/>
    <w:rsid w:val="00A9004C"/>
    <w:rsid w:val="00A90117"/>
    <w:rsid w:val="00A917F5"/>
    <w:rsid w:val="00A92ACD"/>
    <w:rsid w:val="00A9341A"/>
    <w:rsid w:val="00A942A8"/>
    <w:rsid w:val="00A944B4"/>
    <w:rsid w:val="00A97075"/>
    <w:rsid w:val="00A97201"/>
    <w:rsid w:val="00AA0604"/>
    <w:rsid w:val="00AA1700"/>
    <w:rsid w:val="00AA2472"/>
    <w:rsid w:val="00AA2E69"/>
    <w:rsid w:val="00AA3496"/>
    <w:rsid w:val="00AA34F2"/>
    <w:rsid w:val="00AA4470"/>
    <w:rsid w:val="00AA44BD"/>
    <w:rsid w:val="00AA5579"/>
    <w:rsid w:val="00AA61F2"/>
    <w:rsid w:val="00AA61F5"/>
    <w:rsid w:val="00AA63F9"/>
    <w:rsid w:val="00AA75BA"/>
    <w:rsid w:val="00AAFE3A"/>
    <w:rsid w:val="00AB0384"/>
    <w:rsid w:val="00AB04C7"/>
    <w:rsid w:val="00AB099B"/>
    <w:rsid w:val="00AB0E79"/>
    <w:rsid w:val="00AB154D"/>
    <w:rsid w:val="00AB1AB8"/>
    <w:rsid w:val="00AB1B4E"/>
    <w:rsid w:val="00AB1F98"/>
    <w:rsid w:val="00AB2C81"/>
    <w:rsid w:val="00AB3116"/>
    <w:rsid w:val="00AB36A8"/>
    <w:rsid w:val="00AB4771"/>
    <w:rsid w:val="00AB4DE6"/>
    <w:rsid w:val="00AB5F89"/>
    <w:rsid w:val="00AB6D3D"/>
    <w:rsid w:val="00AB6EA5"/>
    <w:rsid w:val="00AC035A"/>
    <w:rsid w:val="00AC0403"/>
    <w:rsid w:val="00AC13E1"/>
    <w:rsid w:val="00AC16D5"/>
    <w:rsid w:val="00AC23A8"/>
    <w:rsid w:val="00AC30F3"/>
    <w:rsid w:val="00AC32FF"/>
    <w:rsid w:val="00AC472E"/>
    <w:rsid w:val="00AC4EBE"/>
    <w:rsid w:val="00AC5318"/>
    <w:rsid w:val="00AC583C"/>
    <w:rsid w:val="00AC5F59"/>
    <w:rsid w:val="00AC6180"/>
    <w:rsid w:val="00AC62E9"/>
    <w:rsid w:val="00AC6489"/>
    <w:rsid w:val="00AC7F68"/>
    <w:rsid w:val="00AD0C9B"/>
    <w:rsid w:val="00AD10B2"/>
    <w:rsid w:val="00AD2590"/>
    <w:rsid w:val="00AD4686"/>
    <w:rsid w:val="00AD46FB"/>
    <w:rsid w:val="00AD6BD8"/>
    <w:rsid w:val="00AD71B5"/>
    <w:rsid w:val="00AD7DC4"/>
    <w:rsid w:val="00AE0407"/>
    <w:rsid w:val="00AE0B49"/>
    <w:rsid w:val="00AE1636"/>
    <w:rsid w:val="00AE1836"/>
    <w:rsid w:val="00AE1857"/>
    <w:rsid w:val="00AE1885"/>
    <w:rsid w:val="00AE2165"/>
    <w:rsid w:val="00AE2243"/>
    <w:rsid w:val="00AE2250"/>
    <w:rsid w:val="00AE23C8"/>
    <w:rsid w:val="00AE2A30"/>
    <w:rsid w:val="00AE30D4"/>
    <w:rsid w:val="00AE4760"/>
    <w:rsid w:val="00AE485E"/>
    <w:rsid w:val="00AE54B8"/>
    <w:rsid w:val="00AE6641"/>
    <w:rsid w:val="00AE7D70"/>
    <w:rsid w:val="00AE7E44"/>
    <w:rsid w:val="00AF0200"/>
    <w:rsid w:val="00AF432D"/>
    <w:rsid w:val="00AF5034"/>
    <w:rsid w:val="00AF6EF5"/>
    <w:rsid w:val="00B006DC"/>
    <w:rsid w:val="00B009EE"/>
    <w:rsid w:val="00B01ACA"/>
    <w:rsid w:val="00B02146"/>
    <w:rsid w:val="00B02C50"/>
    <w:rsid w:val="00B02D07"/>
    <w:rsid w:val="00B03744"/>
    <w:rsid w:val="00B0391C"/>
    <w:rsid w:val="00B03CCC"/>
    <w:rsid w:val="00B046C8"/>
    <w:rsid w:val="00B04A94"/>
    <w:rsid w:val="00B04AEF"/>
    <w:rsid w:val="00B05292"/>
    <w:rsid w:val="00B055CF"/>
    <w:rsid w:val="00B056CC"/>
    <w:rsid w:val="00B05A75"/>
    <w:rsid w:val="00B066B0"/>
    <w:rsid w:val="00B06738"/>
    <w:rsid w:val="00B06AC7"/>
    <w:rsid w:val="00B0765D"/>
    <w:rsid w:val="00B07BD2"/>
    <w:rsid w:val="00B10597"/>
    <w:rsid w:val="00B10604"/>
    <w:rsid w:val="00B10F38"/>
    <w:rsid w:val="00B11CA2"/>
    <w:rsid w:val="00B12657"/>
    <w:rsid w:val="00B12B78"/>
    <w:rsid w:val="00B13AFC"/>
    <w:rsid w:val="00B14B7D"/>
    <w:rsid w:val="00B14F37"/>
    <w:rsid w:val="00B1547E"/>
    <w:rsid w:val="00B15C20"/>
    <w:rsid w:val="00B15DC5"/>
    <w:rsid w:val="00B17E70"/>
    <w:rsid w:val="00B17FFB"/>
    <w:rsid w:val="00B2000E"/>
    <w:rsid w:val="00B2036D"/>
    <w:rsid w:val="00B203A9"/>
    <w:rsid w:val="00B21D57"/>
    <w:rsid w:val="00B222FB"/>
    <w:rsid w:val="00B2263C"/>
    <w:rsid w:val="00B2288F"/>
    <w:rsid w:val="00B22B87"/>
    <w:rsid w:val="00B22F79"/>
    <w:rsid w:val="00B237DF"/>
    <w:rsid w:val="00B238E5"/>
    <w:rsid w:val="00B25696"/>
    <w:rsid w:val="00B25925"/>
    <w:rsid w:val="00B267E7"/>
    <w:rsid w:val="00B26937"/>
    <w:rsid w:val="00B26C50"/>
    <w:rsid w:val="00B30227"/>
    <w:rsid w:val="00B31FDA"/>
    <w:rsid w:val="00B33309"/>
    <w:rsid w:val="00B33F97"/>
    <w:rsid w:val="00B35FEB"/>
    <w:rsid w:val="00B366D6"/>
    <w:rsid w:val="00B369D7"/>
    <w:rsid w:val="00B36A44"/>
    <w:rsid w:val="00B36ABD"/>
    <w:rsid w:val="00B3738F"/>
    <w:rsid w:val="00B374F9"/>
    <w:rsid w:val="00B400B0"/>
    <w:rsid w:val="00B405B6"/>
    <w:rsid w:val="00B41387"/>
    <w:rsid w:val="00B418FB"/>
    <w:rsid w:val="00B42E51"/>
    <w:rsid w:val="00B43081"/>
    <w:rsid w:val="00B44F9F"/>
    <w:rsid w:val="00B45B5D"/>
    <w:rsid w:val="00B46033"/>
    <w:rsid w:val="00B47785"/>
    <w:rsid w:val="00B51531"/>
    <w:rsid w:val="00B5206A"/>
    <w:rsid w:val="00B52EBE"/>
    <w:rsid w:val="00B53708"/>
    <w:rsid w:val="00B53FCE"/>
    <w:rsid w:val="00B550D2"/>
    <w:rsid w:val="00B553A5"/>
    <w:rsid w:val="00B55672"/>
    <w:rsid w:val="00B56BFE"/>
    <w:rsid w:val="00B57019"/>
    <w:rsid w:val="00B57331"/>
    <w:rsid w:val="00B57D39"/>
    <w:rsid w:val="00B57FE5"/>
    <w:rsid w:val="00B62086"/>
    <w:rsid w:val="00B6212A"/>
    <w:rsid w:val="00B62B90"/>
    <w:rsid w:val="00B64485"/>
    <w:rsid w:val="00B64AD2"/>
    <w:rsid w:val="00B6511B"/>
    <w:rsid w:val="00B65452"/>
    <w:rsid w:val="00B656BE"/>
    <w:rsid w:val="00B65919"/>
    <w:rsid w:val="00B65E91"/>
    <w:rsid w:val="00B66218"/>
    <w:rsid w:val="00B670A6"/>
    <w:rsid w:val="00B6716A"/>
    <w:rsid w:val="00B674DE"/>
    <w:rsid w:val="00B727CB"/>
    <w:rsid w:val="00B72931"/>
    <w:rsid w:val="00B7368B"/>
    <w:rsid w:val="00B753A7"/>
    <w:rsid w:val="00B753AC"/>
    <w:rsid w:val="00B76207"/>
    <w:rsid w:val="00B768C5"/>
    <w:rsid w:val="00B77326"/>
    <w:rsid w:val="00B77984"/>
    <w:rsid w:val="00B77A00"/>
    <w:rsid w:val="00B805C9"/>
    <w:rsid w:val="00B80A61"/>
    <w:rsid w:val="00B80AAD"/>
    <w:rsid w:val="00B80ADE"/>
    <w:rsid w:val="00B80AFE"/>
    <w:rsid w:val="00B816F5"/>
    <w:rsid w:val="00B83E82"/>
    <w:rsid w:val="00B8425D"/>
    <w:rsid w:val="00B84BB5"/>
    <w:rsid w:val="00B868BA"/>
    <w:rsid w:val="00B86C63"/>
    <w:rsid w:val="00B87921"/>
    <w:rsid w:val="00B87B8A"/>
    <w:rsid w:val="00B9027A"/>
    <w:rsid w:val="00B90A51"/>
    <w:rsid w:val="00B90ADB"/>
    <w:rsid w:val="00B90F28"/>
    <w:rsid w:val="00B91F44"/>
    <w:rsid w:val="00B93695"/>
    <w:rsid w:val="00B938FD"/>
    <w:rsid w:val="00B93A6C"/>
    <w:rsid w:val="00B9436D"/>
    <w:rsid w:val="00B96046"/>
    <w:rsid w:val="00B9621C"/>
    <w:rsid w:val="00B96A4A"/>
    <w:rsid w:val="00BA0955"/>
    <w:rsid w:val="00BA3947"/>
    <w:rsid w:val="00BA4E6A"/>
    <w:rsid w:val="00BA62A8"/>
    <w:rsid w:val="00BA6D38"/>
    <w:rsid w:val="00BA7230"/>
    <w:rsid w:val="00BA7AAB"/>
    <w:rsid w:val="00BA7C83"/>
    <w:rsid w:val="00BB0204"/>
    <w:rsid w:val="00BB0BA7"/>
    <w:rsid w:val="00BB1F29"/>
    <w:rsid w:val="00BB212E"/>
    <w:rsid w:val="00BB24E3"/>
    <w:rsid w:val="00BB287E"/>
    <w:rsid w:val="00BB2EEA"/>
    <w:rsid w:val="00BB2F18"/>
    <w:rsid w:val="00BB3203"/>
    <w:rsid w:val="00BB3C71"/>
    <w:rsid w:val="00BB430B"/>
    <w:rsid w:val="00BB4358"/>
    <w:rsid w:val="00BB4FBA"/>
    <w:rsid w:val="00BB594D"/>
    <w:rsid w:val="00BB605A"/>
    <w:rsid w:val="00BB61CC"/>
    <w:rsid w:val="00BB6618"/>
    <w:rsid w:val="00BC0990"/>
    <w:rsid w:val="00BC1208"/>
    <w:rsid w:val="00BC1C7E"/>
    <w:rsid w:val="00BC292F"/>
    <w:rsid w:val="00BC2A4E"/>
    <w:rsid w:val="00BC2EA0"/>
    <w:rsid w:val="00BC369C"/>
    <w:rsid w:val="00BC3C6C"/>
    <w:rsid w:val="00BC3FC4"/>
    <w:rsid w:val="00BC43BB"/>
    <w:rsid w:val="00BC4ABF"/>
    <w:rsid w:val="00BC4CE2"/>
    <w:rsid w:val="00BC5AF7"/>
    <w:rsid w:val="00BC6F91"/>
    <w:rsid w:val="00BC7390"/>
    <w:rsid w:val="00BC7C1F"/>
    <w:rsid w:val="00BD06DB"/>
    <w:rsid w:val="00BD1D6B"/>
    <w:rsid w:val="00BD31EC"/>
    <w:rsid w:val="00BD378C"/>
    <w:rsid w:val="00BD3A13"/>
    <w:rsid w:val="00BD3AED"/>
    <w:rsid w:val="00BD3BAB"/>
    <w:rsid w:val="00BD3F21"/>
    <w:rsid w:val="00BD5041"/>
    <w:rsid w:val="00BD65E8"/>
    <w:rsid w:val="00BD694E"/>
    <w:rsid w:val="00BD70F4"/>
    <w:rsid w:val="00BE0B4E"/>
    <w:rsid w:val="00BE0F62"/>
    <w:rsid w:val="00BE1018"/>
    <w:rsid w:val="00BE29AA"/>
    <w:rsid w:val="00BE3560"/>
    <w:rsid w:val="00BE4509"/>
    <w:rsid w:val="00BE4F91"/>
    <w:rsid w:val="00BE52F1"/>
    <w:rsid w:val="00BE535F"/>
    <w:rsid w:val="00BE536D"/>
    <w:rsid w:val="00BE59EF"/>
    <w:rsid w:val="00BE6E54"/>
    <w:rsid w:val="00BF01DF"/>
    <w:rsid w:val="00BF120F"/>
    <w:rsid w:val="00BF1D3E"/>
    <w:rsid w:val="00BF22A3"/>
    <w:rsid w:val="00BF2EAA"/>
    <w:rsid w:val="00BF35D4"/>
    <w:rsid w:val="00BF3E4C"/>
    <w:rsid w:val="00BF437E"/>
    <w:rsid w:val="00BF4E07"/>
    <w:rsid w:val="00BF4E78"/>
    <w:rsid w:val="00BF5BAF"/>
    <w:rsid w:val="00BF68C2"/>
    <w:rsid w:val="00BF732E"/>
    <w:rsid w:val="00BF76DC"/>
    <w:rsid w:val="00BF7802"/>
    <w:rsid w:val="00BF79B1"/>
    <w:rsid w:val="00C01F21"/>
    <w:rsid w:val="00C024E5"/>
    <w:rsid w:val="00C03357"/>
    <w:rsid w:val="00C03967"/>
    <w:rsid w:val="00C03D19"/>
    <w:rsid w:val="00C044B3"/>
    <w:rsid w:val="00C04E4A"/>
    <w:rsid w:val="00C0511F"/>
    <w:rsid w:val="00C06403"/>
    <w:rsid w:val="00C06882"/>
    <w:rsid w:val="00C070FC"/>
    <w:rsid w:val="00C10405"/>
    <w:rsid w:val="00C10EEE"/>
    <w:rsid w:val="00C10F25"/>
    <w:rsid w:val="00C12995"/>
    <w:rsid w:val="00C12C49"/>
    <w:rsid w:val="00C12F31"/>
    <w:rsid w:val="00C13DCD"/>
    <w:rsid w:val="00C14544"/>
    <w:rsid w:val="00C17FBD"/>
    <w:rsid w:val="00C20AE7"/>
    <w:rsid w:val="00C21196"/>
    <w:rsid w:val="00C2168A"/>
    <w:rsid w:val="00C2206D"/>
    <w:rsid w:val="00C22B8E"/>
    <w:rsid w:val="00C22BB5"/>
    <w:rsid w:val="00C23EF0"/>
    <w:rsid w:val="00C24CD9"/>
    <w:rsid w:val="00C25740"/>
    <w:rsid w:val="00C26040"/>
    <w:rsid w:val="00C2633D"/>
    <w:rsid w:val="00C26ACB"/>
    <w:rsid w:val="00C30078"/>
    <w:rsid w:val="00C3076E"/>
    <w:rsid w:val="00C3110A"/>
    <w:rsid w:val="00C320ED"/>
    <w:rsid w:val="00C32451"/>
    <w:rsid w:val="00C32D0A"/>
    <w:rsid w:val="00C33067"/>
    <w:rsid w:val="00C343C5"/>
    <w:rsid w:val="00C3492D"/>
    <w:rsid w:val="00C36011"/>
    <w:rsid w:val="00C36DC8"/>
    <w:rsid w:val="00C37178"/>
    <w:rsid w:val="00C37958"/>
    <w:rsid w:val="00C37D1A"/>
    <w:rsid w:val="00C4191A"/>
    <w:rsid w:val="00C4364A"/>
    <w:rsid w:val="00C436AB"/>
    <w:rsid w:val="00C43F7A"/>
    <w:rsid w:val="00C4534D"/>
    <w:rsid w:val="00C50312"/>
    <w:rsid w:val="00C504F9"/>
    <w:rsid w:val="00C50F02"/>
    <w:rsid w:val="00C527C9"/>
    <w:rsid w:val="00C52A72"/>
    <w:rsid w:val="00C52E80"/>
    <w:rsid w:val="00C53543"/>
    <w:rsid w:val="00C5358D"/>
    <w:rsid w:val="00C53660"/>
    <w:rsid w:val="00C543B7"/>
    <w:rsid w:val="00C54BD4"/>
    <w:rsid w:val="00C54C65"/>
    <w:rsid w:val="00C55B7A"/>
    <w:rsid w:val="00C563A1"/>
    <w:rsid w:val="00C6064B"/>
    <w:rsid w:val="00C61FDB"/>
    <w:rsid w:val="00C626FF"/>
    <w:rsid w:val="00C62B29"/>
    <w:rsid w:val="00C6386E"/>
    <w:rsid w:val="00C63D3F"/>
    <w:rsid w:val="00C63FC2"/>
    <w:rsid w:val="00C64BDC"/>
    <w:rsid w:val="00C652E9"/>
    <w:rsid w:val="00C653E9"/>
    <w:rsid w:val="00C660D8"/>
    <w:rsid w:val="00C664F4"/>
    <w:rsid w:val="00C664FC"/>
    <w:rsid w:val="00C66ACD"/>
    <w:rsid w:val="00C66E45"/>
    <w:rsid w:val="00C67887"/>
    <w:rsid w:val="00C679A6"/>
    <w:rsid w:val="00C679EE"/>
    <w:rsid w:val="00C67C48"/>
    <w:rsid w:val="00C70416"/>
    <w:rsid w:val="00C704D6"/>
    <w:rsid w:val="00C70C44"/>
    <w:rsid w:val="00C70F52"/>
    <w:rsid w:val="00C7142B"/>
    <w:rsid w:val="00C71D3B"/>
    <w:rsid w:val="00C71D89"/>
    <w:rsid w:val="00C728BB"/>
    <w:rsid w:val="00C72F03"/>
    <w:rsid w:val="00C73310"/>
    <w:rsid w:val="00C73D91"/>
    <w:rsid w:val="00C745BB"/>
    <w:rsid w:val="00C7488B"/>
    <w:rsid w:val="00C74EEA"/>
    <w:rsid w:val="00C7722F"/>
    <w:rsid w:val="00C776D3"/>
    <w:rsid w:val="00C815DC"/>
    <w:rsid w:val="00C81FF7"/>
    <w:rsid w:val="00C82FF1"/>
    <w:rsid w:val="00C830F3"/>
    <w:rsid w:val="00C8311E"/>
    <w:rsid w:val="00C83987"/>
    <w:rsid w:val="00C84206"/>
    <w:rsid w:val="00C84DB5"/>
    <w:rsid w:val="00C8613D"/>
    <w:rsid w:val="00C86A27"/>
    <w:rsid w:val="00C86E1D"/>
    <w:rsid w:val="00C86FB1"/>
    <w:rsid w:val="00C87996"/>
    <w:rsid w:val="00C90394"/>
    <w:rsid w:val="00C903D4"/>
    <w:rsid w:val="00C9061A"/>
    <w:rsid w:val="00C9062A"/>
    <w:rsid w:val="00C909A7"/>
    <w:rsid w:val="00C90ADF"/>
    <w:rsid w:val="00C91C9A"/>
    <w:rsid w:val="00C92B78"/>
    <w:rsid w:val="00C92FDF"/>
    <w:rsid w:val="00C9375B"/>
    <w:rsid w:val="00C941BD"/>
    <w:rsid w:val="00C94364"/>
    <w:rsid w:val="00C9532B"/>
    <w:rsid w:val="00C95C63"/>
    <w:rsid w:val="00C9677D"/>
    <w:rsid w:val="00C96798"/>
    <w:rsid w:val="00C96CD7"/>
    <w:rsid w:val="00C97BC7"/>
    <w:rsid w:val="00CA0226"/>
    <w:rsid w:val="00CA048C"/>
    <w:rsid w:val="00CA0A93"/>
    <w:rsid w:val="00CA0EC1"/>
    <w:rsid w:val="00CA1206"/>
    <w:rsid w:val="00CA2365"/>
    <w:rsid w:val="00CA3133"/>
    <w:rsid w:val="00CA326C"/>
    <w:rsid w:val="00CA37D1"/>
    <w:rsid w:val="00CA3C66"/>
    <w:rsid w:val="00CA5160"/>
    <w:rsid w:val="00CA52FC"/>
    <w:rsid w:val="00CA540E"/>
    <w:rsid w:val="00CA5509"/>
    <w:rsid w:val="00CA62A1"/>
    <w:rsid w:val="00CA6AAA"/>
    <w:rsid w:val="00CA6D67"/>
    <w:rsid w:val="00CA7029"/>
    <w:rsid w:val="00CA7800"/>
    <w:rsid w:val="00CA787D"/>
    <w:rsid w:val="00CB03D6"/>
    <w:rsid w:val="00CB13D9"/>
    <w:rsid w:val="00CB19D1"/>
    <w:rsid w:val="00CB1ED4"/>
    <w:rsid w:val="00CB2145"/>
    <w:rsid w:val="00CB4315"/>
    <w:rsid w:val="00CB43FC"/>
    <w:rsid w:val="00CB4429"/>
    <w:rsid w:val="00CB4CB2"/>
    <w:rsid w:val="00CB5D4A"/>
    <w:rsid w:val="00CB66B0"/>
    <w:rsid w:val="00CC0DE5"/>
    <w:rsid w:val="00CC1A75"/>
    <w:rsid w:val="00CC21C6"/>
    <w:rsid w:val="00CC21D5"/>
    <w:rsid w:val="00CC2C70"/>
    <w:rsid w:val="00CC5081"/>
    <w:rsid w:val="00CC50B2"/>
    <w:rsid w:val="00CC60DF"/>
    <w:rsid w:val="00CC61C9"/>
    <w:rsid w:val="00CC657D"/>
    <w:rsid w:val="00CC6A17"/>
    <w:rsid w:val="00CC7BAB"/>
    <w:rsid w:val="00CC7FB4"/>
    <w:rsid w:val="00CD11FC"/>
    <w:rsid w:val="00CD1448"/>
    <w:rsid w:val="00CD170C"/>
    <w:rsid w:val="00CD20FC"/>
    <w:rsid w:val="00CD232D"/>
    <w:rsid w:val="00CD3217"/>
    <w:rsid w:val="00CD336C"/>
    <w:rsid w:val="00CD3670"/>
    <w:rsid w:val="00CD3FAE"/>
    <w:rsid w:val="00CD4917"/>
    <w:rsid w:val="00CD50D5"/>
    <w:rsid w:val="00CD56F5"/>
    <w:rsid w:val="00CD6723"/>
    <w:rsid w:val="00CE0959"/>
    <w:rsid w:val="00CE5216"/>
    <w:rsid w:val="00CE56BB"/>
    <w:rsid w:val="00CE5951"/>
    <w:rsid w:val="00CE5ADE"/>
    <w:rsid w:val="00CE5C3B"/>
    <w:rsid w:val="00CE644E"/>
    <w:rsid w:val="00CE686D"/>
    <w:rsid w:val="00CF0156"/>
    <w:rsid w:val="00CF059C"/>
    <w:rsid w:val="00CF0E95"/>
    <w:rsid w:val="00CF1090"/>
    <w:rsid w:val="00CF11B9"/>
    <w:rsid w:val="00CF2EB8"/>
    <w:rsid w:val="00CF35E9"/>
    <w:rsid w:val="00CF3B77"/>
    <w:rsid w:val="00CF3E9C"/>
    <w:rsid w:val="00CF4D38"/>
    <w:rsid w:val="00CF4F23"/>
    <w:rsid w:val="00CF609D"/>
    <w:rsid w:val="00CF60C8"/>
    <w:rsid w:val="00CF6A99"/>
    <w:rsid w:val="00CF6F34"/>
    <w:rsid w:val="00CF734A"/>
    <w:rsid w:val="00CF73E9"/>
    <w:rsid w:val="00D01A9C"/>
    <w:rsid w:val="00D02A04"/>
    <w:rsid w:val="00D03061"/>
    <w:rsid w:val="00D03194"/>
    <w:rsid w:val="00D03DB0"/>
    <w:rsid w:val="00D07FE0"/>
    <w:rsid w:val="00D11198"/>
    <w:rsid w:val="00D113E0"/>
    <w:rsid w:val="00D11831"/>
    <w:rsid w:val="00D11B18"/>
    <w:rsid w:val="00D129B2"/>
    <w:rsid w:val="00D136E3"/>
    <w:rsid w:val="00D1382C"/>
    <w:rsid w:val="00D14573"/>
    <w:rsid w:val="00D147AA"/>
    <w:rsid w:val="00D152B5"/>
    <w:rsid w:val="00D155A9"/>
    <w:rsid w:val="00D15704"/>
    <w:rsid w:val="00D15741"/>
    <w:rsid w:val="00D15A52"/>
    <w:rsid w:val="00D1614C"/>
    <w:rsid w:val="00D1636C"/>
    <w:rsid w:val="00D17ADA"/>
    <w:rsid w:val="00D17B8A"/>
    <w:rsid w:val="00D203E4"/>
    <w:rsid w:val="00D21187"/>
    <w:rsid w:val="00D219C3"/>
    <w:rsid w:val="00D231BE"/>
    <w:rsid w:val="00D2403C"/>
    <w:rsid w:val="00D2440E"/>
    <w:rsid w:val="00D24641"/>
    <w:rsid w:val="00D25167"/>
    <w:rsid w:val="00D25823"/>
    <w:rsid w:val="00D258A1"/>
    <w:rsid w:val="00D26176"/>
    <w:rsid w:val="00D26E99"/>
    <w:rsid w:val="00D2732E"/>
    <w:rsid w:val="00D301CE"/>
    <w:rsid w:val="00D3046C"/>
    <w:rsid w:val="00D30657"/>
    <w:rsid w:val="00D30E4A"/>
    <w:rsid w:val="00D30EF1"/>
    <w:rsid w:val="00D31E06"/>
    <w:rsid w:val="00D31E35"/>
    <w:rsid w:val="00D333DF"/>
    <w:rsid w:val="00D336AD"/>
    <w:rsid w:val="00D33B86"/>
    <w:rsid w:val="00D33D18"/>
    <w:rsid w:val="00D3430A"/>
    <w:rsid w:val="00D34666"/>
    <w:rsid w:val="00D34A75"/>
    <w:rsid w:val="00D35243"/>
    <w:rsid w:val="00D35317"/>
    <w:rsid w:val="00D356DC"/>
    <w:rsid w:val="00D35C88"/>
    <w:rsid w:val="00D363B0"/>
    <w:rsid w:val="00D36DE2"/>
    <w:rsid w:val="00D40D26"/>
    <w:rsid w:val="00D411BE"/>
    <w:rsid w:val="00D414DC"/>
    <w:rsid w:val="00D42F52"/>
    <w:rsid w:val="00D42FA4"/>
    <w:rsid w:val="00D431BD"/>
    <w:rsid w:val="00D4320C"/>
    <w:rsid w:val="00D439B2"/>
    <w:rsid w:val="00D4490E"/>
    <w:rsid w:val="00D449E6"/>
    <w:rsid w:val="00D44C08"/>
    <w:rsid w:val="00D454C6"/>
    <w:rsid w:val="00D4606E"/>
    <w:rsid w:val="00D47BF2"/>
    <w:rsid w:val="00D47F1A"/>
    <w:rsid w:val="00D507E2"/>
    <w:rsid w:val="00D5084C"/>
    <w:rsid w:val="00D50AF8"/>
    <w:rsid w:val="00D50C0D"/>
    <w:rsid w:val="00D50DDB"/>
    <w:rsid w:val="00D50DF3"/>
    <w:rsid w:val="00D5144A"/>
    <w:rsid w:val="00D515AF"/>
    <w:rsid w:val="00D51F49"/>
    <w:rsid w:val="00D51FBA"/>
    <w:rsid w:val="00D52776"/>
    <w:rsid w:val="00D528E3"/>
    <w:rsid w:val="00D534B3"/>
    <w:rsid w:val="00D54DB6"/>
    <w:rsid w:val="00D55049"/>
    <w:rsid w:val="00D55105"/>
    <w:rsid w:val="00D5526C"/>
    <w:rsid w:val="00D55B1F"/>
    <w:rsid w:val="00D60F7C"/>
    <w:rsid w:val="00D61053"/>
    <w:rsid w:val="00D617FB"/>
    <w:rsid w:val="00D61CE0"/>
    <w:rsid w:val="00D61FC7"/>
    <w:rsid w:val="00D6200D"/>
    <w:rsid w:val="00D63D69"/>
    <w:rsid w:val="00D64124"/>
    <w:rsid w:val="00D64C23"/>
    <w:rsid w:val="00D64F04"/>
    <w:rsid w:val="00D6536A"/>
    <w:rsid w:val="00D65B64"/>
    <w:rsid w:val="00D66314"/>
    <w:rsid w:val="00D66D95"/>
    <w:rsid w:val="00D66DB5"/>
    <w:rsid w:val="00D66DEE"/>
    <w:rsid w:val="00D671A9"/>
    <w:rsid w:val="00D678DB"/>
    <w:rsid w:val="00D7001E"/>
    <w:rsid w:val="00D71081"/>
    <w:rsid w:val="00D72490"/>
    <w:rsid w:val="00D72528"/>
    <w:rsid w:val="00D726D4"/>
    <w:rsid w:val="00D729DF"/>
    <w:rsid w:val="00D72DCD"/>
    <w:rsid w:val="00D747AA"/>
    <w:rsid w:val="00D74B3A"/>
    <w:rsid w:val="00D75135"/>
    <w:rsid w:val="00D7649E"/>
    <w:rsid w:val="00D76985"/>
    <w:rsid w:val="00D76EB1"/>
    <w:rsid w:val="00D77C15"/>
    <w:rsid w:val="00D80804"/>
    <w:rsid w:val="00D80853"/>
    <w:rsid w:val="00D80CF0"/>
    <w:rsid w:val="00D8143F"/>
    <w:rsid w:val="00D814F3"/>
    <w:rsid w:val="00D81690"/>
    <w:rsid w:val="00D828C9"/>
    <w:rsid w:val="00D82DF9"/>
    <w:rsid w:val="00D82FA9"/>
    <w:rsid w:val="00D83233"/>
    <w:rsid w:val="00D8453F"/>
    <w:rsid w:val="00D84A03"/>
    <w:rsid w:val="00D85170"/>
    <w:rsid w:val="00D85A52"/>
    <w:rsid w:val="00D8671E"/>
    <w:rsid w:val="00D910C9"/>
    <w:rsid w:val="00D924E7"/>
    <w:rsid w:val="00D928B3"/>
    <w:rsid w:val="00D92D51"/>
    <w:rsid w:val="00D93664"/>
    <w:rsid w:val="00D93C9C"/>
    <w:rsid w:val="00D93D40"/>
    <w:rsid w:val="00D94072"/>
    <w:rsid w:val="00D94583"/>
    <w:rsid w:val="00D9495A"/>
    <w:rsid w:val="00D9536B"/>
    <w:rsid w:val="00D9550A"/>
    <w:rsid w:val="00D956A8"/>
    <w:rsid w:val="00D96EE6"/>
    <w:rsid w:val="00D97339"/>
    <w:rsid w:val="00DA016D"/>
    <w:rsid w:val="00DA13C2"/>
    <w:rsid w:val="00DA2A25"/>
    <w:rsid w:val="00DA2DEF"/>
    <w:rsid w:val="00DA3CCE"/>
    <w:rsid w:val="00DA3F0C"/>
    <w:rsid w:val="00DA4160"/>
    <w:rsid w:val="00DA63B8"/>
    <w:rsid w:val="00DA7402"/>
    <w:rsid w:val="00DA7680"/>
    <w:rsid w:val="00DA7B41"/>
    <w:rsid w:val="00DB03AF"/>
    <w:rsid w:val="00DB06B5"/>
    <w:rsid w:val="00DB0B9B"/>
    <w:rsid w:val="00DB1084"/>
    <w:rsid w:val="00DB3026"/>
    <w:rsid w:val="00DB3106"/>
    <w:rsid w:val="00DB32F3"/>
    <w:rsid w:val="00DB36CD"/>
    <w:rsid w:val="00DB3B77"/>
    <w:rsid w:val="00DB3CFE"/>
    <w:rsid w:val="00DB431E"/>
    <w:rsid w:val="00DB476E"/>
    <w:rsid w:val="00DB4845"/>
    <w:rsid w:val="00DB4971"/>
    <w:rsid w:val="00DB500B"/>
    <w:rsid w:val="00DB50A9"/>
    <w:rsid w:val="00DB6A56"/>
    <w:rsid w:val="00DB6D65"/>
    <w:rsid w:val="00DB702B"/>
    <w:rsid w:val="00DB7411"/>
    <w:rsid w:val="00DB75F4"/>
    <w:rsid w:val="00DB7F3A"/>
    <w:rsid w:val="00DC0BF9"/>
    <w:rsid w:val="00DC1581"/>
    <w:rsid w:val="00DC2309"/>
    <w:rsid w:val="00DC2EA2"/>
    <w:rsid w:val="00DC3BC7"/>
    <w:rsid w:val="00DC430D"/>
    <w:rsid w:val="00DC578E"/>
    <w:rsid w:val="00DC5B43"/>
    <w:rsid w:val="00DC5BFD"/>
    <w:rsid w:val="00DC627B"/>
    <w:rsid w:val="00DC62EE"/>
    <w:rsid w:val="00DC66B8"/>
    <w:rsid w:val="00DC6BCA"/>
    <w:rsid w:val="00DC7290"/>
    <w:rsid w:val="00DC74E1"/>
    <w:rsid w:val="00DC7B46"/>
    <w:rsid w:val="00DD0CDE"/>
    <w:rsid w:val="00DD1132"/>
    <w:rsid w:val="00DD1255"/>
    <w:rsid w:val="00DD1FDD"/>
    <w:rsid w:val="00DD23DD"/>
    <w:rsid w:val="00DD2A2E"/>
    <w:rsid w:val="00DD2A7A"/>
    <w:rsid w:val="00DD2BE2"/>
    <w:rsid w:val="00DD2F4E"/>
    <w:rsid w:val="00DD30E0"/>
    <w:rsid w:val="00DD3FDA"/>
    <w:rsid w:val="00DD580A"/>
    <w:rsid w:val="00DD5ADD"/>
    <w:rsid w:val="00DD76D4"/>
    <w:rsid w:val="00DE022B"/>
    <w:rsid w:val="00DE07A5"/>
    <w:rsid w:val="00DE09FB"/>
    <w:rsid w:val="00DE0F6E"/>
    <w:rsid w:val="00DE0F77"/>
    <w:rsid w:val="00DE1B41"/>
    <w:rsid w:val="00DE26DA"/>
    <w:rsid w:val="00DE2CE3"/>
    <w:rsid w:val="00DE2D9C"/>
    <w:rsid w:val="00DE35E9"/>
    <w:rsid w:val="00DE3A7E"/>
    <w:rsid w:val="00DE41A8"/>
    <w:rsid w:val="00DE4AA6"/>
    <w:rsid w:val="00DE4C82"/>
    <w:rsid w:val="00DE4FF0"/>
    <w:rsid w:val="00DE5AC1"/>
    <w:rsid w:val="00DE5E55"/>
    <w:rsid w:val="00DE7E7D"/>
    <w:rsid w:val="00DF0192"/>
    <w:rsid w:val="00DF16E3"/>
    <w:rsid w:val="00DF2500"/>
    <w:rsid w:val="00DF264E"/>
    <w:rsid w:val="00DF3A39"/>
    <w:rsid w:val="00DF4710"/>
    <w:rsid w:val="00DF55F3"/>
    <w:rsid w:val="00DF5B09"/>
    <w:rsid w:val="00DF6561"/>
    <w:rsid w:val="00DF6BA0"/>
    <w:rsid w:val="00DF729A"/>
    <w:rsid w:val="00DF76A2"/>
    <w:rsid w:val="00E00959"/>
    <w:rsid w:val="00E01663"/>
    <w:rsid w:val="00E01D8E"/>
    <w:rsid w:val="00E025EC"/>
    <w:rsid w:val="00E03128"/>
    <w:rsid w:val="00E0333B"/>
    <w:rsid w:val="00E03531"/>
    <w:rsid w:val="00E03BB4"/>
    <w:rsid w:val="00E04DAF"/>
    <w:rsid w:val="00E0694D"/>
    <w:rsid w:val="00E06AF3"/>
    <w:rsid w:val="00E109B9"/>
    <w:rsid w:val="00E112C7"/>
    <w:rsid w:val="00E1199E"/>
    <w:rsid w:val="00E12B8F"/>
    <w:rsid w:val="00E12D80"/>
    <w:rsid w:val="00E131EA"/>
    <w:rsid w:val="00E15C44"/>
    <w:rsid w:val="00E166FC"/>
    <w:rsid w:val="00E1699E"/>
    <w:rsid w:val="00E16F29"/>
    <w:rsid w:val="00E20979"/>
    <w:rsid w:val="00E20F68"/>
    <w:rsid w:val="00E214C3"/>
    <w:rsid w:val="00E22501"/>
    <w:rsid w:val="00E226B0"/>
    <w:rsid w:val="00E22F6B"/>
    <w:rsid w:val="00E23339"/>
    <w:rsid w:val="00E23BF4"/>
    <w:rsid w:val="00E24B12"/>
    <w:rsid w:val="00E24E34"/>
    <w:rsid w:val="00E26D57"/>
    <w:rsid w:val="00E27364"/>
    <w:rsid w:val="00E3068B"/>
    <w:rsid w:val="00E31466"/>
    <w:rsid w:val="00E31B41"/>
    <w:rsid w:val="00E31D24"/>
    <w:rsid w:val="00E32ED9"/>
    <w:rsid w:val="00E330E3"/>
    <w:rsid w:val="00E333F0"/>
    <w:rsid w:val="00E339BA"/>
    <w:rsid w:val="00E34879"/>
    <w:rsid w:val="00E378A6"/>
    <w:rsid w:val="00E40501"/>
    <w:rsid w:val="00E40571"/>
    <w:rsid w:val="00E40F8A"/>
    <w:rsid w:val="00E41AEC"/>
    <w:rsid w:val="00E4272D"/>
    <w:rsid w:val="00E42C24"/>
    <w:rsid w:val="00E432D4"/>
    <w:rsid w:val="00E43C50"/>
    <w:rsid w:val="00E443F9"/>
    <w:rsid w:val="00E448DE"/>
    <w:rsid w:val="00E44AEF"/>
    <w:rsid w:val="00E44B90"/>
    <w:rsid w:val="00E45122"/>
    <w:rsid w:val="00E46C31"/>
    <w:rsid w:val="00E4707A"/>
    <w:rsid w:val="00E4782C"/>
    <w:rsid w:val="00E47F6D"/>
    <w:rsid w:val="00E5058E"/>
    <w:rsid w:val="00E51733"/>
    <w:rsid w:val="00E5261F"/>
    <w:rsid w:val="00E52FB2"/>
    <w:rsid w:val="00E5463A"/>
    <w:rsid w:val="00E55CFE"/>
    <w:rsid w:val="00E55D06"/>
    <w:rsid w:val="00E56264"/>
    <w:rsid w:val="00E566A5"/>
    <w:rsid w:val="00E56B7D"/>
    <w:rsid w:val="00E57749"/>
    <w:rsid w:val="00E6045A"/>
    <w:rsid w:val="00E604B6"/>
    <w:rsid w:val="00E61089"/>
    <w:rsid w:val="00E61174"/>
    <w:rsid w:val="00E62F14"/>
    <w:rsid w:val="00E63506"/>
    <w:rsid w:val="00E63F83"/>
    <w:rsid w:val="00E64403"/>
    <w:rsid w:val="00E64D05"/>
    <w:rsid w:val="00E650EF"/>
    <w:rsid w:val="00E651CB"/>
    <w:rsid w:val="00E66339"/>
    <w:rsid w:val="00E66CA0"/>
    <w:rsid w:val="00E66F2C"/>
    <w:rsid w:val="00E66F4A"/>
    <w:rsid w:val="00E67486"/>
    <w:rsid w:val="00E677DA"/>
    <w:rsid w:val="00E67B9E"/>
    <w:rsid w:val="00E70B50"/>
    <w:rsid w:val="00E70F53"/>
    <w:rsid w:val="00E72689"/>
    <w:rsid w:val="00E7294E"/>
    <w:rsid w:val="00E7394E"/>
    <w:rsid w:val="00E73F80"/>
    <w:rsid w:val="00E74856"/>
    <w:rsid w:val="00E74C81"/>
    <w:rsid w:val="00E75F6E"/>
    <w:rsid w:val="00E76322"/>
    <w:rsid w:val="00E76A0E"/>
    <w:rsid w:val="00E772F5"/>
    <w:rsid w:val="00E777E4"/>
    <w:rsid w:val="00E80BE8"/>
    <w:rsid w:val="00E80BFC"/>
    <w:rsid w:val="00E81588"/>
    <w:rsid w:val="00E81E3F"/>
    <w:rsid w:val="00E81E81"/>
    <w:rsid w:val="00E8226C"/>
    <w:rsid w:val="00E82334"/>
    <w:rsid w:val="00E836F5"/>
    <w:rsid w:val="00E83B62"/>
    <w:rsid w:val="00E84CCA"/>
    <w:rsid w:val="00E85F79"/>
    <w:rsid w:val="00E86214"/>
    <w:rsid w:val="00E863AD"/>
    <w:rsid w:val="00E87132"/>
    <w:rsid w:val="00E875A4"/>
    <w:rsid w:val="00E87F77"/>
    <w:rsid w:val="00E904DB"/>
    <w:rsid w:val="00E91130"/>
    <w:rsid w:val="00E91AD1"/>
    <w:rsid w:val="00E91AF7"/>
    <w:rsid w:val="00E91E6C"/>
    <w:rsid w:val="00E92F90"/>
    <w:rsid w:val="00E93786"/>
    <w:rsid w:val="00E94B73"/>
    <w:rsid w:val="00E955CD"/>
    <w:rsid w:val="00E95836"/>
    <w:rsid w:val="00E95914"/>
    <w:rsid w:val="00E95BAA"/>
    <w:rsid w:val="00E961A9"/>
    <w:rsid w:val="00E96895"/>
    <w:rsid w:val="00E96DE6"/>
    <w:rsid w:val="00E972BE"/>
    <w:rsid w:val="00E9757B"/>
    <w:rsid w:val="00E97779"/>
    <w:rsid w:val="00E97901"/>
    <w:rsid w:val="00EA07C6"/>
    <w:rsid w:val="00EA28E8"/>
    <w:rsid w:val="00EA3456"/>
    <w:rsid w:val="00EA4B50"/>
    <w:rsid w:val="00EA5948"/>
    <w:rsid w:val="00EA618F"/>
    <w:rsid w:val="00EA64D1"/>
    <w:rsid w:val="00EA699C"/>
    <w:rsid w:val="00EA7A0F"/>
    <w:rsid w:val="00EB0A4D"/>
    <w:rsid w:val="00EB157D"/>
    <w:rsid w:val="00EB1E5A"/>
    <w:rsid w:val="00EB21C4"/>
    <w:rsid w:val="00EB294B"/>
    <w:rsid w:val="00EB2FE8"/>
    <w:rsid w:val="00EB3781"/>
    <w:rsid w:val="00EB4869"/>
    <w:rsid w:val="00EB5066"/>
    <w:rsid w:val="00EB747E"/>
    <w:rsid w:val="00EB7684"/>
    <w:rsid w:val="00EC01F2"/>
    <w:rsid w:val="00EC1782"/>
    <w:rsid w:val="00EC18C2"/>
    <w:rsid w:val="00EC1EA7"/>
    <w:rsid w:val="00EC22E4"/>
    <w:rsid w:val="00EC43CA"/>
    <w:rsid w:val="00EC4803"/>
    <w:rsid w:val="00EC53E4"/>
    <w:rsid w:val="00EC59D6"/>
    <w:rsid w:val="00EC66B9"/>
    <w:rsid w:val="00EC6B86"/>
    <w:rsid w:val="00EC75EE"/>
    <w:rsid w:val="00EC7662"/>
    <w:rsid w:val="00EC7D12"/>
    <w:rsid w:val="00ED0D92"/>
    <w:rsid w:val="00ED1EDE"/>
    <w:rsid w:val="00ED23EC"/>
    <w:rsid w:val="00ED2AC7"/>
    <w:rsid w:val="00ED5763"/>
    <w:rsid w:val="00ED5A0C"/>
    <w:rsid w:val="00ED697C"/>
    <w:rsid w:val="00ED69D8"/>
    <w:rsid w:val="00ED6A60"/>
    <w:rsid w:val="00ED7A0F"/>
    <w:rsid w:val="00EE181E"/>
    <w:rsid w:val="00EE3A1C"/>
    <w:rsid w:val="00EE3B56"/>
    <w:rsid w:val="00EE68B7"/>
    <w:rsid w:val="00EE70C5"/>
    <w:rsid w:val="00EE78C7"/>
    <w:rsid w:val="00EE7DD9"/>
    <w:rsid w:val="00EF0CBE"/>
    <w:rsid w:val="00EF10F8"/>
    <w:rsid w:val="00EF19FF"/>
    <w:rsid w:val="00EF2109"/>
    <w:rsid w:val="00EF21DC"/>
    <w:rsid w:val="00EF22A3"/>
    <w:rsid w:val="00EF25DA"/>
    <w:rsid w:val="00EF2B05"/>
    <w:rsid w:val="00EF3334"/>
    <w:rsid w:val="00EF4E69"/>
    <w:rsid w:val="00EF57F9"/>
    <w:rsid w:val="00EF614E"/>
    <w:rsid w:val="00EF6200"/>
    <w:rsid w:val="00EF78AE"/>
    <w:rsid w:val="00F015EC"/>
    <w:rsid w:val="00F019AA"/>
    <w:rsid w:val="00F02533"/>
    <w:rsid w:val="00F0259C"/>
    <w:rsid w:val="00F028A4"/>
    <w:rsid w:val="00F029CE"/>
    <w:rsid w:val="00F0336F"/>
    <w:rsid w:val="00F04295"/>
    <w:rsid w:val="00F055D7"/>
    <w:rsid w:val="00F05BD8"/>
    <w:rsid w:val="00F05C19"/>
    <w:rsid w:val="00F06A9E"/>
    <w:rsid w:val="00F076A9"/>
    <w:rsid w:val="00F0797F"/>
    <w:rsid w:val="00F11612"/>
    <w:rsid w:val="00F126C9"/>
    <w:rsid w:val="00F128E2"/>
    <w:rsid w:val="00F1353E"/>
    <w:rsid w:val="00F14D7F"/>
    <w:rsid w:val="00F14D92"/>
    <w:rsid w:val="00F14E93"/>
    <w:rsid w:val="00F14ED3"/>
    <w:rsid w:val="00F15491"/>
    <w:rsid w:val="00F155E6"/>
    <w:rsid w:val="00F1566C"/>
    <w:rsid w:val="00F157F6"/>
    <w:rsid w:val="00F15895"/>
    <w:rsid w:val="00F1590E"/>
    <w:rsid w:val="00F15BA8"/>
    <w:rsid w:val="00F15CC7"/>
    <w:rsid w:val="00F175EE"/>
    <w:rsid w:val="00F17B2A"/>
    <w:rsid w:val="00F20AC8"/>
    <w:rsid w:val="00F20AE9"/>
    <w:rsid w:val="00F20E0D"/>
    <w:rsid w:val="00F20F50"/>
    <w:rsid w:val="00F21098"/>
    <w:rsid w:val="00F21258"/>
    <w:rsid w:val="00F216F5"/>
    <w:rsid w:val="00F21DBB"/>
    <w:rsid w:val="00F22109"/>
    <w:rsid w:val="00F235F4"/>
    <w:rsid w:val="00F2371A"/>
    <w:rsid w:val="00F23F60"/>
    <w:rsid w:val="00F248CB"/>
    <w:rsid w:val="00F25102"/>
    <w:rsid w:val="00F25407"/>
    <w:rsid w:val="00F27242"/>
    <w:rsid w:val="00F302EC"/>
    <w:rsid w:val="00F31193"/>
    <w:rsid w:val="00F31C2B"/>
    <w:rsid w:val="00F31EB2"/>
    <w:rsid w:val="00F32B0B"/>
    <w:rsid w:val="00F33129"/>
    <w:rsid w:val="00F34326"/>
    <w:rsid w:val="00F3454B"/>
    <w:rsid w:val="00F345A2"/>
    <w:rsid w:val="00F35BDB"/>
    <w:rsid w:val="00F36E7E"/>
    <w:rsid w:val="00F4011E"/>
    <w:rsid w:val="00F41450"/>
    <w:rsid w:val="00F41622"/>
    <w:rsid w:val="00F41B55"/>
    <w:rsid w:val="00F41DFA"/>
    <w:rsid w:val="00F44734"/>
    <w:rsid w:val="00F44DC6"/>
    <w:rsid w:val="00F457C0"/>
    <w:rsid w:val="00F4635E"/>
    <w:rsid w:val="00F472A5"/>
    <w:rsid w:val="00F479E9"/>
    <w:rsid w:val="00F50467"/>
    <w:rsid w:val="00F50481"/>
    <w:rsid w:val="00F50C96"/>
    <w:rsid w:val="00F5141C"/>
    <w:rsid w:val="00F51F30"/>
    <w:rsid w:val="00F520F2"/>
    <w:rsid w:val="00F522E3"/>
    <w:rsid w:val="00F52309"/>
    <w:rsid w:val="00F529F1"/>
    <w:rsid w:val="00F54102"/>
    <w:rsid w:val="00F5422F"/>
    <w:rsid w:val="00F542D2"/>
    <w:rsid w:val="00F54F06"/>
    <w:rsid w:val="00F5565C"/>
    <w:rsid w:val="00F5589A"/>
    <w:rsid w:val="00F55B78"/>
    <w:rsid w:val="00F56D86"/>
    <w:rsid w:val="00F56E69"/>
    <w:rsid w:val="00F57836"/>
    <w:rsid w:val="00F601EF"/>
    <w:rsid w:val="00F60A32"/>
    <w:rsid w:val="00F60EC6"/>
    <w:rsid w:val="00F613A9"/>
    <w:rsid w:val="00F6197E"/>
    <w:rsid w:val="00F61BE1"/>
    <w:rsid w:val="00F61E16"/>
    <w:rsid w:val="00F620A7"/>
    <w:rsid w:val="00F625A5"/>
    <w:rsid w:val="00F62A13"/>
    <w:rsid w:val="00F637D5"/>
    <w:rsid w:val="00F63B5D"/>
    <w:rsid w:val="00F64722"/>
    <w:rsid w:val="00F652DA"/>
    <w:rsid w:val="00F65433"/>
    <w:rsid w:val="00F659BD"/>
    <w:rsid w:val="00F65B7F"/>
    <w:rsid w:val="00F66145"/>
    <w:rsid w:val="00F66649"/>
    <w:rsid w:val="00F6743E"/>
    <w:rsid w:val="00F67719"/>
    <w:rsid w:val="00F679D4"/>
    <w:rsid w:val="00F67E48"/>
    <w:rsid w:val="00F70048"/>
    <w:rsid w:val="00F70EE6"/>
    <w:rsid w:val="00F711CF"/>
    <w:rsid w:val="00F712F4"/>
    <w:rsid w:val="00F71731"/>
    <w:rsid w:val="00F71CCF"/>
    <w:rsid w:val="00F71EDC"/>
    <w:rsid w:val="00F725F7"/>
    <w:rsid w:val="00F72AF5"/>
    <w:rsid w:val="00F736D2"/>
    <w:rsid w:val="00F73751"/>
    <w:rsid w:val="00F73ABD"/>
    <w:rsid w:val="00F743F8"/>
    <w:rsid w:val="00F74460"/>
    <w:rsid w:val="00F76649"/>
    <w:rsid w:val="00F769ED"/>
    <w:rsid w:val="00F7731E"/>
    <w:rsid w:val="00F814BD"/>
    <w:rsid w:val="00F81980"/>
    <w:rsid w:val="00F81AA3"/>
    <w:rsid w:val="00F8201B"/>
    <w:rsid w:val="00F821A5"/>
    <w:rsid w:val="00F82E0A"/>
    <w:rsid w:val="00F84C7B"/>
    <w:rsid w:val="00F85785"/>
    <w:rsid w:val="00F85FEA"/>
    <w:rsid w:val="00F87502"/>
    <w:rsid w:val="00F87E8F"/>
    <w:rsid w:val="00F90224"/>
    <w:rsid w:val="00F90591"/>
    <w:rsid w:val="00F90616"/>
    <w:rsid w:val="00F92888"/>
    <w:rsid w:val="00F94166"/>
    <w:rsid w:val="00F948BD"/>
    <w:rsid w:val="00F955D5"/>
    <w:rsid w:val="00F96056"/>
    <w:rsid w:val="00F9677B"/>
    <w:rsid w:val="00F96AC0"/>
    <w:rsid w:val="00F96E3E"/>
    <w:rsid w:val="00F97C93"/>
    <w:rsid w:val="00FA06D7"/>
    <w:rsid w:val="00FA0BCC"/>
    <w:rsid w:val="00FA106B"/>
    <w:rsid w:val="00FA1ED8"/>
    <w:rsid w:val="00FA258B"/>
    <w:rsid w:val="00FA2811"/>
    <w:rsid w:val="00FA28D6"/>
    <w:rsid w:val="00FA30A6"/>
    <w:rsid w:val="00FA3555"/>
    <w:rsid w:val="00FA3C30"/>
    <w:rsid w:val="00FA4C6B"/>
    <w:rsid w:val="00FA6376"/>
    <w:rsid w:val="00FA6449"/>
    <w:rsid w:val="00FA7AC9"/>
    <w:rsid w:val="00FB021B"/>
    <w:rsid w:val="00FB063C"/>
    <w:rsid w:val="00FB1162"/>
    <w:rsid w:val="00FB1177"/>
    <w:rsid w:val="00FB1427"/>
    <w:rsid w:val="00FB221F"/>
    <w:rsid w:val="00FB2EEA"/>
    <w:rsid w:val="00FB2FB9"/>
    <w:rsid w:val="00FB3C40"/>
    <w:rsid w:val="00FB4271"/>
    <w:rsid w:val="00FB5281"/>
    <w:rsid w:val="00FB5ED2"/>
    <w:rsid w:val="00FB7E4E"/>
    <w:rsid w:val="00FC04AD"/>
    <w:rsid w:val="00FC06DE"/>
    <w:rsid w:val="00FC0B9E"/>
    <w:rsid w:val="00FC0E4A"/>
    <w:rsid w:val="00FC1476"/>
    <w:rsid w:val="00FC18C2"/>
    <w:rsid w:val="00FC2671"/>
    <w:rsid w:val="00FC2EF7"/>
    <w:rsid w:val="00FC328B"/>
    <w:rsid w:val="00FC32FD"/>
    <w:rsid w:val="00FC3BCF"/>
    <w:rsid w:val="00FC4761"/>
    <w:rsid w:val="00FC49DA"/>
    <w:rsid w:val="00FC49F6"/>
    <w:rsid w:val="00FC4FBA"/>
    <w:rsid w:val="00FC4FD7"/>
    <w:rsid w:val="00FC5B14"/>
    <w:rsid w:val="00FC5F23"/>
    <w:rsid w:val="00FC6F54"/>
    <w:rsid w:val="00FC79FE"/>
    <w:rsid w:val="00FC7C35"/>
    <w:rsid w:val="00FD03E6"/>
    <w:rsid w:val="00FD0590"/>
    <w:rsid w:val="00FD06B3"/>
    <w:rsid w:val="00FD0A93"/>
    <w:rsid w:val="00FD19CB"/>
    <w:rsid w:val="00FD1E98"/>
    <w:rsid w:val="00FD1EE5"/>
    <w:rsid w:val="00FD33BD"/>
    <w:rsid w:val="00FD5B59"/>
    <w:rsid w:val="00FD5ECD"/>
    <w:rsid w:val="00FD7EF5"/>
    <w:rsid w:val="00FE1880"/>
    <w:rsid w:val="00FE24D6"/>
    <w:rsid w:val="00FE2F23"/>
    <w:rsid w:val="00FE389E"/>
    <w:rsid w:val="00FE393D"/>
    <w:rsid w:val="00FE3B7E"/>
    <w:rsid w:val="00FE4BF4"/>
    <w:rsid w:val="00FE4DCB"/>
    <w:rsid w:val="00FE4E3F"/>
    <w:rsid w:val="00FE5E0D"/>
    <w:rsid w:val="00FE6CFF"/>
    <w:rsid w:val="00FE7E19"/>
    <w:rsid w:val="00FF06E4"/>
    <w:rsid w:val="00FF0FFD"/>
    <w:rsid w:val="00FF1A37"/>
    <w:rsid w:val="00FF1CF6"/>
    <w:rsid w:val="00FF1EED"/>
    <w:rsid w:val="00FF28DB"/>
    <w:rsid w:val="00FF3DA9"/>
    <w:rsid w:val="00FF473A"/>
    <w:rsid w:val="00FF4CE5"/>
    <w:rsid w:val="00FF4F1D"/>
    <w:rsid w:val="00FF4F74"/>
    <w:rsid w:val="00FF5152"/>
    <w:rsid w:val="00FF5DFA"/>
    <w:rsid w:val="00FF68EE"/>
    <w:rsid w:val="00FF6C19"/>
    <w:rsid w:val="00FF71E5"/>
    <w:rsid w:val="00FF7716"/>
    <w:rsid w:val="0117D94B"/>
    <w:rsid w:val="014FBCF1"/>
    <w:rsid w:val="015237AE"/>
    <w:rsid w:val="0290E839"/>
    <w:rsid w:val="053C307F"/>
    <w:rsid w:val="05AE238F"/>
    <w:rsid w:val="05CE8E67"/>
    <w:rsid w:val="06FC87C5"/>
    <w:rsid w:val="07E4DEA7"/>
    <w:rsid w:val="081E1D11"/>
    <w:rsid w:val="0871DAB2"/>
    <w:rsid w:val="087476A2"/>
    <w:rsid w:val="08F5898C"/>
    <w:rsid w:val="08F7FED4"/>
    <w:rsid w:val="092A466E"/>
    <w:rsid w:val="09477E3C"/>
    <w:rsid w:val="0A36ED8E"/>
    <w:rsid w:val="0AD8A088"/>
    <w:rsid w:val="0AECE1BE"/>
    <w:rsid w:val="0B38D140"/>
    <w:rsid w:val="0BAFE529"/>
    <w:rsid w:val="0BEBC89B"/>
    <w:rsid w:val="0C1C53A3"/>
    <w:rsid w:val="0C6FAE10"/>
    <w:rsid w:val="0D6B882D"/>
    <w:rsid w:val="0D85B06C"/>
    <w:rsid w:val="0DBD37D2"/>
    <w:rsid w:val="0DCAC44C"/>
    <w:rsid w:val="0DEA3A5C"/>
    <w:rsid w:val="0E8F9D01"/>
    <w:rsid w:val="0EB5D002"/>
    <w:rsid w:val="0F436660"/>
    <w:rsid w:val="0F4B8DDA"/>
    <w:rsid w:val="101A0CF7"/>
    <w:rsid w:val="1084428E"/>
    <w:rsid w:val="10A28167"/>
    <w:rsid w:val="11BCCC6A"/>
    <w:rsid w:val="11C57AC9"/>
    <w:rsid w:val="12B33554"/>
    <w:rsid w:val="131CF0F0"/>
    <w:rsid w:val="131FA267"/>
    <w:rsid w:val="135CD359"/>
    <w:rsid w:val="147AA5B9"/>
    <w:rsid w:val="14DDF4CE"/>
    <w:rsid w:val="15F9731D"/>
    <w:rsid w:val="1656E21F"/>
    <w:rsid w:val="16EFF9FE"/>
    <w:rsid w:val="17FC7F95"/>
    <w:rsid w:val="1867543D"/>
    <w:rsid w:val="188C6FC4"/>
    <w:rsid w:val="1A725A1B"/>
    <w:rsid w:val="1AD54D8E"/>
    <w:rsid w:val="1B4A580A"/>
    <w:rsid w:val="1B8561C9"/>
    <w:rsid w:val="1B8BAA2D"/>
    <w:rsid w:val="1C019E21"/>
    <w:rsid w:val="1C69AC37"/>
    <w:rsid w:val="1C994280"/>
    <w:rsid w:val="1CB9419D"/>
    <w:rsid w:val="1D317C8C"/>
    <w:rsid w:val="1D58CF88"/>
    <w:rsid w:val="1DF67734"/>
    <w:rsid w:val="1F573FFF"/>
    <w:rsid w:val="1F57CD12"/>
    <w:rsid w:val="1F5AD2B8"/>
    <w:rsid w:val="1FB295D2"/>
    <w:rsid w:val="1FD0575B"/>
    <w:rsid w:val="2058832C"/>
    <w:rsid w:val="20714B3A"/>
    <w:rsid w:val="20F7AEC6"/>
    <w:rsid w:val="21141C08"/>
    <w:rsid w:val="227C1FA5"/>
    <w:rsid w:val="22B5FCBA"/>
    <w:rsid w:val="22E1DCC3"/>
    <w:rsid w:val="22F92805"/>
    <w:rsid w:val="2321D6FD"/>
    <w:rsid w:val="2340BEF9"/>
    <w:rsid w:val="23F2B5D6"/>
    <w:rsid w:val="246ED926"/>
    <w:rsid w:val="2504D918"/>
    <w:rsid w:val="25B27B94"/>
    <w:rsid w:val="27720AA9"/>
    <w:rsid w:val="2776509F"/>
    <w:rsid w:val="27D6C7CF"/>
    <w:rsid w:val="28145073"/>
    <w:rsid w:val="2833F22E"/>
    <w:rsid w:val="2837398D"/>
    <w:rsid w:val="286257FF"/>
    <w:rsid w:val="28BC6A25"/>
    <w:rsid w:val="28E4C165"/>
    <w:rsid w:val="28F10E00"/>
    <w:rsid w:val="29A42AC9"/>
    <w:rsid w:val="2A93537D"/>
    <w:rsid w:val="2AD665E4"/>
    <w:rsid w:val="2BC3A5A8"/>
    <w:rsid w:val="2BD5B3B6"/>
    <w:rsid w:val="2C8585A3"/>
    <w:rsid w:val="2C9F3964"/>
    <w:rsid w:val="2CFA87E5"/>
    <w:rsid w:val="2D1ED213"/>
    <w:rsid w:val="2D5496F3"/>
    <w:rsid w:val="2D7AD59D"/>
    <w:rsid w:val="2E1F9C60"/>
    <w:rsid w:val="2EA7F113"/>
    <w:rsid w:val="2EDC8D73"/>
    <w:rsid w:val="2FC78161"/>
    <w:rsid w:val="3001F692"/>
    <w:rsid w:val="303B5CA7"/>
    <w:rsid w:val="30C00FFD"/>
    <w:rsid w:val="30C27E9D"/>
    <w:rsid w:val="31A2A4BC"/>
    <w:rsid w:val="3398196E"/>
    <w:rsid w:val="342411FF"/>
    <w:rsid w:val="3491CDB5"/>
    <w:rsid w:val="349BCEA5"/>
    <w:rsid w:val="34B041CD"/>
    <w:rsid w:val="358FF28D"/>
    <w:rsid w:val="35D22D70"/>
    <w:rsid w:val="3671BC91"/>
    <w:rsid w:val="3676C352"/>
    <w:rsid w:val="367BDF53"/>
    <w:rsid w:val="36C3DAE9"/>
    <w:rsid w:val="378E6320"/>
    <w:rsid w:val="37CA5DF3"/>
    <w:rsid w:val="38313A8B"/>
    <w:rsid w:val="3854AC97"/>
    <w:rsid w:val="385F7EFC"/>
    <w:rsid w:val="3873CC3E"/>
    <w:rsid w:val="38D5643D"/>
    <w:rsid w:val="3923B10C"/>
    <w:rsid w:val="39E0A517"/>
    <w:rsid w:val="3A0CCEB2"/>
    <w:rsid w:val="3B37D25E"/>
    <w:rsid w:val="3B451DF0"/>
    <w:rsid w:val="3B70364E"/>
    <w:rsid w:val="3BF18D74"/>
    <w:rsid w:val="3BFD61D8"/>
    <w:rsid w:val="3D7ACB12"/>
    <w:rsid w:val="3ED2C174"/>
    <w:rsid w:val="3F10C7C3"/>
    <w:rsid w:val="3F8703AB"/>
    <w:rsid w:val="4078D16E"/>
    <w:rsid w:val="40B18CE5"/>
    <w:rsid w:val="40E1195E"/>
    <w:rsid w:val="4185927B"/>
    <w:rsid w:val="41B90E01"/>
    <w:rsid w:val="4268845B"/>
    <w:rsid w:val="427DADF5"/>
    <w:rsid w:val="43873D43"/>
    <w:rsid w:val="43CAEBDB"/>
    <w:rsid w:val="43EE5DDB"/>
    <w:rsid w:val="45CD84D5"/>
    <w:rsid w:val="45F2B33A"/>
    <w:rsid w:val="46108E0F"/>
    <w:rsid w:val="461DF272"/>
    <w:rsid w:val="4629A644"/>
    <w:rsid w:val="47343F57"/>
    <w:rsid w:val="48047F2A"/>
    <w:rsid w:val="482D200F"/>
    <w:rsid w:val="4852D53E"/>
    <w:rsid w:val="488A6574"/>
    <w:rsid w:val="48D1190E"/>
    <w:rsid w:val="491FF597"/>
    <w:rsid w:val="4969CE0A"/>
    <w:rsid w:val="49886457"/>
    <w:rsid w:val="4A16B6D6"/>
    <w:rsid w:val="4A49D7A5"/>
    <w:rsid w:val="4AF2E8A6"/>
    <w:rsid w:val="4B24F35B"/>
    <w:rsid w:val="4B344E5E"/>
    <w:rsid w:val="4BED1E13"/>
    <w:rsid w:val="4BF2F58D"/>
    <w:rsid w:val="4BFED82E"/>
    <w:rsid w:val="4C0EFD36"/>
    <w:rsid w:val="4C3BF52B"/>
    <w:rsid w:val="4C566B32"/>
    <w:rsid w:val="4CAB7726"/>
    <w:rsid w:val="4D528A99"/>
    <w:rsid w:val="4E1C5BED"/>
    <w:rsid w:val="4EEBC69A"/>
    <w:rsid w:val="4F22BC79"/>
    <w:rsid w:val="4FB82581"/>
    <w:rsid w:val="5060F3CA"/>
    <w:rsid w:val="50C62477"/>
    <w:rsid w:val="5106077F"/>
    <w:rsid w:val="5172CC5E"/>
    <w:rsid w:val="5248869B"/>
    <w:rsid w:val="52903399"/>
    <w:rsid w:val="52A0144A"/>
    <w:rsid w:val="52B54785"/>
    <w:rsid w:val="53227EB8"/>
    <w:rsid w:val="534CC375"/>
    <w:rsid w:val="540CAD92"/>
    <w:rsid w:val="54293CCF"/>
    <w:rsid w:val="5456B902"/>
    <w:rsid w:val="54E12F42"/>
    <w:rsid w:val="5570D8FF"/>
    <w:rsid w:val="55F51D57"/>
    <w:rsid w:val="5719594E"/>
    <w:rsid w:val="571AB428"/>
    <w:rsid w:val="575D8718"/>
    <w:rsid w:val="58C7270C"/>
    <w:rsid w:val="58C91822"/>
    <w:rsid w:val="59BED523"/>
    <w:rsid w:val="59FB8D0A"/>
    <w:rsid w:val="5AF3539C"/>
    <w:rsid w:val="5B7A11F0"/>
    <w:rsid w:val="5BE31C75"/>
    <w:rsid w:val="5C112B02"/>
    <w:rsid w:val="5C98F67B"/>
    <w:rsid w:val="5CAFA377"/>
    <w:rsid w:val="5CB6FEDF"/>
    <w:rsid w:val="5CB8A993"/>
    <w:rsid w:val="5D4E2721"/>
    <w:rsid w:val="5DB3E278"/>
    <w:rsid w:val="5F6C458D"/>
    <w:rsid w:val="5F783B9F"/>
    <w:rsid w:val="5F807C85"/>
    <w:rsid w:val="5F948F97"/>
    <w:rsid w:val="5FFFCE1C"/>
    <w:rsid w:val="601B4F52"/>
    <w:rsid w:val="603D7433"/>
    <w:rsid w:val="6066AFDC"/>
    <w:rsid w:val="60BC494D"/>
    <w:rsid w:val="613F9DFF"/>
    <w:rsid w:val="616E0C9F"/>
    <w:rsid w:val="62053FE8"/>
    <w:rsid w:val="621098DD"/>
    <w:rsid w:val="62BE18F5"/>
    <w:rsid w:val="62E01A03"/>
    <w:rsid w:val="62EC42BB"/>
    <w:rsid w:val="63B0E093"/>
    <w:rsid w:val="63EE4B3C"/>
    <w:rsid w:val="64651A32"/>
    <w:rsid w:val="647A678A"/>
    <w:rsid w:val="650833EB"/>
    <w:rsid w:val="65663E38"/>
    <w:rsid w:val="65A04A03"/>
    <w:rsid w:val="65A632A8"/>
    <w:rsid w:val="65B8A940"/>
    <w:rsid w:val="65C9AE50"/>
    <w:rsid w:val="65CB6DFB"/>
    <w:rsid w:val="65DDB226"/>
    <w:rsid w:val="65E42CC7"/>
    <w:rsid w:val="66900C75"/>
    <w:rsid w:val="66FD776E"/>
    <w:rsid w:val="67205BB7"/>
    <w:rsid w:val="69131404"/>
    <w:rsid w:val="69586F4E"/>
    <w:rsid w:val="697307D5"/>
    <w:rsid w:val="69B164CB"/>
    <w:rsid w:val="69E59E42"/>
    <w:rsid w:val="6A319C8C"/>
    <w:rsid w:val="6A422C93"/>
    <w:rsid w:val="6A71F4D0"/>
    <w:rsid w:val="6B4273E2"/>
    <w:rsid w:val="6C2B1B63"/>
    <w:rsid w:val="6CA3EE3D"/>
    <w:rsid w:val="6CF0BE11"/>
    <w:rsid w:val="6CF6E010"/>
    <w:rsid w:val="6D6D97D0"/>
    <w:rsid w:val="6DF33DFD"/>
    <w:rsid w:val="6F90AEFF"/>
    <w:rsid w:val="6FAE2277"/>
    <w:rsid w:val="6FCB46C1"/>
    <w:rsid w:val="6FFF026B"/>
    <w:rsid w:val="71BCC748"/>
    <w:rsid w:val="724F4DB7"/>
    <w:rsid w:val="7262D27F"/>
    <w:rsid w:val="7267E5AF"/>
    <w:rsid w:val="72F9AA82"/>
    <w:rsid w:val="7308C48D"/>
    <w:rsid w:val="73701728"/>
    <w:rsid w:val="739D369B"/>
    <w:rsid w:val="73CDA6DB"/>
    <w:rsid w:val="73E1ABBE"/>
    <w:rsid w:val="758D3CDC"/>
    <w:rsid w:val="75A888A9"/>
    <w:rsid w:val="75BE0C11"/>
    <w:rsid w:val="75D925BA"/>
    <w:rsid w:val="7640C0FD"/>
    <w:rsid w:val="76A827CC"/>
    <w:rsid w:val="77631BA5"/>
    <w:rsid w:val="77FA876B"/>
    <w:rsid w:val="78073E27"/>
    <w:rsid w:val="784D022A"/>
    <w:rsid w:val="784F363C"/>
    <w:rsid w:val="78CA2CF6"/>
    <w:rsid w:val="78D9A467"/>
    <w:rsid w:val="790E5443"/>
    <w:rsid w:val="79181B92"/>
    <w:rsid w:val="7A9F11BF"/>
    <w:rsid w:val="7AD36474"/>
    <w:rsid w:val="7AD9A75C"/>
    <w:rsid w:val="7B06CCD5"/>
    <w:rsid w:val="7B75E59A"/>
    <w:rsid w:val="7BB6BACB"/>
    <w:rsid w:val="7CC2B09B"/>
    <w:rsid w:val="7CE6CC55"/>
    <w:rsid w:val="7D90798A"/>
    <w:rsid w:val="7DDFC0DD"/>
    <w:rsid w:val="7EB27219"/>
    <w:rsid w:val="7EB3D9F7"/>
    <w:rsid w:val="7F1DF0C2"/>
    <w:rsid w:val="7F27F1AC"/>
    <w:rsid w:val="7F9F75F1"/>
    <w:rsid w:val="7FBBABEE"/>
    <w:rsid w:val="7FC0B49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D1A8E"/>
  <w15:chartTrackingRefBased/>
  <w15:docId w15:val="{354BAAF6-ABDE-4D9A-AC23-ADEDE019F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2574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2574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2574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2574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2574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2574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25740"/>
    <w:pPr>
      <w:keepNext/>
      <w:spacing w:after="200" w:line="240" w:lineRule="auto"/>
    </w:pPr>
    <w:rPr>
      <w:iCs/>
      <w:color w:val="002664"/>
      <w:sz w:val="18"/>
      <w:szCs w:val="18"/>
    </w:rPr>
  </w:style>
  <w:style w:type="table" w:customStyle="1" w:styleId="Tableheader">
    <w:name w:val="ŠTable header"/>
    <w:basedOn w:val="TableNormal"/>
    <w:uiPriority w:val="99"/>
    <w:rsid w:val="00C2574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25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25740"/>
    <w:pPr>
      <w:numPr>
        <w:numId w:val="15"/>
      </w:numPr>
    </w:pPr>
  </w:style>
  <w:style w:type="paragraph" w:styleId="ListNumber2">
    <w:name w:val="List Number 2"/>
    <w:aliases w:val="ŠList Number 2"/>
    <w:basedOn w:val="Normal"/>
    <w:uiPriority w:val="8"/>
    <w:qFormat/>
    <w:rsid w:val="00C25740"/>
    <w:pPr>
      <w:numPr>
        <w:numId w:val="14"/>
      </w:numPr>
    </w:pPr>
  </w:style>
  <w:style w:type="paragraph" w:styleId="ListBullet">
    <w:name w:val="List Bullet"/>
    <w:aliases w:val="ŠList Bullet"/>
    <w:basedOn w:val="Normal"/>
    <w:uiPriority w:val="9"/>
    <w:qFormat/>
    <w:rsid w:val="00C25740"/>
    <w:pPr>
      <w:numPr>
        <w:numId w:val="13"/>
      </w:numPr>
    </w:pPr>
  </w:style>
  <w:style w:type="paragraph" w:styleId="ListBullet2">
    <w:name w:val="List Bullet 2"/>
    <w:aliases w:val="ŠList Bullet 2"/>
    <w:basedOn w:val="Normal"/>
    <w:uiPriority w:val="10"/>
    <w:qFormat/>
    <w:rsid w:val="00C25740"/>
    <w:pPr>
      <w:numPr>
        <w:numId w:val="26"/>
      </w:numPr>
      <w:ind w:left="927" w:hanging="360"/>
    </w:pPr>
  </w:style>
  <w:style w:type="paragraph" w:customStyle="1" w:styleId="FeatureBox4">
    <w:name w:val="ŠFeature Box 4"/>
    <w:basedOn w:val="FeatureBox2"/>
    <w:next w:val="Normal"/>
    <w:uiPriority w:val="14"/>
    <w:qFormat/>
    <w:rsid w:val="00C2574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25740"/>
    <w:pPr>
      <w:keepNext/>
      <w:ind w:left="567" w:right="57"/>
    </w:pPr>
    <w:rPr>
      <w:szCs w:val="22"/>
    </w:rPr>
  </w:style>
  <w:style w:type="paragraph" w:customStyle="1" w:styleId="Documentname">
    <w:name w:val="ŠDocument name"/>
    <w:basedOn w:val="Normal"/>
    <w:next w:val="Normal"/>
    <w:uiPriority w:val="17"/>
    <w:qFormat/>
    <w:rsid w:val="00C2574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25740"/>
    <w:pPr>
      <w:spacing w:after="0"/>
    </w:pPr>
    <w:rPr>
      <w:sz w:val="18"/>
      <w:szCs w:val="18"/>
    </w:rPr>
  </w:style>
  <w:style w:type="paragraph" w:customStyle="1" w:styleId="FeatureBox2">
    <w:name w:val="ŠFeature Box 2"/>
    <w:basedOn w:val="Normal"/>
    <w:next w:val="Normal"/>
    <w:link w:val="FeatureBox2Char"/>
    <w:uiPriority w:val="12"/>
    <w:qFormat/>
    <w:rsid w:val="00C2574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2574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2574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2574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2574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25740"/>
    <w:rPr>
      <w:color w:val="001C4A" w:themeColor="accent1" w:themeShade="BF"/>
      <w:u w:val="single"/>
    </w:rPr>
  </w:style>
  <w:style w:type="paragraph" w:customStyle="1" w:styleId="Logo">
    <w:name w:val="ŠLogo"/>
    <w:basedOn w:val="Normal"/>
    <w:uiPriority w:val="18"/>
    <w:qFormat/>
    <w:rsid w:val="00C2574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25740"/>
    <w:pPr>
      <w:tabs>
        <w:tab w:val="right" w:leader="dot" w:pos="14570"/>
      </w:tabs>
      <w:spacing w:before="0"/>
    </w:pPr>
    <w:rPr>
      <w:b/>
      <w:noProof/>
    </w:rPr>
  </w:style>
  <w:style w:type="paragraph" w:styleId="TOC2">
    <w:name w:val="toc 2"/>
    <w:aliases w:val="ŠTOC 2"/>
    <w:basedOn w:val="Normal"/>
    <w:next w:val="Normal"/>
    <w:uiPriority w:val="39"/>
    <w:unhideWhenUsed/>
    <w:rsid w:val="00C25740"/>
    <w:pPr>
      <w:tabs>
        <w:tab w:val="right" w:leader="dot" w:pos="14570"/>
      </w:tabs>
      <w:spacing w:before="0"/>
    </w:pPr>
    <w:rPr>
      <w:noProof/>
    </w:rPr>
  </w:style>
  <w:style w:type="paragraph" w:styleId="TOC3">
    <w:name w:val="toc 3"/>
    <w:aliases w:val="ŠTOC 3"/>
    <w:basedOn w:val="Normal"/>
    <w:next w:val="Normal"/>
    <w:uiPriority w:val="39"/>
    <w:unhideWhenUsed/>
    <w:rsid w:val="00C25740"/>
    <w:pPr>
      <w:spacing w:before="0"/>
      <w:ind w:left="244"/>
    </w:pPr>
  </w:style>
  <w:style w:type="character" w:customStyle="1" w:styleId="BoldItalic">
    <w:name w:val="ŠBold Italic"/>
    <w:basedOn w:val="DefaultParagraphFont"/>
    <w:uiPriority w:val="1"/>
    <w:qFormat/>
    <w:rsid w:val="00C25740"/>
    <w:rPr>
      <w:b/>
      <w:i/>
      <w:iCs/>
    </w:rPr>
  </w:style>
  <w:style w:type="character" w:customStyle="1" w:styleId="Heading1Char">
    <w:name w:val="Heading 1 Char"/>
    <w:aliases w:val="ŠHeading 1 Char"/>
    <w:basedOn w:val="DefaultParagraphFont"/>
    <w:link w:val="Heading1"/>
    <w:uiPriority w:val="3"/>
    <w:rsid w:val="00C2574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2574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25740"/>
    <w:pPr>
      <w:spacing w:after="240"/>
      <w:outlineLvl w:val="9"/>
    </w:pPr>
    <w:rPr>
      <w:szCs w:val="40"/>
    </w:rPr>
  </w:style>
  <w:style w:type="paragraph" w:styleId="Footer">
    <w:name w:val="footer"/>
    <w:aliases w:val="ŠFooter"/>
    <w:basedOn w:val="Normal"/>
    <w:link w:val="FooterChar"/>
    <w:uiPriority w:val="19"/>
    <w:rsid w:val="00C2574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25740"/>
    <w:rPr>
      <w:rFonts w:ascii="Arial" w:hAnsi="Arial" w:cs="Arial"/>
      <w:sz w:val="18"/>
      <w:szCs w:val="18"/>
    </w:rPr>
  </w:style>
  <w:style w:type="paragraph" w:styleId="Header">
    <w:name w:val="header"/>
    <w:aliases w:val="ŠHeader"/>
    <w:basedOn w:val="Normal"/>
    <w:link w:val="HeaderChar"/>
    <w:uiPriority w:val="16"/>
    <w:rsid w:val="00C25740"/>
    <w:rPr>
      <w:noProof/>
      <w:color w:val="002664"/>
      <w:sz w:val="28"/>
      <w:szCs w:val="28"/>
    </w:rPr>
  </w:style>
  <w:style w:type="character" w:customStyle="1" w:styleId="HeaderChar">
    <w:name w:val="Header Char"/>
    <w:aliases w:val="ŠHeader Char"/>
    <w:basedOn w:val="DefaultParagraphFont"/>
    <w:link w:val="Header"/>
    <w:uiPriority w:val="16"/>
    <w:rsid w:val="00C2574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2574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2574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25740"/>
    <w:rPr>
      <w:rFonts w:ascii="Arial" w:hAnsi="Arial" w:cs="Arial"/>
      <w:b/>
      <w:szCs w:val="32"/>
    </w:rPr>
  </w:style>
  <w:style w:type="character" w:styleId="UnresolvedMention">
    <w:name w:val="Unresolved Mention"/>
    <w:basedOn w:val="DefaultParagraphFont"/>
    <w:uiPriority w:val="99"/>
    <w:unhideWhenUsed/>
    <w:rsid w:val="00C25740"/>
    <w:rPr>
      <w:color w:val="605E5C"/>
      <w:shd w:val="clear" w:color="auto" w:fill="E1DFDD"/>
    </w:rPr>
  </w:style>
  <w:style w:type="character" w:styleId="SubtleEmphasis">
    <w:name w:val="Subtle Emphasis"/>
    <w:basedOn w:val="DefaultParagraphFont"/>
    <w:uiPriority w:val="19"/>
    <w:semiHidden/>
    <w:qFormat/>
    <w:rsid w:val="00C25740"/>
    <w:rPr>
      <w:i/>
      <w:iCs/>
      <w:color w:val="404040" w:themeColor="text1" w:themeTint="BF"/>
    </w:rPr>
  </w:style>
  <w:style w:type="paragraph" w:styleId="TOC4">
    <w:name w:val="toc 4"/>
    <w:aliases w:val="ŠTOC 4"/>
    <w:basedOn w:val="Normal"/>
    <w:next w:val="Normal"/>
    <w:autoRedefine/>
    <w:uiPriority w:val="39"/>
    <w:unhideWhenUsed/>
    <w:rsid w:val="00C25740"/>
    <w:pPr>
      <w:spacing w:before="0"/>
      <w:ind w:left="488"/>
    </w:pPr>
  </w:style>
  <w:style w:type="character" w:styleId="CommentReference">
    <w:name w:val="annotation reference"/>
    <w:basedOn w:val="DefaultParagraphFont"/>
    <w:uiPriority w:val="99"/>
    <w:semiHidden/>
    <w:unhideWhenUsed/>
    <w:rsid w:val="00C25740"/>
    <w:rPr>
      <w:sz w:val="16"/>
      <w:szCs w:val="16"/>
    </w:rPr>
  </w:style>
  <w:style w:type="paragraph" w:styleId="CommentText">
    <w:name w:val="annotation text"/>
    <w:basedOn w:val="Normal"/>
    <w:link w:val="CommentTextChar"/>
    <w:uiPriority w:val="99"/>
    <w:unhideWhenUsed/>
    <w:rsid w:val="00C25740"/>
    <w:pPr>
      <w:spacing w:line="240" w:lineRule="auto"/>
    </w:pPr>
    <w:rPr>
      <w:sz w:val="20"/>
      <w:szCs w:val="20"/>
    </w:rPr>
  </w:style>
  <w:style w:type="character" w:customStyle="1" w:styleId="CommentTextChar">
    <w:name w:val="Comment Text Char"/>
    <w:basedOn w:val="DefaultParagraphFont"/>
    <w:link w:val="CommentText"/>
    <w:uiPriority w:val="99"/>
    <w:rsid w:val="00C2574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25740"/>
    <w:rPr>
      <w:b/>
      <w:bCs/>
    </w:rPr>
  </w:style>
  <w:style w:type="character" w:customStyle="1" w:styleId="CommentSubjectChar">
    <w:name w:val="Comment Subject Char"/>
    <w:basedOn w:val="CommentTextChar"/>
    <w:link w:val="CommentSubject"/>
    <w:uiPriority w:val="99"/>
    <w:semiHidden/>
    <w:rsid w:val="00C25740"/>
    <w:rPr>
      <w:rFonts w:ascii="Arial" w:hAnsi="Arial" w:cs="Arial"/>
      <w:b/>
      <w:bCs/>
      <w:sz w:val="20"/>
      <w:szCs w:val="20"/>
    </w:rPr>
  </w:style>
  <w:style w:type="character" w:styleId="Strong">
    <w:name w:val="Strong"/>
    <w:aliases w:val="ŠStrong,Bold"/>
    <w:qFormat/>
    <w:rsid w:val="00C25740"/>
    <w:rPr>
      <w:b/>
      <w:bCs/>
    </w:rPr>
  </w:style>
  <w:style w:type="character" w:styleId="Emphasis">
    <w:name w:val="Emphasis"/>
    <w:aliases w:val="ŠEmphasis,Italic"/>
    <w:qFormat/>
    <w:rsid w:val="00C25740"/>
    <w:rPr>
      <w:i/>
      <w:iCs/>
    </w:rPr>
  </w:style>
  <w:style w:type="paragraph" w:styleId="ListNumber3">
    <w:name w:val="List Number 3"/>
    <w:aliases w:val="ŠList Number 3"/>
    <w:basedOn w:val="ListBullet3"/>
    <w:uiPriority w:val="8"/>
    <w:rsid w:val="00C25740"/>
    <w:pPr>
      <w:numPr>
        <w:ilvl w:val="2"/>
        <w:numId w:val="27"/>
      </w:numPr>
      <w:ind w:hanging="180"/>
    </w:pPr>
  </w:style>
  <w:style w:type="paragraph" w:styleId="ListBullet3">
    <w:name w:val="List Bullet 3"/>
    <w:aliases w:val="ŠList Bullet 3"/>
    <w:basedOn w:val="Normal"/>
    <w:uiPriority w:val="10"/>
    <w:rsid w:val="00C25740"/>
    <w:pPr>
      <w:tabs>
        <w:tab w:val="num" w:pos="720"/>
      </w:tabs>
      <w:ind w:left="1494" w:hanging="360"/>
    </w:pPr>
  </w:style>
  <w:style w:type="character" w:styleId="PlaceholderText">
    <w:name w:val="Placeholder Text"/>
    <w:basedOn w:val="DefaultParagraphFont"/>
    <w:uiPriority w:val="99"/>
    <w:semiHidden/>
    <w:rsid w:val="00C2574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C25740"/>
    <w:pPr>
      <w:spacing w:before="360"/>
    </w:pPr>
    <w:rPr>
      <w:color w:val="002664"/>
      <w:sz w:val="44"/>
      <w:szCs w:val="48"/>
    </w:rPr>
  </w:style>
  <w:style w:type="character" w:customStyle="1" w:styleId="SubtitleChar0">
    <w:name w:val="ŠSubtitle Char"/>
    <w:basedOn w:val="DefaultParagraphFont"/>
    <w:link w:val="Subtitle0"/>
    <w:uiPriority w:val="2"/>
    <w:rsid w:val="00C25740"/>
    <w:rPr>
      <w:rFonts w:ascii="Arial" w:hAnsi="Arial" w:cs="Arial"/>
      <w:color w:val="002664"/>
      <w:sz w:val="44"/>
      <w:szCs w:val="48"/>
    </w:rPr>
  </w:style>
  <w:style w:type="paragraph" w:styleId="Title">
    <w:name w:val="Title"/>
    <w:aliases w:val="ŠTitle"/>
    <w:basedOn w:val="Normal"/>
    <w:next w:val="Normal"/>
    <w:link w:val="TitleChar"/>
    <w:uiPriority w:val="1"/>
    <w:rsid w:val="00C2574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2574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C25740"/>
    <w:pPr>
      <w:ind w:left="567"/>
    </w:pPr>
  </w:style>
  <w:style w:type="character" w:styleId="FollowedHyperlink">
    <w:name w:val="FollowedHyperlink"/>
    <w:basedOn w:val="DefaultParagraphFont"/>
    <w:uiPriority w:val="99"/>
    <w:semiHidden/>
    <w:unhideWhenUsed/>
    <w:rsid w:val="00C25740"/>
    <w:rPr>
      <w:color w:val="954F72" w:themeColor="followedHyperlink"/>
      <w:u w:val="single"/>
    </w:rPr>
  </w:style>
  <w:style w:type="character" w:styleId="Mention">
    <w:name w:val="Mention"/>
    <w:basedOn w:val="DefaultParagraphFont"/>
    <w:uiPriority w:val="99"/>
    <w:unhideWhenUsed/>
    <w:rsid w:val="00C25740"/>
    <w:rPr>
      <w:color w:val="2B579A"/>
      <w:shd w:val="clear" w:color="auto" w:fill="E1DFDD"/>
    </w:rPr>
  </w:style>
  <w:style w:type="paragraph" w:styleId="BalloonText">
    <w:name w:val="Balloon Text"/>
    <w:basedOn w:val="Normal"/>
    <w:link w:val="BalloonTextChar"/>
    <w:uiPriority w:val="99"/>
    <w:semiHidden/>
    <w:unhideWhenUsed/>
    <w:rsid w:val="00C2574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740"/>
    <w:rPr>
      <w:rFonts w:ascii="Segoe UI" w:hAnsi="Segoe UI" w:cs="Segoe UI"/>
      <w:sz w:val="18"/>
      <w:szCs w:val="18"/>
    </w:rPr>
  </w:style>
  <w:style w:type="paragraph" w:styleId="Date">
    <w:name w:val="Date"/>
    <w:aliases w:val="ŠDate"/>
    <w:basedOn w:val="Normal"/>
    <w:next w:val="Normal"/>
    <w:link w:val="DateChar"/>
    <w:uiPriority w:val="99"/>
    <w:rsid w:val="00C25740"/>
    <w:pPr>
      <w:spacing w:before="0" w:after="0" w:line="720" w:lineRule="atLeast"/>
    </w:pPr>
  </w:style>
  <w:style w:type="character" w:customStyle="1" w:styleId="DateChar">
    <w:name w:val="Date Char"/>
    <w:aliases w:val="ŠDate Char"/>
    <w:basedOn w:val="DefaultParagraphFont"/>
    <w:link w:val="Date"/>
    <w:uiPriority w:val="99"/>
    <w:rsid w:val="00C25740"/>
    <w:rPr>
      <w:rFonts w:ascii="Arial" w:hAnsi="Arial" w:cs="Arial"/>
      <w:szCs w:val="24"/>
    </w:rPr>
  </w:style>
  <w:style w:type="paragraph" w:styleId="Signature">
    <w:name w:val="Signature"/>
    <w:aliases w:val="ŠSignature"/>
    <w:basedOn w:val="Normal"/>
    <w:link w:val="SignatureChar"/>
    <w:uiPriority w:val="99"/>
    <w:rsid w:val="00C25740"/>
    <w:pPr>
      <w:spacing w:before="0" w:after="0" w:line="720" w:lineRule="atLeast"/>
    </w:pPr>
  </w:style>
  <w:style w:type="character" w:customStyle="1" w:styleId="SignatureChar">
    <w:name w:val="Signature Char"/>
    <w:aliases w:val="ŠSignature Char"/>
    <w:basedOn w:val="DefaultParagraphFont"/>
    <w:link w:val="Signature"/>
    <w:uiPriority w:val="99"/>
    <w:rsid w:val="00C25740"/>
    <w:rPr>
      <w:rFonts w:ascii="Arial" w:hAnsi="Arial" w:cs="Arial"/>
      <w:szCs w:val="24"/>
    </w:rPr>
  </w:style>
  <w:style w:type="character" w:customStyle="1" w:styleId="ImageattributioncaptionChar">
    <w:name w:val="ŠImage attribution caption Char"/>
    <w:basedOn w:val="DefaultParagraphFont"/>
    <w:link w:val="Imageattributioncaption"/>
    <w:uiPriority w:val="15"/>
    <w:rsid w:val="00AD2590"/>
    <w:rPr>
      <w:rFonts w:ascii="Arial" w:hAnsi="Arial" w:cs="Arial"/>
      <w:sz w:val="18"/>
      <w:szCs w:val="18"/>
    </w:rPr>
  </w:style>
  <w:style w:type="paragraph" w:styleId="NormalWeb">
    <w:name w:val="Normal (Web)"/>
    <w:basedOn w:val="Normal"/>
    <w:uiPriority w:val="99"/>
    <w:semiHidden/>
    <w:unhideWhenUsed/>
    <w:rsid w:val="006E2B1C"/>
    <w:rPr>
      <w:rFonts w:ascii="Times New Roman" w:hAnsi="Times New Roman" w:cs="Times New Roman"/>
      <w:sz w:val="24"/>
    </w:rPr>
  </w:style>
  <w:style w:type="character" w:customStyle="1" w:styleId="FeatureBox2Char">
    <w:name w:val="Feature Box 2 Char"/>
    <w:aliases w:val="ŠFeature Box 2 Char"/>
    <w:basedOn w:val="DefaultParagraphFont"/>
    <w:link w:val="FeatureBox2"/>
    <w:uiPriority w:val="12"/>
    <w:rsid w:val="00477D16"/>
    <w:rPr>
      <w:rFonts w:ascii="Arial" w:hAnsi="Arial" w:cs="Arial"/>
      <w:szCs w:val="24"/>
      <w:shd w:val="clear" w:color="auto" w:fill="CCEDFC"/>
    </w:rPr>
  </w:style>
  <w:style w:type="table" w:customStyle="1" w:styleId="Tableheader1">
    <w:name w:val="ŠTable header1"/>
    <w:basedOn w:val="TableNormal"/>
    <w:uiPriority w:val="99"/>
    <w:rsid w:val="00477D1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226061">
      <w:bodyDiv w:val="1"/>
      <w:marLeft w:val="0"/>
      <w:marRight w:val="0"/>
      <w:marTop w:val="0"/>
      <w:marBottom w:val="0"/>
      <w:divBdr>
        <w:top w:val="none" w:sz="0" w:space="0" w:color="auto"/>
        <w:left w:val="none" w:sz="0" w:space="0" w:color="auto"/>
        <w:bottom w:val="none" w:sz="0" w:space="0" w:color="auto"/>
        <w:right w:val="none" w:sz="0" w:space="0" w:color="auto"/>
      </w:divBdr>
    </w:div>
    <w:div w:id="619798774">
      <w:bodyDiv w:val="1"/>
      <w:marLeft w:val="0"/>
      <w:marRight w:val="0"/>
      <w:marTop w:val="0"/>
      <w:marBottom w:val="0"/>
      <w:divBdr>
        <w:top w:val="none" w:sz="0" w:space="0" w:color="auto"/>
        <w:left w:val="none" w:sz="0" w:space="0" w:color="auto"/>
        <w:bottom w:val="none" w:sz="0" w:space="0" w:color="auto"/>
        <w:right w:val="none" w:sz="0" w:space="0" w:color="auto"/>
      </w:divBdr>
    </w:div>
    <w:div w:id="775053471">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87904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atgeokids.com/uk/discover/history/general-history/british-empire-facts/" TargetMode="External"/><Relationship Id="rId21" Type="http://schemas.openxmlformats.org/officeDocument/2006/relationships/hyperlink" Target="https://commons.wikimedia.org/wiki/File:Colonial_empires_in_1800.svg" TargetMode="External"/><Relationship Id="rId42" Type="http://schemas.openxmlformats.org/officeDocument/2006/relationships/hyperlink" Target="https://www.elysee.fr/en/french-presidency/the-declaration-of-the-rights-of-man-and-of-the-citizen" TargetMode="External"/><Relationship Id="rId47" Type="http://schemas.openxmlformats.org/officeDocument/2006/relationships/hyperlink" Target="https://creativecommons.org/licenses/by-sa/2.0/deed.en" TargetMode="External"/><Relationship Id="rId63" Type="http://schemas.openxmlformats.org/officeDocument/2006/relationships/hyperlink" Target="https://commons.wikimedia.org/wiki/File:Treaty_of_Versailles_Reparations_--_Let%27s_see_you_collect.png" TargetMode="External"/><Relationship Id="rId68" Type="http://schemas.openxmlformats.org/officeDocument/2006/relationships/hyperlink" Target="https://curriculum.nsw.edu.au/" TargetMode="External"/><Relationship Id="rId84" Type="http://schemas.openxmlformats.org/officeDocument/2006/relationships/hyperlink" Target="https://commons.wikimedia.org/w/index.php?title=File:Workers_in_the_fuse_factory_Woolwich_Arsenal_Flickr_4615367952_d40a18ec24_o.jpg&amp;oldid=1173112959." TargetMode="External"/><Relationship Id="rId89" Type="http://schemas.openxmlformats.org/officeDocument/2006/relationships/header" Target="header3.xml"/><Relationship Id="rId16" Type="http://schemas.openxmlformats.org/officeDocument/2006/relationships/image" Target="media/image1.jpeg"/><Relationship Id="rId11" Type="http://schemas.openxmlformats.org/officeDocument/2006/relationships/hyperlink" Target="https://education.nsw.gov.au/teaching-and-learning/curriculum/hsie/planning-programming-and-assessing-hsie-7-10/planning-programming-assessing-history-7-10" TargetMode="External"/><Relationship Id="rId32" Type="http://schemas.openxmlformats.org/officeDocument/2006/relationships/hyperlink" Target="https://creativecommons.org/publicdomain/zero/1.0/" TargetMode="External"/><Relationship Id="rId37" Type="http://schemas.openxmlformats.org/officeDocument/2006/relationships/image" Target="media/image6.png"/><Relationship Id="rId53" Type="http://schemas.openxmlformats.org/officeDocument/2006/relationships/hyperlink" Target="https://creativecommons.org/licenses/by-sa/2.0/deed.en" TargetMode="External"/><Relationship Id="rId58" Type="http://schemas.openxmlformats.org/officeDocument/2006/relationships/hyperlink" Target="https://www.youtube.com/watch?v=dNiki6HxH7U" TargetMode="External"/><Relationship Id="rId74" Type="http://schemas.openxmlformats.org/officeDocument/2006/relationships/hyperlink" Target="https://commons.wikimedia.org/wiki/File:Chain_of_Friendship_cartoon.jpg" TargetMode="External"/><Relationship Id="rId79" Type="http://schemas.openxmlformats.org/officeDocument/2006/relationships/hyperlink" Target="https://www.britannica.com/topic/indentured-labor" TargetMode="External"/><Relationship Id="rId5" Type="http://schemas.openxmlformats.org/officeDocument/2006/relationships/numbering" Target="numbering.xml"/><Relationship Id="rId90" Type="http://schemas.openxmlformats.org/officeDocument/2006/relationships/footer" Target="footer2.xml"/><Relationship Id="rId95" Type="http://schemas.openxmlformats.org/officeDocument/2006/relationships/fontTable" Target="fontTable.xml"/><Relationship Id="rId22" Type="http://schemas.openxmlformats.org/officeDocument/2006/relationships/hyperlink" Target="https://creativecommons.org/publicdomain/zero/1.0/" TargetMode="External"/><Relationship Id="rId27" Type="http://schemas.openxmlformats.org/officeDocument/2006/relationships/hyperlink" Target="https://www.bbc.co.uk/bitesize/articles/zfkfn9q" TargetMode="External"/><Relationship Id="rId43" Type="http://schemas.openxmlformats.org/officeDocument/2006/relationships/image" Target="media/image7.png"/><Relationship Id="rId48" Type="http://schemas.openxmlformats.org/officeDocument/2006/relationships/image" Target="media/image9.png"/><Relationship Id="rId64" Type="http://schemas.openxmlformats.org/officeDocument/2006/relationships/hyperlink" Target="https://creativecommons.org/publicdomain/zero/1.0/" TargetMode="External"/><Relationship Id="rId69" Type="http://schemas.openxmlformats.org/officeDocument/2006/relationships/hyperlink" Target="https://curriculum.nsw.edu.au/learning-areas/hsie/history-7-10-2024/overview" TargetMode="Externa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hyperlink" Target="https://www.youtube.com/watch?v=dnV_MTFEGIY&amp;utm_source=chatgpt.com" TargetMode="External"/><Relationship Id="rId80" Type="http://schemas.openxmlformats.org/officeDocument/2006/relationships/hyperlink" Target="https://www.britannica.com/summary/Transatlantic-Slave-Trade-Causes-and-Effects" TargetMode="External"/><Relationship Id="rId85" Type="http://schemas.openxmlformats.org/officeDocument/2006/relationships/hyperlink" Target="https://commons.wikimedia.org/w/index.php?title=File:Map_Europe_alliances_1914-en.svg&amp;oldid=1204516280." TargetMode="External"/><Relationship Id="rId93"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https://education.nsw.gov.au/policy-library/policies/pd-2005-0235" TargetMode="External"/><Relationship Id="rId17" Type="http://schemas.openxmlformats.org/officeDocument/2006/relationships/hyperlink" Target="https://commons.wikimedia.org/w/index.php?title=File:Workers_in_the_fuse_factory_Woolwich_Arsenal_Flickr_4615367952_d40a18ec24_o.jpg&amp;oldid=1173112959" TargetMode="External"/><Relationship Id="rId25" Type="http://schemas.openxmlformats.org/officeDocument/2006/relationships/hyperlink" Target="https://creativecommons.org/publicdomain/zero/1.0/" TargetMode="External"/><Relationship Id="rId33" Type="http://schemas.openxmlformats.org/officeDocument/2006/relationships/hyperlink" Target="https://www.youtube.com/watch?v=dnV_MTFEGIY&amp;t=166s" TargetMode="External"/><Relationship Id="rId38" Type="http://schemas.openxmlformats.org/officeDocument/2006/relationships/hyperlink" Target="https://commons.wikimedia.org/wiki/File:Simplified_blank_world_map_without_Antartica_(no_borders).svg" TargetMode="External"/><Relationship Id="rId46" Type="http://schemas.openxmlformats.org/officeDocument/2006/relationships/hyperlink" Target="https://commons.wikimedia.org/wiki/File:France-003348_-_Liberty_Leading_the_People_(16238458795).jpg" TargetMode="External"/><Relationship Id="rId59" Type="http://schemas.openxmlformats.org/officeDocument/2006/relationships/image" Target="media/image12.jpeg"/><Relationship Id="rId67" Type="http://schemas.openxmlformats.org/officeDocument/2006/relationships/hyperlink" Target="https://www.nsw.gov.au/education-and-training/nesa" TargetMode="External"/><Relationship Id="rId20" Type="http://schemas.openxmlformats.org/officeDocument/2006/relationships/image" Target="media/image2.png"/><Relationship Id="rId41" Type="http://schemas.openxmlformats.org/officeDocument/2006/relationships/hyperlink" Target="https://www.archives.gov/founding-docs/declaration-transcript" TargetMode="External"/><Relationship Id="rId54" Type="http://schemas.openxmlformats.org/officeDocument/2006/relationships/image" Target="media/image11.png"/><Relationship Id="rId62" Type="http://schemas.openxmlformats.org/officeDocument/2006/relationships/image" Target="media/image13.png"/><Relationship Id="rId70" Type="http://schemas.openxmlformats.org/officeDocument/2006/relationships/hyperlink" Target="https://www.bbc.co.uk/bitesize/articles/zfkfn9q" TargetMode="External"/><Relationship Id="rId75" Type="http://schemas.openxmlformats.org/officeDocument/2006/relationships/hyperlink" Target="https://www.elysee.fr/en/french-presidency/the-declaration-of-the-rights-of-man-and-of-the-citizen" TargetMode="External"/><Relationship Id="rId83" Type="http://schemas.openxmlformats.org/officeDocument/2006/relationships/hyperlink" Target="https://commons.wikimedia.org/wiki/File:Treaty_of_Versailles_Reparations_--_Let%27s_see_you_collect.png" TargetMode="External"/><Relationship Id="rId88" Type="http://schemas.openxmlformats.org/officeDocument/2006/relationships/footer" Target="footer1.xml"/><Relationship Id="rId91" Type="http://schemas.openxmlformats.org/officeDocument/2006/relationships/hyperlink" Target="https://creativecommons.org/licenses/by/4.0/"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urriculum.nsw.edu.au/learning-areas/hsie/history-7-10-2024/overview/course" TargetMode="External"/><Relationship Id="rId23" Type="http://schemas.openxmlformats.org/officeDocument/2006/relationships/image" Target="media/image3.png"/><Relationship Id="rId28" Type="http://schemas.openxmlformats.org/officeDocument/2006/relationships/hyperlink" Target="https://branchcollective.org/?ps_articles=philip-steer-on-systematic-colonization-and-the-culture-of-settler-colonialism-edward-gibbon-wakefields-a-letter-from-sydney-1829" TargetMode="External"/><Relationship Id="rId36" Type="http://schemas.openxmlformats.org/officeDocument/2006/relationships/hyperlink" Target="https://creativecommons.org/licenses/by-sa/4.0/deed.en" TargetMode="External"/><Relationship Id="rId49" Type="http://schemas.openxmlformats.org/officeDocument/2006/relationships/hyperlink" Target="https://creativecommons.org/publicdomain/zero/1.0/" TargetMode="External"/><Relationship Id="rId57" Type="http://schemas.openxmlformats.org/officeDocument/2006/relationships/hyperlink" Target="https://www.youtube.com/watch?v=ZmHxq28440c" TargetMode="External"/><Relationship Id="rId10" Type="http://schemas.openxmlformats.org/officeDocument/2006/relationships/endnotes" Target="endnotes.xml"/><Relationship Id="rId31" Type="http://schemas.openxmlformats.org/officeDocument/2006/relationships/hyperlink" Target="https://commons.wikimedia.org/wiki/File%3AA_pioneer_settler_%282362700123%29.jpg" TargetMode="External"/><Relationship Id="rId44" Type="http://schemas.openxmlformats.org/officeDocument/2006/relationships/hyperlink" Target="https://www.youtube.com/watch?v=vGqGk267SaQ" TargetMode="External"/><Relationship Id="rId52" Type="http://schemas.openxmlformats.org/officeDocument/2006/relationships/hyperlink" Target="https://commons.wikimedia.org/w/index.php?title=File:Map_Europe_alliances_1914-en.svg&amp;oldid=1204516280" TargetMode="External"/><Relationship Id="rId60" Type="http://schemas.openxmlformats.org/officeDocument/2006/relationships/hyperlink" Target="https://en.wikipedia.org/wiki/File:USA_resists_League_of_Nations_1919.jpg" TargetMode="External"/><Relationship Id="rId65" Type="http://schemas.openxmlformats.org/officeDocument/2006/relationships/hyperlink" Target="https://creativecommons.org/publicdomain/zero/1.0/" TargetMode="External"/><Relationship Id="rId73" Type="http://schemas.openxmlformats.org/officeDocument/2006/relationships/hyperlink" Target="https://commons.wikimedia.org/wiki/File:France-003348_-_Liberty_Leading_the_People_(16238458795).jpg" TargetMode="External"/><Relationship Id="rId78" Type="http://schemas.openxmlformats.org/officeDocument/2006/relationships/hyperlink" Target="https://www.gutenberg.org/files/3534/3534-h/3534-h.htm" TargetMode="External"/><Relationship Id="rId81" Type="http://schemas.openxmlformats.org/officeDocument/2006/relationships/hyperlink" Target="https://www.archives.gov/founding-docs/declaration-transcript" TargetMode="External"/><Relationship Id="rId86" Type="http://schemas.openxmlformats.org/officeDocument/2006/relationships/header" Target="header1.xml"/><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policy-library/policies/pd-2005-0290-03" TargetMode="External"/><Relationship Id="rId18" Type="http://schemas.openxmlformats.org/officeDocument/2006/relationships/hyperlink" Target="https://creativecommons.org/publicdomain/zero/1.0/" TargetMode="External"/><Relationship Id="rId39" Type="http://schemas.openxmlformats.org/officeDocument/2006/relationships/hyperlink" Target="https://creativecommons.org/publicdomain/zero/1.0/" TargetMode="External"/><Relationship Id="rId34" Type="http://schemas.openxmlformats.org/officeDocument/2006/relationships/image" Target="media/image5.jpeg"/><Relationship Id="rId50" Type="http://schemas.openxmlformats.org/officeDocument/2006/relationships/hyperlink" Target="https://www.youtube.com/watch?v=R-KZVD0fsJ8" TargetMode="External"/><Relationship Id="rId55" Type="http://schemas.openxmlformats.org/officeDocument/2006/relationships/hyperlink" Target="https://commons.wikimedia.org/wiki/File:Colonisation_1914.png" TargetMode="External"/><Relationship Id="rId76" Type="http://schemas.openxmlformats.org/officeDocument/2006/relationships/hyperlink" Target="https://www.natgeokids.com/uk/discover/history/general-history/british-empire-facts/" TargetMode="External"/><Relationship Id="rId7" Type="http://schemas.openxmlformats.org/officeDocument/2006/relationships/settings" Target="settings.xml"/><Relationship Id="rId71" Type="http://schemas.openxmlformats.org/officeDocument/2006/relationships/hyperlink" Target="https://doi.org/10.1111/nana.12857" TargetMode="External"/><Relationship Id="rId92" Type="http://schemas.openxmlformats.org/officeDocument/2006/relationships/image" Target="media/image14.png"/><Relationship Id="rId2" Type="http://schemas.openxmlformats.org/officeDocument/2006/relationships/customXml" Target="../customXml/item2.xml"/><Relationship Id="rId29" Type="http://schemas.openxmlformats.org/officeDocument/2006/relationships/hyperlink" Target="https://creativecommons.org/licenses/by/3.0/" TargetMode="External"/><Relationship Id="rId24" Type="http://schemas.openxmlformats.org/officeDocument/2006/relationships/hyperlink" Target="https://commons.wikimedia.org/wiki/File:Colonisation_1914.png" TargetMode="External"/><Relationship Id="rId40" Type="http://schemas.openxmlformats.org/officeDocument/2006/relationships/hyperlink" Target="https://www.britannica.com/summary/Transatlantic-Slave-Trade-Causes-and-Effects" TargetMode="External"/><Relationship Id="rId45" Type="http://schemas.openxmlformats.org/officeDocument/2006/relationships/image" Target="media/image8.jpeg"/><Relationship Id="rId66" Type="http://schemas.openxmlformats.org/officeDocument/2006/relationships/hyperlink" Target="https://www.nsw.gov.au/education-and-training/nesa/copyright" TargetMode="External"/><Relationship Id="rId87" Type="http://schemas.openxmlformats.org/officeDocument/2006/relationships/header" Target="header2.xml"/><Relationship Id="rId61" Type="http://schemas.openxmlformats.org/officeDocument/2006/relationships/hyperlink" Target="https://creativecommons.org/publicdomain/zero/1.0/" TargetMode="External"/><Relationship Id="rId82" Type="http://schemas.openxmlformats.org/officeDocument/2006/relationships/hyperlink" Target="https://commons.wikimedia.org/wiki/File:USA_resists_League_of_Nations_1919.jpg" TargetMode="External"/><Relationship Id="rId19" Type="http://schemas.openxmlformats.org/officeDocument/2006/relationships/hyperlink" Target="https://youtu.be/hv2JdhMc144?si=iLuCSo3KuFkMVv05" TargetMode="External"/><Relationship Id="rId14" Type="http://schemas.openxmlformats.org/officeDocument/2006/relationships/hyperlink" Target="https://education.nsw.gov.au/policy-library/policies/pd-2005-0131" TargetMode="External"/><Relationship Id="rId30" Type="http://schemas.openxmlformats.org/officeDocument/2006/relationships/image" Target="media/image4.jpeg"/><Relationship Id="rId35" Type="http://schemas.openxmlformats.org/officeDocument/2006/relationships/hyperlink" Target="https://commons.wikimedia.org/wiki/File:Slave_route.jpg" TargetMode="External"/><Relationship Id="rId56" Type="http://schemas.openxmlformats.org/officeDocument/2006/relationships/hyperlink" Target="https://creativecommons.org/publicdomain/zero/1.0/" TargetMode="External"/><Relationship Id="rId77" Type="http://schemas.openxmlformats.org/officeDocument/2006/relationships/hyperlink" Target="https://branchcollective.org/?ps_articles=philip-steer-on-systematic-colonization-and-the-culture-of-settler-colonialism-edward-gibbon-wakefields-a-letter-from-sydney-182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misic\Downloads\s6-Geo-Invest-res-WORKING1.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C79D3827DA8A4CBA85C2F01D9C16C7" ma:contentTypeVersion="24" ma:contentTypeDescription="Create a new document." ma:contentTypeScope="" ma:versionID="8518e6a345598e8cc1274c19a09a3615">
  <xsd:schema xmlns:xsd="http://www.w3.org/2001/XMLSchema" xmlns:xs="http://www.w3.org/2001/XMLSchema" xmlns:p="http://schemas.microsoft.com/office/2006/metadata/properties" xmlns:ns1="http://schemas.microsoft.com/sharepoint/v3" xmlns:ns2="3c5b8ff7-b110-47e5-875b-c1ade981fe1d" xmlns:ns3="1ecf118d-1b68-4539-8f47-c72c4e394bba" targetNamespace="http://schemas.microsoft.com/office/2006/metadata/properties" ma:root="true" ma:fieldsID="42ac030a262984fc8e5d11ce94d03de9" ns1:_="" ns2:_="" ns3:_="">
    <xsd:import namespace="http://schemas.microsoft.com/sharepoint/v3"/>
    <xsd:import namespace="3c5b8ff7-b110-47e5-875b-c1ade981fe1d"/>
    <xsd:import namespace="1ecf118d-1b68-4539-8f47-c72c4e394b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Numberofpag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b8ff7-b110-47e5-875b-c1ade981f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Numberofpages" ma:index="29" nillable="true" ma:displayName="Number of pages" ma:decimals="0" ma:format="Dropdown" ma:internalName="Numberofpage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ecf118d-1b68-4539-8f47-c72c4e394b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5585fd6-f854-4cbf-96d8-3987581b3232}" ma:internalName="TaxCatchAll" ma:showField="CatchAllData" ma:web="1ecf118d-1b68-4539-8f47-c72c4e394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c5b8ff7-b110-47e5-875b-c1ade981fe1d">
      <Terms xmlns="http://schemas.microsoft.com/office/infopath/2007/PartnerControls"/>
    </lcf76f155ced4ddcb4097134ff3c332f>
    <_ip_UnifiedCompliancePolicyProperties xmlns="http://schemas.microsoft.com/sharepoint/v3" xsi:nil="true"/>
    <Numberofpages xmlns="3c5b8ff7-b110-47e5-875b-c1ade981fe1d" xsi:nil="true"/>
    <TaxCatchAll xmlns="1ecf118d-1b68-4539-8f47-c72c4e394bba"/>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A475C3-4DCA-4093-947B-6855F58D5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5b8ff7-b110-47e5-875b-c1ade981fe1d"/>
    <ds:schemaRef ds:uri="1ecf118d-1b68-4539-8f47-c72c4e394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F9C6D856-776B-4A62-970F-B99DDD607070}">
  <ds:schemaRefs>
    <ds:schemaRef ds:uri="http://schemas.microsoft.com/office/2006/metadata/properties"/>
    <ds:schemaRef ds:uri="http://schemas.microsoft.com/office/infopath/2007/PartnerControls"/>
    <ds:schemaRef ds:uri="http://schemas.microsoft.com/sharepoint/v3"/>
    <ds:schemaRef ds:uri="3c5b8ff7-b110-47e5-875b-c1ade981fe1d"/>
    <ds:schemaRef ds:uri="1ecf118d-1b68-4539-8f47-c72c4e394bba"/>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s6-Geo-Invest-res-WORKING1.dotx</Template>
  <TotalTime>1</TotalTime>
  <Pages>64</Pages>
  <Words>8536</Words>
  <Characters>48660</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Making of the modern world supporting resource – Modern History, Stage 5</vt:lpstr>
    </vt:vector>
  </TitlesOfParts>
  <Company/>
  <LinksUpToDate>false</LinksUpToDate>
  <CharactersWithSpaces>57082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the modern world supporting resource – Modern History, Stage 5</dc:title>
  <dc:subject/>
  <dc:creator>NSW Department of Education</dc:creator>
  <cp:keywords/>
  <dc:description/>
  <dcterms:created xsi:type="dcterms:W3CDTF">2026-07-03T07:51:00Z</dcterms:created>
  <dcterms:modified xsi:type="dcterms:W3CDTF">2026-07-03T08:08:00Z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