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4F4B5" w14:textId="51CFA4C3" w:rsidR="00B53FCE" w:rsidRDefault="002C047E" w:rsidP="00F1306C">
      <w:pPr>
        <w:pStyle w:val="Title"/>
      </w:pPr>
      <w:r>
        <w:t>History</w:t>
      </w:r>
      <w:r w:rsidR="007C6D55" w:rsidRPr="00962DCD">
        <w:t xml:space="preserve"> </w:t>
      </w:r>
      <w:r w:rsidR="00962DCD">
        <w:t>S</w:t>
      </w:r>
      <w:r w:rsidR="00962DCD" w:rsidRPr="00962DCD">
        <w:t>tage</w:t>
      </w:r>
      <w:r w:rsidR="007C6D55">
        <w:t xml:space="preserve"> </w:t>
      </w:r>
      <w:r w:rsidR="00D244BB">
        <w:t>5</w:t>
      </w:r>
      <w:r w:rsidR="00367F27">
        <w:t xml:space="preserve"> </w:t>
      </w:r>
      <w:r w:rsidR="00F1306C">
        <w:t>(</w:t>
      </w:r>
      <w:r w:rsidR="00540A34">
        <w:t xml:space="preserve">Year </w:t>
      </w:r>
      <w:r w:rsidR="00D244BB">
        <w:t>9</w:t>
      </w:r>
      <w:r w:rsidR="00F1306C">
        <w:t>)</w:t>
      </w:r>
      <w:r w:rsidR="00540A34">
        <w:t xml:space="preserve"> </w:t>
      </w:r>
      <w:r w:rsidR="00367F27">
        <w:t xml:space="preserve">– </w:t>
      </w:r>
      <w:r w:rsidR="00ED0929">
        <w:t>s</w:t>
      </w:r>
      <w:r w:rsidR="00962DCD" w:rsidRPr="00962DCD">
        <w:t>ample scope and sequence</w:t>
      </w:r>
    </w:p>
    <w:p w14:paraId="35B00956" w14:textId="03D1F192" w:rsidR="00535EE5" w:rsidRPr="00925517" w:rsidRDefault="00535EE5" w:rsidP="00535EE5">
      <w:pPr>
        <w:pStyle w:val="Subtitle0"/>
      </w:pPr>
      <w:r>
        <w:t>History 7–10 Syllabus (2024)</w:t>
      </w:r>
    </w:p>
    <w:p w14:paraId="682C9C04" w14:textId="73DD77B3"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26A449C" w14:textId="77777777" w:rsidR="00953037" w:rsidRDefault="00953037" w:rsidP="0097523A">
          <w:pPr>
            <w:pStyle w:val="TOCHeading"/>
          </w:pPr>
          <w:r w:rsidRPr="0097523A">
            <w:t>Contents</w:t>
          </w:r>
        </w:p>
        <w:p w14:paraId="0E17AA0E" w14:textId="1F99AF7C" w:rsidR="0090640C" w:rsidRDefault="0097523A">
          <w:pPr>
            <w:pStyle w:val="TOC1"/>
            <w:rPr>
              <w:rFonts w:asciiTheme="minorHAnsi" w:eastAsiaTheme="minorEastAsia" w:hAnsiTheme="minorHAnsi" w:cstheme="minorBidi"/>
              <w:b w:val="0"/>
              <w:kern w:val="2"/>
              <w:sz w:val="24"/>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82827827" w:history="1">
            <w:r w:rsidR="0090640C" w:rsidRPr="007D3109">
              <w:rPr>
                <w:rStyle w:val="Hyperlink"/>
              </w:rPr>
              <w:t>Overview</w:t>
            </w:r>
            <w:r w:rsidR="0090640C">
              <w:rPr>
                <w:webHidden/>
              </w:rPr>
              <w:tab/>
            </w:r>
            <w:r w:rsidR="0090640C">
              <w:rPr>
                <w:webHidden/>
              </w:rPr>
              <w:fldChar w:fldCharType="begin"/>
            </w:r>
            <w:r w:rsidR="0090640C">
              <w:rPr>
                <w:webHidden/>
              </w:rPr>
              <w:instrText xml:space="preserve"> PAGEREF _Toc182827827 \h </w:instrText>
            </w:r>
            <w:r w:rsidR="0090640C">
              <w:rPr>
                <w:webHidden/>
              </w:rPr>
            </w:r>
            <w:r w:rsidR="0090640C">
              <w:rPr>
                <w:webHidden/>
              </w:rPr>
              <w:fldChar w:fldCharType="separate"/>
            </w:r>
            <w:r w:rsidR="0090640C">
              <w:rPr>
                <w:webHidden/>
              </w:rPr>
              <w:t>2</w:t>
            </w:r>
            <w:r w:rsidR="0090640C">
              <w:rPr>
                <w:webHidden/>
              </w:rPr>
              <w:fldChar w:fldCharType="end"/>
            </w:r>
          </w:hyperlink>
        </w:p>
        <w:p w14:paraId="3CE3A0FF" w14:textId="18BB7EA6" w:rsidR="0090640C" w:rsidRDefault="0090640C">
          <w:pPr>
            <w:pStyle w:val="TOC1"/>
            <w:rPr>
              <w:rFonts w:asciiTheme="minorHAnsi" w:eastAsiaTheme="minorEastAsia" w:hAnsiTheme="minorHAnsi" w:cstheme="minorBidi"/>
              <w:b w:val="0"/>
              <w:kern w:val="2"/>
              <w:sz w:val="24"/>
              <w:lang w:eastAsia="en-AU"/>
              <w14:ligatures w14:val="standardContextual"/>
            </w:rPr>
          </w:pPr>
          <w:hyperlink w:anchor="_Toc182827828" w:history="1">
            <w:r w:rsidRPr="007D3109">
              <w:rPr>
                <w:rStyle w:val="Hyperlink"/>
              </w:rPr>
              <w:t>History Stage 5 (Year 9) – scope and sequence</w:t>
            </w:r>
            <w:r>
              <w:rPr>
                <w:webHidden/>
              </w:rPr>
              <w:tab/>
            </w:r>
            <w:r>
              <w:rPr>
                <w:webHidden/>
              </w:rPr>
              <w:fldChar w:fldCharType="begin"/>
            </w:r>
            <w:r>
              <w:rPr>
                <w:webHidden/>
              </w:rPr>
              <w:instrText xml:space="preserve"> PAGEREF _Toc182827828 \h </w:instrText>
            </w:r>
            <w:r>
              <w:rPr>
                <w:webHidden/>
              </w:rPr>
            </w:r>
            <w:r>
              <w:rPr>
                <w:webHidden/>
              </w:rPr>
              <w:fldChar w:fldCharType="separate"/>
            </w:r>
            <w:r>
              <w:rPr>
                <w:webHidden/>
              </w:rPr>
              <w:t>3</w:t>
            </w:r>
            <w:r>
              <w:rPr>
                <w:webHidden/>
              </w:rPr>
              <w:fldChar w:fldCharType="end"/>
            </w:r>
          </w:hyperlink>
        </w:p>
        <w:p w14:paraId="03A41C2D" w14:textId="32BA0D94" w:rsidR="0090640C" w:rsidRDefault="0090640C">
          <w:pPr>
            <w:pStyle w:val="TOC1"/>
            <w:rPr>
              <w:rFonts w:asciiTheme="minorHAnsi" w:eastAsiaTheme="minorEastAsia" w:hAnsiTheme="minorHAnsi" w:cstheme="minorBidi"/>
              <w:b w:val="0"/>
              <w:kern w:val="2"/>
              <w:sz w:val="24"/>
              <w:lang w:eastAsia="en-AU"/>
              <w14:ligatures w14:val="standardContextual"/>
            </w:rPr>
          </w:pPr>
          <w:hyperlink w:anchor="_Toc182827829" w:history="1">
            <w:r w:rsidRPr="007D3109">
              <w:rPr>
                <w:rStyle w:val="Hyperlink"/>
              </w:rPr>
              <w:t>References</w:t>
            </w:r>
            <w:r>
              <w:rPr>
                <w:webHidden/>
              </w:rPr>
              <w:tab/>
            </w:r>
            <w:r>
              <w:rPr>
                <w:webHidden/>
              </w:rPr>
              <w:fldChar w:fldCharType="begin"/>
            </w:r>
            <w:r>
              <w:rPr>
                <w:webHidden/>
              </w:rPr>
              <w:instrText xml:space="preserve"> PAGEREF _Toc182827829 \h </w:instrText>
            </w:r>
            <w:r>
              <w:rPr>
                <w:webHidden/>
              </w:rPr>
            </w:r>
            <w:r>
              <w:rPr>
                <w:webHidden/>
              </w:rPr>
              <w:fldChar w:fldCharType="separate"/>
            </w:r>
            <w:r>
              <w:rPr>
                <w:webHidden/>
              </w:rPr>
              <w:t>6</w:t>
            </w:r>
            <w:r>
              <w:rPr>
                <w:webHidden/>
              </w:rPr>
              <w:fldChar w:fldCharType="end"/>
            </w:r>
          </w:hyperlink>
        </w:p>
        <w:p w14:paraId="08AE17E9" w14:textId="49D98D0A" w:rsidR="00953037" w:rsidRDefault="0097523A" w:rsidP="00247C1F">
          <w:pPr>
            <w:rPr>
              <w:b/>
              <w:bCs/>
              <w:noProof/>
            </w:rPr>
          </w:pPr>
          <w:r>
            <w:rPr>
              <w:noProof/>
              <w:color w:val="2B579A"/>
              <w:shd w:val="clear" w:color="auto" w:fill="E6E6E6"/>
            </w:rPr>
            <w:fldChar w:fldCharType="end"/>
          </w:r>
        </w:p>
      </w:sdtContent>
    </w:sdt>
    <w:p w14:paraId="19D7EAE3" w14:textId="3FF23500" w:rsidR="00953037" w:rsidRDefault="00953037" w:rsidP="0097523A">
      <w:r>
        <w:br w:type="page"/>
      </w:r>
    </w:p>
    <w:p w14:paraId="30E50B7C" w14:textId="47C15BEE" w:rsidR="00962DCD" w:rsidRDefault="00A3324E" w:rsidP="00656F73">
      <w:pPr>
        <w:pStyle w:val="Heading1"/>
      </w:pPr>
      <w:bookmarkStart w:id="0" w:name="_Toc182827827"/>
      <w:r w:rsidRPr="00656F73">
        <w:lastRenderedPageBreak/>
        <w:t>Overview</w:t>
      </w:r>
      <w:bookmarkEnd w:id="0"/>
    </w:p>
    <w:p w14:paraId="5FE30CB6" w14:textId="77777777" w:rsidR="005B5115" w:rsidRPr="00B7164F" w:rsidRDefault="005B5115" w:rsidP="00656F73">
      <w:r w:rsidRPr="00B7164F">
        <w:t xml:space="preserve">All NSW public schools need to plan curriculum and develop teaching programs consistent with the </w:t>
      </w:r>
      <w:r w:rsidRPr="00656F73">
        <w:rPr>
          <w:rStyle w:val="Emphasis"/>
        </w:rPr>
        <w:t>Education Act 1990</w:t>
      </w:r>
      <w:r w:rsidRPr="00B7164F">
        <w:t xml:space="preserve"> (NSW) and the NSW Education Standards Authority (NESA) syllabuses and credentialing requirements. Scope and sequences form part of the ongoing documentation or evidence schools maintain to comply with the department’s policy, policy standards and registration requirements.</w:t>
      </w:r>
    </w:p>
    <w:p w14:paraId="5D692618" w14:textId="09822D34" w:rsidR="003B7812" w:rsidRDefault="003B7812" w:rsidP="00656F73">
      <w:r w:rsidRPr="00B7164F">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w:t>
      </w:r>
      <w:r>
        <w:t xml:space="preserve"> The ‘Term and duration’ column in </w:t>
      </w:r>
      <w:r w:rsidR="00BD2E12">
        <w:fldChar w:fldCharType="begin"/>
      </w:r>
      <w:r w:rsidR="00BD2E12">
        <w:instrText xml:space="preserve"> REF _Ref181351364 \h </w:instrText>
      </w:r>
      <w:r w:rsidR="00BD2E12">
        <w:fldChar w:fldCharType="separate"/>
      </w:r>
      <w:r w:rsidR="00BD2E12">
        <w:t xml:space="preserve">Table </w:t>
      </w:r>
      <w:r w:rsidR="00BD2E12">
        <w:rPr>
          <w:noProof/>
        </w:rPr>
        <w:t>1</w:t>
      </w:r>
      <w:r w:rsidR="00BD2E12">
        <w:fldChar w:fldCharType="end"/>
      </w:r>
      <w:r w:rsidR="00BD2E12">
        <w:t xml:space="preserve"> </w:t>
      </w:r>
      <w:r>
        <w:t>provides general guidance on scheduling and duration of programs. The hours indicated meet the minimum</w:t>
      </w:r>
      <w:r w:rsidRPr="00121625">
        <w:t xml:space="preserve"> mandatory curriculum requirements </w:t>
      </w:r>
      <w:r>
        <w:t>of</w:t>
      </w:r>
      <w:r w:rsidRPr="00121625">
        <w:t xml:space="preserve"> 100 hours of mandatory </w:t>
      </w:r>
      <w:r w:rsidR="00BA2E93">
        <w:t>h</w:t>
      </w:r>
      <w:r w:rsidRPr="00121625">
        <w:t xml:space="preserve">istory throughout Years </w:t>
      </w:r>
      <w:r>
        <w:t>9</w:t>
      </w:r>
      <w:r w:rsidR="00BB2B21">
        <w:t xml:space="preserve"> and </w:t>
      </w:r>
      <w:r>
        <w:t xml:space="preserve">10 when delivered in conjunction with </w:t>
      </w:r>
      <w:hyperlink r:id="rId11" w:history="1">
        <w:r w:rsidR="002C1D8C">
          <w:rPr>
            <w:rStyle w:val="Hyperlink"/>
          </w:rPr>
          <w:t>History Stage 5 (Year 10) – sample scope and sequence</w:t>
        </w:r>
      </w:hyperlink>
      <w:r>
        <w:t>. Teachers can increase these hours to reflect school context.</w:t>
      </w:r>
    </w:p>
    <w:p w14:paraId="25E74727" w14:textId="620CE91F" w:rsidR="003B7812" w:rsidRDefault="003B7812" w:rsidP="00656F73">
      <w:r>
        <w:t xml:space="preserve">This scope and sequence </w:t>
      </w:r>
      <w:proofErr w:type="gramStart"/>
      <w:r>
        <w:t>is</w:t>
      </w:r>
      <w:proofErr w:type="gramEnd"/>
      <w:r>
        <w:t xml:space="preserve"> designed for a school </w:t>
      </w:r>
      <w:r w:rsidR="006054D3">
        <w:t xml:space="preserve">delivering </w:t>
      </w:r>
      <w:r>
        <w:t>50 hours of History 7–10 in an even distribution of hours across 4 terms in Year 9.</w:t>
      </w:r>
    </w:p>
    <w:p w14:paraId="4B78B635" w14:textId="57907F1B" w:rsidR="00962DCD" w:rsidRDefault="005B5115" w:rsidP="005B5115">
      <w:r>
        <w:t>.</w:t>
      </w:r>
      <w:r w:rsidR="00962DCD">
        <w:br w:type="page"/>
      </w:r>
    </w:p>
    <w:p w14:paraId="70F2F262" w14:textId="2458442C" w:rsidR="004775EA" w:rsidRDefault="009156C9" w:rsidP="00603A3A">
      <w:pPr>
        <w:pStyle w:val="Heading1"/>
      </w:pPr>
      <w:bookmarkStart w:id="1" w:name="_Toc147483513"/>
      <w:bookmarkStart w:id="2" w:name="_Toc182827828"/>
      <w:r>
        <w:lastRenderedPageBreak/>
        <w:t xml:space="preserve">History Stage </w:t>
      </w:r>
      <w:r w:rsidR="00D244BB">
        <w:t>5</w:t>
      </w:r>
      <w:r>
        <w:t xml:space="preserve"> </w:t>
      </w:r>
      <w:bookmarkEnd w:id="1"/>
      <w:r w:rsidR="006054D3">
        <w:t>(</w:t>
      </w:r>
      <w:r w:rsidR="00ED78B8">
        <w:t>Year 9</w:t>
      </w:r>
      <w:r w:rsidR="006054D3">
        <w:t>)</w:t>
      </w:r>
      <w:r w:rsidR="00540F39">
        <w:t xml:space="preserve"> </w:t>
      </w:r>
      <w:bookmarkStart w:id="3" w:name="_Hlk181359809"/>
      <w:r w:rsidR="00540F39">
        <w:t xml:space="preserve">– </w:t>
      </w:r>
      <w:r w:rsidR="00540F39" w:rsidRPr="00540F39">
        <w:t>scope and sequence</w:t>
      </w:r>
      <w:bookmarkEnd w:id="2"/>
      <w:bookmarkEnd w:id="3"/>
    </w:p>
    <w:p w14:paraId="76E8C83D" w14:textId="57F84FDA" w:rsidR="001D6EF6" w:rsidRDefault="001D6EF6" w:rsidP="001D6EF6">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History Stage 5 (Year 9) scope and sequence</w:t>
      </w:r>
    </w:p>
    <w:tbl>
      <w:tblPr>
        <w:tblStyle w:val="Tableheader"/>
        <w:tblW w:w="4999" w:type="pct"/>
        <w:tblLayout w:type="fixed"/>
        <w:tblLook w:val="0420" w:firstRow="1" w:lastRow="0" w:firstColumn="0" w:lastColumn="0" w:noHBand="0" w:noVBand="1"/>
        <w:tblDescription w:val="Table outlines the term and duration information, learning overview and outcomes."/>
      </w:tblPr>
      <w:tblGrid>
        <w:gridCol w:w="1977"/>
        <w:gridCol w:w="8505"/>
        <w:gridCol w:w="4077"/>
      </w:tblGrid>
      <w:tr w:rsidR="003123BC" w14:paraId="1FFF4BB5" w14:textId="77777777" w:rsidTr="001D2DE3">
        <w:trPr>
          <w:cnfStyle w:val="100000000000" w:firstRow="1" w:lastRow="0" w:firstColumn="0" w:lastColumn="0" w:oddVBand="0" w:evenVBand="0" w:oddHBand="0" w:evenHBand="0" w:firstRowFirstColumn="0" w:firstRowLastColumn="0" w:lastRowFirstColumn="0" w:lastRowLastColumn="0"/>
          <w:trHeight w:val="680"/>
        </w:trPr>
        <w:tc>
          <w:tcPr>
            <w:tcW w:w="679" w:type="pct"/>
          </w:tcPr>
          <w:p w14:paraId="28CB21F4" w14:textId="77777777" w:rsidR="003123BC" w:rsidRPr="00C7440E" w:rsidRDefault="003123BC" w:rsidP="0054787E">
            <w:pPr>
              <w:rPr>
                <w:rStyle w:val="Strong"/>
                <w:b/>
                <w:bCs w:val="0"/>
              </w:rPr>
            </w:pPr>
            <w:r w:rsidRPr="00C7440E">
              <w:rPr>
                <w:rStyle w:val="Strong"/>
                <w:b/>
                <w:bCs w:val="0"/>
              </w:rPr>
              <w:t>Term and duration</w:t>
            </w:r>
          </w:p>
        </w:tc>
        <w:tc>
          <w:tcPr>
            <w:tcW w:w="2921" w:type="pct"/>
          </w:tcPr>
          <w:p w14:paraId="13E268D5" w14:textId="77777777" w:rsidR="003123BC" w:rsidRPr="00C7440E" w:rsidRDefault="003123BC" w:rsidP="00684CDB">
            <w:pPr>
              <w:rPr>
                <w:rStyle w:val="Strong"/>
                <w:b/>
                <w:bCs w:val="0"/>
              </w:rPr>
            </w:pPr>
            <w:r w:rsidRPr="00C7440E">
              <w:rPr>
                <w:rStyle w:val="Strong"/>
                <w:b/>
                <w:bCs w:val="0"/>
              </w:rPr>
              <w:t>Learning overview</w:t>
            </w:r>
          </w:p>
        </w:tc>
        <w:tc>
          <w:tcPr>
            <w:tcW w:w="1400" w:type="pct"/>
          </w:tcPr>
          <w:p w14:paraId="6FDC6906" w14:textId="77777777" w:rsidR="003123BC" w:rsidRPr="00C7440E" w:rsidRDefault="003123BC" w:rsidP="00684CDB">
            <w:pPr>
              <w:rPr>
                <w:rStyle w:val="Strong"/>
                <w:b/>
                <w:bCs w:val="0"/>
              </w:rPr>
            </w:pPr>
            <w:r w:rsidRPr="00C7440E">
              <w:rPr>
                <w:rStyle w:val="Strong"/>
                <w:b/>
                <w:bCs w:val="0"/>
              </w:rPr>
              <w:t>Outcomes</w:t>
            </w:r>
          </w:p>
        </w:tc>
      </w:tr>
      <w:tr w:rsidR="003123BC" w14:paraId="0E5BA8E2" w14:textId="77777777" w:rsidTr="001D2DE3">
        <w:trPr>
          <w:cnfStyle w:val="000000100000" w:firstRow="0" w:lastRow="0" w:firstColumn="0" w:lastColumn="0" w:oddVBand="0" w:evenVBand="0" w:oddHBand="1" w:evenHBand="0" w:firstRowFirstColumn="0" w:firstRowLastColumn="0" w:lastRowFirstColumn="0" w:lastRowLastColumn="0"/>
        </w:trPr>
        <w:tc>
          <w:tcPr>
            <w:tcW w:w="679" w:type="pct"/>
          </w:tcPr>
          <w:p w14:paraId="3CA990C2" w14:textId="32159348" w:rsidR="00F72DAA" w:rsidRPr="00C7440E" w:rsidRDefault="003123BC" w:rsidP="00F72DAA">
            <w:pPr>
              <w:rPr>
                <w:rStyle w:val="Strong"/>
                <w:bCs w:val="0"/>
              </w:rPr>
            </w:pPr>
            <w:r w:rsidRPr="00C7440E">
              <w:rPr>
                <w:rStyle w:val="Strong"/>
                <w:bCs w:val="0"/>
              </w:rPr>
              <w:t>Term 1</w:t>
            </w:r>
          </w:p>
          <w:p w14:paraId="70F25021" w14:textId="2732482F" w:rsidR="003123BC" w:rsidRPr="00C7440E" w:rsidRDefault="00241857" w:rsidP="00F72DAA">
            <w:pPr>
              <w:rPr>
                <w:rStyle w:val="Strong"/>
                <w:bCs w:val="0"/>
              </w:rPr>
            </w:pPr>
            <w:r>
              <w:rPr>
                <w:rStyle w:val="Strong"/>
                <w:bCs w:val="0"/>
              </w:rPr>
              <w:t>8</w:t>
            </w:r>
            <w:r w:rsidR="003123BC" w:rsidRPr="00C7440E">
              <w:rPr>
                <w:rStyle w:val="Strong"/>
                <w:bCs w:val="0"/>
              </w:rPr>
              <w:t xml:space="preserve"> hours</w:t>
            </w:r>
          </w:p>
        </w:tc>
        <w:tc>
          <w:tcPr>
            <w:tcW w:w="2921" w:type="pct"/>
          </w:tcPr>
          <w:p w14:paraId="7F1AE8DD" w14:textId="7079F683" w:rsidR="003123BC" w:rsidRPr="00981795" w:rsidRDefault="003123BC" w:rsidP="00981795">
            <w:pPr>
              <w:rPr>
                <w:rStyle w:val="Strong"/>
              </w:rPr>
            </w:pPr>
            <w:r w:rsidRPr="00981795">
              <w:rPr>
                <w:rStyle w:val="Strong"/>
              </w:rPr>
              <w:t>Historical context 4 (core</w:t>
            </w:r>
            <w:r w:rsidR="001D6EF6" w:rsidRPr="00981795">
              <w:rPr>
                <w:rStyle w:val="Strong"/>
              </w:rPr>
              <w:t>)</w:t>
            </w:r>
            <w:r w:rsidR="001D6EF6">
              <w:rPr>
                <w:rStyle w:val="Strong"/>
              </w:rPr>
              <w:t xml:space="preserve"> –</w:t>
            </w:r>
            <w:r w:rsidR="001D6EF6" w:rsidRPr="00981795">
              <w:rPr>
                <w:rStyle w:val="Strong"/>
              </w:rPr>
              <w:t xml:space="preserve"> </w:t>
            </w:r>
            <w:r w:rsidRPr="00981795">
              <w:rPr>
                <w:rStyle w:val="Strong"/>
              </w:rPr>
              <w:t>The making of the modern world (1750–c. 1945)</w:t>
            </w:r>
          </w:p>
          <w:p w14:paraId="5B0FE36A" w14:textId="28BE1625" w:rsidR="003123BC" w:rsidRPr="00603A3A" w:rsidRDefault="0003571A" w:rsidP="005317B7">
            <w:r>
              <w:t xml:space="preserve">The </w:t>
            </w:r>
            <w:r w:rsidRPr="004113D6">
              <w:t>purpose of this historical context study is to develop historical knowledge related to the making of the modern world.</w:t>
            </w:r>
            <w:r>
              <w:t xml:space="preserve"> </w:t>
            </w:r>
            <w:r w:rsidRPr="00C522B5">
              <w:t xml:space="preserve">The making of the modern world was marked by rapid technological change, rise of nation states and the fall of empires, social upheaval and global conflicts. In this </w:t>
            </w:r>
            <w:r>
              <w:t>context,</w:t>
            </w:r>
            <w:r w:rsidRPr="00C522B5">
              <w:t xml:space="preserve"> Australia evolved from a British colony to a federated nation.</w:t>
            </w:r>
          </w:p>
        </w:tc>
        <w:tc>
          <w:tcPr>
            <w:tcW w:w="1400" w:type="pct"/>
          </w:tcPr>
          <w:p w14:paraId="12FA7BE3" w14:textId="1F6452B9" w:rsidR="003123BC" w:rsidRPr="00E911A5" w:rsidRDefault="003123BC" w:rsidP="00D577FA">
            <w:pPr>
              <w:rPr>
                <w:rStyle w:val="Strong"/>
                <w:lang w:val="it-IT"/>
              </w:rPr>
            </w:pPr>
            <w:r w:rsidRPr="00E911A5">
              <w:rPr>
                <w:lang w:val="it-IT"/>
              </w:rPr>
              <w:t>HI5-CON-01</w:t>
            </w:r>
            <w:r w:rsidR="00D577FA" w:rsidRPr="00E911A5">
              <w:rPr>
                <w:lang w:val="it-IT"/>
              </w:rPr>
              <w:t>,</w:t>
            </w:r>
            <w:r w:rsidRPr="00E911A5">
              <w:rPr>
                <w:lang w:val="it-IT"/>
              </w:rPr>
              <w:t xml:space="preserve"> HI5-CPP-01</w:t>
            </w:r>
            <w:r w:rsidR="00D577FA" w:rsidRPr="00E911A5">
              <w:rPr>
                <w:lang w:val="it-IT"/>
              </w:rPr>
              <w:t>,</w:t>
            </w:r>
            <w:r w:rsidRPr="00E911A5">
              <w:rPr>
                <w:lang w:val="it-IT"/>
              </w:rPr>
              <w:t xml:space="preserve"> HI5-INQ-01</w:t>
            </w:r>
          </w:p>
          <w:p w14:paraId="2C3AB5D2" w14:textId="77777777" w:rsidR="00D577FA" w:rsidRPr="00840620" w:rsidRDefault="00D577FA" w:rsidP="00D577FA">
            <w:r w:rsidRPr="00082206">
              <w:rPr>
                <w:rStyle w:val="Strong"/>
              </w:rPr>
              <w:t>Related Life Skills outcomes</w:t>
            </w:r>
            <w:r w:rsidRPr="00840620">
              <w:t>:</w:t>
            </w:r>
          </w:p>
          <w:p w14:paraId="0B94475B" w14:textId="3842F7FE" w:rsidR="00D577FA" w:rsidRPr="000E4896" w:rsidRDefault="006E5F18" w:rsidP="00082206">
            <w:pPr>
              <w:spacing w:before="0"/>
            </w:pPr>
            <w:r>
              <w:t>HILS-CON-01, HILS-CON-02, HILS-CON-03, HILS-CPP-01, HILS-INQ-01</w:t>
            </w:r>
          </w:p>
        </w:tc>
      </w:tr>
      <w:tr w:rsidR="003123BC" w14:paraId="79E17844" w14:textId="77777777" w:rsidTr="001D2DE3">
        <w:trPr>
          <w:cnfStyle w:val="000000010000" w:firstRow="0" w:lastRow="0" w:firstColumn="0" w:lastColumn="0" w:oddVBand="0" w:evenVBand="0" w:oddHBand="0" w:evenHBand="1" w:firstRowFirstColumn="0" w:firstRowLastColumn="0" w:lastRowFirstColumn="0" w:lastRowLastColumn="0"/>
        </w:trPr>
        <w:tc>
          <w:tcPr>
            <w:tcW w:w="679" w:type="pct"/>
          </w:tcPr>
          <w:p w14:paraId="5DFDC264" w14:textId="12546817" w:rsidR="00A07E46" w:rsidRPr="00C7440E" w:rsidRDefault="003123BC" w:rsidP="00A07E46">
            <w:pPr>
              <w:rPr>
                <w:rStyle w:val="Strong"/>
                <w:bCs w:val="0"/>
              </w:rPr>
            </w:pPr>
            <w:r w:rsidRPr="00C7440E">
              <w:rPr>
                <w:rStyle w:val="Strong"/>
                <w:bCs w:val="0"/>
              </w:rPr>
              <w:t>Term 1</w:t>
            </w:r>
            <w:r w:rsidR="006E5F18" w:rsidRPr="00C7440E">
              <w:rPr>
                <w:rStyle w:val="Strong"/>
                <w:bCs w:val="0"/>
              </w:rPr>
              <w:t xml:space="preserve"> – Term 2</w:t>
            </w:r>
          </w:p>
          <w:p w14:paraId="5E13FF2B" w14:textId="28CBB996" w:rsidR="003123BC" w:rsidRPr="00C7440E" w:rsidRDefault="00241857" w:rsidP="0054787E">
            <w:pPr>
              <w:rPr>
                <w:rStyle w:val="Strong"/>
                <w:bCs w:val="0"/>
              </w:rPr>
            </w:pPr>
            <w:r>
              <w:rPr>
                <w:rStyle w:val="Strong"/>
                <w:bCs w:val="0"/>
              </w:rPr>
              <w:t>10</w:t>
            </w:r>
            <w:r w:rsidR="00A07E46" w:rsidRPr="00C7440E">
              <w:rPr>
                <w:rStyle w:val="Strong"/>
                <w:bCs w:val="0"/>
              </w:rPr>
              <w:t xml:space="preserve"> </w:t>
            </w:r>
            <w:r w:rsidR="003123BC" w:rsidRPr="00C7440E">
              <w:rPr>
                <w:rStyle w:val="Strong"/>
                <w:bCs w:val="0"/>
              </w:rPr>
              <w:t>hours</w:t>
            </w:r>
          </w:p>
        </w:tc>
        <w:tc>
          <w:tcPr>
            <w:tcW w:w="2921" w:type="pct"/>
          </w:tcPr>
          <w:p w14:paraId="3420EA59" w14:textId="5CE28D06" w:rsidR="003123BC" w:rsidRDefault="003123BC" w:rsidP="00981795">
            <w:pPr>
              <w:rPr>
                <w:rStyle w:val="Strong"/>
              </w:rPr>
            </w:pPr>
            <w:r>
              <w:rPr>
                <w:rStyle w:val="Strong"/>
              </w:rPr>
              <w:t>Case study and site study</w:t>
            </w:r>
            <w:r w:rsidR="001D6EF6">
              <w:rPr>
                <w:rStyle w:val="Strong"/>
              </w:rPr>
              <w:t xml:space="preserve"> – </w:t>
            </w:r>
            <w:r>
              <w:rPr>
                <w:rStyle w:val="Strong"/>
              </w:rPr>
              <w:t>Lambing Flat</w:t>
            </w:r>
          </w:p>
          <w:p w14:paraId="40310610" w14:textId="3FF912A8" w:rsidR="003123BC" w:rsidRPr="00981795" w:rsidRDefault="003123BC" w:rsidP="00981795">
            <w:r>
              <w:t xml:space="preserve">The case and site study of Lambing Flat enriches students’ </w:t>
            </w:r>
            <w:r w:rsidRPr="003E1F64">
              <w:t xml:space="preserve">historical knowledge related to </w:t>
            </w:r>
            <w:r>
              <w:t>the making of modern Australia</w:t>
            </w:r>
            <w:r w:rsidRPr="003E1F64">
              <w:t xml:space="preserve">. </w:t>
            </w:r>
            <w:r>
              <w:t>It supports students to understand how history is constructed through the interpretation of sources, use of historical skills and application of historical concepts.</w:t>
            </w:r>
            <w:r w:rsidR="00082206">
              <w:t xml:space="preserve"> </w:t>
            </w:r>
            <w:r w:rsidR="003D25FA">
              <w:t xml:space="preserve">It contextualised the impact of </w:t>
            </w:r>
            <w:r w:rsidR="003D25FA" w:rsidRPr="004113D6">
              <w:t xml:space="preserve">industrialisation, imperialism </w:t>
            </w:r>
            <w:r w:rsidR="003D25FA">
              <w:t xml:space="preserve">and </w:t>
            </w:r>
            <w:r w:rsidR="003D25FA" w:rsidRPr="004113D6">
              <w:t>revolutions</w:t>
            </w:r>
            <w:r w:rsidR="00A06738">
              <w:t xml:space="preserve"> in an Australian context.</w:t>
            </w:r>
          </w:p>
        </w:tc>
        <w:tc>
          <w:tcPr>
            <w:tcW w:w="1400" w:type="pct"/>
          </w:tcPr>
          <w:p w14:paraId="72B7DE6E" w14:textId="74E04EF9" w:rsidR="003123BC" w:rsidRDefault="003123BC" w:rsidP="00A06738">
            <w:pPr>
              <w:rPr>
                <w:rStyle w:val="Strong"/>
              </w:rPr>
            </w:pPr>
            <w:r w:rsidRPr="00A06738">
              <w:t>HI5-INQ-01</w:t>
            </w:r>
          </w:p>
          <w:p w14:paraId="183737E2" w14:textId="77777777" w:rsidR="00A06738" w:rsidRPr="00F37122" w:rsidRDefault="00A06738" w:rsidP="007B5246">
            <w:r>
              <w:rPr>
                <w:rStyle w:val="Strong"/>
              </w:rPr>
              <w:t>Related Life Skills outcomes</w:t>
            </w:r>
            <w:r w:rsidRPr="00F37122">
              <w:t>:</w:t>
            </w:r>
          </w:p>
          <w:p w14:paraId="33C26DCD" w14:textId="5C428D2F" w:rsidR="00F55128" w:rsidRPr="00454059" w:rsidRDefault="00F55128" w:rsidP="00F55128">
            <w:pPr>
              <w:spacing w:before="0"/>
              <w:rPr>
                <w:rStyle w:val="Strong"/>
              </w:rPr>
            </w:pPr>
            <w:r w:rsidRPr="00F55128">
              <w:t>HILS-INQ-01</w:t>
            </w:r>
          </w:p>
        </w:tc>
      </w:tr>
      <w:tr w:rsidR="003123BC" w14:paraId="1527AFF1" w14:textId="77777777" w:rsidTr="001D2DE3">
        <w:trPr>
          <w:cnfStyle w:val="000000100000" w:firstRow="0" w:lastRow="0" w:firstColumn="0" w:lastColumn="0" w:oddVBand="0" w:evenVBand="0" w:oddHBand="1" w:evenHBand="0" w:firstRowFirstColumn="0" w:firstRowLastColumn="0" w:lastRowFirstColumn="0" w:lastRowLastColumn="0"/>
        </w:trPr>
        <w:tc>
          <w:tcPr>
            <w:tcW w:w="679" w:type="pct"/>
          </w:tcPr>
          <w:p w14:paraId="0DD53D6A" w14:textId="7C5DFD56" w:rsidR="00E528C5" w:rsidRPr="00C7440E" w:rsidRDefault="003123BC" w:rsidP="00E528C5">
            <w:pPr>
              <w:rPr>
                <w:rStyle w:val="Strong"/>
                <w:bCs w:val="0"/>
              </w:rPr>
            </w:pPr>
            <w:r w:rsidRPr="00C7440E">
              <w:rPr>
                <w:rStyle w:val="Strong"/>
                <w:bCs w:val="0"/>
              </w:rPr>
              <w:t xml:space="preserve">Term </w:t>
            </w:r>
            <w:r w:rsidR="00821DE2" w:rsidRPr="00C7440E">
              <w:rPr>
                <w:rStyle w:val="Strong"/>
                <w:bCs w:val="0"/>
              </w:rPr>
              <w:t>2</w:t>
            </w:r>
            <w:r w:rsidR="00E528C5" w:rsidRPr="00C7440E">
              <w:rPr>
                <w:rStyle w:val="Strong"/>
                <w:bCs w:val="0"/>
              </w:rPr>
              <w:t xml:space="preserve"> – </w:t>
            </w:r>
            <w:r w:rsidRPr="00C7440E">
              <w:rPr>
                <w:rStyle w:val="Strong"/>
                <w:bCs w:val="0"/>
              </w:rPr>
              <w:t xml:space="preserve">Term </w:t>
            </w:r>
            <w:r w:rsidR="00821DE2" w:rsidRPr="00C7440E">
              <w:rPr>
                <w:rStyle w:val="Strong"/>
                <w:bCs w:val="0"/>
              </w:rPr>
              <w:t>3</w:t>
            </w:r>
          </w:p>
          <w:p w14:paraId="15EDC91D" w14:textId="13FFB4D5" w:rsidR="003123BC" w:rsidRPr="00C7440E" w:rsidRDefault="003123BC" w:rsidP="0054787E">
            <w:pPr>
              <w:rPr>
                <w:rStyle w:val="Strong"/>
                <w:bCs w:val="0"/>
              </w:rPr>
            </w:pPr>
            <w:r w:rsidRPr="00C7440E">
              <w:rPr>
                <w:rStyle w:val="Strong"/>
                <w:bCs w:val="0"/>
              </w:rPr>
              <w:lastRenderedPageBreak/>
              <w:t>1</w:t>
            </w:r>
            <w:r w:rsidR="00D773F5" w:rsidRPr="00C7440E">
              <w:rPr>
                <w:rStyle w:val="Strong"/>
                <w:bCs w:val="0"/>
              </w:rPr>
              <w:t>7</w:t>
            </w:r>
            <w:r w:rsidRPr="00C7440E">
              <w:rPr>
                <w:rStyle w:val="Strong"/>
                <w:bCs w:val="0"/>
              </w:rPr>
              <w:t xml:space="preserve"> hours</w:t>
            </w:r>
          </w:p>
        </w:tc>
        <w:tc>
          <w:tcPr>
            <w:tcW w:w="2921" w:type="pct"/>
          </w:tcPr>
          <w:p w14:paraId="5AD0CA1E" w14:textId="0CE14CC6" w:rsidR="003123BC" w:rsidRDefault="003123BC" w:rsidP="0054787E">
            <w:pPr>
              <w:rPr>
                <w:b/>
                <w:bCs/>
              </w:rPr>
            </w:pPr>
            <w:r w:rsidRPr="009618FB">
              <w:rPr>
                <w:b/>
                <w:bCs/>
              </w:rPr>
              <w:lastRenderedPageBreak/>
              <w:t xml:space="preserve">Depth study (core) – Australia: making a nation – from Federation to WWI </w:t>
            </w:r>
            <w:r w:rsidRPr="009618FB">
              <w:rPr>
                <w:b/>
                <w:bCs/>
              </w:rPr>
              <w:lastRenderedPageBreak/>
              <w:t>(1889</w:t>
            </w:r>
            <w:r w:rsidR="00D80F84">
              <w:rPr>
                <w:b/>
                <w:bCs/>
              </w:rPr>
              <w:t> </w:t>
            </w:r>
            <w:r w:rsidRPr="009618FB">
              <w:rPr>
                <w:b/>
                <w:bCs/>
              </w:rPr>
              <w:t>–</w:t>
            </w:r>
            <w:r w:rsidR="00D80F84">
              <w:rPr>
                <w:b/>
                <w:bCs/>
              </w:rPr>
              <w:t> </w:t>
            </w:r>
            <w:r w:rsidRPr="009618FB">
              <w:rPr>
                <w:b/>
                <w:bCs/>
              </w:rPr>
              <w:t>c. 1919)</w:t>
            </w:r>
            <w:r w:rsidR="00652719">
              <w:rPr>
                <w:b/>
                <w:bCs/>
              </w:rPr>
              <w:t xml:space="preserve"> </w:t>
            </w:r>
          </w:p>
          <w:p w14:paraId="5E490A44" w14:textId="19CD3F35" w:rsidR="003123BC" w:rsidRPr="00FC6777" w:rsidRDefault="004E0EEC" w:rsidP="002E16D2">
            <w:r>
              <w:t xml:space="preserve">The core depth </w:t>
            </w:r>
            <w:r w:rsidRPr="00EB6D2D">
              <w:rPr>
                <w:rStyle w:val="Strong"/>
                <w:b w:val="0"/>
                <w:bCs w:val="0"/>
              </w:rPr>
              <w:t>study</w:t>
            </w:r>
            <w:r w:rsidRPr="00783A2D">
              <w:rPr>
                <w:rStyle w:val="Strong"/>
              </w:rPr>
              <w:t xml:space="preserve"> </w:t>
            </w:r>
            <w:r w:rsidRPr="00EA10DD">
              <w:rPr>
                <w:rStyle w:val="Strong"/>
                <w:b w:val="0"/>
                <w:bCs w:val="0"/>
              </w:rPr>
              <w:t>Australia</w:t>
            </w:r>
            <w:r w:rsidR="00F979C2" w:rsidRPr="00EA10DD">
              <w:rPr>
                <w:rStyle w:val="Strong"/>
                <w:b w:val="0"/>
                <w:bCs w:val="0"/>
              </w:rPr>
              <w:t xml:space="preserve"> – </w:t>
            </w:r>
            <w:r w:rsidRPr="00EA10DD">
              <w:rPr>
                <w:rStyle w:val="Strong"/>
                <w:b w:val="0"/>
                <w:bCs w:val="0"/>
              </w:rPr>
              <w:t xml:space="preserve">making a nation – from Federation to WWI </w:t>
            </w:r>
            <w:r w:rsidR="0C408F27" w:rsidRPr="00EA10DD">
              <w:rPr>
                <w:rStyle w:val="Strong"/>
                <w:b w:val="0"/>
                <w:bCs w:val="0"/>
              </w:rPr>
              <w:t>(1889</w:t>
            </w:r>
            <w:r w:rsidR="008C3CD4" w:rsidRPr="00EA10DD">
              <w:rPr>
                <w:rStyle w:val="Strong"/>
                <w:b w:val="0"/>
                <w:bCs w:val="0"/>
              </w:rPr>
              <w:t> </w:t>
            </w:r>
            <w:r w:rsidR="0C408F27" w:rsidRPr="00EA10DD">
              <w:rPr>
                <w:rStyle w:val="Strong"/>
                <w:b w:val="0"/>
                <w:bCs w:val="0"/>
              </w:rPr>
              <w:t>–</w:t>
            </w:r>
            <w:r w:rsidR="008C3CD4" w:rsidRPr="00EA10DD">
              <w:rPr>
                <w:rStyle w:val="Strong"/>
                <w:b w:val="0"/>
                <w:bCs w:val="0"/>
              </w:rPr>
              <w:t> </w:t>
            </w:r>
            <w:r w:rsidR="0C408F27" w:rsidRPr="00EA10DD">
              <w:rPr>
                <w:rStyle w:val="Strong"/>
                <w:b w:val="0"/>
                <w:bCs w:val="0"/>
              </w:rPr>
              <w:t>c.</w:t>
            </w:r>
            <w:r w:rsidR="008C3CD4" w:rsidRPr="00EA10DD">
              <w:rPr>
                <w:rStyle w:val="Strong"/>
                <w:b w:val="0"/>
                <w:bCs w:val="0"/>
              </w:rPr>
              <w:t> </w:t>
            </w:r>
            <w:r w:rsidR="0C408F27" w:rsidRPr="00EA10DD">
              <w:rPr>
                <w:rStyle w:val="Strong"/>
                <w:b w:val="0"/>
                <w:bCs w:val="0"/>
              </w:rPr>
              <w:t>1919)</w:t>
            </w:r>
            <w:r w:rsidR="0C408F27">
              <w:t xml:space="preserve"> </w:t>
            </w:r>
            <w:r>
              <w:t xml:space="preserve">focuses on enhancing students’ historical knowledge and skills through an immersive study of the impact of Federation and </w:t>
            </w:r>
            <w:r w:rsidR="004B7261" w:rsidRPr="004B7261">
              <w:t xml:space="preserve">World War I </w:t>
            </w:r>
            <w:r w:rsidR="004B7261">
              <w:t>(</w:t>
            </w:r>
            <w:r>
              <w:t>WWI</w:t>
            </w:r>
            <w:r w:rsidR="004B7261">
              <w:t>)</w:t>
            </w:r>
            <w:r>
              <w:t xml:space="preserve"> on Australian society.</w:t>
            </w:r>
            <w:r w:rsidR="002E16D2">
              <w:t xml:space="preserve"> </w:t>
            </w:r>
            <w:r>
              <w:t xml:space="preserve">The core depth study builds on knowledge and understanding established in </w:t>
            </w:r>
            <w:r w:rsidRPr="002E16D2">
              <w:rPr>
                <w:rStyle w:val="Strong"/>
                <w:b w:val="0"/>
                <w:bCs w:val="0"/>
              </w:rPr>
              <w:t>Historical context 4 (core): The making of the modern world (1750–c. 1945)</w:t>
            </w:r>
            <w:r w:rsidRPr="002E16D2">
              <w:t>.</w:t>
            </w:r>
            <w:r>
              <w:t xml:space="preserve"> Students evaluate and apply historical concepts and skills as part of the process of historical inquiry into the background and origins of </w:t>
            </w:r>
            <w:r w:rsidR="00073631">
              <w:t xml:space="preserve">Federation </w:t>
            </w:r>
            <w:r>
              <w:t>and WWI, the significant groups, individuals, ideas, beliefs, practices and events involved, and the impact and legacies of these key events on Australian society. Students communicate and refine their understanding through the creation of written texts.</w:t>
            </w:r>
          </w:p>
        </w:tc>
        <w:tc>
          <w:tcPr>
            <w:tcW w:w="1400" w:type="pct"/>
          </w:tcPr>
          <w:p w14:paraId="2888084F" w14:textId="77777777" w:rsidR="00AA05E9" w:rsidRPr="00E911A5" w:rsidRDefault="003123BC" w:rsidP="00AA05E9">
            <w:pPr>
              <w:rPr>
                <w:rStyle w:val="Strong"/>
                <w:lang w:val="it-IT"/>
              </w:rPr>
            </w:pPr>
            <w:r w:rsidRPr="00E911A5">
              <w:rPr>
                <w:lang w:val="it-IT"/>
              </w:rPr>
              <w:lastRenderedPageBreak/>
              <w:t>HI5-SPE-01</w:t>
            </w:r>
            <w:r w:rsidR="00AA05E9" w:rsidRPr="00E911A5">
              <w:rPr>
                <w:lang w:val="it-IT"/>
              </w:rPr>
              <w:t xml:space="preserve">, </w:t>
            </w:r>
            <w:r w:rsidRPr="00E911A5">
              <w:rPr>
                <w:lang w:val="it-IT"/>
              </w:rPr>
              <w:t>HI5-CPP-01</w:t>
            </w:r>
            <w:r w:rsidR="00AA05E9" w:rsidRPr="00E911A5">
              <w:rPr>
                <w:lang w:val="it-IT"/>
              </w:rPr>
              <w:t>,</w:t>
            </w:r>
            <w:r w:rsidRPr="00E911A5">
              <w:rPr>
                <w:lang w:val="it-IT"/>
              </w:rPr>
              <w:t xml:space="preserve"> HI5-IEP-01</w:t>
            </w:r>
            <w:r w:rsidR="00AA05E9" w:rsidRPr="00E911A5">
              <w:rPr>
                <w:lang w:val="it-IT"/>
              </w:rPr>
              <w:t>,</w:t>
            </w:r>
            <w:r w:rsidRPr="00E911A5">
              <w:rPr>
                <w:lang w:val="it-IT"/>
              </w:rPr>
              <w:t xml:space="preserve"> </w:t>
            </w:r>
            <w:r w:rsidRPr="00E911A5">
              <w:rPr>
                <w:lang w:val="it-IT"/>
              </w:rPr>
              <w:lastRenderedPageBreak/>
              <w:t>HI5-SOU-01</w:t>
            </w:r>
            <w:r w:rsidR="00AA05E9" w:rsidRPr="00E911A5">
              <w:rPr>
                <w:lang w:val="it-IT"/>
              </w:rPr>
              <w:t>,</w:t>
            </w:r>
            <w:r w:rsidRPr="00E911A5">
              <w:rPr>
                <w:lang w:val="it-IT"/>
              </w:rPr>
              <w:t xml:space="preserve"> HI5-INQ-01</w:t>
            </w:r>
            <w:r w:rsidR="00AA05E9" w:rsidRPr="00E911A5">
              <w:rPr>
                <w:lang w:val="it-IT"/>
              </w:rPr>
              <w:t>,</w:t>
            </w:r>
            <w:r w:rsidR="000A5EB6" w:rsidRPr="00E911A5">
              <w:rPr>
                <w:lang w:val="it-IT"/>
              </w:rPr>
              <w:t xml:space="preserve"> </w:t>
            </w:r>
            <w:r w:rsidRPr="00E911A5">
              <w:rPr>
                <w:lang w:val="it-IT"/>
              </w:rPr>
              <w:t>HI5-COM-01</w:t>
            </w:r>
          </w:p>
          <w:p w14:paraId="6CE743D0" w14:textId="77777777" w:rsidR="00AA05E9" w:rsidRDefault="00AA05E9" w:rsidP="00AA05E9">
            <w:pPr>
              <w:rPr>
                <w:rStyle w:val="Strong"/>
              </w:rPr>
            </w:pPr>
            <w:r>
              <w:rPr>
                <w:rStyle w:val="Strong"/>
              </w:rPr>
              <w:t>Related Life Skills outcomes:</w:t>
            </w:r>
          </w:p>
          <w:p w14:paraId="331BBD67" w14:textId="35E74726" w:rsidR="003123BC" w:rsidRPr="002A596E" w:rsidRDefault="00164506" w:rsidP="002A596E">
            <w:pPr>
              <w:spacing w:before="0"/>
              <w:rPr>
                <w:rStyle w:val="Strong"/>
              </w:rPr>
            </w:pPr>
            <w:r>
              <w:t>HILS-SPE-01, HILS-SPE-02, HILS-CPP-01, HILS-IEP-01, HILS-SOU-01, HILS-SOU-02, HILS-INQ-01, HILS-COM-01</w:t>
            </w:r>
          </w:p>
        </w:tc>
      </w:tr>
      <w:tr w:rsidR="003123BC" w14:paraId="36AD2289" w14:textId="77777777" w:rsidTr="001D2DE3">
        <w:trPr>
          <w:cnfStyle w:val="000000010000" w:firstRow="0" w:lastRow="0" w:firstColumn="0" w:lastColumn="0" w:oddVBand="0" w:evenVBand="0" w:oddHBand="0" w:evenHBand="1" w:firstRowFirstColumn="0" w:firstRowLastColumn="0" w:lastRowFirstColumn="0" w:lastRowLastColumn="0"/>
        </w:trPr>
        <w:tc>
          <w:tcPr>
            <w:tcW w:w="679" w:type="pct"/>
          </w:tcPr>
          <w:p w14:paraId="12C8BD25" w14:textId="7BDA126B" w:rsidR="0074019D" w:rsidRPr="00C7440E" w:rsidRDefault="009E169B" w:rsidP="0074019D">
            <w:pPr>
              <w:rPr>
                <w:rStyle w:val="Strong"/>
                <w:bCs w:val="0"/>
              </w:rPr>
            </w:pPr>
            <w:r w:rsidRPr="00C7440E">
              <w:rPr>
                <w:rStyle w:val="Strong"/>
                <w:bCs w:val="0"/>
              </w:rPr>
              <w:lastRenderedPageBreak/>
              <w:t>Term 3 – Term 4</w:t>
            </w:r>
          </w:p>
          <w:p w14:paraId="17BDBB6B" w14:textId="51B40E5D" w:rsidR="003123BC" w:rsidRPr="00C7440E" w:rsidRDefault="003123BC" w:rsidP="0090453C">
            <w:pPr>
              <w:rPr>
                <w:rStyle w:val="Strong"/>
                <w:bCs w:val="0"/>
              </w:rPr>
            </w:pPr>
            <w:r w:rsidRPr="00C7440E">
              <w:rPr>
                <w:rStyle w:val="Strong"/>
                <w:bCs w:val="0"/>
              </w:rPr>
              <w:t>15 hours</w:t>
            </w:r>
          </w:p>
        </w:tc>
        <w:tc>
          <w:tcPr>
            <w:tcW w:w="2921" w:type="pct"/>
          </w:tcPr>
          <w:p w14:paraId="280CC1E3" w14:textId="1119279A" w:rsidR="003123BC" w:rsidRPr="002B1F74" w:rsidRDefault="003123BC" w:rsidP="00C22D8A">
            <w:pPr>
              <w:rPr>
                <w:rStyle w:val="Strong"/>
              </w:rPr>
            </w:pPr>
            <w:r w:rsidRPr="002B1F74">
              <w:rPr>
                <w:rStyle w:val="Strong"/>
              </w:rPr>
              <w:t>Depth study (core</w:t>
            </w:r>
            <w:r w:rsidR="001D6EF6" w:rsidRPr="002B1F74">
              <w:rPr>
                <w:rStyle w:val="Strong"/>
              </w:rPr>
              <w:t>)</w:t>
            </w:r>
            <w:r w:rsidR="005A2589">
              <w:rPr>
                <w:rStyle w:val="Strong"/>
              </w:rPr>
              <w:t xml:space="preserve">: </w:t>
            </w:r>
            <w:r w:rsidRPr="002B1F74">
              <w:rPr>
                <w:rStyle w:val="Strong"/>
              </w:rPr>
              <w:t>Australia at war – WWII (1939 – c. 1945)</w:t>
            </w:r>
          </w:p>
          <w:p w14:paraId="64CBB0E4" w14:textId="471D7C80" w:rsidR="003123BC" w:rsidRPr="00981795" w:rsidRDefault="00C26E97" w:rsidP="002B1F74">
            <w:pPr>
              <w:rPr>
                <w:rStyle w:val="Strong"/>
              </w:rPr>
            </w:pPr>
            <w:r>
              <w:t xml:space="preserve">The core depth </w:t>
            </w:r>
            <w:r w:rsidRPr="00E03E9C">
              <w:rPr>
                <w:rStyle w:val="Strong"/>
                <w:b w:val="0"/>
                <w:bCs w:val="0"/>
              </w:rPr>
              <w:t>study</w:t>
            </w:r>
            <w:r w:rsidRPr="005A2589">
              <w:rPr>
                <w:rStyle w:val="Strong"/>
                <w:b w:val="0"/>
                <w:bCs w:val="0"/>
              </w:rPr>
              <w:t xml:space="preserve"> Australia at war – WWII </w:t>
            </w:r>
            <w:r w:rsidR="6630603C" w:rsidRPr="005A2589">
              <w:rPr>
                <w:rStyle w:val="Strong"/>
                <w:b w:val="0"/>
                <w:bCs w:val="0"/>
              </w:rPr>
              <w:t>(1939 – c. 1945)</w:t>
            </w:r>
            <w:r w:rsidR="6630603C">
              <w:t xml:space="preserve"> </w:t>
            </w:r>
            <w:r>
              <w:t>focuses on enhancing students’ historical knowledge and skills through an immersive study of Australia in</w:t>
            </w:r>
            <w:r w:rsidR="008C6422">
              <w:t xml:space="preserve"> </w:t>
            </w:r>
            <w:r w:rsidR="008C6422" w:rsidRPr="008C6422">
              <w:t>World War II</w:t>
            </w:r>
            <w:r>
              <w:t xml:space="preserve"> </w:t>
            </w:r>
            <w:r w:rsidR="008C6422">
              <w:t>(</w:t>
            </w:r>
            <w:r>
              <w:t>WWII</w:t>
            </w:r>
            <w:r w:rsidR="008C6422">
              <w:t>)</w:t>
            </w:r>
            <w:r>
              <w:t>.</w:t>
            </w:r>
            <w:r w:rsidR="004C29F7">
              <w:t xml:space="preserve"> </w:t>
            </w:r>
            <w:r>
              <w:t xml:space="preserve">The core depth study builds on knowledge and understanding established in </w:t>
            </w:r>
            <w:r w:rsidRPr="000F08B1">
              <w:rPr>
                <w:rStyle w:val="Strong"/>
                <w:b w:val="0"/>
                <w:bCs w:val="0"/>
              </w:rPr>
              <w:t>Historical context 4 (core</w:t>
            </w:r>
            <w:r w:rsidR="002C5C90" w:rsidRPr="000F08B1">
              <w:rPr>
                <w:rStyle w:val="Strong"/>
                <w:b w:val="0"/>
                <w:bCs w:val="0"/>
              </w:rPr>
              <w:t>) –</w:t>
            </w:r>
            <w:r w:rsidRPr="000F08B1">
              <w:rPr>
                <w:rStyle w:val="Strong"/>
                <w:b w:val="0"/>
                <w:bCs w:val="0"/>
              </w:rPr>
              <w:t>The making of the modern world (1750–c. 1945)</w:t>
            </w:r>
            <w:r>
              <w:t xml:space="preserve">. Students evaluate and apply historical concepts and skills as part of the process of historical inquiry into the background and origins of WWII and Australia’s involvement, the significant groups, individuals, ideas, beliefs, practices </w:t>
            </w:r>
            <w:r>
              <w:lastRenderedPageBreak/>
              <w:t>and events relevant to Australia, and the impact and legacies of these on Australian society. Students communicate and refine their understanding through the creation of written texts.</w:t>
            </w:r>
          </w:p>
        </w:tc>
        <w:tc>
          <w:tcPr>
            <w:tcW w:w="1400" w:type="pct"/>
          </w:tcPr>
          <w:p w14:paraId="39C7B853" w14:textId="77777777" w:rsidR="00695F05" w:rsidRPr="00E911A5" w:rsidRDefault="003123BC" w:rsidP="00695F05">
            <w:pPr>
              <w:rPr>
                <w:rStyle w:val="Strong"/>
                <w:lang w:val="it-IT"/>
              </w:rPr>
            </w:pPr>
            <w:r w:rsidRPr="00E911A5">
              <w:rPr>
                <w:lang w:val="it-IT"/>
              </w:rPr>
              <w:lastRenderedPageBreak/>
              <w:t>HI5-SPE-01</w:t>
            </w:r>
            <w:r w:rsidR="00B11891" w:rsidRPr="00E911A5">
              <w:rPr>
                <w:lang w:val="it-IT"/>
              </w:rPr>
              <w:t xml:space="preserve">, </w:t>
            </w:r>
            <w:r w:rsidRPr="00E911A5">
              <w:rPr>
                <w:lang w:val="it-IT"/>
              </w:rPr>
              <w:t>HI5-CPP-01</w:t>
            </w:r>
            <w:r w:rsidR="00B11891" w:rsidRPr="00E911A5">
              <w:rPr>
                <w:lang w:val="it-IT"/>
              </w:rPr>
              <w:t xml:space="preserve">, </w:t>
            </w:r>
            <w:r w:rsidRPr="00E911A5">
              <w:rPr>
                <w:lang w:val="it-IT"/>
              </w:rPr>
              <w:t>HI5-IEP-01</w:t>
            </w:r>
            <w:r w:rsidR="00695F05" w:rsidRPr="00E911A5">
              <w:rPr>
                <w:lang w:val="it-IT"/>
              </w:rPr>
              <w:t xml:space="preserve">, </w:t>
            </w:r>
            <w:r w:rsidRPr="00E911A5">
              <w:rPr>
                <w:lang w:val="it-IT"/>
              </w:rPr>
              <w:t>HI5-SOU-01</w:t>
            </w:r>
            <w:r w:rsidR="00695F05" w:rsidRPr="00E911A5">
              <w:rPr>
                <w:lang w:val="it-IT"/>
              </w:rPr>
              <w:t xml:space="preserve">, </w:t>
            </w:r>
            <w:r w:rsidRPr="00E911A5">
              <w:rPr>
                <w:lang w:val="it-IT"/>
              </w:rPr>
              <w:t>HI5-INQ-01</w:t>
            </w:r>
            <w:r w:rsidR="00695F05" w:rsidRPr="00E911A5">
              <w:rPr>
                <w:lang w:val="it-IT"/>
              </w:rPr>
              <w:t xml:space="preserve">, </w:t>
            </w:r>
            <w:r w:rsidRPr="00E911A5">
              <w:rPr>
                <w:lang w:val="it-IT"/>
              </w:rPr>
              <w:t>HI5-COM-01</w:t>
            </w:r>
          </w:p>
          <w:p w14:paraId="12F026A4" w14:textId="77777777" w:rsidR="00695F05" w:rsidRDefault="00695F05" w:rsidP="00695F05">
            <w:pPr>
              <w:rPr>
                <w:rStyle w:val="Strong"/>
              </w:rPr>
            </w:pPr>
            <w:r>
              <w:rPr>
                <w:rStyle w:val="Strong"/>
              </w:rPr>
              <w:t>Related Life Skills outcomes:</w:t>
            </w:r>
          </w:p>
          <w:p w14:paraId="754DFD6E" w14:textId="35D37821" w:rsidR="003123BC" w:rsidRPr="00454059" w:rsidRDefault="000562AF" w:rsidP="00B337CA">
            <w:pPr>
              <w:spacing w:before="0"/>
              <w:rPr>
                <w:rStyle w:val="Strong"/>
              </w:rPr>
            </w:pPr>
            <w:r>
              <w:t>HILS-SPE-01, HILS-SPE-02, HILS-CPP-01, HILS-IEP-01, HILS-SOU-01, HILS-SOU-02, HILS-INQ-01, HILS-COM-01</w:t>
            </w:r>
          </w:p>
        </w:tc>
      </w:tr>
    </w:tbl>
    <w:bookmarkStart w:id="4" w:name="_Toc112409827"/>
    <w:bookmarkStart w:id="5" w:name="_Toc147483515"/>
    <w:bookmarkStart w:id="6" w:name="_Hlk181358200"/>
    <w:p w14:paraId="28C95303" w14:textId="2CB092ED" w:rsidR="00840620" w:rsidRDefault="00917F0B" w:rsidP="00840620">
      <w:pPr>
        <w:pStyle w:val="Imageattributioncaption"/>
      </w:pPr>
      <w:r>
        <w:fldChar w:fldCharType="begin"/>
      </w:r>
      <w:r>
        <w:instrText>HYPERLINK "https://curriculum.nsw.edu.au/learning-areas/hsie/history-7-10-2024/overview"</w:instrText>
      </w:r>
      <w:r>
        <w:fldChar w:fldCharType="separate"/>
      </w:r>
      <w:r w:rsidR="00F235B7">
        <w:rPr>
          <w:rStyle w:val="Hyperlink"/>
        </w:rPr>
        <w:t>History 7–10 Syllabus</w:t>
      </w:r>
      <w:r>
        <w:rPr>
          <w:rStyle w:val="Hyperlink"/>
        </w:rPr>
        <w:fldChar w:fldCharType="end"/>
      </w:r>
      <w:r w:rsidR="00F235B7">
        <w:t xml:space="preserve"> </w:t>
      </w:r>
      <w:r w:rsidR="00E258F6" w:rsidRPr="00E258F6">
        <w:t xml:space="preserve">© NSW Education Standards Authority (NESA) for and on behalf of the Crown in right of the State of New South Wales, </w:t>
      </w:r>
      <w:r w:rsidR="00F235B7">
        <w:t>2024</w:t>
      </w:r>
      <w:r w:rsidR="00E258F6" w:rsidRPr="00E258F6">
        <w:t>.</w:t>
      </w:r>
      <w:bookmarkEnd w:id="4"/>
      <w:bookmarkEnd w:id="5"/>
    </w:p>
    <w:bookmarkEnd w:id="6"/>
    <w:p w14:paraId="12F22EB5" w14:textId="77777777" w:rsidR="00840620" w:rsidRDefault="00840620">
      <w:pPr>
        <w:suppressAutoHyphens w:val="0"/>
        <w:spacing w:before="0" w:after="160" w:line="259" w:lineRule="auto"/>
        <w:rPr>
          <w:sz w:val="18"/>
          <w:szCs w:val="18"/>
        </w:rPr>
      </w:pPr>
      <w:r>
        <w:br w:type="page"/>
      </w:r>
    </w:p>
    <w:p w14:paraId="7311F7BD" w14:textId="77777777" w:rsidR="00840620" w:rsidRDefault="00840620" w:rsidP="00840620">
      <w:pPr>
        <w:pStyle w:val="Heading1"/>
      </w:pPr>
      <w:bookmarkStart w:id="7" w:name="_Toc149036890"/>
      <w:bookmarkStart w:id="8" w:name="_Toc182827829"/>
      <w:bookmarkStart w:id="9" w:name="_Hlk181360165"/>
      <w:bookmarkStart w:id="10" w:name="_Hlk181358908"/>
      <w:r w:rsidRPr="00C41110">
        <w:lastRenderedPageBreak/>
        <w:t>References</w:t>
      </w:r>
      <w:bookmarkEnd w:id="7"/>
      <w:bookmarkEnd w:id="8"/>
    </w:p>
    <w:p w14:paraId="135A0FAA" w14:textId="77777777" w:rsidR="00840620" w:rsidRPr="00AE7FE3" w:rsidRDefault="00840620" w:rsidP="0084062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117A5EF" w14:textId="77777777" w:rsidR="00840620" w:rsidRPr="00AE7FE3" w:rsidRDefault="00840620" w:rsidP="00840620">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034565A5" w14:textId="77777777" w:rsidR="00840620" w:rsidRDefault="00840620" w:rsidP="00840620">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Pr>
            <w:rStyle w:val="Hyperlink"/>
          </w:rPr>
          <w:t>https://educationstandards.nsw.edu.au</w:t>
        </w:r>
      </w:hyperlink>
      <w:r w:rsidRPr="00A1020E">
        <w:t xml:space="preserve"> </w:t>
      </w:r>
      <w:r w:rsidRPr="00AE7FE3">
        <w:t xml:space="preserve">and the NSW Curriculum website </w:t>
      </w:r>
      <w:hyperlink r:id="rId14" w:history="1">
        <w:r>
          <w:rPr>
            <w:rStyle w:val="Hyperlink"/>
          </w:rPr>
          <w:t>https://curriculum.nsw.edu.au</w:t>
        </w:r>
      </w:hyperlink>
      <w:r w:rsidRPr="00AE7FE3">
        <w:t>.</w:t>
      </w:r>
    </w:p>
    <w:p w14:paraId="1326794D" w14:textId="2AA05A37" w:rsidR="00840620" w:rsidRPr="00840620" w:rsidRDefault="00840620" w:rsidP="00840620">
      <w:hyperlink r:id="rId15" w:history="1">
        <w:r>
          <w:rPr>
            <w:rStyle w:val="Hyperlink"/>
          </w:rPr>
          <w:t>History 7–10 Syllabus</w:t>
        </w:r>
      </w:hyperlink>
      <w:r>
        <w:t xml:space="preserve"> </w:t>
      </w:r>
      <w:r w:rsidRPr="00E258F6">
        <w:t xml:space="preserve">© NSW Education </w:t>
      </w:r>
      <w:r w:rsidRPr="00941752">
        <w:t>Standards</w:t>
      </w:r>
      <w:r w:rsidRPr="00E258F6">
        <w:t xml:space="preserve"> Authority (NESA) for </w:t>
      </w:r>
      <w:r w:rsidRPr="00840620">
        <w:t>and</w:t>
      </w:r>
      <w:r w:rsidRPr="00E258F6">
        <w:t xml:space="preserve"> on behalf of the Crown in right of the State of New South Wales, </w:t>
      </w:r>
      <w:r>
        <w:t>2024</w:t>
      </w:r>
      <w:bookmarkEnd w:id="9"/>
      <w:r w:rsidRPr="00E258F6">
        <w:t>.</w:t>
      </w:r>
      <w:bookmarkEnd w:id="10"/>
    </w:p>
    <w:p w14:paraId="0B838357" w14:textId="77777777" w:rsidR="00840620" w:rsidRDefault="00840620" w:rsidP="00ED4BFA">
      <w:pPr>
        <w:sectPr w:rsidR="00840620" w:rsidSect="003769C0">
          <w:headerReference w:type="default" r:id="rId16"/>
          <w:footerReference w:type="even"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p>
    <w:p w14:paraId="727EA3C8" w14:textId="77777777" w:rsidR="002151D2" w:rsidRPr="00E80FFD" w:rsidRDefault="002151D2" w:rsidP="002151D2">
      <w:pPr>
        <w:spacing w:before="0" w:after="0"/>
        <w:rPr>
          <w:rStyle w:val="Strong"/>
          <w:szCs w:val="22"/>
        </w:rPr>
      </w:pPr>
      <w:bookmarkStart w:id="11" w:name="_Hlk181358932"/>
      <w:r w:rsidRPr="00E80FFD">
        <w:rPr>
          <w:rStyle w:val="Strong"/>
          <w:szCs w:val="22"/>
        </w:rPr>
        <w:lastRenderedPageBreak/>
        <w:t>© State of New South Wales (Department of Education), 202</w:t>
      </w:r>
      <w:r>
        <w:rPr>
          <w:rStyle w:val="Strong"/>
          <w:szCs w:val="22"/>
        </w:rPr>
        <w:t>4</w:t>
      </w:r>
    </w:p>
    <w:p w14:paraId="7F5E21EB" w14:textId="77777777" w:rsidR="002151D2" w:rsidRPr="00E80FFD" w:rsidRDefault="002151D2" w:rsidP="002151D2">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94834B9" w14:textId="77777777" w:rsidR="002151D2" w:rsidRDefault="002151D2" w:rsidP="002151D2">
      <w:r w:rsidRPr="00E80FFD">
        <w:t>Copyright material available in this resource</w:t>
      </w:r>
      <w:r>
        <w:t xml:space="preserve"> and owned by the NSW Department of Education is licensed under a </w:t>
      </w:r>
      <w:hyperlink r:id="rId21" w:history="1">
        <w:r w:rsidRPr="003B3E41">
          <w:rPr>
            <w:rStyle w:val="Hyperlink"/>
          </w:rPr>
          <w:t>Creative Commons Attribution 4.0 International (CC BY 4.0) license</w:t>
        </w:r>
      </w:hyperlink>
      <w:r>
        <w:t>.</w:t>
      </w:r>
    </w:p>
    <w:p w14:paraId="421B7CE4" w14:textId="77777777" w:rsidR="002151D2" w:rsidRDefault="002151D2" w:rsidP="002151D2">
      <w:pPr>
        <w:spacing w:line="276" w:lineRule="auto"/>
      </w:pPr>
      <w:r>
        <w:rPr>
          <w:noProof/>
        </w:rPr>
        <w:drawing>
          <wp:inline distT="0" distB="0" distL="0" distR="0" wp14:anchorId="43B2E29E" wp14:editId="40ACA13D">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3930EF2" w14:textId="77777777" w:rsidR="002151D2" w:rsidRPr="00E80FFD" w:rsidRDefault="002151D2" w:rsidP="002151D2">
      <w:r w:rsidRPr="002D3434">
        <w:t xml:space="preserve">This license allows you to share and </w:t>
      </w:r>
      <w:r w:rsidRPr="00E80FFD">
        <w:t>adapt the material for any purpose, even commercially.</w:t>
      </w:r>
    </w:p>
    <w:p w14:paraId="2BB124C5" w14:textId="77777777" w:rsidR="002151D2" w:rsidRPr="00E80FFD" w:rsidRDefault="002151D2" w:rsidP="002151D2">
      <w:r w:rsidRPr="00E80FFD">
        <w:t>Attribution should be given to © State of New South Wales (Department of Education), 202</w:t>
      </w:r>
      <w:r>
        <w:t>4</w:t>
      </w:r>
      <w:r w:rsidRPr="00E80FFD">
        <w:t>.</w:t>
      </w:r>
    </w:p>
    <w:p w14:paraId="45DC5EA6" w14:textId="77777777" w:rsidR="002151D2" w:rsidRPr="002D3434" w:rsidRDefault="002151D2" w:rsidP="002151D2">
      <w:r w:rsidRPr="00E80FFD">
        <w:t>Material in this resource not available</w:t>
      </w:r>
      <w:r w:rsidRPr="002D3434">
        <w:t xml:space="preserve"> under a Creative Commons license:</w:t>
      </w:r>
    </w:p>
    <w:p w14:paraId="3227F247" w14:textId="77777777" w:rsidR="002151D2" w:rsidRPr="002D3434" w:rsidRDefault="002151D2" w:rsidP="002151D2">
      <w:pPr>
        <w:pStyle w:val="ListBullet"/>
        <w:numPr>
          <w:ilvl w:val="0"/>
          <w:numId w:val="1"/>
        </w:numPr>
        <w:spacing w:line="276" w:lineRule="auto"/>
        <w:contextualSpacing/>
      </w:pPr>
      <w:r w:rsidRPr="002D3434">
        <w:t>the NSW Department of Education logo, other logos and trademark-protected material</w:t>
      </w:r>
    </w:p>
    <w:p w14:paraId="41865DD1" w14:textId="77777777" w:rsidR="002151D2" w:rsidRPr="002D3434" w:rsidRDefault="002151D2" w:rsidP="002151D2">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5AC9F477" w14:textId="77777777" w:rsidR="002151D2" w:rsidRPr="003B3E41" w:rsidRDefault="002151D2" w:rsidP="002151D2">
      <w:pPr>
        <w:pStyle w:val="FeatureBox2"/>
        <w:spacing w:line="276" w:lineRule="auto"/>
        <w:rPr>
          <w:rStyle w:val="Strong"/>
        </w:rPr>
      </w:pPr>
      <w:r w:rsidRPr="003B3E41">
        <w:rPr>
          <w:rStyle w:val="Strong"/>
        </w:rPr>
        <w:t>Links to third-party material and websites</w:t>
      </w:r>
    </w:p>
    <w:p w14:paraId="10B45565" w14:textId="77777777" w:rsidR="002151D2" w:rsidRDefault="002151D2" w:rsidP="002151D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B56518" w14:textId="267A302A" w:rsidR="00684CDB" w:rsidRPr="00C57987" w:rsidRDefault="002151D2" w:rsidP="002151D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bookmarkEnd w:id="11"/>
    </w:p>
    <w:sectPr w:rsidR="00684CDB" w:rsidRPr="00C57987" w:rsidSect="003769C0">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01510" w14:textId="77777777" w:rsidR="000A19B9" w:rsidRDefault="000A19B9" w:rsidP="00E51733">
      <w:r>
        <w:separator/>
      </w:r>
    </w:p>
  </w:endnote>
  <w:endnote w:type="continuationSeparator" w:id="0">
    <w:p w14:paraId="4ABF67FD" w14:textId="77777777" w:rsidR="000A19B9" w:rsidRDefault="000A19B9" w:rsidP="00E51733">
      <w:r>
        <w:continuationSeparator/>
      </w:r>
    </w:p>
  </w:endnote>
  <w:endnote w:type="continuationNotice" w:id="1">
    <w:p w14:paraId="5DCB2E53" w14:textId="77777777" w:rsidR="000A19B9" w:rsidRDefault="000A19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DB4430A-63FE-4F97-A1E8-7859C4F8CCDA}"/>
  </w:font>
  <w:font w:name="Calibri">
    <w:panose1 w:val="020F0502020204030204"/>
    <w:charset w:val="00"/>
    <w:family w:val="swiss"/>
    <w:pitch w:val="variable"/>
    <w:sig w:usb0="E4002EFF" w:usb1="C200247B" w:usb2="00000009" w:usb3="00000000" w:csb0="000001FF" w:csb1="00000000"/>
    <w:embedRegular r:id="rId2" w:fontKey="{56CC5326-6F63-47F5-9E7F-FB38699BE27E}"/>
    <w:embedBold r:id="rId3" w:fontKey="{54764572-5398-4B89-8414-430F53A4FBBE}"/>
    <w:embedItalic r:id="rId4" w:fontKey="{8BF12C78-4C1E-41EC-BAF8-61A85474361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21B943E-C822-4165-9DE4-E0054D87471F}"/>
  </w:font>
  <w:font w:name="Calibri Light">
    <w:panose1 w:val="020F0302020204030204"/>
    <w:charset w:val="00"/>
    <w:family w:val="swiss"/>
    <w:pitch w:val="variable"/>
    <w:sig w:usb0="E4002EFF" w:usb1="C200247B" w:usb2="00000009" w:usb3="00000000" w:csb0="000001FF" w:csb1="00000000"/>
    <w:embedRegular r:id="rId6" w:fontKey="{68F0819F-736F-4067-8A36-002968893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63DA" w14:textId="0260EF89"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8674B1">
      <w:rPr>
        <w:noProof/>
      </w:rPr>
      <w:t>Mar-26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0B606" w14:textId="5F4894F6" w:rsidR="00F1306C" w:rsidRPr="00123A38" w:rsidRDefault="00F1306C" w:rsidP="00F1306C">
    <w:pPr>
      <w:pStyle w:val="Footer"/>
    </w:pPr>
    <w:r>
      <w:t xml:space="preserve">© NSW Department of Education, </w:t>
    </w:r>
    <w:r>
      <w:fldChar w:fldCharType="begin"/>
    </w:r>
    <w:r>
      <w:instrText xml:space="preserve"> DATE  \@ "MMM-yy"  \* MERGEFORMAT </w:instrText>
    </w:r>
    <w:r>
      <w:fldChar w:fldCharType="separate"/>
    </w:r>
    <w:r w:rsidR="008674B1">
      <w:rPr>
        <w:noProof/>
      </w:rPr>
      <w:t>Mar-26</w:t>
    </w:r>
    <w:r>
      <w:fldChar w:fldCharType="end"/>
    </w:r>
    <w:r>
      <w:ptab w:relativeTo="margin" w:alignment="right" w:leader="none"/>
    </w:r>
    <w:r>
      <w:rPr>
        <w:b/>
        <w:noProof/>
        <w:sz w:val="28"/>
        <w:szCs w:val="28"/>
      </w:rPr>
      <w:drawing>
        <wp:inline distT="0" distB="0" distL="0" distR="0" wp14:anchorId="2043CE49" wp14:editId="644D92A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2DF6" w14:textId="77777777" w:rsidR="00E911A5" w:rsidRPr="002F375A" w:rsidRDefault="00E911A5" w:rsidP="00E911A5">
    <w:pPr>
      <w:pStyle w:val="Logo"/>
      <w:ind w:right="-31"/>
      <w:jc w:val="right"/>
    </w:pPr>
    <w:r w:rsidRPr="008426B6">
      <w:rPr>
        <w:noProof/>
      </w:rPr>
      <w:drawing>
        <wp:inline distT="0" distB="0" distL="0" distR="0" wp14:anchorId="3B8A263C" wp14:editId="3DE9ACF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7A08"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50060"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C87C8" w14:textId="77777777" w:rsidR="000A19B9" w:rsidRDefault="000A19B9" w:rsidP="00E51733">
      <w:r>
        <w:separator/>
      </w:r>
    </w:p>
  </w:footnote>
  <w:footnote w:type="continuationSeparator" w:id="0">
    <w:p w14:paraId="1C5BCEF4" w14:textId="77777777" w:rsidR="000A19B9" w:rsidRDefault="000A19B9" w:rsidP="00E51733">
      <w:r>
        <w:continuationSeparator/>
      </w:r>
    </w:p>
  </w:footnote>
  <w:footnote w:type="continuationNotice" w:id="1">
    <w:p w14:paraId="08B86865" w14:textId="77777777" w:rsidR="000A19B9" w:rsidRDefault="000A19B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065B" w14:textId="20B3E7FA" w:rsidR="00F1306C" w:rsidRDefault="00F1306C" w:rsidP="00F1306C">
    <w:pPr>
      <w:pStyle w:val="Documentname"/>
    </w:pPr>
    <w:r w:rsidRPr="006776F0">
      <w:t xml:space="preserve">History Stage 5 </w:t>
    </w:r>
    <w:r>
      <w:t>(</w:t>
    </w:r>
    <w:r w:rsidRPr="006776F0">
      <w:t>Year 9</w:t>
    </w:r>
    <w:r>
      <w:t>)</w:t>
    </w:r>
    <w:r w:rsidRPr="006776F0">
      <w:t xml:space="preserve"> – sample scope and sequence</w:t>
    </w:r>
    <w:r w:rsidR="0090640C">
      <w:t xml:space="preserve"> –</w:t>
    </w:r>
    <w:r w:rsidR="0090640C" w:rsidRPr="00F434F7">
      <w:t xml:space="preserve"> History 7–10 Syllabus (2024)</w:t>
    </w:r>
    <w:r w:rsidRPr="006776F0">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E9CC" w14:textId="77777777" w:rsidR="00E911A5" w:rsidRPr="00FA6449" w:rsidRDefault="00000000" w:rsidP="00E911A5">
    <w:pPr>
      <w:pStyle w:val="Header"/>
      <w:spacing w:after="0"/>
    </w:pPr>
    <w:r>
      <w:pict w14:anchorId="4305F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911A5" w:rsidRPr="009D43DD">
      <w:t>NSW Department of Education</w:t>
    </w:r>
    <w:r w:rsidR="00E911A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E86B" w14:textId="77777777" w:rsidR="002C1558" w:rsidRPr="002151D2" w:rsidRDefault="002C1558" w:rsidP="002151D2">
    <w:pPr>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B51E" w14:textId="77777777" w:rsidR="002C1558" w:rsidRPr="00FA6449" w:rsidRDefault="002C1558" w:rsidP="002151D2">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616FA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752ED"/>
    <w:multiLevelType w:val="multilevel"/>
    <w:tmpl w:val="3E70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D173D"/>
    <w:multiLevelType w:val="multilevel"/>
    <w:tmpl w:val="521E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31A24"/>
    <w:multiLevelType w:val="multilevel"/>
    <w:tmpl w:val="29FA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A1D20"/>
    <w:multiLevelType w:val="hybridMultilevel"/>
    <w:tmpl w:val="1CC05C1E"/>
    <w:lvl w:ilvl="0" w:tplc="44AA95DE">
      <w:start w:val="1"/>
      <w:numFmt w:val="bullet"/>
      <w:lvlText w:val=""/>
      <w:lvlJc w:val="left"/>
      <w:pPr>
        <w:ind w:left="1080" w:hanging="360"/>
      </w:pPr>
      <w:rPr>
        <w:rFonts w:ascii="Symbol" w:hAnsi="Symbol"/>
      </w:rPr>
    </w:lvl>
    <w:lvl w:ilvl="1" w:tplc="D102AEA2">
      <w:start w:val="1"/>
      <w:numFmt w:val="bullet"/>
      <w:lvlText w:val=""/>
      <w:lvlJc w:val="left"/>
      <w:pPr>
        <w:ind w:left="1080" w:hanging="360"/>
      </w:pPr>
      <w:rPr>
        <w:rFonts w:ascii="Symbol" w:hAnsi="Symbol"/>
      </w:rPr>
    </w:lvl>
    <w:lvl w:ilvl="2" w:tplc="10282A36">
      <w:start w:val="1"/>
      <w:numFmt w:val="bullet"/>
      <w:lvlText w:val=""/>
      <w:lvlJc w:val="left"/>
      <w:pPr>
        <w:ind w:left="1080" w:hanging="360"/>
      </w:pPr>
      <w:rPr>
        <w:rFonts w:ascii="Symbol" w:hAnsi="Symbol"/>
      </w:rPr>
    </w:lvl>
    <w:lvl w:ilvl="3" w:tplc="B77A7A60">
      <w:start w:val="1"/>
      <w:numFmt w:val="bullet"/>
      <w:lvlText w:val=""/>
      <w:lvlJc w:val="left"/>
      <w:pPr>
        <w:ind w:left="1080" w:hanging="360"/>
      </w:pPr>
      <w:rPr>
        <w:rFonts w:ascii="Symbol" w:hAnsi="Symbol"/>
      </w:rPr>
    </w:lvl>
    <w:lvl w:ilvl="4" w:tplc="2444B7D2">
      <w:start w:val="1"/>
      <w:numFmt w:val="bullet"/>
      <w:lvlText w:val=""/>
      <w:lvlJc w:val="left"/>
      <w:pPr>
        <w:ind w:left="1080" w:hanging="360"/>
      </w:pPr>
      <w:rPr>
        <w:rFonts w:ascii="Symbol" w:hAnsi="Symbol"/>
      </w:rPr>
    </w:lvl>
    <w:lvl w:ilvl="5" w:tplc="6DCA3EBC">
      <w:start w:val="1"/>
      <w:numFmt w:val="bullet"/>
      <w:lvlText w:val=""/>
      <w:lvlJc w:val="left"/>
      <w:pPr>
        <w:ind w:left="1080" w:hanging="360"/>
      </w:pPr>
      <w:rPr>
        <w:rFonts w:ascii="Symbol" w:hAnsi="Symbol"/>
      </w:rPr>
    </w:lvl>
    <w:lvl w:ilvl="6" w:tplc="1DFA5A5A">
      <w:start w:val="1"/>
      <w:numFmt w:val="bullet"/>
      <w:lvlText w:val=""/>
      <w:lvlJc w:val="left"/>
      <w:pPr>
        <w:ind w:left="1080" w:hanging="360"/>
      </w:pPr>
      <w:rPr>
        <w:rFonts w:ascii="Symbol" w:hAnsi="Symbol"/>
      </w:rPr>
    </w:lvl>
    <w:lvl w:ilvl="7" w:tplc="A19674E0">
      <w:start w:val="1"/>
      <w:numFmt w:val="bullet"/>
      <w:lvlText w:val=""/>
      <w:lvlJc w:val="left"/>
      <w:pPr>
        <w:ind w:left="1080" w:hanging="360"/>
      </w:pPr>
      <w:rPr>
        <w:rFonts w:ascii="Symbol" w:hAnsi="Symbol"/>
      </w:rPr>
    </w:lvl>
    <w:lvl w:ilvl="8" w:tplc="1E7A7664">
      <w:start w:val="1"/>
      <w:numFmt w:val="bullet"/>
      <w:lvlText w:val=""/>
      <w:lvlJc w:val="left"/>
      <w:pPr>
        <w:ind w:left="1080" w:hanging="360"/>
      </w:pPr>
      <w:rPr>
        <w:rFonts w:ascii="Symbol" w:hAnsi="Symbol"/>
      </w:rPr>
    </w:lvl>
  </w:abstractNum>
  <w:abstractNum w:abstractNumId="6" w15:restartNumberingAfterBreak="0">
    <w:nsid w:val="0F641DDF"/>
    <w:multiLevelType w:val="multilevel"/>
    <w:tmpl w:val="5FD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4562DD"/>
    <w:multiLevelType w:val="multilevel"/>
    <w:tmpl w:val="009C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A31ABB"/>
    <w:multiLevelType w:val="multilevel"/>
    <w:tmpl w:val="452E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AB1A50"/>
    <w:multiLevelType w:val="multilevel"/>
    <w:tmpl w:val="3294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911175"/>
    <w:multiLevelType w:val="hybridMultilevel"/>
    <w:tmpl w:val="E9C0F4C0"/>
    <w:lvl w:ilvl="0" w:tplc="33386B10">
      <w:start w:val="1"/>
      <w:numFmt w:val="bullet"/>
      <w:lvlText w:val=""/>
      <w:lvlJc w:val="left"/>
      <w:pPr>
        <w:ind w:left="1080" w:hanging="360"/>
      </w:pPr>
      <w:rPr>
        <w:rFonts w:ascii="Symbol" w:hAnsi="Symbol"/>
      </w:rPr>
    </w:lvl>
    <w:lvl w:ilvl="1" w:tplc="A1D61FA0">
      <w:start w:val="1"/>
      <w:numFmt w:val="bullet"/>
      <w:lvlText w:val=""/>
      <w:lvlJc w:val="left"/>
      <w:pPr>
        <w:ind w:left="1080" w:hanging="360"/>
      </w:pPr>
      <w:rPr>
        <w:rFonts w:ascii="Symbol" w:hAnsi="Symbol"/>
      </w:rPr>
    </w:lvl>
    <w:lvl w:ilvl="2" w:tplc="AF98FEBA">
      <w:start w:val="1"/>
      <w:numFmt w:val="bullet"/>
      <w:lvlText w:val=""/>
      <w:lvlJc w:val="left"/>
      <w:pPr>
        <w:ind w:left="1080" w:hanging="360"/>
      </w:pPr>
      <w:rPr>
        <w:rFonts w:ascii="Symbol" w:hAnsi="Symbol"/>
      </w:rPr>
    </w:lvl>
    <w:lvl w:ilvl="3" w:tplc="BAAAC50C">
      <w:start w:val="1"/>
      <w:numFmt w:val="bullet"/>
      <w:lvlText w:val=""/>
      <w:lvlJc w:val="left"/>
      <w:pPr>
        <w:ind w:left="1080" w:hanging="360"/>
      </w:pPr>
      <w:rPr>
        <w:rFonts w:ascii="Symbol" w:hAnsi="Symbol"/>
      </w:rPr>
    </w:lvl>
    <w:lvl w:ilvl="4" w:tplc="D9485236">
      <w:start w:val="1"/>
      <w:numFmt w:val="bullet"/>
      <w:lvlText w:val=""/>
      <w:lvlJc w:val="left"/>
      <w:pPr>
        <w:ind w:left="1080" w:hanging="360"/>
      </w:pPr>
      <w:rPr>
        <w:rFonts w:ascii="Symbol" w:hAnsi="Symbol"/>
      </w:rPr>
    </w:lvl>
    <w:lvl w:ilvl="5" w:tplc="4DF078B4">
      <w:start w:val="1"/>
      <w:numFmt w:val="bullet"/>
      <w:lvlText w:val=""/>
      <w:lvlJc w:val="left"/>
      <w:pPr>
        <w:ind w:left="1080" w:hanging="360"/>
      </w:pPr>
      <w:rPr>
        <w:rFonts w:ascii="Symbol" w:hAnsi="Symbol"/>
      </w:rPr>
    </w:lvl>
    <w:lvl w:ilvl="6" w:tplc="1BFCF3CC">
      <w:start w:val="1"/>
      <w:numFmt w:val="bullet"/>
      <w:lvlText w:val=""/>
      <w:lvlJc w:val="left"/>
      <w:pPr>
        <w:ind w:left="1080" w:hanging="360"/>
      </w:pPr>
      <w:rPr>
        <w:rFonts w:ascii="Symbol" w:hAnsi="Symbol"/>
      </w:rPr>
    </w:lvl>
    <w:lvl w:ilvl="7" w:tplc="827EC2D2">
      <w:start w:val="1"/>
      <w:numFmt w:val="bullet"/>
      <w:lvlText w:val=""/>
      <w:lvlJc w:val="left"/>
      <w:pPr>
        <w:ind w:left="1080" w:hanging="360"/>
      </w:pPr>
      <w:rPr>
        <w:rFonts w:ascii="Symbol" w:hAnsi="Symbol"/>
      </w:rPr>
    </w:lvl>
    <w:lvl w:ilvl="8" w:tplc="9E2ECD6E">
      <w:start w:val="1"/>
      <w:numFmt w:val="bullet"/>
      <w:lvlText w:val=""/>
      <w:lvlJc w:val="left"/>
      <w:pPr>
        <w:ind w:left="1080" w:hanging="360"/>
      </w:pPr>
      <w:rPr>
        <w:rFonts w:ascii="Symbol" w:hAnsi="Symbol"/>
      </w:rPr>
    </w:lvl>
  </w:abstractNum>
  <w:abstractNum w:abstractNumId="14" w15:restartNumberingAfterBreak="0">
    <w:nsid w:val="519F7D36"/>
    <w:multiLevelType w:val="hybridMultilevel"/>
    <w:tmpl w:val="877E7366"/>
    <w:lvl w:ilvl="0" w:tplc="A35EB796">
      <w:start w:val="1"/>
      <w:numFmt w:val="bullet"/>
      <w:lvlText w:val=""/>
      <w:lvlJc w:val="left"/>
      <w:pPr>
        <w:ind w:left="1080" w:hanging="360"/>
      </w:pPr>
      <w:rPr>
        <w:rFonts w:ascii="Symbol" w:hAnsi="Symbol"/>
      </w:rPr>
    </w:lvl>
    <w:lvl w:ilvl="1" w:tplc="8872F34C">
      <w:start w:val="1"/>
      <w:numFmt w:val="bullet"/>
      <w:lvlText w:val=""/>
      <w:lvlJc w:val="left"/>
      <w:pPr>
        <w:ind w:left="1080" w:hanging="360"/>
      </w:pPr>
      <w:rPr>
        <w:rFonts w:ascii="Symbol" w:hAnsi="Symbol"/>
      </w:rPr>
    </w:lvl>
    <w:lvl w:ilvl="2" w:tplc="34FE85C0">
      <w:start w:val="1"/>
      <w:numFmt w:val="bullet"/>
      <w:lvlText w:val=""/>
      <w:lvlJc w:val="left"/>
      <w:pPr>
        <w:ind w:left="1080" w:hanging="360"/>
      </w:pPr>
      <w:rPr>
        <w:rFonts w:ascii="Symbol" w:hAnsi="Symbol"/>
      </w:rPr>
    </w:lvl>
    <w:lvl w:ilvl="3" w:tplc="7E5C2606">
      <w:start w:val="1"/>
      <w:numFmt w:val="bullet"/>
      <w:lvlText w:val=""/>
      <w:lvlJc w:val="left"/>
      <w:pPr>
        <w:ind w:left="1080" w:hanging="360"/>
      </w:pPr>
      <w:rPr>
        <w:rFonts w:ascii="Symbol" w:hAnsi="Symbol"/>
      </w:rPr>
    </w:lvl>
    <w:lvl w:ilvl="4" w:tplc="0BA28508">
      <w:start w:val="1"/>
      <w:numFmt w:val="bullet"/>
      <w:lvlText w:val=""/>
      <w:lvlJc w:val="left"/>
      <w:pPr>
        <w:ind w:left="1080" w:hanging="360"/>
      </w:pPr>
      <w:rPr>
        <w:rFonts w:ascii="Symbol" w:hAnsi="Symbol"/>
      </w:rPr>
    </w:lvl>
    <w:lvl w:ilvl="5" w:tplc="2DD0FFCA">
      <w:start w:val="1"/>
      <w:numFmt w:val="bullet"/>
      <w:lvlText w:val=""/>
      <w:lvlJc w:val="left"/>
      <w:pPr>
        <w:ind w:left="1080" w:hanging="360"/>
      </w:pPr>
      <w:rPr>
        <w:rFonts w:ascii="Symbol" w:hAnsi="Symbol"/>
      </w:rPr>
    </w:lvl>
    <w:lvl w:ilvl="6" w:tplc="A50E9E78">
      <w:start w:val="1"/>
      <w:numFmt w:val="bullet"/>
      <w:lvlText w:val=""/>
      <w:lvlJc w:val="left"/>
      <w:pPr>
        <w:ind w:left="1080" w:hanging="360"/>
      </w:pPr>
      <w:rPr>
        <w:rFonts w:ascii="Symbol" w:hAnsi="Symbol"/>
      </w:rPr>
    </w:lvl>
    <w:lvl w:ilvl="7" w:tplc="EBE42BE4">
      <w:start w:val="1"/>
      <w:numFmt w:val="bullet"/>
      <w:lvlText w:val=""/>
      <w:lvlJc w:val="left"/>
      <w:pPr>
        <w:ind w:left="1080" w:hanging="360"/>
      </w:pPr>
      <w:rPr>
        <w:rFonts w:ascii="Symbol" w:hAnsi="Symbol"/>
      </w:rPr>
    </w:lvl>
    <w:lvl w:ilvl="8" w:tplc="3A0E8990">
      <w:start w:val="1"/>
      <w:numFmt w:val="bullet"/>
      <w:lvlText w:val=""/>
      <w:lvlJc w:val="left"/>
      <w:pPr>
        <w:ind w:left="1080" w:hanging="360"/>
      </w:pPr>
      <w:rPr>
        <w:rFonts w:ascii="Symbol" w:hAnsi="Symbol"/>
      </w:rPr>
    </w:lvl>
  </w:abstractNum>
  <w:abstractNum w:abstractNumId="15" w15:restartNumberingAfterBreak="0">
    <w:nsid w:val="574B1E41"/>
    <w:multiLevelType w:val="multilevel"/>
    <w:tmpl w:val="9D16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B94B10"/>
    <w:multiLevelType w:val="multilevel"/>
    <w:tmpl w:val="F1C0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027AD6"/>
    <w:multiLevelType w:val="hybridMultilevel"/>
    <w:tmpl w:val="8B56C30C"/>
    <w:lvl w:ilvl="0" w:tplc="35044B14">
      <w:start w:val="1"/>
      <w:numFmt w:val="bullet"/>
      <w:lvlText w:val=""/>
      <w:lvlJc w:val="left"/>
      <w:pPr>
        <w:ind w:left="1080" w:hanging="360"/>
      </w:pPr>
      <w:rPr>
        <w:rFonts w:ascii="Symbol" w:hAnsi="Symbol"/>
      </w:rPr>
    </w:lvl>
    <w:lvl w:ilvl="1" w:tplc="995CC288">
      <w:start w:val="1"/>
      <w:numFmt w:val="bullet"/>
      <w:lvlText w:val=""/>
      <w:lvlJc w:val="left"/>
      <w:pPr>
        <w:ind w:left="1080" w:hanging="360"/>
      </w:pPr>
      <w:rPr>
        <w:rFonts w:ascii="Symbol" w:hAnsi="Symbol"/>
      </w:rPr>
    </w:lvl>
    <w:lvl w:ilvl="2" w:tplc="53DEDA06">
      <w:start w:val="1"/>
      <w:numFmt w:val="bullet"/>
      <w:lvlText w:val=""/>
      <w:lvlJc w:val="left"/>
      <w:pPr>
        <w:ind w:left="1080" w:hanging="360"/>
      </w:pPr>
      <w:rPr>
        <w:rFonts w:ascii="Symbol" w:hAnsi="Symbol"/>
      </w:rPr>
    </w:lvl>
    <w:lvl w:ilvl="3" w:tplc="B732AE7E">
      <w:start w:val="1"/>
      <w:numFmt w:val="bullet"/>
      <w:lvlText w:val=""/>
      <w:lvlJc w:val="left"/>
      <w:pPr>
        <w:ind w:left="1080" w:hanging="360"/>
      </w:pPr>
      <w:rPr>
        <w:rFonts w:ascii="Symbol" w:hAnsi="Symbol"/>
      </w:rPr>
    </w:lvl>
    <w:lvl w:ilvl="4" w:tplc="863C2F7A">
      <w:start w:val="1"/>
      <w:numFmt w:val="bullet"/>
      <w:lvlText w:val=""/>
      <w:lvlJc w:val="left"/>
      <w:pPr>
        <w:ind w:left="1080" w:hanging="360"/>
      </w:pPr>
      <w:rPr>
        <w:rFonts w:ascii="Symbol" w:hAnsi="Symbol"/>
      </w:rPr>
    </w:lvl>
    <w:lvl w:ilvl="5" w:tplc="C43CE194">
      <w:start w:val="1"/>
      <w:numFmt w:val="bullet"/>
      <w:lvlText w:val=""/>
      <w:lvlJc w:val="left"/>
      <w:pPr>
        <w:ind w:left="1080" w:hanging="360"/>
      </w:pPr>
      <w:rPr>
        <w:rFonts w:ascii="Symbol" w:hAnsi="Symbol"/>
      </w:rPr>
    </w:lvl>
    <w:lvl w:ilvl="6" w:tplc="B0DC6A7A">
      <w:start w:val="1"/>
      <w:numFmt w:val="bullet"/>
      <w:lvlText w:val=""/>
      <w:lvlJc w:val="left"/>
      <w:pPr>
        <w:ind w:left="1080" w:hanging="360"/>
      </w:pPr>
      <w:rPr>
        <w:rFonts w:ascii="Symbol" w:hAnsi="Symbol"/>
      </w:rPr>
    </w:lvl>
    <w:lvl w:ilvl="7" w:tplc="360A6C04">
      <w:start w:val="1"/>
      <w:numFmt w:val="bullet"/>
      <w:lvlText w:val=""/>
      <w:lvlJc w:val="left"/>
      <w:pPr>
        <w:ind w:left="1080" w:hanging="360"/>
      </w:pPr>
      <w:rPr>
        <w:rFonts w:ascii="Symbol" w:hAnsi="Symbol"/>
      </w:rPr>
    </w:lvl>
    <w:lvl w:ilvl="8" w:tplc="402AD74A">
      <w:start w:val="1"/>
      <w:numFmt w:val="bullet"/>
      <w:lvlText w:val=""/>
      <w:lvlJc w:val="left"/>
      <w:pPr>
        <w:ind w:left="1080" w:hanging="360"/>
      </w:pPr>
      <w:rPr>
        <w:rFonts w:ascii="Symbol" w:hAnsi="Symbol"/>
      </w:rPr>
    </w:lvl>
  </w:abstractNum>
  <w:abstractNum w:abstractNumId="18" w15:restartNumberingAfterBreak="0">
    <w:nsid w:val="660D4EF7"/>
    <w:multiLevelType w:val="multilevel"/>
    <w:tmpl w:val="45F8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033B05"/>
    <w:multiLevelType w:val="hybridMultilevel"/>
    <w:tmpl w:val="C68A403C"/>
    <w:lvl w:ilvl="0" w:tplc="BFE684CE">
      <w:start w:val="1"/>
      <w:numFmt w:val="bullet"/>
      <w:lvlText w:val=""/>
      <w:lvlJc w:val="left"/>
      <w:pPr>
        <w:ind w:left="1080" w:hanging="360"/>
      </w:pPr>
      <w:rPr>
        <w:rFonts w:ascii="Symbol" w:hAnsi="Symbol"/>
      </w:rPr>
    </w:lvl>
    <w:lvl w:ilvl="1" w:tplc="6A2EBDA4">
      <w:start w:val="1"/>
      <w:numFmt w:val="bullet"/>
      <w:lvlText w:val=""/>
      <w:lvlJc w:val="left"/>
      <w:pPr>
        <w:ind w:left="1080" w:hanging="360"/>
      </w:pPr>
      <w:rPr>
        <w:rFonts w:ascii="Symbol" w:hAnsi="Symbol"/>
      </w:rPr>
    </w:lvl>
    <w:lvl w:ilvl="2" w:tplc="B888E532">
      <w:start w:val="1"/>
      <w:numFmt w:val="bullet"/>
      <w:lvlText w:val=""/>
      <w:lvlJc w:val="left"/>
      <w:pPr>
        <w:ind w:left="1080" w:hanging="360"/>
      </w:pPr>
      <w:rPr>
        <w:rFonts w:ascii="Symbol" w:hAnsi="Symbol"/>
      </w:rPr>
    </w:lvl>
    <w:lvl w:ilvl="3" w:tplc="38FA61D8">
      <w:start w:val="1"/>
      <w:numFmt w:val="bullet"/>
      <w:lvlText w:val=""/>
      <w:lvlJc w:val="left"/>
      <w:pPr>
        <w:ind w:left="1080" w:hanging="360"/>
      </w:pPr>
      <w:rPr>
        <w:rFonts w:ascii="Symbol" w:hAnsi="Symbol"/>
      </w:rPr>
    </w:lvl>
    <w:lvl w:ilvl="4" w:tplc="F69EA48C">
      <w:start w:val="1"/>
      <w:numFmt w:val="bullet"/>
      <w:lvlText w:val=""/>
      <w:lvlJc w:val="left"/>
      <w:pPr>
        <w:ind w:left="1080" w:hanging="360"/>
      </w:pPr>
      <w:rPr>
        <w:rFonts w:ascii="Symbol" w:hAnsi="Symbol"/>
      </w:rPr>
    </w:lvl>
    <w:lvl w:ilvl="5" w:tplc="056662F2">
      <w:start w:val="1"/>
      <w:numFmt w:val="bullet"/>
      <w:lvlText w:val=""/>
      <w:lvlJc w:val="left"/>
      <w:pPr>
        <w:ind w:left="1080" w:hanging="360"/>
      </w:pPr>
      <w:rPr>
        <w:rFonts w:ascii="Symbol" w:hAnsi="Symbol"/>
      </w:rPr>
    </w:lvl>
    <w:lvl w:ilvl="6" w:tplc="5B6C902A">
      <w:start w:val="1"/>
      <w:numFmt w:val="bullet"/>
      <w:lvlText w:val=""/>
      <w:lvlJc w:val="left"/>
      <w:pPr>
        <w:ind w:left="1080" w:hanging="360"/>
      </w:pPr>
      <w:rPr>
        <w:rFonts w:ascii="Symbol" w:hAnsi="Symbol"/>
      </w:rPr>
    </w:lvl>
    <w:lvl w:ilvl="7" w:tplc="1C80C48C">
      <w:start w:val="1"/>
      <w:numFmt w:val="bullet"/>
      <w:lvlText w:val=""/>
      <w:lvlJc w:val="left"/>
      <w:pPr>
        <w:ind w:left="1080" w:hanging="360"/>
      </w:pPr>
      <w:rPr>
        <w:rFonts w:ascii="Symbol" w:hAnsi="Symbol"/>
      </w:rPr>
    </w:lvl>
    <w:lvl w:ilvl="8" w:tplc="C0BC67DC">
      <w:start w:val="1"/>
      <w:numFmt w:val="bullet"/>
      <w:lvlText w:val=""/>
      <w:lvlJc w:val="left"/>
      <w:pPr>
        <w:ind w:left="1080" w:hanging="360"/>
      </w:pPr>
      <w:rPr>
        <w:rFonts w:ascii="Symbol" w:hAnsi="Symbol"/>
      </w:rPr>
    </w:lvl>
  </w:abstractNum>
  <w:abstractNum w:abstractNumId="21" w15:restartNumberingAfterBreak="0">
    <w:nsid w:val="782C7091"/>
    <w:multiLevelType w:val="hybridMultilevel"/>
    <w:tmpl w:val="6C6E19AE"/>
    <w:lvl w:ilvl="0" w:tplc="9FAC2BCE">
      <w:start w:val="1"/>
      <w:numFmt w:val="bullet"/>
      <w:lvlText w:val=""/>
      <w:lvlJc w:val="left"/>
      <w:pPr>
        <w:ind w:left="1080" w:hanging="360"/>
      </w:pPr>
      <w:rPr>
        <w:rFonts w:ascii="Symbol" w:hAnsi="Symbol"/>
      </w:rPr>
    </w:lvl>
    <w:lvl w:ilvl="1" w:tplc="E4006D68">
      <w:start w:val="1"/>
      <w:numFmt w:val="bullet"/>
      <w:lvlText w:val=""/>
      <w:lvlJc w:val="left"/>
      <w:pPr>
        <w:ind w:left="1080" w:hanging="360"/>
      </w:pPr>
      <w:rPr>
        <w:rFonts w:ascii="Symbol" w:hAnsi="Symbol"/>
      </w:rPr>
    </w:lvl>
    <w:lvl w:ilvl="2" w:tplc="AC48BFCC">
      <w:start w:val="1"/>
      <w:numFmt w:val="bullet"/>
      <w:lvlText w:val=""/>
      <w:lvlJc w:val="left"/>
      <w:pPr>
        <w:ind w:left="1080" w:hanging="360"/>
      </w:pPr>
      <w:rPr>
        <w:rFonts w:ascii="Symbol" w:hAnsi="Symbol"/>
      </w:rPr>
    </w:lvl>
    <w:lvl w:ilvl="3" w:tplc="AF54D578">
      <w:start w:val="1"/>
      <w:numFmt w:val="bullet"/>
      <w:lvlText w:val=""/>
      <w:lvlJc w:val="left"/>
      <w:pPr>
        <w:ind w:left="1080" w:hanging="360"/>
      </w:pPr>
      <w:rPr>
        <w:rFonts w:ascii="Symbol" w:hAnsi="Symbol"/>
      </w:rPr>
    </w:lvl>
    <w:lvl w:ilvl="4" w:tplc="D81C4300">
      <w:start w:val="1"/>
      <w:numFmt w:val="bullet"/>
      <w:lvlText w:val=""/>
      <w:lvlJc w:val="left"/>
      <w:pPr>
        <w:ind w:left="1080" w:hanging="360"/>
      </w:pPr>
      <w:rPr>
        <w:rFonts w:ascii="Symbol" w:hAnsi="Symbol"/>
      </w:rPr>
    </w:lvl>
    <w:lvl w:ilvl="5" w:tplc="D3F2804A">
      <w:start w:val="1"/>
      <w:numFmt w:val="bullet"/>
      <w:lvlText w:val=""/>
      <w:lvlJc w:val="left"/>
      <w:pPr>
        <w:ind w:left="1080" w:hanging="360"/>
      </w:pPr>
      <w:rPr>
        <w:rFonts w:ascii="Symbol" w:hAnsi="Symbol"/>
      </w:rPr>
    </w:lvl>
    <w:lvl w:ilvl="6" w:tplc="FE64CDD8">
      <w:start w:val="1"/>
      <w:numFmt w:val="bullet"/>
      <w:lvlText w:val=""/>
      <w:lvlJc w:val="left"/>
      <w:pPr>
        <w:ind w:left="1080" w:hanging="360"/>
      </w:pPr>
      <w:rPr>
        <w:rFonts w:ascii="Symbol" w:hAnsi="Symbol"/>
      </w:rPr>
    </w:lvl>
    <w:lvl w:ilvl="7" w:tplc="93967110">
      <w:start w:val="1"/>
      <w:numFmt w:val="bullet"/>
      <w:lvlText w:val=""/>
      <w:lvlJc w:val="left"/>
      <w:pPr>
        <w:ind w:left="1080" w:hanging="360"/>
      </w:pPr>
      <w:rPr>
        <w:rFonts w:ascii="Symbol" w:hAnsi="Symbol"/>
      </w:rPr>
    </w:lvl>
    <w:lvl w:ilvl="8" w:tplc="EC2620B8">
      <w:start w:val="1"/>
      <w:numFmt w:val="bullet"/>
      <w:lvlText w:val=""/>
      <w:lvlJc w:val="left"/>
      <w:pPr>
        <w:ind w:left="1080" w:hanging="360"/>
      </w:pPr>
      <w:rPr>
        <w:rFonts w:ascii="Symbol" w:hAnsi="Symbol"/>
      </w:rPr>
    </w:lvl>
  </w:abstractNum>
  <w:abstractNum w:abstractNumId="22" w15:restartNumberingAfterBreak="0">
    <w:nsid w:val="78B45EBE"/>
    <w:multiLevelType w:val="multilevel"/>
    <w:tmpl w:val="C6B0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abstractNum w:abstractNumId="24" w15:restartNumberingAfterBreak="0">
    <w:nsid w:val="7BE0165D"/>
    <w:multiLevelType w:val="hybridMultilevel"/>
    <w:tmpl w:val="5F90771E"/>
    <w:lvl w:ilvl="0" w:tplc="1676306C">
      <w:start w:val="1"/>
      <w:numFmt w:val="bullet"/>
      <w:lvlText w:val=""/>
      <w:lvlJc w:val="left"/>
      <w:pPr>
        <w:ind w:left="1080" w:hanging="360"/>
      </w:pPr>
      <w:rPr>
        <w:rFonts w:ascii="Symbol" w:hAnsi="Symbol"/>
      </w:rPr>
    </w:lvl>
    <w:lvl w:ilvl="1" w:tplc="FF2E331A">
      <w:start w:val="1"/>
      <w:numFmt w:val="bullet"/>
      <w:lvlText w:val=""/>
      <w:lvlJc w:val="left"/>
      <w:pPr>
        <w:ind w:left="1080" w:hanging="360"/>
      </w:pPr>
      <w:rPr>
        <w:rFonts w:ascii="Symbol" w:hAnsi="Symbol"/>
      </w:rPr>
    </w:lvl>
    <w:lvl w:ilvl="2" w:tplc="F296130E">
      <w:start w:val="1"/>
      <w:numFmt w:val="bullet"/>
      <w:lvlText w:val=""/>
      <w:lvlJc w:val="left"/>
      <w:pPr>
        <w:ind w:left="1080" w:hanging="360"/>
      </w:pPr>
      <w:rPr>
        <w:rFonts w:ascii="Symbol" w:hAnsi="Symbol"/>
      </w:rPr>
    </w:lvl>
    <w:lvl w:ilvl="3" w:tplc="3C669618">
      <w:start w:val="1"/>
      <w:numFmt w:val="bullet"/>
      <w:lvlText w:val=""/>
      <w:lvlJc w:val="left"/>
      <w:pPr>
        <w:ind w:left="1080" w:hanging="360"/>
      </w:pPr>
      <w:rPr>
        <w:rFonts w:ascii="Symbol" w:hAnsi="Symbol"/>
      </w:rPr>
    </w:lvl>
    <w:lvl w:ilvl="4" w:tplc="AD8AFBC0">
      <w:start w:val="1"/>
      <w:numFmt w:val="bullet"/>
      <w:lvlText w:val=""/>
      <w:lvlJc w:val="left"/>
      <w:pPr>
        <w:ind w:left="1080" w:hanging="360"/>
      </w:pPr>
      <w:rPr>
        <w:rFonts w:ascii="Symbol" w:hAnsi="Symbol"/>
      </w:rPr>
    </w:lvl>
    <w:lvl w:ilvl="5" w:tplc="A83C9C00">
      <w:start w:val="1"/>
      <w:numFmt w:val="bullet"/>
      <w:lvlText w:val=""/>
      <w:lvlJc w:val="left"/>
      <w:pPr>
        <w:ind w:left="1080" w:hanging="360"/>
      </w:pPr>
      <w:rPr>
        <w:rFonts w:ascii="Symbol" w:hAnsi="Symbol"/>
      </w:rPr>
    </w:lvl>
    <w:lvl w:ilvl="6" w:tplc="2B2A6D24">
      <w:start w:val="1"/>
      <w:numFmt w:val="bullet"/>
      <w:lvlText w:val=""/>
      <w:lvlJc w:val="left"/>
      <w:pPr>
        <w:ind w:left="1080" w:hanging="360"/>
      </w:pPr>
      <w:rPr>
        <w:rFonts w:ascii="Symbol" w:hAnsi="Symbol"/>
      </w:rPr>
    </w:lvl>
    <w:lvl w:ilvl="7" w:tplc="5AB8C10C">
      <w:start w:val="1"/>
      <w:numFmt w:val="bullet"/>
      <w:lvlText w:val=""/>
      <w:lvlJc w:val="left"/>
      <w:pPr>
        <w:ind w:left="1080" w:hanging="360"/>
      </w:pPr>
      <w:rPr>
        <w:rFonts w:ascii="Symbol" w:hAnsi="Symbol"/>
      </w:rPr>
    </w:lvl>
    <w:lvl w:ilvl="8" w:tplc="985A60BC">
      <w:start w:val="1"/>
      <w:numFmt w:val="bullet"/>
      <w:lvlText w:val=""/>
      <w:lvlJc w:val="left"/>
      <w:pPr>
        <w:ind w:left="1080" w:hanging="360"/>
      </w:pPr>
      <w:rPr>
        <w:rFonts w:ascii="Symbol" w:hAnsi="Symbol"/>
      </w:rPr>
    </w:lvl>
  </w:abstractNum>
  <w:num w:numId="1" w16cid:durableId="1493253665">
    <w:abstractNumId w:val="7"/>
  </w:num>
  <w:num w:numId="2" w16cid:durableId="85199002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7"/>
  </w:num>
  <w:num w:numId="5" w16cid:durableId="418914110">
    <w:abstractNumId w:val="19"/>
  </w:num>
  <w:num w:numId="6" w16cid:durableId="1305741312">
    <w:abstractNumId w:val="9"/>
  </w:num>
  <w:num w:numId="7" w16cid:durableId="1466007447">
    <w:abstractNumId w:val="7"/>
  </w:num>
  <w:num w:numId="8" w16cid:durableId="1330014102">
    <w:abstractNumId w:val="23"/>
  </w:num>
  <w:num w:numId="9" w16cid:durableId="393547715">
    <w:abstractNumId w:val="1"/>
  </w:num>
  <w:num w:numId="10" w16cid:durableId="1055158464">
    <w:abstractNumId w:val="1"/>
  </w:num>
  <w:num w:numId="11" w16cid:durableId="1194229079">
    <w:abstractNumId w:val="18"/>
  </w:num>
  <w:num w:numId="12" w16cid:durableId="1278368377">
    <w:abstractNumId w:val="10"/>
  </w:num>
  <w:num w:numId="13" w16cid:durableId="933364526">
    <w:abstractNumId w:val="8"/>
  </w:num>
  <w:num w:numId="14" w16cid:durableId="289632069">
    <w:abstractNumId w:val="3"/>
  </w:num>
  <w:num w:numId="15" w16cid:durableId="1511990080">
    <w:abstractNumId w:val="15"/>
  </w:num>
  <w:num w:numId="16" w16cid:durableId="239291707">
    <w:abstractNumId w:val="11"/>
  </w:num>
  <w:num w:numId="17" w16cid:durableId="1601644689">
    <w:abstractNumId w:val="2"/>
  </w:num>
  <w:num w:numId="18" w16cid:durableId="1109546077">
    <w:abstractNumId w:val="16"/>
  </w:num>
  <w:num w:numId="19" w16cid:durableId="1838492103">
    <w:abstractNumId w:val="4"/>
  </w:num>
  <w:num w:numId="20" w16cid:durableId="1761562453">
    <w:abstractNumId w:val="22"/>
  </w:num>
  <w:num w:numId="21" w16cid:durableId="519005481">
    <w:abstractNumId w:val="6"/>
  </w:num>
  <w:num w:numId="22" w16cid:durableId="1868135631">
    <w:abstractNumId w:val="20"/>
  </w:num>
  <w:num w:numId="23" w16cid:durableId="1283340202">
    <w:abstractNumId w:val="13"/>
  </w:num>
  <w:num w:numId="24" w16cid:durableId="965506370">
    <w:abstractNumId w:val="5"/>
  </w:num>
  <w:num w:numId="25" w16cid:durableId="1556551312">
    <w:abstractNumId w:val="14"/>
  </w:num>
  <w:num w:numId="26" w16cid:durableId="900137490">
    <w:abstractNumId w:val="24"/>
  </w:num>
  <w:num w:numId="27" w16cid:durableId="1607224784">
    <w:abstractNumId w:val="17"/>
  </w:num>
  <w:num w:numId="28" w16cid:durableId="1291788991">
    <w:abstractNumId w:val="21"/>
  </w:num>
  <w:num w:numId="29" w16cid:durableId="1323850093">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776823302">
    <w:abstractNumId w:val="0"/>
  </w:num>
  <w:num w:numId="31" w16cid:durableId="605774384">
    <w:abstractNumId w:val="7"/>
  </w:num>
  <w:num w:numId="32" w16cid:durableId="449129747">
    <w:abstractNumId w:val="19"/>
  </w:num>
  <w:num w:numId="33" w16cid:durableId="1983609413">
    <w:abstractNumId w:val="19"/>
  </w:num>
  <w:num w:numId="34" w16cid:durableId="195706082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DE7"/>
    <w:rsid w:val="00004E09"/>
    <w:rsid w:val="0000514F"/>
    <w:rsid w:val="00007225"/>
    <w:rsid w:val="00013D7A"/>
    <w:rsid w:val="00013FF2"/>
    <w:rsid w:val="00015537"/>
    <w:rsid w:val="00017E96"/>
    <w:rsid w:val="000252CB"/>
    <w:rsid w:val="00026810"/>
    <w:rsid w:val="0003571A"/>
    <w:rsid w:val="00036BE1"/>
    <w:rsid w:val="00045F0D"/>
    <w:rsid w:val="000464AC"/>
    <w:rsid w:val="0004750C"/>
    <w:rsid w:val="00047862"/>
    <w:rsid w:val="0005042D"/>
    <w:rsid w:val="00050F85"/>
    <w:rsid w:val="00054FE1"/>
    <w:rsid w:val="000552EC"/>
    <w:rsid w:val="000562AF"/>
    <w:rsid w:val="00056882"/>
    <w:rsid w:val="00056914"/>
    <w:rsid w:val="00061D5B"/>
    <w:rsid w:val="0006425C"/>
    <w:rsid w:val="00065A05"/>
    <w:rsid w:val="000672B8"/>
    <w:rsid w:val="00073631"/>
    <w:rsid w:val="00074F0F"/>
    <w:rsid w:val="00077624"/>
    <w:rsid w:val="000810E2"/>
    <w:rsid w:val="00081AED"/>
    <w:rsid w:val="00082206"/>
    <w:rsid w:val="0008696C"/>
    <w:rsid w:val="00086CED"/>
    <w:rsid w:val="00086F3D"/>
    <w:rsid w:val="00094873"/>
    <w:rsid w:val="000A19B9"/>
    <w:rsid w:val="000A30DC"/>
    <w:rsid w:val="000A5EB6"/>
    <w:rsid w:val="000A6E9C"/>
    <w:rsid w:val="000B68AC"/>
    <w:rsid w:val="000C0CE3"/>
    <w:rsid w:val="000C10EF"/>
    <w:rsid w:val="000C1B93"/>
    <w:rsid w:val="000C1E2C"/>
    <w:rsid w:val="000C2384"/>
    <w:rsid w:val="000C24ED"/>
    <w:rsid w:val="000C6591"/>
    <w:rsid w:val="000C70C2"/>
    <w:rsid w:val="000D2D35"/>
    <w:rsid w:val="000D3BBE"/>
    <w:rsid w:val="000D5B3E"/>
    <w:rsid w:val="000D6E13"/>
    <w:rsid w:val="000D7466"/>
    <w:rsid w:val="000E2091"/>
    <w:rsid w:val="000E33D1"/>
    <w:rsid w:val="000E3607"/>
    <w:rsid w:val="000E4896"/>
    <w:rsid w:val="000E524E"/>
    <w:rsid w:val="000F08B1"/>
    <w:rsid w:val="0010145F"/>
    <w:rsid w:val="001032A6"/>
    <w:rsid w:val="001114F7"/>
    <w:rsid w:val="00111BBF"/>
    <w:rsid w:val="00112528"/>
    <w:rsid w:val="001142E5"/>
    <w:rsid w:val="001144E2"/>
    <w:rsid w:val="00116126"/>
    <w:rsid w:val="00117AD2"/>
    <w:rsid w:val="00121426"/>
    <w:rsid w:val="00125633"/>
    <w:rsid w:val="00140D9B"/>
    <w:rsid w:val="001410E2"/>
    <w:rsid w:val="0014497E"/>
    <w:rsid w:val="001451B5"/>
    <w:rsid w:val="0014582B"/>
    <w:rsid w:val="0014722E"/>
    <w:rsid w:val="001514B8"/>
    <w:rsid w:val="00157BCD"/>
    <w:rsid w:val="00164506"/>
    <w:rsid w:val="00173355"/>
    <w:rsid w:val="00173515"/>
    <w:rsid w:val="0017554E"/>
    <w:rsid w:val="001836CE"/>
    <w:rsid w:val="00190C6F"/>
    <w:rsid w:val="00190D3C"/>
    <w:rsid w:val="00191CC1"/>
    <w:rsid w:val="001A2D64"/>
    <w:rsid w:val="001A3009"/>
    <w:rsid w:val="001A6637"/>
    <w:rsid w:val="001B1224"/>
    <w:rsid w:val="001C3879"/>
    <w:rsid w:val="001C7E97"/>
    <w:rsid w:val="001D2DE3"/>
    <w:rsid w:val="001D5230"/>
    <w:rsid w:val="001D560D"/>
    <w:rsid w:val="001D6EF6"/>
    <w:rsid w:val="001E5C08"/>
    <w:rsid w:val="001F3690"/>
    <w:rsid w:val="001F5C52"/>
    <w:rsid w:val="00202A04"/>
    <w:rsid w:val="00202E19"/>
    <w:rsid w:val="002105AD"/>
    <w:rsid w:val="002151D2"/>
    <w:rsid w:val="00225EA2"/>
    <w:rsid w:val="002334C4"/>
    <w:rsid w:val="00235730"/>
    <w:rsid w:val="0023610D"/>
    <w:rsid w:val="00241857"/>
    <w:rsid w:val="002457BC"/>
    <w:rsid w:val="00247C1F"/>
    <w:rsid w:val="00250D4D"/>
    <w:rsid w:val="0025103A"/>
    <w:rsid w:val="0025592F"/>
    <w:rsid w:val="0025613A"/>
    <w:rsid w:val="00257661"/>
    <w:rsid w:val="002608D6"/>
    <w:rsid w:val="00262C16"/>
    <w:rsid w:val="00265304"/>
    <w:rsid w:val="0026548C"/>
    <w:rsid w:val="00266207"/>
    <w:rsid w:val="002709E3"/>
    <w:rsid w:val="0027370C"/>
    <w:rsid w:val="00274421"/>
    <w:rsid w:val="00275160"/>
    <w:rsid w:val="00287338"/>
    <w:rsid w:val="0028770E"/>
    <w:rsid w:val="00292D2D"/>
    <w:rsid w:val="002A28B4"/>
    <w:rsid w:val="002A2B8C"/>
    <w:rsid w:val="002A35CF"/>
    <w:rsid w:val="002A475D"/>
    <w:rsid w:val="002A596E"/>
    <w:rsid w:val="002A5984"/>
    <w:rsid w:val="002A6D21"/>
    <w:rsid w:val="002B083B"/>
    <w:rsid w:val="002B16F3"/>
    <w:rsid w:val="002B1F74"/>
    <w:rsid w:val="002C047E"/>
    <w:rsid w:val="002C1558"/>
    <w:rsid w:val="002C1D8C"/>
    <w:rsid w:val="002C1DA2"/>
    <w:rsid w:val="002C5C90"/>
    <w:rsid w:val="002C6C87"/>
    <w:rsid w:val="002D3ACA"/>
    <w:rsid w:val="002D58FC"/>
    <w:rsid w:val="002E1435"/>
    <w:rsid w:val="002E16D2"/>
    <w:rsid w:val="002E3597"/>
    <w:rsid w:val="002E3DC6"/>
    <w:rsid w:val="002E5F5F"/>
    <w:rsid w:val="002F3E78"/>
    <w:rsid w:val="002F7CFE"/>
    <w:rsid w:val="00303085"/>
    <w:rsid w:val="00303E6D"/>
    <w:rsid w:val="0030477F"/>
    <w:rsid w:val="003057F1"/>
    <w:rsid w:val="00306594"/>
    <w:rsid w:val="00306C23"/>
    <w:rsid w:val="003123BC"/>
    <w:rsid w:val="003139F3"/>
    <w:rsid w:val="00330790"/>
    <w:rsid w:val="0033560C"/>
    <w:rsid w:val="0034028E"/>
    <w:rsid w:val="0034048F"/>
    <w:rsid w:val="00340DD9"/>
    <w:rsid w:val="00342A50"/>
    <w:rsid w:val="00342CBC"/>
    <w:rsid w:val="003430AA"/>
    <w:rsid w:val="0034356D"/>
    <w:rsid w:val="00344CCE"/>
    <w:rsid w:val="00351C0E"/>
    <w:rsid w:val="00360E17"/>
    <w:rsid w:val="0036209C"/>
    <w:rsid w:val="00366C5C"/>
    <w:rsid w:val="0036715C"/>
    <w:rsid w:val="00367F27"/>
    <w:rsid w:val="003769C0"/>
    <w:rsid w:val="003829F3"/>
    <w:rsid w:val="0038336F"/>
    <w:rsid w:val="0038378F"/>
    <w:rsid w:val="00385DFB"/>
    <w:rsid w:val="0039316D"/>
    <w:rsid w:val="003A2398"/>
    <w:rsid w:val="003A5190"/>
    <w:rsid w:val="003A5540"/>
    <w:rsid w:val="003A7BBD"/>
    <w:rsid w:val="003B1EF6"/>
    <w:rsid w:val="003B240E"/>
    <w:rsid w:val="003B32DA"/>
    <w:rsid w:val="003B58F7"/>
    <w:rsid w:val="003B7812"/>
    <w:rsid w:val="003C388C"/>
    <w:rsid w:val="003C77C3"/>
    <w:rsid w:val="003C7CE7"/>
    <w:rsid w:val="003D13EF"/>
    <w:rsid w:val="003D257A"/>
    <w:rsid w:val="003D25FA"/>
    <w:rsid w:val="003D77B0"/>
    <w:rsid w:val="003E0A83"/>
    <w:rsid w:val="003E1B4D"/>
    <w:rsid w:val="003E1D01"/>
    <w:rsid w:val="003E1F64"/>
    <w:rsid w:val="00401084"/>
    <w:rsid w:val="004036D8"/>
    <w:rsid w:val="00407EF0"/>
    <w:rsid w:val="0041082F"/>
    <w:rsid w:val="004113D6"/>
    <w:rsid w:val="00412F2B"/>
    <w:rsid w:val="004178B3"/>
    <w:rsid w:val="0042045F"/>
    <w:rsid w:val="004239C6"/>
    <w:rsid w:val="00430F12"/>
    <w:rsid w:val="004376A5"/>
    <w:rsid w:val="0044003D"/>
    <w:rsid w:val="00447C32"/>
    <w:rsid w:val="00450E47"/>
    <w:rsid w:val="00451052"/>
    <w:rsid w:val="00454059"/>
    <w:rsid w:val="00462758"/>
    <w:rsid w:val="004662AB"/>
    <w:rsid w:val="004668C5"/>
    <w:rsid w:val="00474A93"/>
    <w:rsid w:val="004775EA"/>
    <w:rsid w:val="00480185"/>
    <w:rsid w:val="004806E5"/>
    <w:rsid w:val="004811B0"/>
    <w:rsid w:val="004835BE"/>
    <w:rsid w:val="0048453C"/>
    <w:rsid w:val="00485D0C"/>
    <w:rsid w:val="0048642E"/>
    <w:rsid w:val="00492C7D"/>
    <w:rsid w:val="004962AE"/>
    <w:rsid w:val="00496509"/>
    <w:rsid w:val="004A3E53"/>
    <w:rsid w:val="004B32C7"/>
    <w:rsid w:val="004B3EB4"/>
    <w:rsid w:val="004B4570"/>
    <w:rsid w:val="004B484F"/>
    <w:rsid w:val="004B5FF3"/>
    <w:rsid w:val="004B6DAA"/>
    <w:rsid w:val="004B7261"/>
    <w:rsid w:val="004C11A9"/>
    <w:rsid w:val="004C29F7"/>
    <w:rsid w:val="004C5D1F"/>
    <w:rsid w:val="004D18D4"/>
    <w:rsid w:val="004E0EEC"/>
    <w:rsid w:val="004E36DE"/>
    <w:rsid w:val="004E4BE5"/>
    <w:rsid w:val="004F36E7"/>
    <w:rsid w:val="004F48DD"/>
    <w:rsid w:val="004F5E3E"/>
    <w:rsid w:val="004F6AF2"/>
    <w:rsid w:val="00500164"/>
    <w:rsid w:val="005028EC"/>
    <w:rsid w:val="0050526A"/>
    <w:rsid w:val="00510CA0"/>
    <w:rsid w:val="00511863"/>
    <w:rsid w:val="00516974"/>
    <w:rsid w:val="00521022"/>
    <w:rsid w:val="00522E82"/>
    <w:rsid w:val="00525C00"/>
    <w:rsid w:val="00526795"/>
    <w:rsid w:val="005275DF"/>
    <w:rsid w:val="00530028"/>
    <w:rsid w:val="005317B7"/>
    <w:rsid w:val="00532D04"/>
    <w:rsid w:val="00535EE5"/>
    <w:rsid w:val="0053609D"/>
    <w:rsid w:val="00536190"/>
    <w:rsid w:val="00540A34"/>
    <w:rsid w:val="00540F39"/>
    <w:rsid w:val="00541FBB"/>
    <w:rsid w:val="00543522"/>
    <w:rsid w:val="0054787E"/>
    <w:rsid w:val="00556082"/>
    <w:rsid w:val="005608FD"/>
    <w:rsid w:val="005649D2"/>
    <w:rsid w:val="005663B2"/>
    <w:rsid w:val="00572699"/>
    <w:rsid w:val="005808DF"/>
    <w:rsid w:val="0058102D"/>
    <w:rsid w:val="005826D3"/>
    <w:rsid w:val="00583659"/>
    <w:rsid w:val="00583731"/>
    <w:rsid w:val="00583A78"/>
    <w:rsid w:val="00586F31"/>
    <w:rsid w:val="00587353"/>
    <w:rsid w:val="005934B4"/>
    <w:rsid w:val="005936A4"/>
    <w:rsid w:val="0059449A"/>
    <w:rsid w:val="005A099A"/>
    <w:rsid w:val="005A2589"/>
    <w:rsid w:val="005A34D4"/>
    <w:rsid w:val="005A67CA"/>
    <w:rsid w:val="005B184F"/>
    <w:rsid w:val="005B1BD7"/>
    <w:rsid w:val="005B5115"/>
    <w:rsid w:val="005B77E0"/>
    <w:rsid w:val="005C08F4"/>
    <w:rsid w:val="005C14A7"/>
    <w:rsid w:val="005C182D"/>
    <w:rsid w:val="005D0101"/>
    <w:rsid w:val="005D0140"/>
    <w:rsid w:val="005D28A2"/>
    <w:rsid w:val="005D49FE"/>
    <w:rsid w:val="005D504A"/>
    <w:rsid w:val="005D6AC1"/>
    <w:rsid w:val="005E06C5"/>
    <w:rsid w:val="005E1F63"/>
    <w:rsid w:val="005E39EE"/>
    <w:rsid w:val="005E3B0F"/>
    <w:rsid w:val="005E3CE3"/>
    <w:rsid w:val="005F039A"/>
    <w:rsid w:val="005F348E"/>
    <w:rsid w:val="005F5852"/>
    <w:rsid w:val="00603A3A"/>
    <w:rsid w:val="006054D3"/>
    <w:rsid w:val="00607EB2"/>
    <w:rsid w:val="00611F15"/>
    <w:rsid w:val="00612ADD"/>
    <w:rsid w:val="006148B2"/>
    <w:rsid w:val="00626BBF"/>
    <w:rsid w:val="00627232"/>
    <w:rsid w:val="00633159"/>
    <w:rsid w:val="00637453"/>
    <w:rsid w:val="006376E9"/>
    <w:rsid w:val="0064273E"/>
    <w:rsid w:val="00643CC4"/>
    <w:rsid w:val="00645F63"/>
    <w:rsid w:val="00652719"/>
    <w:rsid w:val="00656F73"/>
    <w:rsid w:val="0066225A"/>
    <w:rsid w:val="00677835"/>
    <w:rsid w:val="00677D9E"/>
    <w:rsid w:val="00680388"/>
    <w:rsid w:val="00680861"/>
    <w:rsid w:val="00684CDB"/>
    <w:rsid w:val="00695F05"/>
    <w:rsid w:val="00696410"/>
    <w:rsid w:val="00696C59"/>
    <w:rsid w:val="006A3884"/>
    <w:rsid w:val="006A466F"/>
    <w:rsid w:val="006A5FDA"/>
    <w:rsid w:val="006B167D"/>
    <w:rsid w:val="006B3488"/>
    <w:rsid w:val="006C2CF3"/>
    <w:rsid w:val="006D00B0"/>
    <w:rsid w:val="006D0CDE"/>
    <w:rsid w:val="006D1CF3"/>
    <w:rsid w:val="006D3DFC"/>
    <w:rsid w:val="006E54D3"/>
    <w:rsid w:val="006E5F18"/>
    <w:rsid w:val="006F2051"/>
    <w:rsid w:val="00703011"/>
    <w:rsid w:val="007033CA"/>
    <w:rsid w:val="007108FA"/>
    <w:rsid w:val="00713189"/>
    <w:rsid w:val="00713837"/>
    <w:rsid w:val="0071684A"/>
    <w:rsid w:val="00717237"/>
    <w:rsid w:val="00723F6A"/>
    <w:rsid w:val="00730E38"/>
    <w:rsid w:val="0073448D"/>
    <w:rsid w:val="0073467C"/>
    <w:rsid w:val="0074019D"/>
    <w:rsid w:val="00741929"/>
    <w:rsid w:val="007422A5"/>
    <w:rsid w:val="0074402A"/>
    <w:rsid w:val="0075382D"/>
    <w:rsid w:val="007541CD"/>
    <w:rsid w:val="00755F39"/>
    <w:rsid w:val="00761246"/>
    <w:rsid w:val="00762C8B"/>
    <w:rsid w:val="0076471F"/>
    <w:rsid w:val="00766D19"/>
    <w:rsid w:val="00770CE5"/>
    <w:rsid w:val="007748D4"/>
    <w:rsid w:val="00777F4C"/>
    <w:rsid w:val="00783A2D"/>
    <w:rsid w:val="007846B5"/>
    <w:rsid w:val="00785EB1"/>
    <w:rsid w:val="00787696"/>
    <w:rsid w:val="00793CA6"/>
    <w:rsid w:val="00797402"/>
    <w:rsid w:val="00797961"/>
    <w:rsid w:val="00797E5F"/>
    <w:rsid w:val="007A2518"/>
    <w:rsid w:val="007A49A7"/>
    <w:rsid w:val="007A5350"/>
    <w:rsid w:val="007A7C4C"/>
    <w:rsid w:val="007B020C"/>
    <w:rsid w:val="007B523A"/>
    <w:rsid w:val="007B5246"/>
    <w:rsid w:val="007B5AE4"/>
    <w:rsid w:val="007B7434"/>
    <w:rsid w:val="007B7FD6"/>
    <w:rsid w:val="007C127C"/>
    <w:rsid w:val="007C61E6"/>
    <w:rsid w:val="007C6D55"/>
    <w:rsid w:val="007D5255"/>
    <w:rsid w:val="007D7F17"/>
    <w:rsid w:val="007E4CE7"/>
    <w:rsid w:val="007E57D1"/>
    <w:rsid w:val="007E62FB"/>
    <w:rsid w:val="007F066A"/>
    <w:rsid w:val="007F102A"/>
    <w:rsid w:val="007F1BC7"/>
    <w:rsid w:val="007F2A46"/>
    <w:rsid w:val="007F54D7"/>
    <w:rsid w:val="007F6BE6"/>
    <w:rsid w:val="008019E1"/>
    <w:rsid w:val="0080248A"/>
    <w:rsid w:val="00804F58"/>
    <w:rsid w:val="008073B1"/>
    <w:rsid w:val="00821DE2"/>
    <w:rsid w:val="008319F3"/>
    <w:rsid w:val="008343B8"/>
    <w:rsid w:val="00840620"/>
    <w:rsid w:val="00844B6D"/>
    <w:rsid w:val="00844BF4"/>
    <w:rsid w:val="0084508F"/>
    <w:rsid w:val="008500D5"/>
    <w:rsid w:val="008559F3"/>
    <w:rsid w:val="00856CA3"/>
    <w:rsid w:val="00860191"/>
    <w:rsid w:val="00865BC1"/>
    <w:rsid w:val="008674B1"/>
    <w:rsid w:val="00871D7D"/>
    <w:rsid w:val="00872AD3"/>
    <w:rsid w:val="0087391D"/>
    <w:rsid w:val="0087496A"/>
    <w:rsid w:val="00884E4A"/>
    <w:rsid w:val="00885A4E"/>
    <w:rsid w:val="00890EEE"/>
    <w:rsid w:val="0089316E"/>
    <w:rsid w:val="00894DF4"/>
    <w:rsid w:val="00895214"/>
    <w:rsid w:val="00895854"/>
    <w:rsid w:val="00896572"/>
    <w:rsid w:val="00897CA6"/>
    <w:rsid w:val="008A4CF6"/>
    <w:rsid w:val="008A5570"/>
    <w:rsid w:val="008B131E"/>
    <w:rsid w:val="008B2C13"/>
    <w:rsid w:val="008B6F21"/>
    <w:rsid w:val="008C3CD4"/>
    <w:rsid w:val="008C4E6C"/>
    <w:rsid w:val="008C4EAB"/>
    <w:rsid w:val="008C6422"/>
    <w:rsid w:val="008C7F1B"/>
    <w:rsid w:val="008D1DC8"/>
    <w:rsid w:val="008D54FE"/>
    <w:rsid w:val="008E03D4"/>
    <w:rsid w:val="008E2CD6"/>
    <w:rsid w:val="008E3DE9"/>
    <w:rsid w:val="008E4CF3"/>
    <w:rsid w:val="008E65C8"/>
    <w:rsid w:val="0090453C"/>
    <w:rsid w:val="009052E6"/>
    <w:rsid w:val="0090640C"/>
    <w:rsid w:val="0090664C"/>
    <w:rsid w:val="0090789B"/>
    <w:rsid w:val="009079F0"/>
    <w:rsid w:val="009107ED"/>
    <w:rsid w:val="009138BF"/>
    <w:rsid w:val="009156C9"/>
    <w:rsid w:val="00917F0B"/>
    <w:rsid w:val="0092064B"/>
    <w:rsid w:val="009311C8"/>
    <w:rsid w:val="0093679E"/>
    <w:rsid w:val="0094096C"/>
    <w:rsid w:val="00941194"/>
    <w:rsid w:val="00941752"/>
    <w:rsid w:val="00944629"/>
    <w:rsid w:val="00953037"/>
    <w:rsid w:val="0095347E"/>
    <w:rsid w:val="00955FBB"/>
    <w:rsid w:val="00960079"/>
    <w:rsid w:val="009617CF"/>
    <w:rsid w:val="009618FB"/>
    <w:rsid w:val="00962DCD"/>
    <w:rsid w:val="009652B1"/>
    <w:rsid w:val="00965C31"/>
    <w:rsid w:val="009739C8"/>
    <w:rsid w:val="0097481D"/>
    <w:rsid w:val="0097523A"/>
    <w:rsid w:val="00981795"/>
    <w:rsid w:val="00981C6A"/>
    <w:rsid w:val="00982157"/>
    <w:rsid w:val="00985B72"/>
    <w:rsid w:val="00987C3A"/>
    <w:rsid w:val="00996F9A"/>
    <w:rsid w:val="009A12F1"/>
    <w:rsid w:val="009A2577"/>
    <w:rsid w:val="009A257A"/>
    <w:rsid w:val="009A2E27"/>
    <w:rsid w:val="009A611A"/>
    <w:rsid w:val="009A61BA"/>
    <w:rsid w:val="009B1280"/>
    <w:rsid w:val="009C2DB5"/>
    <w:rsid w:val="009C4BE1"/>
    <w:rsid w:val="009C5B0E"/>
    <w:rsid w:val="009D1D26"/>
    <w:rsid w:val="009E169B"/>
    <w:rsid w:val="009E4CB4"/>
    <w:rsid w:val="009E523F"/>
    <w:rsid w:val="009E623B"/>
    <w:rsid w:val="009F1184"/>
    <w:rsid w:val="009F36CD"/>
    <w:rsid w:val="009F46E6"/>
    <w:rsid w:val="009F7C01"/>
    <w:rsid w:val="00A0538C"/>
    <w:rsid w:val="00A06738"/>
    <w:rsid w:val="00A06E6C"/>
    <w:rsid w:val="00A07E46"/>
    <w:rsid w:val="00A119B4"/>
    <w:rsid w:val="00A13031"/>
    <w:rsid w:val="00A13404"/>
    <w:rsid w:val="00A142C4"/>
    <w:rsid w:val="00A170A2"/>
    <w:rsid w:val="00A255DD"/>
    <w:rsid w:val="00A3062C"/>
    <w:rsid w:val="00A3324E"/>
    <w:rsid w:val="00A34251"/>
    <w:rsid w:val="00A4757A"/>
    <w:rsid w:val="00A52065"/>
    <w:rsid w:val="00A52883"/>
    <w:rsid w:val="00A534B8"/>
    <w:rsid w:val="00A54063"/>
    <w:rsid w:val="00A5409F"/>
    <w:rsid w:val="00A57460"/>
    <w:rsid w:val="00A577A0"/>
    <w:rsid w:val="00A62029"/>
    <w:rsid w:val="00A63054"/>
    <w:rsid w:val="00A7225C"/>
    <w:rsid w:val="00A74145"/>
    <w:rsid w:val="00A80933"/>
    <w:rsid w:val="00A9524F"/>
    <w:rsid w:val="00AA05E9"/>
    <w:rsid w:val="00AA0F52"/>
    <w:rsid w:val="00AA5C25"/>
    <w:rsid w:val="00AB013D"/>
    <w:rsid w:val="00AB099B"/>
    <w:rsid w:val="00AD4B4E"/>
    <w:rsid w:val="00AF5558"/>
    <w:rsid w:val="00B01BA8"/>
    <w:rsid w:val="00B028AA"/>
    <w:rsid w:val="00B11891"/>
    <w:rsid w:val="00B14BC0"/>
    <w:rsid w:val="00B1535D"/>
    <w:rsid w:val="00B2036D"/>
    <w:rsid w:val="00B208F0"/>
    <w:rsid w:val="00B21ABE"/>
    <w:rsid w:val="00B24D19"/>
    <w:rsid w:val="00B26C50"/>
    <w:rsid w:val="00B337CA"/>
    <w:rsid w:val="00B43D19"/>
    <w:rsid w:val="00B46033"/>
    <w:rsid w:val="00B47846"/>
    <w:rsid w:val="00B47E06"/>
    <w:rsid w:val="00B53FCE"/>
    <w:rsid w:val="00B60FBD"/>
    <w:rsid w:val="00B62008"/>
    <w:rsid w:val="00B64819"/>
    <w:rsid w:val="00B65452"/>
    <w:rsid w:val="00B664CD"/>
    <w:rsid w:val="00B67521"/>
    <w:rsid w:val="00B7119E"/>
    <w:rsid w:val="00B72628"/>
    <w:rsid w:val="00B72931"/>
    <w:rsid w:val="00B73EE9"/>
    <w:rsid w:val="00B7752D"/>
    <w:rsid w:val="00B80AAD"/>
    <w:rsid w:val="00B83503"/>
    <w:rsid w:val="00B85458"/>
    <w:rsid w:val="00B85C73"/>
    <w:rsid w:val="00B86593"/>
    <w:rsid w:val="00B87D3D"/>
    <w:rsid w:val="00B937C9"/>
    <w:rsid w:val="00BA1966"/>
    <w:rsid w:val="00BA1A9B"/>
    <w:rsid w:val="00BA2E93"/>
    <w:rsid w:val="00BA2F06"/>
    <w:rsid w:val="00BA3711"/>
    <w:rsid w:val="00BA7230"/>
    <w:rsid w:val="00BA7AAB"/>
    <w:rsid w:val="00BB1D95"/>
    <w:rsid w:val="00BB2B21"/>
    <w:rsid w:val="00BB4718"/>
    <w:rsid w:val="00BC2871"/>
    <w:rsid w:val="00BC47CC"/>
    <w:rsid w:val="00BD2E12"/>
    <w:rsid w:val="00BD6C28"/>
    <w:rsid w:val="00BE0B1E"/>
    <w:rsid w:val="00BE350F"/>
    <w:rsid w:val="00BE3E4A"/>
    <w:rsid w:val="00BF264E"/>
    <w:rsid w:val="00BF35D4"/>
    <w:rsid w:val="00BF5F76"/>
    <w:rsid w:val="00BF732E"/>
    <w:rsid w:val="00BF76C1"/>
    <w:rsid w:val="00C052C3"/>
    <w:rsid w:val="00C105FA"/>
    <w:rsid w:val="00C14DD1"/>
    <w:rsid w:val="00C22D8A"/>
    <w:rsid w:val="00C243FF"/>
    <w:rsid w:val="00C26E97"/>
    <w:rsid w:val="00C27F5A"/>
    <w:rsid w:val="00C30F4D"/>
    <w:rsid w:val="00C3623D"/>
    <w:rsid w:val="00C436AB"/>
    <w:rsid w:val="00C50D1B"/>
    <w:rsid w:val="00C50D5D"/>
    <w:rsid w:val="00C522B5"/>
    <w:rsid w:val="00C5423D"/>
    <w:rsid w:val="00C5725F"/>
    <w:rsid w:val="00C57987"/>
    <w:rsid w:val="00C61AC5"/>
    <w:rsid w:val="00C62307"/>
    <w:rsid w:val="00C62B29"/>
    <w:rsid w:val="00C64661"/>
    <w:rsid w:val="00C6532C"/>
    <w:rsid w:val="00C664FC"/>
    <w:rsid w:val="00C72713"/>
    <w:rsid w:val="00C73DE1"/>
    <w:rsid w:val="00C7437E"/>
    <w:rsid w:val="00C7440E"/>
    <w:rsid w:val="00C7535A"/>
    <w:rsid w:val="00C77294"/>
    <w:rsid w:val="00C80A4E"/>
    <w:rsid w:val="00C8289C"/>
    <w:rsid w:val="00C856A8"/>
    <w:rsid w:val="00C8761F"/>
    <w:rsid w:val="00C91DD7"/>
    <w:rsid w:val="00C93AB2"/>
    <w:rsid w:val="00C94081"/>
    <w:rsid w:val="00C974F3"/>
    <w:rsid w:val="00CA0226"/>
    <w:rsid w:val="00CA190F"/>
    <w:rsid w:val="00CB2145"/>
    <w:rsid w:val="00CB47E2"/>
    <w:rsid w:val="00CB66B0"/>
    <w:rsid w:val="00CC039B"/>
    <w:rsid w:val="00CC56FF"/>
    <w:rsid w:val="00CC6FEA"/>
    <w:rsid w:val="00CD0D65"/>
    <w:rsid w:val="00CD444B"/>
    <w:rsid w:val="00CD6723"/>
    <w:rsid w:val="00CE1887"/>
    <w:rsid w:val="00CE5951"/>
    <w:rsid w:val="00CE6147"/>
    <w:rsid w:val="00CE6231"/>
    <w:rsid w:val="00CE6A87"/>
    <w:rsid w:val="00CF50EA"/>
    <w:rsid w:val="00CF54A1"/>
    <w:rsid w:val="00CF73E9"/>
    <w:rsid w:val="00D10516"/>
    <w:rsid w:val="00D12F5C"/>
    <w:rsid w:val="00D136E3"/>
    <w:rsid w:val="00D15A52"/>
    <w:rsid w:val="00D208BC"/>
    <w:rsid w:val="00D2163A"/>
    <w:rsid w:val="00D244BB"/>
    <w:rsid w:val="00D26A28"/>
    <w:rsid w:val="00D27A7D"/>
    <w:rsid w:val="00D31E35"/>
    <w:rsid w:val="00D33196"/>
    <w:rsid w:val="00D41E6F"/>
    <w:rsid w:val="00D42394"/>
    <w:rsid w:val="00D507CC"/>
    <w:rsid w:val="00D507E2"/>
    <w:rsid w:val="00D534B3"/>
    <w:rsid w:val="00D5691E"/>
    <w:rsid w:val="00D577FA"/>
    <w:rsid w:val="00D57ED5"/>
    <w:rsid w:val="00D61CE0"/>
    <w:rsid w:val="00D62706"/>
    <w:rsid w:val="00D678DB"/>
    <w:rsid w:val="00D761C5"/>
    <w:rsid w:val="00D773F5"/>
    <w:rsid w:val="00D77790"/>
    <w:rsid w:val="00D80F84"/>
    <w:rsid w:val="00D86793"/>
    <w:rsid w:val="00D87B59"/>
    <w:rsid w:val="00D9050E"/>
    <w:rsid w:val="00D9148A"/>
    <w:rsid w:val="00D95928"/>
    <w:rsid w:val="00D9632C"/>
    <w:rsid w:val="00DA0F11"/>
    <w:rsid w:val="00DA14FE"/>
    <w:rsid w:val="00DA42BA"/>
    <w:rsid w:val="00DB15BA"/>
    <w:rsid w:val="00DB2159"/>
    <w:rsid w:val="00DC2708"/>
    <w:rsid w:val="00DC74E1"/>
    <w:rsid w:val="00DD10AC"/>
    <w:rsid w:val="00DD2F4E"/>
    <w:rsid w:val="00DD579A"/>
    <w:rsid w:val="00DD6B75"/>
    <w:rsid w:val="00DD7302"/>
    <w:rsid w:val="00DD739B"/>
    <w:rsid w:val="00DE003F"/>
    <w:rsid w:val="00DE07A5"/>
    <w:rsid w:val="00DE2CE3"/>
    <w:rsid w:val="00E03E9C"/>
    <w:rsid w:val="00E04DAF"/>
    <w:rsid w:val="00E10357"/>
    <w:rsid w:val="00E103CD"/>
    <w:rsid w:val="00E10A02"/>
    <w:rsid w:val="00E112C7"/>
    <w:rsid w:val="00E13765"/>
    <w:rsid w:val="00E1389A"/>
    <w:rsid w:val="00E15BE9"/>
    <w:rsid w:val="00E16CDD"/>
    <w:rsid w:val="00E2160E"/>
    <w:rsid w:val="00E218CB"/>
    <w:rsid w:val="00E258F6"/>
    <w:rsid w:val="00E26C94"/>
    <w:rsid w:val="00E3267D"/>
    <w:rsid w:val="00E407B8"/>
    <w:rsid w:val="00E4272D"/>
    <w:rsid w:val="00E46220"/>
    <w:rsid w:val="00E46C3F"/>
    <w:rsid w:val="00E47793"/>
    <w:rsid w:val="00E47CED"/>
    <w:rsid w:val="00E5058E"/>
    <w:rsid w:val="00E51733"/>
    <w:rsid w:val="00E528C5"/>
    <w:rsid w:val="00E56264"/>
    <w:rsid w:val="00E604B6"/>
    <w:rsid w:val="00E64A6A"/>
    <w:rsid w:val="00E64F96"/>
    <w:rsid w:val="00E66847"/>
    <w:rsid w:val="00E66CA0"/>
    <w:rsid w:val="00E80FE6"/>
    <w:rsid w:val="00E836F5"/>
    <w:rsid w:val="00E83899"/>
    <w:rsid w:val="00E911A5"/>
    <w:rsid w:val="00E915B8"/>
    <w:rsid w:val="00E9584B"/>
    <w:rsid w:val="00EA10DD"/>
    <w:rsid w:val="00EB23A2"/>
    <w:rsid w:val="00EB27D3"/>
    <w:rsid w:val="00EB6D2D"/>
    <w:rsid w:val="00EB7729"/>
    <w:rsid w:val="00EB7FEC"/>
    <w:rsid w:val="00ED0929"/>
    <w:rsid w:val="00ED3332"/>
    <w:rsid w:val="00ED3AEA"/>
    <w:rsid w:val="00ED4BFA"/>
    <w:rsid w:val="00ED5CA8"/>
    <w:rsid w:val="00ED6C42"/>
    <w:rsid w:val="00ED78B8"/>
    <w:rsid w:val="00EE1C80"/>
    <w:rsid w:val="00EE2748"/>
    <w:rsid w:val="00EE4900"/>
    <w:rsid w:val="00EE4AD8"/>
    <w:rsid w:val="00EE55AA"/>
    <w:rsid w:val="00EE7F49"/>
    <w:rsid w:val="00EF1052"/>
    <w:rsid w:val="00EF4374"/>
    <w:rsid w:val="00F036CE"/>
    <w:rsid w:val="00F039AB"/>
    <w:rsid w:val="00F066EF"/>
    <w:rsid w:val="00F1065A"/>
    <w:rsid w:val="00F10F31"/>
    <w:rsid w:val="00F12EB2"/>
    <w:rsid w:val="00F1306C"/>
    <w:rsid w:val="00F14D7F"/>
    <w:rsid w:val="00F20AC8"/>
    <w:rsid w:val="00F235B7"/>
    <w:rsid w:val="00F316BF"/>
    <w:rsid w:val="00F3454B"/>
    <w:rsid w:val="00F357AD"/>
    <w:rsid w:val="00F37122"/>
    <w:rsid w:val="00F378F3"/>
    <w:rsid w:val="00F427B8"/>
    <w:rsid w:val="00F522E3"/>
    <w:rsid w:val="00F52F53"/>
    <w:rsid w:val="00F53048"/>
    <w:rsid w:val="00F5494C"/>
    <w:rsid w:val="00F55128"/>
    <w:rsid w:val="00F55674"/>
    <w:rsid w:val="00F564BE"/>
    <w:rsid w:val="00F66145"/>
    <w:rsid w:val="00F66EDF"/>
    <w:rsid w:val="00F67719"/>
    <w:rsid w:val="00F72DAA"/>
    <w:rsid w:val="00F73CDD"/>
    <w:rsid w:val="00F7792B"/>
    <w:rsid w:val="00F81980"/>
    <w:rsid w:val="00F835D0"/>
    <w:rsid w:val="00F85C1B"/>
    <w:rsid w:val="00F94EF9"/>
    <w:rsid w:val="00F979C2"/>
    <w:rsid w:val="00FA0557"/>
    <w:rsid w:val="00FA3555"/>
    <w:rsid w:val="00FA5514"/>
    <w:rsid w:val="00FA648F"/>
    <w:rsid w:val="00FA659B"/>
    <w:rsid w:val="00FB315A"/>
    <w:rsid w:val="00FB4D9E"/>
    <w:rsid w:val="00FB5320"/>
    <w:rsid w:val="00FC3787"/>
    <w:rsid w:val="00FC4042"/>
    <w:rsid w:val="00FC46C3"/>
    <w:rsid w:val="00FC4CBE"/>
    <w:rsid w:val="00FC6777"/>
    <w:rsid w:val="00FD0A93"/>
    <w:rsid w:val="00FD4DC7"/>
    <w:rsid w:val="00FE02BC"/>
    <w:rsid w:val="00FE1838"/>
    <w:rsid w:val="00FE5817"/>
    <w:rsid w:val="00FE5E0D"/>
    <w:rsid w:val="00FF1F6F"/>
    <w:rsid w:val="00FF6F5A"/>
    <w:rsid w:val="0ACB33B3"/>
    <w:rsid w:val="0C408F27"/>
    <w:rsid w:val="15337AD9"/>
    <w:rsid w:val="223DE084"/>
    <w:rsid w:val="2CF49817"/>
    <w:rsid w:val="34E9BCC4"/>
    <w:rsid w:val="3F0D33EA"/>
    <w:rsid w:val="53CA4AFA"/>
    <w:rsid w:val="5A5A0489"/>
    <w:rsid w:val="6630603C"/>
    <w:rsid w:val="6FF63174"/>
    <w:rsid w:val="77FD3272"/>
    <w:rsid w:val="7BE699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3FFA4"/>
  <w15:chartTrackingRefBased/>
  <w15:docId w15:val="{501F42E6-802C-409E-B058-5B88FF90B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911A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911A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911A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911A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911A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911A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911A5"/>
    <w:pPr>
      <w:keepNext/>
      <w:spacing w:after="200" w:line="240" w:lineRule="auto"/>
    </w:pPr>
    <w:rPr>
      <w:iCs/>
      <w:color w:val="002664"/>
      <w:sz w:val="18"/>
      <w:szCs w:val="18"/>
    </w:rPr>
  </w:style>
  <w:style w:type="table" w:customStyle="1" w:styleId="Tableheader">
    <w:name w:val="ŠTable header"/>
    <w:basedOn w:val="TableNormal"/>
    <w:uiPriority w:val="99"/>
    <w:rsid w:val="00E911A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91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911A5"/>
    <w:pPr>
      <w:numPr>
        <w:numId w:val="34"/>
      </w:numPr>
    </w:pPr>
  </w:style>
  <w:style w:type="paragraph" w:styleId="ListNumber2">
    <w:name w:val="List Number 2"/>
    <w:aliases w:val="ŠList Number 2"/>
    <w:basedOn w:val="Normal"/>
    <w:uiPriority w:val="8"/>
    <w:qFormat/>
    <w:rsid w:val="00E911A5"/>
    <w:pPr>
      <w:numPr>
        <w:numId w:val="33"/>
      </w:numPr>
    </w:pPr>
  </w:style>
  <w:style w:type="paragraph" w:styleId="ListBullet">
    <w:name w:val="List Bullet"/>
    <w:aliases w:val="ŠList Bullet"/>
    <w:basedOn w:val="Normal"/>
    <w:uiPriority w:val="9"/>
    <w:qFormat/>
    <w:rsid w:val="00E911A5"/>
    <w:pPr>
      <w:numPr>
        <w:numId w:val="31"/>
      </w:numPr>
    </w:pPr>
  </w:style>
  <w:style w:type="paragraph" w:styleId="ListBullet2">
    <w:name w:val="List Bullet 2"/>
    <w:aliases w:val="ŠList Bullet 2"/>
    <w:basedOn w:val="Normal"/>
    <w:uiPriority w:val="10"/>
    <w:qFormat/>
    <w:rsid w:val="00E911A5"/>
    <w:pPr>
      <w:numPr>
        <w:numId w:val="29"/>
      </w:numPr>
      <w:ind w:left="1134" w:hanging="567"/>
    </w:pPr>
  </w:style>
  <w:style w:type="paragraph" w:styleId="Date">
    <w:name w:val="Date"/>
    <w:aliases w:val="ŠDate"/>
    <w:basedOn w:val="Normal"/>
    <w:next w:val="Normal"/>
    <w:link w:val="DateChar"/>
    <w:uiPriority w:val="99"/>
    <w:rsid w:val="00E911A5"/>
    <w:pPr>
      <w:spacing w:before="0" w:after="0" w:line="720" w:lineRule="atLeast"/>
    </w:pPr>
  </w:style>
  <w:style w:type="character" w:customStyle="1" w:styleId="DateChar">
    <w:name w:val="Date Char"/>
    <w:aliases w:val="ŠDate Char"/>
    <w:basedOn w:val="DefaultParagraphFont"/>
    <w:link w:val="Date"/>
    <w:uiPriority w:val="99"/>
    <w:rsid w:val="00E911A5"/>
    <w:rPr>
      <w:rFonts w:ascii="Arial" w:hAnsi="Arial" w:cs="Arial"/>
      <w:szCs w:val="24"/>
    </w:rPr>
  </w:style>
  <w:style w:type="paragraph" w:styleId="Signature">
    <w:name w:val="Signature"/>
    <w:aliases w:val="ŠSignature"/>
    <w:basedOn w:val="Normal"/>
    <w:link w:val="SignatureChar"/>
    <w:uiPriority w:val="99"/>
    <w:rsid w:val="00E911A5"/>
    <w:pPr>
      <w:spacing w:before="0" w:after="0" w:line="720" w:lineRule="atLeast"/>
    </w:pPr>
  </w:style>
  <w:style w:type="character" w:customStyle="1" w:styleId="SignatureChar">
    <w:name w:val="Signature Char"/>
    <w:aliases w:val="ŠSignature Char"/>
    <w:basedOn w:val="DefaultParagraphFont"/>
    <w:link w:val="Signature"/>
    <w:uiPriority w:val="99"/>
    <w:rsid w:val="00E911A5"/>
    <w:rPr>
      <w:rFonts w:ascii="Arial" w:hAnsi="Arial" w:cs="Arial"/>
      <w:szCs w:val="24"/>
    </w:rPr>
  </w:style>
  <w:style w:type="character" w:styleId="Strong">
    <w:name w:val="Strong"/>
    <w:aliases w:val="ŠStrong,Bold"/>
    <w:qFormat/>
    <w:rsid w:val="00E911A5"/>
    <w:rPr>
      <w:b/>
      <w:bCs/>
    </w:rPr>
  </w:style>
  <w:style w:type="paragraph" w:customStyle="1" w:styleId="FeatureBox2">
    <w:name w:val="ŠFeature Box 2"/>
    <w:basedOn w:val="Normal"/>
    <w:next w:val="Normal"/>
    <w:uiPriority w:val="12"/>
    <w:qFormat/>
    <w:rsid w:val="00E911A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911A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911A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911A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911A5"/>
    <w:rPr>
      <w:color w:val="2F5496" w:themeColor="accent1" w:themeShade="BF"/>
      <w:u w:val="single"/>
    </w:rPr>
  </w:style>
  <w:style w:type="paragraph" w:customStyle="1" w:styleId="Logo">
    <w:name w:val="ŠLogo"/>
    <w:basedOn w:val="Normal"/>
    <w:uiPriority w:val="18"/>
    <w:qFormat/>
    <w:rsid w:val="00E911A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911A5"/>
    <w:pPr>
      <w:tabs>
        <w:tab w:val="right" w:leader="dot" w:pos="14570"/>
      </w:tabs>
      <w:spacing w:before="0"/>
    </w:pPr>
    <w:rPr>
      <w:b/>
      <w:noProof/>
    </w:rPr>
  </w:style>
  <w:style w:type="paragraph" w:styleId="TOC2">
    <w:name w:val="toc 2"/>
    <w:aliases w:val="ŠTOC 2"/>
    <w:basedOn w:val="Normal"/>
    <w:next w:val="Normal"/>
    <w:uiPriority w:val="39"/>
    <w:unhideWhenUsed/>
    <w:rsid w:val="00E911A5"/>
    <w:pPr>
      <w:tabs>
        <w:tab w:val="right" w:leader="dot" w:pos="14570"/>
      </w:tabs>
      <w:spacing w:before="0"/>
    </w:pPr>
    <w:rPr>
      <w:noProof/>
    </w:rPr>
  </w:style>
  <w:style w:type="paragraph" w:styleId="TOC3">
    <w:name w:val="toc 3"/>
    <w:aliases w:val="ŠTOC 3"/>
    <w:basedOn w:val="Normal"/>
    <w:next w:val="Normal"/>
    <w:uiPriority w:val="39"/>
    <w:unhideWhenUsed/>
    <w:rsid w:val="00E911A5"/>
    <w:pPr>
      <w:spacing w:before="0"/>
      <w:ind w:left="244"/>
    </w:pPr>
  </w:style>
  <w:style w:type="paragraph" w:styleId="Title">
    <w:name w:val="Title"/>
    <w:aliases w:val="ŠTitle"/>
    <w:basedOn w:val="Normal"/>
    <w:next w:val="Normal"/>
    <w:link w:val="TitleChar"/>
    <w:uiPriority w:val="1"/>
    <w:rsid w:val="00E911A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911A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911A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911A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911A5"/>
    <w:pPr>
      <w:spacing w:after="240"/>
      <w:outlineLvl w:val="9"/>
    </w:pPr>
    <w:rPr>
      <w:szCs w:val="40"/>
    </w:rPr>
  </w:style>
  <w:style w:type="paragraph" w:styleId="Footer">
    <w:name w:val="footer"/>
    <w:aliases w:val="ŠFooter"/>
    <w:basedOn w:val="Normal"/>
    <w:link w:val="FooterChar"/>
    <w:uiPriority w:val="19"/>
    <w:rsid w:val="00E911A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911A5"/>
    <w:rPr>
      <w:rFonts w:ascii="Arial" w:hAnsi="Arial" w:cs="Arial"/>
      <w:sz w:val="18"/>
      <w:szCs w:val="18"/>
    </w:rPr>
  </w:style>
  <w:style w:type="paragraph" w:styleId="Header">
    <w:name w:val="header"/>
    <w:aliases w:val="ŠHeader"/>
    <w:basedOn w:val="Normal"/>
    <w:link w:val="HeaderChar"/>
    <w:uiPriority w:val="16"/>
    <w:rsid w:val="00E911A5"/>
    <w:rPr>
      <w:noProof/>
      <w:color w:val="002664"/>
      <w:sz w:val="28"/>
      <w:szCs w:val="28"/>
    </w:rPr>
  </w:style>
  <w:style w:type="character" w:customStyle="1" w:styleId="HeaderChar">
    <w:name w:val="Header Char"/>
    <w:aliases w:val="ŠHeader Char"/>
    <w:basedOn w:val="DefaultParagraphFont"/>
    <w:link w:val="Header"/>
    <w:uiPriority w:val="16"/>
    <w:rsid w:val="00E911A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911A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911A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911A5"/>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E911A5"/>
    <w:rPr>
      <w:i/>
      <w:iCs/>
    </w:rPr>
  </w:style>
  <w:style w:type="character" w:styleId="SubtleEmphasis">
    <w:name w:val="Subtle Emphasis"/>
    <w:basedOn w:val="DefaultParagraphFont"/>
    <w:uiPriority w:val="19"/>
    <w:semiHidden/>
    <w:qFormat/>
    <w:rsid w:val="00E911A5"/>
    <w:rPr>
      <w:i/>
      <w:iCs/>
      <w:color w:val="404040" w:themeColor="text1" w:themeTint="BF"/>
    </w:rPr>
  </w:style>
  <w:style w:type="paragraph" w:styleId="TOC4">
    <w:name w:val="toc 4"/>
    <w:aliases w:val="ŠTOC 4"/>
    <w:basedOn w:val="Normal"/>
    <w:next w:val="Normal"/>
    <w:autoRedefine/>
    <w:uiPriority w:val="39"/>
    <w:unhideWhenUsed/>
    <w:rsid w:val="00E911A5"/>
    <w:pPr>
      <w:spacing w:before="0"/>
      <w:ind w:left="488"/>
    </w:pPr>
  </w:style>
  <w:style w:type="character" w:styleId="CommentReference">
    <w:name w:val="annotation reference"/>
    <w:basedOn w:val="DefaultParagraphFont"/>
    <w:uiPriority w:val="99"/>
    <w:semiHidden/>
    <w:unhideWhenUsed/>
    <w:rsid w:val="00E911A5"/>
    <w:rPr>
      <w:sz w:val="16"/>
      <w:szCs w:val="16"/>
    </w:rPr>
  </w:style>
  <w:style w:type="paragraph" w:styleId="CommentText">
    <w:name w:val="annotation text"/>
    <w:basedOn w:val="Normal"/>
    <w:link w:val="CommentTextChar"/>
    <w:uiPriority w:val="99"/>
    <w:unhideWhenUsed/>
    <w:rsid w:val="00257661"/>
    <w:pPr>
      <w:spacing w:line="240" w:lineRule="auto"/>
    </w:pPr>
    <w:rPr>
      <w:sz w:val="20"/>
      <w:szCs w:val="20"/>
    </w:rPr>
  </w:style>
  <w:style w:type="character" w:customStyle="1" w:styleId="CommentTextChar">
    <w:name w:val="Comment Text Char"/>
    <w:basedOn w:val="DefaultParagraphFont"/>
    <w:link w:val="CommentText"/>
    <w:uiPriority w:val="99"/>
    <w:rsid w:val="0025766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E911A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911A5"/>
    <w:rPr>
      <w:rFonts w:ascii="Arial" w:hAnsi="Arial" w:cs="Arial"/>
      <w:b/>
      <w:bCs/>
      <w:sz w:val="20"/>
      <w:szCs w:val="20"/>
    </w:rPr>
  </w:style>
  <w:style w:type="paragraph" w:styleId="ListParagraph">
    <w:name w:val="List Paragraph"/>
    <w:aliases w:val="ŠList Paragraph"/>
    <w:basedOn w:val="Normal"/>
    <w:uiPriority w:val="34"/>
    <w:unhideWhenUsed/>
    <w:qFormat/>
    <w:rsid w:val="00E911A5"/>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E911A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E911A5"/>
    <w:pPr>
      <w:numPr>
        <w:numId w:val="30"/>
      </w:numPr>
      <w:ind w:left="1701" w:hanging="567"/>
    </w:pPr>
  </w:style>
  <w:style w:type="paragraph" w:styleId="ListNumber3">
    <w:name w:val="List Number 3"/>
    <w:aliases w:val="ŠList Number 3"/>
    <w:basedOn w:val="ListBullet3"/>
    <w:uiPriority w:val="8"/>
    <w:rsid w:val="00E911A5"/>
    <w:pPr>
      <w:numPr>
        <w:ilvl w:val="2"/>
        <w:numId w:val="33"/>
      </w:numPr>
      <w:ind w:left="1701" w:hanging="567"/>
    </w:pPr>
  </w:style>
  <w:style w:type="character" w:styleId="PlaceholderText">
    <w:name w:val="Placeholder Text"/>
    <w:basedOn w:val="DefaultParagraphFont"/>
    <w:uiPriority w:val="99"/>
    <w:semiHidden/>
    <w:rsid w:val="00E911A5"/>
    <w:rPr>
      <w:color w:val="808080"/>
    </w:rPr>
  </w:style>
  <w:style w:type="character" w:customStyle="1" w:styleId="BoldItalic">
    <w:name w:val="ŠBold Italic"/>
    <w:basedOn w:val="DefaultParagraphFont"/>
    <w:uiPriority w:val="1"/>
    <w:qFormat/>
    <w:rsid w:val="00E911A5"/>
    <w:rPr>
      <w:b/>
      <w:i/>
      <w:iCs/>
    </w:rPr>
  </w:style>
  <w:style w:type="paragraph" w:customStyle="1" w:styleId="Documentname">
    <w:name w:val="ŠDocument name"/>
    <w:basedOn w:val="Normal"/>
    <w:next w:val="Normal"/>
    <w:uiPriority w:val="17"/>
    <w:qFormat/>
    <w:rsid w:val="00E911A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911A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911A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911A5"/>
    <w:pPr>
      <w:spacing w:after="0"/>
    </w:pPr>
    <w:rPr>
      <w:sz w:val="18"/>
      <w:szCs w:val="18"/>
    </w:rPr>
  </w:style>
  <w:style w:type="paragraph" w:customStyle="1" w:styleId="Pulloutquote">
    <w:name w:val="ŠPull out quote"/>
    <w:basedOn w:val="Normal"/>
    <w:next w:val="Normal"/>
    <w:uiPriority w:val="20"/>
    <w:qFormat/>
    <w:rsid w:val="00E911A5"/>
    <w:pPr>
      <w:keepNext/>
      <w:ind w:left="567" w:right="57"/>
    </w:pPr>
    <w:rPr>
      <w:szCs w:val="22"/>
    </w:rPr>
  </w:style>
  <w:style w:type="paragraph" w:customStyle="1" w:styleId="Subtitle0">
    <w:name w:val="ŠSubtitle"/>
    <w:basedOn w:val="Normal"/>
    <w:link w:val="SubtitleChar0"/>
    <w:uiPriority w:val="2"/>
    <w:qFormat/>
    <w:rsid w:val="00E911A5"/>
    <w:pPr>
      <w:spacing w:before="360"/>
    </w:pPr>
    <w:rPr>
      <w:color w:val="002664"/>
      <w:sz w:val="44"/>
      <w:szCs w:val="48"/>
    </w:rPr>
  </w:style>
  <w:style w:type="character" w:customStyle="1" w:styleId="SubtitleChar0">
    <w:name w:val="ŠSubtitle Char"/>
    <w:basedOn w:val="DefaultParagraphFont"/>
    <w:link w:val="Subtitle0"/>
    <w:uiPriority w:val="2"/>
    <w:rsid w:val="00E911A5"/>
    <w:rPr>
      <w:rFonts w:ascii="Arial" w:hAnsi="Arial" w:cs="Arial"/>
      <w:color w:val="002664"/>
      <w:sz w:val="44"/>
      <w:szCs w:val="48"/>
    </w:rPr>
  </w:style>
  <w:style w:type="paragraph" w:styleId="NormalWeb">
    <w:name w:val="Normal (Web)"/>
    <w:basedOn w:val="Normal"/>
    <w:uiPriority w:val="99"/>
    <w:semiHidden/>
    <w:unhideWhenUsed/>
    <w:rsid w:val="00D6270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3390">
      <w:bodyDiv w:val="1"/>
      <w:marLeft w:val="0"/>
      <w:marRight w:val="0"/>
      <w:marTop w:val="0"/>
      <w:marBottom w:val="0"/>
      <w:divBdr>
        <w:top w:val="none" w:sz="0" w:space="0" w:color="auto"/>
        <w:left w:val="none" w:sz="0" w:space="0" w:color="auto"/>
        <w:bottom w:val="none" w:sz="0" w:space="0" w:color="auto"/>
        <w:right w:val="none" w:sz="0" w:space="0" w:color="auto"/>
      </w:divBdr>
      <w:divsChild>
        <w:div w:id="1647660426">
          <w:marLeft w:val="0"/>
          <w:marRight w:val="0"/>
          <w:marTop w:val="0"/>
          <w:marBottom w:val="0"/>
          <w:divBdr>
            <w:top w:val="single" w:sz="2" w:space="0" w:color="auto"/>
            <w:left w:val="single" w:sz="2" w:space="0" w:color="auto"/>
            <w:bottom w:val="single" w:sz="2" w:space="0" w:color="auto"/>
            <w:right w:val="single" w:sz="2" w:space="0" w:color="auto"/>
          </w:divBdr>
          <w:divsChild>
            <w:div w:id="722674551">
              <w:marLeft w:val="0"/>
              <w:marRight w:val="0"/>
              <w:marTop w:val="0"/>
              <w:marBottom w:val="0"/>
              <w:divBdr>
                <w:top w:val="single" w:sz="2" w:space="0" w:color="auto"/>
                <w:left w:val="single" w:sz="2" w:space="0" w:color="auto"/>
                <w:bottom w:val="single" w:sz="2" w:space="0" w:color="auto"/>
                <w:right w:val="single" w:sz="2" w:space="0" w:color="auto"/>
              </w:divBdr>
            </w:div>
            <w:div w:id="646327315">
              <w:marLeft w:val="0"/>
              <w:marRight w:val="0"/>
              <w:marTop w:val="0"/>
              <w:marBottom w:val="0"/>
              <w:divBdr>
                <w:top w:val="single" w:sz="2" w:space="0" w:color="auto"/>
                <w:left w:val="single" w:sz="2" w:space="0" w:color="auto"/>
                <w:bottom w:val="single" w:sz="2" w:space="0" w:color="auto"/>
                <w:right w:val="single" w:sz="2" w:space="0" w:color="auto"/>
              </w:divBdr>
              <w:divsChild>
                <w:div w:id="492530606">
                  <w:marLeft w:val="0"/>
                  <w:marRight w:val="0"/>
                  <w:marTop w:val="0"/>
                  <w:marBottom w:val="0"/>
                  <w:divBdr>
                    <w:top w:val="single" w:sz="2" w:space="0" w:color="auto"/>
                    <w:left w:val="single" w:sz="2" w:space="0" w:color="auto"/>
                    <w:bottom w:val="single" w:sz="2" w:space="0" w:color="auto"/>
                    <w:right w:val="single" w:sz="2" w:space="0" w:color="auto"/>
                  </w:divBdr>
                  <w:divsChild>
                    <w:div w:id="338582909">
                      <w:marLeft w:val="0"/>
                      <w:marRight w:val="0"/>
                      <w:marTop w:val="0"/>
                      <w:marBottom w:val="0"/>
                      <w:divBdr>
                        <w:top w:val="single" w:sz="2" w:space="0" w:color="auto"/>
                        <w:left w:val="single" w:sz="2" w:space="0" w:color="auto"/>
                        <w:bottom w:val="single" w:sz="2" w:space="0" w:color="auto"/>
                        <w:right w:val="single" w:sz="2" w:space="0" w:color="auto"/>
                      </w:divBdr>
                    </w:div>
                    <w:div w:id="517358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0203249">
          <w:marLeft w:val="0"/>
          <w:marRight w:val="0"/>
          <w:marTop w:val="0"/>
          <w:marBottom w:val="0"/>
          <w:divBdr>
            <w:top w:val="single" w:sz="2" w:space="0" w:color="auto"/>
            <w:left w:val="single" w:sz="2" w:space="0" w:color="auto"/>
            <w:bottom w:val="single" w:sz="2" w:space="0" w:color="auto"/>
            <w:right w:val="single" w:sz="2" w:space="0" w:color="auto"/>
          </w:divBdr>
          <w:divsChild>
            <w:div w:id="1271354372">
              <w:marLeft w:val="0"/>
              <w:marRight w:val="0"/>
              <w:marTop w:val="0"/>
              <w:marBottom w:val="0"/>
              <w:divBdr>
                <w:top w:val="single" w:sz="2" w:space="0" w:color="auto"/>
                <w:left w:val="single" w:sz="2" w:space="0" w:color="auto"/>
                <w:bottom w:val="single" w:sz="2" w:space="0" w:color="auto"/>
                <w:right w:val="single" w:sz="2" w:space="0" w:color="auto"/>
              </w:divBdr>
            </w:div>
            <w:div w:id="328675256">
              <w:marLeft w:val="0"/>
              <w:marRight w:val="0"/>
              <w:marTop w:val="0"/>
              <w:marBottom w:val="0"/>
              <w:divBdr>
                <w:top w:val="single" w:sz="2" w:space="0" w:color="auto"/>
                <w:left w:val="single" w:sz="2" w:space="0" w:color="auto"/>
                <w:bottom w:val="single" w:sz="2" w:space="0" w:color="auto"/>
                <w:right w:val="single" w:sz="2" w:space="0" w:color="auto"/>
              </w:divBdr>
              <w:divsChild>
                <w:div w:id="692263531">
                  <w:marLeft w:val="0"/>
                  <w:marRight w:val="0"/>
                  <w:marTop w:val="0"/>
                  <w:marBottom w:val="0"/>
                  <w:divBdr>
                    <w:top w:val="single" w:sz="2" w:space="0" w:color="auto"/>
                    <w:left w:val="single" w:sz="2" w:space="0" w:color="auto"/>
                    <w:bottom w:val="single" w:sz="2" w:space="0" w:color="auto"/>
                    <w:right w:val="single" w:sz="2" w:space="0" w:color="auto"/>
                  </w:divBdr>
                  <w:divsChild>
                    <w:div w:id="1426151336">
                      <w:marLeft w:val="0"/>
                      <w:marRight w:val="0"/>
                      <w:marTop w:val="0"/>
                      <w:marBottom w:val="0"/>
                      <w:divBdr>
                        <w:top w:val="single" w:sz="2" w:space="0" w:color="auto"/>
                        <w:left w:val="single" w:sz="2" w:space="0" w:color="auto"/>
                        <w:bottom w:val="single" w:sz="2" w:space="0" w:color="auto"/>
                        <w:right w:val="single" w:sz="2" w:space="0" w:color="auto"/>
                      </w:divBdr>
                    </w:div>
                    <w:div w:id="1809934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9747061">
          <w:marLeft w:val="0"/>
          <w:marRight w:val="0"/>
          <w:marTop w:val="0"/>
          <w:marBottom w:val="0"/>
          <w:divBdr>
            <w:top w:val="single" w:sz="2" w:space="0" w:color="auto"/>
            <w:left w:val="single" w:sz="2" w:space="0" w:color="auto"/>
            <w:bottom w:val="single" w:sz="2" w:space="0" w:color="auto"/>
            <w:right w:val="single" w:sz="2" w:space="0" w:color="auto"/>
          </w:divBdr>
          <w:divsChild>
            <w:div w:id="1271430042">
              <w:marLeft w:val="0"/>
              <w:marRight w:val="0"/>
              <w:marTop w:val="0"/>
              <w:marBottom w:val="0"/>
              <w:divBdr>
                <w:top w:val="single" w:sz="2" w:space="0" w:color="auto"/>
                <w:left w:val="single" w:sz="2" w:space="0" w:color="auto"/>
                <w:bottom w:val="single" w:sz="2" w:space="0" w:color="auto"/>
                <w:right w:val="single" w:sz="2" w:space="0" w:color="auto"/>
              </w:divBdr>
            </w:div>
            <w:div w:id="1348676877">
              <w:marLeft w:val="0"/>
              <w:marRight w:val="0"/>
              <w:marTop w:val="0"/>
              <w:marBottom w:val="0"/>
              <w:divBdr>
                <w:top w:val="single" w:sz="2" w:space="0" w:color="auto"/>
                <w:left w:val="single" w:sz="2" w:space="0" w:color="auto"/>
                <w:bottom w:val="single" w:sz="2" w:space="0" w:color="auto"/>
                <w:right w:val="single" w:sz="2" w:space="0" w:color="auto"/>
              </w:divBdr>
              <w:divsChild>
                <w:div w:id="367410202">
                  <w:marLeft w:val="0"/>
                  <w:marRight w:val="0"/>
                  <w:marTop w:val="0"/>
                  <w:marBottom w:val="0"/>
                  <w:divBdr>
                    <w:top w:val="single" w:sz="2" w:space="0" w:color="auto"/>
                    <w:left w:val="single" w:sz="2" w:space="0" w:color="auto"/>
                    <w:bottom w:val="single" w:sz="2" w:space="0" w:color="auto"/>
                    <w:right w:val="single" w:sz="2" w:space="0" w:color="auto"/>
                  </w:divBdr>
                  <w:divsChild>
                    <w:div w:id="511140533">
                      <w:marLeft w:val="0"/>
                      <w:marRight w:val="0"/>
                      <w:marTop w:val="0"/>
                      <w:marBottom w:val="0"/>
                      <w:divBdr>
                        <w:top w:val="single" w:sz="2" w:space="0" w:color="auto"/>
                        <w:left w:val="single" w:sz="2" w:space="0" w:color="auto"/>
                        <w:bottom w:val="single" w:sz="2" w:space="0" w:color="auto"/>
                        <w:right w:val="single" w:sz="2" w:space="0" w:color="auto"/>
                      </w:divBdr>
                    </w:div>
                    <w:div w:id="1809980805">
                      <w:marLeft w:val="0"/>
                      <w:marRight w:val="0"/>
                      <w:marTop w:val="0"/>
                      <w:marBottom w:val="0"/>
                      <w:divBdr>
                        <w:top w:val="single" w:sz="2" w:space="0" w:color="auto"/>
                        <w:left w:val="single" w:sz="2" w:space="0" w:color="auto"/>
                        <w:bottom w:val="single" w:sz="2" w:space="0" w:color="auto"/>
                        <w:right w:val="single" w:sz="2" w:space="0" w:color="auto"/>
                      </w:divBdr>
                    </w:div>
                    <w:div w:id="3478318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01217931">
          <w:marLeft w:val="0"/>
          <w:marRight w:val="0"/>
          <w:marTop w:val="0"/>
          <w:marBottom w:val="0"/>
          <w:divBdr>
            <w:top w:val="single" w:sz="2" w:space="0" w:color="auto"/>
            <w:left w:val="single" w:sz="2" w:space="0" w:color="auto"/>
            <w:bottom w:val="single" w:sz="2" w:space="0" w:color="auto"/>
            <w:right w:val="single" w:sz="2" w:space="0" w:color="auto"/>
          </w:divBdr>
          <w:divsChild>
            <w:div w:id="177156740">
              <w:marLeft w:val="0"/>
              <w:marRight w:val="0"/>
              <w:marTop w:val="0"/>
              <w:marBottom w:val="0"/>
              <w:divBdr>
                <w:top w:val="single" w:sz="2" w:space="0" w:color="auto"/>
                <w:left w:val="single" w:sz="2" w:space="0" w:color="auto"/>
                <w:bottom w:val="single" w:sz="2" w:space="0" w:color="auto"/>
                <w:right w:val="single" w:sz="2" w:space="0" w:color="auto"/>
              </w:divBdr>
            </w:div>
            <w:div w:id="633290338">
              <w:marLeft w:val="0"/>
              <w:marRight w:val="0"/>
              <w:marTop w:val="0"/>
              <w:marBottom w:val="0"/>
              <w:divBdr>
                <w:top w:val="single" w:sz="2" w:space="0" w:color="auto"/>
                <w:left w:val="single" w:sz="2" w:space="0" w:color="auto"/>
                <w:bottom w:val="single" w:sz="2" w:space="0" w:color="auto"/>
                <w:right w:val="single" w:sz="2" w:space="0" w:color="auto"/>
              </w:divBdr>
              <w:divsChild>
                <w:div w:id="1396273101">
                  <w:marLeft w:val="0"/>
                  <w:marRight w:val="0"/>
                  <w:marTop w:val="0"/>
                  <w:marBottom w:val="0"/>
                  <w:divBdr>
                    <w:top w:val="single" w:sz="2" w:space="0" w:color="auto"/>
                    <w:left w:val="single" w:sz="2" w:space="0" w:color="auto"/>
                    <w:bottom w:val="single" w:sz="2" w:space="0" w:color="auto"/>
                    <w:right w:val="single" w:sz="2" w:space="0" w:color="auto"/>
                  </w:divBdr>
                  <w:divsChild>
                    <w:div w:id="1092430252">
                      <w:marLeft w:val="0"/>
                      <w:marRight w:val="0"/>
                      <w:marTop w:val="0"/>
                      <w:marBottom w:val="0"/>
                      <w:divBdr>
                        <w:top w:val="single" w:sz="2" w:space="0" w:color="auto"/>
                        <w:left w:val="single" w:sz="2" w:space="0" w:color="auto"/>
                        <w:bottom w:val="single" w:sz="2" w:space="0" w:color="auto"/>
                        <w:right w:val="single" w:sz="2" w:space="0" w:color="auto"/>
                      </w:divBdr>
                    </w:div>
                    <w:div w:id="10283349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5964275">
          <w:marLeft w:val="0"/>
          <w:marRight w:val="0"/>
          <w:marTop w:val="0"/>
          <w:marBottom w:val="0"/>
          <w:divBdr>
            <w:top w:val="single" w:sz="2" w:space="0" w:color="auto"/>
            <w:left w:val="single" w:sz="2" w:space="0" w:color="auto"/>
            <w:bottom w:val="single" w:sz="2" w:space="0" w:color="auto"/>
            <w:right w:val="single" w:sz="2" w:space="0" w:color="auto"/>
          </w:divBdr>
          <w:divsChild>
            <w:div w:id="949970591">
              <w:marLeft w:val="0"/>
              <w:marRight w:val="0"/>
              <w:marTop w:val="0"/>
              <w:marBottom w:val="0"/>
              <w:divBdr>
                <w:top w:val="single" w:sz="2" w:space="0" w:color="auto"/>
                <w:left w:val="single" w:sz="2" w:space="0" w:color="auto"/>
                <w:bottom w:val="single" w:sz="2" w:space="0" w:color="auto"/>
                <w:right w:val="single" w:sz="2" w:space="0" w:color="auto"/>
              </w:divBdr>
            </w:div>
            <w:div w:id="887453230">
              <w:marLeft w:val="0"/>
              <w:marRight w:val="0"/>
              <w:marTop w:val="0"/>
              <w:marBottom w:val="0"/>
              <w:divBdr>
                <w:top w:val="single" w:sz="2" w:space="0" w:color="auto"/>
                <w:left w:val="single" w:sz="2" w:space="0" w:color="auto"/>
                <w:bottom w:val="single" w:sz="2" w:space="0" w:color="auto"/>
                <w:right w:val="single" w:sz="2" w:space="0" w:color="auto"/>
              </w:divBdr>
              <w:divsChild>
                <w:div w:id="1017347422">
                  <w:marLeft w:val="0"/>
                  <w:marRight w:val="0"/>
                  <w:marTop w:val="0"/>
                  <w:marBottom w:val="0"/>
                  <w:divBdr>
                    <w:top w:val="single" w:sz="2" w:space="0" w:color="auto"/>
                    <w:left w:val="single" w:sz="2" w:space="0" w:color="auto"/>
                    <w:bottom w:val="single" w:sz="2" w:space="0" w:color="auto"/>
                    <w:right w:val="single" w:sz="2" w:space="0" w:color="auto"/>
                  </w:divBdr>
                  <w:divsChild>
                    <w:div w:id="373312368">
                      <w:marLeft w:val="0"/>
                      <w:marRight w:val="0"/>
                      <w:marTop w:val="0"/>
                      <w:marBottom w:val="0"/>
                      <w:divBdr>
                        <w:top w:val="single" w:sz="2" w:space="0" w:color="auto"/>
                        <w:left w:val="single" w:sz="2" w:space="0" w:color="auto"/>
                        <w:bottom w:val="single" w:sz="2" w:space="0" w:color="auto"/>
                        <w:right w:val="single" w:sz="2" w:space="0" w:color="auto"/>
                      </w:divBdr>
                    </w:div>
                    <w:div w:id="5014296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746192">
      <w:bodyDiv w:val="1"/>
      <w:marLeft w:val="0"/>
      <w:marRight w:val="0"/>
      <w:marTop w:val="0"/>
      <w:marBottom w:val="0"/>
      <w:divBdr>
        <w:top w:val="none" w:sz="0" w:space="0" w:color="auto"/>
        <w:left w:val="none" w:sz="0" w:space="0" w:color="auto"/>
        <w:bottom w:val="none" w:sz="0" w:space="0" w:color="auto"/>
        <w:right w:val="none" w:sz="0" w:space="0" w:color="auto"/>
      </w:divBdr>
      <w:divsChild>
        <w:div w:id="1940873473">
          <w:marLeft w:val="0"/>
          <w:marRight w:val="0"/>
          <w:marTop w:val="0"/>
          <w:marBottom w:val="0"/>
          <w:divBdr>
            <w:top w:val="single" w:sz="2" w:space="0" w:color="auto"/>
            <w:left w:val="single" w:sz="2" w:space="0" w:color="auto"/>
            <w:bottom w:val="single" w:sz="2" w:space="0" w:color="auto"/>
            <w:right w:val="single" w:sz="2" w:space="0" w:color="auto"/>
          </w:divBdr>
        </w:div>
        <w:div w:id="199786256">
          <w:marLeft w:val="0"/>
          <w:marRight w:val="0"/>
          <w:marTop w:val="0"/>
          <w:marBottom w:val="0"/>
          <w:divBdr>
            <w:top w:val="single" w:sz="2" w:space="0" w:color="auto"/>
            <w:left w:val="single" w:sz="2" w:space="0" w:color="auto"/>
            <w:bottom w:val="single" w:sz="2" w:space="0" w:color="auto"/>
            <w:right w:val="single" w:sz="2" w:space="0" w:color="auto"/>
          </w:divBdr>
        </w:div>
        <w:div w:id="796266689">
          <w:marLeft w:val="0"/>
          <w:marRight w:val="0"/>
          <w:marTop w:val="0"/>
          <w:marBottom w:val="0"/>
          <w:divBdr>
            <w:top w:val="single" w:sz="2" w:space="0" w:color="auto"/>
            <w:left w:val="single" w:sz="2" w:space="0" w:color="auto"/>
            <w:bottom w:val="single" w:sz="2" w:space="0" w:color="auto"/>
            <w:right w:val="single" w:sz="2" w:space="0" w:color="auto"/>
          </w:divBdr>
        </w:div>
        <w:div w:id="1012489837">
          <w:marLeft w:val="0"/>
          <w:marRight w:val="0"/>
          <w:marTop w:val="0"/>
          <w:marBottom w:val="0"/>
          <w:divBdr>
            <w:top w:val="single" w:sz="2" w:space="0" w:color="auto"/>
            <w:left w:val="single" w:sz="2" w:space="0" w:color="auto"/>
            <w:bottom w:val="single" w:sz="2" w:space="0" w:color="auto"/>
            <w:right w:val="single" w:sz="2" w:space="0" w:color="auto"/>
          </w:divBdr>
        </w:div>
        <w:div w:id="836266692">
          <w:marLeft w:val="0"/>
          <w:marRight w:val="0"/>
          <w:marTop w:val="0"/>
          <w:marBottom w:val="0"/>
          <w:divBdr>
            <w:top w:val="single" w:sz="2" w:space="0" w:color="auto"/>
            <w:left w:val="single" w:sz="2" w:space="0" w:color="auto"/>
            <w:bottom w:val="single" w:sz="2" w:space="0" w:color="auto"/>
            <w:right w:val="single" w:sz="2" w:space="0" w:color="auto"/>
          </w:divBdr>
        </w:div>
        <w:div w:id="2070227888">
          <w:marLeft w:val="0"/>
          <w:marRight w:val="0"/>
          <w:marTop w:val="0"/>
          <w:marBottom w:val="0"/>
          <w:divBdr>
            <w:top w:val="single" w:sz="2" w:space="0" w:color="auto"/>
            <w:left w:val="single" w:sz="2" w:space="0" w:color="auto"/>
            <w:bottom w:val="single" w:sz="2" w:space="0" w:color="auto"/>
            <w:right w:val="single" w:sz="2" w:space="0" w:color="auto"/>
          </w:divBdr>
        </w:div>
        <w:div w:id="194586411">
          <w:marLeft w:val="0"/>
          <w:marRight w:val="0"/>
          <w:marTop w:val="0"/>
          <w:marBottom w:val="0"/>
          <w:divBdr>
            <w:top w:val="single" w:sz="2" w:space="0" w:color="auto"/>
            <w:left w:val="single" w:sz="2" w:space="0" w:color="auto"/>
            <w:bottom w:val="single" w:sz="2" w:space="0" w:color="auto"/>
            <w:right w:val="single" w:sz="2" w:space="0" w:color="auto"/>
          </w:divBdr>
        </w:div>
        <w:div w:id="619189448">
          <w:marLeft w:val="0"/>
          <w:marRight w:val="0"/>
          <w:marTop w:val="0"/>
          <w:marBottom w:val="0"/>
          <w:divBdr>
            <w:top w:val="single" w:sz="2" w:space="0" w:color="auto"/>
            <w:left w:val="single" w:sz="2" w:space="0" w:color="auto"/>
            <w:bottom w:val="single" w:sz="2" w:space="0" w:color="auto"/>
            <w:right w:val="single" w:sz="2" w:space="0" w:color="auto"/>
          </w:divBdr>
        </w:div>
        <w:div w:id="1014190951">
          <w:marLeft w:val="0"/>
          <w:marRight w:val="0"/>
          <w:marTop w:val="0"/>
          <w:marBottom w:val="0"/>
          <w:divBdr>
            <w:top w:val="single" w:sz="2" w:space="0" w:color="auto"/>
            <w:left w:val="single" w:sz="2" w:space="0" w:color="auto"/>
            <w:bottom w:val="single" w:sz="2" w:space="0" w:color="auto"/>
            <w:right w:val="single" w:sz="2" w:space="0" w:color="auto"/>
          </w:divBdr>
        </w:div>
        <w:div w:id="619409909">
          <w:marLeft w:val="0"/>
          <w:marRight w:val="0"/>
          <w:marTop w:val="0"/>
          <w:marBottom w:val="0"/>
          <w:divBdr>
            <w:top w:val="single" w:sz="2" w:space="0" w:color="auto"/>
            <w:left w:val="single" w:sz="2" w:space="0" w:color="auto"/>
            <w:bottom w:val="single" w:sz="2" w:space="0" w:color="auto"/>
            <w:right w:val="single" w:sz="2" w:space="0" w:color="auto"/>
          </w:divBdr>
        </w:div>
        <w:div w:id="2056000388">
          <w:marLeft w:val="0"/>
          <w:marRight w:val="0"/>
          <w:marTop w:val="0"/>
          <w:marBottom w:val="0"/>
          <w:divBdr>
            <w:top w:val="single" w:sz="2" w:space="0" w:color="auto"/>
            <w:left w:val="single" w:sz="2" w:space="0" w:color="auto"/>
            <w:bottom w:val="single" w:sz="2" w:space="0" w:color="auto"/>
            <w:right w:val="single" w:sz="2" w:space="0" w:color="auto"/>
          </w:divBdr>
        </w:div>
        <w:div w:id="1142651696">
          <w:marLeft w:val="0"/>
          <w:marRight w:val="0"/>
          <w:marTop w:val="0"/>
          <w:marBottom w:val="0"/>
          <w:divBdr>
            <w:top w:val="single" w:sz="2" w:space="0" w:color="auto"/>
            <w:left w:val="single" w:sz="2" w:space="0" w:color="auto"/>
            <w:bottom w:val="single" w:sz="2" w:space="0" w:color="auto"/>
            <w:right w:val="single" w:sz="2" w:space="0" w:color="auto"/>
          </w:divBdr>
        </w:div>
        <w:div w:id="28144429">
          <w:marLeft w:val="0"/>
          <w:marRight w:val="0"/>
          <w:marTop w:val="0"/>
          <w:marBottom w:val="0"/>
          <w:divBdr>
            <w:top w:val="single" w:sz="2" w:space="0" w:color="auto"/>
            <w:left w:val="single" w:sz="2" w:space="0" w:color="auto"/>
            <w:bottom w:val="single" w:sz="2" w:space="0" w:color="auto"/>
            <w:right w:val="single" w:sz="2" w:space="0" w:color="auto"/>
          </w:divBdr>
        </w:div>
        <w:div w:id="861556375">
          <w:marLeft w:val="0"/>
          <w:marRight w:val="0"/>
          <w:marTop w:val="0"/>
          <w:marBottom w:val="0"/>
          <w:divBdr>
            <w:top w:val="single" w:sz="2" w:space="0" w:color="auto"/>
            <w:left w:val="single" w:sz="2" w:space="0" w:color="auto"/>
            <w:bottom w:val="single" w:sz="2" w:space="0" w:color="auto"/>
            <w:right w:val="single" w:sz="2" w:space="0" w:color="auto"/>
          </w:divBdr>
        </w:div>
      </w:divsChild>
    </w:div>
    <w:div w:id="193421033">
      <w:bodyDiv w:val="1"/>
      <w:marLeft w:val="0"/>
      <w:marRight w:val="0"/>
      <w:marTop w:val="0"/>
      <w:marBottom w:val="0"/>
      <w:divBdr>
        <w:top w:val="none" w:sz="0" w:space="0" w:color="auto"/>
        <w:left w:val="none" w:sz="0" w:space="0" w:color="auto"/>
        <w:bottom w:val="none" w:sz="0" w:space="0" w:color="auto"/>
        <w:right w:val="none" w:sz="0" w:space="0" w:color="auto"/>
      </w:divBdr>
      <w:divsChild>
        <w:div w:id="228227064">
          <w:marLeft w:val="0"/>
          <w:marRight w:val="0"/>
          <w:marTop w:val="0"/>
          <w:marBottom w:val="0"/>
          <w:divBdr>
            <w:top w:val="single" w:sz="2" w:space="0" w:color="auto"/>
            <w:left w:val="single" w:sz="2" w:space="0" w:color="auto"/>
            <w:bottom w:val="single" w:sz="2" w:space="0" w:color="auto"/>
            <w:right w:val="single" w:sz="2" w:space="0" w:color="auto"/>
          </w:divBdr>
        </w:div>
        <w:div w:id="439688291">
          <w:marLeft w:val="0"/>
          <w:marRight w:val="0"/>
          <w:marTop w:val="0"/>
          <w:marBottom w:val="0"/>
          <w:divBdr>
            <w:top w:val="single" w:sz="2" w:space="0" w:color="auto"/>
            <w:left w:val="single" w:sz="2" w:space="0" w:color="auto"/>
            <w:bottom w:val="single" w:sz="2" w:space="0" w:color="auto"/>
            <w:right w:val="single" w:sz="2" w:space="0" w:color="auto"/>
          </w:divBdr>
        </w:div>
        <w:div w:id="440759770">
          <w:marLeft w:val="0"/>
          <w:marRight w:val="0"/>
          <w:marTop w:val="0"/>
          <w:marBottom w:val="0"/>
          <w:divBdr>
            <w:top w:val="single" w:sz="2" w:space="0" w:color="auto"/>
            <w:left w:val="single" w:sz="2" w:space="0" w:color="auto"/>
            <w:bottom w:val="single" w:sz="2" w:space="0" w:color="auto"/>
            <w:right w:val="single" w:sz="2" w:space="0" w:color="auto"/>
          </w:divBdr>
        </w:div>
        <w:div w:id="507018775">
          <w:marLeft w:val="0"/>
          <w:marRight w:val="0"/>
          <w:marTop w:val="0"/>
          <w:marBottom w:val="0"/>
          <w:divBdr>
            <w:top w:val="single" w:sz="2" w:space="0" w:color="auto"/>
            <w:left w:val="single" w:sz="2" w:space="0" w:color="auto"/>
            <w:bottom w:val="single" w:sz="2" w:space="0" w:color="auto"/>
            <w:right w:val="single" w:sz="2" w:space="0" w:color="auto"/>
          </w:divBdr>
        </w:div>
        <w:div w:id="618611113">
          <w:marLeft w:val="0"/>
          <w:marRight w:val="0"/>
          <w:marTop w:val="0"/>
          <w:marBottom w:val="0"/>
          <w:divBdr>
            <w:top w:val="single" w:sz="2" w:space="0" w:color="auto"/>
            <w:left w:val="single" w:sz="2" w:space="0" w:color="auto"/>
            <w:bottom w:val="single" w:sz="2" w:space="0" w:color="auto"/>
            <w:right w:val="single" w:sz="2" w:space="0" w:color="auto"/>
          </w:divBdr>
        </w:div>
        <w:div w:id="736975445">
          <w:marLeft w:val="0"/>
          <w:marRight w:val="0"/>
          <w:marTop w:val="0"/>
          <w:marBottom w:val="0"/>
          <w:divBdr>
            <w:top w:val="single" w:sz="2" w:space="0" w:color="auto"/>
            <w:left w:val="single" w:sz="2" w:space="0" w:color="auto"/>
            <w:bottom w:val="single" w:sz="2" w:space="0" w:color="auto"/>
            <w:right w:val="single" w:sz="2" w:space="0" w:color="auto"/>
          </w:divBdr>
        </w:div>
        <w:div w:id="822552045">
          <w:marLeft w:val="0"/>
          <w:marRight w:val="0"/>
          <w:marTop w:val="0"/>
          <w:marBottom w:val="0"/>
          <w:divBdr>
            <w:top w:val="single" w:sz="2" w:space="0" w:color="auto"/>
            <w:left w:val="single" w:sz="2" w:space="0" w:color="auto"/>
            <w:bottom w:val="single" w:sz="2" w:space="0" w:color="auto"/>
            <w:right w:val="single" w:sz="2" w:space="0" w:color="auto"/>
          </w:divBdr>
        </w:div>
        <w:div w:id="1321082645">
          <w:marLeft w:val="0"/>
          <w:marRight w:val="0"/>
          <w:marTop w:val="0"/>
          <w:marBottom w:val="0"/>
          <w:divBdr>
            <w:top w:val="single" w:sz="2" w:space="0" w:color="auto"/>
            <w:left w:val="single" w:sz="2" w:space="0" w:color="auto"/>
            <w:bottom w:val="single" w:sz="2" w:space="0" w:color="auto"/>
            <w:right w:val="single" w:sz="2" w:space="0" w:color="auto"/>
          </w:divBdr>
        </w:div>
        <w:div w:id="1596936949">
          <w:marLeft w:val="0"/>
          <w:marRight w:val="0"/>
          <w:marTop w:val="0"/>
          <w:marBottom w:val="0"/>
          <w:divBdr>
            <w:top w:val="single" w:sz="2" w:space="0" w:color="auto"/>
            <w:left w:val="single" w:sz="2" w:space="0" w:color="auto"/>
            <w:bottom w:val="single" w:sz="2" w:space="0" w:color="auto"/>
            <w:right w:val="single" w:sz="2" w:space="0" w:color="auto"/>
          </w:divBdr>
        </w:div>
        <w:div w:id="1663965427">
          <w:marLeft w:val="0"/>
          <w:marRight w:val="0"/>
          <w:marTop w:val="0"/>
          <w:marBottom w:val="0"/>
          <w:divBdr>
            <w:top w:val="single" w:sz="2" w:space="0" w:color="auto"/>
            <w:left w:val="single" w:sz="2" w:space="0" w:color="auto"/>
            <w:bottom w:val="single" w:sz="2" w:space="0" w:color="auto"/>
            <w:right w:val="single" w:sz="2" w:space="0" w:color="auto"/>
          </w:divBdr>
        </w:div>
        <w:div w:id="1754424263">
          <w:marLeft w:val="0"/>
          <w:marRight w:val="0"/>
          <w:marTop w:val="0"/>
          <w:marBottom w:val="0"/>
          <w:divBdr>
            <w:top w:val="single" w:sz="2" w:space="0" w:color="auto"/>
            <w:left w:val="single" w:sz="2" w:space="0" w:color="auto"/>
            <w:bottom w:val="single" w:sz="2" w:space="0" w:color="auto"/>
            <w:right w:val="single" w:sz="2" w:space="0" w:color="auto"/>
          </w:divBdr>
        </w:div>
        <w:div w:id="2034571490">
          <w:marLeft w:val="0"/>
          <w:marRight w:val="0"/>
          <w:marTop w:val="0"/>
          <w:marBottom w:val="0"/>
          <w:divBdr>
            <w:top w:val="single" w:sz="2" w:space="0" w:color="auto"/>
            <w:left w:val="single" w:sz="2" w:space="0" w:color="auto"/>
            <w:bottom w:val="single" w:sz="2" w:space="0" w:color="auto"/>
            <w:right w:val="single" w:sz="2" w:space="0" w:color="auto"/>
          </w:divBdr>
        </w:div>
      </w:divsChild>
    </w:div>
    <w:div w:id="307637903">
      <w:bodyDiv w:val="1"/>
      <w:marLeft w:val="0"/>
      <w:marRight w:val="0"/>
      <w:marTop w:val="0"/>
      <w:marBottom w:val="0"/>
      <w:divBdr>
        <w:top w:val="none" w:sz="0" w:space="0" w:color="auto"/>
        <w:left w:val="none" w:sz="0" w:space="0" w:color="auto"/>
        <w:bottom w:val="none" w:sz="0" w:space="0" w:color="auto"/>
        <w:right w:val="none" w:sz="0" w:space="0" w:color="auto"/>
      </w:divBdr>
      <w:divsChild>
        <w:div w:id="198781265">
          <w:marLeft w:val="0"/>
          <w:marRight w:val="0"/>
          <w:marTop w:val="0"/>
          <w:marBottom w:val="0"/>
          <w:divBdr>
            <w:top w:val="single" w:sz="2" w:space="0" w:color="auto"/>
            <w:left w:val="single" w:sz="2" w:space="0" w:color="auto"/>
            <w:bottom w:val="single" w:sz="2" w:space="0" w:color="auto"/>
            <w:right w:val="single" w:sz="2" w:space="0" w:color="auto"/>
          </w:divBdr>
        </w:div>
        <w:div w:id="752825391">
          <w:marLeft w:val="0"/>
          <w:marRight w:val="0"/>
          <w:marTop w:val="0"/>
          <w:marBottom w:val="0"/>
          <w:divBdr>
            <w:top w:val="single" w:sz="2" w:space="0" w:color="auto"/>
            <w:left w:val="single" w:sz="2" w:space="0" w:color="auto"/>
            <w:bottom w:val="single" w:sz="2" w:space="0" w:color="auto"/>
            <w:right w:val="single" w:sz="2" w:space="0" w:color="auto"/>
          </w:divBdr>
        </w:div>
      </w:divsChild>
    </w:div>
    <w:div w:id="413166698">
      <w:bodyDiv w:val="1"/>
      <w:marLeft w:val="0"/>
      <w:marRight w:val="0"/>
      <w:marTop w:val="0"/>
      <w:marBottom w:val="0"/>
      <w:divBdr>
        <w:top w:val="none" w:sz="0" w:space="0" w:color="auto"/>
        <w:left w:val="none" w:sz="0" w:space="0" w:color="auto"/>
        <w:bottom w:val="none" w:sz="0" w:space="0" w:color="auto"/>
        <w:right w:val="none" w:sz="0" w:space="0" w:color="auto"/>
      </w:divBdr>
    </w:div>
    <w:div w:id="530723840">
      <w:bodyDiv w:val="1"/>
      <w:marLeft w:val="0"/>
      <w:marRight w:val="0"/>
      <w:marTop w:val="0"/>
      <w:marBottom w:val="0"/>
      <w:divBdr>
        <w:top w:val="none" w:sz="0" w:space="0" w:color="auto"/>
        <w:left w:val="none" w:sz="0" w:space="0" w:color="auto"/>
        <w:bottom w:val="none" w:sz="0" w:space="0" w:color="auto"/>
        <w:right w:val="none" w:sz="0" w:space="0" w:color="auto"/>
      </w:divBdr>
      <w:divsChild>
        <w:div w:id="1878929249">
          <w:marLeft w:val="0"/>
          <w:marRight w:val="0"/>
          <w:marTop w:val="0"/>
          <w:marBottom w:val="0"/>
          <w:divBdr>
            <w:top w:val="single" w:sz="2" w:space="0" w:color="auto"/>
            <w:left w:val="single" w:sz="2" w:space="0" w:color="auto"/>
            <w:bottom w:val="single" w:sz="2" w:space="0" w:color="auto"/>
            <w:right w:val="single" w:sz="2" w:space="0" w:color="auto"/>
          </w:divBdr>
        </w:div>
        <w:div w:id="1015423057">
          <w:marLeft w:val="0"/>
          <w:marRight w:val="0"/>
          <w:marTop w:val="0"/>
          <w:marBottom w:val="0"/>
          <w:divBdr>
            <w:top w:val="single" w:sz="2" w:space="0" w:color="auto"/>
            <w:left w:val="single" w:sz="2" w:space="0" w:color="auto"/>
            <w:bottom w:val="single" w:sz="2" w:space="0" w:color="auto"/>
            <w:right w:val="single" w:sz="2" w:space="0" w:color="auto"/>
          </w:divBdr>
        </w:div>
        <w:div w:id="1348941128">
          <w:marLeft w:val="0"/>
          <w:marRight w:val="0"/>
          <w:marTop w:val="0"/>
          <w:marBottom w:val="0"/>
          <w:divBdr>
            <w:top w:val="single" w:sz="2" w:space="0" w:color="auto"/>
            <w:left w:val="single" w:sz="2" w:space="0" w:color="auto"/>
            <w:bottom w:val="single" w:sz="2" w:space="0" w:color="auto"/>
            <w:right w:val="single" w:sz="2" w:space="0" w:color="auto"/>
          </w:divBdr>
        </w:div>
        <w:div w:id="266273555">
          <w:marLeft w:val="0"/>
          <w:marRight w:val="0"/>
          <w:marTop w:val="0"/>
          <w:marBottom w:val="0"/>
          <w:divBdr>
            <w:top w:val="single" w:sz="2" w:space="0" w:color="auto"/>
            <w:left w:val="single" w:sz="2" w:space="0" w:color="auto"/>
            <w:bottom w:val="single" w:sz="2" w:space="0" w:color="auto"/>
            <w:right w:val="single" w:sz="2" w:space="0" w:color="auto"/>
          </w:divBdr>
        </w:div>
        <w:div w:id="1947423506">
          <w:marLeft w:val="0"/>
          <w:marRight w:val="0"/>
          <w:marTop w:val="0"/>
          <w:marBottom w:val="0"/>
          <w:divBdr>
            <w:top w:val="single" w:sz="2" w:space="0" w:color="auto"/>
            <w:left w:val="single" w:sz="2" w:space="0" w:color="auto"/>
            <w:bottom w:val="single" w:sz="2" w:space="0" w:color="auto"/>
            <w:right w:val="single" w:sz="2" w:space="0" w:color="auto"/>
          </w:divBdr>
        </w:div>
        <w:div w:id="1864436388">
          <w:marLeft w:val="0"/>
          <w:marRight w:val="0"/>
          <w:marTop w:val="0"/>
          <w:marBottom w:val="0"/>
          <w:divBdr>
            <w:top w:val="single" w:sz="2" w:space="0" w:color="auto"/>
            <w:left w:val="single" w:sz="2" w:space="0" w:color="auto"/>
            <w:bottom w:val="single" w:sz="2" w:space="0" w:color="auto"/>
            <w:right w:val="single" w:sz="2" w:space="0" w:color="auto"/>
          </w:divBdr>
        </w:div>
        <w:div w:id="1119494420">
          <w:marLeft w:val="0"/>
          <w:marRight w:val="0"/>
          <w:marTop w:val="0"/>
          <w:marBottom w:val="0"/>
          <w:divBdr>
            <w:top w:val="single" w:sz="2" w:space="0" w:color="auto"/>
            <w:left w:val="single" w:sz="2" w:space="0" w:color="auto"/>
            <w:bottom w:val="single" w:sz="2" w:space="0" w:color="auto"/>
            <w:right w:val="single" w:sz="2" w:space="0" w:color="auto"/>
          </w:divBdr>
        </w:div>
        <w:div w:id="346173859">
          <w:marLeft w:val="0"/>
          <w:marRight w:val="0"/>
          <w:marTop w:val="0"/>
          <w:marBottom w:val="0"/>
          <w:divBdr>
            <w:top w:val="single" w:sz="2" w:space="0" w:color="auto"/>
            <w:left w:val="single" w:sz="2" w:space="0" w:color="auto"/>
            <w:bottom w:val="single" w:sz="2" w:space="0" w:color="auto"/>
            <w:right w:val="single" w:sz="2" w:space="0" w:color="auto"/>
          </w:divBdr>
        </w:div>
        <w:div w:id="1490754485">
          <w:marLeft w:val="0"/>
          <w:marRight w:val="0"/>
          <w:marTop w:val="0"/>
          <w:marBottom w:val="0"/>
          <w:divBdr>
            <w:top w:val="single" w:sz="2" w:space="0" w:color="auto"/>
            <w:left w:val="single" w:sz="2" w:space="0" w:color="auto"/>
            <w:bottom w:val="single" w:sz="2" w:space="0" w:color="auto"/>
            <w:right w:val="single" w:sz="2" w:space="0" w:color="auto"/>
          </w:divBdr>
        </w:div>
        <w:div w:id="128666802">
          <w:marLeft w:val="0"/>
          <w:marRight w:val="0"/>
          <w:marTop w:val="0"/>
          <w:marBottom w:val="0"/>
          <w:divBdr>
            <w:top w:val="single" w:sz="2" w:space="0" w:color="auto"/>
            <w:left w:val="single" w:sz="2" w:space="0" w:color="auto"/>
            <w:bottom w:val="single" w:sz="2" w:space="0" w:color="auto"/>
            <w:right w:val="single" w:sz="2" w:space="0" w:color="auto"/>
          </w:divBdr>
        </w:div>
        <w:div w:id="1794399651">
          <w:marLeft w:val="0"/>
          <w:marRight w:val="0"/>
          <w:marTop w:val="0"/>
          <w:marBottom w:val="0"/>
          <w:divBdr>
            <w:top w:val="single" w:sz="2" w:space="0" w:color="auto"/>
            <w:left w:val="single" w:sz="2" w:space="0" w:color="auto"/>
            <w:bottom w:val="single" w:sz="2" w:space="0" w:color="auto"/>
            <w:right w:val="single" w:sz="2" w:space="0" w:color="auto"/>
          </w:divBdr>
        </w:div>
        <w:div w:id="1805081507">
          <w:marLeft w:val="0"/>
          <w:marRight w:val="0"/>
          <w:marTop w:val="0"/>
          <w:marBottom w:val="0"/>
          <w:divBdr>
            <w:top w:val="single" w:sz="2" w:space="0" w:color="auto"/>
            <w:left w:val="single" w:sz="2" w:space="0" w:color="auto"/>
            <w:bottom w:val="single" w:sz="2" w:space="0" w:color="auto"/>
            <w:right w:val="single" w:sz="2" w:space="0" w:color="auto"/>
          </w:divBdr>
        </w:div>
      </w:divsChild>
    </w:div>
    <w:div w:id="531185647">
      <w:bodyDiv w:val="1"/>
      <w:marLeft w:val="0"/>
      <w:marRight w:val="0"/>
      <w:marTop w:val="0"/>
      <w:marBottom w:val="0"/>
      <w:divBdr>
        <w:top w:val="none" w:sz="0" w:space="0" w:color="auto"/>
        <w:left w:val="none" w:sz="0" w:space="0" w:color="auto"/>
        <w:bottom w:val="none" w:sz="0" w:space="0" w:color="auto"/>
        <w:right w:val="none" w:sz="0" w:space="0" w:color="auto"/>
      </w:divBdr>
      <w:divsChild>
        <w:div w:id="496186922">
          <w:marLeft w:val="0"/>
          <w:marRight w:val="0"/>
          <w:marTop w:val="0"/>
          <w:marBottom w:val="0"/>
          <w:divBdr>
            <w:top w:val="single" w:sz="2" w:space="0" w:color="auto"/>
            <w:left w:val="single" w:sz="2" w:space="0" w:color="auto"/>
            <w:bottom w:val="single" w:sz="2" w:space="0" w:color="auto"/>
            <w:right w:val="single" w:sz="2" w:space="0" w:color="auto"/>
          </w:divBdr>
        </w:div>
        <w:div w:id="509637534">
          <w:marLeft w:val="0"/>
          <w:marRight w:val="0"/>
          <w:marTop w:val="0"/>
          <w:marBottom w:val="0"/>
          <w:divBdr>
            <w:top w:val="single" w:sz="2" w:space="0" w:color="auto"/>
            <w:left w:val="single" w:sz="2" w:space="0" w:color="auto"/>
            <w:bottom w:val="single" w:sz="2" w:space="0" w:color="auto"/>
            <w:right w:val="single" w:sz="2" w:space="0" w:color="auto"/>
          </w:divBdr>
        </w:div>
        <w:div w:id="549154462">
          <w:marLeft w:val="0"/>
          <w:marRight w:val="0"/>
          <w:marTop w:val="0"/>
          <w:marBottom w:val="0"/>
          <w:divBdr>
            <w:top w:val="single" w:sz="2" w:space="0" w:color="auto"/>
            <w:left w:val="single" w:sz="2" w:space="0" w:color="auto"/>
            <w:bottom w:val="single" w:sz="2" w:space="0" w:color="auto"/>
            <w:right w:val="single" w:sz="2" w:space="0" w:color="auto"/>
          </w:divBdr>
        </w:div>
        <w:div w:id="1052654719">
          <w:marLeft w:val="0"/>
          <w:marRight w:val="0"/>
          <w:marTop w:val="0"/>
          <w:marBottom w:val="0"/>
          <w:divBdr>
            <w:top w:val="single" w:sz="2" w:space="0" w:color="auto"/>
            <w:left w:val="single" w:sz="2" w:space="0" w:color="auto"/>
            <w:bottom w:val="single" w:sz="2" w:space="0" w:color="auto"/>
            <w:right w:val="single" w:sz="2" w:space="0" w:color="auto"/>
          </w:divBdr>
        </w:div>
        <w:div w:id="1282683040">
          <w:marLeft w:val="0"/>
          <w:marRight w:val="0"/>
          <w:marTop w:val="0"/>
          <w:marBottom w:val="0"/>
          <w:divBdr>
            <w:top w:val="single" w:sz="2" w:space="0" w:color="auto"/>
            <w:left w:val="single" w:sz="2" w:space="0" w:color="auto"/>
            <w:bottom w:val="single" w:sz="2" w:space="0" w:color="auto"/>
            <w:right w:val="single" w:sz="2" w:space="0" w:color="auto"/>
          </w:divBdr>
        </w:div>
        <w:div w:id="1421901496">
          <w:marLeft w:val="0"/>
          <w:marRight w:val="0"/>
          <w:marTop w:val="0"/>
          <w:marBottom w:val="0"/>
          <w:divBdr>
            <w:top w:val="single" w:sz="2" w:space="0" w:color="auto"/>
            <w:left w:val="single" w:sz="2" w:space="0" w:color="auto"/>
            <w:bottom w:val="single" w:sz="2" w:space="0" w:color="auto"/>
            <w:right w:val="single" w:sz="2" w:space="0" w:color="auto"/>
          </w:divBdr>
        </w:div>
        <w:div w:id="1587491462">
          <w:marLeft w:val="0"/>
          <w:marRight w:val="0"/>
          <w:marTop w:val="0"/>
          <w:marBottom w:val="0"/>
          <w:divBdr>
            <w:top w:val="single" w:sz="2" w:space="0" w:color="auto"/>
            <w:left w:val="single" w:sz="2" w:space="0" w:color="auto"/>
            <w:bottom w:val="single" w:sz="2" w:space="0" w:color="auto"/>
            <w:right w:val="single" w:sz="2" w:space="0" w:color="auto"/>
          </w:divBdr>
        </w:div>
        <w:div w:id="1592853338">
          <w:marLeft w:val="0"/>
          <w:marRight w:val="0"/>
          <w:marTop w:val="0"/>
          <w:marBottom w:val="0"/>
          <w:divBdr>
            <w:top w:val="single" w:sz="2" w:space="0" w:color="auto"/>
            <w:left w:val="single" w:sz="2" w:space="0" w:color="auto"/>
            <w:bottom w:val="single" w:sz="2" w:space="0" w:color="auto"/>
            <w:right w:val="single" w:sz="2" w:space="0" w:color="auto"/>
          </w:divBdr>
        </w:div>
        <w:div w:id="1939285791">
          <w:marLeft w:val="0"/>
          <w:marRight w:val="0"/>
          <w:marTop w:val="0"/>
          <w:marBottom w:val="0"/>
          <w:divBdr>
            <w:top w:val="single" w:sz="2" w:space="0" w:color="auto"/>
            <w:left w:val="single" w:sz="2" w:space="0" w:color="auto"/>
            <w:bottom w:val="single" w:sz="2" w:space="0" w:color="auto"/>
            <w:right w:val="single" w:sz="2" w:space="0" w:color="auto"/>
          </w:divBdr>
        </w:div>
        <w:div w:id="1973751002">
          <w:marLeft w:val="0"/>
          <w:marRight w:val="0"/>
          <w:marTop w:val="0"/>
          <w:marBottom w:val="0"/>
          <w:divBdr>
            <w:top w:val="single" w:sz="2" w:space="0" w:color="auto"/>
            <w:left w:val="single" w:sz="2" w:space="0" w:color="auto"/>
            <w:bottom w:val="single" w:sz="2" w:space="0" w:color="auto"/>
            <w:right w:val="single" w:sz="2" w:space="0" w:color="auto"/>
          </w:divBdr>
        </w:div>
        <w:div w:id="2015186441">
          <w:marLeft w:val="0"/>
          <w:marRight w:val="0"/>
          <w:marTop w:val="0"/>
          <w:marBottom w:val="0"/>
          <w:divBdr>
            <w:top w:val="single" w:sz="2" w:space="0" w:color="auto"/>
            <w:left w:val="single" w:sz="2" w:space="0" w:color="auto"/>
            <w:bottom w:val="single" w:sz="2" w:space="0" w:color="auto"/>
            <w:right w:val="single" w:sz="2" w:space="0" w:color="auto"/>
          </w:divBdr>
        </w:div>
        <w:div w:id="2018800283">
          <w:marLeft w:val="0"/>
          <w:marRight w:val="0"/>
          <w:marTop w:val="0"/>
          <w:marBottom w:val="0"/>
          <w:divBdr>
            <w:top w:val="single" w:sz="2" w:space="0" w:color="auto"/>
            <w:left w:val="single" w:sz="2" w:space="0" w:color="auto"/>
            <w:bottom w:val="single" w:sz="2" w:space="0" w:color="auto"/>
            <w:right w:val="single" w:sz="2" w:space="0" w:color="auto"/>
          </w:divBdr>
        </w:div>
      </w:divsChild>
    </w:div>
    <w:div w:id="540360379">
      <w:bodyDiv w:val="1"/>
      <w:marLeft w:val="0"/>
      <w:marRight w:val="0"/>
      <w:marTop w:val="0"/>
      <w:marBottom w:val="0"/>
      <w:divBdr>
        <w:top w:val="none" w:sz="0" w:space="0" w:color="auto"/>
        <w:left w:val="none" w:sz="0" w:space="0" w:color="auto"/>
        <w:bottom w:val="none" w:sz="0" w:space="0" w:color="auto"/>
        <w:right w:val="none" w:sz="0" w:space="0" w:color="auto"/>
      </w:divBdr>
      <w:divsChild>
        <w:div w:id="1501457943">
          <w:marLeft w:val="0"/>
          <w:marRight w:val="0"/>
          <w:marTop w:val="0"/>
          <w:marBottom w:val="0"/>
          <w:divBdr>
            <w:top w:val="single" w:sz="2" w:space="0" w:color="auto"/>
            <w:left w:val="single" w:sz="2" w:space="0" w:color="auto"/>
            <w:bottom w:val="single" w:sz="2" w:space="0" w:color="auto"/>
            <w:right w:val="single" w:sz="2" w:space="0" w:color="auto"/>
          </w:divBdr>
          <w:divsChild>
            <w:div w:id="1555042882">
              <w:marLeft w:val="0"/>
              <w:marRight w:val="0"/>
              <w:marTop w:val="0"/>
              <w:marBottom w:val="0"/>
              <w:divBdr>
                <w:top w:val="single" w:sz="2" w:space="0" w:color="auto"/>
                <w:left w:val="single" w:sz="2" w:space="0" w:color="auto"/>
                <w:bottom w:val="single" w:sz="2" w:space="0" w:color="auto"/>
                <w:right w:val="single" w:sz="2" w:space="0" w:color="auto"/>
              </w:divBdr>
            </w:div>
            <w:div w:id="147327746">
              <w:marLeft w:val="0"/>
              <w:marRight w:val="0"/>
              <w:marTop w:val="0"/>
              <w:marBottom w:val="0"/>
              <w:divBdr>
                <w:top w:val="single" w:sz="2" w:space="0" w:color="auto"/>
                <w:left w:val="single" w:sz="2" w:space="0" w:color="auto"/>
                <w:bottom w:val="single" w:sz="2" w:space="0" w:color="auto"/>
                <w:right w:val="single" w:sz="2" w:space="0" w:color="auto"/>
              </w:divBdr>
              <w:divsChild>
                <w:div w:id="384328811">
                  <w:marLeft w:val="0"/>
                  <w:marRight w:val="0"/>
                  <w:marTop w:val="0"/>
                  <w:marBottom w:val="0"/>
                  <w:divBdr>
                    <w:top w:val="single" w:sz="2" w:space="0" w:color="auto"/>
                    <w:left w:val="single" w:sz="2" w:space="0" w:color="auto"/>
                    <w:bottom w:val="single" w:sz="2" w:space="0" w:color="auto"/>
                    <w:right w:val="single" w:sz="2" w:space="0" w:color="auto"/>
                  </w:divBdr>
                  <w:divsChild>
                    <w:div w:id="115299706">
                      <w:marLeft w:val="0"/>
                      <w:marRight w:val="0"/>
                      <w:marTop w:val="0"/>
                      <w:marBottom w:val="0"/>
                      <w:divBdr>
                        <w:top w:val="single" w:sz="2" w:space="0" w:color="auto"/>
                        <w:left w:val="single" w:sz="2" w:space="0" w:color="auto"/>
                        <w:bottom w:val="single" w:sz="2" w:space="0" w:color="auto"/>
                        <w:right w:val="single" w:sz="2" w:space="0" w:color="auto"/>
                      </w:divBdr>
                    </w:div>
                    <w:div w:id="1504784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9729947">
          <w:marLeft w:val="0"/>
          <w:marRight w:val="0"/>
          <w:marTop w:val="0"/>
          <w:marBottom w:val="0"/>
          <w:divBdr>
            <w:top w:val="single" w:sz="2" w:space="0" w:color="auto"/>
            <w:left w:val="single" w:sz="2" w:space="0" w:color="auto"/>
            <w:bottom w:val="single" w:sz="2" w:space="0" w:color="auto"/>
            <w:right w:val="single" w:sz="2" w:space="0" w:color="auto"/>
          </w:divBdr>
          <w:divsChild>
            <w:div w:id="267084315">
              <w:marLeft w:val="0"/>
              <w:marRight w:val="0"/>
              <w:marTop w:val="0"/>
              <w:marBottom w:val="0"/>
              <w:divBdr>
                <w:top w:val="single" w:sz="2" w:space="0" w:color="auto"/>
                <w:left w:val="single" w:sz="2" w:space="0" w:color="auto"/>
                <w:bottom w:val="single" w:sz="2" w:space="0" w:color="auto"/>
                <w:right w:val="single" w:sz="2" w:space="0" w:color="auto"/>
              </w:divBdr>
            </w:div>
            <w:div w:id="416485816">
              <w:marLeft w:val="0"/>
              <w:marRight w:val="0"/>
              <w:marTop w:val="0"/>
              <w:marBottom w:val="0"/>
              <w:divBdr>
                <w:top w:val="single" w:sz="2" w:space="0" w:color="auto"/>
                <w:left w:val="single" w:sz="2" w:space="0" w:color="auto"/>
                <w:bottom w:val="single" w:sz="2" w:space="0" w:color="auto"/>
                <w:right w:val="single" w:sz="2" w:space="0" w:color="auto"/>
              </w:divBdr>
              <w:divsChild>
                <w:div w:id="1731536369">
                  <w:marLeft w:val="0"/>
                  <w:marRight w:val="0"/>
                  <w:marTop w:val="0"/>
                  <w:marBottom w:val="0"/>
                  <w:divBdr>
                    <w:top w:val="single" w:sz="2" w:space="0" w:color="auto"/>
                    <w:left w:val="single" w:sz="2" w:space="0" w:color="auto"/>
                    <w:bottom w:val="single" w:sz="2" w:space="0" w:color="auto"/>
                    <w:right w:val="single" w:sz="2" w:space="0" w:color="auto"/>
                  </w:divBdr>
                  <w:divsChild>
                    <w:div w:id="1998219876">
                      <w:marLeft w:val="0"/>
                      <w:marRight w:val="0"/>
                      <w:marTop w:val="0"/>
                      <w:marBottom w:val="0"/>
                      <w:divBdr>
                        <w:top w:val="single" w:sz="2" w:space="0" w:color="auto"/>
                        <w:left w:val="single" w:sz="2" w:space="0" w:color="auto"/>
                        <w:bottom w:val="single" w:sz="2" w:space="0" w:color="auto"/>
                        <w:right w:val="single" w:sz="2" w:space="0" w:color="auto"/>
                      </w:divBdr>
                    </w:div>
                    <w:div w:id="8675703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676231">
          <w:marLeft w:val="0"/>
          <w:marRight w:val="0"/>
          <w:marTop w:val="0"/>
          <w:marBottom w:val="0"/>
          <w:divBdr>
            <w:top w:val="single" w:sz="2" w:space="0" w:color="auto"/>
            <w:left w:val="single" w:sz="2" w:space="0" w:color="auto"/>
            <w:bottom w:val="single" w:sz="2" w:space="0" w:color="auto"/>
            <w:right w:val="single" w:sz="2" w:space="0" w:color="auto"/>
          </w:divBdr>
          <w:divsChild>
            <w:div w:id="587884112">
              <w:marLeft w:val="0"/>
              <w:marRight w:val="0"/>
              <w:marTop w:val="0"/>
              <w:marBottom w:val="0"/>
              <w:divBdr>
                <w:top w:val="single" w:sz="2" w:space="0" w:color="auto"/>
                <w:left w:val="single" w:sz="2" w:space="0" w:color="auto"/>
                <w:bottom w:val="single" w:sz="2" w:space="0" w:color="auto"/>
                <w:right w:val="single" w:sz="2" w:space="0" w:color="auto"/>
              </w:divBdr>
            </w:div>
            <w:div w:id="993216947">
              <w:marLeft w:val="0"/>
              <w:marRight w:val="0"/>
              <w:marTop w:val="0"/>
              <w:marBottom w:val="0"/>
              <w:divBdr>
                <w:top w:val="single" w:sz="2" w:space="0" w:color="auto"/>
                <w:left w:val="single" w:sz="2" w:space="0" w:color="auto"/>
                <w:bottom w:val="single" w:sz="2" w:space="0" w:color="auto"/>
                <w:right w:val="single" w:sz="2" w:space="0" w:color="auto"/>
              </w:divBdr>
              <w:divsChild>
                <w:div w:id="1237862119">
                  <w:marLeft w:val="0"/>
                  <w:marRight w:val="0"/>
                  <w:marTop w:val="0"/>
                  <w:marBottom w:val="0"/>
                  <w:divBdr>
                    <w:top w:val="single" w:sz="2" w:space="0" w:color="auto"/>
                    <w:left w:val="single" w:sz="2" w:space="0" w:color="auto"/>
                    <w:bottom w:val="single" w:sz="2" w:space="0" w:color="auto"/>
                    <w:right w:val="single" w:sz="2" w:space="0" w:color="auto"/>
                  </w:divBdr>
                  <w:divsChild>
                    <w:div w:id="122964621">
                      <w:marLeft w:val="0"/>
                      <w:marRight w:val="0"/>
                      <w:marTop w:val="0"/>
                      <w:marBottom w:val="0"/>
                      <w:divBdr>
                        <w:top w:val="single" w:sz="2" w:space="0" w:color="auto"/>
                        <w:left w:val="single" w:sz="2" w:space="0" w:color="auto"/>
                        <w:bottom w:val="single" w:sz="2" w:space="0" w:color="auto"/>
                        <w:right w:val="single" w:sz="2" w:space="0" w:color="auto"/>
                      </w:divBdr>
                    </w:div>
                    <w:div w:id="404373570">
                      <w:marLeft w:val="0"/>
                      <w:marRight w:val="0"/>
                      <w:marTop w:val="0"/>
                      <w:marBottom w:val="0"/>
                      <w:divBdr>
                        <w:top w:val="single" w:sz="2" w:space="0" w:color="auto"/>
                        <w:left w:val="single" w:sz="2" w:space="0" w:color="auto"/>
                        <w:bottom w:val="single" w:sz="2" w:space="0" w:color="auto"/>
                        <w:right w:val="single" w:sz="2" w:space="0" w:color="auto"/>
                      </w:divBdr>
                    </w:div>
                    <w:div w:id="9520507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0444564">
          <w:marLeft w:val="0"/>
          <w:marRight w:val="0"/>
          <w:marTop w:val="0"/>
          <w:marBottom w:val="0"/>
          <w:divBdr>
            <w:top w:val="single" w:sz="2" w:space="0" w:color="auto"/>
            <w:left w:val="single" w:sz="2" w:space="0" w:color="auto"/>
            <w:bottom w:val="single" w:sz="2" w:space="0" w:color="auto"/>
            <w:right w:val="single" w:sz="2" w:space="0" w:color="auto"/>
          </w:divBdr>
          <w:divsChild>
            <w:div w:id="179589729">
              <w:marLeft w:val="0"/>
              <w:marRight w:val="0"/>
              <w:marTop w:val="0"/>
              <w:marBottom w:val="0"/>
              <w:divBdr>
                <w:top w:val="single" w:sz="2" w:space="0" w:color="auto"/>
                <w:left w:val="single" w:sz="2" w:space="0" w:color="auto"/>
                <w:bottom w:val="single" w:sz="2" w:space="0" w:color="auto"/>
                <w:right w:val="single" w:sz="2" w:space="0" w:color="auto"/>
              </w:divBdr>
            </w:div>
            <w:div w:id="1880505231">
              <w:marLeft w:val="0"/>
              <w:marRight w:val="0"/>
              <w:marTop w:val="0"/>
              <w:marBottom w:val="0"/>
              <w:divBdr>
                <w:top w:val="single" w:sz="2" w:space="0" w:color="auto"/>
                <w:left w:val="single" w:sz="2" w:space="0" w:color="auto"/>
                <w:bottom w:val="single" w:sz="2" w:space="0" w:color="auto"/>
                <w:right w:val="single" w:sz="2" w:space="0" w:color="auto"/>
              </w:divBdr>
              <w:divsChild>
                <w:div w:id="1579709941">
                  <w:marLeft w:val="0"/>
                  <w:marRight w:val="0"/>
                  <w:marTop w:val="0"/>
                  <w:marBottom w:val="0"/>
                  <w:divBdr>
                    <w:top w:val="single" w:sz="2" w:space="0" w:color="auto"/>
                    <w:left w:val="single" w:sz="2" w:space="0" w:color="auto"/>
                    <w:bottom w:val="single" w:sz="2" w:space="0" w:color="auto"/>
                    <w:right w:val="single" w:sz="2" w:space="0" w:color="auto"/>
                  </w:divBdr>
                  <w:divsChild>
                    <w:div w:id="53313233">
                      <w:marLeft w:val="0"/>
                      <w:marRight w:val="0"/>
                      <w:marTop w:val="0"/>
                      <w:marBottom w:val="0"/>
                      <w:divBdr>
                        <w:top w:val="single" w:sz="2" w:space="0" w:color="auto"/>
                        <w:left w:val="single" w:sz="2" w:space="0" w:color="auto"/>
                        <w:bottom w:val="single" w:sz="2" w:space="0" w:color="auto"/>
                        <w:right w:val="single" w:sz="2" w:space="0" w:color="auto"/>
                      </w:divBdr>
                    </w:div>
                    <w:div w:id="9981187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7556807">
          <w:marLeft w:val="0"/>
          <w:marRight w:val="0"/>
          <w:marTop w:val="0"/>
          <w:marBottom w:val="0"/>
          <w:divBdr>
            <w:top w:val="single" w:sz="2" w:space="0" w:color="auto"/>
            <w:left w:val="single" w:sz="2" w:space="0" w:color="auto"/>
            <w:bottom w:val="single" w:sz="2" w:space="0" w:color="auto"/>
            <w:right w:val="single" w:sz="2" w:space="0" w:color="auto"/>
          </w:divBdr>
          <w:divsChild>
            <w:div w:id="1271744689">
              <w:marLeft w:val="0"/>
              <w:marRight w:val="0"/>
              <w:marTop w:val="0"/>
              <w:marBottom w:val="0"/>
              <w:divBdr>
                <w:top w:val="single" w:sz="2" w:space="0" w:color="auto"/>
                <w:left w:val="single" w:sz="2" w:space="0" w:color="auto"/>
                <w:bottom w:val="single" w:sz="2" w:space="0" w:color="auto"/>
                <w:right w:val="single" w:sz="2" w:space="0" w:color="auto"/>
              </w:divBdr>
            </w:div>
            <w:div w:id="1880555982">
              <w:marLeft w:val="0"/>
              <w:marRight w:val="0"/>
              <w:marTop w:val="0"/>
              <w:marBottom w:val="0"/>
              <w:divBdr>
                <w:top w:val="single" w:sz="2" w:space="0" w:color="auto"/>
                <w:left w:val="single" w:sz="2" w:space="0" w:color="auto"/>
                <w:bottom w:val="single" w:sz="2" w:space="0" w:color="auto"/>
                <w:right w:val="single" w:sz="2" w:space="0" w:color="auto"/>
              </w:divBdr>
              <w:divsChild>
                <w:div w:id="773400401">
                  <w:marLeft w:val="0"/>
                  <w:marRight w:val="0"/>
                  <w:marTop w:val="0"/>
                  <w:marBottom w:val="0"/>
                  <w:divBdr>
                    <w:top w:val="single" w:sz="2" w:space="0" w:color="auto"/>
                    <w:left w:val="single" w:sz="2" w:space="0" w:color="auto"/>
                    <w:bottom w:val="single" w:sz="2" w:space="0" w:color="auto"/>
                    <w:right w:val="single" w:sz="2" w:space="0" w:color="auto"/>
                  </w:divBdr>
                  <w:divsChild>
                    <w:div w:id="1256669113">
                      <w:marLeft w:val="0"/>
                      <w:marRight w:val="0"/>
                      <w:marTop w:val="0"/>
                      <w:marBottom w:val="0"/>
                      <w:divBdr>
                        <w:top w:val="single" w:sz="2" w:space="0" w:color="auto"/>
                        <w:left w:val="single" w:sz="2" w:space="0" w:color="auto"/>
                        <w:bottom w:val="single" w:sz="2" w:space="0" w:color="auto"/>
                        <w:right w:val="single" w:sz="2" w:space="0" w:color="auto"/>
                      </w:divBdr>
                    </w:div>
                    <w:div w:id="656373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89854297">
      <w:bodyDiv w:val="1"/>
      <w:marLeft w:val="0"/>
      <w:marRight w:val="0"/>
      <w:marTop w:val="0"/>
      <w:marBottom w:val="0"/>
      <w:divBdr>
        <w:top w:val="none" w:sz="0" w:space="0" w:color="auto"/>
        <w:left w:val="none" w:sz="0" w:space="0" w:color="auto"/>
        <w:bottom w:val="none" w:sz="0" w:space="0" w:color="auto"/>
        <w:right w:val="none" w:sz="0" w:space="0" w:color="auto"/>
      </w:divBdr>
      <w:divsChild>
        <w:div w:id="1547717656">
          <w:marLeft w:val="0"/>
          <w:marRight w:val="0"/>
          <w:marTop w:val="0"/>
          <w:marBottom w:val="0"/>
          <w:divBdr>
            <w:top w:val="single" w:sz="2" w:space="0" w:color="auto"/>
            <w:left w:val="single" w:sz="2" w:space="0" w:color="auto"/>
            <w:bottom w:val="single" w:sz="2" w:space="0" w:color="auto"/>
            <w:right w:val="single" w:sz="2" w:space="0" w:color="auto"/>
          </w:divBdr>
        </w:div>
        <w:div w:id="1276792508">
          <w:marLeft w:val="0"/>
          <w:marRight w:val="0"/>
          <w:marTop w:val="0"/>
          <w:marBottom w:val="0"/>
          <w:divBdr>
            <w:top w:val="single" w:sz="2" w:space="0" w:color="auto"/>
            <w:left w:val="single" w:sz="2" w:space="0" w:color="auto"/>
            <w:bottom w:val="single" w:sz="2" w:space="0" w:color="auto"/>
            <w:right w:val="single" w:sz="2" w:space="0" w:color="auto"/>
          </w:divBdr>
        </w:div>
        <w:div w:id="854150184">
          <w:marLeft w:val="0"/>
          <w:marRight w:val="0"/>
          <w:marTop w:val="0"/>
          <w:marBottom w:val="0"/>
          <w:divBdr>
            <w:top w:val="single" w:sz="2" w:space="0" w:color="auto"/>
            <w:left w:val="single" w:sz="2" w:space="0" w:color="auto"/>
            <w:bottom w:val="single" w:sz="2" w:space="0" w:color="auto"/>
            <w:right w:val="single" w:sz="2" w:space="0" w:color="auto"/>
          </w:divBdr>
        </w:div>
        <w:div w:id="955716334">
          <w:marLeft w:val="0"/>
          <w:marRight w:val="0"/>
          <w:marTop w:val="0"/>
          <w:marBottom w:val="0"/>
          <w:divBdr>
            <w:top w:val="single" w:sz="2" w:space="0" w:color="auto"/>
            <w:left w:val="single" w:sz="2" w:space="0" w:color="auto"/>
            <w:bottom w:val="single" w:sz="2" w:space="0" w:color="auto"/>
            <w:right w:val="single" w:sz="2" w:space="0" w:color="auto"/>
          </w:divBdr>
        </w:div>
        <w:div w:id="1098721053">
          <w:marLeft w:val="0"/>
          <w:marRight w:val="0"/>
          <w:marTop w:val="0"/>
          <w:marBottom w:val="0"/>
          <w:divBdr>
            <w:top w:val="single" w:sz="2" w:space="0" w:color="auto"/>
            <w:left w:val="single" w:sz="2" w:space="0" w:color="auto"/>
            <w:bottom w:val="single" w:sz="2" w:space="0" w:color="auto"/>
            <w:right w:val="single" w:sz="2" w:space="0" w:color="auto"/>
          </w:divBdr>
        </w:div>
        <w:div w:id="102725631">
          <w:marLeft w:val="0"/>
          <w:marRight w:val="0"/>
          <w:marTop w:val="0"/>
          <w:marBottom w:val="0"/>
          <w:divBdr>
            <w:top w:val="single" w:sz="2" w:space="0" w:color="auto"/>
            <w:left w:val="single" w:sz="2" w:space="0" w:color="auto"/>
            <w:bottom w:val="single" w:sz="2" w:space="0" w:color="auto"/>
            <w:right w:val="single" w:sz="2" w:space="0" w:color="auto"/>
          </w:divBdr>
        </w:div>
      </w:divsChild>
    </w:div>
    <w:div w:id="699284701">
      <w:bodyDiv w:val="1"/>
      <w:marLeft w:val="0"/>
      <w:marRight w:val="0"/>
      <w:marTop w:val="0"/>
      <w:marBottom w:val="0"/>
      <w:divBdr>
        <w:top w:val="none" w:sz="0" w:space="0" w:color="auto"/>
        <w:left w:val="none" w:sz="0" w:space="0" w:color="auto"/>
        <w:bottom w:val="none" w:sz="0" w:space="0" w:color="auto"/>
        <w:right w:val="none" w:sz="0" w:space="0" w:color="auto"/>
      </w:divBdr>
      <w:divsChild>
        <w:div w:id="1382753742">
          <w:marLeft w:val="0"/>
          <w:marRight w:val="0"/>
          <w:marTop w:val="0"/>
          <w:marBottom w:val="0"/>
          <w:divBdr>
            <w:top w:val="single" w:sz="2" w:space="0" w:color="auto"/>
            <w:left w:val="single" w:sz="2" w:space="0" w:color="auto"/>
            <w:bottom w:val="single" w:sz="2" w:space="0" w:color="auto"/>
            <w:right w:val="single" w:sz="2" w:space="0" w:color="auto"/>
          </w:divBdr>
        </w:div>
        <w:div w:id="1570186844">
          <w:marLeft w:val="0"/>
          <w:marRight w:val="0"/>
          <w:marTop w:val="0"/>
          <w:marBottom w:val="0"/>
          <w:divBdr>
            <w:top w:val="single" w:sz="2" w:space="0" w:color="auto"/>
            <w:left w:val="single" w:sz="2" w:space="0" w:color="auto"/>
            <w:bottom w:val="single" w:sz="2" w:space="0" w:color="auto"/>
            <w:right w:val="single" w:sz="2" w:space="0" w:color="auto"/>
          </w:divBdr>
        </w:div>
      </w:divsChild>
    </w:div>
    <w:div w:id="764182426">
      <w:bodyDiv w:val="1"/>
      <w:marLeft w:val="0"/>
      <w:marRight w:val="0"/>
      <w:marTop w:val="0"/>
      <w:marBottom w:val="0"/>
      <w:divBdr>
        <w:top w:val="none" w:sz="0" w:space="0" w:color="auto"/>
        <w:left w:val="none" w:sz="0" w:space="0" w:color="auto"/>
        <w:bottom w:val="none" w:sz="0" w:space="0" w:color="auto"/>
        <w:right w:val="none" w:sz="0" w:space="0" w:color="auto"/>
      </w:divBdr>
    </w:div>
    <w:div w:id="791368188">
      <w:bodyDiv w:val="1"/>
      <w:marLeft w:val="0"/>
      <w:marRight w:val="0"/>
      <w:marTop w:val="0"/>
      <w:marBottom w:val="0"/>
      <w:divBdr>
        <w:top w:val="none" w:sz="0" w:space="0" w:color="auto"/>
        <w:left w:val="none" w:sz="0" w:space="0" w:color="auto"/>
        <w:bottom w:val="none" w:sz="0" w:space="0" w:color="auto"/>
        <w:right w:val="none" w:sz="0" w:space="0" w:color="auto"/>
      </w:divBdr>
      <w:divsChild>
        <w:div w:id="446973916">
          <w:marLeft w:val="0"/>
          <w:marRight w:val="0"/>
          <w:marTop w:val="0"/>
          <w:marBottom w:val="0"/>
          <w:divBdr>
            <w:top w:val="single" w:sz="2" w:space="0" w:color="auto"/>
            <w:left w:val="single" w:sz="2" w:space="0" w:color="auto"/>
            <w:bottom w:val="single" w:sz="2" w:space="0" w:color="auto"/>
            <w:right w:val="single" w:sz="2" w:space="0" w:color="auto"/>
          </w:divBdr>
        </w:div>
        <w:div w:id="1770078697">
          <w:marLeft w:val="0"/>
          <w:marRight w:val="0"/>
          <w:marTop w:val="0"/>
          <w:marBottom w:val="0"/>
          <w:divBdr>
            <w:top w:val="single" w:sz="2" w:space="0" w:color="auto"/>
            <w:left w:val="single" w:sz="2" w:space="0" w:color="auto"/>
            <w:bottom w:val="single" w:sz="2" w:space="0" w:color="auto"/>
            <w:right w:val="single" w:sz="2" w:space="0" w:color="auto"/>
          </w:divBdr>
        </w:div>
      </w:divsChild>
    </w:div>
    <w:div w:id="838425515">
      <w:bodyDiv w:val="1"/>
      <w:marLeft w:val="0"/>
      <w:marRight w:val="0"/>
      <w:marTop w:val="0"/>
      <w:marBottom w:val="0"/>
      <w:divBdr>
        <w:top w:val="none" w:sz="0" w:space="0" w:color="auto"/>
        <w:left w:val="none" w:sz="0" w:space="0" w:color="auto"/>
        <w:bottom w:val="none" w:sz="0" w:space="0" w:color="auto"/>
        <w:right w:val="none" w:sz="0" w:space="0" w:color="auto"/>
      </w:divBdr>
    </w:div>
    <w:div w:id="881748951">
      <w:bodyDiv w:val="1"/>
      <w:marLeft w:val="0"/>
      <w:marRight w:val="0"/>
      <w:marTop w:val="0"/>
      <w:marBottom w:val="0"/>
      <w:divBdr>
        <w:top w:val="none" w:sz="0" w:space="0" w:color="auto"/>
        <w:left w:val="none" w:sz="0" w:space="0" w:color="auto"/>
        <w:bottom w:val="none" w:sz="0" w:space="0" w:color="auto"/>
        <w:right w:val="none" w:sz="0" w:space="0" w:color="auto"/>
      </w:divBdr>
      <w:divsChild>
        <w:div w:id="1811631953">
          <w:marLeft w:val="0"/>
          <w:marRight w:val="0"/>
          <w:marTop w:val="0"/>
          <w:marBottom w:val="0"/>
          <w:divBdr>
            <w:top w:val="single" w:sz="2" w:space="0" w:color="auto"/>
            <w:left w:val="single" w:sz="2" w:space="0" w:color="auto"/>
            <w:bottom w:val="single" w:sz="2" w:space="0" w:color="auto"/>
            <w:right w:val="single" w:sz="2" w:space="0" w:color="auto"/>
          </w:divBdr>
        </w:div>
        <w:div w:id="93088402">
          <w:marLeft w:val="0"/>
          <w:marRight w:val="0"/>
          <w:marTop w:val="0"/>
          <w:marBottom w:val="0"/>
          <w:divBdr>
            <w:top w:val="single" w:sz="2" w:space="0" w:color="auto"/>
            <w:left w:val="single" w:sz="2" w:space="0" w:color="auto"/>
            <w:bottom w:val="single" w:sz="2" w:space="0" w:color="auto"/>
            <w:right w:val="single" w:sz="2" w:space="0" w:color="auto"/>
          </w:divBdr>
        </w:div>
        <w:div w:id="150873628">
          <w:marLeft w:val="0"/>
          <w:marRight w:val="0"/>
          <w:marTop w:val="0"/>
          <w:marBottom w:val="0"/>
          <w:divBdr>
            <w:top w:val="single" w:sz="2" w:space="0" w:color="auto"/>
            <w:left w:val="single" w:sz="2" w:space="0" w:color="auto"/>
            <w:bottom w:val="single" w:sz="2" w:space="0" w:color="auto"/>
            <w:right w:val="single" w:sz="2" w:space="0" w:color="auto"/>
          </w:divBdr>
        </w:div>
        <w:div w:id="627056053">
          <w:marLeft w:val="0"/>
          <w:marRight w:val="0"/>
          <w:marTop w:val="0"/>
          <w:marBottom w:val="0"/>
          <w:divBdr>
            <w:top w:val="single" w:sz="2" w:space="0" w:color="auto"/>
            <w:left w:val="single" w:sz="2" w:space="0" w:color="auto"/>
            <w:bottom w:val="single" w:sz="2" w:space="0" w:color="auto"/>
            <w:right w:val="single" w:sz="2" w:space="0" w:color="auto"/>
          </w:divBdr>
        </w:div>
        <w:div w:id="1231693721">
          <w:marLeft w:val="0"/>
          <w:marRight w:val="0"/>
          <w:marTop w:val="0"/>
          <w:marBottom w:val="0"/>
          <w:divBdr>
            <w:top w:val="single" w:sz="2" w:space="0" w:color="auto"/>
            <w:left w:val="single" w:sz="2" w:space="0" w:color="auto"/>
            <w:bottom w:val="single" w:sz="2" w:space="0" w:color="auto"/>
            <w:right w:val="single" w:sz="2" w:space="0" w:color="auto"/>
          </w:divBdr>
        </w:div>
        <w:div w:id="652031078">
          <w:marLeft w:val="0"/>
          <w:marRight w:val="0"/>
          <w:marTop w:val="0"/>
          <w:marBottom w:val="0"/>
          <w:divBdr>
            <w:top w:val="single" w:sz="2" w:space="0" w:color="auto"/>
            <w:left w:val="single" w:sz="2" w:space="0" w:color="auto"/>
            <w:bottom w:val="single" w:sz="2" w:space="0" w:color="auto"/>
            <w:right w:val="single" w:sz="2" w:space="0" w:color="auto"/>
          </w:divBdr>
        </w:div>
        <w:div w:id="1122268471">
          <w:marLeft w:val="0"/>
          <w:marRight w:val="0"/>
          <w:marTop w:val="0"/>
          <w:marBottom w:val="0"/>
          <w:divBdr>
            <w:top w:val="single" w:sz="2" w:space="0" w:color="auto"/>
            <w:left w:val="single" w:sz="2" w:space="0" w:color="auto"/>
            <w:bottom w:val="single" w:sz="2" w:space="0" w:color="auto"/>
            <w:right w:val="single" w:sz="2" w:space="0" w:color="auto"/>
          </w:divBdr>
        </w:div>
        <w:div w:id="1617904177">
          <w:marLeft w:val="0"/>
          <w:marRight w:val="0"/>
          <w:marTop w:val="0"/>
          <w:marBottom w:val="0"/>
          <w:divBdr>
            <w:top w:val="single" w:sz="2" w:space="0" w:color="auto"/>
            <w:left w:val="single" w:sz="2" w:space="0" w:color="auto"/>
            <w:bottom w:val="single" w:sz="2" w:space="0" w:color="auto"/>
            <w:right w:val="single" w:sz="2" w:space="0" w:color="auto"/>
          </w:divBdr>
        </w:div>
        <w:div w:id="1536886330">
          <w:marLeft w:val="0"/>
          <w:marRight w:val="0"/>
          <w:marTop w:val="0"/>
          <w:marBottom w:val="0"/>
          <w:divBdr>
            <w:top w:val="single" w:sz="2" w:space="0" w:color="auto"/>
            <w:left w:val="single" w:sz="2" w:space="0" w:color="auto"/>
            <w:bottom w:val="single" w:sz="2" w:space="0" w:color="auto"/>
            <w:right w:val="single" w:sz="2" w:space="0" w:color="auto"/>
          </w:divBdr>
        </w:div>
        <w:div w:id="2038189035">
          <w:marLeft w:val="0"/>
          <w:marRight w:val="0"/>
          <w:marTop w:val="0"/>
          <w:marBottom w:val="0"/>
          <w:divBdr>
            <w:top w:val="single" w:sz="2" w:space="0" w:color="auto"/>
            <w:left w:val="single" w:sz="2" w:space="0" w:color="auto"/>
            <w:bottom w:val="single" w:sz="2" w:space="0" w:color="auto"/>
            <w:right w:val="single" w:sz="2" w:space="0" w:color="auto"/>
          </w:divBdr>
        </w:div>
        <w:div w:id="664556476">
          <w:marLeft w:val="0"/>
          <w:marRight w:val="0"/>
          <w:marTop w:val="0"/>
          <w:marBottom w:val="0"/>
          <w:divBdr>
            <w:top w:val="single" w:sz="2" w:space="0" w:color="auto"/>
            <w:left w:val="single" w:sz="2" w:space="0" w:color="auto"/>
            <w:bottom w:val="single" w:sz="2" w:space="0" w:color="auto"/>
            <w:right w:val="single" w:sz="2" w:space="0" w:color="auto"/>
          </w:divBdr>
        </w:div>
        <w:div w:id="1809013297">
          <w:marLeft w:val="0"/>
          <w:marRight w:val="0"/>
          <w:marTop w:val="0"/>
          <w:marBottom w:val="0"/>
          <w:divBdr>
            <w:top w:val="single" w:sz="2" w:space="0" w:color="auto"/>
            <w:left w:val="single" w:sz="2" w:space="0" w:color="auto"/>
            <w:bottom w:val="single" w:sz="2" w:space="0" w:color="auto"/>
            <w:right w:val="single" w:sz="2" w:space="0" w:color="auto"/>
          </w:divBdr>
        </w:div>
      </w:divsChild>
    </w:div>
    <w:div w:id="953443983">
      <w:bodyDiv w:val="1"/>
      <w:marLeft w:val="0"/>
      <w:marRight w:val="0"/>
      <w:marTop w:val="0"/>
      <w:marBottom w:val="0"/>
      <w:divBdr>
        <w:top w:val="none" w:sz="0" w:space="0" w:color="auto"/>
        <w:left w:val="none" w:sz="0" w:space="0" w:color="auto"/>
        <w:bottom w:val="none" w:sz="0" w:space="0" w:color="auto"/>
        <w:right w:val="none" w:sz="0" w:space="0" w:color="auto"/>
      </w:divBdr>
      <w:divsChild>
        <w:div w:id="507409109">
          <w:marLeft w:val="0"/>
          <w:marRight w:val="0"/>
          <w:marTop w:val="0"/>
          <w:marBottom w:val="0"/>
          <w:divBdr>
            <w:top w:val="single" w:sz="2" w:space="0" w:color="auto"/>
            <w:left w:val="single" w:sz="2" w:space="0" w:color="auto"/>
            <w:bottom w:val="single" w:sz="2" w:space="0" w:color="auto"/>
            <w:right w:val="single" w:sz="2" w:space="0" w:color="auto"/>
          </w:divBdr>
        </w:div>
        <w:div w:id="301083814">
          <w:marLeft w:val="0"/>
          <w:marRight w:val="0"/>
          <w:marTop w:val="0"/>
          <w:marBottom w:val="0"/>
          <w:divBdr>
            <w:top w:val="single" w:sz="2" w:space="0" w:color="auto"/>
            <w:left w:val="single" w:sz="2" w:space="0" w:color="auto"/>
            <w:bottom w:val="single" w:sz="2" w:space="0" w:color="auto"/>
            <w:right w:val="single" w:sz="2" w:space="0" w:color="auto"/>
          </w:divBdr>
        </w:div>
        <w:div w:id="1827473507">
          <w:marLeft w:val="0"/>
          <w:marRight w:val="0"/>
          <w:marTop w:val="0"/>
          <w:marBottom w:val="0"/>
          <w:divBdr>
            <w:top w:val="single" w:sz="2" w:space="0" w:color="auto"/>
            <w:left w:val="single" w:sz="2" w:space="0" w:color="auto"/>
            <w:bottom w:val="single" w:sz="2" w:space="0" w:color="auto"/>
            <w:right w:val="single" w:sz="2" w:space="0" w:color="auto"/>
          </w:divBdr>
        </w:div>
        <w:div w:id="920717726">
          <w:marLeft w:val="0"/>
          <w:marRight w:val="0"/>
          <w:marTop w:val="0"/>
          <w:marBottom w:val="0"/>
          <w:divBdr>
            <w:top w:val="single" w:sz="2" w:space="0" w:color="auto"/>
            <w:left w:val="single" w:sz="2" w:space="0" w:color="auto"/>
            <w:bottom w:val="single" w:sz="2" w:space="0" w:color="auto"/>
            <w:right w:val="single" w:sz="2" w:space="0" w:color="auto"/>
          </w:divBdr>
        </w:div>
        <w:div w:id="44791542">
          <w:marLeft w:val="0"/>
          <w:marRight w:val="0"/>
          <w:marTop w:val="0"/>
          <w:marBottom w:val="0"/>
          <w:divBdr>
            <w:top w:val="single" w:sz="2" w:space="0" w:color="auto"/>
            <w:left w:val="single" w:sz="2" w:space="0" w:color="auto"/>
            <w:bottom w:val="single" w:sz="2" w:space="0" w:color="auto"/>
            <w:right w:val="single" w:sz="2" w:space="0" w:color="auto"/>
          </w:divBdr>
        </w:div>
        <w:div w:id="1951358499">
          <w:marLeft w:val="0"/>
          <w:marRight w:val="0"/>
          <w:marTop w:val="0"/>
          <w:marBottom w:val="0"/>
          <w:divBdr>
            <w:top w:val="single" w:sz="2" w:space="0" w:color="auto"/>
            <w:left w:val="single" w:sz="2" w:space="0" w:color="auto"/>
            <w:bottom w:val="single" w:sz="2" w:space="0" w:color="auto"/>
            <w:right w:val="single" w:sz="2" w:space="0" w:color="auto"/>
          </w:divBdr>
        </w:div>
        <w:div w:id="240457157">
          <w:marLeft w:val="0"/>
          <w:marRight w:val="0"/>
          <w:marTop w:val="0"/>
          <w:marBottom w:val="0"/>
          <w:divBdr>
            <w:top w:val="single" w:sz="2" w:space="0" w:color="auto"/>
            <w:left w:val="single" w:sz="2" w:space="0" w:color="auto"/>
            <w:bottom w:val="single" w:sz="2" w:space="0" w:color="auto"/>
            <w:right w:val="single" w:sz="2" w:space="0" w:color="auto"/>
          </w:divBdr>
        </w:div>
        <w:div w:id="833104231">
          <w:marLeft w:val="0"/>
          <w:marRight w:val="0"/>
          <w:marTop w:val="0"/>
          <w:marBottom w:val="0"/>
          <w:divBdr>
            <w:top w:val="single" w:sz="2" w:space="0" w:color="auto"/>
            <w:left w:val="single" w:sz="2" w:space="0" w:color="auto"/>
            <w:bottom w:val="single" w:sz="2" w:space="0" w:color="auto"/>
            <w:right w:val="single" w:sz="2" w:space="0" w:color="auto"/>
          </w:divBdr>
        </w:div>
        <w:div w:id="1783499386">
          <w:marLeft w:val="0"/>
          <w:marRight w:val="0"/>
          <w:marTop w:val="0"/>
          <w:marBottom w:val="0"/>
          <w:divBdr>
            <w:top w:val="single" w:sz="2" w:space="0" w:color="auto"/>
            <w:left w:val="single" w:sz="2" w:space="0" w:color="auto"/>
            <w:bottom w:val="single" w:sz="2" w:space="0" w:color="auto"/>
            <w:right w:val="single" w:sz="2" w:space="0" w:color="auto"/>
          </w:divBdr>
        </w:div>
        <w:div w:id="1677806349">
          <w:marLeft w:val="0"/>
          <w:marRight w:val="0"/>
          <w:marTop w:val="0"/>
          <w:marBottom w:val="0"/>
          <w:divBdr>
            <w:top w:val="single" w:sz="2" w:space="0" w:color="auto"/>
            <w:left w:val="single" w:sz="2" w:space="0" w:color="auto"/>
            <w:bottom w:val="single" w:sz="2" w:space="0" w:color="auto"/>
            <w:right w:val="single" w:sz="2" w:space="0" w:color="auto"/>
          </w:divBdr>
        </w:div>
        <w:div w:id="1224754949">
          <w:marLeft w:val="0"/>
          <w:marRight w:val="0"/>
          <w:marTop w:val="0"/>
          <w:marBottom w:val="0"/>
          <w:divBdr>
            <w:top w:val="single" w:sz="2" w:space="0" w:color="auto"/>
            <w:left w:val="single" w:sz="2" w:space="0" w:color="auto"/>
            <w:bottom w:val="single" w:sz="2" w:space="0" w:color="auto"/>
            <w:right w:val="single" w:sz="2" w:space="0" w:color="auto"/>
          </w:divBdr>
        </w:div>
        <w:div w:id="745415390">
          <w:marLeft w:val="0"/>
          <w:marRight w:val="0"/>
          <w:marTop w:val="0"/>
          <w:marBottom w:val="0"/>
          <w:divBdr>
            <w:top w:val="single" w:sz="2" w:space="0" w:color="auto"/>
            <w:left w:val="single" w:sz="2" w:space="0" w:color="auto"/>
            <w:bottom w:val="single" w:sz="2" w:space="0" w:color="auto"/>
            <w:right w:val="single" w:sz="2" w:space="0" w:color="auto"/>
          </w:divBdr>
        </w:div>
      </w:divsChild>
    </w:div>
    <w:div w:id="1032346132">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90738113">
      <w:bodyDiv w:val="1"/>
      <w:marLeft w:val="0"/>
      <w:marRight w:val="0"/>
      <w:marTop w:val="0"/>
      <w:marBottom w:val="0"/>
      <w:divBdr>
        <w:top w:val="none" w:sz="0" w:space="0" w:color="auto"/>
        <w:left w:val="none" w:sz="0" w:space="0" w:color="auto"/>
        <w:bottom w:val="none" w:sz="0" w:space="0" w:color="auto"/>
        <w:right w:val="none" w:sz="0" w:space="0" w:color="auto"/>
      </w:divBdr>
      <w:divsChild>
        <w:div w:id="1513300059">
          <w:marLeft w:val="0"/>
          <w:marRight w:val="0"/>
          <w:marTop w:val="0"/>
          <w:marBottom w:val="0"/>
          <w:divBdr>
            <w:top w:val="single" w:sz="2" w:space="0" w:color="auto"/>
            <w:left w:val="single" w:sz="2" w:space="0" w:color="auto"/>
            <w:bottom w:val="single" w:sz="2" w:space="0" w:color="auto"/>
            <w:right w:val="single" w:sz="2" w:space="0" w:color="auto"/>
          </w:divBdr>
        </w:div>
        <w:div w:id="1117792583">
          <w:marLeft w:val="0"/>
          <w:marRight w:val="0"/>
          <w:marTop w:val="0"/>
          <w:marBottom w:val="0"/>
          <w:divBdr>
            <w:top w:val="single" w:sz="2" w:space="0" w:color="auto"/>
            <w:left w:val="single" w:sz="2" w:space="0" w:color="auto"/>
            <w:bottom w:val="single" w:sz="2" w:space="0" w:color="auto"/>
            <w:right w:val="single" w:sz="2" w:space="0" w:color="auto"/>
          </w:divBdr>
        </w:div>
        <w:div w:id="789006675">
          <w:marLeft w:val="0"/>
          <w:marRight w:val="0"/>
          <w:marTop w:val="0"/>
          <w:marBottom w:val="0"/>
          <w:divBdr>
            <w:top w:val="single" w:sz="2" w:space="0" w:color="auto"/>
            <w:left w:val="single" w:sz="2" w:space="0" w:color="auto"/>
            <w:bottom w:val="single" w:sz="2" w:space="0" w:color="auto"/>
            <w:right w:val="single" w:sz="2" w:space="0" w:color="auto"/>
          </w:divBdr>
        </w:div>
        <w:div w:id="223948717">
          <w:marLeft w:val="0"/>
          <w:marRight w:val="0"/>
          <w:marTop w:val="0"/>
          <w:marBottom w:val="0"/>
          <w:divBdr>
            <w:top w:val="single" w:sz="2" w:space="0" w:color="auto"/>
            <w:left w:val="single" w:sz="2" w:space="0" w:color="auto"/>
            <w:bottom w:val="single" w:sz="2" w:space="0" w:color="auto"/>
            <w:right w:val="single" w:sz="2" w:space="0" w:color="auto"/>
          </w:divBdr>
        </w:div>
        <w:div w:id="661860311">
          <w:marLeft w:val="0"/>
          <w:marRight w:val="0"/>
          <w:marTop w:val="0"/>
          <w:marBottom w:val="0"/>
          <w:divBdr>
            <w:top w:val="single" w:sz="2" w:space="0" w:color="auto"/>
            <w:left w:val="single" w:sz="2" w:space="0" w:color="auto"/>
            <w:bottom w:val="single" w:sz="2" w:space="0" w:color="auto"/>
            <w:right w:val="single" w:sz="2" w:space="0" w:color="auto"/>
          </w:divBdr>
        </w:div>
        <w:div w:id="1662268154">
          <w:marLeft w:val="0"/>
          <w:marRight w:val="0"/>
          <w:marTop w:val="0"/>
          <w:marBottom w:val="0"/>
          <w:divBdr>
            <w:top w:val="single" w:sz="2" w:space="0" w:color="auto"/>
            <w:left w:val="single" w:sz="2" w:space="0" w:color="auto"/>
            <w:bottom w:val="single" w:sz="2" w:space="0" w:color="auto"/>
            <w:right w:val="single" w:sz="2" w:space="0" w:color="auto"/>
          </w:divBdr>
        </w:div>
        <w:div w:id="961156366">
          <w:marLeft w:val="0"/>
          <w:marRight w:val="0"/>
          <w:marTop w:val="0"/>
          <w:marBottom w:val="0"/>
          <w:divBdr>
            <w:top w:val="single" w:sz="2" w:space="0" w:color="auto"/>
            <w:left w:val="single" w:sz="2" w:space="0" w:color="auto"/>
            <w:bottom w:val="single" w:sz="2" w:space="0" w:color="auto"/>
            <w:right w:val="single" w:sz="2" w:space="0" w:color="auto"/>
          </w:divBdr>
        </w:div>
        <w:div w:id="1377314297">
          <w:marLeft w:val="0"/>
          <w:marRight w:val="0"/>
          <w:marTop w:val="0"/>
          <w:marBottom w:val="0"/>
          <w:divBdr>
            <w:top w:val="single" w:sz="2" w:space="0" w:color="auto"/>
            <w:left w:val="single" w:sz="2" w:space="0" w:color="auto"/>
            <w:bottom w:val="single" w:sz="2" w:space="0" w:color="auto"/>
            <w:right w:val="single" w:sz="2" w:space="0" w:color="auto"/>
          </w:divBdr>
        </w:div>
        <w:div w:id="1297448956">
          <w:marLeft w:val="0"/>
          <w:marRight w:val="0"/>
          <w:marTop w:val="0"/>
          <w:marBottom w:val="0"/>
          <w:divBdr>
            <w:top w:val="single" w:sz="2" w:space="0" w:color="auto"/>
            <w:left w:val="single" w:sz="2" w:space="0" w:color="auto"/>
            <w:bottom w:val="single" w:sz="2" w:space="0" w:color="auto"/>
            <w:right w:val="single" w:sz="2" w:space="0" w:color="auto"/>
          </w:divBdr>
        </w:div>
        <w:div w:id="662322220">
          <w:marLeft w:val="0"/>
          <w:marRight w:val="0"/>
          <w:marTop w:val="0"/>
          <w:marBottom w:val="0"/>
          <w:divBdr>
            <w:top w:val="single" w:sz="2" w:space="0" w:color="auto"/>
            <w:left w:val="single" w:sz="2" w:space="0" w:color="auto"/>
            <w:bottom w:val="single" w:sz="2" w:space="0" w:color="auto"/>
            <w:right w:val="single" w:sz="2" w:space="0" w:color="auto"/>
          </w:divBdr>
        </w:div>
        <w:div w:id="193546339">
          <w:marLeft w:val="0"/>
          <w:marRight w:val="0"/>
          <w:marTop w:val="0"/>
          <w:marBottom w:val="0"/>
          <w:divBdr>
            <w:top w:val="single" w:sz="2" w:space="0" w:color="auto"/>
            <w:left w:val="single" w:sz="2" w:space="0" w:color="auto"/>
            <w:bottom w:val="single" w:sz="2" w:space="0" w:color="auto"/>
            <w:right w:val="single" w:sz="2" w:space="0" w:color="auto"/>
          </w:divBdr>
        </w:div>
        <w:div w:id="141507754">
          <w:marLeft w:val="0"/>
          <w:marRight w:val="0"/>
          <w:marTop w:val="0"/>
          <w:marBottom w:val="0"/>
          <w:divBdr>
            <w:top w:val="single" w:sz="2" w:space="0" w:color="auto"/>
            <w:left w:val="single" w:sz="2" w:space="0" w:color="auto"/>
            <w:bottom w:val="single" w:sz="2" w:space="0" w:color="auto"/>
            <w:right w:val="single" w:sz="2" w:space="0" w:color="auto"/>
          </w:divBdr>
        </w:div>
        <w:div w:id="1650011718">
          <w:marLeft w:val="0"/>
          <w:marRight w:val="0"/>
          <w:marTop w:val="0"/>
          <w:marBottom w:val="0"/>
          <w:divBdr>
            <w:top w:val="single" w:sz="2" w:space="0" w:color="auto"/>
            <w:left w:val="single" w:sz="2" w:space="0" w:color="auto"/>
            <w:bottom w:val="single" w:sz="2" w:space="0" w:color="auto"/>
            <w:right w:val="single" w:sz="2" w:space="0" w:color="auto"/>
          </w:divBdr>
        </w:div>
        <w:div w:id="915088525">
          <w:marLeft w:val="0"/>
          <w:marRight w:val="0"/>
          <w:marTop w:val="0"/>
          <w:marBottom w:val="0"/>
          <w:divBdr>
            <w:top w:val="single" w:sz="2" w:space="0" w:color="auto"/>
            <w:left w:val="single" w:sz="2" w:space="0" w:color="auto"/>
            <w:bottom w:val="single" w:sz="2" w:space="0" w:color="auto"/>
            <w:right w:val="single" w:sz="2" w:space="0" w:color="auto"/>
          </w:divBdr>
        </w:div>
      </w:divsChild>
    </w:div>
    <w:div w:id="1179925552">
      <w:bodyDiv w:val="1"/>
      <w:marLeft w:val="0"/>
      <w:marRight w:val="0"/>
      <w:marTop w:val="0"/>
      <w:marBottom w:val="0"/>
      <w:divBdr>
        <w:top w:val="none" w:sz="0" w:space="0" w:color="auto"/>
        <w:left w:val="none" w:sz="0" w:space="0" w:color="auto"/>
        <w:bottom w:val="none" w:sz="0" w:space="0" w:color="auto"/>
        <w:right w:val="none" w:sz="0" w:space="0" w:color="auto"/>
      </w:divBdr>
      <w:divsChild>
        <w:div w:id="9990599">
          <w:marLeft w:val="0"/>
          <w:marRight w:val="0"/>
          <w:marTop w:val="0"/>
          <w:marBottom w:val="0"/>
          <w:divBdr>
            <w:top w:val="single" w:sz="2" w:space="0" w:color="auto"/>
            <w:left w:val="single" w:sz="2" w:space="0" w:color="auto"/>
            <w:bottom w:val="single" w:sz="2" w:space="0" w:color="auto"/>
            <w:right w:val="single" w:sz="2" w:space="0" w:color="auto"/>
          </w:divBdr>
        </w:div>
        <w:div w:id="45107597">
          <w:marLeft w:val="0"/>
          <w:marRight w:val="0"/>
          <w:marTop w:val="0"/>
          <w:marBottom w:val="0"/>
          <w:divBdr>
            <w:top w:val="single" w:sz="2" w:space="0" w:color="auto"/>
            <w:left w:val="single" w:sz="2" w:space="0" w:color="auto"/>
            <w:bottom w:val="single" w:sz="2" w:space="0" w:color="auto"/>
            <w:right w:val="single" w:sz="2" w:space="0" w:color="auto"/>
          </w:divBdr>
        </w:div>
      </w:divsChild>
    </w:div>
    <w:div w:id="1198658641">
      <w:bodyDiv w:val="1"/>
      <w:marLeft w:val="0"/>
      <w:marRight w:val="0"/>
      <w:marTop w:val="0"/>
      <w:marBottom w:val="0"/>
      <w:divBdr>
        <w:top w:val="none" w:sz="0" w:space="0" w:color="auto"/>
        <w:left w:val="none" w:sz="0" w:space="0" w:color="auto"/>
        <w:bottom w:val="none" w:sz="0" w:space="0" w:color="auto"/>
        <w:right w:val="none" w:sz="0" w:space="0" w:color="auto"/>
      </w:divBdr>
      <w:divsChild>
        <w:div w:id="1788698963">
          <w:marLeft w:val="0"/>
          <w:marRight w:val="0"/>
          <w:marTop w:val="0"/>
          <w:marBottom w:val="0"/>
          <w:divBdr>
            <w:top w:val="single" w:sz="2" w:space="0" w:color="auto"/>
            <w:left w:val="single" w:sz="2" w:space="0" w:color="auto"/>
            <w:bottom w:val="single" w:sz="2" w:space="0" w:color="auto"/>
            <w:right w:val="single" w:sz="2" w:space="0" w:color="auto"/>
          </w:divBdr>
        </w:div>
        <w:div w:id="1603370508">
          <w:marLeft w:val="0"/>
          <w:marRight w:val="0"/>
          <w:marTop w:val="0"/>
          <w:marBottom w:val="0"/>
          <w:divBdr>
            <w:top w:val="single" w:sz="2" w:space="0" w:color="auto"/>
            <w:left w:val="single" w:sz="2" w:space="0" w:color="auto"/>
            <w:bottom w:val="single" w:sz="2" w:space="0" w:color="auto"/>
            <w:right w:val="single" w:sz="2" w:space="0" w:color="auto"/>
          </w:divBdr>
        </w:div>
        <w:div w:id="1248224207">
          <w:marLeft w:val="0"/>
          <w:marRight w:val="0"/>
          <w:marTop w:val="0"/>
          <w:marBottom w:val="0"/>
          <w:divBdr>
            <w:top w:val="single" w:sz="2" w:space="0" w:color="auto"/>
            <w:left w:val="single" w:sz="2" w:space="0" w:color="auto"/>
            <w:bottom w:val="single" w:sz="2" w:space="0" w:color="auto"/>
            <w:right w:val="single" w:sz="2" w:space="0" w:color="auto"/>
          </w:divBdr>
        </w:div>
        <w:div w:id="657461626">
          <w:marLeft w:val="0"/>
          <w:marRight w:val="0"/>
          <w:marTop w:val="0"/>
          <w:marBottom w:val="0"/>
          <w:divBdr>
            <w:top w:val="single" w:sz="2" w:space="0" w:color="auto"/>
            <w:left w:val="single" w:sz="2" w:space="0" w:color="auto"/>
            <w:bottom w:val="single" w:sz="2" w:space="0" w:color="auto"/>
            <w:right w:val="single" w:sz="2" w:space="0" w:color="auto"/>
          </w:divBdr>
        </w:div>
        <w:div w:id="1944418840">
          <w:marLeft w:val="0"/>
          <w:marRight w:val="0"/>
          <w:marTop w:val="0"/>
          <w:marBottom w:val="0"/>
          <w:divBdr>
            <w:top w:val="single" w:sz="2" w:space="0" w:color="auto"/>
            <w:left w:val="single" w:sz="2" w:space="0" w:color="auto"/>
            <w:bottom w:val="single" w:sz="2" w:space="0" w:color="auto"/>
            <w:right w:val="single" w:sz="2" w:space="0" w:color="auto"/>
          </w:divBdr>
        </w:div>
        <w:div w:id="454636713">
          <w:marLeft w:val="0"/>
          <w:marRight w:val="0"/>
          <w:marTop w:val="0"/>
          <w:marBottom w:val="0"/>
          <w:divBdr>
            <w:top w:val="single" w:sz="2" w:space="0" w:color="auto"/>
            <w:left w:val="single" w:sz="2" w:space="0" w:color="auto"/>
            <w:bottom w:val="single" w:sz="2" w:space="0" w:color="auto"/>
            <w:right w:val="single" w:sz="2" w:space="0" w:color="auto"/>
          </w:divBdr>
        </w:div>
        <w:div w:id="1647082680">
          <w:marLeft w:val="0"/>
          <w:marRight w:val="0"/>
          <w:marTop w:val="0"/>
          <w:marBottom w:val="0"/>
          <w:divBdr>
            <w:top w:val="single" w:sz="2" w:space="0" w:color="auto"/>
            <w:left w:val="single" w:sz="2" w:space="0" w:color="auto"/>
            <w:bottom w:val="single" w:sz="2" w:space="0" w:color="auto"/>
            <w:right w:val="single" w:sz="2" w:space="0" w:color="auto"/>
          </w:divBdr>
        </w:div>
        <w:div w:id="961884151">
          <w:marLeft w:val="0"/>
          <w:marRight w:val="0"/>
          <w:marTop w:val="0"/>
          <w:marBottom w:val="0"/>
          <w:divBdr>
            <w:top w:val="single" w:sz="2" w:space="0" w:color="auto"/>
            <w:left w:val="single" w:sz="2" w:space="0" w:color="auto"/>
            <w:bottom w:val="single" w:sz="2" w:space="0" w:color="auto"/>
            <w:right w:val="single" w:sz="2" w:space="0" w:color="auto"/>
          </w:divBdr>
        </w:div>
        <w:div w:id="645666756">
          <w:marLeft w:val="0"/>
          <w:marRight w:val="0"/>
          <w:marTop w:val="0"/>
          <w:marBottom w:val="0"/>
          <w:divBdr>
            <w:top w:val="single" w:sz="2" w:space="0" w:color="auto"/>
            <w:left w:val="single" w:sz="2" w:space="0" w:color="auto"/>
            <w:bottom w:val="single" w:sz="2" w:space="0" w:color="auto"/>
            <w:right w:val="single" w:sz="2" w:space="0" w:color="auto"/>
          </w:divBdr>
        </w:div>
        <w:div w:id="1212426927">
          <w:marLeft w:val="0"/>
          <w:marRight w:val="0"/>
          <w:marTop w:val="0"/>
          <w:marBottom w:val="0"/>
          <w:divBdr>
            <w:top w:val="single" w:sz="2" w:space="0" w:color="auto"/>
            <w:left w:val="single" w:sz="2" w:space="0" w:color="auto"/>
            <w:bottom w:val="single" w:sz="2" w:space="0" w:color="auto"/>
            <w:right w:val="single" w:sz="2" w:space="0" w:color="auto"/>
          </w:divBdr>
        </w:div>
        <w:div w:id="26294043">
          <w:marLeft w:val="0"/>
          <w:marRight w:val="0"/>
          <w:marTop w:val="0"/>
          <w:marBottom w:val="0"/>
          <w:divBdr>
            <w:top w:val="single" w:sz="2" w:space="0" w:color="auto"/>
            <w:left w:val="single" w:sz="2" w:space="0" w:color="auto"/>
            <w:bottom w:val="single" w:sz="2" w:space="0" w:color="auto"/>
            <w:right w:val="single" w:sz="2" w:space="0" w:color="auto"/>
          </w:divBdr>
        </w:div>
        <w:div w:id="813572387">
          <w:marLeft w:val="0"/>
          <w:marRight w:val="0"/>
          <w:marTop w:val="0"/>
          <w:marBottom w:val="0"/>
          <w:divBdr>
            <w:top w:val="single" w:sz="2" w:space="0" w:color="auto"/>
            <w:left w:val="single" w:sz="2" w:space="0" w:color="auto"/>
            <w:bottom w:val="single" w:sz="2" w:space="0" w:color="auto"/>
            <w:right w:val="single" w:sz="2" w:space="0" w:color="auto"/>
          </w:divBdr>
        </w:div>
      </w:divsChild>
    </w:div>
    <w:div w:id="1201896482">
      <w:bodyDiv w:val="1"/>
      <w:marLeft w:val="0"/>
      <w:marRight w:val="0"/>
      <w:marTop w:val="0"/>
      <w:marBottom w:val="0"/>
      <w:divBdr>
        <w:top w:val="none" w:sz="0" w:space="0" w:color="auto"/>
        <w:left w:val="none" w:sz="0" w:space="0" w:color="auto"/>
        <w:bottom w:val="none" w:sz="0" w:space="0" w:color="auto"/>
        <w:right w:val="none" w:sz="0" w:space="0" w:color="auto"/>
      </w:divBdr>
      <w:divsChild>
        <w:div w:id="1308709750">
          <w:marLeft w:val="0"/>
          <w:marRight w:val="0"/>
          <w:marTop w:val="0"/>
          <w:marBottom w:val="0"/>
          <w:divBdr>
            <w:top w:val="single" w:sz="2" w:space="0" w:color="auto"/>
            <w:left w:val="single" w:sz="2" w:space="0" w:color="auto"/>
            <w:bottom w:val="single" w:sz="2" w:space="0" w:color="auto"/>
            <w:right w:val="single" w:sz="2" w:space="0" w:color="auto"/>
          </w:divBdr>
        </w:div>
        <w:div w:id="1780446191">
          <w:marLeft w:val="0"/>
          <w:marRight w:val="0"/>
          <w:marTop w:val="0"/>
          <w:marBottom w:val="0"/>
          <w:divBdr>
            <w:top w:val="single" w:sz="2" w:space="0" w:color="auto"/>
            <w:left w:val="single" w:sz="2" w:space="0" w:color="auto"/>
            <w:bottom w:val="single" w:sz="2" w:space="0" w:color="auto"/>
            <w:right w:val="single" w:sz="2" w:space="0" w:color="auto"/>
          </w:divBdr>
        </w:div>
        <w:div w:id="925696876">
          <w:marLeft w:val="0"/>
          <w:marRight w:val="0"/>
          <w:marTop w:val="0"/>
          <w:marBottom w:val="0"/>
          <w:divBdr>
            <w:top w:val="single" w:sz="2" w:space="0" w:color="auto"/>
            <w:left w:val="single" w:sz="2" w:space="0" w:color="auto"/>
            <w:bottom w:val="single" w:sz="2" w:space="0" w:color="auto"/>
            <w:right w:val="single" w:sz="2" w:space="0" w:color="auto"/>
          </w:divBdr>
        </w:div>
        <w:div w:id="1263220423">
          <w:marLeft w:val="0"/>
          <w:marRight w:val="0"/>
          <w:marTop w:val="0"/>
          <w:marBottom w:val="0"/>
          <w:divBdr>
            <w:top w:val="single" w:sz="2" w:space="0" w:color="auto"/>
            <w:left w:val="single" w:sz="2" w:space="0" w:color="auto"/>
            <w:bottom w:val="single" w:sz="2" w:space="0" w:color="auto"/>
            <w:right w:val="single" w:sz="2" w:space="0" w:color="auto"/>
          </w:divBdr>
        </w:div>
        <w:div w:id="142161436">
          <w:marLeft w:val="0"/>
          <w:marRight w:val="0"/>
          <w:marTop w:val="0"/>
          <w:marBottom w:val="0"/>
          <w:divBdr>
            <w:top w:val="single" w:sz="2" w:space="0" w:color="auto"/>
            <w:left w:val="single" w:sz="2" w:space="0" w:color="auto"/>
            <w:bottom w:val="single" w:sz="2" w:space="0" w:color="auto"/>
            <w:right w:val="single" w:sz="2" w:space="0" w:color="auto"/>
          </w:divBdr>
        </w:div>
        <w:div w:id="1525363207">
          <w:marLeft w:val="0"/>
          <w:marRight w:val="0"/>
          <w:marTop w:val="0"/>
          <w:marBottom w:val="0"/>
          <w:divBdr>
            <w:top w:val="single" w:sz="2" w:space="0" w:color="auto"/>
            <w:left w:val="single" w:sz="2" w:space="0" w:color="auto"/>
            <w:bottom w:val="single" w:sz="2" w:space="0" w:color="auto"/>
            <w:right w:val="single" w:sz="2" w:space="0" w:color="auto"/>
          </w:divBdr>
        </w:div>
      </w:divsChild>
    </w:div>
    <w:div w:id="1224683373">
      <w:bodyDiv w:val="1"/>
      <w:marLeft w:val="0"/>
      <w:marRight w:val="0"/>
      <w:marTop w:val="0"/>
      <w:marBottom w:val="0"/>
      <w:divBdr>
        <w:top w:val="none" w:sz="0" w:space="0" w:color="auto"/>
        <w:left w:val="none" w:sz="0" w:space="0" w:color="auto"/>
        <w:bottom w:val="none" w:sz="0" w:space="0" w:color="auto"/>
        <w:right w:val="none" w:sz="0" w:space="0" w:color="auto"/>
      </w:divBdr>
    </w:div>
    <w:div w:id="1444836145">
      <w:bodyDiv w:val="1"/>
      <w:marLeft w:val="0"/>
      <w:marRight w:val="0"/>
      <w:marTop w:val="0"/>
      <w:marBottom w:val="0"/>
      <w:divBdr>
        <w:top w:val="none" w:sz="0" w:space="0" w:color="auto"/>
        <w:left w:val="none" w:sz="0" w:space="0" w:color="auto"/>
        <w:bottom w:val="none" w:sz="0" w:space="0" w:color="auto"/>
        <w:right w:val="none" w:sz="0" w:space="0" w:color="auto"/>
      </w:divBdr>
      <w:divsChild>
        <w:div w:id="889417916">
          <w:marLeft w:val="0"/>
          <w:marRight w:val="0"/>
          <w:marTop w:val="0"/>
          <w:marBottom w:val="0"/>
          <w:divBdr>
            <w:top w:val="single" w:sz="2" w:space="0" w:color="auto"/>
            <w:left w:val="single" w:sz="2" w:space="0" w:color="auto"/>
            <w:bottom w:val="single" w:sz="2" w:space="0" w:color="auto"/>
            <w:right w:val="single" w:sz="2" w:space="0" w:color="auto"/>
          </w:divBdr>
        </w:div>
        <w:div w:id="388264708">
          <w:marLeft w:val="0"/>
          <w:marRight w:val="0"/>
          <w:marTop w:val="0"/>
          <w:marBottom w:val="0"/>
          <w:divBdr>
            <w:top w:val="single" w:sz="2" w:space="0" w:color="auto"/>
            <w:left w:val="single" w:sz="2" w:space="0" w:color="auto"/>
            <w:bottom w:val="single" w:sz="2" w:space="0" w:color="auto"/>
            <w:right w:val="single" w:sz="2" w:space="0" w:color="auto"/>
          </w:divBdr>
        </w:div>
        <w:div w:id="109857240">
          <w:marLeft w:val="0"/>
          <w:marRight w:val="0"/>
          <w:marTop w:val="0"/>
          <w:marBottom w:val="0"/>
          <w:divBdr>
            <w:top w:val="single" w:sz="2" w:space="0" w:color="auto"/>
            <w:left w:val="single" w:sz="2" w:space="0" w:color="auto"/>
            <w:bottom w:val="single" w:sz="2" w:space="0" w:color="auto"/>
            <w:right w:val="single" w:sz="2" w:space="0" w:color="auto"/>
          </w:divBdr>
        </w:div>
        <w:div w:id="28383376">
          <w:marLeft w:val="0"/>
          <w:marRight w:val="0"/>
          <w:marTop w:val="0"/>
          <w:marBottom w:val="0"/>
          <w:divBdr>
            <w:top w:val="single" w:sz="2" w:space="0" w:color="auto"/>
            <w:left w:val="single" w:sz="2" w:space="0" w:color="auto"/>
            <w:bottom w:val="single" w:sz="2" w:space="0" w:color="auto"/>
            <w:right w:val="single" w:sz="2" w:space="0" w:color="auto"/>
          </w:divBdr>
        </w:div>
      </w:divsChild>
    </w:div>
    <w:div w:id="1479806153">
      <w:bodyDiv w:val="1"/>
      <w:marLeft w:val="0"/>
      <w:marRight w:val="0"/>
      <w:marTop w:val="0"/>
      <w:marBottom w:val="0"/>
      <w:divBdr>
        <w:top w:val="none" w:sz="0" w:space="0" w:color="auto"/>
        <w:left w:val="none" w:sz="0" w:space="0" w:color="auto"/>
        <w:bottom w:val="none" w:sz="0" w:space="0" w:color="auto"/>
        <w:right w:val="none" w:sz="0" w:space="0" w:color="auto"/>
      </w:divBdr>
    </w:div>
    <w:div w:id="1586189016">
      <w:bodyDiv w:val="1"/>
      <w:marLeft w:val="0"/>
      <w:marRight w:val="0"/>
      <w:marTop w:val="0"/>
      <w:marBottom w:val="0"/>
      <w:divBdr>
        <w:top w:val="none" w:sz="0" w:space="0" w:color="auto"/>
        <w:left w:val="none" w:sz="0" w:space="0" w:color="auto"/>
        <w:bottom w:val="none" w:sz="0" w:space="0" w:color="auto"/>
        <w:right w:val="none" w:sz="0" w:space="0" w:color="auto"/>
      </w:divBdr>
      <w:divsChild>
        <w:div w:id="1122574006">
          <w:marLeft w:val="0"/>
          <w:marRight w:val="0"/>
          <w:marTop w:val="0"/>
          <w:marBottom w:val="0"/>
          <w:divBdr>
            <w:top w:val="single" w:sz="2" w:space="0" w:color="auto"/>
            <w:left w:val="single" w:sz="2" w:space="0" w:color="auto"/>
            <w:bottom w:val="single" w:sz="2" w:space="0" w:color="auto"/>
            <w:right w:val="single" w:sz="2" w:space="0" w:color="auto"/>
          </w:divBdr>
        </w:div>
        <w:div w:id="1315766403">
          <w:marLeft w:val="0"/>
          <w:marRight w:val="0"/>
          <w:marTop w:val="0"/>
          <w:marBottom w:val="0"/>
          <w:divBdr>
            <w:top w:val="single" w:sz="2" w:space="0" w:color="auto"/>
            <w:left w:val="single" w:sz="2" w:space="0" w:color="auto"/>
            <w:bottom w:val="single" w:sz="2" w:space="0" w:color="auto"/>
            <w:right w:val="single" w:sz="2" w:space="0" w:color="auto"/>
          </w:divBdr>
        </w:div>
        <w:div w:id="927425158">
          <w:marLeft w:val="0"/>
          <w:marRight w:val="0"/>
          <w:marTop w:val="0"/>
          <w:marBottom w:val="0"/>
          <w:divBdr>
            <w:top w:val="single" w:sz="2" w:space="0" w:color="auto"/>
            <w:left w:val="single" w:sz="2" w:space="0" w:color="auto"/>
            <w:bottom w:val="single" w:sz="2" w:space="0" w:color="auto"/>
            <w:right w:val="single" w:sz="2" w:space="0" w:color="auto"/>
          </w:divBdr>
        </w:div>
        <w:div w:id="1284729385">
          <w:marLeft w:val="0"/>
          <w:marRight w:val="0"/>
          <w:marTop w:val="0"/>
          <w:marBottom w:val="0"/>
          <w:divBdr>
            <w:top w:val="single" w:sz="2" w:space="0" w:color="auto"/>
            <w:left w:val="single" w:sz="2" w:space="0" w:color="auto"/>
            <w:bottom w:val="single" w:sz="2" w:space="0" w:color="auto"/>
            <w:right w:val="single" w:sz="2" w:space="0" w:color="auto"/>
          </w:divBdr>
        </w:div>
        <w:div w:id="1265190686">
          <w:marLeft w:val="0"/>
          <w:marRight w:val="0"/>
          <w:marTop w:val="0"/>
          <w:marBottom w:val="0"/>
          <w:divBdr>
            <w:top w:val="single" w:sz="2" w:space="0" w:color="auto"/>
            <w:left w:val="single" w:sz="2" w:space="0" w:color="auto"/>
            <w:bottom w:val="single" w:sz="2" w:space="0" w:color="auto"/>
            <w:right w:val="single" w:sz="2" w:space="0" w:color="auto"/>
          </w:divBdr>
        </w:div>
        <w:div w:id="1822454728">
          <w:marLeft w:val="0"/>
          <w:marRight w:val="0"/>
          <w:marTop w:val="0"/>
          <w:marBottom w:val="0"/>
          <w:divBdr>
            <w:top w:val="single" w:sz="2" w:space="0" w:color="auto"/>
            <w:left w:val="single" w:sz="2" w:space="0" w:color="auto"/>
            <w:bottom w:val="single" w:sz="2" w:space="0" w:color="auto"/>
            <w:right w:val="single" w:sz="2" w:space="0" w:color="auto"/>
          </w:divBdr>
        </w:div>
      </w:divsChild>
    </w:div>
    <w:div w:id="1631133421">
      <w:bodyDiv w:val="1"/>
      <w:marLeft w:val="0"/>
      <w:marRight w:val="0"/>
      <w:marTop w:val="0"/>
      <w:marBottom w:val="0"/>
      <w:divBdr>
        <w:top w:val="none" w:sz="0" w:space="0" w:color="auto"/>
        <w:left w:val="none" w:sz="0" w:space="0" w:color="auto"/>
        <w:bottom w:val="none" w:sz="0" w:space="0" w:color="auto"/>
        <w:right w:val="none" w:sz="0" w:space="0" w:color="auto"/>
      </w:divBdr>
      <w:divsChild>
        <w:div w:id="288781481">
          <w:marLeft w:val="0"/>
          <w:marRight w:val="0"/>
          <w:marTop w:val="0"/>
          <w:marBottom w:val="0"/>
          <w:divBdr>
            <w:top w:val="single" w:sz="2" w:space="0" w:color="auto"/>
            <w:left w:val="single" w:sz="2" w:space="0" w:color="auto"/>
            <w:bottom w:val="single" w:sz="2" w:space="0" w:color="auto"/>
            <w:right w:val="single" w:sz="2" w:space="0" w:color="auto"/>
          </w:divBdr>
        </w:div>
        <w:div w:id="757991962">
          <w:marLeft w:val="0"/>
          <w:marRight w:val="0"/>
          <w:marTop w:val="0"/>
          <w:marBottom w:val="0"/>
          <w:divBdr>
            <w:top w:val="single" w:sz="2" w:space="0" w:color="auto"/>
            <w:left w:val="single" w:sz="2" w:space="0" w:color="auto"/>
            <w:bottom w:val="single" w:sz="2" w:space="0" w:color="auto"/>
            <w:right w:val="single" w:sz="2" w:space="0" w:color="auto"/>
          </w:divBdr>
        </w:div>
        <w:div w:id="51933264">
          <w:marLeft w:val="0"/>
          <w:marRight w:val="0"/>
          <w:marTop w:val="0"/>
          <w:marBottom w:val="0"/>
          <w:divBdr>
            <w:top w:val="single" w:sz="2" w:space="0" w:color="auto"/>
            <w:left w:val="single" w:sz="2" w:space="0" w:color="auto"/>
            <w:bottom w:val="single" w:sz="2" w:space="0" w:color="auto"/>
            <w:right w:val="single" w:sz="2" w:space="0" w:color="auto"/>
          </w:divBdr>
        </w:div>
        <w:div w:id="1740787240">
          <w:marLeft w:val="0"/>
          <w:marRight w:val="0"/>
          <w:marTop w:val="0"/>
          <w:marBottom w:val="0"/>
          <w:divBdr>
            <w:top w:val="single" w:sz="2" w:space="0" w:color="auto"/>
            <w:left w:val="single" w:sz="2" w:space="0" w:color="auto"/>
            <w:bottom w:val="single" w:sz="2" w:space="0" w:color="auto"/>
            <w:right w:val="single" w:sz="2" w:space="0" w:color="auto"/>
          </w:divBdr>
        </w:div>
        <w:div w:id="2114669321">
          <w:marLeft w:val="0"/>
          <w:marRight w:val="0"/>
          <w:marTop w:val="0"/>
          <w:marBottom w:val="0"/>
          <w:divBdr>
            <w:top w:val="single" w:sz="2" w:space="0" w:color="auto"/>
            <w:left w:val="single" w:sz="2" w:space="0" w:color="auto"/>
            <w:bottom w:val="single" w:sz="2" w:space="0" w:color="auto"/>
            <w:right w:val="single" w:sz="2" w:space="0" w:color="auto"/>
          </w:divBdr>
        </w:div>
        <w:div w:id="1211267535">
          <w:marLeft w:val="0"/>
          <w:marRight w:val="0"/>
          <w:marTop w:val="0"/>
          <w:marBottom w:val="0"/>
          <w:divBdr>
            <w:top w:val="single" w:sz="2" w:space="0" w:color="auto"/>
            <w:left w:val="single" w:sz="2" w:space="0" w:color="auto"/>
            <w:bottom w:val="single" w:sz="2" w:space="0" w:color="auto"/>
            <w:right w:val="single" w:sz="2" w:space="0" w:color="auto"/>
          </w:divBdr>
        </w:div>
        <w:div w:id="741105270">
          <w:marLeft w:val="0"/>
          <w:marRight w:val="0"/>
          <w:marTop w:val="0"/>
          <w:marBottom w:val="0"/>
          <w:divBdr>
            <w:top w:val="single" w:sz="2" w:space="0" w:color="auto"/>
            <w:left w:val="single" w:sz="2" w:space="0" w:color="auto"/>
            <w:bottom w:val="single" w:sz="2" w:space="0" w:color="auto"/>
            <w:right w:val="single" w:sz="2" w:space="0" w:color="auto"/>
          </w:divBdr>
        </w:div>
        <w:div w:id="2095736529">
          <w:marLeft w:val="0"/>
          <w:marRight w:val="0"/>
          <w:marTop w:val="0"/>
          <w:marBottom w:val="0"/>
          <w:divBdr>
            <w:top w:val="single" w:sz="2" w:space="0" w:color="auto"/>
            <w:left w:val="single" w:sz="2" w:space="0" w:color="auto"/>
            <w:bottom w:val="single" w:sz="2" w:space="0" w:color="auto"/>
            <w:right w:val="single" w:sz="2" w:space="0" w:color="auto"/>
          </w:divBdr>
        </w:div>
        <w:div w:id="75171880">
          <w:marLeft w:val="0"/>
          <w:marRight w:val="0"/>
          <w:marTop w:val="0"/>
          <w:marBottom w:val="0"/>
          <w:divBdr>
            <w:top w:val="single" w:sz="2" w:space="0" w:color="auto"/>
            <w:left w:val="single" w:sz="2" w:space="0" w:color="auto"/>
            <w:bottom w:val="single" w:sz="2" w:space="0" w:color="auto"/>
            <w:right w:val="single" w:sz="2" w:space="0" w:color="auto"/>
          </w:divBdr>
        </w:div>
        <w:div w:id="1882672794">
          <w:marLeft w:val="0"/>
          <w:marRight w:val="0"/>
          <w:marTop w:val="0"/>
          <w:marBottom w:val="0"/>
          <w:divBdr>
            <w:top w:val="single" w:sz="2" w:space="0" w:color="auto"/>
            <w:left w:val="single" w:sz="2" w:space="0" w:color="auto"/>
            <w:bottom w:val="single" w:sz="2" w:space="0" w:color="auto"/>
            <w:right w:val="single" w:sz="2" w:space="0" w:color="auto"/>
          </w:divBdr>
        </w:div>
        <w:div w:id="2075540842">
          <w:marLeft w:val="0"/>
          <w:marRight w:val="0"/>
          <w:marTop w:val="0"/>
          <w:marBottom w:val="0"/>
          <w:divBdr>
            <w:top w:val="single" w:sz="2" w:space="0" w:color="auto"/>
            <w:left w:val="single" w:sz="2" w:space="0" w:color="auto"/>
            <w:bottom w:val="single" w:sz="2" w:space="0" w:color="auto"/>
            <w:right w:val="single" w:sz="2" w:space="0" w:color="auto"/>
          </w:divBdr>
        </w:div>
        <w:div w:id="819419418">
          <w:marLeft w:val="0"/>
          <w:marRight w:val="0"/>
          <w:marTop w:val="0"/>
          <w:marBottom w:val="0"/>
          <w:divBdr>
            <w:top w:val="single" w:sz="2" w:space="0" w:color="auto"/>
            <w:left w:val="single" w:sz="2" w:space="0" w:color="auto"/>
            <w:bottom w:val="single" w:sz="2" w:space="0" w:color="auto"/>
            <w:right w:val="single" w:sz="2" w:space="0" w:color="auto"/>
          </w:divBdr>
        </w:div>
      </w:divsChild>
    </w:div>
    <w:div w:id="1641300165">
      <w:bodyDiv w:val="1"/>
      <w:marLeft w:val="0"/>
      <w:marRight w:val="0"/>
      <w:marTop w:val="0"/>
      <w:marBottom w:val="0"/>
      <w:divBdr>
        <w:top w:val="none" w:sz="0" w:space="0" w:color="auto"/>
        <w:left w:val="none" w:sz="0" w:space="0" w:color="auto"/>
        <w:bottom w:val="none" w:sz="0" w:space="0" w:color="auto"/>
        <w:right w:val="none" w:sz="0" w:space="0" w:color="auto"/>
      </w:divBdr>
      <w:divsChild>
        <w:div w:id="707754446">
          <w:marLeft w:val="0"/>
          <w:marRight w:val="0"/>
          <w:marTop w:val="0"/>
          <w:marBottom w:val="0"/>
          <w:divBdr>
            <w:top w:val="single" w:sz="2" w:space="0" w:color="auto"/>
            <w:left w:val="single" w:sz="2" w:space="0" w:color="auto"/>
            <w:bottom w:val="single" w:sz="2" w:space="0" w:color="auto"/>
            <w:right w:val="single" w:sz="2" w:space="0" w:color="auto"/>
          </w:divBdr>
        </w:div>
        <w:div w:id="62798538">
          <w:marLeft w:val="0"/>
          <w:marRight w:val="0"/>
          <w:marTop w:val="0"/>
          <w:marBottom w:val="0"/>
          <w:divBdr>
            <w:top w:val="single" w:sz="2" w:space="0" w:color="auto"/>
            <w:left w:val="single" w:sz="2" w:space="0" w:color="auto"/>
            <w:bottom w:val="single" w:sz="2" w:space="0" w:color="auto"/>
            <w:right w:val="single" w:sz="2" w:space="0" w:color="auto"/>
          </w:divBdr>
        </w:div>
      </w:divsChild>
    </w:div>
    <w:div w:id="1784156705">
      <w:bodyDiv w:val="1"/>
      <w:marLeft w:val="0"/>
      <w:marRight w:val="0"/>
      <w:marTop w:val="0"/>
      <w:marBottom w:val="0"/>
      <w:divBdr>
        <w:top w:val="none" w:sz="0" w:space="0" w:color="auto"/>
        <w:left w:val="none" w:sz="0" w:space="0" w:color="auto"/>
        <w:bottom w:val="none" w:sz="0" w:space="0" w:color="auto"/>
        <w:right w:val="none" w:sz="0" w:space="0" w:color="auto"/>
      </w:divBdr>
    </w:div>
    <w:div w:id="1848013995">
      <w:bodyDiv w:val="1"/>
      <w:marLeft w:val="0"/>
      <w:marRight w:val="0"/>
      <w:marTop w:val="0"/>
      <w:marBottom w:val="0"/>
      <w:divBdr>
        <w:top w:val="none" w:sz="0" w:space="0" w:color="auto"/>
        <w:left w:val="none" w:sz="0" w:space="0" w:color="auto"/>
        <w:bottom w:val="none" w:sz="0" w:space="0" w:color="auto"/>
        <w:right w:val="none" w:sz="0" w:space="0" w:color="auto"/>
      </w:divBdr>
    </w:div>
    <w:div w:id="1882084835">
      <w:bodyDiv w:val="1"/>
      <w:marLeft w:val="0"/>
      <w:marRight w:val="0"/>
      <w:marTop w:val="0"/>
      <w:marBottom w:val="0"/>
      <w:divBdr>
        <w:top w:val="none" w:sz="0" w:space="0" w:color="auto"/>
        <w:left w:val="none" w:sz="0" w:space="0" w:color="auto"/>
        <w:bottom w:val="none" w:sz="0" w:space="0" w:color="auto"/>
        <w:right w:val="none" w:sz="0" w:space="0" w:color="auto"/>
      </w:divBdr>
      <w:divsChild>
        <w:div w:id="1600141855">
          <w:marLeft w:val="0"/>
          <w:marRight w:val="0"/>
          <w:marTop w:val="0"/>
          <w:marBottom w:val="0"/>
          <w:divBdr>
            <w:top w:val="single" w:sz="2" w:space="0" w:color="auto"/>
            <w:left w:val="single" w:sz="2" w:space="0" w:color="auto"/>
            <w:bottom w:val="single" w:sz="2" w:space="0" w:color="auto"/>
            <w:right w:val="single" w:sz="2" w:space="0" w:color="auto"/>
          </w:divBdr>
        </w:div>
        <w:div w:id="1618558142">
          <w:marLeft w:val="0"/>
          <w:marRight w:val="0"/>
          <w:marTop w:val="0"/>
          <w:marBottom w:val="0"/>
          <w:divBdr>
            <w:top w:val="single" w:sz="2" w:space="0" w:color="auto"/>
            <w:left w:val="single" w:sz="2" w:space="0" w:color="auto"/>
            <w:bottom w:val="single" w:sz="2" w:space="0" w:color="auto"/>
            <w:right w:val="single" w:sz="2" w:space="0" w:color="auto"/>
          </w:divBdr>
        </w:div>
        <w:div w:id="1902714024">
          <w:marLeft w:val="0"/>
          <w:marRight w:val="0"/>
          <w:marTop w:val="0"/>
          <w:marBottom w:val="0"/>
          <w:divBdr>
            <w:top w:val="single" w:sz="2" w:space="0" w:color="auto"/>
            <w:left w:val="single" w:sz="2" w:space="0" w:color="auto"/>
            <w:bottom w:val="single" w:sz="2" w:space="0" w:color="auto"/>
            <w:right w:val="single" w:sz="2" w:space="0" w:color="auto"/>
          </w:divBdr>
        </w:div>
        <w:div w:id="1854419895">
          <w:marLeft w:val="0"/>
          <w:marRight w:val="0"/>
          <w:marTop w:val="0"/>
          <w:marBottom w:val="0"/>
          <w:divBdr>
            <w:top w:val="single" w:sz="2" w:space="0" w:color="auto"/>
            <w:left w:val="single" w:sz="2" w:space="0" w:color="auto"/>
            <w:bottom w:val="single" w:sz="2" w:space="0" w:color="auto"/>
            <w:right w:val="single" w:sz="2" w:space="0" w:color="auto"/>
          </w:divBdr>
        </w:div>
        <w:div w:id="125512423">
          <w:marLeft w:val="0"/>
          <w:marRight w:val="0"/>
          <w:marTop w:val="0"/>
          <w:marBottom w:val="0"/>
          <w:divBdr>
            <w:top w:val="single" w:sz="2" w:space="0" w:color="auto"/>
            <w:left w:val="single" w:sz="2" w:space="0" w:color="auto"/>
            <w:bottom w:val="single" w:sz="2" w:space="0" w:color="auto"/>
            <w:right w:val="single" w:sz="2" w:space="0" w:color="auto"/>
          </w:divBdr>
        </w:div>
        <w:div w:id="2086873383">
          <w:marLeft w:val="0"/>
          <w:marRight w:val="0"/>
          <w:marTop w:val="0"/>
          <w:marBottom w:val="0"/>
          <w:divBdr>
            <w:top w:val="single" w:sz="2" w:space="0" w:color="auto"/>
            <w:left w:val="single" w:sz="2" w:space="0" w:color="auto"/>
            <w:bottom w:val="single" w:sz="2" w:space="0" w:color="auto"/>
            <w:right w:val="single" w:sz="2" w:space="0" w:color="auto"/>
          </w:divBdr>
        </w:div>
        <w:div w:id="1377584857">
          <w:marLeft w:val="0"/>
          <w:marRight w:val="0"/>
          <w:marTop w:val="0"/>
          <w:marBottom w:val="0"/>
          <w:divBdr>
            <w:top w:val="single" w:sz="2" w:space="0" w:color="auto"/>
            <w:left w:val="single" w:sz="2" w:space="0" w:color="auto"/>
            <w:bottom w:val="single" w:sz="2" w:space="0" w:color="auto"/>
            <w:right w:val="single" w:sz="2" w:space="0" w:color="auto"/>
          </w:divBdr>
        </w:div>
        <w:div w:id="507598906">
          <w:marLeft w:val="0"/>
          <w:marRight w:val="0"/>
          <w:marTop w:val="0"/>
          <w:marBottom w:val="0"/>
          <w:divBdr>
            <w:top w:val="single" w:sz="2" w:space="0" w:color="auto"/>
            <w:left w:val="single" w:sz="2" w:space="0" w:color="auto"/>
            <w:bottom w:val="single" w:sz="2" w:space="0" w:color="auto"/>
            <w:right w:val="single" w:sz="2" w:space="0" w:color="auto"/>
          </w:divBdr>
        </w:div>
        <w:div w:id="1185561297">
          <w:marLeft w:val="0"/>
          <w:marRight w:val="0"/>
          <w:marTop w:val="0"/>
          <w:marBottom w:val="0"/>
          <w:divBdr>
            <w:top w:val="single" w:sz="2" w:space="0" w:color="auto"/>
            <w:left w:val="single" w:sz="2" w:space="0" w:color="auto"/>
            <w:bottom w:val="single" w:sz="2" w:space="0" w:color="auto"/>
            <w:right w:val="single" w:sz="2" w:space="0" w:color="auto"/>
          </w:divBdr>
        </w:div>
        <w:div w:id="1789205825">
          <w:marLeft w:val="0"/>
          <w:marRight w:val="0"/>
          <w:marTop w:val="0"/>
          <w:marBottom w:val="0"/>
          <w:divBdr>
            <w:top w:val="single" w:sz="2" w:space="0" w:color="auto"/>
            <w:left w:val="single" w:sz="2" w:space="0" w:color="auto"/>
            <w:bottom w:val="single" w:sz="2" w:space="0" w:color="auto"/>
            <w:right w:val="single" w:sz="2" w:space="0" w:color="auto"/>
          </w:divBdr>
        </w:div>
        <w:div w:id="1643196172">
          <w:marLeft w:val="0"/>
          <w:marRight w:val="0"/>
          <w:marTop w:val="0"/>
          <w:marBottom w:val="0"/>
          <w:divBdr>
            <w:top w:val="single" w:sz="2" w:space="0" w:color="auto"/>
            <w:left w:val="single" w:sz="2" w:space="0" w:color="auto"/>
            <w:bottom w:val="single" w:sz="2" w:space="0" w:color="auto"/>
            <w:right w:val="single" w:sz="2" w:space="0" w:color="auto"/>
          </w:divBdr>
        </w:div>
        <w:div w:id="2042509876">
          <w:marLeft w:val="0"/>
          <w:marRight w:val="0"/>
          <w:marTop w:val="0"/>
          <w:marBottom w:val="0"/>
          <w:divBdr>
            <w:top w:val="single" w:sz="2" w:space="0" w:color="auto"/>
            <w:left w:val="single" w:sz="2" w:space="0" w:color="auto"/>
            <w:bottom w:val="single" w:sz="2" w:space="0" w:color="auto"/>
            <w:right w:val="single" w:sz="2" w:space="0" w:color="auto"/>
          </w:divBdr>
        </w:div>
      </w:divsChild>
    </w:div>
    <w:div w:id="1901091561">
      <w:bodyDiv w:val="1"/>
      <w:marLeft w:val="0"/>
      <w:marRight w:val="0"/>
      <w:marTop w:val="0"/>
      <w:marBottom w:val="0"/>
      <w:divBdr>
        <w:top w:val="none" w:sz="0" w:space="0" w:color="auto"/>
        <w:left w:val="none" w:sz="0" w:space="0" w:color="auto"/>
        <w:bottom w:val="none" w:sz="0" w:space="0" w:color="auto"/>
        <w:right w:val="none" w:sz="0" w:space="0" w:color="auto"/>
      </w:divBdr>
    </w:div>
    <w:div w:id="1901593126">
      <w:bodyDiv w:val="1"/>
      <w:marLeft w:val="0"/>
      <w:marRight w:val="0"/>
      <w:marTop w:val="0"/>
      <w:marBottom w:val="0"/>
      <w:divBdr>
        <w:top w:val="none" w:sz="0" w:space="0" w:color="auto"/>
        <w:left w:val="none" w:sz="0" w:space="0" w:color="auto"/>
        <w:bottom w:val="none" w:sz="0" w:space="0" w:color="auto"/>
        <w:right w:val="none" w:sz="0" w:space="0" w:color="auto"/>
      </w:divBdr>
    </w:div>
    <w:div w:id="1996909287">
      <w:bodyDiv w:val="1"/>
      <w:marLeft w:val="0"/>
      <w:marRight w:val="0"/>
      <w:marTop w:val="0"/>
      <w:marBottom w:val="0"/>
      <w:divBdr>
        <w:top w:val="none" w:sz="0" w:space="0" w:color="auto"/>
        <w:left w:val="none" w:sz="0" w:space="0" w:color="auto"/>
        <w:bottom w:val="none" w:sz="0" w:space="0" w:color="auto"/>
        <w:right w:val="none" w:sz="0" w:space="0" w:color="auto"/>
      </w:divBdr>
    </w:div>
    <w:div w:id="2021547173">
      <w:bodyDiv w:val="1"/>
      <w:marLeft w:val="0"/>
      <w:marRight w:val="0"/>
      <w:marTop w:val="0"/>
      <w:marBottom w:val="0"/>
      <w:divBdr>
        <w:top w:val="none" w:sz="0" w:space="0" w:color="auto"/>
        <w:left w:val="none" w:sz="0" w:space="0" w:color="auto"/>
        <w:bottom w:val="none" w:sz="0" w:space="0" w:color="auto"/>
        <w:right w:val="none" w:sz="0" w:space="0" w:color="auto"/>
      </w:divBdr>
      <w:divsChild>
        <w:div w:id="421606272">
          <w:marLeft w:val="0"/>
          <w:marRight w:val="0"/>
          <w:marTop w:val="0"/>
          <w:marBottom w:val="0"/>
          <w:divBdr>
            <w:top w:val="single" w:sz="2" w:space="0" w:color="auto"/>
            <w:left w:val="single" w:sz="2" w:space="0" w:color="auto"/>
            <w:bottom w:val="single" w:sz="2" w:space="0" w:color="auto"/>
            <w:right w:val="single" w:sz="2" w:space="0" w:color="auto"/>
          </w:divBdr>
        </w:div>
        <w:div w:id="1333872582">
          <w:marLeft w:val="0"/>
          <w:marRight w:val="0"/>
          <w:marTop w:val="0"/>
          <w:marBottom w:val="0"/>
          <w:divBdr>
            <w:top w:val="single" w:sz="2" w:space="0" w:color="auto"/>
            <w:left w:val="single" w:sz="2" w:space="0" w:color="auto"/>
            <w:bottom w:val="single" w:sz="2" w:space="0" w:color="auto"/>
            <w:right w:val="single" w:sz="2" w:space="0" w:color="auto"/>
          </w:divBdr>
        </w:div>
        <w:div w:id="74019033">
          <w:marLeft w:val="0"/>
          <w:marRight w:val="0"/>
          <w:marTop w:val="0"/>
          <w:marBottom w:val="0"/>
          <w:divBdr>
            <w:top w:val="single" w:sz="2" w:space="0" w:color="auto"/>
            <w:left w:val="single" w:sz="2" w:space="0" w:color="auto"/>
            <w:bottom w:val="single" w:sz="2" w:space="0" w:color="auto"/>
            <w:right w:val="single" w:sz="2" w:space="0" w:color="auto"/>
          </w:divBdr>
        </w:div>
        <w:div w:id="1276863978">
          <w:marLeft w:val="0"/>
          <w:marRight w:val="0"/>
          <w:marTop w:val="0"/>
          <w:marBottom w:val="0"/>
          <w:divBdr>
            <w:top w:val="single" w:sz="2" w:space="0" w:color="auto"/>
            <w:left w:val="single" w:sz="2" w:space="0" w:color="auto"/>
            <w:bottom w:val="single" w:sz="2" w:space="0" w:color="auto"/>
            <w:right w:val="single" w:sz="2" w:space="0" w:color="auto"/>
          </w:divBdr>
        </w:div>
        <w:div w:id="2010869151">
          <w:marLeft w:val="0"/>
          <w:marRight w:val="0"/>
          <w:marTop w:val="0"/>
          <w:marBottom w:val="0"/>
          <w:divBdr>
            <w:top w:val="single" w:sz="2" w:space="0" w:color="auto"/>
            <w:left w:val="single" w:sz="2" w:space="0" w:color="auto"/>
            <w:bottom w:val="single" w:sz="2" w:space="0" w:color="auto"/>
            <w:right w:val="single" w:sz="2" w:space="0" w:color="auto"/>
          </w:divBdr>
        </w:div>
        <w:div w:id="298458314">
          <w:marLeft w:val="0"/>
          <w:marRight w:val="0"/>
          <w:marTop w:val="0"/>
          <w:marBottom w:val="0"/>
          <w:divBdr>
            <w:top w:val="single" w:sz="2" w:space="0" w:color="auto"/>
            <w:left w:val="single" w:sz="2" w:space="0" w:color="auto"/>
            <w:bottom w:val="single" w:sz="2" w:space="0" w:color="auto"/>
            <w:right w:val="single" w:sz="2" w:space="0" w:color="auto"/>
          </w:divBdr>
        </w:div>
      </w:divsChild>
    </w:div>
    <w:div w:id="2114738941">
      <w:bodyDiv w:val="1"/>
      <w:marLeft w:val="0"/>
      <w:marRight w:val="0"/>
      <w:marTop w:val="0"/>
      <w:marBottom w:val="0"/>
      <w:divBdr>
        <w:top w:val="none" w:sz="0" w:space="0" w:color="auto"/>
        <w:left w:val="none" w:sz="0" w:space="0" w:color="auto"/>
        <w:bottom w:val="none" w:sz="0" w:space="0" w:color="auto"/>
        <w:right w:val="none" w:sz="0" w:space="0" w:color="auto"/>
      </w:divBdr>
      <w:divsChild>
        <w:div w:id="1434939242">
          <w:marLeft w:val="0"/>
          <w:marRight w:val="0"/>
          <w:marTop w:val="0"/>
          <w:marBottom w:val="0"/>
          <w:divBdr>
            <w:top w:val="single" w:sz="2" w:space="0" w:color="auto"/>
            <w:left w:val="single" w:sz="2" w:space="0" w:color="auto"/>
            <w:bottom w:val="single" w:sz="2" w:space="0" w:color="auto"/>
            <w:right w:val="single" w:sz="2" w:space="0" w:color="auto"/>
          </w:divBdr>
        </w:div>
        <w:div w:id="1474323586">
          <w:marLeft w:val="0"/>
          <w:marRight w:val="0"/>
          <w:marTop w:val="0"/>
          <w:marBottom w:val="0"/>
          <w:divBdr>
            <w:top w:val="single" w:sz="2" w:space="0" w:color="auto"/>
            <w:left w:val="single" w:sz="2" w:space="0" w:color="auto"/>
            <w:bottom w:val="single" w:sz="2" w:space="0" w:color="auto"/>
            <w:right w:val="single" w:sz="2" w:space="0" w:color="auto"/>
          </w:divBdr>
        </w:div>
      </w:divsChild>
    </w:div>
    <w:div w:id="21298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hsie/planning-programming-and-assessing-hsie-7-10/planning-programming-assessing-history-7-10"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curriculum.nsw.edu.au/learning-areas/hsie/history-7-10-2024/overview"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lifford5\OneDrive%20-%20NSW%20Department%20of%20Education\Documents%20-%20HSIE%20Team%20Space\Curriculum%20Reform\1.%20Admin\Templates\DOC22%20682104%20%20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2" ma:contentTypeDescription="Create a new document." ma:contentTypeScope="" ma:versionID="61b6dc45f52da73d8d8c934d35077a4f">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cbca3367abebfd8d4f911907fdafbb06"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GSM.xsl" StyleName="AGSM" Version="1"/>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1ecf118d-1b68-4539-8f47-c72c4e394bba" xsi:nil="true"/>
  </documentManagement>
</p:properties>
</file>

<file path=customXml/itemProps1.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2.xml><?xml version="1.0" encoding="utf-8"?>
<ds:datastoreItem xmlns:ds="http://schemas.openxmlformats.org/officeDocument/2006/customXml" ds:itemID="{115F1E53-6239-4235-B458-AC5870E2C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4.xml><?xml version="1.0" encoding="utf-8"?>
<ds:datastoreItem xmlns:ds="http://schemas.openxmlformats.org/officeDocument/2006/customXml" ds:itemID="{D653343E-5788-4299-A6CE-8A3EB2E727E8}">
  <ds:schemaRefs>
    <ds:schemaRef ds:uri="http://schemas.microsoft.com/office/2006/metadata/properties"/>
    <ds:schemaRef ds:uri="http://schemas.microsoft.com/office/infopath/2007/PartnerControls"/>
    <ds:schemaRef ds:uri="3c5b8ff7-b110-47e5-875b-c1ade981fe1d"/>
    <ds:schemaRef ds:uri="http://schemas.microsoft.com/sharepoint/v3"/>
    <ds:schemaRef ds:uri="1ecf118d-1b68-4539-8f47-c72c4e394bba"/>
  </ds:schemaRefs>
</ds:datastoreItem>
</file>

<file path=docProps/app.xml><?xml version="1.0" encoding="utf-8"?>
<Properties xmlns="http://schemas.openxmlformats.org/officeDocument/2006/extended-properties" xmlns:vt="http://schemas.openxmlformats.org/officeDocument/2006/docPropsVTypes">
  <Template>DOC22 682104  CR-subject-scope-and-sequence-template.DOTX</Template>
  <TotalTime>227</TotalTime>
  <Pages>8</Pages>
  <Words>1283</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CR-secondary-scope-and-sequence-template</vt:lpstr>
    </vt:vector>
  </TitlesOfParts>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5 (Year 9) – sample scope and sequence</dc:title>
  <dc:subject/>
  <dc:creator>NSW Department of Education</dc:creator>
  <cp:keywords/>
  <dc:description/>
  <dcterms:created xsi:type="dcterms:W3CDTF">2024-08-15T00:26:00Z</dcterms:created>
  <dcterms:modified xsi:type="dcterms:W3CDTF">2026-03-19T00:06:00Z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0885abd2-8944-4140-a669-ffdfe454d4cc</vt:lpwstr>
  </property>
</Properties>
</file>